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FD7B909" w:rsidR="00600E1F" w:rsidRPr="00E40C0E" w:rsidRDefault="009C229C" w:rsidP="00E40C0E">
      <w:pPr>
        <w:spacing w:before="180" w:after="60" w:line="240" w:lineRule="auto"/>
        <w:jc w:val="center"/>
        <w:rPr>
          <w:b/>
          <w:sz w:val="28"/>
        </w:rPr>
      </w:pPr>
      <w:r w:rsidRPr="00FA74BB">
        <w:rPr>
          <w:b/>
          <w:sz w:val="28"/>
        </w:rPr>
        <w:t>„</w:t>
      </w:r>
      <w:r w:rsidR="000371B9">
        <w:rPr>
          <w:b/>
          <w:sz w:val="28"/>
        </w:rPr>
        <w:t>Rozvoj a z</w:t>
      </w:r>
      <w:r w:rsidR="00600E1F" w:rsidRPr="00E40C0E">
        <w:rPr>
          <w:b/>
          <w:sz w:val="28"/>
        </w:rPr>
        <w:t xml:space="preserve">výšení </w:t>
      </w:r>
      <w:r w:rsidR="000371B9">
        <w:rPr>
          <w:b/>
          <w:sz w:val="28"/>
        </w:rPr>
        <w:t xml:space="preserve">úrovně </w:t>
      </w:r>
      <w:r w:rsidR="00600E1F" w:rsidRPr="00E40C0E">
        <w:rPr>
          <w:b/>
          <w:sz w:val="28"/>
        </w:rPr>
        <w:t>kybernetické bezpečnosti ve vybraných organizacích zřizovaných Zlínským krajem“</w:t>
      </w:r>
    </w:p>
    <w:p w14:paraId="3B6987DE" w14:textId="2532AFDB" w:rsidR="00D92DA2" w:rsidRPr="00FA74BB" w:rsidRDefault="00D7335F" w:rsidP="00FA74BB">
      <w:pPr>
        <w:jc w:val="center"/>
        <w:rPr>
          <w:b/>
          <w:sz w:val="28"/>
        </w:rPr>
      </w:pPr>
      <w:r>
        <w:rPr>
          <w:b/>
          <w:sz w:val="28"/>
        </w:rPr>
        <w:t>O/0275/2023/ŘDP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28BFD8F9" w:rsidR="009C229C" w:rsidRPr="00FA74BB" w:rsidRDefault="00093819" w:rsidP="00426AE7">
      <w:pPr>
        <w:spacing w:after="0"/>
        <w:rPr>
          <w:b/>
        </w:rPr>
      </w:pPr>
      <w:r>
        <w:rPr>
          <w:b/>
        </w:rPr>
        <w:t xml:space="preserve">Muzeum Kroměřížska, </w:t>
      </w:r>
      <w:r w:rsidR="009C229C" w:rsidRPr="00FA74BB">
        <w:rPr>
          <w:b/>
        </w:rPr>
        <w:t>příspěvková organizace</w:t>
      </w:r>
    </w:p>
    <w:p w14:paraId="78F8360B" w14:textId="5651E470" w:rsidR="009C229C" w:rsidRDefault="009C229C" w:rsidP="00426AE7">
      <w:pPr>
        <w:spacing w:after="0"/>
      </w:pPr>
      <w:r>
        <w:t>se sídle</w:t>
      </w:r>
      <w:r w:rsidR="00093819">
        <w:t>m Velké náměstí 38/21, 767 01 Kroměříž</w:t>
      </w:r>
    </w:p>
    <w:p w14:paraId="653E2F11" w14:textId="2A3B864C" w:rsidR="009C229C" w:rsidRDefault="009C229C" w:rsidP="00426AE7">
      <w:pPr>
        <w:spacing w:after="0"/>
      </w:pPr>
      <w:r>
        <w:t>IČ</w:t>
      </w:r>
      <w:r w:rsidR="00093819">
        <w:t>O 00091138</w:t>
      </w:r>
    </w:p>
    <w:p w14:paraId="1DA08EBF" w14:textId="6C51E55E" w:rsidR="009C229C" w:rsidRDefault="009C229C" w:rsidP="00426AE7">
      <w:pPr>
        <w:spacing w:after="0"/>
      </w:pPr>
      <w:r>
        <w:t>zastoupen</w:t>
      </w:r>
      <w:r w:rsidR="00093819">
        <w:t>á Mgr. Martinou Miláčkovou, ředitelkou</w:t>
      </w:r>
    </w:p>
    <w:p w14:paraId="3390FA9F" w14:textId="77777777" w:rsidR="00FA74BB" w:rsidRDefault="00FA74BB" w:rsidP="00426AE7">
      <w:pPr>
        <w:spacing w:after="0"/>
      </w:pPr>
      <w:r>
        <w:t>(dále jen „</w:t>
      </w:r>
      <w:r w:rsidRPr="00494974">
        <w:rPr>
          <w:b/>
        </w:rPr>
        <w:t>organizace</w:t>
      </w:r>
      <w:r>
        <w:t>“)</w:t>
      </w:r>
    </w:p>
    <w:p w14:paraId="2A750282" w14:textId="77777777" w:rsidR="00DE5A58" w:rsidRDefault="00DE5A58" w:rsidP="00426AE7">
      <w:pPr>
        <w:spacing w:after="0"/>
      </w:pP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04BB275"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w:t>
      </w:r>
      <w:r w:rsidR="000371B9">
        <w:t xml:space="preserve">Rozvoj a zvýšení úrovně </w:t>
      </w:r>
      <w:r w:rsidRPr="00671F68">
        <w:t>kybernetické bezpečnosti ve vybraných organizacích zřizovaných Zlínským krajem“</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7909CDBE"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xml:space="preserve">) vybraných příspěvkových organizací kraje v souladu se standardy kybernetické bezpečnosti podle zákona </w:t>
      </w:r>
      <w:r w:rsidR="00DE5A58">
        <w:br/>
      </w:r>
      <w:r>
        <w:t>č. 181/2014. Sb., o kybernetické bezpečnosti, ve znění pozdějších a doprovodných předpisů</w:t>
      </w:r>
      <w:r w:rsidR="005A165B">
        <w:t xml:space="preserve">, a to prostřednictvím realizace technických opatření podle § 5 odst. 3 zákona </w:t>
      </w:r>
      <w:r w:rsidR="00DE5A58">
        <w:br/>
      </w:r>
      <w:r w:rsidR="005A165B">
        <w:t xml:space="preserve">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543B1363"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čímž se rozumí zejména, nikoliv však výlučně, poskytnutí včasné součinnosti při implementac</w:t>
      </w:r>
      <w:r w:rsidR="00DE5A58">
        <w:t>i</w:t>
      </w:r>
      <w:r w:rsidR="00C948E4" w:rsidRPr="005A165B">
        <w:t xml:space="preserve"> a instalac</w:t>
      </w:r>
      <w:r w:rsidR="00DE5A58">
        <w:t>i</w:t>
      </w:r>
      <w:r w:rsidR="00C948E4" w:rsidRPr="005A165B">
        <w:t xml:space="preserve"> níže uvedených implementovaných nástrojů, a dále </w:t>
      </w:r>
      <w:r w:rsidR="00FE1519" w:rsidRPr="005A165B">
        <w:t xml:space="preserve">zajištění </w:t>
      </w:r>
      <w:r w:rsidR="00FE1519" w:rsidRPr="005A165B">
        <w:lastRenderedPageBreak/>
        <w:t>využití pořízených implementovaných nástrojů v souladu s</w:t>
      </w:r>
      <w:r w:rsidR="009F3036">
        <w:t> </w:t>
      </w:r>
      <w:r w:rsidR="00FE1519" w:rsidRPr="005A165B">
        <w:t>cíli</w:t>
      </w:r>
      <w:r w:rsidR="009F3036">
        <w:t xml:space="preserve"> a </w:t>
      </w:r>
      <w:r w:rsidR="00FE1519" w:rsidRPr="005A165B">
        <w:t>účelem projektu včetně 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734EC37A" w:rsidR="00671F68" w:rsidRDefault="00671F68" w:rsidP="00E40C0E">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EF2C7E">
        <w:t>e</w:t>
      </w:r>
      <w:r>
        <w:t xml:space="preserve">, provoz </w:t>
      </w:r>
      <w:r w:rsidR="00EF2C7E">
        <w:br/>
      </w:r>
      <w:r>
        <w:t xml:space="preserve">a dohled nad implementovanými nástroji v rámci realizovaných </w:t>
      </w:r>
      <w:r w:rsidR="00465367">
        <w:t>technick</w:t>
      </w:r>
      <w:r w:rsidR="00F25753">
        <w:t>ých</w:t>
      </w:r>
      <w:r w:rsidR="00465367">
        <w:t xml:space="preserve"> </w:t>
      </w:r>
      <w:r>
        <w:t>opatření</w:t>
      </w:r>
      <w:r w:rsidR="00406D62">
        <w:t xml:space="preserve">, a to: </w:t>
      </w:r>
      <w:r w:rsidR="00DE5A58" w:rsidRPr="00627EB5">
        <w:t xml:space="preserve">externí osobu </w:t>
      </w:r>
      <w:r w:rsidR="00864C44">
        <w:t>xxxx</w:t>
      </w:r>
      <w:r w:rsidR="00DE5A58" w:rsidRPr="00627EB5">
        <w:t xml:space="preserve">, telefon: </w:t>
      </w:r>
      <w:r w:rsidR="00864C44">
        <w:t>xxxx</w:t>
      </w:r>
      <w:r w:rsidR="00DE5A58">
        <w:t xml:space="preserve">, </w:t>
      </w:r>
      <w:r w:rsidR="00DE5A58" w:rsidRPr="00627EB5">
        <w:t xml:space="preserve">e-mailová adresa: </w:t>
      </w:r>
      <w:r w:rsidR="00EF2C7E">
        <w:br/>
      </w:r>
      <w:r w:rsidR="00864C44">
        <w:t>xxx</w:t>
      </w:r>
      <w:r w:rsidR="00DE5A58" w:rsidRPr="00627EB5">
        <w:t xml:space="preserve">, </w:t>
      </w:r>
      <w:r w:rsidR="00864C44">
        <w:t>xxxx</w:t>
      </w:r>
      <w:bookmarkStart w:id="0" w:name="_GoBack"/>
      <w:bookmarkEnd w:id="0"/>
      <w:r w:rsidR="008C4E93">
        <w:t>. Veškeré</w:t>
      </w:r>
      <w:r w:rsidR="00672007">
        <w:t xml:space="preserve"> změny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064311E2"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xml:space="preserve">), související s realizací výše uvedeného projektu, a to minimálně do </w:t>
      </w:r>
      <w:r w:rsidR="00563AC3">
        <w:rPr>
          <w:snapToGrid w:val="0"/>
        </w:rPr>
        <w:br/>
      </w:r>
      <w:r w:rsidRPr="00406D62">
        <w:rPr>
          <w:snapToGrid w:val="0"/>
        </w:rPr>
        <w:t>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2A4C47D"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w:t>
      </w:r>
      <w:r w:rsidR="00937E7D">
        <w:rPr>
          <w:snapToGrid w:val="0"/>
        </w:rPr>
        <w:lastRenderedPageBreak/>
        <w:t>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odstavci uvedené rovněž na žádost </w:t>
      </w:r>
      <w:r w:rsidR="00937E7D" w:rsidRPr="00494974">
        <w:rPr>
          <w:snapToGrid w:val="0"/>
        </w:rPr>
        <w:t>kraje</w:t>
      </w:r>
      <w:r w:rsidRPr="00494974">
        <w:rPr>
          <w:snapToGrid w:val="0"/>
        </w:rPr>
        <w:t>, poskytovatele dotace, řídícího orgánu IROP,</w:t>
      </w:r>
      <w:r w:rsidR="00563AC3">
        <w:rPr>
          <w:snapToGrid w:val="0"/>
        </w:rPr>
        <w:t xml:space="preserve"> </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 xml:space="preserve">těchto kontrol a auditů včetně protokolů z kontrol a zpráv </w:t>
      </w:r>
      <w:r w:rsidR="00563AC3">
        <w:rPr>
          <w:snapToGrid w:val="0"/>
        </w:rPr>
        <w:br/>
      </w:r>
      <w:r w:rsidR="00CF768C">
        <w:rPr>
          <w:snapToGrid w:val="0"/>
        </w:rPr>
        <w:t>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w:t>
      </w:r>
      <w:r w:rsidR="00563AC3">
        <w:rPr>
          <w:snapToGrid w:val="0"/>
        </w:rPr>
        <w:br/>
      </w:r>
      <w:r w:rsidRPr="00494974">
        <w:rPr>
          <w:snapToGrid w:val="0"/>
        </w:rPr>
        <w:t xml:space="preserve">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66406EFA"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000371B9">
        <w:t>4</w:t>
      </w:r>
      <w:r w:rsidRPr="00426AE7">
        <w:t>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1612D6F7"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w:t>
      </w:r>
      <w:r w:rsidR="00563AC3">
        <w:rPr>
          <w:rFonts w:cs="Arial"/>
        </w:rPr>
        <w:br/>
      </w:r>
      <w:r w:rsidRPr="00CA6BD2">
        <w:rPr>
          <w:rFonts w:cs="Arial"/>
        </w:rPr>
        <w:t xml:space="preserve">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1"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2" w:history="1">
        <w:r w:rsidRPr="00CA6BD2">
          <w:rPr>
            <w:rStyle w:val="Hypertextovodkaz"/>
            <w:rFonts w:cs="Arial"/>
          </w:rPr>
          <w:t>www.zlinskykraj.cz</w:t>
        </w:r>
      </w:hyperlink>
      <w:r w:rsidRPr="00CA6BD2">
        <w:rPr>
          <w:rFonts w:cs="Arial"/>
        </w:rPr>
        <w:t>.</w:t>
      </w:r>
    </w:p>
    <w:p w14:paraId="0A386CF2" w14:textId="6BCD7641"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w:t>
      </w:r>
      <w:r w:rsidR="00563AC3">
        <w:br/>
      </w:r>
      <w:r w:rsidRPr="004164CC">
        <w:lastRenderedPageBreak/>
        <w:t xml:space="preserve">§ 6 zákona č. 340/2015 Sb., o zvláštních podmínkách účinnosti některých smluv, uveřejňování těchto smluv a o registru smluv (zákon o registru smluv), ve znění pozdějších předpisů. Smluvní strany se dohodly, že </w:t>
      </w:r>
      <w:r>
        <w:t>kraj</w:t>
      </w:r>
      <w:r w:rsidRPr="004164CC">
        <w:t xml:space="preserve"> v </w:t>
      </w:r>
      <w:r w:rsidRPr="001416EE">
        <w:t>zákonné lhůtě odešle tuto smlouvu k řádnému 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2D127EF5"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443E821E" w:rsidR="00CA6BD2" w:rsidRPr="00121D8C" w:rsidRDefault="00CA6BD2" w:rsidP="00C54EC7">
      <w:pPr>
        <w:pStyle w:val="Odstavecseseznamem"/>
        <w:numPr>
          <w:ilvl w:val="0"/>
          <w:numId w:val="6"/>
        </w:numPr>
        <w:ind w:left="1134"/>
        <w:jc w:val="both"/>
        <w:rPr>
          <w:rFonts w:cs="Arial"/>
        </w:rPr>
      </w:pPr>
      <w:r w:rsidRPr="00121D8C">
        <w:rPr>
          <w:rFonts w:cs="Arial"/>
        </w:rPr>
        <w:t xml:space="preserve">Smluvní strany prohlašují, že si tuto smlouvu přečetly, jejímu obsahu porozuměly </w:t>
      </w:r>
      <w:r w:rsidR="00563AC3">
        <w:rPr>
          <w:rFonts w:cs="Arial"/>
        </w:rPr>
        <w:br/>
      </w:r>
      <w:r w:rsidRPr="00121D8C">
        <w:rPr>
          <w:rFonts w:cs="Arial"/>
        </w:rPr>
        <w:t>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32756020"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D71FC4">
        <w:rPr>
          <w:rFonts w:cs="Arial"/>
        </w:rPr>
        <w:t>:</w:t>
      </w:r>
      <w:r w:rsidR="00D71FC4">
        <w:rPr>
          <w:rFonts w:cs="Arial"/>
        </w:rPr>
        <w:tab/>
        <w:t>17. 4. 2023, 0402/R10/23</w:t>
      </w:r>
      <w:r w:rsidR="00D71FC4">
        <w:rPr>
          <w:i/>
        </w:rPr>
        <w:t xml:space="preserve">    </w:t>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69205D83" w:rsidR="00192A6F" w:rsidRDefault="00192A6F" w:rsidP="00E40C0E">
      <w:pPr>
        <w:jc w:val="both"/>
      </w:pPr>
      <w:r>
        <w:t>V</w:t>
      </w:r>
      <w:r w:rsidR="00D7335F">
        <w:t xml:space="preserve">e Zlíně </w:t>
      </w:r>
      <w:r>
        <w:t xml:space="preserve">dne…………...                                                 </w:t>
      </w:r>
      <w:r w:rsidR="00D7335F">
        <w:tab/>
      </w:r>
      <w:r w:rsidR="00D7335F">
        <w:tab/>
      </w:r>
      <w:r>
        <w:t>V</w:t>
      </w:r>
      <w:r w:rsidR="00563AC3">
        <w:t xml:space="preserve"> Kroměříži </w:t>
      </w:r>
      <w:r>
        <w:t>dne</w:t>
      </w:r>
      <w:r w:rsidR="00D7335F">
        <w:t xml:space="preserve"> ………..</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77777777" w:rsidR="00192A6F" w:rsidRDefault="00192A6F" w:rsidP="00646665">
      <w:pPr>
        <w:spacing w:after="0" w:line="240" w:lineRule="auto"/>
        <w:jc w:val="both"/>
      </w:pPr>
      <w:r>
        <w:t>………………………………………………..                                                              …………………………………………………….</w:t>
      </w:r>
    </w:p>
    <w:p w14:paraId="7AD422B4" w14:textId="41A3B00F" w:rsidR="00192A6F" w:rsidRDefault="00BC0058" w:rsidP="00646665">
      <w:pPr>
        <w:spacing w:after="0" w:line="240" w:lineRule="auto"/>
        <w:jc w:val="both"/>
      </w:pPr>
      <w:r>
        <w:t>Ing. Martin Kobzáň</w:t>
      </w:r>
      <w:r w:rsidR="00563AC3">
        <w:tab/>
      </w:r>
      <w:r w:rsidR="00563AC3">
        <w:tab/>
      </w:r>
      <w:r w:rsidR="00563AC3">
        <w:tab/>
      </w:r>
      <w:r w:rsidR="00563AC3">
        <w:tab/>
      </w:r>
      <w:r w:rsidR="00563AC3">
        <w:tab/>
      </w:r>
      <w:r w:rsidR="00563AC3">
        <w:tab/>
        <w:t xml:space="preserve">      Mgr. Martina Miláčková</w:t>
      </w:r>
    </w:p>
    <w:p w14:paraId="374451B8" w14:textId="515B51F3" w:rsidR="00BC0058" w:rsidRDefault="00BC0058" w:rsidP="00646665">
      <w:pPr>
        <w:spacing w:after="0" w:line="240" w:lineRule="auto"/>
        <w:jc w:val="both"/>
      </w:pPr>
      <w:r>
        <w:t>vedoucí Odboru řízení dotačních pro</w:t>
      </w:r>
      <w:r w:rsidR="00432496">
        <w:t>jektů</w:t>
      </w:r>
      <w:r w:rsidR="00563AC3">
        <w:tab/>
      </w:r>
      <w:r w:rsidR="00563AC3">
        <w:tab/>
      </w:r>
      <w:r w:rsidR="00563AC3">
        <w:tab/>
        <w:t xml:space="preserve">      ředitelka Muzea Kroměřížska, p. o.</w:t>
      </w:r>
    </w:p>
    <w:p w14:paraId="5C329C48" w14:textId="574B17BF" w:rsidR="00600E1F" w:rsidRDefault="00BC0058" w:rsidP="00E57CCF">
      <w:pPr>
        <w:spacing w:after="0" w:line="240" w:lineRule="auto"/>
        <w:jc w:val="both"/>
      </w:pPr>
      <w:r>
        <w:t>na základě p</w:t>
      </w:r>
      <w:r w:rsidR="00432496">
        <w:t>ověření</w:t>
      </w:r>
      <w:r>
        <w:t xml:space="preserve"> ze dne</w:t>
      </w:r>
      <w:r w:rsidR="00E6792A">
        <w:t xml:space="preserve"> </w:t>
      </w:r>
      <w:r w:rsidR="00D7335F">
        <w:t>25. 4.</w:t>
      </w:r>
      <w:r w:rsidR="00E6792A">
        <w:t xml:space="preserve"> </w:t>
      </w:r>
      <w:r>
        <w:t>20</w:t>
      </w:r>
      <w:r w:rsidR="00406D62">
        <w:t>23</w:t>
      </w:r>
    </w:p>
    <w:p w14:paraId="76DADDD0" w14:textId="56682A1F" w:rsidR="00D7335F" w:rsidRDefault="00D7335F" w:rsidP="00E57CCF">
      <w:pPr>
        <w:spacing w:after="0" w:line="240" w:lineRule="auto"/>
        <w:jc w:val="both"/>
      </w:pPr>
    </w:p>
    <w:p w14:paraId="7524BCE7" w14:textId="370DCB99" w:rsidR="00D7335F" w:rsidRDefault="00D7335F" w:rsidP="00E57CCF">
      <w:pPr>
        <w:spacing w:after="0" w:line="240" w:lineRule="auto"/>
        <w:jc w:val="both"/>
      </w:pPr>
    </w:p>
    <w:p w14:paraId="27488E37" w14:textId="6F2989C6" w:rsidR="00D7335F" w:rsidRDefault="00D7335F" w:rsidP="00E57CCF">
      <w:pPr>
        <w:spacing w:after="0" w:line="240" w:lineRule="auto"/>
        <w:jc w:val="both"/>
      </w:pPr>
      <w:r>
        <w:t>kontroloval:</w:t>
      </w:r>
    </w:p>
    <w:sectPr w:rsidR="00D7335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DD1FE" w14:textId="77777777" w:rsidR="000E02D2" w:rsidRDefault="000E02D2" w:rsidP="00BC0058">
      <w:pPr>
        <w:spacing w:after="0" w:line="240" w:lineRule="auto"/>
      </w:pPr>
      <w:r>
        <w:separator/>
      </w:r>
    </w:p>
  </w:endnote>
  <w:endnote w:type="continuationSeparator" w:id="0">
    <w:p w14:paraId="4803DB73" w14:textId="77777777" w:rsidR="000E02D2" w:rsidRDefault="000E02D2" w:rsidP="00BC0058">
      <w:pPr>
        <w:spacing w:after="0" w:line="240" w:lineRule="auto"/>
      </w:pPr>
      <w:r>
        <w:continuationSeparator/>
      </w:r>
    </w:p>
  </w:endnote>
  <w:endnote w:type="continuationNotice" w:id="1">
    <w:p w14:paraId="3797F408" w14:textId="77777777" w:rsidR="000E02D2" w:rsidRDefault="000E0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39CFA5D9"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864C44">
      <w:rPr>
        <w:rFonts w:cs="Arial"/>
        <w:bCs/>
        <w:noProof/>
      </w:rPr>
      <w:t>1</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864C44">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DFAE4" w14:textId="77777777" w:rsidR="000E02D2" w:rsidRDefault="000E02D2" w:rsidP="00BC0058">
      <w:pPr>
        <w:spacing w:after="0" w:line="240" w:lineRule="auto"/>
      </w:pPr>
      <w:r>
        <w:separator/>
      </w:r>
    </w:p>
  </w:footnote>
  <w:footnote w:type="continuationSeparator" w:id="0">
    <w:p w14:paraId="023509B4" w14:textId="77777777" w:rsidR="000E02D2" w:rsidRDefault="000E02D2" w:rsidP="00BC0058">
      <w:pPr>
        <w:spacing w:after="0" w:line="240" w:lineRule="auto"/>
      </w:pPr>
      <w:r>
        <w:continuationSeparator/>
      </w:r>
    </w:p>
  </w:footnote>
  <w:footnote w:type="continuationNotice" w:id="1">
    <w:p w14:paraId="74017EFF" w14:textId="77777777" w:rsidR="000E02D2" w:rsidRDefault="000E02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1B9"/>
    <w:rsid w:val="00037D7F"/>
    <w:rsid w:val="00066310"/>
    <w:rsid w:val="00081CFC"/>
    <w:rsid w:val="00093819"/>
    <w:rsid w:val="000A0AA0"/>
    <w:rsid w:val="000B0E25"/>
    <w:rsid w:val="000D3736"/>
    <w:rsid w:val="000E02D2"/>
    <w:rsid w:val="000E13D5"/>
    <w:rsid w:val="000F5193"/>
    <w:rsid w:val="00121D8C"/>
    <w:rsid w:val="001259A9"/>
    <w:rsid w:val="001416EE"/>
    <w:rsid w:val="00192A6F"/>
    <w:rsid w:val="001A232B"/>
    <w:rsid w:val="001C31EA"/>
    <w:rsid w:val="001D2A6F"/>
    <w:rsid w:val="00204DC9"/>
    <w:rsid w:val="00231593"/>
    <w:rsid w:val="00255583"/>
    <w:rsid w:val="0026221C"/>
    <w:rsid w:val="00292012"/>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541F7"/>
    <w:rsid w:val="00560CCF"/>
    <w:rsid w:val="00563AC3"/>
    <w:rsid w:val="005A165B"/>
    <w:rsid w:val="005C0CC4"/>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44817"/>
    <w:rsid w:val="00776950"/>
    <w:rsid w:val="007B758C"/>
    <w:rsid w:val="007D2D3A"/>
    <w:rsid w:val="007F52FE"/>
    <w:rsid w:val="00831031"/>
    <w:rsid w:val="00850385"/>
    <w:rsid w:val="00864C44"/>
    <w:rsid w:val="0087049C"/>
    <w:rsid w:val="008826B1"/>
    <w:rsid w:val="0088530C"/>
    <w:rsid w:val="00894423"/>
    <w:rsid w:val="00897542"/>
    <w:rsid w:val="008B7D64"/>
    <w:rsid w:val="008C4E93"/>
    <w:rsid w:val="008C7C43"/>
    <w:rsid w:val="00937E7D"/>
    <w:rsid w:val="00943FAF"/>
    <w:rsid w:val="009444EA"/>
    <w:rsid w:val="00944722"/>
    <w:rsid w:val="009629BB"/>
    <w:rsid w:val="009836FB"/>
    <w:rsid w:val="00993362"/>
    <w:rsid w:val="00997113"/>
    <w:rsid w:val="009C229C"/>
    <w:rsid w:val="009C35AD"/>
    <w:rsid w:val="009C377E"/>
    <w:rsid w:val="009D2DE8"/>
    <w:rsid w:val="009F3036"/>
    <w:rsid w:val="009F7864"/>
    <w:rsid w:val="00A000D8"/>
    <w:rsid w:val="00A1136B"/>
    <w:rsid w:val="00A25D15"/>
    <w:rsid w:val="00A6283A"/>
    <w:rsid w:val="00A85026"/>
    <w:rsid w:val="00AC08D6"/>
    <w:rsid w:val="00B2255B"/>
    <w:rsid w:val="00B375A2"/>
    <w:rsid w:val="00B44264"/>
    <w:rsid w:val="00B64F70"/>
    <w:rsid w:val="00BA26D5"/>
    <w:rsid w:val="00BA3B4A"/>
    <w:rsid w:val="00BC0058"/>
    <w:rsid w:val="00BC0959"/>
    <w:rsid w:val="00BF40FD"/>
    <w:rsid w:val="00C216FF"/>
    <w:rsid w:val="00C54EC7"/>
    <w:rsid w:val="00C64975"/>
    <w:rsid w:val="00C652C9"/>
    <w:rsid w:val="00C83CDD"/>
    <w:rsid w:val="00C87E0D"/>
    <w:rsid w:val="00C948E4"/>
    <w:rsid w:val="00CA6BD2"/>
    <w:rsid w:val="00CC6E10"/>
    <w:rsid w:val="00CD446E"/>
    <w:rsid w:val="00CF768C"/>
    <w:rsid w:val="00D53F27"/>
    <w:rsid w:val="00D646FE"/>
    <w:rsid w:val="00D71FC4"/>
    <w:rsid w:val="00D7335F"/>
    <w:rsid w:val="00D735E4"/>
    <w:rsid w:val="00D92DA2"/>
    <w:rsid w:val="00DE5A58"/>
    <w:rsid w:val="00E40C0E"/>
    <w:rsid w:val="00E57CCF"/>
    <w:rsid w:val="00E6792A"/>
    <w:rsid w:val="00E721F2"/>
    <w:rsid w:val="00E96D5A"/>
    <w:rsid w:val="00EF2C7E"/>
    <w:rsid w:val="00F06C38"/>
    <w:rsid w:val="00F25753"/>
    <w:rsid w:val="00F55DC5"/>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zlin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F819-20EF-4512-8B40-276662464DD5}">
  <ds:schemaRefs>
    <ds:schemaRef ds:uri="http://schemas.microsoft.com/office/2006/metadata/properties"/>
    <ds:schemaRef ds:uri="34150f1f-2587-4b66-b618-bb474c30dc47"/>
    <ds:schemaRef ds:uri="http://schemas.microsoft.com/office/2006/documentManagement/types"/>
    <ds:schemaRef ds:uri="http://purl.org/dc/elements/1.1/"/>
    <ds:schemaRef ds:uri="http://schemas.microsoft.com/office/infopath/2007/PartnerControls"/>
    <ds:schemaRef ds:uri="6844c560-6a7d-4bf2-8182-932cb50ea38f"/>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3.xml><?xml version="1.0" encoding="utf-8"?>
<ds:datastoreItem xmlns:ds="http://schemas.openxmlformats.org/officeDocument/2006/customXml" ds:itemID="{F839EA3B-BB3B-4C65-B4EF-CEFB413C7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4867F-69EB-45AC-ACB7-F1739A1A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1624</Words>
  <Characters>9582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2017-12-04T07:57:00Z</cp:lastPrinted>
  <dcterms:created xsi:type="dcterms:W3CDTF">2023-06-13T12:39:00Z</dcterms:created>
  <dcterms:modified xsi:type="dcterms:W3CDTF">2023-06-13T12:39:00Z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