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7D54" w:rsidRDefault="00000000">
      <w:pPr>
        <w:spacing w:after="0" w:line="259" w:lineRule="auto"/>
        <w:ind w:left="0" w:firstLine="0"/>
      </w:pPr>
      <w:r>
        <w:t xml:space="preserve"> </w:t>
      </w:r>
    </w:p>
    <w:tbl>
      <w:tblPr>
        <w:tblStyle w:val="TableGrid"/>
        <w:tblW w:w="9573" w:type="dxa"/>
        <w:tblInd w:w="-432" w:type="dxa"/>
        <w:tblCellMar>
          <w:top w:w="0" w:type="dxa"/>
          <w:left w:w="0" w:type="dxa"/>
          <w:bottom w:w="0" w:type="dxa"/>
          <w:right w:w="0" w:type="dxa"/>
        </w:tblCellMar>
        <w:tblLook w:val="04A0" w:firstRow="1" w:lastRow="0" w:firstColumn="1" w:lastColumn="0" w:noHBand="0" w:noVBand="1"/>
      </w:tblPr>
      <w:tblGrid>
        <w:gridCol w:w="5108"/>
        <w:gridCol w:w="528"/>
        <w:gridCol w:w="3937"/>
      </w:tblGrid>
      <w:tr w:rsidR="00CF7D54">
        <w:trPr>
          <w:trHeight w:val="503"/>
        </w:trPr>
        <w:tc>
          <w:tcPr>
            <w:tcW w:w="5108" w:type="dxa"/>
            <w:tcBorders>
              <w:top w:val="nil"/>
              <w:left w:val="nil"/>
              <w:bottom w:val="nil"/>
              <w:right w:val="nil"/>
            </w:tcBorders>
          </w:tcPr>
          <w:p w:rsidR="00CF7D54" w:rsidRDefault="00000000">
            <w:pPr>
              <w:spacing w:after="0" w:line="259" w:lineRule="auto"/>
              <w:ind w:left="396" w:firstLine="0"/>
            </w:pPr>
            <w:r>
              <w:t xml:space="preserve">AGREEMENT ON PROVISION OF BONUS </w:t>
            </w:r>
          </w:p>
          <w:p w:rsidR="00CF7D54" w:rsidRDefault="00000000">
            <w:pPr>
              <w:spacing w:after="0" w:line="259" w:lineRule="auto"/>
              <w:ind w:left="0" w:firstLine="0"/>
            </w:pPr>
            <w:r>
              <w:t xml:space="preserve"> </w:t>
            </w:r>
          </w:p>
        </w:tc>
        <w:tc>
          <w:tcPr>
            <w:tcW w:w="528" w:type="dxa"/>
            <w:tcBorders>
              <w:top w:val="nil"/>
              <w:left w:val="nil"/>
              <w:bottom w:val="nil"/>
              <w:right w:val="nil"/>
            </w:tcBorders>
            <w:vAlign w:val="bottom"/>
          </w:tcPr>
          <w:p w:rsidR="00CF7D54" w:rsidRDefault="00000000">
            <w:pPr>
              <w:spacing w:after="0" w:line="259" w:lineRule="auto"/>
              <w:ind w:left="0" w:firstLine="0"/>
            </w:pPr>
            <w:r>
              <w:t xml:space="preserve"> </w:t>
            </w:r>
          </w:p>
        </w:tc>
        <w:tc>
          <w:tcPr>
            <w:tcW w:w="3937" w:type="dxa"/>
            <w:tcBorders>
              <w:top w:val="nil"/>
              <w:left w:val="nil"/>
              <w:bottom w:val="nil"/>
              <w:right w:val="nil"/>
            </w:tcBorders>
          </w:tcPr>
          <w:p w:rsidR="00CF7D54" w:rsidRDefault="00000000">
            <w:pPr>
              <w:spacing w:after="0" w:line="259" w:lineRule="auto"/>
              <w:ind w:left="0" w:firstLine="0"/>
              <w:jc w:val="both"/>
            </w:pPr>
            <w:r>
              <w:rPr>
                <w:b/>
              </w:rPr>
              <w:t xml:space="preserve">DOHODA O POSKYTOVÁNÍ BONUSU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528" w:type="dxa"/>
            <w:tcBorders>
              <w:top w:val="nil"/>
              <w:left w:val="nil"/>
              <w:bottom w:val="nil"/>
              <w:right w:val="nil"/>
            </w:tcBorders>
          </w:tcPr>
          <w:p w:rsidR="00CF7D54" w:rsidRDefault="00000000">
            <w:pPr>
              <w:spacing w:after="0" w:line="259" w:lineRule="auto"/>
              <w:ind w:left="0" w:firstLine="0"/>
            </w:pPr>
            <w:r>
              <w:t xml:space="preserve"> </w:t>
            </w:r>
          </w:p>
        </w:tc>
        <w:tc>
          <w:tcPr>
            <w:tcW w:w="3937" w:type="dxa"/>
            <w:tcBorders>
              <w:top w:val="nil"/>
              <w:left w:val="nil"/>
              <w:bottom w:val="nil"/>
              <w:right w:val="nil"/>
            </w:tcBorders>
          </w:tcPr>
          <w:p w:rsidR="00CF7D54" w:rsidRDefault="00CF7D54">
            <w:pPr>
              <w:spacing w:after="160" w:line="259" w:lineRule="auto"/>
              <w:ind w:left="0" w:firstLine="0"/>
            </w:pPr>
          </w:p>
        </w:tc>
      </w:tr>
      <w:tr w:rsidR="00CF7D54">
        <w:trPr>
          <w:trHeight w:val="253"/>
        </w:trPr>
        <w:tc>
          <w:tcPr>
            <w:tcW w:w="5108" w:type="dxa"/>
            <w:tcBorders>
              <w:top w:val="nil"/>
              <w:left w:val="nil"/>
              <w:bottom w:val="nil"/>
              <w:right w:val="nil"/>
            </w:tcBorders>
          </w:tcPr>
          <w:p w:rsidR="00CF7D54" w:rsidRDefault="00000000">
            <w:pPr>
              <w:spacing w:after="0" w:line="259" w:lineRule="auto"/>
              <w:ind w:left="0" w:right="217" w:firstLine="0"/>
              <w:jc w:val="center"/>
            </w:pPr>
            <w:proofErr w:type="spellStart"/>
            <w:r>
              <w:t>concluded</w:t>
            </w:r>
            <w:proofErr w:type="spellEnd"/>
            <w:r>
              <w:t xml:space="preserve"> </w:t>
            </w:r>
          </w:p>
        </w:tc>
        <w:tc>
          <w:tcPr>
            <w:tcW w:w="528" w:type="dxa"/>
            <w:tcBorders>
              <w:top w:val="nil"/>
              <w:left w:val="nil"/>
              <w:bottom w:val="nil"/>
              <w:right w:val="nil"/>
            </w:tcBorders>
          </w:tcPr>
          <w:p w:rsidR="00CF7D54" w:rsidRDefault="00CF7D54">
            <w:pPr>
              <w:spacing w:after="160" w:line="259" w:lineRule="auto"/>
              <w:ind w:left="0" w:firstLine="0"/>
            </w:pPr>
          </w:p>
        </w:tc>
        <w:tc>
          <w:tcPr>
            <w:tcW w:w="3937" w:type="dxa"/>
            <w:tcBorders>
              <w:top w:val="nil"/>
              <w:left w:val="nil"/>
              <w:bottom w:val="nil"/>
              <w:right w:val="nil"/>
            </w:tcBorders>
          </w:tcPr>
          <w:p w:rsidR="00CF7D54" w:rsidRDefault="00000000">
            <w:pPr>
              <w:spacing w:after="0" w:line="259" w:lineRule="auto"/>
              <w:ind w:left="0" w:right="56" w:firstLine="0"/>
              <w:jc w:val="center"/>
            </w:pPr>
            <w:r>
              <w:t xml:space="preserve">uzavřená </w:t>
            </w:r>
          </w:p>
        </w:tc>
      </w:tr>
      <w:tr w:rsidR="00CF7D54">
        <w:trPr>
          <w:trHeight w:val="248"/>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528" w:type="dxa"/>
            <w:tcBorders>
              <w:top w:val="nil"/>
              <w:left w:val="nil"/>
              <w:bottom w:val="nil"/>
              <w:right w:val="nil"/>
            </w:tcBorders>
          </w:tcPr>
          <w:p w:rsidR="00CF7D54" w:rsidRDefault="00000000">
            <w:pPr>
              <w:spacing w:after="0" w:line="259" w:lineRule="auto"/>
              <w:ind w:left="0" w:firstLine="0"/>
            </w:pPr>
            <w:r>
              <w:t xml:space="preserve"> </w:t>
            </w:r>
          </w:p>
        </w:tc>
        <w:tc>
          <w:tcPr>
            <w:tcW w:w="3937" w:type="dxa"/>
            <w:tcBorders>
              <w:top w:val="nil"/>
              <w:left w:val="nil"/>
              <w:bottom w:val="nil"/>
              <w:right w:val="nil"/>
            </w:tcBorders>
          </w:tcPr>
          <w:p w:rsidR="00CF7D54" w:rsidRDefault="00CF7D54">
            <w:pPr>
              <w:spacing w:after="160" w:line="259" w:lineRule="auto"/>
              <w:ind w:left="0" w:firstLine="0"/>
            </w:pPr>
          </w:p>
        </w:tc>
      </w:tr>
    </w:tbl>
    <w:p w:rsidR="00CF7D54" w:rsidRDefault="00CF7D54">
      <w:pPr>
        <w:sectPr w:rsidR="00CF7D54">
          <w:footerReference w:type="even" r:id="rId7"/>
          <w:footerReference w:type="default" r:id="rId8"/>
          <w:footerReference w:type="first" r:id="rId9"/>
          <w:pgSz w:w="11906" w:h="16841"/>
          <w:pgMar w:top="516" w:right="11131" w:bottom="1440" w:left="720" w:header="708" w:footer="264" w:gutter="0"/>
          <w:cols w:space="708"/>
          <w:titlePg/>
        </w:sectPr>
      </w:pPr>
    </w:p>
    <w:p w:rsidR="00CF7D54" w:rsidRDefault="00000000">
      <w:pPr>
        <w:ind w:left="-5" w:right="13"/>
      </w:pPr>
      <w:proofErr w:type="spellStart"/>
      <w:r>
        <w:t>pursuant</w:t>
      </w:r>
      <w:proofErr w:type="spellEnd"/>
      <w:r>
        <w:t xml:space="preserve"> to Sec. 1746 (2) </w:t>
      </w:r>
      <w:proofErr w:type="spellStart"/>
      <w:r>
        <w:t>of</w:t>
      </w:r>
      <w:proofErr w:type="spellEnd"/>
      <w:r>
        <w:t xml:space="preserve"> </w:t>
      </w:r>
      <w:proofErr w:type="spellStart"/>
      <w:r>
        <w:t>Act</w:t>
      </w:r>
      <w:proofErr w:type="spellEnd"/>
      <w:r>
        <w:t xml:space="preserve"> No. 89/2012 </w:t>
      </w:r>
      <w:proofErr w:type="spellStart"/>
      <w:r>
        <w:t>Coll</w:t>
      </w:r>
      <w:proofErr w:type="spellEnd"/>
      <w:r>
        <w:t xml:space="preserve">., Civil </w:t>
      </w:r>
      <w:proofErr w:type="spellStart"/>
      <w:r>
        <w:t>Code</w:t>
      </w:r>
      <w:proofErr w:type="spellEnd"/>
      <w:r>
        <w:t xml:space="preserve"> (“Civil </w:t>
      </w:r>
      <w:proofErr w:type="spellStart"/>
      <w:r>
        <w:t>Code</w:t>
      </w:r>
      <w:proofErr w:type="spellEnd"/>
      <w:r>
        <w:t xml:space="preserve">”), as </w:t>
      </w:r>
      <w:proofErr w:type="spellStart"/>
      <w:r>
        <w:t>amended</w:t>
      </w:r>
      <w:proofErr w:type="spellEnd"/>
      <w:r>
        <w:t xml:space="preserve"> </w:t>
      </w:r>
    </w:p>
    <w:tbl>
      <w:tblPr>
        <w:tblStyle w:val="TableGrid"/>
        <w:tblpPr w:vertAnchor="text" w:horzAnchor="margin" w:tblpY="490"/>
        <w:tblOverlap w:val="never"/>
        <w:tblW w:w="8555" w:type="dxa"/>
        <w:tblInd w:w="0" w:type="dxa"/>
        <w:tblCellMar>
          <w:top w:w="4" w:type="dxa"/>
          <w:left w:w="0" w:type="dxa"/>
          <w:bottom w:w="0" w:type="dxa"/>
          <w:right w:w="0" w:type="dxa"/>
        </w:tblCellMar>
        <w:tblLook w:val="04A0" w:firstRow="1" w:lastRow="0" w:firstColumn="1" w:lastColumn="0" w:noHBand="0" w:noVBand="1"/>
      </w:tblPr>
      <w:tblGrid>
        <w:gridCol w:w="5108"/>
        <w:gridCol w:w="3447"/>
      </w:tblGrid>
      <w:tr w:rsidR="00CF7D54">
        <w:trPr>
          <w:trHeight w:val="249"/>
        </w:trPr>
        <w:tc>
          <w:tcPr>
            <w:tcW w:w="5108" w:type="dxa"/>
            <w:tcBorders>
              <w:top w:val="nil"/>
              <w:left w:val="nil"/>
              <w:bottom w:val="nil"/>
              <w:right w:val="nil"/>
            </w:tcBorders>
          </w:tcPr>
          <w:p w:rsidR="00CF7D54" w:rsidRDefault="00CF7D54">
            <w:pPr>
              <w:spacing w:after="160" w:line="259" w:lineRule="auto"/>
              <w:ind w:left="0" w:firstLine="0"/>
            </w:pPr>
          </w:p>
        </w:tc>
        <w:tc>
          <w:tcPr>
            <w:tcW w:w="3447" w:type="dxa"/>
            <w:tcBorders>
              <w:top w:val="nil"/>
              <w:left w:val="nil"/>
              <w:bottom w:val="nil"/>
              <w:right w:val="nil"/>
            </w:tcBorders>
          </w:tcPr>
          <w:p w:rsidR="00CF7D54" w:rsidRDefault="00000000">
            <w:pPr>
              <w:spacing w:after="0" w:line="259" w:lineRule="auto"/>
              <w:ind w:left="0" w:firstLine="0"/>
            </w:pPr>
            <w:r>
              <w:t xml:space="preserve">platném znění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3447"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right="216" w:firstLine="0"/>
              <w:jc w:val="center"/>
            </w:pPr>
            <w:r>
              <w:t>(“</w:t>
            </w:r>
            <w:proofErr w:type="spellStart"/>
            <w:r>
              <w:t>Agreement</w:t>
            </w:r>
            <w:proofErr w:type="spellEnd"/>
            <w:r>
              <w:t xml:space="preserve">”) </w:t>
            </w:r>
          </w:p>
        </w:tc>
        <w:tc>
          <w:tcPr>
            <w:tcW w:w="3447" w:type="dxa"/>
            <w:tcBorders>
              <w:top w:val="nil"/>
              <w:left w:val="nil"/>
              <w:bottom w:val="nil"/>
              <w:right w:val="nil"/>
            </w:tcBorders>
          </w:tcPr>
          <w:p w:rsidR="00CF7D54" w:rsidRDefault="00000000">
            <w:pPr>
              <w:spacing w:after="0" w:line="259" w:lineRule="auto"/>
              <w:ind w:left="0" w:right="54" w:firstLine="0"/>
              <w:jc w:val="right"/>
            </w:pPr>
            <w:r>
              <w:t xml:space="preserve">(dále jen </w:t>
            </w:r>
            <w:r>
              <w:rPr>
                <w:b/>
              </w:rPr>
              <w:t>„Dohoda“</w:t>
            </w:r>
            <w:r>
              <w:t xml:space="preserve">)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3447"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252"/>
        </w:trPr>
        <w:tc>
          <w:tcPr>
            <w:tcW w:w="5108" w:type="dxa"/>
            <w:tcBorders>
              <w:top w:val="nil"/>
              <w:left w:val="nil"/>
              <w:bottom w:val="nil"/>
              <w:right w:val="nil"/>
            </w:tcBorders>
          </w:tcPr>
          <w:p w:rsidR="00CF7D54" w:rsidRDefault="00000000">
            <w:pPr>
              <w:spacing w:after="0" w:line="259" w:lineRule="auto"/>
              <w:ind w:left="0" w:firstLine="0"/>
            </w:pPr>
            <w:proofErr w:type="spellStart"/>
            <w:r>
              <w:t>between</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contractual</w:t>
            </w:r>
            <w:proofErr w:type="spellEnd"/>
            <w:r>
              <w:t xml:space="preserve"> </w:t>
            </w:r>
            <w:proofErr w:type="spellStart"/>
            <w:r>
              <w:t>parties</w:t>
            </w:r>
            <w:proofErr w:type="spellEnd"/>
            <w:r>
              <w:t xml:space="preserve">: </w:t>
            </w:r>
          </w:p>
        </w:tc>
        <w:tc>
          <w:tcPr>
            <w:tcW w:w="3447" w:type="dxa"/>
            <w:tcBorders>
              <w:top w:val="nil"/>
              <w:left w:val="nil"/>
              <w:bottom w:val="nil"/>
              <w:right w:val="nil"/>
            </w:tcBorders>
          </w:tcPr>
          <w:p w:rsidR="00CF7D54" w:rsidRDefault="00000000">
            <w:pPr>
              <w:spacing w:after="0" w:line="259" w:lineRule="auto"/>
              <w:ind w:left="0" w:firstLine="0"/>
            </w:pPr>
            <w:r>
              <w:t xml:space="preserve">mezi smluvními stranami: </w:t>
            </w:r>
          </w:p>
        </w:tc>
      </w:tr>
      <w:tr w:rsidR="00CF7D54">
        <w:trPr>
          <w:trHeight w:val="248"/>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3447" w:type="dxa"/>
            <w:tcBorders>
              <w:top w:val="nil"/>
              <w:left w:val="nil"/>
              <w:bottom w:val="nil"/>
              <w:right w:val="nil"/>
            </w:tcBorders>
          </w:tcPr>
          <w:p w:rsidR="00CF7D54" w:rsidRDefault="00000000">
            <w:pPr>
              <w:spacing w:after="0" w:line="259" w:lineRule="auto"/>
              <w:ind w:left="0" w:firstLine="0"/>
            </w:pPr>
            <w:r>
              <w:t xml:space="preserve"> </w:t>
            </w:r>
          </w:p>
        </w:tc>
      </w:tr>
    </w:tbl>
    <w:p w:rsidR="00CF7D54" w:rsidRDefault="00000000">
      <w:pPr>
        <w:ind w:left="-5" w:right="13"/>
      </w:pPr>
      <w:r>
        <w:t xml:space="preserve">dle ustanovení § 1746 odst. 2 zákona č. 89/2012 Sb., občanský zákoník (dále jen „občanský zákoník“), v </w:t>
      </w:r>
    </w:p>
    <w:p w:rsidR="00CF7D54" w:rsidRDefault="00CF7D54">
      <w:pPr>
        <w:sectPr w:rsidR="00CF7D54">
          <w:type w:val="continuous"/>
          <w:pgSz w:w="11906" w:h="16841"/>
          <w:pgMar w:top="1440" w:right="1867" w:bottom="1440" w:left="288" w:header="708" w:footer="708" w:gutter="0"/>
          <w:cols w:num="2" w:space="520"/>
        </w:sectPr>
      </w:pPr>
    </w:p>
    <w:p w:rsidR="00CF7D54" w:rsidRDefault="00000000">
      <w:pPr>
        <w:ind w:left="705" w:right="105" w:hanging="720"/>
      </w:pPr>
      <w:r>
        <w:t xml:space="preserve">1. </w:t>
      </w:r>
      <w:r>
        <w:tab/>
      </w:r>
      <w:proofErr w:type="spellStart"/>
      <w:r>
        <w:rPr>
          <w:b/>
        </w:rPr>
        <w:t>Essity</w:t>
      </w:r>
      <w:proofErr w:type="spellEnd"/>
      <w:r>
        <w:rPr>
          <w:b/>
        </w:rPr>
        <w:t xml:space="preserve"> Czech Republic s.r.o.</w:t>
      </w:r>
      <w:r>
        <w:t xml:space="preserve"> </w:t>
      </w:r>
      <w:proofErr w:type="spellStart"/>
      <w:r>
        <w:t>With</w:t>
      </w:r>
      <w:proofErr w:type="spellEnd"/>
      <w:r>
        <w:t xml:space="preserve"> </w:t>
      </w:r>
      <w:proofErr w:type="spellStart"/>
      <w:r>
        <w:t>its</w:t>
      </w:r>
      <w:proofErr w:type="spellEnd"/>
      <w:r>
        <w:t xml:space="preserve"> </w:t>
      </w:r>
      <w:proofErr w:type="spellStart"/>
      <w:r>
        <w:t>registered</w:t>
      </w:r>
      <w:proofErr w:type="spellEnd"/>
      <w:r>
        <w:t xml:space="preserve"> office </w:t>
      </w:r>
      <w:proofErr w:type="spellStart"/>
      <w:r>
        <w:t>at</w:t>
      </w:r>
      <w:proofErr w:type="spellEnd"/>
      <w:r>
        <w:t xml:space="preserve">: Sokolovská 100, </w:t>
      </w:r>
    </w:p>
    <w:p w:rsidR="00CF7D54" w:rsidRDefault="00000000">
      <w:pPr>
        <w:ind w:left="730" w:right="13"/>
      </w:pPr>
      <w:r>
        <w:t xml:space="preserve">186 00 Prague 8 </w:t>
      </w:r>
    </w:p>
    <w:p w:rsidR="00CF7D54" w:rsidRDefault="00000000">
      <w:pPr>
        <w:ind w:left="2052" w:right="13" w:hanging="1332"/>
      </w:pPr>
      <w:proofErr w:type="spellStart"/>
      <w:r>
        <w:t>Represented</w:t>
      </w:r>
      <w:proofErr w:type="spellEnd"/>
      <w:r>
        <w:t xml:space="preserve"> by: </w:t>
      </w:r>
      <w:proofErr w:type="spellStart"/>
      <w:r>
        <w:t>Przemyslaw</w:t>
      </w:r>
      <w:proofErr w:type="spellEnd"/>
      <w:r>
        <w:t xml:space="preserve"> </w:t>
      </w:r>
      <w:proofErr w:type="spellStart"/>
      <w:r>
        <w:t>Barnowski</w:t>
      </w:r>
      <w:proofErr w:type="spellEnd"/>
      <w:r>
        <w:t xml:space="preserve">, </w:t>
      </w:r>
      <w:proofErr w:type="spellStart"/>
      <w:r>
        <w:t>Ing.Vladimír</w:t>
      </w:r>
      <w:proofErr w:type="spellEnd"/>
      <w:r>
        <w:t xml:space="preserve"> Veselý, Peter </w:t>
      </w:r>
    </w:p>
    <w:p w:rsidR="00CF7D54" w:rsidRDefault="00000000">
      <w:pPr>
        <w:spacing w:after="0" w:line="259" w:lineRule="auto"/>
        <w:ind w:left="1008"/>
        <w:jc w:val="center"/>
      </w:pPr>
      <w:proofErr w:type="spellStart"/>
      <w:proofErr w:type="gramStart"/>
      <w:r>
        <w:t>Szoyka</w:t>
      </w:r>
      <w:proofErr w:type="spellEnd"/>
      <w:r>
        <w:t xml:space="preserve">- </w:t>
      </w:r>
      <w:proofErr w:type="spellStart"/>
      <w:r>
        <w:t>executives</w:t>
      </w:r>
      <w:proofErr w:type="spellEnd"/>
      <w:proofErr w:type="gramEnd"/>
      <w:r>
        <w:t xml:space="preserve"> </w:t>
      </w:r>
    </w:p>
    <w:p w:rsidR="00CF7D54" w:rsidRDefault="00000000">
      <w:pPr>
        <w:ind w:left="2052" w:right="13" w:hanging="1332"/>
      </w:pPr>
      <w:proofErr w:type="spellStart"/>
      <w:r>
        <w:t>For</w:t>
      </w:r>
      <w:proofErr w:type="spellEnd"/>
      <w:r>
        <w:t xml:space="preserve"> </w:t>
      </w:r>
      <w:proofErr w:type="spellStart"/>
      <w:r>
        <w:t>the</w:t>
      </w:r>
      <w:proofErr w:type="spellEnd"/>
      <w:r>
        <w:t xml:space="preserve"> </w:t>
      </w:r>
      <w:proofErr w:type="spellStart"/>
      <w:r>
        <w:t>Company</w:t>
      </w:r>
      <w:proofErr w:type="spellEnd"/>
      <w:r>
        <w:t xml:space="preserve"> </w:t>
      </w:r>
      <w:proofErr w:type="spellStart"/>
      <w:r>
        <w:t>shall</w:t>
      </w:r>
      <w:proofErr w:type="spellEnd"/>
      <w:r>
        <w:t xml:space="preserve"> </w:t>
      </w:r>
      <w:proofErr w:type="spellStart"/>
      <w:r>
        <w:t>be</w:t>
      </w:r>
      <w:proofErr w:type="spellEnd"/>
      <w:r>
        <w:t xml:space="preserve"> </w:t>
      </w:r>
      <w:proofErr w:type="spellStart"/>
      <w:r>
        <w:t>at</w:t>
      </w:r>
      <w:proofErr w:type="spellEnd"/>
      <w:r>
        <w:t xml:space="preserve"> least </w:t>
      </w:r>
      <w:proofErr w:type="spellStart"/>
      <w:r>
        <w:t>two</w:t>
      </w:r>
      <w:proofErr w:type="spellEnd"/>
      <w:r>
        <w:t xml:space="preserve"> </w:t>
      </w:r>
      <w:proofErr w:type="spellStart"/>
      <w:r>
        <w:t>executives</w:t>
      </w:r>
      <w:proofErr w:type="spellEnd"/>
      <w:r>
        <w:t xml:space="preserve"> </w:t>
      </w:r>
      <w:proofErr w:type="spellStart"/>
      <w:r>
        <w:t>jointly</w:t>
      </w:r>
      <w:proofErr w:type="spellEnd"/>
      <w:r>
        <w:t>.</w:t>
      </w:r>
      <w:r>
        <w:rPr>
          <w:b/>
        </w:rPr>
        <w:t xml:space="preserve"> </w:t>
      </w:r>
    </w:p>
    <w:p w:rsidR="00CF7D54" w:rsidRDefault="00000000">
      <w:pPr>
        <w:ind w:left="730" w:right="13"/>
      </w:pPr>
      <w:proofErr w:type="spellStart"/>
      <w:r>
        <w:t>Identification</w:t>
      </w:r>
      <w:proofErr w:type="spellEnd"/>
      <w:r>
        <w:t xml:space="preserve"> No</w:t>
      </w:r>
      <w:proofErr w:type="gramStart"/>
      <w:r>
        <w:t xml:space="preserve">.:   </w:t>
      </w:r>
      <w:proofErr w:type="gramEnd"/>
      <w:r>
        <w:t xml:space="preserve">       48536466 </w:t>
      </w:r>
    </w:p>
    <w:p w:rsidR="00CF7D54" w:rsidRDefault="00000000">
      <w:pPr>
        <w:ind w:left="730" w:right="13"/>
      </w:pPr>
      <w:r>
        <w:t xml:space="preserve">Tax </w:t>
      </w:r>
      <w:proofErr w:type="spellStart"/>
      <w:r>
        <w:t>Identification</w:t>
      </w:r>
      <w:proofErr w:type="spellEnd"/>
      <w:r>
        <w:t xml:space="preserve"> No</w:t>
      </w:r>
      <w:proofErr w:type="gramStart"/>
      <w:r>
        <w:t xml:space="preserve">.:   </w:t>
      </w:r>
      <w:proofErr w:type="gramEnd"/>
      <w:r>
        <w:t xml:space="preserve">CZ48536466 </w:t>
      </w:r>
    </w:p>
    <w:p w:rsidR="00CF7D54" w:rsidRDefault="00000000">
      <w:pPr>
        <w:spacing w:after="4" w:line="244" w:lineRule="auto"/>
        <w:ind w:left="730" w:right="-12"/>
        <w:jc w:val="both"/>
      </w:pPr>
      <w:proofErr w:type="spellStart"/>
      <w:r>
        <w:t>Account</w:t>
      </w:r>
      <w:proofErr w:type="spellEnd"/>
      <w:r>
        <w:t xml:space="preserve"> No</w:t>
      </w:r>
      <w:proofErr w:type="gramStart"/>
      <w:r>
        <w:t xml:space="preserve">.:   </w:t>
      </w:r>
      <w:proofErr w:type="gramEnd"/>
      <w:r>
        <w:t xml:space="preserve">            2041450103/2600 </w:t>
      </w:r>
      <w:proofErr w:type="spellStart"/>
      <w:r>
        <w:t>Registered</w:t>
      </w:r>
      <w:proofErr w:type="spellEnd"/>
      <w:r>
        <w:t xml:space="preserve"> in </w:t>
      </w:r>
      <w:proofErr w:type="spellStart"/>
      <w:r>
        <w:t>the</w:t>
      </w:r>
      <w:proofErr w:type="spellEnd"/>
      <w:r>
        <w:t xml:space="preserve"> </w:t>
      </w:r>
      <w:proofErr w:type="spellStart"/>
      <w:r>
        <w:t>Commercial</w:t>
      </w:r>
      <w:proofErr w:type="spellEnd"/>
      <w:r>
        <w:t xml:space="preserve"> </w:t>
      </w:r>
      <w:proofErr w:type="spellStart"/>
      <w:r>
        <w:t>Register</w:t>
      </w:r>
      <w:proofErr w:type="spellEnd"/>
      <w:r>
        <w:t xml:space="preserve"> </w:t>
      </w:r>
      <w:proofErr w:type="spellStart"/>
      <w:r>
        <w:t>maintained</w:t>
      </w:r>
      <w:proofErr w:type="spellEnd"/>
      <w:r>
        <w:t xml:space="preserve"> by </w:t>
      </w:r>
      <w:proofErr w:type="spellStart"/>
      <w:r>
        <w:t>the</w:t>
      </w:r>
      <w:proofErr w:type="spellEnd"/>
      <w:r>
        <w:t xml:space="preserve"> </w:t>
      </w:r>
      <w:proofErr w:type="spellStart"/>
      <w:r>
        <w:t>Municipal</w:t>
      </w:r>
      <w:proofErr w:type="spellEnd"/>
      <w:r>
        <w:t xml:space="preserve"> </w:t>
      </w:r>
      <w:proofErr w:type="spellStart"/>
      <w:r>
        <w:t>Court</w:t>
      </w:r>
      <w:proofErr w:type="spellEnd"/>
      <w:r>
        <w:t xml:space="preserve"> in Prague, </w:t>
      </w:r>
      <w:proofErr w:type="spellStart"/>
      <w:r>
        <w:t>Section</w:t>
      </w:r>
      <w:proofErr w:type="spellEnd"/>
      <w:r>
        <w:t xml:space="preserve"> C, Insert No. 19108 </w:t>
      </w:r>
    </w:p>
    <w:p w:rsidR="00CF7D54" w:rsidRDefault="00000000">
      <w:pPr>
        <w:ind w:left="-5" w:right="13"/>
      </w:pPr>
      <w:r>
        <w:t>(“</w:t>
      </w:r>
      <w:proofErr w:type="spellStart"/>
      <w:r>
        <w:t>Essity</w:t>
      </w:r>
      <w:proofErr w:type="spellEnd"/>
      <w:r>
        <w:t xml:space="preserve">”) </w:t>
      </w:r>
    </w:p>
    <w:p w:rsidR="00CF7D54" w:rsidRDefault="00000000">
      <w:pPr>
        <w:spacing w:after="4" w:line="244" w:lineRule="auto"/>
        <w:ind w:left="705" w:right="-12" w:hanging="720"/>
        <w:jc w:val="both"/>
      </w:pPr>
      <w:r>
        <w:rPr>
          <w:b/>
        </w:rPr>
        <w:t xml:space="preserve">1. </w:t>
      </w:r>
      <w:proofErr w:type="spellStart"/>
      <w:r>
        <w:rPr>
          <w:b/>
        </w:rPr>
        <w:t>Essity</w:t>
      </w:r>
      <w:proofErr w:type="spellEnd"/>
      <w:r>
        <w:rPr>
          <w:b/>
        </w:rPr>
        <w:t xml:space="preserve"> Czech Republic s.r.o. </w:t>
      </w:r>
      <w:r>
        <w:t xml:space="preserve">se sídlem: Sokolovská 100/94, 186 00 Praha 8 </w:t>
      </w:r>
      <w:proofErr w:type="gramStart"/>
      <w:r>
        <w:rPr>
          <w:b/>
        </w:rPr>
        <w:t>zastoupená:</w:t>
      </w:r>
      <w:r>
        <w:t xml:space="preserve">  </w:t>
      </w:r>
      <w:proofErr w:type="spellStart"/>
      <w:r>
        <w:t>Przemyslaw</w:t>
      </w:r>
      <w:proofErr w:type="spellEnd"/>
      <w:proofErr w:type="gramEnd"/>
      <w:r>
        <w:t xml:space="preserve"> </w:t>
      </w:r>
      <w:proofErr w:type="spellStart"/>
      <w:r>
        <w:t>Barnowski</w:t>
      </w:r>
      <w:proofErr w:type="spellEnd"/>
      <w:r>
        <w:t xml:space="preserve">,, </w:t>
      </w:r>
    </w:p>
    <w:p w:rsidR="00CF7D54" w:rsidRDefault="00000000">
      <w:pPr>
        <w:spacing w:after="0" w:line="259" w:lineRule="auto"/>
        <w:ind w:left="0" w:right="367" w:firstLine="0"/>
        <w:jc w:val="right"/>
      </w:pPr>
      <w:proofErr w:type="spellStart"/>
      <w:r>
        <w:t>Ing.Vladimír</w:t>
      </w:r>
      <w:proofErr w:type="spellEnd"/>
      <w:r>
        <w:t xml:space="preserve"> Veselý, Peter </w:t>
      </w:r>
    </w:p>
    <w:p w:rsidR="00CF7D54" w:rsidRDefault="00000000">
      <w:pPr>
        <w:spacing w:after="0" w:line="259" w:lineRule="auto"/>
        <w:ind w:left="1008" w:right="114"/>
        <w:jc w:val="center"/>
      </w:pPr>
      <w:proofErr w:type="spellStart"/>
      <w:proofErr w:type="gramStart"/>
      <w:r>
        <w:t>Szoyka</w:t>
      </w:r>
      <w:proofErr w:type="spellEnd"/>
      <w:r>
        <w:t>- jednatelé</w:t>
      </w:r>
      <w:proofErr w:type="gramEnd"/>
      <w:r>
        <w:t xml:space="preserve"> </w:t>
      </w:r>
    </w:p>
    <w:p w:rsidR="00CF7D54" w:rsidRDefault="00000000">
      <w:pPr>
        <w:ind w:left="2052" w:right="13" w:hanging="1332"/>
      </w:pPr>
      <w:r>
        <w:t xml:space="preserve">Za společnost jednají alespoň dva jednatelé společně.  </w:t>
      </w:r>
      <w:r>
        <w:tab/>
      </w:r>
      <w:r>
        <w:rPr>
          <w:b/>
        </w:rPr>
        <w:t xml:space="preserve"> </w:t>
      </w:r>
    </w:p>
    <w:tbl>
      <w:tblPr>
        <w:tblStyle w:val="TableGrid"/>
        <w:tblW w:w="3063" w:type="dxa"/>
        <w:tblInd w:w="720" w:type="dxa"/>
        <w:tblCellMar>
          <w:top w:w="0" w:type="dxa"/>
          <w:left w:w="0" w:type="dxa"/>
          <w:bottom w:w="0" w:type="dxa"/>
          <w:right w:w="0" w:type="dxa"/>
        </w:tblCellMar>
        <w:tblLook w:val="04A0" w:firstRow="1" w:lastRow="0" w:firstColumn="1" w:lastColumn="0" w:noHBand="0" w:noVBand="1"/>
      </w:tblPr>
      <w:tblGrid>
        <w:gridCol w:w="1332"/>
        <w:gridCol w:w="1731"/>
      </w:tblGrid>
      <w:tr w:rsidR="00CF7D54">
        <w:trPr>
          <w:trHeight w:val="500"/>
        </w:trPr>
        <w:tc>
          <w:tcPr>
            <w:tcW w:w="1332" w:type="dxa"/>
            <w:tcBorders>
              <w:top w:val="nil"/>
              <w:left w:val="nil"/>
              <w:bottom w:val="nil"/>
              <w:right w:val="nil"/>
            </w:tcBorders>
          </w:tcPr>
          <w:p w:rsidR="00CF7D54" w:rsidRDefault="00000000">
            <w:pPr>
              <w:spacing w:after="0" w:line="259" w:lineRule="auto"/>
              <w:ind w:left="0" w:firstLine="0"/>
            </w:pPr>
            <w:r>
              <w:t xml:space="preserve"> </w:t>
            </w:r>
          </w:p>
          <w:p w:rsidR="00CF7D54" w:rsidRDefault="00000000">
            <w:pPr>
              <w:spacing w:after="0" w:line="259" w:lineRule="auto"/>
              <w:ind w:left="0" w:firstLine="0"/>
            </w:pPr>
            <w:r>
              <w:t xml:space="preserve"> </w:t>
            </w:r>
          </w:p>
        </w:tc>
        <w:tc>
          <w:tcPr>
            <w:tcW w:w="1731" w:type="dxa"/>
            <w:tcBorders>
              <w:top w:val="nil"/>
              <w:left w:val="nil"/>
              <w:bottom w:val="nil"/>
              <w:right w:val="nil"/>
            </w:tcBorders>
          </w:tcPr>
          <w:p w:rsidR="00CF7D54" w:rsidRDefault="00CF7D54">
            <w:pPr>
              <w:spacing w:after="160" w:line="259" w:lineRule="auto"/>
              <w:ind w:left="0" w:firstLine="0"/>
            </w:pPr>
          </w:p>
        </w:tc>
      </w:tr>
      <w:tr w:rsidR="00CF7D54">
        <w:trPr>
          <w:trHeight w:val="253"/>
        </w:trPr>
        <w:tc>
          <w:tcPr>
            <w:tcW w:w="1332" w:type="dxa"/>
            <w:tcBorders>
              <w:top w:val="nil"/>
              <w:left w:val="nil"/>
              <w:bottom w:val="nil"/>
              <w:right w:val="nil"/>
            </w:tcBorders>
          </w:tcPr>
          <w:p w:rsidR="00CF7D54" w:rsidRDefault="00000000">
            <w:pPr>
              <w:tabs>
                <w:tab w:val="center" w:pos="699"/>
              </w:tabs>
              <w:spacing w:after="0" w:line="259" w:lineRule="auto"/>
              <w:ind w:left="0" w:firstLine="0"/>
            </w:pPr>
            <w:r>
              <w:t xml:space="preserve">IČ: </w:t>
            </w:r>
            <w:r>
              <w:tab/>
              <w:t xml:space="preserve"> </w:t>
            </w:r>
          </w:p>
        </w:tc>
        <w:tc>
          <w:tcPr>
            <w:tcW w:w="1731" w:type="dxa"/>
            <w:tcBorders>
              <w:top w:val="nil"/>
              <w:left w:val="nil"/>
              <w:bottom w:val="nil"/>
              <w:right w:val="nil"/>
            </w:tcBorders>
          </w:tcPr>
          <w:p w:rsidR="00CF7D54" w:rsidRDefault="00000000">
            <w:pPr>
              <w:spacing w:after="0" w:line="259" w:lineRule="auto"/>
              <w:ind w:left="74" w:firstLine="0"/>
            </w:pPr>
            <w:r>
              <w:t xml:space="preserve">48536466 </w:t>
            </w:r>
          </w:p>
        </w:tc>
      </w:tr>
      <w:tr w:rsidR="00CF7D54">
        <w:trPr>
          <w:trHeight w:val="253"/>
        </w:trPr>
        <w:tc>
          <w:tcPr>
            <w:tcW w:w="1332" w:type="dxa"/>
            <w:tcBorders>
              <w:top w:val="nil"/>
              <w:left w:val="nil"/>
              <w:bottom w:val="nil"/>
              <w:right w:val="nil"/>
            </w:tcBorders>
          </w:tcPr>
          <w:p w:rsidR="00CF7D54" w:rsidRDefault="00000000">
            <w:pPr>
              <w:tabs>
                <w:tab w:val="center" w:pos="699"/>
              </w:tabs>
              <w:spacing w:after="0" w:line="259" w:lineRule="auto"/>
              <w:ind w:left="0" w:firstLine="0"/>
            </w:pPr>
            <w:r>
              <w:t xml:space="preserve">DIČ: </w:t>
            </w:r>
            <w:r>
              <w:tab/>
              <w:t xml:space="preserve"> </w:t>
            </w:r>
          </w:p>
        </w:tc>
        <w:tc>
          <w:tcPr>
            <w:tcW w:w="1731" w:type="dxa"/>
            <w:tcBorders>
              <w:top w:val="nil"/>
              <w:left w:val="nil"/>
              <w:bottom w:val="nil"/>
              <w:right w:val="nil"/>
            </w:tcBorders>
          </w:tcPr>
          <w:p w:rsidR="00CF7D54" w:rsidRDefault="00000000">
            <w:pPr>
              <w:spacing w:after="0" w:line="259" w:lineRule="auto"/>
              <w:ind w:left="74" w:firstLine="0"/>
            </w:pPr>
            <w:r>
              <w:t xml:space="preserve">CZ48536466 </w:t>
            </w:r>
          </w:p>
        </w:tc>
      </w:tr>
      <w:tr w:rsidR="00CF7D54">
        <w:trPr>
          <w:trHeight w:val="248"/>
        </w:trPr>
        <w:tc>
          <w:tcPr>
            <w:tcW w:w="1332" w:type="dxa"/>
            <w:tcBorders>
              <w:top w:val="nil"/>
              <w:left w:val="nil"/>
              <w:bottom w:val="nil"/>
              <w:right w:val="nil"/>
            </w:tcBorders>
          </w:tcPr>
          <w:p w:rsidR="00CF7D54" w:rsidRDefault="00000000">
            <w:pPr>
              <w:spacing w:after="0" w:line="259" w:lineRule="auto"/>
              <w:ind w:left="0" w:firstLine="0"/>
            </w:pPr>
            <w:r>
              <w:t xml:space="preserve">č. účtu:  </w:t>
            </w:r>
          </w:p>
        </w:tc>
        <w:tc>
          <w:tcPr>
            <w:tcW w:w="1731" w:type="dxa"/>
            <w:tcBorders>
              <w:top w:val="nil"/>
              <w:left w:val="nil"/>
              <w:bottom w:val="nil"/>
              <w:right w:val="nil"/>
            </w:tcBorders>
          </w:tcPr>
          <w:p w:rsidR="00CF7D54" w:rsidRDefault="00000000">
            <w:pPr>
              <w:spacing w:after="0" w:line="259" w:lineRule="auto"/>
              <w:ind w:left="74" w:firstLine="0"/>
              <w:jc w:val="both"/>
            </w:pPr>
            <w:r>
              <w:t xml:space="preserve">2041450103/2600 </w:t>
            </w:r>
          </w:p>
        </w:tc>
      </w:tr>
    </w:tbl>
    <w:p w:rsidR="00CF7D54" w:rsidRDefault="00000000">
      <w:pPr>
        <w:ind w:left="730" w:right="13"/>
      </w:pPr>
      <w:r>
        <w:t xml:space="preserve">zapsaná v obchodním rejstříku vedeném Městským soudem v Praze, oddíl C, vložka </w:t>
      </w:r>
    </w:p>
    <w:tbl>
      <w:tblPr>
        <w:tblStyle w:val="TableGrid"/>
        <w:tblpPr w:vertAnchor="text" w:horzAnchor="margin" w:tblpY="254"/>
        <w:tblOverlap w:val="never"/>
        <w:tblW w:w="9595" w:type="dxa"/>
        <w:tblInd w:w="0" w:type="dxa"/>
        <w:tblCellMar>
          <w:top w:w="0" w:type="dxa"/>
          <w:left w:w="0" w:type="dxa"/>
          <w:bottom w:w="0" w:type="dxa"/>
          <w:right w:w="2732" w:type="dxa"/>
        </w:tblCellMar>
        <w:tblLook w:val="04A0" w:firstRow="1" w:lastRow="0" w:firstColumn="1" w:lastColumn="0" w:noHBand="0" w:noVBand="1"/>
      </w:tblPr>
      <w:tblGrid>
        <w:gridCol w:w="9595"/>
      </w:tblGrid>
      <w:tr w:rsidR="00CF7D54">
        <w:trPr>
          <w:trHeight w:val="1264"/>
        </w:trPr>
        <w:tc>
          <w:tcPr>
            <w:tcW w:w="6863" w:type="dxa"/>
            <w:tcBorders>
              <w:top w:val="nil"/>
              <w:left w:val="nil"/>
              <w:bottom w:val="nil"/>
              <w:right w:val="nil"/>
            </w:tcBorders>
          </w:tcPr>
          <w:p w:rsidR="00CF7D54" w:rsidRDefault="00000000">
            <w:pPr>
              <w:spacing w:after="7" w:line="259" w:lineRule="auto"/>
              <w:ind w:left="0" w:right="980" w:firstLine="0"/>
              <w:jc w:val="right"/>
            </w:pPr>
            <w:r>
              <w:t xml:space="preserve"> </w:t>
            </w:r>
          </w:p>
          <w:p w:rsidR="00CF7D54" w:rsidRDefault="00000000">
            <w:pPr>
              <w:spacing w:after="0" w:line="259" w:lineRule="auto"/>
              <w:ind w:left="0" w:right="54" w:firstLine="0"/>
              <w:jc w:val="right"/>
            </w:pPr>
            <w:r>
              <w:rPr>
                <w:b/>
              </w:rPr>
              <w:t>(dále jen „</w:t>
            </w:r>
            <w:proofErr w:type="spellStart"/>
            <w:r>
              <w:t>Essity</w:t>
            </w:r>
            <w:proofErr w:type="spellEnd"/>
            <w:r>
              <w:rPr>
                <w:b/>
              </w:rPr>
              <w:t>“)</w:t>
            </w:r>
            <w:r>
              <w:t xml:space="preserve"> </w:t>
            </w:r>
          </w:p>
          <w:p w:rsidR="00CF7D54" w:rsidRDefault="00000000">
            <w:pPr>
              <w:spacing w:after="2" w:line="242" w:lineRule="auto"/>
              <w:ind w:left="0" w:right="1381" w:firstLine="0"/>
            </w:pPr>
            <w:r>
              <w:t xml:space="preserve"> </w:t>
            </w:r>
            <w:r>
              <w:tab/>
              <w:t xml:space="preserve"> and </w:t>
            </w:r>
            <w:r>
              <w:tab/>
              <w:t xml:space="preserve">a </w:t>
            </w:r>
          </w:p>
          <w:p w:rsidR="00CF7D54" w:rsidRDefault="00000000">
            <w:pPr>
              <w:spacing w:after="0" w:line="259" w:lineRule="auto"/>
              <w:ind w:left="0" w:firstLine="0"/>
            </w:pPr>
            <w:r>
              <w:t xml:space="preserve"> </w:t>
            </w:r>
            <w:r>
              <w:tab/>
              <w:t xml:space="preserve"> </w:t>
            </w:r>
          </w:p>
        </w:tc>
      </w:tr>
    </w:tbl>
    <w:p w:rsidR="00CF7D54" w:rsidRDefault="00000000">
      <w:pPr>
        <w:ind w:left="730" w:right="13"/>
      </w:pPr>
      <w:r>
        <w:t xml:space="preserve">19108 </w:t>
      </w:r>
    </w:p>
    <w:p w:rsidR="00CF7D54" w:rsidRDefault="00CF7D54">
      <w:pPr>
        <w:sectPr w:rsidR="00CF7D54">
          <w:type w:val="continuous"/>
          <w:pgSz w:w="11906" w:h="16841"/>
          <w:pgMar w:top="1440" w:right="1718" w:bottom="1440" w:left="288" w:header="708" w:footer="708" w:gutter="0"/>
          <w:cols w:num="2" w:space="295"/>
        </w:sectPr>
      </w:pPr>
    </w:p>
    <w:p w:rsidR="00CF7D54" w:rsidRDefault="00000000">
      <w:pPr>
        <w:spacing w:after="3" w:line="271" w:lineRule="auto"/>
        <w:ind w:left="-15" w:firstLine="720"/>
      </w:pPr>
      <w:r>
        <w:t xml:space="preserve"> </w:t>
      </w:r>
      <w:r>
        <w:tab/>
      </w:r>
      <w:proofErr w:type="gramStart"/>
      <w:r>
        <w:rPr>
          <w:b/>
        </w:rPr>
        <w:t>Rybka ,</w:t>
      </w:r>
      <w:proofErr w:type="gramEnd"/>
      <w:r>
        <w:rPr>
          <w:b/>
        </w:rPr>
        <w:t xml:space="preserve"> poskytovatel sociálních služeb </w:t>
      </w:r>
    </w:p>
    <w:p w:rsidR="00CF7D54" w:rsidRDefault="00000000">
      <w:pPr>
        <w:ind w:left="730" w:right="13"/>
      </w:pPr>
      <w:proofErr w:type="spellStart"/>
      <w:r>
        <w:t>With</w:t>
      </w:r>
      <w:proofErr w:type="spellEnd"/>
      <w:r>
        <w:t xml:space="preserve"> </w:t>
      </w:r>
      <w:proofErr w:type="spellStart"/>
      <w:r>
        <w:t>its</w:t>
      </w:r>
      <w:proofErr w:type="spellEnd"/>
      <w:r>
        <w:t xml:space="preserve"> </w:t>
      </w:r>
      <w:proofErr w:type="spellStart"/>
      <w:r>
        <w:t>registered</w:t>
      </w:r>
      <w:proofErr w:type="spellEnd"/>
      <w:r>
        <w:t xml:space="preserve"> office </w:t>
      </w:r>
      <w:proofErr w:type="spellStart"/>
      <w:r>
        <w:t>at</w:t>
      </w:r>
      <w:proofErr w:type="spellEnd"/>
      <w:r>
        <w:t xml:space="preserve">:  </w:t>
      </w:r>
    </w:p>
    <w:p w:rsidR="00CF7D54" w:rsidRDefault="00000000">
      <w:pPr>
        <w:spacing w:after="0" w:line="259" w:lineRule="auto"/>
        <w:ind w:right="197"/>
        <w:jc w:val="center"/>
      </w:pPr>
      <w:r>
        <w:t xml:space="preserve">Tovární 122, 277 11 Neratovice </w:t>
      </w:r>
    </w:p>
    <w:p w:rsidR="00CF7D54" w:rsidRDefault="00000000">
      <w:pPr>
        <w:ind w:left="-15" w:right="574" w:firstLine="720"/>
      </w:pPr>
      <w:proofErr w:type="spellStart"/>
      <w:r>
        <w:t>Represented</w:t>
      </w:r>
      <w:proofErr w:type="spellEnd"/>
      <w:r>
        <w:t xml:space="preserve"> by: JUDr. Martin Vrba </w:t>
      </w:r>
      <w:proofErr w:type="spellStart"/>
      <w:r>
        <w:t>Identification</w:t>
      </w:r>
      <w:proofErr w:type="spellEnd"/>
      <w:r>
        <w:t xml:space="preserve"> No.: 71209310 </w:t>
      </w:r>
      <w:proofErr w:type="spellStart"/>
      <w:r>
        <w:t>Account</w:t>
      </w:r>
      <w:proofErr w:type="spellEnd"/>
      <w:r>
        <w:t xml:space="preserve"> No</w:t>
      </w:r>
      <w:proofErr w:type="gramStart"/>
      <w:r>
        <w:t>.:  (</w:t>
      </w:r>
      <w:proofErr w:type="gramEnd"/>
      <w:r>
        <w:t>“</w:t>
      </w:r>
      <w:proofErr w:type="spellStart"/>
      <w:r>
        <w:t>Institution</w:t>
      </w:r>
      <w:proofErr w:type="spellEnd"/>
      <w:r>
        <w:t xml:space="preserve">”). </w:t>
      </w:r>
    </w:p>
    <w:p w:rsidR="00CF7D54" w:rsidRDefault="00000000">
      <w:pPr>
        <w:spacing w:after="3" w:line="271" w:lineRule="auto"/>
        <w:ind w:left="730"/>
      </w:pPr>
      <w:proofErr w:type="gramStart"/>
      <w:r>
        <w:rPr>
          <w:b/>
        </w:rPr>
        <w:t>Rybka ,</w:t>
      </w:r>
      <w:proofErr w:type="gramEnd"/>
      <w:r>
        <w:rPr>
          <w:b/>
        </w:rPr>
        <w:t xml:space="preserve"> poskytovatel sociálních   služeb </w:t>
      </w:r>
      <w:r>
        <w:t xml:space="preserve">se sídlem:  </w:t>
      </w:r>
      <w:r>
        <w:tab/>
        <w:t xml:space="preserve"> </w:t>
      </w:r>
    </w:p>
    <w:p w:rsidR="00CF7D54" w:rsidRDefault="00000000">
      <w:pPr>
        <w:ind w:left="730" w:right="13"/>
      </w:pPr>
      <w:r>
        <w:t xml:space="preserve">Tovární 122, 277 11 Neratovice zastoupená: JUDr. Martin Vrba </w:t>
      </w:r>
    </w:p>
    <w:p w:rsidR="00CF7D54" w:rsidRDefault="00000000">
      <w:pPr>
        <w:tabs>
          <w:tab w:val="center" w:pos="1318"/>
          <w:tab w:val="center" w:pos="2160"/>
          <w:tab w:val="center" w:pos="2880"/>
        </w:tabs>
        <w:ind w:left="0" w:firstLine="0"/>
      </w:pPr>
      <w:r>
        <w:rPr>
          <w:rFonts w:ascii="Calibri" w:eastAsia="Calibri" w:hAnsi="Calibri" w:cs="Calibri"/>
        </w:rPr>
        <w:tab/>
      </w:r>
      <w:r>
        <w:t xml:space="preserve">IČ: 71209310 </w:t>
      </w:r>
      <w:r>
        <w:tab/>
        <w:t xml:space="preserve"> </w:t>
      </w:r>
      <w:r>
        <w:tab/>
        <w:t xml:space="preserve"> </w:t>
      </w:r>
    </w:p>
    <w:p w:rsidR="00CF7D54" w:rsidRDefault="00000000">
      <w:pPr>
        <w:ind w:left="718" w:right="13"/>
      </w:pPr>
      <w:r>
        <w:t xml:space="preserve">č. účtu:   </w:t>
      </w:r>
    </w:p>
    <w:p w:rsidR="00CF7D54" w:rsidRDefault="00000000">
      <w:pPr>
        <w:spacing w:after="6" w:line="259" w:lineRule="auto"/>
        <w:ind w:left="720" w:firstLine="0"/>
      </w:pPr>
      <w:r>
        <w:t xml:space="preserve"> </w:t>
      </w:r>
    </w:p>
    <w:tbl>
      <w:tblPr>
        <w:tblStyle w:val="TableGrid"/>
        <w:tblpPr w:vertAnchor="text" w:horzAnchor="margin" w:tblpY="224"/>
        <w:tblOverlap w:val="never"/>
        <w:tblW w:w="10055" w:type="dxa"/>
        <w:tblInd w:w="0" w:type="dxa"/>
        <w:tblCellMar>
          <w:top w:w="0" w:type="dxa"/>
          <w:left w:w="0" w:type="dxa"/>
          <w:bottom w:w="0" w:type="dxa"/>
          <w:right w:w="4892" w:type="dxa"/>
        </w:tblCellMar>
        <w:tblLook w:val="04A0" w:firstRow="1" w:lastRow="0" w:firstColumn="1" w:lastColumn="0" w:noHBand="0" w:noVBand="1"/>
      </w:tblPr>
      <w:tblGrid>
        <w:gridCol w:w="10055"/>
      </w:tblGrid>
      <w:tr w:rsidR="00CF7D54">
        <w:trPr>
          <w:trHeight w:val="250"/>
        </w:trPr>
        <w:tc>
          <w:tcPr>
            <w:tcW w:w="5163" w:type="dxa"/>
            <w:tcBorders>
              <w:top w:val="nil"/>
              <w:left w:val="nil"/>
              <w:bottom w:val="nil"/>
              <w:right w:val="nil"/>
            </w:tcBorders>
          </w:tcPr>
          <w:p w:rsidR="00CF7D54" w:rsidRDefault="00000000">
            <w:pPr>
              <w:spacing w:after="0" w:line="259" w:lineRule="auto"/>
              <w:ind w:left="0" w:firstLine="0"/>
              <w:jc w:val="both"/>
            </w:pPr>
            <w:r>
              <w:t xml:space="preserve"> </w:t>
            </w:r>
            <w:r>
              <w:tab/>
              <w:t xml:space="preserve"> </w:t>
            </w:r>
          </w:p>
        </w:tc>
      </w:tr>
    </w:tbl>
    <w:p w:rsidR="00CF7D54" w:rsidRDefault="00000000">
      <w:pPr>
        <w:spacing w:after="3" w:line="271" w:lineRule="auto"/>
        <w:ind w:left="-5"/>
      </w:pPr>
      <w:r>
        <w:rPr>
          <w:b/>
        </w:rPr>
        <w:t>(dále jen „</w:t>
      </w:r>
      <w:r>
        <w:t>Instituce</w:t>
      </w:r>
      <w:r>
        <w:rPr>
          <w:b/>
        </w:rPr>
        <w:t>“).</w:t>
      </w:r>
      <w:r>
        <w:t xml:space="preserve"> </w:t>
      </w:r>
    </w:p>
    <w:p w:rsidR="00CF7D54" w:rsidRDefault="00CF7D54">
      <w:pPr>
        <w:sectPr w:rsidR="00CF7D54">
          <w:type w:val="continuous"/>
          <w:pgSz w:w="11906" w:h="16841"/>
          <w:pgMar w:top="1440" w:right="2079" w:bottom="1440" w:left="288" w:header="708" w:footer="708" w:gutter="0"/>
          <w:cols w:num="2" w:space="650"/>
        </w:sectPr>
      </w:pPr>
    </w:p>
    <w:p w:rsidR="00CF7D54" w:rsidRDefault="00000000">
      <w:pPr>
        <w:ind w:left="-5" w:right="13"/>
      </w:pPr>
      <w:proofErr w:type="spellStart"/>
      <w:r>
        <w:t>Essity</w:t>
      </w:r>
      <w:proofErr w:type="spellEnd"/>
      <w:r>
        <w:t xml:space="preserve"> and </w:t>
      </w:r>
      <w:proofErr w:type="spellStart"/>
      <w:r>
        <w:t>the</w:t>
      </w:r>
      <w:proofErr w:type="spellEnd"/>
      <w:r>
        <w:t xml:space="preserve"> </w:t>
      </w:r>
      <w:proofErr w:type="spellStart"/>
      <w:r>
        <w:t>Institution</w:t>
      </w:r>
      <w:proofErr w:type="spellEnd"/>
      <w:r>
        <w:t xml:space="preserve"> </w:t>
      </w:r>
      <w:proofErr w:type="spellStart"/>
      <w:r>
        <w:t>may</w:t>
      </w:r>
      <w:proofErr w:type="spellEnd"/>
      <w:r>
        <w:t xml:space="preserve"> </w:t>
      </w:r>
      <w:proofErr w:type="spellStart"/>
      <w:r>
        <w:t>hereinafter</w:t>
      </w:r>
      <w:proofErr w:type="spellEnd"/>
      <w:r>
        <w:t xml:space="preserve"> </w:t>
      </w:r>
      <w:proofErr w:type="spellStart"/>
      <w:r>
        <w:t>also</w:t>
      </w:r>
      <w:proofErr w:type="spellEnd"/>
      <w:r>
        <w:t xml:space="preserve"> </w:t>
      </w:r>
      <w:proofErr w:type="spellStart"/>
      <w:r>
        <w:t>be</w:t>
      </w:r>
      <w:proofErr w:type="spellEnd"/>
      <w:r>
        <w:t xml:space="preserve"> </w:t>
      </w:r>
      <w:proofErr w:type="spellStart"/>
      <w:r>
        <w:t>referred</w:t>
      </w:r>
      <w:proofErr w:type="spellEnd"/>
      <w:r>
        <w:t xml:space="preserve"> to </w:t>
      </w:r>
      <w:proofErr w:type="spellStart"/>
      <w:r>
        <w:t>individually</w:t>
      </w:r>
      <w:proofErr w:type="spellEnd"/>
      <w:r>
        <w:t xml:space="preserve"> as a “</w:t>
      </w:r>
      <w:proofErr w:type="spellStart"/>
      <w:r>
        <w:rPr>
          <w:b/>
        </w:rPr>
        <w:t>Contractual</w:t>
      </w:r>
      <w:proofErr w:type="spellEnd"/>
      <w:r>
        <w:rPr>
          <w:b/>
        </w:rPr>
        <w:t xml:space="preserve"> Party</w:t>
      </w:r>
      <w:r>
        <w:t xml:space="preserve">” </w:t>
      </w:r>
      <w:proofErr w:type="spellStart"/>
      <w:r>
        <w:t>or</w:t>
      </w:r>
      <w:proofErr w:type="spellEnd"/>
      <w:r>
        <w:t xml:space="preserve"> </w:t>
      </w:r>
      <w:proofErr w:type="spellStart"/>
      <w:r>
        <w:t>jointly</w:t>
      </w:r>
      <w:proofErr w:type="spellEnd"/>
      <w:r>
        <w:t xml:space="preserve"> as “</w:t>
      </w:r>
      <w:proofErr w:type="spellStart"/>
      <w:r>
        <w:rPr>
          <w:b/>
        </w:rPr>
        <w:t>Contractual</w:t>
      </w:r>
      <w:proofErr w:type="spellEnd"/>
      <w:r>
        <w:rPr>
          <w:b/>
        </w:rPr>
        <w:t xml:space="preserve"> </w:t>
      </w:r>
      <w:proofErr w:type="spellStart"/>
      <w:r>
        <w:rPr>
          <w:b/>
        </w:rPr>
        <w:t>Parties</w:t>
      </w:r>
      <w:proofErr w:type="spellEnd"/>
      <w:r>
        <w:t xml:space="preserve">”. </w:t>
      </w:r>
    </w:p>
    <w:tbl>
      <w:tblPr>
        <w:tblStyle w:val="TableGrid"/>
        <w:tblpPr w:vertAnchor="text" w:horzAnchor="margin" w:tblpY="743"/>
        <w:tblOverlap w:val="never"/>
        <w:tblW w:w="7729" w:type="dxa"/>
        <w:tblInd w:w="0" w:type="dxa"/>
        <w:tblCellMar>
          <w:top w:w="0" w:type="dxa"/>
          <w:left w:w="0" w:type="dxa"/>
          <w:bottom w:w="0" w:type="dxa"/>
          <w:right w:w="0" w:type="dxa"/>
        </w:tblCellMar>
        <w:tblLook w:val="04A0" w:firstRow="1" w:lastRow="0" w:firstColumn="1" w:lastColumn="0" w:noHBand="0" w:noVBand="1"/>
      </w:tblPr>
      <w:tblGrid>
        <w:gridCol w:w="5108"/>
        <w:gridCol w:w="2621"/>
      </w:tblGrid>
      <w:tr w:rsidR="00CF7D54">
        <w:trPr>
          <w:trHeight w:val="248"/>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2621"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WHEREAS: </w:t>
            </w:r>
          </w:p>
        </w:tc>
        <w:tc>
          <w:tcPr>
            <w:tcW w:w="2621" w:type="dxa"/>
            <w:tcBorders>
              <w:top w:val="nil"/>
              <w:left w:val="nil"/>
              <w:bottom w:val="nil"/>
              <w:right w:val="nil"/>
            </w:tcBorders>
          </w:tcPr>
          <w:p w:rsidR="00CF7D54" w:rsidRDefault="00000000">
            <w:pPr>
              <w:spacing w:after="0" w:line="259" w:lineRule="auto"/>
              <w:ind w:left="0" w:firstLine="0"/>
              <w:jc w:val="both"/>
            </w:pPr>
            <w:r>
              <w:t xml:space="preserve">VZHLEDEM K TOMU, ŽE: </w:t>
            </w:r>
          </w:p>
        </w:tc>
      </w:tr>
      <w:tr w:rsidR="00CF7D54">
        <w:trPr>
          <w:trHeight w:val="249"/>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2621" w:type="dxa"/>
            <w:tcBorders>
              <w:top w:val="nil"/>
              <w:left w:val="nil"/>
              <w:bottom w:val="nil"/>
              <w:right w:val="nil"/>
            </w:tcBorders>
          </w:tcPr>
          <w:p w:rsidR="00CF7D54" w:rsidRDefault="00000000">
            <w:pPr>
              <w:spacing w:after="0" w:line="259" w:lineRule="auto"/>
              <w:ind w:left="0" w:firstLine="0"/>
            </w:pPr>
            <w:r>
              <w:t xml:space="preserve"> </w:t>
            </w:r>
          </w:p>
        </w:tc>
      </w:tr>
    </w:tbl>
    <w:p w:rsidR="00CF7D54" w:rsidRDefault="00000000">
      <w:pPr>
        <w:ind w:left="-5" w:right="13"/>
      </w:pPr>
      <w:r>
        <w:lastRenderedPageBreak/>
        <w:t xml:space="preserve">Společnosti </w:t>
      </w:r>
      <w:proofErr w:type="spellStart"/>
      <w:r>
        <w:t>Essity</w:t>
      </w:r>
      <w:proofErr w:type="spellEnd"/>
      <w:r>
        <w:t xml:space="preserve"> a Instituce mohou být v této Dohodě označovány také jednotlivě jako </w:t>
      </w:r>
      <w:r>
        <w:rPr>
          <w:b/>
        </w:rPr>
        <w:t>„Smluvní strana“</w:t>
      </w:r>
      <w:r>
        <w:t xml:space="preserve"> a společně jako </w:t>
      </w:r>
      <w:r>
        <w:rPr>
          <w:b/>
        </w:rPr>
        <w:t>„Smluvní strany“</w:t>
      </w:r>
      <w:r>
        <w:t xml:space="preserve">. </w:t>
      </w:r>
    </w:p>
    <w:p w:rsidR="00CF7D54" w:rsidRDefault="00CF7D54">
      <w:pPr>
        <w:sectPr w:rsidR="00CF7D54">
          <w:type w:val="continuous"/>
          <w:pgSz w:w="11906" w:h="16841"/>
          <w:pgMar w:top="1440" w:right="1619" w:bottom="1440" w:left="288" w:header="708" w:footer="708" w:gutter="0"/>
          <w:cols w:num="2" w:space="708" w:equalWidth="0">
            <w:col w:w="4669" w:space="411"/>
            <w:col w:w="4920"/>
          </w:cols>
        </w:sectPr>
      </w:pPr>
    </w:p>
    <w:p w:rsidR="00CF7D54" w:rsidRDefault="00000000">
      <w:pPr>
        <w:ind w:left="-5" w:right="13"/>
      </w:pPr>
      <w:r>
        <w:t xml:space="preserve">(A) </w:t>
      </w:r>
      <w:r>
        <w:tab/>
      </w:r>
      <w:proofErr w:type="spellStart"/>
      <w:r>
        <w:t>The</w:t>
      </w:r>
      <w:proofErr w:type="spellEnd"/>
      <w:r>
        <w:t xml:space="preserve"> </w:t>
      </w:r>
      <w:proofErr w:type="spellStart"/>
      <w:r>
        <w:t>scope</w:t>
      </w:r>
      <w:proofErr w:type="spellEnd"/>
      <w:r>
        <w:t xml:space="preserve"> </w:t>
      </w:r>
      <w:proofErr w:type="spellStart"/>
      <w:r>
        <w:t>of</w:t>
      </w:r>
      <w:proofErr w:type="spellEnd"/>
      <w:r>
        <w:t xml:space="preserve"> business </w:t>
      </w:r>
      <w:proofErr w:type="spellStart"/>
      <w:r>
        <w:t>of</w:t>
      </w:r>
      <w:proofErr w:type="spellEnd"/>
      <w:r>
        <w:t xml:space="preserve"> </w:t>
      </w:r>
      <w:proofErr w:type="spellStart"/>
      <w:r>
        <w:t>Essity</w:t>
      </w:r>
      <w:proofErr w:type="spellEnd"/>
      <w:r>
        <w:t xml:space="preserve"> </w:t>
      </w:r>
      <w:proofErr w:type="spellStart"/>
      <w:proofErr w:type="gramStart"/>
      <w:r>
        <w:t>includes</w:t>
      </w:r>
      <w:proofErr w:type="spellEnd"/>
      <w:r>
        <w:t xml:space="preserve">,  </w:t>
      </w:r>
      <w:r>
        <w:tab/>
      </w:r>
      <w:proofErr w:type="spellStart"/>
      <w:proofErr w:type="gramEnd"/>
      <w:r>
        <w:t>without</w:t>
      </w:r>
      <w:proofErr w:type="spellEnd"/>
      <w:r>
        <w:t xml:space="preserve"> </w:t>
      </w:r>
      <w:proofErr w:type="spellStart"/>
      <w:r>
        <w:t>limitation</w:t>
      </w:r>
      <w:proofErr w:type="spellEnd"/>
      <w:r>
        <w:t xml:space="preserve">, sales </w:t>
      </w:r>
      <w:proofErr w:type="spellStart"/>
      <w:r>
        <w:t>of</w:t>
      </w:r>
      <w:proofErr w:type="spellEnd"/>
      <w:r>
        <w:t xml:space="preserve"> </w:t>
      </w:r>
      <w:proofErr w:type="spellStart"/>
      <w:r>
        <w:t>medical</w:t>
      </w:r>
      <w:proofErr w:type="spellEnd"/>
      <w:r>
        <w:t xml:space="preserve"> </w:t>
      </w:r>
      <w:proofErr w:type="spellStart"/>
      <w:r>
        <w:t>devices</w:t>
      </w:r>
      <w:proofErr w:type="spellEnd"/>
      <w:r>
        <w:t xml:space="preserve">; </w:t>
      </w:r>
    </w:p>
    <w:p w:rsidR="00CF7D54" w:rsidRDefault="00CF7D54">
      <w:pPr>
        <w:sectPr w:rsidR="00CF7D54">
          <w:type w:val="continuous"/>
          <w:pgSz w:w="11906" w:h="16841"/>
          <w:pgMar w:top="516" w:right="7010" w:bottom="1440" w:left="288" w:header="708" w:footer="708" w:gutter="0"/>
          <w:cols w:space="708"/>
        </w:sectPr>
      </w:pPr>
    </w:p>
    <w:p w:rsidR="00CF7D54" w:rsidRDefault="00000000">
      <w:pPr>
        <w:numPr>
          <w:ilvl w:val="0"/>
          <w:numId w:val="1"/>
        </w:numPr>
        <w:ind w:right="13" w:hanging="720"/>
      </w:pPr>
      <w:r>
        <w:t xml:space="preserve">Předmětem podnikání společnosti </w:t>
      </w:r>
      <w:proofErr w:type="spellStart"/>
      <w:r>
        <w:t>Essity</w:t>
      </w:r>
      <w:proofErr w:type="spellEnd"/>
      <w:r>
        <w:t xml:space="preserve"> je </w:t>
      </w:r>
      <w:proofErr w:type="spellStart"/>
      <w:r>
        <w:t>m.j</w:t>
      </w:r>
      <w:proofErr w:type="spellEnd"/>
      <w:r>
        <w:t xml:space="preserve">. </w:t>
      </w:r>
    </w:p>
    <w:p w:rsidR="00CF7D54" w:rsidRDefault="00000000">
      <w:pPr>
        <w:tabs>
          <w:tab w:val="center" w:pos="2236"/>
        </w:tabs>
        <w:ind w:left="-15" w:firstLine="0"/>
      </w:pPr>
      <w:r>
        <w:t xml:space="preserve"> </w:t>
      </w:r>
      <w:r>
        <w:tab/>
        <w:t xml:space="preserve">prodej zdravotnických prostředků; </w:t>
      </w:r>
    </w:p>
    <w:p w:rsidR="00CF7D54" w:rsidRDefault="00CF7D54">
      <w:pPr>
        <w:sectPr w:rsidR="00CF7D54">
          <w:type w:val="continuous"/>
          <w:pgSz w:w="11906" w:h="16841"/>
          <w:pgMar w:top="516" w:right="1602" w:bottom="1440" w:left="5396" w:header="708" w:footer="708" w:gutter="0"/>
          <w:cols w:space="708"/>
        </w:sectPr>
      </w:pPr>
    </w:p>
    <w:p w:rsidR="00CF7D54" w:rsidRDefault="00000000">
      <w:pPr>
        <w:spacing w:after="0" w:line="259" w:lineRule="auto"/>
        <w:ind w:left="0" w:firstLine="0"/>
        <w:jc w:val="both"/>
      </w:pPr>
      <w:r>
        <w:t xml:space="preserve"> </w:t>
      </w:r>
      <w:r>
        <w:tab/>
        <w:t xml:space="preserve"> </w:t>
      </w:r>
    </w:p>
    <w:p w:rsidR="00CF7D54" w:rsidRDefault="00CF7D54">
      <w:pPr>
        <w:sectPr w:rsidR="00CF7D54">
          <w:type w:val="continuous"/>
          <w:pgSz w:w="11906" w:h="16841"/>
          <w:pgMar w:top="516" w:right="6455" w:bottom="1440" w:left="288" w:header="708" w:footer="708" w:gutter="0"/>
          <w:cols w:space="708"/>
        </w:sectPr>
      </w:pPr>
    </w:p>
    <w:p w:rsidR="00CF7D54" w:rsidRDefault="00000000">
      <w:pPr>
        <w:numPr>
          <w:ilvl w:val="0"/>
          <w:numId w:val="1"/>
        </w:numPr>
        <w:ind w:right="13" w:hanging="720"/>
      </w:pPr>
      <w:proofErr w:type="spellStart"/>
      <w:r>
        <w:t>The</w:t>
      </w:r>
      <w:proofErr w:type="spellEnd"/>
      <w:r>
        <w:t xml:space="preserve"> </w:t>
      </w:r>
      <w:proofErr w:type="spellStart"/>
      <w:r>
        <w:t>Institution</w:t>
      </w:r>
      <w:proofErr w:type="spellEnd"/>
      <w:r>
        <w:t xml:space="preserve"> </w:t>
      </w:r>
      <w:proofErr w:type="spellStart"/>
      <w:r>
        <w:t>is</w:t>
      </w:r>
      <w:proofErr w:type="spellEnd"/>
      <w:r>
        <w:t xml:space="preserve"> a facility </w:t>
      </w:r>
      <w:proofErr w:type="spellStart"/>
      <w:r>
        <w:t>where</w:t>
      </w:r>
      <w:proofErr w:type="spellEnd"/>
      <w:r>
        <w:t xml:space="preserve"> </w:t>
      </w:r>
      <w:proofErr w:type="spellStart"/>
      <w:proofErr w:type="gramStart"/>
      <w:r>
        <w:t>patients</w:t>
      </w:r>
      <w:proofErr w:type="spellEnd"/>
      <w:r>
        <w:t xml:space="preserve">  </w:t>
      </w:r>
      <w:r>
        <w:tab/>
      </w:r>
      <w:proofErr w:type="gramEnd"/>
      <w:r>
        <w:t xml:space="preserve">are </w:t>
      </w:r>
      <w:proofErr w:type="spellStart"/>
      <w:r>
        <w:t>using</w:t>
      </w:r>
      <w:proofErr w:type="spellEnd"/>
      <w:r>
        <w:t xml:space="preserve"> </w:t>
      </w:r>
      <w:proofErr w:type="spellStart"/>
      <w:r>
        <w:t>the</w:t>
      </w:r>
      <w:proofErr w:type="spellEnd"/>
      <w:r>
        <w:t xml:space="preserve"> </w:t>
      </w:r>
      <w:proofErr w:type="spellStart"/>
      <w:r>
        <w:t>medical</w:t>
      </w:r>
      <w:proofErr w:type="spellEnd"/>
      <w:r>
        <w:t xml:space="preserve"> </w:t>
      </w:r>
      <w:proofErr w:type="spellStart"/>
      <w:r>
        <w:t>devices</w:t>
      </w:r>
      <w:proofErr w:type="spellEnd"/>
      <w:r>
        <w:t xml:space="preserve"> </w:t>
      </w:r>
      <w:proofErr w:type="spellStart"/>
      <w:r>
        <w:t>of</w:t>
      </w:r>
      <w:proofErr w:type="spellEnd"/>
      <w:r>
        <w:t xml:space="preserve"> </w:t>
      </w:r>
      <w:proofErr w:type="spellStart"/>
      <w:r>
        <w:t>Essity</w:t>
      </w:r>
      <w:proofErr w:type="spellEnd"/>
      <w:r>
        <w:t xml:space="preserve">; and </w:t>
      </w:r>
    </w:p>
    <w:p w:rsidR="00CF7D54" w:rsidRDefault="00CF7D54">
      <w:pPr>
        <w:sectPr w:rsidR="00CF7D54">
          <w:type w:val="continuous"/>
          <w:pgSz w:w="11906" w:h="16841"/>
          <w:pgMar w:top="516" w:right="7041" w:bottom="1440" w:left="288" w:header="708" w:footer="708" w:gutter="0"/>
          <w:cols w:space="708"/>
        </w:sectPr>
      </w:pPr>
    </w:p>
    <w:p w:rsidR="00CF7D54" w:rsidRDefault="00000000">
      <w:pPr>
        <w:numPr>
          <w:ilvl w:val="0"/>
          <w:numId w:val="2"/>
        </w:numPr>
        <w:ind w:right="13" w:hanging="701"/>
      </w:pPr>
      <w:r>
        <w:t xml:space="preserve">Instituce je zařízením, v němž uživatelé </w:t>
      </w:r>
      <w:proofErr w:type="gramStart"/>
      <w:r>
        <w:t xml:space="preserve">užívají  </w:t>
      </w:r>
      <w:r>
        <w:tab/>
      </w:r>
      <w:proofErr w:type="gramEnd"/>
      <w:r>
        <w:t xml:space="preserve">zdravotnické prostředky společnosti </w:t>
      </w:r>
      <w:proofErr w:type="spellStart"/>
      <w:r>
        <w:t>Essity</w:t>
      </w:r>
      <w:proofErr w:type="spellEnd"/>
      <w:r>
        <w:t xml:space="preserve">; a </w:t>
      </w:r>
    </w:p>
    <w:p w:rsidR="00CF7D54" w:rsidRDefault="00CF7D54">
      <w:pPr>
        <w:sectPr w:rsidR="00CF7D54">
          <w:type w:val="continuous"/>
          <w:pgSz w:w="11906" w:h="16841"/>
          <w:pgMar w:top="516" w:right="1641" w:bottom="1440" w:left="5396" w:header="708" w:footer="708" w:gutter="0"/>
          <w:cols w:space="708"/>
        </w:sectPr>
      </w:pPr>
    </w:p>
    <w:p w:rsidR="00CF7D54" w:rsidRDefault="00000000">
      <w:pPr>
        <w:spacing w:after="0" w:line="259" w:lineRule="auto"/>
        <w:ind w:left="0" w:firstLine="0"/>
        <w:jc w:val="both"/>
      </w:pPr>
      <w:r>
        <w:t xml:space="preserve"> </w:t>
      </w:r>
      <w:r>
        <w:tab/>
        <w:t xml:space="preserve"> </w:t>
      </w:r>
    </w:p>
    <w:p w:rsidR="00CF7D54" w:rsidRDefault="00CF7D54">
      <w:pPr>
        <w:sectPr w:rsidR="00CF7D54">
          <w:type w:val="continuous"/>
          <w:pgSz w:w="11906" w:h="16841"/>
          <w:pgMar w:top="516" w:right="6455" w:bottom="1440" w:left="288" w:header="708" w:footer="708" w:gutter="0"/>
          <w:cols w:space="708"/>
        </w:sectPr>
      </w:pPr>
    </w:p>
    <w:p w:rsidR="00CF7D54" w:rsidRDefault="00000000">
      <w:pPr>
        <w:numPr>
          <w:ilvl w:val="0"/>
          <w:numId w:val="2"/>
        </w:numPr>
        <w:ind w:right="13" w:hanging="701"/>
      </w:pPr>
      <w:proofErr w:type="spellStart"/>
      <w:r>
        <w:t>Essity</w:t>
      </w:r>
      <w:proofErr w:type="spellEnd"/>
      <w:r>
        <w:t xml:space="preserve"> </w:t>
      </w:r>
      <w:proofErr w:type="spellStart"/>
      <w:r>
        <w:t>is</w:t>
      </w:r>
      <w:proofErr w:type="spellEnd"/>
      <w:r>
        <w:t xml:space="preserve"> </w:t>
      </w:r>
      <w:proofErr w:type="spellStart"/>
      <w:r>
        <w:t>interested</w:t>
      </w:r>
      <w:proofErr w:type="spellEnd"/>
      <w:r>
        <w:t xml:space="preserve"> in </w:t>
      </w:r>
      <w:proofErr w:type="spellStart"/>
      <w:r>
        <w:t>providing</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with</w:t>
      </w:r>
      <w:proofErr w:type="spellEnd"/>
      <w:r>
        <w:t xml:space="preserve"> a bonus, </w:t>
      </w:r>
      <w:proofErr w:type="spellStart"/>
      <w:r>
        <w:t>which</w:t>
      </w:r>
      <w:proofErr w:type="spellEnd"/>
      <w:r>
        <w:t xml:space="preserve"> </w:t>
      </w:r>
      <w:proofErr w:type="spellStart"/>
      <w:r>
        <w:t>will</w:t>
      </w:r>
      <w:proofErr w:type="spellEnd"/>
      <w:r>
        <w:t xml:space="preserve"> </w:t>
      </w:r>
      <w:proofErr w:type="spellStart"/>
      <w:r>
        <w:t>be</w:t>
      </w:r>
      <w:proofErr w:type="spellEnd"/>
      <w:r>
        <w:t xml:space="preserve"> </w:t>
      </w:r>
      <w:proofErr w:type="spellStart"/>
      <w:r>
        <w:t>used</w:t>
      </w:r>
      <w:proofErr w:type="spellEnd"/>
      <w:r>
        <w:t xml:space="preserve"> to </w:t>
      </w:r>
      <w:proofErr w:type="spellStart"/>
      <w:r>
        <w:t>improve</w:t>
      </w:r>
      <w:proofErr w:type="spellEnd"/>
      <w:r>
        <w:t xml:space="preserve"> </w:t>
      </w:r>
      <w:proofErr w:type="spellStart"/>
      <w:r>
        <w:t>the</w:t>
      </w:r>
      <w:proofErr w:type="spellEnd"/>
      <w:r>
        <w:t xml:space="preserve"> </w:t>
      </w:r>
      <w:proofErr w:type="spellStart"/>
      <w:r>
        <w:t>conditions</w:t>
      </w:r>
      <w:proofErr w:type="spellEnd"/>
      <w:r>
        <w:t xml:space="preserve"> </w:t>
      </w:r>
      <w:proofErr w:type="spellStart"/>
      <w:r>
        <w:t>of</w:t>
      </w:r>
      <w:proofErr w:type="spellEnd"/>
      <w:r>
        <w:t xml:space="preserve"> </w:t>
      </w:r>
      <w:proofErr w:type="spellStart"/>
      <w:r>
        <w:t>provision</w:t>
      </w:r>
      <w:proofErr w:type="spellEnd"/>
      <w:r>
        <w:t xml:space="preserve"> </w:t>
      </w:r>
      <w:proofErr w:type="spellStart"/>
      <w:r>
        <w:t>of</w:t>
      </w:r>
      <w:proofErr w:type="spellEnd"/>
      <w:r>
        <w:t xml:space="preserve"> care to </w:t>
      </w:r>
      <w:proofErr w:type="spellStart"/>
      <w:r>
        <w:t>users</w:t>
      </w:r>
      <w:proofErr w:type="spellEnd"/>
      <w:r>
        <w:t xml:space="preserve"> in </w:t>
      </w:r>
    </w:p>
    <w:p w:rsidR="00CF7D54" w:rsidRDefault="00000000">
      <w:pPr>
        <w:ind w:left="711" w:right="13"/>
      </w:pPr>
      <w:proofErr w:type="spellStart"/>
      <w:r>
        <w:t>the</w:t>
      </w:r>
      <w:proofErr w:type="spellEnd"/>
      <w:r>
        <w:t xml:space="preserve"> </w:t>
      </w:r>
      <w:proofErr w:type="spellStart"/>
      <w:r>
        <w:t>Institution</w:t>
      </w:r>
      <w:proofErr w:type="spellEnd"/>
      <w:r>
        <w:t xml:space="preserve">, and </w:t>
      </w:r>
      <w:proofErr w:type="spellStart"/>
      <w:r>
        <w:t>the</w:t>
      </w:r>
      <w:proofErr w:type="spellEnd"/>
      <w:r>
        <w:t xml:space="preserve"> </w:t>
      </w:r>
      <w:proofErr w:type="spellStart"/>
      <w:r>
        <w:t>Institution</w:t>
      </w:r>
      <w:proofErr w:type="spellEnd"/>
      <w:r>
        <w:t xml:space="preserve"> </w:t>
      </w:r>
      <w:proofErr w:type="spellStart"/>
      <w:r>
        <w:t>is</w:t>
      </w:r>
      <w:proofErr w:type="spellEnd"/>
      <w:r>
        <w:t xml:space="preserve"> </w:t>
      </w:r>
    </w:p>
    <w:p w:rsidR="00CF7D54" w:rsidRDefault="00000000">
      <w:pPr>
        <w:spacing w:after="0" w:line="259" w:lineRule="auto"/>
        <w:ind w:left="0" w:firstLine="0"/>
      </w:pPr>
      <w:r>
        <w:t xml:space="preserve"> </w:t>
      </w:r>
    </w:p>
    <w:p w:rsidR="00CF7D54" w:rsidRDefault="00000000">
      <w:pPr>
        <w:ind w:left="710" w:right="13" w:hanging="725"/>
      </w:pPr>
      <w:r>
        <w:t xml:space="preserve">(C) </w:t>
      </w:r>
      <w:r>
        <w:tab/>
        <w:t xml:space="preserve">Společnost </w:t>
      </w:r>
      <w:proofErr w:type="spellStart"/>
      <w:r>
        <w:t>Essity</w:t>
      </w:r>
      <w:proofErr w:type="spellEnd"/>
      <w:r>
        <w:t xml:space="preserve"> má zájem o poskytnutí bonusu Instituci, který bude použit na zlepšení podmínek poskytování péče uživatelům v Instituci, a Instituce má zájem </w:t>
      </w:r>
      <w:proofErr w:type="gramStart"/>
      <w:r>
        <w:t>o  získání</w:t>
      </w:r>
      <w:proofErr w:type="gramEnd"/>
      <w:r>
        <w:t xml:space="preserve"> </w:t>
      </w:r>
    </w:p>
    <w:p w:rsidR="00CF7D54" w:rsidRDefault="00000000">
      <w:pPr>
        <w:spacing w:after="0" w:line="259" w:lineRule="auto"/>
        <w:ind w:left="0" w:firstLine="0"/>
      </w:pPr>
      <w:r>
        <w:t xml:space="preserve"> </w:t>
      </w:r>
    </w:p>
    <w:p w:rsidR="00CF7D54" w:rsidRDefault="00CF7D54">
      <w:pPr>
        <w:sectPr w:rsidR="00CF7D54">
          <w:type w:val="continuous"/>
          <w:pgSz w:w="11906" w:h="16841"/>
          <w:pgMar w:top="1440" w:right="1686" w:bottom="1440" w:left="314" w:header="708" w:footer="708" w:gutter="0"/>
          <w:cols w:num="2" w:space="252"/>
        </w:sectPr>
      </w:pPr>
    </w:p>
    <w:p w:rsidR="00CF7D54" w:rsidRDefault="00CF7D54">
      <w:pPr>
        <w:spacing w:after="0" w:line="259" w:lineRule="auto"/>
        <w:ind w:left="-1440" w:right="77" w:firstLine="0"/>
      </w:pPr>
    </w:p>
    <w:tbl>
      <w:tblPr>
        <w:tblStyle w:val="TableGrid"/>
        <w:tblW w:w="10101" w:type="dxa"/>
        <w:tblInd w:w="-1152" w:type="dxa"/>
        <w:tblCellMar>
          <w:top w:w="0" w:type="dxa"/>
          <w:left w:w="0" w:type="dxa"/>
          <w:bottom w:w="0" w:type="dxa"/>
          <w:right w:w="0" w:type="dxa"/>
        </w:tblCellMar>
        <w:tblLook w:val="04A0" w:firstRow="1" w:lastRow="0" w:firstColumn="1" w:lastColumn="0" w:noHBand="0" w:noVBand="1"/>
      </w:tblPr>
      <w:tblGrid>
        <w:gridCol w:w="5108"/>
        <w:gridCol w:w="4993"/>
      </w:tblGrid>
      <w:tr w:rsidR="00CF7D54">
        <w:trPr>
          <w:trHeight w:val="248"/>
        </w:trPr>
        <w:tc>
          <w:tcPr>
            <w:tcW w:w="5108" w:type="dxa"/>
            <w:tcBorders>
              <w:top w:val="nil"/>
              <w:left w:val="nil"/>
              <w:bottom w:val="nil"/>
              <w:right w:val="nil"/>
            </w:tcBorders>
          </w:tcPr>
          <w:p w:rsidR="00CF7D54" w:rsidRDefault="00000000">
            <w:pPr>
              <w:tabs>
                <w:tab w:val="center" w:pos="2260"/>
              </w:tabs>
              <w:spacing w:after="0" w:line="259" w:lineRule="auto"/>
              <w:ind w:left="0" w:firstLine="0"/>
            </w:pPr>
            <w:r>
              <w:t xml:space="preserve">  </w:t>
            </w:r>
            <w:r>
              <w:tab/>
            </w:r>
            <w:proofErr w:type="spellStart"/>
            <w:r>
              <w:t>interested</w:t>
            </w:r>
            <w:proofErr w:type="spellEnd"/>
            <w:r>
              <w:t xml:space="preserve"> in </w:t>
            </w:r>
            <w:proofErr w:type="spellStart"/>
            <w:r>
              <w:t>obtaining</w:t>
            </w:r>
            <w:proofErr w:type="spellEnd"/>
            <w:r>
              <w:t xml:space="preserve"> such bonus. </w:t>
            </w:r>
          </w:p>
        </w:tc>
        <w:tc>
          <w:tcPr>
            <w:tcW w:w="4993" w:type="dxa"/>
            <w:tcBorders>
              <w:top w:val="nil"/>
              <w:left w:val="nil"/>
              <w:bottom w:val="nil"/>
              <w:right w:val="nil"/>
            </w:tcBorders>
          </w:tcPr>
          <w:p w:rsidR="00CF7D54" w:rsidRDefault="00000000">
            <w:pPr>
              <w:spacing w:after="0" w:line="259" w:lineRule="auto"/>
              <w:ind w:left="0" w:firstLine="0"/>
            </w:pPr>
            <w:r>
              <w:t xml:space="preserve"> takového bonusu; </w:t>
            </w:r>
          </w:p>
        </w:tc>
      </w:tr>
      <w:tr w:rsidR="00CF7D54">
        <w:trPr>
          <w:trHeight w:val="253"/>
        </w:trPr>
        <w:tc>
          <w:tcPr>
            <w:tcW w:w="5108" w:type="dxa"/>
            <w:tcBorders>
              <w:top w:val="nil"/>
              <w:left w:val="nil"/>
              <w:bottom w:val="nil"/>
              <w:right w:val="nil"/>
            </w:tcBorders>
          </w:tcPr>
          <w:p w:rsidR="00CF7D54" w:rsidRDefault="00000000">
            <w:pPr>
              <w:spacing w:after="0" w:line="259" w:lineRule="auto"/>
              <w:ind w:left="720" w:firstLine="0"/>
            </w:pPr>
            <w:r>
              <w:t xml:space="preserve"> </w:t>
            </w:r>
          </w:p>
        </w:tc>
        <w:tc>
          <w:tcPr>
            <w:tcW w:w="4993"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507"/>
        </w:trPr>
        <w:tc>
          <w:tcPr>
            <w:tcW w:w="5108" w:type="dxa"/>
            <w:tcBorders>
              <w:top w:val="nil"/>
              <w:left w:val="nil"/>
              <w:bottom w:val="nil"/>
              <w:right w:val="nil"/>
            </w:tcBorders>
          </w:tcPr>
          <w:p w:rsidR="00CF7D54" w:rsidRDefault="00000000">
            <w:pPr>
              <w:spacing w:after="0" w:line="259" w:lineRule="auto"/>
              <w:ind w:left="0" w:firstLine="0"/>
            </w:pPr>
            <w:r>
              <w:t xml:space="preserve">THE CONTRACTUAL PARTIES HERETO HAVE AGREED AS FOLLOWS: </w:t>
            </w:r>
          </w:p>
        </w:tc>
        <w:tc>
          <w:tcPr>
            <w:tcW w:w="4993" w:type="dxa"/>
            <w:tcBorders>
              <w:top w:val="nil"/>
              <w:left w:val="nil"/>
              <w:bottom w:val="nil"/>
              <w:right w:val="nil"/>
            </w:tcBorders>
          </w:tcPr>
          <w:p w:rsidR="00CF7D54" w:rsidRDefault="00000000">
            <w:pPr>
              <w:spacing w:after="0" w:line="259" w:lineRule="auto"/>
              <w:ind w:left="0" w:firstLine="0"/>
            </w:pPr>
            <w:r>
              <w:t xml:space="preserve">SE SMLUVNÍ STRANY TÉTO DOHODY DOHODLY NA NÁSLEDUJÍCÍM: </w:t>
            </w:r>
          </w:p>
        </w:tc>
      </w:tr>
      <w:tr w:rsidR="00CF7D54">
        <w:trPr>
          <w:trHeight w:val="256"/>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93"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505"/>
        </w:trPr>
        <w:tc>
          <w:tcPr>
            <w:tcW w:w="5108" w:type="dxa"/>
            <w:tcBorders>
              <w:top w:val="nil"/>
              <w:left w:val="nil"/>
              <w:bottom w:val="nil"/>
              <w:right w:val="nil"/>
            </w:tcBorders>
          </w:tcPr>
          <w:p w:rsidR="00CF7D54" w:rsidRDefault="00000000">
            <w:pPr>
              <w:spacing w:after="0" w:line="259" w:lineRule="auto"/>
              <w:ind w:left="0" w:right="219" w:firstLine="0"/>
              <w:jc w:val="center"/>
            </w:pPr>
            <w:r>
              <w:rPr>
                <w:b/>
              </w:rPr>
              <w:t xml:space="preserve">I. </w:t>
            </w:r>
          </w:p>
          <w:p w:rsidR="00CF7D54" w:rsidRDefault="00000000">
            <w:pPr>
              <w:spacing w:after="0" w:line="259" w:lineRule="auto"/>
              <w:ind w:left="0" w:right="216" w:firstLine="0"/>
              <w:jc w:val="center"/>
            </w:pPr>
            <w:proofErr w:type="spellStart"/>
            <w:r>
              <w:rPr>
                <w:b/>
              </w:rPr>
              <w:t>Subject</w:t>
            </w:r>
            <w:proofErr w:type="spellEnd"/>
            <w:r>
              <w:rPr>
                <w:b/>
              </w:rPr>
              <w:t xml:space="preserve"> </w:t>
            </w:r>
            <w:proofErr w:type="spellStart"/>
            <w:r>
              <w:rPr>
                <w:b/>
              </w:rPr>
              <w:t>Matter</w:t>
            </w:r>
            <w:proofErr w:type="spellEnd"/>
            <w:r>
              <w:rPr>
                <w:b/>
              </w:rPr>
              <w:t xml:space="preserve"> </w:t>
            </w:r>
            <w:proofErr w:type="spellStart"/>
            <w:r>
              <w:rPr>
                <w:b/>
              </w:rPr>
              <w:t>of</w:t>
            </w:r>
            <w:proofErr w:type="spellEnd"/>
            <w:r>
              <w:rPr>
                <w:b/>
              </w:rPr>
              <w:t xml:space="preserve"> </w:t>
            </w:r>
            <w:proofErr w:type="spellStart"/>
            <w:r>
              <w:rPr>
                <w:b/>
              </w:rPr>
              <w:t>Agreement</w:t>
            </w:r>
            <w:proofErr w:type="spellEnd"/>
            <w:r>
              <w:rPr>
                <w:b/>
              </w:rPr>
              <w:t xml:space="preserve"> </w:t>
            </w:r>
          </w:p>
        </w:tc>
        <w:tc>
          <w:tcPr>
            <w:tcW w:w="4993" w:type="dxa"/>
            <w:tcBorders>
              <w:top w:val="nil"/>
              <w:left w:val="nil"/>
              <w:bottom w:val="nil"/>
              <w:right w:val="nil"/>
            </w:tcBorders>
          </w:tcPr>
          <w:p w:rsidR="00CF7D54" w:rsidRDefault="00000000">
            <w:pPr>
              <w:spacing w:after="21" w:line="259" w:lineRule="auto"/>
              <w:ind w:left="0" w:right="55" w:firstLine="0"/>
              <w:jc w:val="center"/>
            </w:pPr>
            <w:r>
              <w:rPr>
                <w:b/>
              </w:rPr>
              <w:t xml:space="preserve">I. </w:t>
            </w:r>
          </w:p>
          <w:p w:rsidR="00CF7D54" w:rsidRDefault="00000000">
            <w:pPr>
              <w:spacing w:after="0" w:line="259" w:lineRule="auto"/>
              <w:ind w:left="0" w:right="53" w:firstLine="0"/>
              <w:jc w:val="center"/>
            </w:pPr>
            <w:r>
              <w:rPr>
                <w:b/>
              </w:rPr>
              <w:t>Předmět dohody</w:t>
            </w:r>
            <w:r>
              <w:t xml:space="preserve"> </w:t>
            </w:r>
          </w:p>
        </w:tc>
      </w:tr>
      <w:tr w:rsidR="00CF7D54">
        <w:trPr>
          <w:trHeight w:val="251"/>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93"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1012"/>
        </w:trPr>
        <w:tc>
          <w:tcPr>
            <w:tcW w:w="5108" w:type="dxa"/>
            <w:tcBorders>
              <w:top w:val="nil"/>
              <w:left w:val="nil"/>
              <w:bottom w:val="nil"/>
              <w:right w:val="nil"/>
            </w:tcBorders>
          </w:tcPr>
          <w:p w:rsidR="00CF7D54" w:rsidRDefault="00000000">
            <w:pPr>
              <w:spacing w:after="0" w:line="259" w:lineRule="auto"/>
              <w:ind w:left="0" w:right="156" w:firstLine="0"/>
            </w:pPr>
            <w:r>
              <w:t xml:space="preserve">1. </w:t>
            </w:r>
            <w:r>
              <w:tab/>
            </w:r>
            <w:proofErr w:type="spellStart"/>
            <w:r>
              <w:t>Essity</w:t>
            </w:r>
            <w:proofErr w:type="spellEnd"/>
            <w:r>
              <w:t xml:space="preserve"> </w:t>
            </w:r>
            <w:proofErr w:type="spellStart"/>
            <w:r>
              <w:t>undertakes</w:t>
            </w:r>
            <w:proofErr w:type="spellEnd"/>
            <w:r>
              <w:t xml:space="preserve"> to </w:t>
            </w:r>
            <w:proofErr w:type="spellStart"/>
            <w:r>
              <w:t>provide</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with</w:t>
            </w:r>
            <w:proofErr w:type="spellEnd"/>
            <w:r>
              <w:t xml:space="preserve"> a bonus, </w:t>
            </w:r>
            <w:proofErr w:type="spellStart"/>
            <w:r>
              <w:t>which</w:t>
            </w:r>
            <w:proofErr w:type="spellEnd"/>
            <w:r>
              <w:t xml:space="preserve"> </w:t>
            </w:r>
            <w:proofErr w:type="spellStart"/>
            <w:r>
              <w:t>will</w:t>
            </w:r>
            <w:proofErr w:type="spellEnd"/>
            <w:r>
              <w:t xml:space="preserve"> </w:t>
            </w:r>
            <w:proofErr w:type="spellStart"/>
            <w:r>
              <w:t>be</w:t>
            </w:r>
            <w:proofErr w:type="spellEnd"/>
            <w:r>
              <w:t xml:space="preserve"> </w:t>
            </w:r>
            <w:proofErr w:type="spellStart"/>
            <w:r>
              <w:t>used</w:t>
            </w:r>
            <w:proofErr w:type="spellEnd"/>
            <w:r>
              <w:t xml:space="preserve"> to </w:t>
            </w:r>
            <w:proofErr w:type="spellStart"/>
            <w:r>
              <w:t>improve</w:t>
            </w:r>
            <w:proofErr w:type="spellEnd"/>
            <w:r>
              <w:t xml:space="preserve"> </w:t>
            </w:r>
            <w:proofErr w:type="spellStart"/>
            <w:r>
              <w:t>the</w:t>
            </w:r>
            <w:proofErr w:type="spellEnd"/>
            <w:r>
              <w:t xml:space="preserve"> </w:t>
            </w:r>
            <w:proofErr w:type="spellStart"/>
            <w:r>
              <w:t>conditions</w:t>
            </w:r>
            <w:proofErr w:type="spellEnd"/>
            <w:r>
              <w:t xml:space="preserve"> </w:t>
            </w:r>
            <w:proofErr w:type="spellStart"/>
            <w:r>
              <w:t>of</w:t>
            </w:r>
            <w:proofErr w:type="spellEnd"/>
            <w:r>
              <w:t xml:space="preserve"> </w:t>
            </w:r>
            <w:proofErr w:type="spellStart"/>
            <w:r>
              <w:t>provision</w:t>
            </w:r>
            <w:proofErr w:type="spellEnd"/>
            <w:r>
              <w:t xml:space="preserve"> </w:t>
            </w:r>
            <w:proofErr w:type="spellStart"/>
            <w:r>
              <w:t>of</w:t>
            </w:r>
            <w:proofErr w:type="spellEnd"/>
            <w:r>
              <w:t xml:space="preserve"> care to </w:t>
            </w:r>
            <w:proofErr w:type="spellStart"/>
            <w:r>
              <w:t>users</w:t>
            </w:r>
            <w:proofErr w:type="spellEnd"/>
            <w:r>
              <w:t xml:space="preserve"> in </w:t>
            </w:r>
            <w:proofErr w:type="spellStart"/>
            <w:r>
              <w:t>the</w:t>
            </w:r>
            <w:proofErr w:type="spellEnd"/>
            <w:r>
              <w:t xml:space="preserve"> </w:t>
            </w:r>
            <w:proofErr w:type="spellStart"/>
            <w:r>
              <w:t>Institution</w:t>
            </w:r>
            <w:proofErr w:type="spellEnd"/>
            <w:r>
              <w:t xml:space="preserve">. </w:t>
            </w:r>
          </w:p>
        </w:tc>
        <w:tc>
          <w:tcPr>
            <w:tcW w:w="4993" w:type="dxa"/>
            <w:tcBorders>
              <w:top w:val="nil"/>
              <w:left w:val="nil"/>
              <w:bottom w:val="nil"/>
              <w:right w:val="nil"/>
            </w:tcBorders>
          </w:tcPr>
          <w:p w:rsidR="00CF7D54" w:rsidRDefault="00000000">
            <w:pPr>
              <w:tabs>
                <w:tab w:val="center" w:pos="2547"/>
              </w:tabs>
              <w:spacing w:after="27" w:line="259" w:lineRule="auto"/>
              <w:ind w:left="0" w:firstLine="0"/>
            </w:pPr>
            <w:r>
              <w:t xml:space="preserve">1. </w:t>
            </w:r>
            <w:r>
              <w:tab/>
              <w:t xml:space="preserve">Společnost </w:t>
            </w:r>
            <w:proofErr w:type="spellStart"/>
            <w:r>
              <w:t>Essity</w:t>
            </w:r>
            <w:proofErr w:type="spellEnd"/>
            <w:r>
              <w:t xml:space="preserve"> se zavazuje poskytnout </w:t>
            </w:r>
          </w:p>
          <w:p w:rsidR="00CF7D54" w:rsidRDefault="00000000">
            <w:pPr>
              <w:spacing w:after="0" w:line="259" w:lineRule="auto"/>
              <w:ind w:left="0" w:firstLine="0"/>
            </w:pPr>
            <w:r>
              <w:t xml:space="preserve">Instituci bonus, který bude použit na zlepšení podmínek poskytování péče uživatelům v Instituci.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93"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2783"/>
        </w:trPr>
        <w:tc>
          <w:tcPr>
            <w:tcW w:w="5108" w:type="dxa"/>
            <w:tcBorders>
              <w:top w:val="nil"/>
              <w:left w:val="nil"/>
              <w:bottom w:val="nil"/>
              <w:right w:val="nil"/>
            </w:tcBorders>
          </w:tcPr>
          <w:p w:rsidR="00CF7D54" w:rsidRDefault="00000000">
            <w:pPr>
              <w:spacing w:after="0" w:line="259" w:lineRule="auto"/>
              <w:ind w:left="0" w:right="206" w:firstLine="0"/>
            </w:pPr>
            <w:r>
              <w:t xml:space="preserve">2. </w:t>
            </w:r>
            <w:r>
              <w:tab/>
            </w:r>
            <w:proofErr w:type="spellStart"/>
            <w:r>
              <w:t>The</w:t>
            </w:r>
            <w:proofErr w:type="spellEnd"/>
            <w:r>
              <w:t xml:space="preserve"> bonus </w:t>
            </w:r>
            <w:proofErr w:type="spellStart"/>
            <w:r>
              <w:t>is</w:t>
            </w:r>
            <w:proofErr w:type="spellEnd"/>
            <w:r>
              <w:t xml:space="preserve"> </w:t>
            </w:r>
            <w:proofErr w:type="spellStart"/>
            <w:r>
              <w:t>determined</w:t>
            </w:r>
            <w:proofErr w:type="spellEnd"/>
            <w:r>
              <w:t xml:space="preserve"> </w:t>
            </w:r>
            <w:proofErr w:type="spellStart"/>
            <w:r>
              <w:t>retroactively</w:t>
            </w:r>
            <w:proofErr w:type="spellEnd"/>
            <w:r>
              <w:t xml:space="preserve"> </w:t>
            </w:r>
            <w:proofErr w:type="spellStart"/>
            <w:r>
              <w:t>based</w:t>
            </w:r>
            <w:proofErr w:type="spellEnd"/>
            <w:r>
              <w:t xml:space="preserve"> on </w:t>
            </w:r>
            <w:proofErr w:type="spellStart"/>
            <w:r>
              <w:t>consumption</w:t>
            </w:r>
            <w:proofErr w:type="spellEnd"/>
            <w:r>
              <w:t xml:space="preserve"> </w:t>
            </w:r>
            <w:proofErr w:type="spellStart"/>
            <w:r>
              <w:t>of</w:t>
            </w:r>
            <w:proofErr w:type="spellEnd"/>
            <w:r>
              <w:t xml:space="preserve"> </w:t>
            </w:r>
            <w:proofErr w:type="spellStart"/>
            <w:r>
              <w:t>Essity’s</w:t>
            </w:r>
            <w:proofErr w:type="spellEnd"/>
            <w:r>
              <w:t xml:space="preserve"> </w:t>
            </w:r>
            <w:proofErr w:type="spellStart"/>
            <w:r>
              <w:t>products</w:t>
            </w:r>
            <w:proofErr w:type="spellEnd"/>
            <w:r>
              <w:t xml:space="preserve"> as </w:t>
            </w:r>
            <w:proofErr w:type="spellStart"/>
            <w:r>
              <w:t>specified</w:t>
            </w:r>
            <w:proofErr w:type="spellEnd"/>
            <w:r>
              <w:t xml:space="preserve"> in Exhibit 1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by </w:t>
            </w:r>
            <w:proofErr w:type="spellStart"/>
            <w:r>
              <w:t>users</w:t>
            </w:r>
            <w:proofErr w:type="spellEnd"/>
            <w:r>
              <w:t xml:space="preserve"> in </w:t>
            </w:r>
            <w:proofErr w:type="spellStart"/>
            <w:r>
              <w:t>the</w:t>
            </w:r>
            <w:proofErr w:type="spellEnd"/>
            <w:r>
              <w:t xml:space="preserve"> </w:t>
            </w:r>
            <w:proofErr w:type="spellStart"/>
            <w:r>
              <w:t>Institution</w:t>
            </w:r>
            <w:proofErr w:type="spellEnd"/>
            <w:r>
              <w:t xml:space="preserve"> </w:t>
            </w:r>
            <w:proofErr w:type="spellStart"/>
            <w:r>
              <w:t>within</w:t>
            </w:r>
            <w:proofErr w:type="spellEnd"/>
            <w:r>
              <w:t xml:space="preserve"> </w:t>
            </w:r>
            <w:proofErr w:type="spellStart"/>
            <w:r>
              <w:t>the</w:t>
            </w:r>
            <w:proofErr w:type="spellEnd"/>
            <w:r>
              <w:t xml:space="preserve"> </w:t>
            </w:r>
            <w:proofErr w:type="spellStart"/>
            <w:r>
              <w:t>agreed</w:t>
            </w:r>
            <w:proofErr w:type="spellEnd"/>
            <w:r>
              <w:t xml:space="preserve"> reference period, </w:t>
            </w:r>
            <w:proofErr w:type="spellStart"/>
            <w:r>
              <w:t>subject</w:t>
            </w:r>
            <w:proofErr w:type="spellEnd"/>
            <w:r>
              <w:t xml:space="preserve"> to </w:t>
            </w:r>
            <w:proofErr w:type="spellStart"/>
            <w:r>
              <w:t>the</w:t>
            </w:r>
            <w:proofErr w:type="spellEnd"/>
            <w:r>
              <w:t xml:space="preserve"> </w:t>
            </w:r>
            <w:proofErr w:type="spellStart"/>
            <w:r>
              <w:t>conditions</w:t>
            </w:r>
            <w:proofErr w:type="spellEnd"/>
            <w:r>
              <w:t xml:space="preserve"> as </w:t>
            </w:r>
            <w:proofErr w:type="spellStart"/>
            <w:r>
              <w:t>specified</w:t>
            </w:r>
            <w:proofErr w:type="spellEnd"/>
            <w:r>
              <w:t xml:space="preserve"> </w:t>
            </w:r>
            <w:proofErr w:type="spellStart"/>
            <w:r>
              <w:t>below</w:t>
            </w:r>
            <w:proofErr w:type="spellEnd"/>
            <w:r>
              <w:t xml:space="preserve"> in </w:t>
            </w:r>
            <w:proofErr w:type="spellStart"/>
            <w:r>
              <w:t>this</w:t>
            </w:r>
            <w:proofErr w:type="spellEnd"/>
            <w:r>
              <w:t xml:space="preserve"> </w:t>
            </w:r>
            <w:proofErr w:type="spellStart"/>
            <w:r>
              <w:t>Agreement</w:t>
            </w:r>
            <w:proofErr w:type="spellEnd"/>
            <w:r>
              <w:t xml:space="preserve"> as </w:t>
            </w:r>
            <w:proofErr w:type="spellStart"/>
            <w:r>
              <w:t>well</w:t>
            </w:r>
            <w:proofErr w:type="spellEnd"/>
            <w:r>
              <w:t xml:space="preserve"> as Exhibit 2 and Exhibit 3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which</w:t>
            </w:r>
            <w:proofErr w:type="spellEnd"/>
            <w:r>
              <w:t xml:space="preserve"> </w:t>
            </w:r>
            <w:proofErr w:type="spellStart"/>
            <w:r>
              <w:t>form</w:t>
            </w:r>
            <w:proofErr w:type="spellEnd"/>
            <w:r>
              <w:t xml:space="preserve"> </w:t>
            </w:r>
            <w:proofErr w:type="spellStart"/>
            <w:r>
              <w:t>an</w:t>
            </w:r>
            <w:proofErr w:type="spellEnd"/>
            <w:r>
              <w:t xml:space="preserve"> </w:t>
            </w:r>
            <w:proofErr w:type="spellStart"/>
            <w:r>
              <w:t>integral</w:t>
            </w:r>
            <w:proofErr w:type="spellEnd"/>
            <w:r>
              <w:t xml:space="preserve"> part </w:t>
            </w:r>
            <w:proofErr w:type="spellStart"/>
            <w:r>
              <w:t>hereof</w:t>
            </w:r>
            <w:proofErr w:type="spellEnd"/>
            <w:r>
              <w:t xml:space="preserve"> (“Bonus”). </w:t>
            </w:r>
            <w:proofErr w:type="spellStart"/>
            <w:r>
              <w:t>For</w:t>
            </w:r>
            <w:proofErr w:type="spellEnd"/>
            <w:r>
              <w:t xml:space="preserve"> </w:t>
            </w:r>
            <w:proofErr w:type="spellStart"/>
            <w:r>
              <w:t>the</w:t>
            </w:r>
            <w:proofErr w:type="spellEnd"/>
            <w:r>
              <w:t xml:space="preserve"> </w:t>
            </w:r>
            <w:proofErr w:type="spellStart"/>
            <w:r>
              <w:t>avoidance</w:t>
            </w:r>
            <w:proofErr w:type="spellEnd"/>
            <w:r>
              <w:t xml:space="preserve"> </w:t>
            </w:r>
            <w:proofErr w:type="spellStart"/>
            <w:r>
              <w:t>of</w:t>
            </w:r>
            <w:proofErr w:type="spellEnd"/>
            <w:r>
              <w:t xml:space="preserve"> any </w:t>
            </w:r>
            <w:proofErr w:type="spellStart"/>
            <w:r>
              <w:t>doubt</w:t>
            </w:r>
            <w:proofErr w:type="spellEnd"/>
            <w:r>
              <w:t xml:space="preserve">, </w:t>
            </w:r>
            <w:proofErr w:type="spellStart"/>
            <w:r>
              <w:t>the</w:t>
            </w:r>
            <w:proofErr w:type="spellEnd"/>
            <w:r>
              <w:t xml:space="preserve"> </w:t>
            </w:r>
            <w:proofErr w:type="spellStart"/>
            <w:r>
              <w:t>Contractual</w:t>
            </w:r>
            <w:proofErr w:type="spellEnd"/>
            <w:r>
              <w:t xml:space="preserve"> </w:t>
            </w:r>
            <w:proofErr w:type="spellStart"/>
            <w:r>
              <w:t>Parties</w:t>
            </w:r>
            <w:proofErr w:type="spellEnd"/>
            <w:r>
              <w:t xml:space="preserve"> </w:t>
            </w:r>
            <w:proofErr w:type="spellStart"/>
            <w:r>
              <w:t>state</w:t>
            </w:r>
            <w:proofErr w:type="spellEnd"/>
            <w:r>
              <w:t xml:space="preserve"> </w:t>
            </w:r>
            <w:proofErr w:type="spellStart"/>
            <w:r>
              <w:t>that</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never</w:t>
            </w:r>
            <w:proofErr w:type="spellEnd"/>
            <w:r>
              <w:t xml:space="preserve"> </w:t>
            </w:r>
            <w:proofErr w:type="spellStart"/>
            <w:r>
              <w:t>acquires</w:t>
            </w:r>
            <w:proofErr w:type="spellEnd"/>
            <w:r>
              <w:t xml:space="preserve"> </w:t>
            </w:r>
            <w:proofErr w:type="spellStart"/>
            <w:r>
              <w:t>the</w:t>
            </w:r>
            <w:proofErr w:type="spellEnd"/>
            <w:r>
              <w:t xml:space="preserve"> </w:t>
            </w:r>
            <w:proofErr w:type="spellStart"/>
            <w:r>
              <w:t>ownership</w:t>
            </w:r>
            <w:proofErr w:type="spellEnd"/>
            <w:r>
              <w:t xml:space="preserve"> </w:t>
            </w:r>
            <w:proofErr w:type="spellStart"/>
            <w:r>
              <w:t>title</w:t>
            </w:r>
            <w:proofErr w:type="spellEnd"/>
            <w:r>
              <w:t xml:space="preserve"> to </w:t>
            </w:r>
            <w:proofErr w:type="spellStart"/>
            <w:r>
              <w:t>products</w:t>
            </w:r>
            <w:proofErr w:type="spellEnd"/>
            <w:r>
              <w:t xml:space="preserve"> </w:t>
            </w:r>
            <w:proofErr w:type="spellStart"/>
            <w:r>
              <w:t>listed</w:t>
            </w:r>
            <w:proofErr w:type="spellEnd"/>
            <w:r>
              <w:t xml:space="preserve"> in Exhibit 1 and </w:t>
            </w:r>
            <w:proofErr w:type="spellStart"/>
            <w:r>
              <w:t>that</w:t>
            </w:r>
            <w:proofErr w:type="spellEnd"/>
            <w:r>
              <w:t xml:space="preserve"> these </w:t>
            </w:r>
            <w:proofErr w:type="spellStart"/>
            <w:r>
              <w:t>products</w:t>
            </w:r>
            <w:proofErr w:type="spellEnd"/>
            <w:r>
              <w:t xml:space="preserve"> are </w:t>
            </w:r>
            <w:proofErr w:type="spellStart"/>
            <w:r>
              <w:t>purchased</w:t>
            </w:r>
            <w:proofErr w:type="spellEnd"/>
            <w:r>
              <w:t xml:space="preserve"> </w:t>
            </w:r>
            <w:proofErr w:type="spellStart"/>
            <w:r>
              <w:t>directly</w:t>
            </w:r>
            <w:proofErr w:type="spellEnd"/>
            <w:r>
              <w:t xml:space="preserve"> by </w:t>
            </w:r>
            <w:proofErr w:type="spellStart"/>
            <w:r>
              <w:t>users</w:t>
            </w:r>
            <w:proofErr w:type="spellEnd"/>
            <w:r>
              <w:t xml:space="preserve"> </w:t>
            </w:r>
            <w:proofErr w:type="spellStart"/>
            <w:r>
              <w:t>at</w:t>
            </w:r>
            <w:proofErr w:type="spellEnd"/>
            <w:r>
              <w:t xml:space="preserve"> </w:t>
            </w:r>
            <w:proofErr w:type="spellStart"/>
            <w:r>
              <w:t>the</w:t>
            </w:r>
            <w:proofErr w:type="spellEnd"/>
            <w:r>
              <w:t xml:space="preserve"> </w:t>
            </w:r>
            <w:proofErr w:type="spellStart"/>
            <w:r>
              <w:t>Institution</w:t>
            </w:r>
            <w:proofErr w:type="spellEnd"/>
            <w:r>
              <w:t xml:space="preserve">. </w:t>
            </w:r>
          </w:p>
        </w:tc>
        <w:tc>
          <w:tcPr>
            <w:tcW w:w="4993" w:type="dxa"/>
            <w:tcBorders>
              <w:top w:val="nil"/>
              <w:left w:val="nil"/>
              <w:bottom w:val="nil"/>
              <w:right w:val="nil"/>
            </w:tcBorders>
          </w:tcPr>
          <w:p w:rsidR="00CF7D54" w:rsidRDefault="00000000">
            <w:pPr>
              <w:spacing w:after="0" w:line="263" w:lineRule="auto"/>
              <w:ind w:left="0" w:firstLine="0"/>
            </w:pPr>
            <w:r>
              <w:t xml:space="preserve">2. </w:t>
            </w:r>
            <w:r>
              <w:tab/>
              <w:t xml:space="preserve">Bonus se stanoví zpětně na základě spotřeby výrobků společnosti </w:t>
            </w:r>
            <w:proofErr w:type="spellStart"/>
            <w:r>
              <w:t>Essity</w:t>
            </w:r>
            <w:proofErr w:type="spellEnd"/>
            <w:r>
              <w:t xml:space="preserve"> uvedených v Příloze 1 k této Dohodě uživateli v Instituci v dohodnutém referenčním období, a to při splnění podmínek vymezených níže v této Dohodě, jakož i dle Přílohy 2 a Přílohy 3 k této Dohodě, které jsou její nedílnou součástí (dále jen </w:t>
            </w:r>
          </w:p>
          <w:p w:rsidR="00CF7D54" w:rsidRDefault="00000000">
            <w:pPr>
              <w:spacing w:after="0" w:line="246" w:lineRule="auto"/>
              <w:ind w:left="0" w:firstLine="0"/>
            </w:pPr>
            <w:r>
              <w:rPr>
                <w:b/>
              </w:rPr>
              <w:t>„Bonus“</w:t>
            </w:r>
            <w:r>
              <w:t xml:space="preserve">). Pro vyloučení jakýchkoli pochybností smluvní strany uvádějí, že Instituce nikdy nenabývá vlastnické právo k výrobkům uvedeným v Příloze 1 a tyto výrobky jsou odebírány přímo uživateli v Instituci.  </w:t>
            </w:r>
          </w:p>
          <w:p w:rsidR="00CF7D54" w:rsidRDefault="00000000">
            <w:pPr>
              <w:spacing w:after="0" w:line="259" w:lineRule="auto"/>
              <w:ind w:left="0" w:firstLine="0"/>
            </w:pPr>
            <w:r>
              <w:t xml:space="preserve">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93"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758"/>
        </w:trPr>
        <w:tc>
          <w:tcPr>
            <w:tcW w:w="5108" w:type="dxa"/>
            <w:tcBorders>
              <w:top w:val="nil"/>
              <w:left w:val="nil"/>
              <w:bottom w:val="nil"/>
              <w:right w:val="nil"/>
            </w:tcBorders>
          </w:tcPr>
          <w:p w:rsidR="00CF7D54" w:rsidRDefault="00000000">
            <w:pPr>
              <w:spacing w:after="0" w:line="259" w:lineRule="auto"/>
              <w:ind w:left="0" w:right="200" w:firstLine="0"/>
            </w:pPr>
            <w:r>
              <w:lastRenderedPageBreak/>
              <w:t xml:space="preserve">3. </w:t>
            </w:r>
            <w:r>
              <w:tab/>
            </w:r>
            <w:proofErr w:type="spellStart"/>
            <w:r>
              <w:t>The</w:t>
            </w:r>
            <w:proofErr w:type="spellEnd"/>
            <w:r>
              <w:t xml:space="preserve"> Bonus </w:t>
            </w:r>
            <w:proofErr w:type="spellStart"/>
            <w:r>
              <w:t>is</w:t>
            </w:r>
            <w:proofErr w:type="spellEnd"/>
            <w:r>
              <w:t xml:space="preserve"> </w:t>
            </w:r>
            <w:proofErr w:type="spellStart"/>
            <w:r>
              <w:t>paid</w:t>
            </w:r>
            <w:proofErr w:type="spellEnd"/>
            <w:r>
              <w:t xml:space="preserve"> out to </w:t>
            </w:r>
            <w:proofErr w:type="spellStart"/>
            <w:r>
              <w:t>the</w:t>
            </w:r>
            <w:proofErr w:type="spellEnd"/>
            <w:r>
              <w:t xml:space="preserve"> </w:t>
            </w:r>
            <w:proofErr w:type="spellStart"/>
            <w:r>
              <w:t>Institution</w:t>
            </w:r>
            <w:proofErr w:type="spellEnd"/>
            <w:r>
              <w:t xml:space="preserve"> </w:t>
            </w:r>
            <w:proofErr w:type="spellStart"/>
            <w:r>
              <w:t>for</w:t>
            </w:r>
            <w:proofErr w:type="spellEnd"/>
            <w:r>
              <w:t xml:space="preserve"> </w:t>
            </w:r>
            <w:proofErr w:type="spellStart"/>
            <w:r>
              <w:t>the</w:t>
            </w:r>
            <w:proofErr w:type="spellEnd"/>
            <w:r>
              <w:t xml:space="preserve"> reference period </w:t>
            </w:r>
            <w:proofErr w:type="spellStart"/>
            <w:r>
              <w:t>subject</w:t>
            </w:r>
            <w:proofErr w:type="spellEnd"/>
            <w:r>
              <w:t xml:space="preserve"> to </w:t>
            </w:r>
            <w:proofErr w:type="spellStart"/>
            <w:r>
              <w:t>the</w:t>
            </w:r>
            <w:proofErr w:type="spellEnd"/>
            <w:r>
              <w:t xml:space="preserve"> </w:t>
            </w:r>
            <w:proofErr w:type="spellStart"/>
            <w:r>
              <w:t>consumption</w:t>
            </w:r>
            <w:proofErr w:type="spellEnd"/>
            <w:r>
              <w:t xml:space="preserve"> </w:t>
            </w:r>
            <w:proofErr w:type="spellStart"/>
            <w:r>
              <w:t>of</w:t>
            </w:r>
            <w:proofErr w:type="spellEnd"/>
            <w:r>
              <w:t xml:space="preserve"> </w:t>
            </w:r>
            <w:proofErr w:type="spellStart"/>
            <w:r>
              <w:t>products</w:t>
            </w:r>
            <w:proofErr w:type="spellEnd"/>
            <w:r>
              <w:t xml:space="preserve"> </w:t>
            </w:r>
            <w:proofErr w:type="spellStart"/>
            <w:r>
              <w:t>listed</w:t>
            </w:r>
            <w:proofErr w:type="spellEnd"/>
            <w:r>
              <w:t xml:space="preserve"> in Exhibit 1 by </w:t>
            </w:r>
            <w:proofErr w:type="spellStart"/>
            <w:r>
              <w:t>users</w:t>
            </w:r>
            <w:proofErr w:type="spellEnd"/>
            <w:r>
              <w:t xml:space="preserve"> </w:t>
            </w:r>
            <w:proofErr w:type="spellStart"/>
            <w:r>
              <w:t>at</w:t>
            </w:r>
            <w:proofErr w:type="spellEnd"/>
            <w:r>
              <w:t xml:space="preserve"> </w:t>
            </w:r>
            <w:proofErr w:type="spellStart"/>
            <w:r>
              <w:t>the</w:t>
            </w:r>
            <w:proofErr w:type="spellEnd"/>
            <w:r>
              <w:t xml:space="preserve"> </w:t>
            </w:r>
            <w:proofErr w:type="spellStart"/>
            <w:r>
              <w:t>Institution</w:t>
            </w:r>
            <w:proofErr w:type="spellEnd"/>
            <w:r>
              <w:t xml:space="preserve"> </w:t>
            </w:r>
          </w:p>
        </w:tc>
        <w:tc>
          <w:tcPr>
            <w:tcW w:w="4993" w:type="dxa"/>
            <w:tcBorders>
              <w:top w:val="nil"/>
              <w:left w:val="nil"/>
              <w:bottom w:val="nil"/>
              <w:right w:val="nil"/>
            </w:tcBorders>
          </w:tcPr>
          <w:p w:rsidR="00CF7D54" w:rsidRDefault="00000000">
            <w:pPr>
              <w:spacing w:after="0" w:line="259" w:lineRule="auto"/>
              <w:ind w:left="0" w:right="3" w:firstLine="0"/>
            </w:pPr>
            <w:r>
              <w:t xml:space="preserve">3. </w:t>
            </w:r>
            <w:r>
              <w:tab/>
              <w:t xml:space="preserve">Bonus je Instituci vyplácen za referenční období v závislosti na spotřebě výrobků uvedených v Příloze 1 uživateli v Instituci.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93"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3036"/>
        </w:trPr>
        <w:tc>
          <w:tcPr>
            <w:tcW w:w="5108" w:type="dxa"/>
            <w:tcBorders>
              <w:top w:val="nil"/>
              <w:left w:val="nil"/>
              <w:bottom w:val="nil"/>
              <w:right w:val="nil"/>
            </w:tcBorders>
          </w:tcPr>
          <w:p w:rsidR="00CF7D54" w:rsidRDefault="00000000">
            <w:pPr>
              <w:spacing w:after="0" w:line="259" w:lineRule="auto"/>
              <w:ind w:left="0" w:right="194" w:firstLine="0"/>
            </w:pPr>
            <w:r>
              <w:t xml:space="preserve">4. </w:t>
            </w:r>
            <w:r>
              <w:tab/>
              <w:t xml:space="preserve">Performance </w:t>
            </w:r>
            <w:proofErr w:type="spellStart"/>
            <w:r>
              <w:t>under</w:t>
            </w:r>
            <w:proofErr w:type="spellEnd"/>
            <w:r>
              <w:t xml:space="preserve"> </w:t>
            </w:r>
            <w:proofErr w:type="spellStart"/>
            <w:r>
              <w:t>the</w:t>
            </w:r>
            <w:proofErr w:type="spellEnd"/>
            <w:r>
              <w:t xml:space="preserve"> Bonus </w:t>
            </w:r>
            <w:proofErr w:type="spellStart"/>
            <w:r>
              <w:t>is</w:t>
            </w:r>
            <w:proofErr w:type="spellEnd"/>
            <w:r>
              <w:t xml:space="preserve"> </w:t>
            </w:r>
            <w:proofErr w:type="spellStart"/>
            <w:r>
              <w:t>provided</w:t>
            </w:r>
            <w:proofErr w:type="spellEnd"/>
            <w:r>
              <w:t xml:space="preserve"> </w:t>
            </w:r>
            <w:proofErr w:type="spellStart"/>
            <w:r>
              <w:t>either</w:t>
            </w:r>
            <w:proofErr w:type="spellEnd"/>
            <w:r>
              <w:t xml:space="preserve"> in </w:t>
            </w:r>
            <w:proofErr w:type="spellStart"/>
            <w:r>
              <w:t>monetary</w:t>
            </w:r>
            <w:proofErr w:type="spellEnd"/>
            <w:r>
              <w:t xml:space="preserve"> </w:t>
            </w:r>
            <w:proofErr w:type="spellStart"/>
            <w:r>
              <w:t>form</w:t>
            </w:r>
            <w:proofErr w:type="spellEnd"/>
            <w:r>
              <w:t xml:space="preserve">, </w:t>
            </w:r>
            <w:proofErr w:type="spellStart"/>
            <w:r>
              <w:t>provided</w:t>
            </w:r>
            <w:proofErr w:type="spellEnd"/>
            <w:r>
              <w:t xml:space="preserve"> </w:t>
            </w:r>
            <w:proofErr w:type="spellStart"/>
            <w:r>
              <w:t>that</w:t>
            </w:r>
            <w:proofErr w:type="spellEnd"/>
            <w:r>
              <w:t xml:space="preserve">, in such a case, </w:t>
            </w:r>
            <w:proofErr w:type="spellStart"/>
            <w:r>
              <w:t>Essity</w:t>
            </w:r>
            <w:proofErr w:type="spellEnd"/>
            <w:r>
              <w:t xml:space="preserve"> </w:t>
            </w:r>
            <w:proofErr w:type="spellStart"/>
            <w:r>
              <w:t>will</w:t>
            </w:r>
            <w:proofErr w:type="spellEnd"/>
            <w:r>
              <w:t xml:space="preserve"> </w:t>
            </w:r>
            <w:proofErr w:type="spellStart"/>
            <w:r>
              <w:t>pay</w:t>
            </w:r>
            <w:proofErr w:type="spellEnd"/>
            <w:r>
              <w:t xml:space="preserve"> </w:t>
            </w:r>
            <w:proofErr w:type="spellStart"/>
            <w:r>
              <w:t>the</w:t>
            </w:r>
            <w:proofErr w:type="spellEnd"/>
            <w:r>
              <w:t xml:space="preserve"> Bonus </w:t>
            </w:r>
            <w:proofErr w:type="spellStart"/>
            <w:r>
              <w:t>subject</w:t>
            </w:r>
            <w:proofErr w:type="spellEnd"/>
            <w:r>
              <w:t xml:space="preserve"> to meeting </w:t>
            </w:r>
            <w:proofErr w:type="spellStart"/>
            <w:r>
              <w:t>of</w:t>
            </w:r>
            <w:proofErr w:type="spellEnd"/>
            <w:r>
              <w:t xml:space="preserve"> </w:t>
            </w:r>
            <w:proofErr w:type="spellStart"/>
            <w:r>
              <w:t>the</w:t>
            </w:r>
            <w:proofErr w:type="spellEnd"/>
            <w:r>
              <w:t xml:space="preserve"> </w:t>
            </w:r>
            <w:proofErr w:type="spellStart"/>
            <w:r>
              <w:t>conditions</w:t>
            </w:r>
            <w:proofErr w:type="spellEnd"/>
            <w:r>
              <w:t xml:space="preserve"> </w:t>
            </w:r>
            <w:proofErr w:type="spellStart"/>
            <w:r>
              <w:t>specified</w:t>
            </w:r>
            <w:proofErr w:type="spellEnd"/>
            <w:r>
              <w:t xml:space="preserve"> in </w:t>
            </w:r>
            <w:proofErr w:type="spellStart"/>
            <w:r>
              <w:t>this</w:t>
            </w:r>
            <w:proofErr w:type="spellEnd"/>
            <w:r>
              <w:t xml:space="preserve"> </w:t>
            </w:r>
            <w:proofErr w:type="spellStart"/>
            <w:r>
              <w:t>Agreement</w:t>
            </w:r>
            <w:proofErr w:type="spellEnd"/>
            <w:r>
              <w:t xml:space="preserve"> to </w:t>
            </w:r>
            <w:proofErr w:type="spellStart"/>
            <w:r>
              <w:t>the</w:t>
            </w:r>
            <w:proofErr w:type="spellEnd"/>
            <w:r>
              <w:t xml:space="preserve"> </w:t>
            </w:r>
            <w:proofErr w:type="spellStart"/>
            <w:r>
              <w:t>account</w:t>
            </w:r>
            <w:proofErr w:type="spellEnd"/>
            <w:r>
              <w:t xml:space="preserve"> </w:t>
            </w:r>
            <w:proofErr w:type="spellStart"/>
            <w:r>
              <w:t>of</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or</w:t>
            </w:r>
            <w:proofErr w:type="spellEnd"/>
            <w:r>
              <w:t xml:space="preserve"> in </w:t>
            </w:r>
            <w:proofErr w:type="spellStart"/>
            <w:r>
              <w:t>the</w:t>
            </w:r>
            <w:proofErr w:type="spellEnd"/>
            <w:r>
              <w:t xml:space="preserve"> </w:t>
            </w:r>
            <w:proofErr w:type="spellStart"/>
            <w:r>
              <w:t>form</w:t>
            </w:r>
            <w:proofErr w:type="spellEnd"/>
            <w:r>
              <w:t xml:space="preserve"> </w:t>
            </w:r>
            <w:proofErr w:type="spellStart"/>
            <w:r>
              <w:t>of</w:t>
            </w:r>
            <w:proofErr w:type="spellEnd"/>
            <w:r>
              <w:t xml:space="preserve"> free </w:t>
            </w:r>
            <w:proofErr w:type="spellStart"/>
            <w:r>
              <w:t>products</w:t>
            </w:r>
            <w:proofErr w:type="spellEnd"/>
            <w:r>
              <w:t xml:space="preserve">, </w:t>
            </w:r>
            <w:proofErr w:type="spellStart"/>
            <w:r>
              <w:t>or</w:t>
            </w:r>
            <w:proofErr w:type="spellEnd"/>
            <w:r>
              <w:t xml:space="preserve"> </w:t>
            </w:r>
            <w:proofErr w:type="spellStart"/>
            <w:r>
              <w:t>alternatively</w:t>
            </w:r>
            <w:proofErr w:type="spellEnd"/>
            <w:r>
              <w:t xml:space="preserve"> in </w:t>
            </w:r>
            <w:proofErr w:type="spellStart"/>
            <w:r>
              <w:t>combination</w:t>
            </w:r>
            <w:proofErr w:type="spellEnd"/>
            <w:r>
              <w:t xml:space="preserve"> </w:t>
            </w:r>
            <w:proofErr w:type="spellStart"/>
            <w:r>
              <w:t>of</w:t>
            </w:r>
            <w:proofErr w:type="spellEnd"/>
            <w:r>
              <w:t xml:space="preserve"> </w:t>
            </w:r>
            <w:proofErr w:type="spellStart"/>
            <w:r>
              <w:t>both</w:t>
            </w:r>
            <w:proofErr w:type="spellEnd"/>
            <w:r>
              <w:t xml:space="preserve"> </w:t>
            </w:r>
            <w:proofErr w:type="spellStart"/>
            <w:r>
              <w:t>of</w:t>
            </w:r>
            <w:proofErr w:type="spellEnd"/>
            <w:r>
              <w:t xml:space="preserve"> these </w:t>
            </w:r>
            <w:proofErr w:type="spellStart"/>
            <w:r>
              <w:t>options</w:t>
            </w:r>
            <w:proofErr w:type="spellEnd"/>
            <w:r>
              <w:t xml:space="preserve">. </w:t>
            </w:r>
            <w:proofErr w:type="spellStart"/>
            <w:r>
              <w:t>The</w:t>
            </w:r>
            <w:proofErr w:type="spellEnd"/>
            <w:r>
              <w:t xml:space="preserve"> list </w:t>
            </w:r>
            <w:proofErr w:type="spellStart"/>
            <w:r>
              <w:t>of</w:t>
            </w:r>
            <w:proofErr w:type="spellEnd"/>
            <w:r>
              <w:t xml:space="preserve"> </w:t>
            </w:r>
            <w:proofErr w:type="spellStart"/>
            <w:r>
              <w:t>products</w:t>
            </w:r>
            <w:proofErr w:type="spellEnd"/>
            <w:r>
              <w:t xml:space="preserve"> </w:t>
            </w:r>
            <w:proofErr w:type="spellStart"/>
            <w:r>
              <w:t>that</w:t>
            </w:r>
            <w:proofErr w:type="spellEnd"/>
            <w:r>
              <w:t xml:space="preserve"> </w:t>
            </w:r>
            <w:proofErr w:type="spellStart"/>
            <w:r>
              <w:t>may</w:t>
            </w:r>
            <w:proofErr w:type="spellEnd"/>
            <w:r>
              <w:t xml:space="preserve"> </w:t>
            </w:r>
            <w:proofErr w:type="spellStart"/>
            <w:r>
              <w:t>be</w:t>
            </w:r>
            <w:proofErr w:type="spellEnd"/>
            <w:r>
              <w:t xml:space="preserve"> </w:t>
            </w:r>
            <w:proofErr w:type="spellStart"/>
            <w:r>
              <w:t>delivered</w:t>
            </w:r>
            <w:proofErr w:type="spellEnd"/>
            <w:r>
              <w:t xml:space="preserve"> in </w:t>
            </w:r>
            <w:proofErr w:type="spellStart"/>
            <w:r>
              <w:t>the</w:t>
            </w:r>
            <w:proofErr w:type="spellEnd"/>
            <w:r>
              <w:t xml:space="preserve"> </w:t>
            </w:r>
            <w:proofErr w:type="spellStart"/>
            <w:r>
              <w:t>form</w:t>
            </w:r>
            <w:proofErr w:type="spellEnd"/>
            <w:r>
              <w:t xml:space="preserve"> </w:t>
            </w:r>
            <w:proofErr w:type="spellStart"/>
            <w:r>
              <w:t>of</w:t>
            </w:r>
            <w:proofErr w:type="spellEnd"/>
            <w:r>
              <w:t xml:space="preserve"> </w:t>
            </w:r>
            <w:proofErr w:type="spellStart"/>
            <w:r>
              <w:t>the</w:t>
            </w:r>
            <w:proofErr w:type="spellEnd"/>
            <w:r>
              <w:t xml:space="preserve"> Bonus, </w:t>
            </w:r>
            <w:proofErr w:type="spellStart"/>
            <w:r>
              <w:t>including</w:t>
            </w:r>
            <w:proofErr w:type="spellEnd"/>
            <w:r>
              <w:t xml:space="preserve"> </w:t>
            </w:r>
            <w:proofErr w:type="spellStart"/>
            <w:r>
              <w:t>prices</w:t>
            </w:r>
            <w:proofErr w:type="spellEnd"/>
            <w:r>
              <w:t xml:space="preserve"> </w:t>
            </w:r>
            <w:proofErr w:type="spellStart"/>
            <w:r>
              <w:t>for</w:t>
            </w:r>
            <w:proofErr w:type="spellEnd"/>
            <w:r>
              <w:t xml:space="preserve"> such </w:t>
            </w:r>
            <w:proofErr w:type="spellStart"/>
            <w:r>
              <w:t>products</w:t>
            </w:r>
            <w:proofErr w:type="spellEnd"/>
            <w:r>
              <w:t xml:space="preserve">, </w:t>
            </w:r>
            <w:proofErr w:type="spellStart"/>
            <w:r>
              <w:t>is</w:t>
            </w:r>
            <w:proofErr w:type="spellEnd"/>
            <w:r>
              <w:t xml:space="preserve"> </w:t>
            </w:r>
            <w:proofErr w:type="spellStart"/>
            <w:r>
              <w:t>included</w:t>
            </w:r>
            <w:proofErr w:type="spellEnd"/>
            <w:r>
              <w:t xml:space="preserve"> in Exhibit 4 </w:t>
            </w:r>
            <w:proofErr w:type="spellStart"/>
            <w:r>
              <w:t>hereof</w:t>
            </w:r>
            <w:proofErr w:type="spellEnd"/>
            <w:r>
              <w:t xml:space="preserve">. </w:t>
            </w:r>
            <w:proofErr w:type="spellStart"/>
            <w:r>
              <w:t>Essity</w:t>
            </w:r>
            <w:proofErr w:type="spellEnd"/>
            <w:r>
              <w:t xml:space="preserve"> </w:t>
            </w:r>
            <w:proofErr w:type="spellStart"/>
            <w:r>
              <w:t>is</w:t>
            </w:r>
            <w:proofErr w:type="spellEnd"/>
            <w:r>
              <w:t xml:space="preserve"> </w:t>
            </w:r>
            <w:proofErr w:type="spellStart"/>
            <w:r>
              <w:t>entitled</w:t>
            </w:r>
            <w:proofErr w:type="spellEnd"/>
            <w:r>
              <w:t xml:space="preserve"> </w:t>
            </w:r>
            <w:proofErr w:type="spellStart"/>
            <w:r>
              <w:t>at</w:t>
            </w:r>
            <w:proofErr w:type="spellEnd"/>
            <w:r>
              <w:t xml:space="preserve"> any </w:t>
            </w:r>
            <w:proofErr w:type="spellStart"/>
            <w:r>
              <w:t>time</w:t>
            </w:r>
            <w:proofErr w:type="spellEnd"/>
            <w:r>
              <w:t xml:space="preserve"> to </w:t>
            </w:r>
            <w:proofErr w:type="spellStart"/>
            <w:r>
              <w:t>unilaterally</w:t>
            </w:r>
            <w:proofErr w:type="spellEnd"/>
            <w:r>
              <w:t xml:space="preserve"> </w:t>
            </w:r>
            <w:proofErr w:type="spellStart"/>
            <w:r>
              <w:t>change</w:t>
            </w:r>
            <w:proofErr w:type="spellEnd"/>
            <w:r>
              <w:t xml:space="preserve"> </w:t>
            </w:r>
            <w:proofErr w:type="spellStart"/>
            <w:r>
              <w:t>prices</w:t>
            </w:r>
            <w:proofErr w:type="spellEnd"/>
            <w:r>
              <w:t xml:space="preserve"> </w:t>
            </w:r>
            <w:proofErr w:type="spellStart"/>
            <w:r>
              <w:t>for</w:t>
            </w:r>
            <w:proofErr w:type="spellEnd"/>
            <w:r>
              <w:t xml:space="preserve"> </w:t>
            </w:r>
            <w:proofErr w:type="spellStart"/>
            <w:r>
              <w:t>goods</w:t>
            </w:r>
            <w:proofErr w:type="spellEnd"/>
            <w:r>
              <w:t xml:space="preserve"> as </w:t>
            </w:r>
            <w:proofErr w:type="spellStart"/>
            <w:r>
              <w:t>specified</w:t>
            </w:r>
            <w:proofErr w:type="spellEnd"/>
            <w:r>
              <w:t xml:space="preserve"> in Exhibit 4 and such </w:t>
            </w:r>
            <w:proofErr w:type="spellStart"/>
            <w:r>
              <w:t>change</w:t>
            </w:r>
            <w:proofErr w:type="spellEnd"/>
            <w:r>
              <w:t xml:space="preserve"> </w:t>
            </w:r>
            <w:proofErr w:type="spellStart"/>
            <w:r>
              <w:t>shall</w:t>
            </w:r>
            <w:proofErr w:type="spellEnd"/>
            <w:r>
              <w:t xml:space="preserve"> </w:t>
            </w:r>
            <w:proofErr w:type="spellStart"/>
            <w:r>
              <w:t>take</w:t>
            </w:r>
            <w:proofErr w:type="spellEnd"/>
            <w:r>
              <w:t xml:space="preserve"> </w:t>
            </w:r>
            <w:proofErr w:type="spellStart"/>
            <w:r>
              <w:t>effect</w:t>
            </w:r>
            <w:proofErr w:type="spellEnd"/>
            <w:r>
              <w:t xml:space="preserve"> </w:t>
            </w:r>
            <w:proofErr w:type="spellStart"/>
            <w:r>
              <w:t>upon</w:t>
            </w:r>
            <w:proofErr w:type="spellEnd"/>
            <w:r>
              <w:t xml:space="preserve"> </w:t>
            </w:r>
            <w:proofErr w:type="spellStart"/>
            <w:r>
              <w:t>its</w:t>
            </w:r>
            <w:proofErr w:type="spellEnd"/>
            <w:r>
              <w:t xml:space="preserve"> </w:t>
            </w:r>
            <w:proofErr w:type="spellStart"/>
            <w:r>
              <w:t>notification</w:t>
            </w:r>
            <w:proofErr w:type="spellEnd"/>
            <w:r>
              <w:t xml:space="preserve"> to </w:t>
            </w:r>
            <w:proofErr w:type="spellStart"/>
            <w:r>
              <w:t>the</w:t>
            </w:r>
            <w:proofErr w:type="spellEnd"/>
            <w:r>
              <w:t xml:space="preserve"> </w:t>
            </w:r>
            <w:proofErr w:type="spellStart"/>
            <w:r>
              <w:t>other</w:t>
            </w:r>
            <w:proofErr w:type="spellEnd"/>
            <w:r>
              <w:t xml:space="preserve"> </w:t>
            </w:r>
            <w:proofErr w:type="spellStart"/>
            <w:r>
              <w:t>Contractual</w:t>
            </w:r>
            <w:proofErr w:type="spellEnd"/>
            <w:r>
              <w:t xml:space="preserve"> Party. </w:t>
            </w:r>
          </w:p>
        </w:tc>
        <w:tc>
          <w:tcPr>
            <w:tcW w:w="4993" w:type="dxa"/>
            <w:tcBorders>
              <w:top w:val="nil"/>
              <w:left w:val="nil"/>
              <w:bottom w:val="nil"/>
              <w:right w:val="nil"/>
            </w:tcBorders>
          </w:tcPr>
          <w:p w:rsidR="00CF7D54" w:rsidRDefault="00000000">
            <w:pPr>
              <w:spacing w:after="0" w:line="259" w:lineRule="auto"/>
              <w:ind w:left="0" w:right="5" w:firstLine="0"/>
            </w:pPr>
            <w:r>
              <w:t xml:space="preserve">4. </w:t>
            </w:r>
            <w:r>
              <w:tab/>
              <w:t xml:space="preserve">Plnění Bonusu se poskytuje buď v peněžité formě, přičemž společnost </w:t>
            </w:r>
            <w:proofErr w:type="spellStart"/>
            <w:r>
              <w:t>Essity</w:t>
            </w:r>
            <w:proofErr w:type="spellEnd"/>
            <w:r>
              <w:t xml:space="preserve"> v takovém případě uhradí Bonus při splnění podmínek uvedených v této Dohodě na účet Instituce, nebo ve formě zboží zdarma, popřípadě kombinací těchto dvou možností. Seznam zboží, které může být dodáno jako forma Bonusu, je včetně cen tohoto zboží uveden v Příloze 4 této Dohody. Společnost </w:t>
            </w:r>
            <w:proofErr w:type="spellStart"/>
            <w:r>
              <w:t>Essity</w:t>
            </w:r>
            <w:proofErr w:type="spellEnd"/>
            <w:r>
              <w:t xml:space="preserve"> je oprávněna kdykoli ceny zboží, které jsou uvedeny v Příloze 4, jednostranně měnit a taková změna je účinná oznámením druhé smluvní straně.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93"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1012"/>
        </w:trPr>
        <w:tc>
          <w:tcPr>
            <w:tcW w:w="5108" w:type="dxa"/>
            <w:tcBorders>
              <w:top w:val="nil"/>
              <w:left w:val="nil"/>
              <w:bottom w:val="nil"/>
              <w:right w:val="nil"/>
            </w:tcBorders>
          </w:tcPr>
          <w:p w:rsidR="00CF7D54" w:rsidRDefault="00000000">
            <w:pPr>
              <w:spacing w:after="0" w:line="259" w:lineRule="auto"/>
              <w:ind w:left="0" w:right="66" w:firstLine="0"/>
            </w:pPr>
            <w:r>
              <w:t xml:space="preserve">5. </w:t>
            </w:r>
            <w:r>
              <w:tab/>
            </w:r>
            <w:proofErr w:type="spellStart"/>
            <w:r>
              <w:t>The</w:t>
            </w:r>
            <w:proofErr w:type="spellEnd"/>
            <w:r>
              <w:t xml:space="preserve"> </w:t>
            </w:r>
            <w:proofErr w:type="spellStart"/>
            <w:r>
              <w:t>Institution</w:t>
            </w:r>
            <w:proofErr w:type="spellEnd"/>
            <w:r>
              <w:t xml:space="preserve"> </w:t>
            </w:r>
            <w:proofErr w:type="spellStart"/>
            <w:r>
              <w:t>undertakes</w:t>
            </w:r>
            <w:proofErr w:type="spellEnd"/>
            <w:r>
              <w:t xml:space="preserve"> to use </w:t>
            </w:r>
            <w:proofErr w:type="spellStart"/>
            <w:r>
              <w:t>the</w:t>
            </w:r>
            <w:proofErr w:type="spellEnd"/>
            <w:r>
              <w:t xml:space="preserve"> Bonus </w:t>
            </w:r>
            <w:proofErr w:type="spellStart"/>
            <w:r>
              <w:t>solely</w:t>
            </w:r>
            <w:proofErr w:type="spellEnd"/>
            <w:r>
              <w:t xml:space="preserve"> </w:t>
            </w:r>
            <w:proofErr w:type="spellStart"/>
            <w:r>
              <w:t>for</w:t>
            </w:r>
            <w:proofErr w:type="spellEnd"/>
            <w:r>
              <w:t xml:space="preserve"> </w:t>
            </w:r>
            <w:proofErr w:type="spellStart"/>
            <w:r>
              <w:t>the</w:t>
            </w:r>
            <w:proofErr w:type="spellEnd"/>
            <w:r>
              <w:t xml:space="preserve"> </w:t>
            </w:r>
            <w:proofErr w:type="spellStart"/>
            <w:r>
              <w:t>improvement</w:t>
            </w:r>
            <w:proofErr w:type="spellEnd"/>
            <w:r>
              <w:t xml:space="preserve"> </w:t>
            </w:r>
            <w:proofErr w:type="spellStart"/>
            <w:r>
              <w:t>of</w:t>
            </w:r>
            <w:proofErr w:type="spellEnd"/>
            <w:r>
              <w:t xml:space="preserve"> </w:t>
            </w:r>
            <w:proofErr w:type="spellStart"/>
            <w:r>
              <w:t>users</w:t>
            </w:r>
            <w:proofErr w:type="spellEnd"/>
            <w:r>
              <w:t xml:space="preserve">´ care. </w:t>
            </w:r>
            <w:proofErr w:type="spellStart"/>
            <w:r>
              <w:t>The</w:t>
            </w:r>
            <w:proofErr w:type="spellEnd"/>
            <w:r>
              <w:t xml:space="preserve"> </w:t>
            </w:r>
            <w:proofErr w:type="spellStart"/>
            <w:r>
              <w:t>Institution</w:t>
            </w:r>
            <w:proofErr w:type="spellEnd"/>
            <w:r>
              <w:t xml:space="preserve"> </w:t>
            </w:r>
            <w:proofErr w:type="spellStart"/>
            <w:r>
              <w:t>shall</w:t>
            </w:r>
            <w:proofErr w:type="spellEnd"/>
            <w:r>
              <w:t xml:space="preserve"> not use </w:t>
            </w:r>
            <w:proofErr w:type="spellStart"/>
            <w:r>
              <w:t>the</w:t>
            </w:r>
            <w:proofErr w:type="spellEnd"/>
            <w:r>
              <w:t xml:space="preserve"> Bonus </w:t>
            </w:r>
            <w:proofErr w:type="spellStart"/>
            <w:r>
              <w:t>for</w:t>
            </w:r>
            <w:proofErr w:type="spellEnd"/>
            <w:r>
              <w:t xml:space="preserve"> any </w:t>
            </w:r>
            <w:proofErr w:type="spellStart"/>
            <w:r>
              <w:t>other</w:t>
            </w:r>
            <w:proofErr w:type="spellEnd"/>
            <w:r>
              <w:t xml:space="preserve"> </w:t>
            </w:r>
            <w:proofErr w:type="spellStart"/>
            <w:r>
              <w:t>purposes</w:t>
            </w:r>
            <w:proofErr w:type="spellEnd"/>
            <w:r>
              <w:t xml:space="preserve">, </w:t>
            </w:r>
            <w:proofErr w:type="spellStart"/>
            <w:r>
              <w:t>particularly</w:t>
            </w:r>
            <w:proofErr w:type="spellEnd"/>
            <w:r>
              <w:t xml:space="preserve"> not </w:t>
            </w:r>
            <w:proofErr w:type="spellStart"/>
            <w:r>
              <w:t>for</w:t>
            </w:r>
            <w:proofErr w:type="spellEnd"/>
            <w:r>
              <w:t xml:space="preserve"> any </w:t>
            </w:r>
            <w:proofErr w:type="spellStart"/>
            <w:r>
              <w:t>private</w:t>
            </w:r>
            <w:proofErr w:type="spellEnd"/>
            <w:r>
              <w:t xml:space="preserve"> </w:t>
            </w:r>
            <w:proofErr w:type="spellStart"/>
            <w:r>
              <w:t>purposes</w:t>
            </w:r>
            <w:proofErr w:type="spellEnd"/>
            <w:r>
              <w:t xml:space="preserve">. </w:t>
            </w:r>
          </w:p>
        </w:tc>
        <w:tc>
          <w:tcPr>
            <w:tcW w:w="4993" w:type="dxa"/>
            <w:tcBorders>
              <w:top w:val="nil"/>
              <w:left w:val="nil"/>
              <w:bottom w:val="nil"/>
              <w:right w:val="nil"/>
            </w:tcBorders>
          </w:tcPr>
          <w:p w:rsidR="00CF7D54" w:rsidRDefault="00000000">
            <w:pPr>
              <w:spacing w:after="0" w:line="259" w:lineRule="auto"/>
              <w:ind w:left="0" w:firstLine="0"/>
            </w:pPr>
            <w:r>
              <w:t xml:space="preserve">5. </w:t>
            </w:r>
            <w:r>
              <w:tab/>
              <w:t xml:space="preserve">Instituce se zavazuje, že Bonus použije výlučně na zlepšení péče o uživatele. Instituce nebude používat Bonus pro jiné účely, zejména pro jakékoliv soukromé účely.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93"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1272"/>
        </w:trPr>
        <w:tc>
          <w:tcPr>
            <w:tcW w:w="5108" w:type="dxa"/>
            <w:tcBorders>
              <w:top w:val="nil"/>
              <w:left w:val="nil"/>
              <w:bottom w:val="nil"/>
              <w:right w:val="nil"/>
            </w:tcBorders>
          </w:tcPr>
          <w:p w:rsidR="00CF7D54" w:rsidRDefault="00000000">
            <w:pPr>
              <w:spacing w:after="257" w:line="240" w:lineRule="auto"/>
              <w:ind w:left="0" w:right="190" w:firstLine="0"/>
            </w:pPr>
            <w:r>
              <w:t xml:space="preserve">6. </w:t>
            </w:r>
            <w:r>
              <w:tab/>
            </w:r>
            <w:proofErr w:type="spellStart"/>
            <w:r>
              <w:t>Essity</w:t>
            </w:r>
            <w:proofErr w:type="spellEnd"/>
            <w:r>
              <w:t xml:space="preserve"> </w:t>
            </w:r>
            <w:proofErr w:type="spellStart"/>
            <w:r>
              <w:t>will</w:t>
            </w:r>
            <w:proofErr w:type="spellEnd"/>
            <w:r>
              <w:t xml:space="preserve"> </w:t>
            </w:r>
            <w:proofErr w:type="spellStart"/>
            <w:r>
              <w:t>deliver</w:t>
            </w:r>
            <w:proofErr w:type="spellEnd"/>
            <w:r>
              <w:t xml:space="preserve"> </w:t>
            </w:r>
            <w:proofErr w:type="spellStart"/>
            <w:r>
              <w:t>the</w:t>
            </w:r>
            <w:proofErr w:type="spellEnd"/>
            <w:r>
              <w:t xml:space="preserve"> Bonus to </w:t>
            </w:r>
            <w:proofErr w:type="spellStart"/>
            <w:r>
              <w:t>the</w:t>
            </w:r>
            <w:proofErr w:type="spellEnd"/>
            <w:r>
              <w:t xml:space="preserve"> </w:t>
            </w:r>
            <w:proofErr w:type="spellStart"/>
            <w:r>
              <w:t>Institution</w:t>
            </w:r>
            <w:proofErr w:type="spellEnd"/>
            <w:r>
              <w:t xml:space="preserve"> </w:t>
            </w:r>
            <w:proofErr w:type="spellStart"/>
            <w:r>
              <w:t>within</w:t>
            </w:r>
            <w:proofErr w:type="spellEnd"/>
            <w:r>
              <w:t xml:space="preserve"> </w:t>
            </w:r>
            <w:proofErr w:type="spellStart"/>
            <w:r>
              <w:t>sixty</w:t>
            </w:r>
            <w:proofErr w:type="spellEnd"/>
            <w:r>
              <w:t xml:space="preserve"> (60) </w:t>
            </w:r>
            <w:proofErr w:type="spellStart"/>
            <w:r>
              <w:t>days</w:t>
            </w:r>
            <w:proofErr w:type="spellEnd"/>
            <w:r>
              <w:t xml:space="preserve"> </w:t>
            </w:r>
            <w:proofErr w:type="spellStart"/>
            <w:r>
              <w:t>from</w:t>
            </w:r>
            <w:proofErr w:type="spellEnd"/>
            <w:r>
              <w:t xml:space="preserve"> </w:t>
            </w:r>
            <w:proofErr w:type="spellStart"/>
            <w:r>
              <w:t>the</w:t>
            </w:r>
            <w:proofErr w:type="spellEnd"/>
            <w:r>
              <w:t xml:space="preserve"> </w:t>
            </w:r>
            <w:proofErr w:type="spellStart"/>
            <w:r>
              <w:t>signature</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contract</w:t>
            </w:r>
            <w:proofErr w:type="spellEnd"/>
            <w:r>
              <w:t xml:space="preserve"> by </w:t>
            </w:r>
            <w:proofErr w:type="spellStart"/>
            <w:r>
              <w:t>both</w:t>
            </w:r>
            <w:proofErr w:type="spellEnd"/>
            <w:r>
              <w:t xml:space="preserve"> </w:t>
            </w:r>
            <w:proofErr w:type="spellStart"/>
            <w:r>
              <w:t>contractual</w:t>
            </w:r>
            <w:proofErr w:type="spellEnd"/>
            <w:r>
              <w:t xml:space="preserve"> </w:t>
            </w:r>
            <w:proofErr w:type="spellStart"/>
            <w:r>
              <w:t>parties</w:t>
            </w:r>
            <w:proofErr w:type="spellEnd"/>
            <w:r>
              <w:t xml:space="preserve">. </w:t>
            </w:r>
          </w:p>
          <w:p w:rsidR="00CF7D54" w:rsidRDefault="00000000">
            <w:pPr>
              <w:spacing w:after="0" w:line="259" w:lineRule="auto"/>
              <w:ind w:left="0" w:firstLine="0"/>
            </w:pPr>
            <w:r>
              <w:t xml:space="preserve">. </w:t>
            </w:r>
          </w:p>
        </w:tc>
        <w:tc>
          <w:tcPr>
            <w:tcW w:w="4993" w:type="dxa"/>
            <w:tcBorders>
              <w:top w:val="nil"/>
              <w:left w:val="nil"/>
              <w:bottom w:val="nil"/>
              <w:right w:val="nil"/>
            </w:tcBorders>
          </w:tcPr>
          <w:p w:rsidR="00CF7D54" w:rsidRDefault="00000000">
            <w:pPr>
              <w:spacing w:after="257" w:line="240" w:lineRule="auto"/>
              <w:ind w:left="0" w:right="18" w:firstLine="0"/>
            </w:pPr>
            <w:r>
              <w:t>6.</w:t>
            </w:r>
            <w:r>
              <w:rPr>
                <w:i/>
              </w:rPr>
              <w:t xml:space="preserve"> </w:t>
            </w:r>
            <w:r>
              <w:rPr>
                <w:i/>
              </w:rPr>
              <w:tab/>
            </w:r>
            <w:r>
              <w:t xml:space="preserve">Společnost </w:t>
            </w:r>
            <w:proofErr w:type="spellStart"/>
            <w:r>
              <w:t>Essity</w:t>
            </w:r>
            <w:proofErr w:type="spellEnd"/>
            <w:r>
              <w:t xml:space="preserve"> doručí Bonus Instituci do šedesáti (60) dnů od podpisu smlouvy oběma smluvními stranami. </w:t>
            </w:r>
          </w:p>
          <w:p w:rsidR="00CF7D54" w:rsidRDefault="00000000">
            <w:pPr>
              <w:spacing w:after="0" w:line="259" w:lineRule="auto"/>
              <w:ind w:left="0" w:firstLine="0"/>
            </w:pPr>
            <w:r>
              <w:rPr>
                <w:i/>
              </w:rPr>
              <w:t xml:space="preserve"> </w:t>
            </w:r>
          </w:p>
        </w:tc>
      </w:tr>
      <w:tr w:rsidR="00CF7D54">
        <w:trPr>
          <w:trHeight w:val="256"/>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93"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1010"/>
        </w:trPr>
        <w:tc>
          <w:tcPr>
            <w:tcW w:w="5108" w:type="dxa"/>
            <w:tcBorders>
              <w:top w:val="nil"/>
              <w:left w:val="nil"/>
              <w:bottom w:val="nil"/>
              <w:right w:val="nil"/>
            </w:tcBorders>
          </w:tcPr>
          <w:p w:rsidR="00CF7D54" w:rsidRDefault="00000000">
            <w:pPr>
              <w:spacing w:after="0" w:line="259" w:lineRule="auto"/>
              <w:ind w:left="0" w:right="161" w:firstLine="0"/>
              <w:jc w:val="center"/>
            </w:pPr>
            <w:r>
              <w:rPr>
                <w:b/>
              </w:rPr>
              <w:t xml:space="preserve"> </w:t>
            </w:r>
          </w:p>
          <w:p w:rsidR="00CF7D54" w:rsidRDefault="00000000">
            <w:pPr>
              <w:spacing w:after="0" w:line="259" w:lineRule="auto"/>
              <w:ind w:left="0" w:right="161" w:firstLine="0"/>
              <w:jc w:val="center"/>
            </w:pPr>
            <w:r>
              <w:rPr>
                <w:b/>
              </w:rPr>
              <w:t xml:space="preserve"> </w:t>
            </w:r>
          </w:p>
          <w:p w:rsidR="00CF7D54" w:rsidRDefault="00000000">
            <w:pPr>
              <w:spacing w:after="0" w:line="259" w:lineRule="auto"/>
              <w:ind w:left="0" w:right="161" w:firstLine="0"/>
              <w:jc w:val="center"/>
            </w:pPr>
            <w:r>
              <w:rPr>
                <w:b/>
              </w:rPr>
              <w:t xml:space="preserve"> </w:t>
            </w:r>
          </w:p>
          <w:p w:rsidR="00CF7D54" w:rsidRDefault="00000000">
            <w:pPr>
              <w:spacing w:after="0" w:line="259" w:lineRule="auto"/>
              <w:ind w:left="0" w:right="161" w:firstLine="0"/>
              <w:jc w:val="center"/>
            </w:pPr>
            <w:r>
              <w:rPr>
                <w:b/>
              </w:rPr>
              <w:t xml:space="preserve"> </w:t>
            </w:r>
          </w:p>
        </w:tc>
        <w:tc>
          <w:tcPr>
            <w:tcW w:w="4993" w:type="dxa"/>
            <w:tcBorders>
              <w:top w:val="nil"/>
              <w:left w:val="nil"/>
              <w:bottom w:val="nil"/>
              <w:right w:val="nil"/>
            </w:tcBorders>
          </w:tcPr>
          <w:p w:rsidR="00CF7D54" w:rsidRDefault="00000000">
            <w:pPr>
              <w:spacing w:after="0" w:line="259" w:lineRule="auto"/>
              <w:ind w:left="0" w:right="3" w:firstLine="0"/>
              <w:jc w:val="center"/>
            </w:pPr>
            <w:r>
              <w:rPr>
                <w:b/>
              </w:rPr>
              <w:t xml:space="preserve"> </w:t>
            </w:r>
          </w:p>
          <w:p w:rsidR="00CF7D54" w:rsidRDefault="00000000">
            <w:pPr>
              <w:spacing w:after="0" w:line="259" w:lineRule="auto"/>
              <w:ind w:left="0" w:right="3" w:firstLine="0"/>
              <w:jc w:val="center"/>
            </w:pPr>
            <w:r>
              <w:rPr>
                <w:b/>
              </w:rPr>
              <w:t xml:space="preserve"> </w:t>
            </w:r>
          </w:p>
          <w:p w:rsidR="00CF7D54" w:rsidRDefault="00000000">
            <w:pPr>
              <w:spacing w:after="0" w:line="259" w:lineRule="auto"/>
              <w:ind w:left="0" w:right="3" w:firstLine="0"/>
              <w:jc w:val="center"/>
            </w:pPr>
            <w:r>
              <w:rPr>
                <w:b/>
              </w:rPr>
              <w:t xml:space="preserve"> </w:t>
            </w:r>
          </w:p>
          <w:p w:rsidR="00CF7D54" w:rsidRDefault="00000000">
            <w:pPr>
              <w:spacing w:after="0" w:line="259" w:lineRule="auto"/>
              <w:ind w:left="0" w:right="3" w:firstLine="0"/>
              <w:jc w:val="center"/>
            </w:pPr>
            <w:r>
              <w:rPr>
                <w:b/>
              </w:rPr>
              <w:t xml:space="preserve"> </w:t>
            </w:r>
          </w:p>
        </w:tc>
      </w:tr>
    </w:tbl>
    <w:p w:rsidR="00CF7D54" w:rsidRDefault="00CF7D54">
      <w:pPr>
        <w:spacing w:after="0" w:line="259" w:lineRule="auto"/>
        <w:ind w:left="-1440" w:right="84" w:firstLine="0"/>
      </w:pPr>
    </w:p>
    <w:tbl>
      <w:tblPr>
        <w:tblStyle w:val="TableGrid"/>
        <w:tblW w:w="10094" w:type="dxa"/>
        <w:tblInd w:w="-1152" w:type="dxa"/>
        <w:tblCellMar>
          <w:top w:w="0" w:type="dxa"/>
          <w:left w:w="0" w:type="dxa"/>
          <w:bottom w:w="0" w:type="dxa"/>
          <w:right w:w="0" w:type="dxa"/>
        </w:tblCellMar>
        <w:tblLook w:val="04A0" w:firstRow="1" w:lastRow="0" w:firstColumn="1" w:lastColumn="0" w:noHBand="0" w:noVBand="1"/>
      </w:tblPr>
      <w:tblGrid>
        <w:gridCol w:w="5108"/>
        <w:gridCol w:w="4986"/>
      </w:tblGrid>
      <w:tr w:rsidR="00CF7D54">
        <w:trPr>
          <w:trHeight w:val="501"/>
        </w:trPr>
        <w:tc>
          <w:tcPr>
            <w:tcW w:w="5108" w:type="dxa"/>
            <w:tcBorders>
              <w:top w:val="nil"/>
              <w:left w:val="nil"/>
              <w:bottom w:val="nil"/>
              <w:right w:val="nil"/>
            </w:tcBorders>
          </w:tcPr>
          <w:p w:rsidR="00CF7D54" w:rsidRDefault="00000000">
            <w:pPr>
              <w:spacing w:after="0" w:line="259" w:lineRule="auto"/>
              <w:ind w:left="0" w:right="217" w:firstLine="0"/>
              <w:jc w:val="center"/>
            </w:pPr>
            <w:r>
              <w:rPr>
                <w:b/>
              </w:rPr>
              <w:t xml:space="preserve">II </w:t>
            </w:r>
          </w:p>
          <w:p w:rsidR="00CF7D54" w:rsidRDefault="00000000">
            <w:pPr>
              <w:spacing w:after="0" w:line="259" w:lineRule="auto"/>
              <w:ind w:left="0" w:right="214" w:firstLine="0"/>
              <w:jc w:val="center"/>
            </w:pPr>
            <w:r>
              <w:rPr>
                <w:b/>
              </w:rPr>
              <w:t xml:space="preserve">Reference Period </w:t>
            </w:r>
          </w:p>
        </w:tc>
        <w:tc>
          <w:tcPr>
            <w:tcW w:w="4986" w:type="dxa"/>
            <w:tcBorders>
              <w:top w:val="nil"/>
              <w:left w:val="nil"/>
              <w:bottom w:val="nil"/>
              <w:right w:val="nil"/>
            </w:tcBorders>
          </w:tcPr>
          <w:p w:rsidR="00CF7D54" w:rsidRDefault="00000000">
            <w:pPr>
              <w:spacing w:after="21" w:line="259" w:lineRule="auto"/>
              <w:ind w:left="0" w:right="49" w:firstLine="0"/>
              <w:jc w:val="center"/>
            </w:pPr>
            <w:r>
              <w:rPr>
                <w:b/>
              </w:rPr>
              <w:t xml:space="preserve">II. </w:t>
            </w:r>
          </w:p>
          <w:p w:rsidR="00CF7D54" w:rsidRDefault="00000000">
            <w:pPr>
              <w:spacing w:after="0" w:line="259" w:lineRule="auto"/>
              <w:ind w:left="0" w:right="47" w:firstLine="0"/>
              <w:jc w:val="center"/>
            </w:pPr>
            <w:r>
              <w:rPr>
                <w:b/>
              </w:rPr>
              <w:t>Referenční období</w:t>
            </w:r>
            <w:r>
              <w:t xml:space="preserve"> </w:t>
            </w:r>
          </w:p>
        </w:tc>
      </w:tr>
      <w:tr w:rsidR="00CF7D54">
        <w:trPr>
          <w:trHeight w:val="251"/>
        </w:trPr>
        <w:tc>
          <w:tcPr>
            <w:tcW w:w="5108" w:type="dxa"/>
            <w:tcBorders>
              <w:top w:val="nil"/>
              <w:left w:val="nil"/>
              <w:bottom w:val="nil"/>
              <w:right w:val="nil"/>
            </w:tcBorders>
          </w:tcPr>
          <w:p w:rsidR="00CF7D54" w:rsidRDefault="00000000">
            <w:pPr>
              <w:spacing w:after="0" w:line="259" w:lineRule="auto"/>
              <w:ind w:left="0" w:firstLine="0"/>
            </w:pPr>
            <w:r>
              <w:rPr>
                <w:b/>
              </w:rPr>
              <w:t xml:space="preserve"> </w:t>
            </w:r>
          </w:p>
        </w:tc>
        <w:tc>
          <w:tcPr>
            <w:tcW w:w="4986" w:type="dxa"/>
            <w:tcBorders>
              <w:top w:val="nil"/>
              <w:left w:val="nil"/>
              <w:bottom w:val="nil"/>
              <w:right w:val="nil"/>
            </w:tcBorders>
          </w:tcPr>
          <w:p w:rsidR="00CF7D54" w:rsidRDefault="00000000">
            <w:pPr>
              <w:spacing w:after="0" w:line="259" w:lineRule="auto"/>
              <w:ind w:left="0" w:firstLine="0"/>
            </w:pPr>
            <w:r>
              <w:rPr>
                <w:b/>
              </w:rPr>
              <w:t xml:space="preserve"> </w:t>
            </w:r>
          </w:p>
        </w:tc>
      </w:tr>
      <w:tr w:rsidR="00CF7D54">
        <w:trPr>
          <w:trHeight w:val="504"/>
        </w:trPr>
        <w:tc>
          <w:tcPr>
            <w:tcW w:w="5108" w:type="dxa"/>
            <w:tcBorders>
              <w:top w:val="nil"/>
              <w:left w:val="nil"/>
              <w:bottom w:val="nil"/>
              <w:right w:val="nil"/>
            </w:tcBorders>
          </w:tcPr>
          <w:p w:rsidR="00CF7D54" w:rsidRDefault="00000000">
            <w:pPr>
              <w:spacing w:after="0" w:line="259" w:lineRule="auto"/>
              <w:ind w:left="0" w:right="28" w:firstLine="0"/>
            </w:pPr>
            <w:r>
              <w:t xml:space="preserve">1. </w:t>
            </w:r>
            <w:r>
              <w:tab/>
              <w:t xml:space="preserve">A reference period </w:t>
            </w:r>
            <w:proofErr w:type="spellStart"/>
            <w:r>
              <w:t>shall</w:t>
            </w:r>
            <w:proofErr w:type="spellEnd"/>
            <w:r>
              <w:t xml:space="preserve"> </w:t>
            </w:r>
            <w:proofErr w:type="spellStart"/>
            <w:r>
              <w:t>be</w:t>
            </w:r>
            <w:proofErr w:type="spellEnd"/>
            <w:r>
              <w:t xml:space="preserve"> </w:t>
            </w:r>
            <w:proofErr w:type="spellStart"/>
            <w:r>
              <w:t>the</w:t>
            </w:r>
            <w:proofErr w:type="spellEnd"/>
            <w:r>
              <w:t xml:space="preserve"> </w:t>
            </w:r>
            <w:proofErr w:type="spellStart"/>
            <w:r>
              <w:t>first</w:t>
            </w:r>
            <w:proofErr w:type="spellEnd"/>
            <w:r>
              <w:t xml:space="preserve"> </w:t>
            </w:r>
            <w:proofErr w:type="spellStart"/>
            <w:r>
              <w:t>quarter</w:t>
            </w:r>
            <w:proofErr w:type="spellEnd"/>
            <w:r>
              <w:t xml:space="preserve"> </w:t>
            </w:r>
            <w:proofErr w:type="spellStart"/>
            <w:r>
              <w:t>of</w:t>
            </w:r>
            <w:proofErr w:type="spellEnd"/>
            <w:r>
              <w:t xml:space="preserve"> </w:t>
            </w:r>
            <w:proofErr w:type="spellStart"/>
            <w:r>
              <w:t>the</w:t>
            </w:r>
            <w:proofErr w:type="spellEnd"/>
            <w:r>
              <w:t xml:space="preserve"> </w:t>
            </w:r>
            <w:proofErr w:type="spellStart"/>
            <w:r>
              <w:t>calendar</w:t>
            </w:r>
            <w:proofErr w:type="spellEnd"/>
            <w:r>
              <w:t xml:space="preserve"> </w:t>
            </w:r>
            <w:proofErr w:type="spellStart"/>
            <w:r>
              <w:t>year</w:t>
            </w:r>
            <w:proofErr w:type="spellEnd"/>
            <w:r>
              <w:t xml:space="preserve"> 2023, </w:t>
            </w:r>
            <w:proofErr w:type="spellStart"/>
            <w:r>
              <w:t>i.e</w:t>
            </w:r>
            <w:proofErr w:type="spellEnd"/>
            <w:r>
              <w:t xml:space="preserve">. </w:t>
            </w:r>
            <w:proofErr w:type="spellStart"/>
            <w:r>
              <w:t>from</w:t>
            </w:r>
            <w:proofErr w:type="spellEnd"/>
            <w:r>
              <w:t xml:space="preserve"> 1. 1. </w:t>
            </w:r>
            <w:proofErr w:type="spellStart"/>
            <w:proofErr w:type="gramStart"/>
            <w:r>
              <w:t>until</w:t>
            </w:r>
            <w:proofErr w:type="spellEnd"/>
            <w:r>
              <w:t xml:space="preserve">  30.3.2023.</w:t>
            </w:r>
            <w:proofErr w:type="gramEnd"/>
            <w:r>
              <w:t xml:space="preserve"> </w:t>
            </w:r>
          </w:p>
        </w:tc>
        <w:tc>
          <w:tcPr>
            <w:tcW w:w="4986" w:type="dxa"/>
            <w:tcBorders>
              <w:top w:val="nil"/>
              <w:left w:val="nil"/>
              <w:bottom w:val="nil"/>
              <w:right w:val="nil"/>
            </w:tcBorders>
          </w:tcPr>
          <w:p w:rsidR="00CF7D54" w:rsidRDefault="00000000">
            <w:pPr>
              <w:spacing w:after="0" w:line="259" w:lineRule="auto"/>
              <w:ind w:left="0" w:firstLine="0"/>
            </w:pPr>
            <w:r>
              <w:t xml:space="preserve">1. </w:t>
            </w:r>
            <w:r>
              <w:tab/>
              <w:t xml:space="preserve">Referenčním obdobím je první </w:t>
            </w:r>
            <w:proofErr w:type="gramStart"/>
            <w:r>
              <w:t>čtvrtletí  kalendářního</w:t>
            </w:r>
            <w:proofErr w:type="gramEnd"/>
            <w:r>
              <w:t xml:space="preserve"> roku 2023, tj. od 1. 1. do 30.3.2023.  </w:t>
            </w:r>
          </w:p>
        </w:tc>
      </w:tr>
      <w:tr w:rsidR="00CF7D54">
        <w:trPr>
          <w:trHeight w:val="252"/>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86"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86"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256"/>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86"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506"/>
        </w:trPr>
        <w:tc>
          <w:tcPr>
            <w:tcW w:w="5108" w:type="dxa"/>
            <w:tcBorders>
              <w:top w:val="nil"/>
              <w:left w:val="nil"/>
              <w:bottom w:val="nil"/>
              <w:right w:val="nil"/>
            </w:tcBorders>
          </w:tcPr>
          <w:p w:rsidR="00CF7D54" w:rsidRDefault="00000000">
            <w:pPr>
              <w:spacing w:after="0" w:line="259" w:lineRule="auto"/>
              <w:ind w:left="0" w:right="217" w:firstLine="0"/>
              <w:jc w:val="center"/>
            </w:pPr>
            <w:r>
              <w:rPr>
                <w:b/>
              </w:rPr>
              <w:t xml:space="preserve">III </w:t>
            </w:r>
          </w:p>
          <w:p w:rsidR="00CF7D54" w:rsidRDefault="00000000">
            <w:pPr>
              <w:spacing w:after="0" w:line="259" w:lineRule="auto"/>
              <w:ind w:left="540" w:firstLine="0"/>
            </w:pPr>
            <w:proofErr w:type="spellStart"/>
            <w:r>
              <w:rPr>
                <w:b/>
              </w:rPr>
              <w:t>Other</w:t>
            </w:r>
            <w:proofErr w:type="spellEnd"/>
            <w:r>
              <w:rPr>
                <w:b/>
              </w:rPr>
              <w:t xml:space="preserve"> </w:t>
            </w:r>
            <w:proofErr w:type="spellStart"/>
            <w:r>
              <w:rPr>
                <w:b/>
              </w:rPr>
              <w:t>Conditions</w:t>
            </w:r>
            <w:proofErr w:type="spellEnd"/>
            <w:r>
              <w:rPr>
                <w:b/>
              </w:rPr>
              <w:t xml:space="preserve"> </w:t>
            </w:r>
            <w:proofErr w:type="spellStart"/>
            <w:r>
              <w:rPr>
                <w:b/>
              </w:rPr>
              <w:t>for</w:t>
            </w:r>
            <w:proofErr w:type="spellEnd"/>
            <w:r>
              <w:rPr>
                <w:b/>
              </w:rPr>
              <w:t xml:space="preserve"> </w:t>
            </w:r>
            <w:proofErr w:type="spellStart"/>
            <w:r>
              <w:rPr>
                <w:b/>
              </w:rPr>
              <w:t>Provision</w:t>
            </w:r>
            <w:proofErr w:type="spellEnd"/>
            <w:r>
              <w:rPr>
                <w:b/>
              </w:rPr>
              <w:t xml:space="preserve"> </w:t>
            </w:r>
            <w:proofErr w:type="spellStart"/>
            <w:r>
              <w:rPr>
                <w:b/>
              </w:rPr>
              <w:t>of</w:t>
            </w:r>
            <w:proofErr w:type="spellEnd"/>
            <w:r>
              <w:rPr>
                <w:b/>
              </w:rPr>
              <w:t xml:space="preserve"> Bonus</w:t>
            </w:r>
            <w:r>
              <w:t xml:space="preserve"> </w:t>
            </w:r>
          </w:p>
        </w:tc>
        <w:tc>
          <w:tcPr>
            <w:tcW w:w="4986" w:type="dxa"/>
            <w:tcBorders>
              <w:top w:val="nil"/>
              <w:left w:val="nil"/>
              <w:bottom w:val="nil"/>
              <w:right w:val="nil"/>
            </w:tcBorders>
          </w:tcPr>
          <w:p w:rsidR="00CF7D54" w:rsidRDefault="00000000">
            <w:pPr>
              <w:spacing w:after="0" w:line="259" w:lineRule="auto"/>
              <w:ind w:left="0" w:right="49" w:firstLine="0"/>
              <w:jc w:val="center"/>
            </w:pPr>
            <w:r>
              <w:rPr>
                <w:b/>
              </w:rPr>
              <w:t xml:space="preserve">III. </w:t>
            </w:r>
          </w:p>
          <w:p w:rsidR="00CF7D54" w:rsidRDefault="00000000">
            <w:pPr>
              <w:spacing w:after="0" w:line="259" w:lineRule="auto"/>
              <w:ind w:left="0" w:right="46" w:firstLine="0"/>
              <w:jc w:val="center"/>
            </w:pPr>
            <w:r>
              <w:rPr>
                <w:b/>
              </w:rPr>
              <w:t>Ostatní podmínky pro poskytnutí Bonusu</w:t>
            </w:r>
            <w:r>
              <w:t xml:space="preserve"> </w:t>
            </w:r>
          </w:p>
        </w:tc>
      </w:tr>
      <w:tr w:rsidR="00CF7D54">
        <w:trPr>
          <w:trHeight w:val="250"/>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86"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4301"/>
        </w:trPr>
        <w:tc>
          <w:tcPr>
            <w:tcW w:w="5108" w:type="dxa"/>
            <w:tcBorders>
              <w:top w:val="nil"/>
              <w:left w:val="nil"/>
              <w:bottom w:val="nil"/>
              <w:right w:val="nil"/>
            </w:tcBorders>
          </w:tcPr>
          <w:p w:rsidR="00CF7D54" w:rsidRDefault="00000000">
            <w:pPr>
              <w:spacing w:after="0" w:line="259" w:lineRule="auto"/>
              <w:ind w:left="0" w:right="122" w:firstLine="0"/>
            </w:pPr>
            <w:r>
              <w:lastRenderedPageBreak/>
              <w:t xml:space="preserve">1. </w:t>
            </w:r>
            <w:r>
              <w:tab/>
            </w:r>
            <w:proofErr w:type="spellStart"/>
            <w:r>
              <w:t>The</w:t>
            </w:r>
            <w:proofErr w:type="spellEnd"/>
            <w:r>
              <w:t xml:space="preserve"> </w:t>
            </w:r>
            <w:proofErr w:type="spellStart"/>
            <w:r>
              <w:t>Institution</w:t>
            </w:r>
            <w:proofErr w:type="spellEnd"/>
            <w:r>
              <w:t xml:space="preserve"> </w:t>
            </w:r>
            <w:proofErr w:type="spellStart"/>
            <w:r>
              <w:t>undertakes</w:t>
            </w:r>
            <w:proofErr w:type="spellEnd"/>
            <w:r>
              <w:t xml:space="preserve"> </w:t>
            </w:r>
            <w:proofErr w:type="spellStart"/>
            <w:r>
              <w:t>that</w:t>
            </w:r>
            <w:proofErr w:type="spellEnd"/>
            <w:r>
              <w:t xml:space="preserve"> </w:t>
            </w:r>
            <w:proofErr w:type="spellStart"/>
            <w:r>
              <w:t>it</w:t>
            </w:r>
            <w:proofErr w:type="spellEnd"/>
            <w:r>
              <w:t xml:space="preserve"> has not, </w:t>
            </w:r>
            <w:proofErr w:type="spellStart"/>
            <w:r>
              <w:t>whether</w:t>
            </w:r>
            <w:proofErr w:type="spellEnd"/>
            <w:r>
              <w:t xml:space="preserve"> </w:t>
            </w:r>
            <w:proofErr w:type="spellStart"/>
            <w:r>
              <w:t>during</w:t>
            </w:r>
            <w:proofErr w:type="spellEnd"/>
            <w:r>
              <w:t xml:space="preserve"> </w:t>
            </w:r>
            <w:proofErr w:type="spellStart"/>
            <w:r>
              <w:t>the</w:t>
            </w:r>
            <w:proofErr w:type="spellEnd"/>
            <w:r>
              <w:t xml:space="preserve"> reference period, </w:t>
            </w:r>
            <w:proofErr w:type="spellStart"/>
            <w:r>
              <w:t>at</w:t>
            </w:r>
            <w:proofErr w:type="spellEnd"/>
            <w:r>
              <w:t xml:space="preserve"> </w:t>
            </w:r>
            <w:proofErr w:type="spellStart"/>
            <w:r>
              <w:t>present</w:t>
            </w:r>
            <w:proofErr w:type="spellEnd"/>
            <w:r>
              <w:t xml:space="preserve"> </w:t>
            </w:r>
            <w:proofErr w:type="spellStart"/>
            <w:r>
              <w:t>or</w:t>
            </w:r>
            <w:proofErr w:type="spellEnd"/>
            <w:r>
              <w:t xml:space="preserve"> </w:t>
            </w:r>
            <w:proofErr w:type="spellStart"/>
            <w:r>
              <w:t>following</w:t>
            </w:r>
            <w:proofErr w:type="spellEnd"/>
            <w:r>
              <w:t xml:space="preserve"> </w:t>
            </w:r>
            <w:proofErr w:type="spellStart"/>
            <w:r>
              <w:t>the</w:t>
            </w:r>
            <w:proofErr w:type="spellEnd"/>
            <w:r>
              <w:t xml:space="preserve"> </w:t>
            </w:r>
            <w:proofErr w:type="spellStart"/>
            <w:r>
              <w:t>conclusion</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influence in any </w:t>
            </w:r>
            <w:proofErr w:type="spellStart"/>
            <w:r>
              <w:t>manner</w:t>
            </w:r>
            <w:proofErr w:type="spellEnd"/>
            <w:r>
              <w:t xml:space="preserve"> </w:t>
            </w:r>
            <w:proofErr w:type="spellStart"/>
            <w:r>
              <w:t>whatsoever</w:t>
            </w:r>
            <w:proofErr w:type="spellEnd"/>
            <w:r>
              <w:t xml:space="preserve"> </w:t>
            </w:r>
            <w:proofErr w:type="spellStart"/>
            <w:r>
              <w:t>the</w:t>
            </w:r>
            <w:proofErr w:type="spellEnd"/>
            <w:r>
              <w:t xml:space="preserve"> </w:t>
            </w:r>
            <w:proofErr w:type="spellStart"/>
            <w:r>
              <w:t>prescription</w:t>
            </w:r>
            <w:proofErr w:type="spellEnd"/>
            <w:r>
              <w:t xml:space="preserve"> </w:t>
            </w:r>
            <w:proofErr w:type="spellStart"/>
            <w:r>
              <w:t>of</w:t>
            </w:r>
            <w:proofErr w:type="spellEnd"/>
            <w:r>
              <w:t xml:space="preserve"> </w:t>
            </w:r>
            <w:proofErr w:type="spellStart"/>
            <w:r>
              <w:t>Essity’s</w:t>
            </w:r>
            <w:proofErr w:type="spellEnd"/>
            <w:r>
              <w:t xml:space="preserve"> </w:t>
            </w:r>
            <w:proofErr w:type="spellStart"/>
            <w:r>
              <w:t>products</w:t>
            </w:r>
            <w:proofErr w:type="spellEnd"/>
            <w:r>
              <w:t xml:space="preserve"> as </w:t>
            </w:r>
            <w:proofErr w:type="spellStart"/>
            <w:r>
              <w:t>specified</w:t>
            </w:r>
            <w:proofErr w:type="spellEnd"/>
            <w:r>
              <w:t xml:space="preserve"> in Exhibit 1 to </w:t>
            </w:r>
            <w:proofErr w:type="spellStart"/>
            <w:r>
              <w:t>users</w:t>
            </w:r>
            <w:proofErr w:type="spellEnd"/>
            <w:r>
              <w:t xml:space="preserve"> in </w:t>
            </w:r>
            <w:proofErr w:type="spellStart"/>
            <w:r>
              <w:t>the</w:t>
            </w:r>
            <w:proofErr w:type="spellEnd"/>
            <w:r>
              <w:t xml:space="preserve"> </w:t>
            </w:r>
            <w:proofErr w:type="spellStart"/>
            <w:r>
              <w:t>Institution</w:t>
            </w:r>
            <w:proofErr w:type="spellEnd"/>
            <w:r>
              <w:t xml:space="preserve">. In </w:t>
            </w:r>
            <w:proofErr w:type="spellStart"/>
            <w:r>
              <w:t>particular</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undertakes</w:t>
            </w:r>
            <w:proofErr w:type="spellEnd"/>
            <w:r>
              <w:t xml:space="preserve"> not to </w:t>
            </w:r>
            <w:proofErr w:type="spellStart"/>
            <w:r>
              <w:t>promote</w:t>
            </w:r>
            <w:proofErr w:type="spellEnd"/>
            <w:r>
              <w:t xml:space="preserve"> </w:t>
            </w:r>
            <w:proofErr w:type="spellStart"/>
            <w:r>
              <w:t>the</w:t>
            </w:r>
            <w:proofErr w:type="spellEnd"/>
            <w:r>
              <w:t xml:space="preserve"> </w:t>
            </w:r>
            <w:proofErr w:type="spellStart"/>
            <w:r>
              <w:t>products</w:t>
            </w:r>
            <w:proofErr w:type="spellEnd"/>
            <w:r>
              <w:t xml:space="preserve"> </w:t>
            </w:r>
            <w:proofErr w:type="spellStart"/>
            <w:r>
              <w:t>specified</w:t>
            </w:r>
            <w:proofErr w:type="spellEnd"/>
            <w:r>
              <w:t xml:space="preserve"> in Exhibit 1 </w:t>
            </w:r>
            <w:proofErr w:type="spellStart"/>
            <w:r>
              <w:t>through</w:t>
            </w:r>
            <w:proofErr w:type="spellEnd"/>
            <w:r>
              <w:t xml:space="preserve"> </w:t>
            </w:r>
            <w:proofErr w:type="spellStart"/>
            <w:r>
              <w:t>employees</w:t>
            </w:r>
            <w:proofErr w:type="spellEnd"/>
            <w:r>
              <w:t xml:space="preserve"> </w:t>
            </w:r>
            <w:proofErr w:type="spellStart"/>
            <w:r>
              <w:t>of</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or</w:t>
            </w:r>
            <w:proofErr w:type="spellEnd"/>
            <w:r>
              <w:t xml:space="preserve"> influence in any </w:t>
            </w:r>
            <w:proofErr w:type="spellStart"/>
            <w:r>
              <w:t>manner</w:t>
            </w:r>
            <w:proofErr w:type="spellEnd"/>
            <w:r>
              <w:t xml:space="preserve"> </w:t>
            </w:r>
            <w:proofErr w:type="spellStart"/>
            <w:r>
              <w:t>whatsoever</w:t>
            </w:r>
            <w:proofErr w:type="spellEnd"/>
            <w:r>
              <w:t xml:space="preserve"> </w:t>
            </w:r>
            <w:proofErr w:type="spellStart"/>
            <w:r>
              <w:t>the</w:t>
            </w:r>
            <w:proofErr w:type="spellEnd"/>
            <w:r>
              <w:t xml:space="preserve"> </w:t>
            </w:r>
            <w:proofErr w:type="spellStart"/>
            <w:r>
              <w:t>prescription</w:t>
            </w:r>
            <w:proofErr w:type="spellEnd"/>
            <w:r>
              <w:t xml:space="preserve"> </w:t>
            </w:r>
            <w:proofErr w:type="spellStart"/>
            <w:r>
              <w:t>of</w:t>
            </w:r>
            <w:proofErr w:type="spellEnd"/>
            <w:r>
              <w:t xml:space="preserve"> </w:t>
            </w:r>
            <w:proofErr w:type="spellStart"/>
            <w:r>
              <w:t>the</w:t>
            </w:r>
            <w:proofErr w:type="spellEnd"/>
            <w:r>
              <w:t xml:space="preserve"> </w:t>
            </w:r>
            <w:proofErr w:type="spellStart"/>
            <w:r>
              <w:t>products</w:t>
            </w:r>
            <w:proofErr w:type="spellEnd"/>
            <w:r>
              <w:t xml:space="preserve"> </w:t>
            </w:r>
            <w:proofErr w:type="spellStart"/>
            <w:r>
              <w:t>specified</w:t>
            </w:r>
            <w:proofErr w:type="spellEnd"/>
            <w:r>
              <w:t xml:space="preserve"> in Exhibit 1 by a </w:t>
            </w:r>
            <w:proofErr w:type="spellStart"/>
            <w:r>
              <w:t>medical</w:t>
            </w:r>
            <w:proofErr w:type="spellEnd"/>
            <w:r>
              <w:t xml:space="preserve"> </w:t>
            </w:r>
            <w:proofErr w:type="spellStart"/>
            <w:r>
              <w:t>doctor</w:t>
            </w:r>
            <w:proofErr w:type="spellEnd"/>
            <w:r>
              <w:t xml:space="preserve"> </w:t>
            </w:r>
            <w:proofErr w:type="spellStart"/>
            <w:r>
              <w:t>who</w:t>
            </w:r>
            <w:proofErr w:type="spellEnd"/>
            <w:r>
              <w:t xml:space="preserve"> </w:t>
            </w:r>
            <w:proofErr w:type="spellStart"/>
            <w:r>
              <w:t>prescribes</w:t>
            </w:r>
            <w:proofErr w:type="spellEnd"/>
            <w:r>
              <w:t xml:space="preserve"> </w:t>
            </w:r>
            <w:proofErr w:type="spellStart"/>
            <w:r>
              <w:t>pharmaceuticals</w:t>
            </w:r>
            <w:proofErr w:type="spellEnd"/>
            <w:r>
              <w:t xml:space="preserve"> and </w:t>
            </w:r>
            <w:proofErr w:type="spellStart"/>
            <w:r>
              <w:t>medical</w:t>
            </w:r>
            <w:proofErr w:type="spellEnd"/>
            <w:r>
              <w:t xml:space="preserve"> </w:t>
            </w:r>
            <w:proofErr w:type="spellStart"/>
            <w:r>
              <w:t>devices</w:t>
            </w:r>
            <w:proofErr w:type="spellEnd"/>
            <w:r>
              <w:t xml:space="preserve"> </w:t>
            </w:r>
            <w:proofErr w:type="spellStart"/>
            <w:r>
              <w:t>for</w:t>
            </w:r>
            <w:proofErr w:type="spellEnd"/>
            <w:r>
              <w:t xml:space="preserve"> </w:t>
            </w:r>
            <w:proofErr w:type="spellStart"/>
            <w:r>
              <w:t>users</w:t>
            </w:r>
            <w:proofErr w:type="spellEnd"/>
            <w:r>
              <w:t xml:space="preserve"> in </w:t>
            </w:r>
            <w:proofErr w:type="spellStart"/>
            <w:r>
              <w:t>the</w:t>
            </w:r>
            <w:proofErr w:type="spellEnd"/>
            <w:r>
              <w:t xml:space="preserve"> </w:t>
            </w:r>
            <w:proofErr w:type="spellStart"/>
            <w:r>
              <w:t>Institution</w:t>
            </w:r>
            <w:proofErr w:type="spellEnd"/>
            <w:r>
              <w:t xml:space="preserve"> (“</w:t>
            </w:r>
            <w:proofErr w:type="spellStart"/>
            <w:r>
              <w:t>Contracting</w:t>
            </w:r>
            <w:proofErr w:type="spellEnd"/>
            <w:r>
              <w:t xml:space="preserve"> MD”). </w:t>
            </w:r>
            <w:proofErr w:type="spellStart"/>
            <w:r>
              <w:t>The</w:t>
            </w:r>
            <w:proofErr w:type="spellEnd"/>
            <w:r>
              <w:t xml:space="preserve"> </w:t>
            </w:r>
            <w:proofErr w:type="spellStart"/>
            <w:r>
              <w:t>Institution</w:t>
            </w:r>
            <w:proofErr w:type="spellEnd"/>
            <w:r>
              <w:t xml:space="preserve"> </w:t>
            </w:r>
            <w:proofErr w:type="spellStart"/>
            <w:r>
              <w:t>further</w:t>
            </w:r>
            <w:proofErr w:type="spellEnd"/>
            <w:r>
              <w:t xml:space="preserve"> </w:t>
            </w:r>
            <w:proofErr w:type="spellStart"/>
            <w:r>
              <w:t>agrees</w:t>
            </w:r>
            <w:proofErr w:type="spellEnd"/>
            <w:r>
              <w:t xml:space="preserve"> </w:t>
            </w:r>
            <w:proofErr w:type="spellStart"/>
            <w:r>
              <w:t>that</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is</w:t>
            </w:r>
            <w:proofErr w:type="spellEnd"/>
            <w:r>
              <w:t xml:space="preserve"> not </w:t>
            </w:r>
            <w:proofErr w:type="spellStart"/>
            <w:r>
              <w:t>intended</w:t>
            </w:r>
            <w:proofErr w:type="spellEnd"/>
            <w:r>
              <w:t xml:space="preserve"> to influence any </w:t>
            </w:r>
            <w:proofErr w:type="spellStart"/>
            <w:r>
              <w:t>decisions</w:t>
            </w:r>
            <w:proofErr w:type="spellEnd"/>
            <w:r>
              <w:t xml:space="preserve"> </w:t>
            </w:r>
            <w:proofErr w:type="spellStart"/>
            <w:r>
              <w:t>that</w:t>
            </w:r>
            <w:proofErr w:type="spellEnd"/>
            <w:r>
              <w:t xml:space="preserve"> </w:t>
            </w:r>
            <w:proofErr w:type="spellStart"/>
            <w:r>
              <w:t>the</w:t>
            </w:r>
            <w:proofErr w:type="spellEnd"/>
            <w:r>
              <w:t xml:space="preserve"> </w:t>
            </w:r>
            <w:proofErr w:type="spellStart"/>
            <w:r>
              <w:t>Institution</w:t>
            </w:r>
            <w:proofErr w:type="spellEnd"/>
            <w:r>
              <w:t xml:space="preserve">, any </w:t>
            </w:r>
            <w:proofErr w:type="spellStart"/>
            <w:r>
              <w:t>employee</w:t>
            </w:r>
            <w:proofErr w:type="spellEnd"/>
            <w:r>
              <w:t xml:space="preserve"> </w:t>
            </w:r>
            <w:proofErr w:type="spellStart"/>
            <w:r>
              <w:t>of</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or</w:t>
            </w:r>
            <w:proofErr w:type="spellEnd"/>
            <w:r>
              <w:t xml:space="preserve"> </w:t>
            </w:r>
            <w:proofErr w:type="spellStart"/>
            <w:r>
              <w:t>the</w:t>
            </w:r>
            <w:proofErr w:type="spellEnd"/>
            <w:r>
              <w:t xml:space="preserve"> </w:t>
            </w:r>
            <w:proofErr w:type="spellStart"/>
            <w:r>
              <w:t>Contracting</w:t>
            </w:r>
            <w:proofErr w:type="spellEnd"/>
            <w:r>
              <w:t xml:space="preserve"> MD </w:t>
            </w:r>
            <w:proofErr w:type="spellStart"/>
            <w:r>
              <w:t>may</w:t>
            </w:r>
            <w:proofErr w:type="spellEnd"/>
            <w:r>
              <w:t xml:space="preserve"> make </w:t>
            </w:r>
            <w:proofErr w:type="spellStart"/>
            <w:r>
              <w:t>regarding</w:t>
            </w:r>
            <w:proofErr w:type="spellEnd"/>
            <w:r>
              <w:t xml:space="preserve"> </w:t>
            </w:r>
            <w:proofErr w:type="spellStart"/>
            <w:r>
              <w:t>the</w:t>
            </w:r>
            <w:proofErr w:type="spellEnd"/>
            <w:r>
              <w:t xml:space="preserve"> </w:t>
            </w:r>
            <w:proofErr w:type="spellStart"/>
            <w:r>
              <w:t>prescription</w:t>
            </w:r>
            <w:proofErr w:type="spellEnd"/>
            <w:r>
              <w:t xml:space="preserve"> </w:t>
            </w:r>
            <w:proofErr w:type="spellStart"/>
            <w:r>
              <w:t>or</w:t>
            </w:r>
            <w:proofErr w:type="spellEnd"/>
            <w:r>
              <w:t xml:space="preserve"> </w:t>
            </w:r>
            <w:proofErr w:type="spellStart"/>
            <w:r>
              <w:t>purchase</w:t>
            </w:r>
            <w:proofErr w:type="spellEnd"/>
            <w:r>
              <w:t xml:space="preserve"> </w:t>
            </w:r>
            <w:proofErr w:type="spellStart"/>
            <w:r>
              <w:t>of</w:t>
            </w:r>
            <w:proofErr w:type="spellEnd"/>
            <w:r>
              <w:t xml:space="preserve"> </w:t>
            </w:r>
            <w:proofErr w:type="spellStart"/>
            <w:r>
              <w:t>Essity’s</w:t>
            </w:r>
            <w:proofErr w:type="spellEnd"/>
            <w:r>
              <w:t xml:space="preserve"> </w:t>
            </w:r>
            <w:proofErr w:type="spellStart"/>
            <w:r>
              <w:t>products</w:t>
            </w:r>
            <w:proofErr w:type="spellEnd"/>
            <w:r>
              <w:t xml:space="preserve"> as </w:t>
            </w:r>
            <w:proofErr w:type="spellStart"/>
            <w:r>
              <w:t>specified</w:t>
            </w:r>
            <w:proofErr w:type="spellEnd"/>
            <w:r>
              <w:t xml:space="preserve"> in Exhibit 1 </w:t>
            </w:r>
            <w:proofErr w:type="spellStart"/>
            <w:r>
              <w:t>or</w:t>
            </w:r>
            <w:proofErr w:type="spellEnd"/>
            <w:r>
              <w:t xml:space="preserve"> any </w:t>
            </w:r>
            <w:proofErr w:type="spellStart"/>
            <w:r>
              <w:t>other</w:t>
            </w:r>
            <w:proofErr w:type="spellEnd"/>
            <w:r>
              <w:t xml:space="preserve"> </w:t>
            </w:r>
            <w:proofErr w:type="spellStart"/>
            <w:r>
              <w:t>products</w:t>
            </w:r>
            <w:proofErr w:type="spellEnd"/>
            <w:r>
              <w:t xml:space="preserve"> </w:t>
            </w:r>
            <w:proofErr w:type="spellStart"/>
            <w:r>
              <w:t>of</w:t>
            </w:r>
            <w:proofErr w:type="spellEnd"/>
            <w:r>
              <w:t xml:space="preserve"> </w:t>
            </w:r>
            <w:proofErr w:type="spellStart"/>
            <w:r>
              <w:t>Essity</w:t>
            </w:r>
            <w:proofErr w:type="spellEnd"/>
            <w:r>
              <w:t xml:space="preserve">. </w:t>
            </w:r>
          </w:p>
        </w:tc>
        <w:tc>
          <w:tcPr>
            <w:tcW w:w="4986" w:type="dxa"/>
            <w:tcBorders>
              <w:top w:val="nil"/>
              <w:left w:val="nil"/>
              <w:bottom w:val="nil"/>
              <w:right w:val="nil"/>
            </w:tcBorders>
          </w:tcPr>
          <w:p w:rsidR="00CF7D54" w:rsidRDefault="00000000">
            <w:pPr>
              <w:spacing w:after="0" w:line="258" w:lineRule="auto"/>
              <w:ind w:left="0" w:firstLine="0"/>
            </w:pPr>
            <w:r>
              <w:t xml:space="preserve">1. </w:t>
            </w:r>
            <w:r>
              <w:tab/>
              <w:t xml:space="preserve">Instituce se zavazuje, že v referenčním období, v současnosti ani po uzavření této Dohody nebude nijak ovlivňovat předepisování výrobků společnosti </w:t>
            </w:r>
            <w:proofErr w:type="spellStart"/>
            <w:r>
              <w:t>Essity</w:t>
            </w:r>
            <w:proofErr w:type="spellEnd"/>
            <w:r>
              <w:t xml:space="preserve"> uvedených v Příloze 1 uživatelům v Instituci. Instituce se zejména zavazuje nepropagovat výrobky uvedené v </w:t>
            </w:r>
          </w:p>
          <w:p w:rsidR="00CF7D54" w:rsidRDefault="00000000">
            <w:pPr>
              <w:spacing w:after="0" w:line="259" w:lineRule="auto"/>
              <w:ind w:left="0" w:right="21" w:firstLine="0"/>
            </w:pPr>
            <w:r>
              <w:t>Příloze 1 prostřednictvím zaměstnanců Instituce ani neovlivňovat jakýmkoli způsobem předepisování výrobků uvedených v Příloze 1 lékařem, který předepisuje léčivé přípravky a zdravotnické prostředky pro uživatele v Instituci (</w:t>
            </w:r>
            <w:r>
              <w:rPr>
                <w:b/>
              </w:rPr>
              <w:t>„smluvní lékař“</w:t>
            </w:r>
            <w:r>
              <w:t xml:space="preserve">). Instituce dále souhlasí s tím, že cílem této Dohody není ovlivňovat rozhodnutí, které může Instituce, jakýkoliv zaměstnanec Instituce nebo smluvní lékař učinit ohledně předepisování nebo odběru výrobků společnosti </w:t>
            </w:r>
            <w:proofErr w:type="spellStart"/>
            <w:r>
              <w:t>Essity</w:t>
            </w:r>
            <w:proofErr w:type="spellEnd"/>
            <w:r>
              <w:t xml:space="preserve"> uvedených v Příloze 1 nebo jakýchkoliv jiných výrobků společnosti </w:t>
            </w:r>
            <w:proofErr w:type="spellStart"/>
            <w:r>
              <w:t>Essity</w:t>
            </w:r>
            <w:proofErr w:type="spellEnd"/>
            <w:r>
              <w:t xml:space="preserve">.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86"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1518"/>
        </w:trPr>
        <w:tc>
          <w:tcPr>
            <w:tcW w:w="5108" w:type="dxa"/>
            <w:tcBorders>
              <w:top w:val="nil"/>
              <w:left w:val="nil"/>
              <w:bottom w:val="nil"/>
              <w:right w:val="nil"/>
            </w:tcBorders>
          </w:tcPr>
          <w:p w:rsidR="00CF7D54" w:rsidRDefault="00000000">
            <w:pPr>
              <w:spacing w:after="0" w:line="259" w:lineRule="auto"/>
              <w:ind w:left="0" w:right="196" w:firstLine="0"/>
            </w:pPr>
            <w:r>
              <w:t xml:space="preserve">2. </w:t>
            </w:r>
            <w:r>
              <w:tab/>
            </w:r>
            <w:proofErr w:type="spellStart"/>
            <w:r>
              <w:t>The</w:t>
            </w:r>
            <w:proofErr w:type="spellEnd"/>
            <w:r>
              <w:t xml:space="preserve"> </w:t>
            </w:r>
            <w:proofErr w:type="spellStart"/>
            <w:r>
              <w:t>Contracting</w:t>
            </w:r>
            <w:proofErr w:type="spellEnd"/>
            <w:r>
              <w:t xml:space="preserve"> </w:t>
            </w:r>
            <w:proofErr w:type="spellStart"/>
            <w:r>
              <w:t>Parties</w:t>
            </w:r>
            <w:proofErr w:type="spellEnd"/>
            <w:r>
              <w:t xml:space="preserve"> </w:t>
            </w:r>
            <w:proofErr w:type="spellStart"/>
            <w:r>
              <w:t>represent</w:t>
            </w:r>
            <w:proofErr w:type="spellEnd"/>
            <w:r>
              <w:t xml:space="preserve"> </w:t>
            </w:r>
            <w:proofErr w:type="spellStart"/>
            <w:r>
              <w:t>that</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is</w:t>
            </w:r>
            <w:proofErr w:type="spellEnd"/>
            <w:r>
              <w:t xml:space="preserve"> not </w:t>
            </w:r>
            <w:proofErr w:type="spellStart"/>
            <w:r>
              <w:t>intended</w:t>
            </w:r>
            <w:proofErr w:type="spellEnd"/>
            <w:r>
              <w:t xml:space="preserve"> to </w:t>
            </w:r>
            <w:proofErr w:type="spellStart"/>
            <w:r>
              <w:t>increase</w:t>
            </w:r>
            <w:proofErr w:type="spellEnd"/>
            <w:r>
              <w:t xml:space="preserve"> </w:t>
            </w:r>
            <w:proofErr w:type="spellStart"/>
            <w:r>
              <w:t>the</w:t>
            </w:r>
            <w:proofErr w:type="spellEnd"/>
            <w:r>
              <w:t xml:space="preserve"> </w:t>
            </w:r>
            <w:proofErr w:type="spellStart"/>
            <w:r>
              <w:t>prescription</w:t>
            </w:r>
            <w:proofErr w:type="spellEnd"/>
            <w:r>
              <w:t xml:space="preserve"> </w:t>
            </w:r>
            <w:proofErr w:type="spellStart"/>
            <w:r>
              <w:t>of</w:t>
            </w:r>
            <w:proofErr w:type="spellEnd"/>
            <w:r>
              <w:t xml:space="preserve"> </w:t>
            </w:r>
            <w:proofErr w:type="spellStart"/>
            <w:r>
              <w:t>Essity’s</w:t>
            </w:r>
            <w:proofErr w:type="spellEnd"/>
            <w:r>
              <w:t xml:space="preserve"> </w:t>
            </w:r>
            <w:proofErr w:type="spellStart"/>
            <w:r>
              <w:t>products</w:t>
            </w:r>
            <w:proofErr w:type="spellEnd"/>
            <w:r>
              <w:t xml:space="preserve"> as </w:t>
            </w:r>
            <w:proofErr w:type="spellStart"/>
            <w:r>
              <w:t>specified</w:t>
            </w:r>
            <w:proofErr w:type="spellEnd"/>
            <w:r>
              <w:t xml:space="preserve"> in Exhibit 1, but to support </w:t>
            </w:r>
            <w:proofErr w:type="spellStart"/>
            <w:r>
              <w:t>institutions</w:t>
            </w:r>
            <w:proofErr w:type="spellEnd"/>
            <w:r>
              <w:t xml:space="preserve"> </w:t>
            </w:r>
            <w:proofErr w:type="spellStart"/>
            <w:r>
              <w:t>with</w:t>
            </w:r>
            <w:proofErr w:type="spellEnd"/>
            <w:r>
              <w:t xml:space="preserve"> </w:t>
            </w:r>
            <w:proofErr w:type="spellStart"/>
            <w:r>
              <w:t>the</w:t>
            </w:r>
            <w:proofErr w:type="spellEnd"/>
            <w:r>
              <w:t xml:space="preserve"> </w:t>
            </w:r>
            <w:proofErr w:type="spellStart"/>
            <w:r>
              <w:t>users</w:t>
            </w:r>
            <w:proofErr w:type="spellEnd"/>
            <w:r>
              <w:t xml:space="preserve"> </w:t>
            </w:r>
            <w:proofErr w:type="spellStart"/>
            <w:r>
              <w:t>of</w:t>
            </w:r>
            <w:proofErr w:type="spellEnd"/>
            <w:r>
              <w:t xml:space="preserve"> </w:t>
            </w:r>
            <w:proofErr w:type="spellStart"/>
            <w:r>
              <w:t>which</w:t>
            </w:r>
            <w:proofErr w:type="spellEnd"/>
            <w:r>
              <w:t xml:space="preserve"> are </w:t>
            </w:r>
            <w:proofErr w:type="spellStart"/>
            <w:r>
              <w:t>already</w:t>
            </w:r>
            <w:proofErr w:type="spellEnd"/>
            <w:r>
              <w:t xml:space="preserve"> </w:t>
            </w:r>
            <w:proofErr w:type="spellStart"/>
            <w:r>
              <w:t>using</w:t>
            </w:r>
            <w:proofErr w:type="spellEnd"/>
            <w:r>
              <w:t xml:space="preserve"> </w:t>
            </w:r>
            <w:proofErr w:type="spellStart"/>
            <w:r>
              <w:t>the</w:t>
            </w:r>
            <w:proofErr w:type="spellEnd"/>
            <w:r>
              <w:t xml:space="preserve"> </w:t>
            </w:r>
            <w:proofErr w:type="spellStart"/>
            <w:r>
              <w:t>products</w:t>
            </w:r>
            <w:proofErr w:type="spellEnd"/>
            <w:r>
              <w:t xml:space="preserve"> </w:t>
            </w:r>
            <w:proofErr w:type="spellStart"/>
            <w:r>
              <w:t>of</w:t>
            </w:r>
            <w:proofErr w:type="spellEnd"/>
            <w:r>
              <w:t xml:space="preserve"> </w:t>
            </w:r>
            <w:proofErr w:type="spellStart"/>
            <w:r>
              <w:t>Essity</w:t>
            </w:r>
            <w:proofErr w:type="spellEnd"/>
            <w:r>
              <w:t xml:space="preserve"> as </w:t>
            </w:r>
            <w:proofErr w:type="spellStart"/>
            <w:r>
              <w:t>specified</w:t>
            </w:r>
            <w:proofErr w:type="spellEnd"/>
            <w:r>
              <w:t xml:space="preserve"> in Exhibit 1, in </w:t>
            </w:r>
            <w:proofErr w:type="spellStart"/>
            <w:r>
              <w:t>providing</w:t>
            </w:r>
            <w:proofErr w:type="spellEnd"/>
            <w:r>
              <w:t xml:space="preserve"> </w:t>
            </w:r>
            <w:proofErr w:type="spellStart"/>
            <w:r>
              <w:t>high-quality</w:t>
            </w:r>
            <w:proofErr w:type="spellEnd"/>
            <w:r>
              <w:t xml:space="preserve"> </w:t>
            </w:r>
            <w:proofErr w:type="spellStart"/>
            <w:r>
              <w:t>treatment</w:t>
            </w:r>
            <w:proofErr w:type="spellEnd"/>
            <w:r>
              <w:t xml:space="preserve">. </w:t>
            </w:r>
          </w:p>
        </w:tc>
        <w:tc>
          <w:tcPr>
            <w:tcW w:w="4986" w:type="dxa"/>
            <w:tcBorders>
              <w:top w:val="nil"/>
              <w:left w:val="nil"/>
              <w:bottom w:val="nil"/>
              <w:right w:val="nil"/>
            </w:tcBorders>
          </w:tcPr>
          <w:p w:rsidR="00CF7D54" w:rsidRDefault="00000000">
            <w:pPr>
              <w:spacing w:after="0" w:line="259" w:lineRule="auto"/>
              <w:ind w:left="0" w:firstLine="0"/>
            </w:pPr>
            <w:r>
              <w:t xml:space="preserve">2. </w:t>
            </w:r>
            <w:r>
              <w:tab/>
              <w:t xml:space="preserve">Smluvní strany prohlašují, že účelem této Dohody není zvýšení předepisování výrobků společnosti </w:t>
            </w:r>
            <w:proofErr w:type="spellStart"/>
            <w:r>
              <w:t>Essity</w:t>
            </w:r>
            <w:proofErr w:type="spellEnd"/>
            <w:r>
              <w:t xml:space="preserve"> uvedených v Příloze 1, nýbrž podporovat při poskytování vysoce kvalitního ošetření Instituce, v nichž uživatelé již výrobky společnosti </w:t>
            </w:r>
            <w:proofErr w:type="spellStart"/>
            <w:r>
              <w:t>Essity</w:t>
            </w:r>
            <w:proofErr w:type="spellEnd"/>
            <w:r>
              <w:t xml:space="preserve"> uvedené v Příloze 1 užívají. </w:t>
            </w:r>
          </w:p>
        </w:tc>
      </w:tr>
      <w:tr w:rsidR="00CF7D54">
        <w:trPr>
          <w:trHeight w:val="256"/>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86"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505"/>
        </w:trPr>
        <w:tc>
          <w:tcPr>
            <w:tcW w:w="5108" w:type="dxa"/>
            <w:tcBorders>
              <w:top w:val="nil"/>
              <w:left w:val="nil"/>
              <w:bottom w:val="nil"/>
              <w:right w:val="nil"/>
            </w:tcBorders>
          </w:tcPr>
          <w:p w:rsidR="00CF7D54" w:rsidRDefault="00000000">
            <w:pPr>
              <w:spacing w:after="0" w:line="259" w:lineRule="auto"/>
              <w:ind w:left="0" w:right="215" w:firstLine="0"/>
              <w:jc w:val="center"/>
            </w:pPr>
            <w:r>
              <w:rPr>
                <w:b/>
              </w:rPr>
              <w:t xml:space="preserve">IV </w:t>
            </w:r>
          </w:p>
          <w:p w:rsidR="00CF7D54" w:rsidRDefault="00000000">
            <w:pPr>
              <w:spacing w:after="0" w:line="259" w:lineRule="auto"/>
              <w:ind w:left="322" w:firstLine="0"/>
            </w:pPr>
            <w:proofErr w:type="spellStart"/>
            <w:r>
              <w:rPr>
                <w:b/>
              </w:rPr>
              <w:t>Eligibility</w:t>
            </w:r>
            <w:proofErr w:type="spellEnd"/>
            <w:r>
              <w:rPr>
                <w:b/>
              </w:rPr>
              <w:t xml:space="preserve"> </w:t>
            </w:r>
            <w:proofErr w:type="spellStart"/>
            <w:r>
              <w:rPr>
                <w:b/>
              </w:rPr>
              <w:t>of</w:t>
            </w:r>
            <w:proofErr w:type="spellEnd"/>
            <w:r>
              <w:rPr>
                <w:b/>
              </w:rPr>
              <w:t xml:space="preserve"> </w:t>
            </w:r>
            <w:proofErr w:type="spellStart"/>
            <w:r>
              <w:rPr>
                <w:b/>
              </w:rPr>
              <w:t>Products</w:t>
            </w:r>
            <w:proofErr w:type="spellEnd"/>
            <w:r>
              <w:rPr>
                <w:b/>
              </w:rPr>
              <w:t xml:space="preserve"> to </w:t>
            </w:r>
            <w:proofErr w:type="spellStart"/>
            <w:r>
              <w:rPr>
                <w:b/>
              </w:rPr>
              <w:t>Be</w:t>
            </w:r>
            <w:proofErr w:type="spellEnd"/>
            <w:r>
              <w:rPr>
                <w:b/>
              </w:rPr>
              <w:t xml:space="preserve"> </w:t>
            </w:r>
            <w:proofErr w:type="spellStart"/>
            <w:r>
              <w:rPr>
                <w:b/>
              </w:rPr>
              <w:t>Subject</w:t>
            </w:r>
            <w:proofErr w:type="spellEnd"/>
            <w:r>
              <w:rPr>
                <w:b/>
              </w:rPr>
              <w:t xml:space="preserve"> to Bonus</w:t>
            </w:r>
            <w:r>
              <w:t xml:space="preserve"> </w:t>
            </w:r>
          </w:p>
        </w:tc>
        <w:tc>
          <w:tcPr>
            <w:tcW w:w="4986" w:type="dxa"/>
            <w:tcBorders>
              <w:top w:val="nil"/>
              <w:left w:val="nil"/>
              <w:bottom w:val="nil"/>
              <w:right w:val="nil"/>
            </w:tcBorders>
          </w:tcPr>
          <w:p w:rsidR="00CF7D54" w:rsidRDefault="00000000">
            <w:pPr>
              <w:spacing w:after="22" w:line="259" w:lineRule="auto"/>
              <w:ind w:left="0" w:right="48" w:firstLine="0"/>
              <w:jc w:val="center"/>
            </w:pPr>
            <w:r>
              <w:rPr>
                <w:b/>
              </w:rPr>
              <w:t xml:space="preserve">IV. </w:t>
            </w:r>
          </w:p>
          <w:p w:rsidR="00CF7D54" w:rsidRDefault="00000000">
            <w:pPr>
              <w:spacing w:after="0" w:line="259" w:lineRule="auto"/>
              <w:ind w:left="0" w:right="48" w:firstLine="0"/>
              <w:jc w:val="center"/>
            </w:pPr>
            <w:r>
              <w:rPr>
                <w:b/>
              </w:rPr>
              <w:t>Způsobilost výrobků být předmětem Bonusu</w:t>
            </w:r>
            <w:r>
              <w:t xml:space="preserve"> </w:t>
            </w:r>
          </w:p>
        </w:tc>
      </w:tr>
      <w:tr w:rsidR="00CF7D54">
        <w:trPr>
          <w:trHeight w:val="251"/>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86"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4301"/>
        </w:trPr>
        <w:tc>
          <w:tcPr>
            <w:tcW w:w="5108" w:type="dxa"/>
            <w:tcBorders>
              <w:top w:val="nil"/>
              <w:left w:val="nil"/>
              <w:bottom w:val="nil"/>
              <w:right w:val="nil"/>
            </w:tcBorders>
          </w:tcPr>
          <w:p w:rsidR="00CF7D54" w:rsidRDefault="00000000">
            <w:pPr>
              <w:spacing w:after="38" w:line="239" w:lineRule="auto"/>
              <w:ind w:left="0" w:firstLine="0"/>
            </w:pPr>
            <w:r>
              <w:t xml:space="preserve">1. </w:t>
            </w:r>
            <w:r>
              <w:tab/>
            </w:r>
            <w:proofErr w:type="spellStart"/>
            <w:r>
              <w:t>The</w:t>
            </w:r>
            <w:proofErr w:type="spellEnd"/>
            <w:r>
              <w:t xml:space="preserve"> </w:t>
            </w:r>
            <w:proofErr w:type="spellStart"/>
            <w:r>
              <w:t>Contractual</w:t>
            </w:r>
            <w:proofErr w:type="spellEnd"/>
            <w:r>
              <w:t xml:space="preserve"> </w:t>
            </w:r>
            <w:proofErr w:type="spellStart"/>
            <w:r>
              <w:t>Parties</w:t>
            </w:r>
            <w:proofErr w:type="spellEnd"/>
            <w:r>
              <w:t xml:space="preserve"> </w:t>
            </w:r>
            <w:proofErr w:type="spellStart"/>
            <w:r>
              <w:t>acknowledge</w:t>
            </w:r>
            <w:proofErr w:type="spellEnd"/>
            <w:r>
              <w:t xml:space="preserve"> </w:t>
            </w:r>
            <w:proofErr w:type="spellStart"/>
            <w:r>
              <w:t>that</w:t>
            </w:r>
            <w:proofErr w:type="spellEnd"/>
            <w:r>
              <w:t xml:space="preserve"> </w:t>
            </w:r>
            <w:proofErr w:type="spellStart"/>
            <w:r>
              <w:t>provision</w:t>
            </w:r>
            <w:proofErr w:type="spellEnd"/>
            <w:r>
              <w:t xml:space="preserve"> </w:t>
            </w:r>
            <w:proofErr w:type="spellStart"/>
            <w:r>
              <w:t>of</w:t>
            </w:r>
            <w:proofErr w:type="spellEnd"/>
            <w:r>
              <w:t xml:space="preserve"> </w:t>
            </w:r>
            <w:proofErr w:type="spellStart"/>
            <w:r>
              <w:t>the</w:t>
            </w:r>
            <w:proofErr w:type="spellEnd"/>
            <w:r>
              <w:t xml:space="preserve"> Bonus </w:t>
            </w:r>
            <w:proofErr w:type="spellStart"/>
            <w:r>
              <w:t>must</w:t>
            </w:r>
            <w:proofErr w:type="spellEnd"/>
            <w:r>
              <w:t xml:space="preserve"> </w:t>
            </w:r>
            <w:proofErr w:type="spellStart"/>
            <w:r>
              <w:t>be</w:t>
            </w:r>
            <w:proofErr w:type="spellEnd"/>
            <w:r>
              <w:t xml:space="preserve"> </w:t>
            </w:r>
            <w:proofErr w:type="spellStart"/>
            <w:r>
              <w:t>subject</w:t>
            </w:r>
            <w:proofErr w:type="spellEnd"/>
            <w:r>
              <w:t xml:space="preserve"> to </w:t>
            </w:r>
            <w:proofErr w:type="spellStart"/>
            <w:r>
              <w:t>continuous</w:t>
            </w:r>
            <w:proofErr w:type="spellEnd"/>
            <w:r>
              <w:t xml:space="preserve"> </w:t>
            </w:r>
            <w:proofErr w:type="spellStart"/>
            <w:r>
              <w:t>review</w:t>
            </w:r>
            <w:proofErr w:type="spellEnd"/>
            <w:r>
              <w:t xml:space="preserve"> in </w:t>
            </w:r>
            <w:proofErr w:type="spellStart"/>
            <w:r>
              <w:t>terms</w:t>
            </w:r>
            <w:proofErr w:type="spellEnd"/>
            <w:r>
              <w:t xml:space="preserve"> </w:t>
            </w:r>
            <w:proofErr w:type="spellStart"/>
            <w:r>
              <w:t>of</w:t>
            </w:r>
            <w:proofErr w:type="spellEnd"/>
            <w:r>
              <w:t xml:space="preserve"> </w:t>
            </w:r>
            <w:proofErr w:type="spellStart"/>
            <w:r>
              <w:t>its</w:t>
            </w:r>
            <w:proofErr w:type="spellEnd"/>
            <w:r>
              <w:t xml:space="preserve"> </w:t>
            </w:r>
            <w:proofErr w:type="spellStart"/>
            <w:r>
              <w:t>compliance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competition</w:t>
            </w:r>
            <w:proofErr w:type="spellEnd"/>
            <w:r>
              <w:t xml:space="preserve"> </w:t>
            </w:r>
            <w:proofErr w:type="spellStart"/>
            <w:r>
              <w:t>rules</w:t>
            </w:r>
            <w:proofErr w:type="spellEnd"/>
            <w:r>
              <w:t xml:space="preserve"> as </w:t>
            </w:r>
            <w:proofErr w:type="spellStart"/>
            <w:r>
              <w:t>stipulated</w:t>
            </w:r>
            <w:proofErr w:type="spellEnd"/>
            <w:r>
              <w:t xml:space="preserve"> by </w:t>
            </w:r>
            <w:proofErr w:type="spellStart"/>
            <w:r>
              <w:t>Act</w:t>
            </w:r>
            <w:proofErr w:type="spellEnd"/>
            <w:r>
              <w:t xml:space="preserve"> No. 143/2001 </w:t>
            </w:r>
            <w:proofErr w:type="spellStart"/>
            <w:r>
              <w:t>Coll</w:t>
            </w:r>
            <w:proofErr w:type="spellEnd"/>
            <w:r>
              <w:t xml:space="preserve">., on </w:t>
            </w:r>
            <w:proofErr w:type="spellStart"/>
            <w:r>
              <w:t>Protection</w:t>
            </w:r>
            <w:proofErr w:type="spellEnd"/>
            <w:r>
              <w:t xml:space="preserve"> </w:t>
            </w:r>
            <w:proofErr w:type="spellStart"/>
            <w:r>
              <w:t>of</w:t>
            </w:r>
            <w:proofErr w:type="spellEnd"/>
            <w:r>
              <w:t xml:space="preserve"> </w:t>
            </w:r>
            <w:proofErr w:type="spellStart"/>
            <w:r>
              <w:t>Economic</w:t>
            </w:r>
            <w:proofErr w:type="spellEnd"/>
            <w:r>
              <w:t xml:space="preserve"> </w:t>
            </w:r>
            <w:proofErr w:type="spellStart"/>
            <w:r>
              <w:t>Competition</w:t>
            </w:r>
            <w:proofErr w:type="spellEnd"/>
            <w:r>
              <w:t xml:space="preserve">, as </w:t>
            </w:r>
            <w:proofErr w:type="spellStart"/>
            <w:r>
              <w:t>amended</w:t>
            </w:r>
            <w:proofErr w:type="spellEnd"/>
            <w:r>
              <w:t xml:space="preserve"> </w:t>
            </w:r>
          </w:p>
          <w:p w:rsidR="00CF7D54" w:rsidRDefault="00000000">
            <w:pPr>
              <w:spacing w:after="0" w:line="259" w:lineRule="auto"/>
              <w:ind w:left="0" w:firstLine="0"/>
            </w:pPr>
            <w:r>
              <w:t>(“</w:t>
            </w:r>
            <w:proofErr w:type="spellStart"/>
            <w:r>
              <w:t>Act</w:t>
            </w:r>
            <w:proofErr w:type="spellEnd"/>
            <w:r>
              <w:t xml:space="preserve">”), </w:t>
            </w:r>
            <w:proofErr w:type="spellStart"/>
            <w:r>
              <w:t>or</w:t>
            </w:r>
            <w:proofErr w:type="spellEnd"/>
            <w:r>
              <w:t xml:space="preserve"> </w:t>
            </w:r>
            <w:proofErr w:type="spellStart"/>
            <w:r>
              <w:t>pursuant</w:t>
            </w:r>
            <w:proofErr w:type="spellEnd"/>
            <w:r>
              <w:t xml:space="preserve"> to </w:t>
            </w:r>
            <w:proofErr w:type="spellStart"/>
            <w:r>
              <w:t>Articles</w:t>
            </w:r>
            <w:proofErr w:type="spellEnd"/>
            <w:r>
              <w:t xml:space="preserve"> 101 and 102 </w:t>
            </w:r>
            <w:proofErr w:type="spellStart"/>
            <w:r>
              <w:t>of</w:t>
            </w:r>
            <w:proofErr w:type="spellEnd"/>
            <w:r>
              <w:t xml:space="preserve"> </w:t>
            </w:r>
            <w:proofErr w:type="spellStart"/>
            <w:r>
              <w:t>the</w:t>
            </w:r>
            <w:proofErr w:type="spellEnd"/>
            <w:r>
              <w:t xml:space="preserve"> </w:t>
            </w:r>
          </w:p>
          <w:p w:rsidR="00CF7D54" w:rsidRDefault="00000000">
            <w:pPr>
              <w:spacing w:after="1" w:line="237" w:lineRule="auto"/>
              <w:ind w:left="0" w:right="164" w:firstLine="0"/>
            </w:pPr>
            <w:proofErr w:type="spellStart"/>
            <w:r>
              <w:t>Treaty</w:t>
            </w:r>
            <w:proofErr w:type="spellEnd"/>
            <w:r>
              <w:t xml:space="preserve"> on </w:t>
            </w:r>
            <w:proofErr w:type="spellStart"/>
            <w:r>
              <w:t>the</w:t>
            </w:r>
            <w:proofErr w:type="spellEnd"/>
            <w:r>
              <w:t xml:space="preserve"> </w:t>
            </w:r>
            <w:proofErr w:type="spellStart"/>
            <w:r>
              <w:t>Functioning</w:t>
            </w:r>
            <w:proofErr w:type="spellEnd"/>
            <w:r>
              <w:t xml:space="preserve"> </w:t>
            </w:r>
            <w:proofErr w:type="spellStart"/>
            <w:r>
              <w:t>of</w:t>
            </w:r>
            <w:proofErr w:type="spellEnd"/>
            <w:r>
              <w:t xml:space="preserve"> </w:t>
            </w:r>
            <w:proofErr w:type="spellStart"/>
            <w:r>
              <w:t>the</w:t>
            </w:r>
            <w:proofErr w:type="spellEnd"/>
            <w:r>
              <w:t xml:space="preserve"> </w:t>
            </w:r>
            <w:proofErr w:type="spellStart"/>
            <w:r>
              <w:t>European</w:t>
            </w:r>
            <w:proofErr w:type="spellEnd"/>
            <w:r>
              <w:t xml:space="preserve"> Union (“EU </w:t>
            </w:r>
            <w:proofErr w:type="spellStart"/>
            <w:r>
              <w:t>Treaty</w:t>
            </w:r>
            <w:proofErr w:type="spellEnd"/>
            <w:r>
              <w:t xml:space="preserve">”). In </w:t>
            </w:r>
            <w:proofErr w:type="spellStart"/>
            <w:r>
              <w:t>its</w:t>
            </w:r>
            <w:proofErr w:type="spellEnd"/>
            <w:r>
              <w:t xml:space="preserve"> </w:t>
            </w:r>
            <w:proofErr w:type="spellStart"/>
            <w:r>
              <w:t>proceeding</w:t>
            </w:r>
            <w:proofErr w:type="spellEnd"/>
            <w:r>
              <w:t xml:space="preserve"> </w:t>
            </w:r>
            <w:proofErr w:type="spellStart"/>
            <w:r>
              <w:t>under</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Essity</w:t>
            </w:r>
            <w:proofErr w:type="spellEnd"/>
            <w:r>
              <w:t xml:space="preserve"> </w:t>
            </w:r>
            <w:proofErr w:type="spellStart"/>
            <w:r>
              <w:t>is</w:t>
            </w:r>
            <w:proofErr w:type="spellEnd"/>
            <w:r>
              <w:t xml:space="preserve"> </w:t>
            </w:r>
            <w:proofErr w:type="spellStart"/>
            <w:r>
              <w:t>obligated</w:t>
            </w:r>
            <w:proofErr w:type="spellEnd"/>
            <w:r>
              <w:t xml:space="preserve"> to </w:t>
            </w:r>
            <w:proofErr w:type="spellStart"/>
            <w:r>
              <w:t>respect</w:t>
            </w:r>
            <w:proofErr w:type="spellEnd"/>
            <w:r>
              <w:t xml:space="preserve"> </w:t>
            </w:r>
            <w:proofErr w:type="spellStart"/>
            <w:r>
              <w:t>relevant</w:t>
            </w:r>
            <w:proofErr w:type="spellEnd"/>
            <w:r>
              <w:t xml:space="preserve"> </w:t>
            </w:r>
            <w:proofErr w:type="spellStart"/>
            <w:r>
              <w:t>provisions</w:t>
            </w:r>
            <w:proofErr w:type="spellEnd"/>
            <w:r>
              <w:t xml:space="preserve"> </w:t>
            </w:r>
            <w:proofErr w:type="spellStart"/>
            <w:r>
              <w:t>of</w:t>
            </w:r>
            <w:proofErr w:type="spellEnd"/>
            <w:r>
              <w:t xml:space="preserve"> </w:t>
            </w:r>
            <w:proofErr w:type="spellStart"/>
            <w:r>
              <w:t>valid</w:t>
            </w:r>
            <w:proofErr w:type="spellEnd"/>
            <w:r>
              <w:t xml:space="preserve"> </w:t>
            </w:r>
            <w:proofErr w:type="spellStart"/>
            <w:r>
              <w:t>legal</w:t>
            </w:r>
            <w:proofErr w:type="spellEnd"/>
            <w:r>
              <w:t xml:space="preserve"> </w:t>
            </w:r>
            <w:proofErr w:type="spellStart"/>
            <w:r>
              <w:t>regulations</w:t>
            </w:r>
            <w:proofErr w:type="spellEnd"/>
            <w:r>
              <w:t xml:space="preserve">, </w:t>
            </w:r>
            <w:proofErr w:type="spellStart"/>
            <w:r>
              <w:t>particularly</w:t>
            </w:r>
            <w:proofErr w:type="spellEnd"/>
            <w:r>
              <w:t xml:space="preserve"> </w:t>
            </w:r>
            <w:proofErr w:type="spellStart"/>
            <w:r>
              <w:t>the</w:t>
            </w:r>
            <w:proofErr w:type="spellEnd"/>
            <w:r>
              <w:t xml:space="preserve"> </w:t>
            </w:r>
            <w:proofErr w:type="spellStart"/>
            <w:r>
              <w:t>Act</w:t>
            </w:r>
            <w:proofErr w:type="spellEnd"/>
            <w:r>
              <w:t xml:space="preserve">. </w:t>
            </w:r>
            <w:proofErr w:type="spellStart"/>
            <w:r>
              <w:t>The</w:t>
            </w:r>
            <w:proofErr w:type="spellEnd"/>
            <w:r>
              <w:t xml:space="preserve"> </w:t>
            </w:r>
            <w:proofErr w:type="spellStart"/>
            <w:r>
              <w:t>Contractual</w:t>
            </w:r>
            <w:proofErr w:type="spellEnd"/>
            <w:r>
              <w:t xml:space="preserve"> </w:t>
            </w:r>
            <w:proofErr w:type="spellStart"/>
            <w:r>
              <w:t>Parties</w:t>
            </w:r>
            <w:proofErr w:type="spellEnd"/>
            <w:r>
              <w:t xml:space="preserve"> </w:t>
            </w:r>
            <w:proofErr w:type="spellStart"/>
            <w:r>
              <w:t>acknowledge</w:t>
            </w:r>
            <w:proofErr w:type="spellEnd"/>
            <w:r>
              <w:t xml:space="preserve"> </w:t>
            </w:r>
            <w:proofErr w:type="spellStart"/>
            <w:r>
              <w:t>that</w:t>
            </w:r>
            <w:proofErr w:type="spellEnd"/>
            <w:r>
              <w:t xml:space="preserve"> </w:t>
            </w:r>
            <w:proofErr w:type="spellStart"/>
            <w:r>
              <w:t>Essity</w:t>
            </w:r>
            <w:proofErr w:type="spellEnd"/>
            <w:r>
              <w:t xml:space="preserve"> </w:t>
            </w:r>
            <w:proofErr w:type="spellStart"/>
            <w:r>
              <w:t>is</w:t>
            </w:r>
            <w:proofErr w:type="spellEnd"/>
            <w:r>
              <w:t xml:space="preserve"> </w:t>
            </w:r>
            <w:proofErr w:type="spellStart"/>
            <w:r>
              <w:t>unilaterally</w:t>
            </w:r>
            <w:proofErr w:type="spellEnd"/>
            <w:r>
              <w:t xml:space="preserve"> </w:t>
            </w:r>
            <w:proofErr w:type="spellStart"/>
            <w:r>
              <w:t>entitled</w:t>
            </w:r>
            <w:proofErr w:type="spellEnd"/>
            <w:r>
              <w:t xml:space="preserve"> and, </w:t>
            </w:r>
            <w:proofErr w:type="spellStart"/>
            <w:r>
              <w:t>at</w:t>
            </w:r>
            <w:proofErr w:type="spellEnd"/>
            <w:r>
              <w:t xml:space="preserve"> </w:t>
            </w:r>
            <w:proofErr w:type="spellStart"/>
            <w:r>
              <w:t>the</w:t>
            </w:r>
            <w:proofErr w:type="spellEnd"/>
            <w:r>
              <w:t xml:space="preserve"> </w:t>
            </w:r>
            <w:proofErr w:type="spellStart"/>
            <w:r>
              <w:t>same</w:t>
            </w:r>
            <w:proofErr w:type="spellEnd"/>
            <w:r>
              <w:t xml:space="preserve"> </w:t>
            </w:r>
            <w:proofErr w:type="spellStart"/>
            <w:r>
              <w:t>time</w:t>
            </w:r>
            <w:proofErr w:type="spellEnd"/>
            <w:r>
              <w:t xml:space="preserve">, </w:t>
            </w:r>
            <w:proofErr w:type="spellStart"/>
            <w:r>
              <w:t>obligated</w:t>
            </w:r>
            <w:proofErr w:type="spellEnd"/>
            <w:r>
              <w:t xml:space="preserve"> to </w:t>
            </w:r>
          </w:p>
          <w:p w:rsidR="00CF7D54" w:rsidRDefault="00000000">
            <w:pPr>
              <w:spacing w:after="0" w:line="259" w:lineRule="auto"/>
              <w:ind w:left="0" w:right="188" w:firstLine="0"/>
            </w:pPr>
            <w:proofErr w:type="spellStart"/>
            <w:r>
              <w:t>change</w:t>
            </w:r>
            <w:proofErr w:type="spellEnd"/>
            <w:r>
              <w:t xml:space="preserve"> </w:t>
            </w:r>
            <w:proofErr w:type="spellStart"/>
            <w:r>
              <w:t>the</w:t>
            </w:r>
            <w:proofErr w:type="spellEnd"/>
            <w:r>
              <w:t xml:space="preserve"> </w:t>
            </w:r>
            <w:proofErr w:type="spellStart"/>
            <w:r>
              <w:t>conditions</w:t>
            </w:r>
            <w:proofErr w:type="spellEnd"/>
            <w:r>
              <w:t xml:space="preserve"> </w:t>
            </w:r>
            <w:proofErr w:type="spellStart"/>
            <w:r>
              <w:t>for</w:t>
            </w:r>
            <w:proofErr w:type="spellEnd"/>
            <w:r>
              <w:t xml:space="preserve"> </w:t>
            </w:r>
            <w:proofErr w:type="spellStart"/>
            <w:r>
              <w:t>providing</w:t>
            </w:r>
            <w:proofErr w:type="spellEnd"/>
            <w:r>
              <w:t xml:space="preserve"> </w:t>
            </w:r>
            <w:proofErr w:type="spellStart"/>
            <w:r>
              <w:t>the</w:t>
            </w:r>
            <w:proofErr w:type="spellEnd"/>
            <w:r>
              <w:t xml:space="preserve"> Bonus </w:t>
            </w:r>
            <w:proofErr w:type="spellStart"/>
            <w:r>
              <w:t>hereunder</w:t>
            </w:r>
            <w:proofErr w:type="spellEnd"/>
            <w:r>
              <w:t xml:space="preserve"> </w:t>
            </w:r>
            <w:proofErr w:type="spellStart"/>
            <w:r>
              <w:t>if</w:t>
            </w:r>
            <w:proofErr w:type="spellEnd"/>
            <w:r>
              <w:t xml:space="preserve"> such </w:t>
            </w:r>
            <w:proofErr w:type="spellStart"/>
            <w:r>
              <w:t>procedure</w:t>
            </w:r>
            <w:proofErr w:type="spellEnd"/>
            <w:r>
              <w:t xml:space="preserve"> </w:t>
            </w:r>
            <w:proofErr w:type="spellStart"/>
            <w:r>
              <w:t>under</w:t>
            </w:r>
            <w:proofErr w:type="spellEnd"/>
            <w:r>
              <w:t xml:space="preserve"> </w:t>
            </w:r>
            <w:proofErr w:type="spellStart"/>
            <w:r>
              <w:t>the</w:t>
            </w:r>
            <w:proofErr w:type="spellEnd"/>
            <w:r>
              <w:t xml:space="preserve"> </w:t>
            </w:r>
            <w:proofErr w:type="spellStart"/>
            <w:r>
              <w:t>Agreement</w:t>
            </w:r>
            <w:proofErr w:type="spellEnd"/>
            <w:r>
              <w:t xml:space="preserve"> </w:t>
            </w:r>
            <w:proofErr w:type="spellStart"/>
            <w:r>
              <w:t>could</w:t>
            </w:r>
            <w:proofErr w:type="spellEnd"/>
            <w:r>
              <w:t xml:space="preserve"> </w:t>
            </w:r>
            <w:proofErr w:type="spellStart"/>
            <w:r>
              <w:t>breach</w:t>
            </w:r>
            <w:proofErr w:type="spellEnd"/>
            <w:r>
              <w:t xml:space="preserve"> </w:t>
            </w:r>
            <w:proofErr w:type="spellStart"/>
            <w:r>
              <w:t>economic</w:t>
            </w:r>
            <w:proofErr w:type="spellEnd"/>
            <w:r>
              <w:t xml:space="preserve"> </w:t>
            </w:r>
            <w:proofErr w:type="spellStart"/>
            <w:r>
              <w:t>competition</w:t>
            </w:r>
            <w:proofErr w:type="spellEnd"/>
            <w:r>
              <w:t xml:space="preserve"> in </w:t>
            </w:r>
            <w:proofErr w:type="spellStart"/>
            <w:r>
              <w:t>conflict</w:t>
            </w:r>
            <w:proofErr w:type="spellEnd"/>
            <w:r>
              <w:t xml:space="preserve"> </w:t>
            </w:r>
            <w:proofErr w:type="spellStart"/>
            <w:r>
              <w:t>with</w:t>
            </w:r>
            <w:proofErr w:type="spellEnd"/>
            <w:r>
              <w:t xml:space="preserve"> </w:t>
            </w:r>
            <w:proofErr w:type="spellStart"/>
            <w:r>
              <w:t>valid</w:t>
            </w:r>
            <w:proofErr w:type="spellEnd"/>
            <w:r>
              <w:t xml:space="preserve"> </w:t>
            </w:r>
            <w:proofErr w:type="spellStart"/>
            <w:r>
              <w:t>provisions</w:t>
            </w:r>
            <w:proofErr w:type="spellEnd"/>
            <w:r>
              <w:t xml:space="preserve"> </w:t>
            </w:r>
            <w:proofErr w:type="spellStart"/>
            <w:r>
              <w:t>of</w:t>
            </w:r>
            <w:proofErr w:type="spellEnd"/>
            <w:r>
              <w:t xml:space="preserve"> </w:t>
            </w:r>
            <w:proofErr w:type="spellStart"/>
            <w:r>
              <w:t>the</w:t>
            </w:r>
            <w:proofErr w:type="spellEnd"/>
            <w:r>
              <w:t xml:space="preserve"> </w:t>
            </w:r>
            <w:proofErr w:type="spellStart"/>
            <w:r>
              <w:t>Act</w:t>
            </w:r>
            <w:proofErr w:type="spellEnd"/>
            <w:r>
              <w:t xml:space="preserve">, </w:t>
            </w:r>
            <w:proofErr w:type="spellStart"/>
            <w:r>
              <w:t>or</w:t>
            </w:r>
            <w:proofErr w:type="spellEnd"/>
            <w:r>
              <w:t xml:space="preserve"> </w:t>
            </w:r>
            <w:proofErr w:type="spellStart"/>
            <w:r>
              <w:t>could</w:t>
            </w:r>
            <w:proofErr w:type="spellEnd"/>
            <w:r>
              <w:t xml:space="preserve"> </w:t>
            </w:r>
            <w:proofErr w:type="spellStart"/>
            <w:r>
              <w:t>be</w:t>
            </w:r>
            <w:proofErr w:type="spellEnd"/>
            <w:r>
              <w:t xml:space="preserve"> in </w:t>
            </w:r>
            <w:proofErr w:type="spellStart"/>
            <w:r>
              <w:t>conflict</w:t>
            </w:r>
            <w:proofErr w:type="spellEnd"/>
            <w:r>
              <w:t xml:space="preserve"> </w:t>
            </w:r>
            <w:proofErr w:type="spellStart"/>
            <w:r>
              <w:t>with</w:t>
            </w:r>
            <w:proofErr w:type="spellEnd"/>
            <w:r>
              <w:t xml:space="preserve"> </w:t>
            </w:r>
            <w:proofErr w:type="spellStart"/>
            <w:r>
              <w:t>other</w:t>
            </w:r>
            <w:proofErr w:type="spellEnd"/>
            <w:r>
              <w:t xml:space="preserve"> </w:t>
            </w:r>
            <w:proofErr w:type="spellStart"/>
            <w:r>
              <w:t>valid</w:t>
            </w:r>
            <w:proofErr w:type="spellEnd"/>
            <w:r>
              <w:t xml:space="preserve"> </w:t>
            </w:r>
            <w:proofErr w:type="spellStart"/>
            <w:r>
              <w:t>regulations</w:t>
            </w:r>
            <w:proofErr w:type="spellEnd"/>
            <w:r>
              <w:t xml:space="preserve">. </w:t>
            </w:r>
          </w:p>
        </w:tc>
        <w:tc>
          <w:tcPr>
            <w:tcW w:w="4986" w:type="dxa"/>
            <w:tcBorders>
              <w:top w:val="nil"/>
              <w:left w:val="nil"/>
              <w:bottom w:val="nil"/>
              <w:right w:val="nil"/>
            </w:tcBorders>
          </w:tcPr>
          <w:p w:rsidR="00CF7D54" w:rsidRDefault="00000000">
            <w:pPr>
              <w:spacing w:after="0" w:line="240" w:lineRule="auto"/>
              <w:ind w:left="0" w:firstLine="0"/>
            </w:pPr>
            <w:r>
              <w:t xml:space="preserve">1. </w:t>
            </w:r>
            <w:r>
              <w:tab/>
              <w:t xml:space="preserve">Strany berou na vědomí, že poskytování Bonusu musí být průběžně posuzováno z hlediska souladu se soutěžními pravidly podle zák. č. 143/2001 </w:t>
            </w:r>
          </w:p>
          <w:p w:rsidR="00CF7D54" w:rsidRDefault="00000000">
            <w:pPr>
              <w:spacing w:after="20" w:line="255" w:lineRule="auto"/>
              <w:ind w:left="0" w:firstLine="0"/>
            </w:pPr>
            <w:r>
              <w:t xml:space="preserve">Sb., o ochraně hospodářské soutěže, v platném znění (dále jen </w:t>
            </w:r>
            <w:r>
              <w:rPr>
                <w:b/>
              </w:rPr>
              <w:t>„Zákon“</w:t>
            </w:r>
            <w:r>
              <w:t xml:space="preserve">) nebo podle článků 101 a 102 Smlouvy o fungování Evropské unie (dále jen </w:t>
            </w:r>
          </w:p>
          <w:p w:rsidR="00CF7D54" w:rsidRDefault="00000000">
            <w:pPr>
              <w:spacing w:after="1" w:line="238" w:lineRule="auto"/>
              <w:ind w:left="0" w:firstLine="0"/>
            </w:pPr>
            <w:r>
              <w:rPr>
                <w:b/>
              </w:rPr>
              <w:t>„Smlouva o EU“</w:t>
            </w:r>
            <w:r>
              <w:t xml:space="preserve">). Společnost </w:t>
            </w:r>
            <w:proofErr w:type="spellStart"/>
            <w:r>
              <w:t>Essity</w:t>
            </w:r>
            <w:proofErr w:type="spellEnd"/>
            <w:r>
              <w:t xml:space="preserve"> je povinna při postupu podle této Dohody respektovat příslušná ustanovení platných právních předpisů, zejména </w:t>
            </w:r>
          </w:p>
          <w:p w:rsidR="00CF7D54" w:rsidRDefault="00000000">
            <w:pPr>
              <w:spacing w:after="0" w:line="259" w:lineRule="auto"/>
              <w:ind w:left="0" w:firstLine="0"/>
            </w:pPr>
            <w:r>
              <w:t xml:space="preserve">Zákona. Smluvní strany berou na vědomí, že společnost </w:t>
            </w:r>
            <w:proofErr w:type="spellStart"/>
            <w:r>
              <w:t>Essity</w:t>
            </w:r>
            <w:proofErr w:type="spellEnd"/>
            <w:r>
              <w:t xml:space="preserve"> je jednostranně oprávněna a zároveň povinna změnit podmínky poskytování Bonusu podle této Dohody, pokud by postup podle této Dohody mohl narušit hospodářskou soutěž v rozporu s platnými ustanoveními Zákona nebo by mohl být v rozporu s jinými platnými předpisy. </w:t>
            </w:r>
          </w:p>
        </w:tc>
      </w:tr>
      <w:tr w:rsidR="00CF7D54">
        <w:trPr>
          <w:trHeight w:val="249"/>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86" w:type="dxa"/>
            <w:tcBorders>
              <w:top w:val="nil"/>
              <w:left w:val="nil"/>
              <w:bottom w:val="nil"/>
              <w:right w:val="nil"/>
            </w:tcBorders>
          </w:tcPr>
          <w:p w:rsidR="00CF7D54" w:rsidRDefault="00000000">
            <w:pPr>
              <w:spacing w:after="0" w:line="259" w:lineRule="auto"/>
              <w:ind w:left="0" w:firstLine="0"/>
            </w:pPr>
            <w:r>
              <w:t xml:space="preserve"> </w:t>
            </w:r>
          </w:p>
        </w:tc>
      </w:tr>
    </w:tbl>
    <w:p w:rsidR="00CF7D54" w:rsidRDefault="00CF7D54">
      <w:pPr>
        <w:sectPr w:rsidR="00CF7D54">
          <w:type w:val="continuous"/>
          <w:pgSz w:w="11906" w:h="16841"/>
          <w:pgMar w:top="722" w:right="1440" w:bottom="1440" w:left="1440" w:header="708" w:footer="708" w:gutter="0"/>
          <w:cols w:space="708"/>
        </w:sectPr>
      </w:pPr>
    </w:p>
    <w:p w:rsidR="00CF7D54" w:rsidRDefault="00000000">
      <w:pPr>
        <w:ind w:left="-5" w:right="13"/>
      </w:pPr>
      <w:r>
        <w:t xml:space="preserve">2. </w:t>
      </w:r>
      <w:r>
        <w:tab/>
      </w:r>
      <w:proofErr w:type="spellStart"/>
      <w:r>
        <w:t>The</w:t>
      </w:r>
      <w:proofErr w:type="spellEnd"/>
      <w:r>
        <w:t xml:space="preserve"> </w:t>
      </w:r>
      <w:proofErr w:type="spellStart"/>
      <w:r>
        <w:t>Contractual</w:t>
      </w:r>
      <w:proofErr w:type="spellEnd"/>
      <w:r>
        <w:t xml:space="preserve"> </w:t>
      </w:r>
      <w:proofErr w:type="spellStart"/>
      <w:r>
        <w:t>Parties</w:t>
      </w:r>
      <w:proofErr w:type="spellEnd"/>
      <w:r>
        <w:t xml:space="preserve"> </w:t>
      </w:r>
      <w:proofErr w:type="spellStart"/>
      <w:r>
        <w:t>expressly</w:t>
      </w:r>
      <w:proofErr w:type="spellEnd"/>
      <w:r>
        <w:t xml:space="preserve"> </w:t>
      </w:r>
      <w:proofErr w:type="spellStart"/>
      <w:r>
        <w:t>represent</w:t>
      </w:r>
      <w:proofErr w:type="spellEnd"/>
      <w:r>
        <w:t xml:space="preserve"> </w:t>
      </w:r>
      <w:proofErr w:type="spellStart"/>
      <w:r>
        <w:t>that</w:t>
      </w:r>
      <w:proofErr w:type="spellEnd"/>
      <w:r>
        <w:t xml:space="preserve"> </w:t>
      </w:r>
      <w:proofErr w:type="spellStart"/>
      <w:r>
        <w:t>the</w:t>
      </w:r>
      <w:proofErr w:type="spellEnd"/>
      <w:r>
        <w:t xml:space="preserve"> </w:t>
      </w:r>
      <w:proofErr w:type="spellStart"/>
      <w:r>
        <w:t>procedure</w:t>
      </w:r>
      <w:proofErr w:type="spellEnd"/>
      <w:r>
        <w:t xml:space="preserve"> </w:t>
      </w:r>
      <w:proofErr w:type="spellStart"/>
      <w:r>
        <w:t>according</w:t>
      </w:r>
      <w:proofErr w:type="spellEnd"/>
      <w:r>
        <w:t xml:space="preserve"> to </w:t>
      </w:r>
      <w:proofErr w:type="spellStart"/>
      <w:r>
        <w:t>this</w:t>
      </w:r>
      <w:proofErr w:type="spellEnd"/>
      <w:r>
        <w:t xml:space="preserve"> </w:t>
      </w:r>
      <w:proofErr w:type="spellStart"/>
      <w:r>
        <w:t>Article</w:t>
      </w:r>
      <w:proofErr w:type="spellEnd"/>
      <w:r>
        <w:t xml:space="preserve"> </w:t>
      </w:r>
      <w:proofErr w:type="spellStart"/>
      <w:r>
        <w:t>does</w:t>
      </w:r>
      <w:proofErr w:type="spellEnd"/>
      <w:r>
        <w:t xml:space="preserve"> to </w:t>
      </w:r>
      <w:proofErr w:type="spellStart"/>
      <w:r>
        <w:t>entitle</w:t>
      </w:r>
      <w:proofErr w:type="spellEnd"/>
      <w:r>
        <w:t xml:space="preserve"> </w:t>
      </w:r>
      <w:proofErr w:type="spellStart"/>
      <w:r>
        <w:t>the</w:t>
      </w:r>
      <w:proofErr w:type="spellEnd"/>
      <w:r>
        <w:t xml:space="preserve"> </w:t>
      </w:r>
      <w:proofErr w:type="spellStart"/>
      <w:r>
        <w:t>Institution</w:t>
      </w:r>
      <w:proofErr w:type="spellEnd"/>
      <w:r>
        <w:t xml:space="preserve"> to </w:t>
      </w:r>
      <w:proofErr w:type="spellStart"/>
      <w:r>
        <w:t>compensation</w:t>
      </w:r>
      <w:proofErr w:type="spellEnd"/>
      <w:r>
        <w:t xml:space="preserve"> </w:t>
      </w:r>
      <w:proofErr w:type="spellStart"/>
      <w:r>
        <w:t>for</w:t>
      </w:r>
      <w:proofErr w:type="spellEnd"/>
      <w:r>
        <w:t xml:space="preserve"> </w:t>
      </w:r>
      <w:proofErr w:type="spellStart"/>
      <w:r>
        <w:t>damage</w:t>
      </w:r>
      <w:proofErr w:type="spellEnd"/>
      <w:r>
        <w:t xml:space="preserve">. </w:t>
      </w:r>
    </w:p>
    <w:tbl>
      <w:tblPr>
        <w:tblStyle w:val="TableGrid"/>
        <w:tblpPr w:vertAnchor="text" w:horzAnchor="margin" w:tblpY="717"/>
        <w:tblOverlap w:val="never"/>
        <w:tblW w:w="10081" w:type="dxa"/>
        <w:tblInd w:w="0" w:type="dxa"/>
        <w:tblCellMar>
          <w:top w:w="0" w:type="dxa"/>
          <w:left w:w="0" w:type="dxa"/>
          <w:bottom w:w="0" w:type="dxa"/>
          <w:right w:w="13" w:type="dxa"/>
        </w:tblCellMar>
        <w:tblLook w:val="04A0" w:firstRow="1" w:lastRow="0" w:firstColumn="1" w:lastColumn="0" w:noHBand="0" w:noVBand="1"/>
      </w:tblPr>
      <w:tblGrid>
        <w:gridCol w:w="10081"/>
      </w:tblGrid>
      <w:tr w:rsidR="00CF7D54">
        <w:trPr>
          <w:trHeight w:val="9866"/>
        </w:trPr>
        <w:tc>
          <w:tcPr>
            <w:tcW w:w="10068" w:type="dxa"/>
            <w:tcBorders>
              <w:top w:val="nil"/>
              <w:left w:val="nil"/>
              <w:bottom w:val="nil"/>
              <w:right w:val="nil"/>
            </w:tcBorders>
          </w:tcPr>
          <w:p w:rsidR="00CF7D54" w:rsidRDefault="00000000">
            <w:pPr>
              <w:spacing w:after="0" w:line="259" w:lineRule="auto"/>
              <w:ind w:left="0" w:firstLine="0"/>
            </w:pPr>
            <w:r>
              <w:lastRenderedPageBreak/>
              <w:t xml:space="preserve"> </w:t>
            </w:r>
            <w:r>
              <w:tab/>
              <w:t xml:space="preserve"> </w:t>
            </w:r>
          </w:p>
          <w:p w:rsidR="00CF7D54" w:rsidRDefault="00000000">
            <w:pPr>
              <w:spacing w:after="0" w:line="259" w:lineRule="auto"/>
              <w:ind w:left="9" w:firstLine="0"/>
              <w:jc w:val="center"/>
            </w:pPr>
            <w:r>
              <w:t xml:space="preserve"> </w:t>
            </w:r>
            <w:r>
              <w:tab/>
              <w:t xml:space="preserve"> </w:t>
            </w:r>
          </w:p>
          <w:p w:rsidR="00CF7D54" w:rsidRDefault="00000000">
            <w:pPr>
              <w:spacing w:after="0" w:line="259" w:lineRule="auto"/>
              <w:ind w:left="0" w:firstLine="0"/>
            </w:pPr>
            <w:r>
              <w:t xml:space="preserve"> </w:t>
            </w:r>
            <w:r>
              <w:tab/>
              <w:t xml:space="preserve"> </w:t>
            </w:r>
          </w:p>
          <w:p w:rsidR="00CF7D54" w:rsidRDefault="00000000">
            <w:pPr>
              <w:spacing w:after="0" w:line="259" w:lineRule="auto"/>
              <w:ind w:left="0" w:firstLine="0"/>
            </w:pPr>
            <w:r>
              <w:t xml:space="preserve"> </w:t>
            </w:r>
            <w:r>
              <w:tab/>
              <w:t xml:space="preserve"> </w:t>
            </w:r>
          </w:p>
          <w:p w:rsidR="00CF7D54" w:rsidRDefault="00000000">
            <w:pPr>
              <w:spacing w:after="0" w:line="259" w:lineRule="auto"/>
              <w:ind w:left="0" w:firstLine="0"/>
            </w:pPr>
            <w:r>
              <w:t xml:space="preserve"> </w:t>
            </w:r>
            <w:r>
              <w:tab/>
              <w:t xml:space="preserve"> </w:t>
            </w:r>
          </w:p>
          <w:p w:rsidR="00CF7D54" w:rsidRDefault="00000000">
            <w:pPr>
              <w:tabs>
                <w:tab w:val="center" w:pos="2445"/>
                <w:tab w:val="center" w:pos="7577"/>
              </w:tabs>
              <w:spacing w:after="4" w:line="259" w:lineRule="auto"/>
              <w:ind w:left="0" w:firstLine="0"/>
            </w:pPr>
            <w:r>
              <w:rPr>
                <w:rFonts w:ascii="Calibri" w:eastAsia="Calibri" w:hAnsi="Calibri" w:cs="Calibri"/>
              </w:rPr>
              <w:tab/>
            </w:r>
            <w:r>
              <w:rPr>
                <w:b/>
              </w:rPr>
              <w:t xml:space="preserve">V. </w:t>
            </w:r>
            <w:r>
              <w:rPr>
                <w:b/>
              </w:rPr>
              <w:tab/>
              <w:t xml:space="preserve">V. </w:t>
            </w:r>
          </w:p>
          <w:p w:rsidR="00CF7D54" w:rsidRDefault="00000000">
            <w:pPr>
              <w:tabs>
                <w:tab w:val="center" w:pos="2444"/>
                <w:tab w:val="center" w:pos="7576"/>
              </w:tabs>
              <w:spacing w:after="0" w:line="259" w:lineRule="auto"/>
              <w:ind w:left="0" w:firstLine="0"/>
            </w:pPr>
            <w:r>
              <w:rPr>
                <w:rFonts w:ascii="Calibri" w:eastAsia="Calibri" w:hAnsi="Calibri" w:cs="Calibri"/>
              </w:rPr>
              <w:tab/>
            </w:r>
            <w:proofErr w:type="spellStart"/>
            <w:r>
              <w:rPr>
                <w:b/>
              </w:rPr>
              <w:t>Representations</w:t>
            </w:r>
            <w:proofErr w:type="spellEnd"/>
            <w:r>
              <w:rPr>
                <w:b/>
              </w:rPr>
              <w:t xml:space="preserve"> and </w:t>
            </w:r>
            <w:proofErr w:type="spellStart"/>
            <w:r>
              <w:rPr>
                <w:b/>
              </w:rPr>
              <w:t>Warranties</w:t>
            </w:r>
            <w:proofErr w:type="spellEnd"/>
            <w:r>
              <w:rPr>
                <w:b/>
              </w:rPr>
              <w:t xml:space="preserve"> </w:t>
            </w:r>
            <w:proofErr w:type="spellStart"/>
            <w:r>
              <w:rPr>
                <w:b/>
              </w:rPr>
              <w:t>of</w:t>
            </w:r>
            <w:proofErr w:type="spellEnd"/>
            <w:r>
              <w:rPr>
                <w:b/>
              </w:rPr>
              <w:t xml:space="preserve"> </w:t>
            </w:r>
            <w:proofErr w:type="spellStart"/>
            <w:r>
              <w:rPr>
                <w:b/>
              </w:rPr>
              <w:t>Contractual</w:t>
            </w:r>
            <w:proofErr w:type="spellEnd"/>
            <w:r>
              <w:rPr>
                <w:b/>
              </w:rPr>
              <w:t xml:space="preserve"> </w:t>
            </w:r>
            <w:r>
              <w:rPr>
                <w:b/>
              </w:rPr>
              <w:tab/>
              <w:t>Prohlášení a záruky Smluvních stran</w:t>
            </w:r>
            <w:r>
              <w:t xml:space="preserve"> </w:t>
            </w:r>
          </w:p>
          <w:p w:rsidR="00CF7D54" w:rsidRDefault="00000000">
            <w:pPr>
              <w:spacing w:after="0" w:line="259" w:lineRule="auto"/>
              <w:ind w:left="2115" w:firstLine="0"/>
            </w:pPr>
            <w:proofErr w:type="spellStart"/>
            <w:r>
              <w:rPr>
                <w:b/>
              </w:rPr>
              <w:t>Parties</w:t>
            </w:r>
            <w:proofErr w:type="spellEnd"/>
            <w:r>
              <w:rPr>
                <w:b/>
              </w:rPr>
              <w:t xml:space="preserve"> </w:t>
            </w:r>
          </w:p>
          <w:p w:rsidR="00CF7D54" w:rsidRDefault="00000000">
            <w:pPr>
              <w:spacing w:after="4" w:line="259" w:lineRule="auto"/>
              <w:ind w:left="0" w:firstLine="0"/>
            </w:pPr>
            <w:r>
              <w:rPr>
                <w:b/>
              </w:rPr>
              <w:t xml:space="preserve"> </w:t>
            </w:r>
            <w:r>
              <w:rPr>
                <w:b/>
              </w:rPr>
              <w:tab/>
            </w:r>
            <w:r>
              <w:t xml:space="preserve"> </w:t>
            </w:r>
          </w:p>
          <w:p w:rsidR="00CF7D54" w:rsidRDefault="00000000">
            <w:pPr>
              <w:spacing w:after="24" w:line="243" w:lineRule="auto"/>
              <w:ind w:left="0" w:firstLine="0"/>
              <w:jc w:val="both"/>
            </w:pPr>
            <w:r>
              <w:t xml:space="preserve">1. </w:t>
            </w:r>
            <w:proofErr w:type="spellStart"/>
            <w:r>
              <w:t>The</w:t>
            </w:r>
            <w:proofErr w:type="spellEnd"/>
            <w:r>
              <w:t xml:space="preserve"> </w:t>
            </w:r>
            <w:proofErr w:type="spellStart"/>
            <w:r>
              <w:t>Institution</w:t>
            </w:r>
            <w:proofErr w:type="spellEnd"/>
            <w:r>
              <w:t xml:space="preserve"> </w:t>
            </w:r>
            <w:proofErr w:type="spellStart"/>
            <w:r>
              <w:t>hereby</w:t>
            </w:r>
            <w:proofErr w:type="spellEnd"/>
            <w:r>
              <w:t xml:space="preserve"> </w:t>
            </w:r>
            <w:proofErr w:type="spellStart"/>
            <w:r>
              <w:t>expressly</w:t>
            </w:r>
            <w:proofErr w:type="spellEnd"/>
            <w:r>
              <w:t xml:space="preserve"> </w:t>
            </w:r>
            <w:proofErr w:type="spellStart"/>
            <w:r>
              <w:t>represents</w:t>
            </w:r>
            <w:proofErr w:type="spellEnd"/>
            <w:r>
              <w:t xml:space="preserve"> and 1. Instituce tímto výslovně prohlašuje a zaručuje, </w:t>
            </w:r>
            <w:proofErr w:type="spellStart"/>
            <w:r>
              <w:t>warrants</w:t>
            </w:r>
            <w:proofErr w:type="spellEnd"/>
            <w:r>
              <w:t xml:space="preserve"> </w:t>
            </w:r>
            <w:proofErr w:type="spellStart"/>
            <w:r>
              <w:t>that</w:t>
            </w:r>
            <w:proofErr w:type="spellEnd"/>
            <w:r>
              <w:t xml:space="preserve">: </w:t>
            </w:r>
            <w:r>
              <w:tab/>
              <w:t xml:space="preserve">že: </w:t>
            </w:r>
          </w:p>
          <w:p w:rsidR="00CF7D54" w:rsidRDefault="00000000">
            <w:pPr>
              <w:numPr>
                <w:ilvl w:val="0"/>
                <w:numId w:val="3"/>
              </w:numPr>
              <w:spacing w:after="6" w:line="260" w:lineRule="auto"/>
              <w:ind w:right="52" w:hanging="720"/>
            </w:pPr>
            <w:r>
              <w:t xml:space="preserve">It has </w:t>
            </w:r>
            <w:proofErr w:type="spellStart"/>
            <w:r>
              <w:t>all</w:t>
            </w:r>
            <w:proofErr w:type="spellEnd"/>
            <w:r>
              <w:t xml:space="preserve"> </w:t>
            </w:r>
            <w:proofErr w:type="spellStart"/>
            <w:r>
              <w:t>licenses</w:t>
            </w:r>
            <w:proofErr w:type="spellEnd"/>
            <w:r>
              <w:t xml:space="preserve"> and </w:t>
            </w:r>
            <w:proofErr w:type="spellStart"/>
            <w:r>
              <w:t>permits</w:t>
            </w:r>
            <w:proofErr w:type="spellEnd"/>
            <w:r>
              <w:t xml:space="preserve"> as </w:t>
            </w:r>
            <w:proofErr w:type="spellStart"/>
            <w:r>
              <w:t>may</w:t>
            </w:r>
            <w:proofErr w:type="spellEnd"/>
            <w:r>
              <w:t xml:space="preserve"> </w:t>
            </w:r>
            <w:proofErr w:type="spellStart"/>
            <w:r>
              <w:t>be</w:t>
            </w:r>
            <w:proofErr w:type="spellEnd"/>
            <w:r>
              <w:t xml:space="preserve"> </w:t>
            </w:r>
            <w:r>
              <w:tab/>
              <w:t>a.</w:t>
            </w:r>
            <w:r>
              <w:rPr>
                <w:rFonts w:ascii="Arial" w:eastAsia="Arial" w:hAnsi="Arial" w:cs="Arial"/>
              </w:rPr>
              <w:t xml:space="preserve"> </w:t>
            </w:r>
            <w:r>
              <w:rPr>
                <w:rFonts w:ascii="Arial" w:eastAsia="Arial" w:hAnsi="Arial" w:cs="Arial"/>
              </w:rPr>
              <w:tab/>
            </w:r>
            <w:r>
              <w:t xml:space="preserve">má veškeré licence a povolení, které </w:t>
            </w:r>
            <w:proofErr w:type="spellStart"/>
            <w:r>
              <w:t>necessary</w:t>
            </w:r>
            <w:proofErr w:type="spellEnd"/>
            <w:r>
              <w:t xml:space="preserve"> </w:t>
            </w:r>
            <w:proofErr w:type="spellStart"/>
            <w:r>
              <w:t>or</w:t>
            </w:r>
            <w:proofErr w:type="spellEnd"/>
            <w:r>
              <w:t xml:space="preserve"> </w:t>
            </w:r>
            <w:proofErr w:type="spellStart"/>
            <w:r>
              <w:t>required</w:t>
            </w:r>
            <w:proofErr w:type="spellEnd"/>
            <w:r>
              <w:t xml:space="preserve"> by </w:t>
            </w:r>
            <w:proofErr w:type="spellStart"/>
            <w:r>
              <w:t>law</w:t>
            </w:r>
            <w:proofErr w:type="spellEnd"/>
            <w:r>
              <w:t xml:space="preserve"> in </w:t>
            </w:r>
            <w:r>
              <w:tab/>
              <w:t xml:space="preserve">mohou být nezbytné či vyžadované ze </w:t>
            </w:r>
            <w:proofErr w:type="spellStart"/>
            <w:r>
              <w:t>connection</w:t>
            </w:r>
            <w:proofErr w:type="spellEnd"/>
            <w:r>
              <w:t xml:space="preserve"> </w:t>
            </w:r>
            <w:proofErr w:type="spellStart"/>
            <w:r>
              <w:t>with</w:t>
            </w:r>
            <w:proofErr w:type="spellEnd"/>
            <w:r>
              <w:t xml:space="preserve"> </w:t>
            </w:r>
            <w:proofErr w:type="spellStart"/>
            <w:r>
              <w:t>the</w:t>
            </w:r>
            <w:proofErr w:type="spellEnd"/>
            <w:r>
              <w:t xml:space="preserve"> performance </w:t>
            </w:r>
            <w:proofErr w:type="spellStart"/>
            <w:r>
              <w:t>of</w:t>
            </w:r>
            <w:proofErr w:type="spellEnd"/>
            <w:r>
              <w:t xml:space="preserve"> </w:t>
            </w:r>
            <w:proofErr w:type="spellStart"/>
            <w:r>
              <w:t>this</w:t>
            </w:r>
            <w:proofErr w:type="spellEnd"/>
            <w:r>
              <w:t xml:space="preserve"> </w:t>
            </w:r>
            <w:r>
              <w:tab/>
              <w:t xml:space="preserve">zákona v souvislosti s plněním této </w:t>
            </w:r>
            <w:proofErr w:type="spellStart"/>
            <w:r>
              <w:t>Agreement</w:t>
            </w:r>
            <w:proofErr w:type="spellEnd"/>
            <w:r>
              <w:t xml:space="preserve">, as </w:t>
            </w:r>
            <w:proofErr w:type="spellStart"/>
            <w:r>
              <w:t>well</w:t>
            </w:r>
            <w:proofErr w:type="spellEnd"/>
            <w:r>
              <w:t xml:space="preserve"> as </w:t>
            </w:r>
            <w:proofErr w:type="spellStart"/>
            <w:r>
              <w:t>for</w:t>
            </w:r>
            <w:proofErr w:type="spellEnd"/>
            <w:r>
              <w:t xml:space="preserve"> </w:t>
            </w:r>
            <w:proofErr w:type="spellStart"/>
            <w:r>
              <w:t>the</w:t>
            </w:r>
            <w:proofErr w:type="spellEnd"/>
            <w:r>
              <w:t xml:space="preserve"> </w:t>
            </w:r>
            <w:proofErr w:type="spellStart"/>
            <w:r>
              <w:t>purposes</w:t>
            </w:r>
            <w:proofErr w:type="spellEnd"/>
            <w:r>
              <w:t xml:space="preserve"> </w:t>
            </w:r>
            <w:proofErr w:type="spellStart"/>
            <w:r>
              <w:t>of</w:t>
            </w:r>
            <w:proofErr w:type="spellEnd"/>
            <w:r>
              <w:t xml:space="preserve"> </w:t>
            </w:r>
            <w:r>
              <w:tab/>
              <w:t xml:space="preserve">Dohody, jakož i za účelem poskytování </w:t>
            </w:r>
            <w:proofErr w:type="spellStart"/>
            <w:r>
              <w:t>provision</w:t>
            </w:r>
            <w:proofErr w:type="spellEnd"/>
            <w:r>
              <w:t xml:space="preserve"> </w:t>
            </w:r>
            <w:proofErr w:type="spellStart"/>
            <w:r>
              <w:t>of</w:t>
            </w:r>
            <w:proofErr w:type="spellEnd"/>
            <w:r>
              <w:t xml:space="preserve"> care; </w:t>
            </w:r>
            <w:r>
              <w:tab/>
              <w:t xml:space="preserve">péče; </w:t>
            </w:r>
          </w:p>
          <w:p w:rsidR="00CF7D54" w:rsidRDefault="00000000">
            <w:pPr>
              <w:numPr>
                <w:ilvl w:val="0"/>
                <w:numId w:val="3"/>
              </w:numPr>
              <w:spacing w:after="6" w:line="258" w:lineRule="auto"/>
              <w:ind w:right="52" w:hanging="720"/>
            </w:pPr>
            <w:proofErr w:type="spellStart"/>
            <w:r>
              <w:t>Conclusion</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is</w:t>
            </w:r>
            <w:proofErr w:type="spellEnd"/>
            <w:r>
              <w:t xml:space="preserve"> not in </w:t>
            </w:r>
            <w:r>
              <w:tab/>
              <w:t>b.</w:t>
            </w:r>
            <w:r>
              <w:rPr>
                <w:rFonts w:ascii="Arial" w:eastAsia="Arial" w:hAnsi="Arial" w:cs="Arial"/>
              </w:rPr>
              <w:t xml:space="preserve"> </w:t>
            </w:r>
            <w:r>
              <w:rPr>
                <w:rFonts w:ascii="Arial" w:eastAsia="Arial" w:hAnsi="Arial" w:cs="Arial"/>
              </w:rPr>
              <w:tab/>
            </w:r>
            <w:r>
              <w:t xml:space="preserve">uzavření této Dohody není v rozporu s </w:t>
            </w:r>
            <w:proofErr w:type="spellStart"/>
            <w:r>
              <w:t>conflict</w:t>
            </w:r>
            <w:proofErr w:type="spellEnd"/>
            <w:r>
              <w:t xml:space="preserve"> </w:t>
            </w:r>
            <w:proofErr w:type="spellStart"/>
            <w:r>
              <w:t>with</w:t>
            </w:r>
            <w:proofErr w:type="spellEnd"/>
            <w:r>
              <w:t xml:space="preserve"> </w:t>
            </w:r>
            <w:proofErr w:type="spellStart"/>
            <w:r>
              <w:t>the</w:t>
            </w:r>
            <w:proofErr w:type="spellEnd"/>
            <w:r>
              <w:t xml:space="preserve"> </w:t>
            </w:r>
            <w:proofErr w:type="spellStart"/>
            <w:r>
              <w:t>terms</w:t>
            </w:r>
            <w:proofErr w:type="spellEnd"/>
            <w:r>
              <w:t xml:space="preserve"> </w:t>
            </w:r>
            <w:proofErr w:type="spellStart"/>
            <w:r>
              <w:t>stipulated</w:t>
            </w:r>
            <w:proofErr w:type="spellEnd"/>
            <w:r>
              <w:t xml:space="preserve"> in any </w:t>
            </w:r>
            <w:r>
              <w:tab/>
              <w:t xml:space="preserve">podmínkami stanovenými v jakékoliv </w:t>
            </w:r>
            <w:proofErr w:type="spellStart"/>
            <w:r>
              <w:t>agreement</w:t>
            </w:r>
            <w:proofErr w:type="spellEnd"/>
            <w:r>
              <w:t xml:space="preserve"> </w:t>
            </w:r>
            <w:proofErr w:type="spellStart"/>
            <w:r>
              <w:t>concluded</w:t>
            </w:r>
            <w:proofErr w:type="spellEnd"/>
            <w:r>
              <w:t xml:space="preserve"> by </w:t>
            </w:r>
            <w:proofErr w:type="spellStart"/>
            <w:r>
              <w:t>the</w:t>
            </w:r>
            <w:proofErr w:type="spellEnd"/>
            <w:r>
              <w:t xml:space="preserve"> </w:t>
            </w:r>
            <w:proofErr w:type="spellStart"/>
            <w:r>
              <w:t>Institution</w:t>
            </w:r>
            <w:proofErr w:type="spellEnd"/>
            <w:r>
              <w:t xml:space="preserve"> </w:t>
            </w:r>
            <w:r>
              <w:tab/>
              <w:t xml:space="preserve">smlouvě uzavřené Institucí se třetí stranou, </w:t>
            </w:r>
            <w:proofErr w:type="spellStart"/>
            <w:r>
              <w:t>with</w:t>
            </w:r>
            <w:proofErr w:type="spellEnd"/>
            <w:r>
              <w:t xml:space="preserve"> a </w:t>
            </w:r>
            <w:proofErr w:type="spellStart"/>
            <w:r>
              <w:t>third</w:t>
            </w:r>
            <w:proofErr w:type="spellEnd"/>
            <w:r>
              <w:t xml:space="preserve"> party, </w:t>
            </w:r>
            <w:proofErr w:type="spellStart"/>
            <w:r>
              <w:t>its</w:t>
            </w:r>
            <w:proofErr w:type="spellEnd"/>
            <w:r>
              <w:t xml:space="preserve"> performance by </w:t>
            </w:r>
            <w:proofErr w:type="spellStart"/>
            <w:r>
              <w:t>the</w:t>
            </w:r>
            <w:proofErr w:type="spellEnd"/>
            <w:r>
              <w:t xml:space="preserve"> </w:t>
            </w:r>
            <w:r>
              <w:tab/>
              <w:t xml:space="preserve">její plnění z jeho strany nepovede k </w:t>
            </w:r>
            <w:proofErr w:type="spellStart"/>
            <w:r>
              <w:t>Institution</w:t>
            </w:r>
            <w:proofErr w:type="spellEnd"/>
            <w:r>
              <w:t xml:space="preserve"> </w:t>
            </w:r>
            <w:proofErr w:type="spellStart"/>
            <w:r>
              <w:t>will</w:t>
            </w:r>
            <w:proofErr w:type="spellEnd"/>
            <w:r>
              <w:t xml:space="preserve"> not </w:t>
            </w:r>
            <w:proofErr w:type="spellStart"/>
            <w:r>
              <w:t>result</w:t>
            </w:r>
            <w:proofErr w:type="spellEnd"/>
            <w:r>
              <w:t xml:space="preserve"> in a </w:t>
            </w:r>
            <w:proofErr w:type="spellStart"/>
            <w:r>
              <w:t>breach</w:t>
            </w:r>
            <w:proofErr w:type="spellEnd"/>
            <w:r>
              <w:t xml:space="preserve"> </w:t>
            </w:r>
            <w:proofErr w:type="spellStart"/>
            <w:r>
              <w:t>of</w:t>
            </w:r>
            <w:proofErr w:type="spellEnd"/>
            <w:r>
              <w:t xml:space="preserve"> </w:t>
            </w:r>
            <w:r>
              <w:tab/>
              <w:t xml:space="preserve">porušení práv třetích osob, pravidel </w:t>
            </w:r>
            <w:proofErr w:type="spellStart"/>
            <w:r>
              <w:t>third</w:t>
            </w:r>
            <w:proofErr w:type="spellEnd"/>
            <w:r>
              <w:t xml:space="preserve"> party </w:t>
            </w:r>
            <w:proofErr w:type="spellStart"/>
            <w:r>
              <w:t>rights</w:t>
            </w:r>
            <w:proofErr w:type="spellEnd"/>
            <w:r>
              <w:t xml:space="preserve">, </w:t>
            </w:r>
            <w:proofErr w:type="spellStart"/>
            <w:r>
              <w:t>rules</w:t>
            </w:r>
            <w:proofErr w:type="spellEnd"/>
            <w:r>
              <w:t xml:space="preserve"> </w:t>
            </w:r>
            <w:proofErr w:type="spellStart"/>
            <w:r>
              <w:t>of</w:t>
            </w:r>
            <w:proofErr w:type="spellEnd"/>
            <w:r>
              <w:t xml:space="preserve"> </w:t>
            </w:r>
            <w:proofErr w:type="spellStart"/>
            <w:r>
              <w:t>the</w:t>
            </w:r>
            <w:proofErr w:type="spellEnd"/>
            <w:r>
              <w:t xml:space="preserve"> </w:t>
            </w:r>
            <w:proofErr w:type="spellStart"/>
            <w:r>
              <w:t>Institution’s</w:t>
            </w:r>
            <w:proofErr w:type="spellEnd"/>
            <w:r>
              <w:t xml:space="preserve"> </w:t>
            </w:r>
            <w:r>
              <w:tab/>
              <w:t xml:space="preserve">zřizovatele Instituce, etických zásad ani </w:t>
            </w:r>
            <w:proofErr w:type="spellStart"/>
            <w:r>
              <w:t>founder</w:t>
            </w:r>
            <w:proofErr w:type="spellEnd"/>
            <w:r>
              <w:t xml:space="preserve">, </w:t>
            </w:r>
            <w:proofErr w:type="spellStart"/>
            <w:r>
              <w:t>ethical</w:t>
            </w:r>
            <w:proofErr w:type="spellEnd"/>
            <w:r>
              <w:t xml:space="preserve"> </w:t>
            </w:r>
            <w:proofErr w:type="spellStart"/>
            <w:r>
              <w:t>principles</w:t>
            </w:r>
            <w:proofErr w:type="spellEnd"/>
            <w:r>
              <w:t xml:space="preserve"> </w:t>
            </w:r>
            <w:proofErr w:type="spellStart"/>
            <w:r>
              <w:t>or</w:t>
            </w:r>
            <w:proofErr w:type="spellEnd"/>
            <w:r>
              <w:t xml:space="preserve"> </w:t>
            </w:r>
            <w:proofErr w:type="spellStart"/>
            <w:r>
              <w:t>generally</w:t>
            </w:r>
            <w:proofErr w:type="spellEnd"/>
            <w:r>
              <w:t xml:space="preserve"> </w:t>
            </w:r>
            <w:r>
              <w:tab/>
              <w:t xml:space="preserve">obecně závazných právních předpisů; a </w:t>
            </w:r>
            <w:proofErr w:type="spellStart"/>
            <w:r>
              <w:t>binding</w:t>
            </w:r>
            <w:proofErr w:type="spellEnd"/>
            <w:r>
              <w:t xml:space="preserve"> </w:t>
            </w:r>
            <w:proofErr w:type="spellStart"/>
            <w:r>
              <w:t>legal</w:t>
            </w:r>
            <w:proofErr w:type="spellEnd"/>
            <w:r>
              <w:t xml:space="preserve"> </w:t>
            </w:r>
            <w:proofErr w:type="spellStart"/>
            <w:r>
              <w:t>regulations</w:t>
            </w:r>
            <w:proofErr w:type="spellEnd"/>
            <w:r>
              <w:t xml:space="preserve">; and </w:t>
            </w:r>
            <w:r>
              <w:tab/>
              <w:t>c.</w:t>
            </w:r>
            <w:r>
              <w:rPr>
                <w:rFonts w:ascii="Arial" w:eastAsia="Arial" w:hAnsi="Arial" w:cs="Arial"/>
              </w:rPr>
              <w:t xml:space="preserve"> </w:t>
            </w:r>
            <w:r>
              <w:rPr>
                <w:rFonts w:ascii="Arial" w:eastAsia="Arial" w:hAnsi="Arial" w:cs="Arial"/>
              </w:rPr>
              <w:tab/>
            </w:r>
            <w:r>
              <w:t xml:space="preserve">v souvislosti s touto Dohodou nebude </w:t>
            </w:r>
          </w:p>
          <w:p w:rsidR="00CF7D54" w:rsidRDefault="00000000">
            <w:pPr>
              <w:numPr>
                <w:ilvl w:val="0"/>
                <w:numId w:val="3"/>
              </w:numPr>
              <w:spacing w:after="0" w:line="261" w:lineRule="auto"/>
              <w:ind w:right="52" w:hanging="720"/>
            </w:pPr>
            <w:r>
              <w:t xml:space="preserve">In </w:t>
            </w:r>
            <w:proofErr w:type="spellStart"/>
            <w:r>
              <w:t>connection</w:t>
            </w:r>
            <w:proofErr w:type="spellEnd"/>
            <w:r>
              <w:t xml:space="preserve"> </w:t>
            </w:r>
            <w:proofErr w:type="spellStart"/>
            <w:r>
              <w:t>with</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it</w:t>
            </w:r>
            <w:proofErr w:type="spellEnd"/>
            <w:r>
              <w:t xml:space="preserve"> </w:t>
            </w:r>
            <w:proofErr w:type="spellStart"/>
            <w:r>
              <w:t>will</w:t>
            </w:r>
            <w:proofErr w:type="spellEnd"/>
            <w:r>
              <w:t xml:space="preserve"> </w:t>
            </w:r>
            <w:r>
              <w:tab/>
              <w:t xml:space="preserve">přímo ani nepřímo nabízet či vyplácet not, </w:t>
            </w:r>
            <w:proofErr w:type="spellStart"/>
            <w:r>
              <w:t>directly</w:t>
            </w:r>
            <w:proofErr w:type="spellEnd"/>
            <w:r>
              <w:t xml:space="preserve"> </w:t>
            </w:r>
            <w:proofErr w:type="spellStart"/>
            <w:r>
              <w:t>or</w:t>
            </w:r>
            <w:proofErr w:type="spellEnd"/>
            <w:r>
              <w:t xml:space="preserve"> </w:t>
            </w:r>
            <w:proofErr w:type="spellStart"/>
            <w:r>
              <w:t>indirectly</w:t>
            </w:r>
            <w:proofErr w:type="spellEnd"/>
            <w:r>
              <w:t xml:space="preserve">, </w:t>
            </w:r>
            <w:proofErr w:type="spellStart"/>
            <w:r>
              <w:t>offer</w:t>
            </w:r>
            <w:proofErr w:type="spellEnd"/>
            <w:r>
              <w:t xml:space="preserve"> </w:t>
            </w:r>
            <w:proofErr w:type="spellStart"/>
            <w:r>
              <w:t>or</w:t>
            </w:r>
            <w:proofErr w:type="spellEnd"/>
            <w:r>
              <w:t xml:space="preserve"> </w:t>
            </w:r>
            <w:proofErr w:type="spellStart"/>
            <w:r>
              <w:t>pay</w:t>
            </w:r>
            <w:proofErr w:type="spellEnd"/>
            <w:r>
              <w:t xml:space="preserve"> any </w:t>
            </w:r>
            <w:r>
              <w:tab/>
              <w:t xml:space="preserve">peněžní částku nebo cokoliv hodnotného </w:t>
            </w:r>
            <w:proofErr w:type="spellStart"/>
            <w:r>
              <w:t>financial</w:t>
            </w:r>
            <w:proofErr w:type="spellEnd"/>
            <w:r>
              <w:t xml:space="preserve"> </w:t>
            </w:r>
            <w:proofErr w:type="spellStart"/>
            <w:r>
              <w:t>amount</w:t>
            </w:r>
            <w:proofErr w:type="spellEnd"/>
            <w:r>
              <w:t xml:space="preserve"> </w:t>
            </w:r>
            <w:proofErr w:type="spellStart"/>
            <w:r>
              <w:t>or</w:t>
            </w:r>
            <w:proofErr w:type="spellEnd"/>
            <w:r>
              <w:t xml:space="preserve"> </w:t>
            </w:r>
            <w:proofErr w:type="spellStart"/>
            <w:r>
              <w:t>anything</w:t>
            </w:r>
            <w:proofErr w:type="spellEnd"/>
            <w:r>
              <w:t xml:space="preserve"> </w:t>
            </w:r>
            <w:proofErr w:type="spellStart"/>
            <w:r>
              <w:t>of</w:t>
            </w:r>
            <w:proofErr w:type="spellEnd"/>
            <w:r>
              <w:t xml:space="preserve"> </w:t>
            </w:r>
            <w:proofErr w:type="spellStart"/>
            <w:r>
              <w:t>value</w:t>
            </w:r>
            <w:proofErr w:type="spellEnd"/>
            <w:r>
              <w:t xml:space="preserve"> to </w:t>
            </w:r>
            <w:r>
              <w:tab/>
              <w:t xml:space="preserve">jakékoliv osobě, zejména státnímu any person, </w:t>
            </w:r>
            <w:proofErr w:type="spellStart"/>
            <w:r>
              <w:t>particularly</w:t>
            </w:r>
            <w:proofErr w:type="spellEnd"/>
            <w:r>
              <w:t xml:space="preserve"> not to any </w:t>
            </w:r>
            <w:r>
              <w:tab/>
              <w:t xml:space="preserve">úředníkovi či osobě obstarávající </w:t>
            </w:r>
            <w:proofErr w:type="spellStart"/>
            <w:r>
              <w:t>government</w:t>
            </w:r>
            <w:proofErr w:type="spellEnd"/>
            <w:r>
              <w:t xml:space="preserve"> </w:t>
            </w:r>
            <w:proofErr w:type="spellStart"/>
            <w:r>
              <w:t>official</w:t>
            </w:r>
            <w:proofErr w:type="spellEnd"/>
            <w:r>
              <w:t xml:space="preserve"> </w:t>
            </w:r>
            <w:proofErr w:type="spellStart"/>
            <w:r>
              <w:t>or</w:t>
            </w:r>
            <w:proofErr w:type="spellEnd"/>
            <w:r>
              <w:t xml:space="preserve"> person </w:t>
            </w:r>
            <w:proofErr w:type="spellStart"/>
            <w:r>
              <w:t>procuring</w:t>
            </w:r>
            <w:proofErr w:type="spellEnd"/>
            <w:r>
              <w:t xml:space="preserve"> </w:t>
            </w:r>
            <w:r>
              <w:tab/>
              <w:t xml:space="preserve">záležitosti obecného zájmu, bez ohledu na </w:t>
            </w:r>
            <w:proofErr w:type="spellStart"/>
            <w:r>
              <w:t>matters</w:t>
            </w:r>
            <w:proofErr w:type="spellEnd"/>
            <w:r>
              <w:t xml:space="preserve"> </w:t>
            </w:r>
            <w:proofErr w:type="spellStart"/>
            <w:r>
              <w:t>of</w:t>
            </w:r>
            <w:proofErr w:type="spellEnd"/>
            <w:r>
              <w:t xml:space="preserve"> public </w:t>
            </w:r>
            <w:proofErr w:type="spellStart"/>
            <w:r>
              <w:t>interest</w:t>
            </w:r>
            <w:proofErr w:type="spellEnd"/>
            <w:r>
              <w:t xml:space="preserve">, </w:t>
            </w:r>
            <w:proofErr w:type="spellStart"/>
            <w:r>
              <w:t>regardless</w:t>
            </w:r>
            <w:proofErr w:type="spellEnd"/>
            <w:r>
              <w:t xml:space="preserve"> </w:t>
            </w:r>
            <w:proofErr w:type="spellStart"/>
            <w:r>
              <w:t>of</w:t>
            </w:r>
            <w:proofErr w:type="spellEnd"/>
            <w:r>
              <w:t xml:space="preserve"> </w:t>
            </w:r>
            <w:r>
              <w:tab/>
              <w:t xml:space="preserve">skutečnost, zda tyto osoby jsou členy </w:t>
            </w:r>
            <w:proofErr w:type="spellStart"/>
            <w:r>
              <w:t>whether</w:t>
            </w:r>
            <w:proofErr w:type="spellEnd"/>
            <w:r>
              <w:t xml:space="preserve"> such </w:t>
            </w:r>
            <w:proofErr w:type="spellStart"/>
            <w:r>
              <w:t>persons</w:t>
            </w:r>
            <w:proofErr w:type="spellEnd"/>
            <w:r>
              <w:t xml:space="preserve"> are </w:t>
            </w:r>
            <w:proofErr w:type="spellStart"/>
            <w:r>
              <w:t>members</w:t>
            </w:r>
            <w:proofErr w:type="spellEnd"/>
            <w:r>
              <w:t xml:space="preserve"> </w:t>
            </w:r>
            <w:proofErr w:type="spellStart"/>
            <w:r>
              <w:t>of</w:t>
            </w:r>
            <w:proofErr w:type="spellEnd"/>
            <w:r>
              <w:t xml:space="preserve"> </w:t>
            </w:r>
            <w:proofErr w:type="spellStart"/>
            <w:r>
              <w:t>the</w:t>
            </w:r>
            <w:proofErr w:type="spellEnd"/>
            <w:r>
              <w:t xml:space="preserve"> </w:t>
            </w:r>
            <w:r>
              <w:tab/>
              <w:t xml:space="preserve">Instituce, a ani se nebude snažit ovlivňovat </w:t>
            </w:r>
            <w:proofErr w:type="spellStart"/>
            <w:r>
              <w:t>Institution</w:t>
            </w:r>
            <w:proofErr w:type="spellEnd"/>
            <w:r>
              <w:t xml:space="preserve">, </w:t>
            </w:r>
            <w:proofErr w:type="spellStart"/>
            <w:r>
              <w:t>or</w:t>
            </w:r>
            <w:proofErr w:type="spellEnd"/>
            <w:r>
              <w:t xml:space="preserve"> </w:t>
            </w:r>
            <w:proofErr w:type="spellStart"/>
            <w:r>
              <w:t>will</w:t>
            </w:r>
            <w:proofErr w:type="spellEnd"/>
            <w:r>
              <w:t xml:space="preserve"> not </w:t>
            </w:r>
            <w:proofErr w:type="spellStart"/>
            <w:r>
              <w:t>attempt</w:t>
            </w:r>
            <w:proofErr w:type="spellEnd"/>
            <w:r>
              <w:t xml:space="preserve"> to </w:t>
            </w:r>
            <w:r>
              <w:tab/>
              <w:t xml:space="preserve">tyto osoby jakkoliv nedovoleným influence these </w:t>
            </w:r>
            <w:proofErr w:type="spellStart"/>
            <w:r>
              <w:t>persons</w:t>
            </w:r>
            <w:proofErr w:type="spellEnd"/>
            <w:r>
              <w:t xml:space="preserve"> in any </w:t>
            </w:r>
            <w:proofErr w:type="spellStart"/>
            <w:r>
              <w:t>unlawful</w:t>
            </w:r>
            <w:proofErr w:type="spellEnd"/>
            <w:r>
              <w:t xml:space="preserve"> </w:t>
            </w:r>
            <w:r>
              <w:tab/>
              <w:t xml:space="preserve">způsobem, aby se dopustily porušení </w:t>
            </w:r>
            <w:proofErr w:type="spellStart"/>
            <w:r>
              <w:t>manner</w:t>
            </w:r>
            <w:proofErr w:type="spellEnd"/>
            <w:r>
              <w:t xml:space="preserve"> to </w:t>
            </w:r>
            <w:proofErr w:type="spellStart"/>
            <w:r>
              <w:t>breach</w:t>
            </w:r>
            <w:proofErr w:type="spellEnd"/>
            <w:r>
              <w:t xml:space="preserve"> </w:t>
            </w:r>
            <w:proofErr w:type="spellStart"/>
            <w:r>
              <w:t>relevant</w:t>
            </w:r>
            <w:proofErr w:type="spellEnd"/>
            <w:r>
              <w:t xml:space="preserve"> </w:t>
            </w:r>
            <w:proofErr w:type="spellStart"/>
            <w:r>
              <w:t>provisions</w:t>
            </w:r>
            <w:proofErr w:type="spellEnd"/>
            <w:r>
              <w:t xml:space="preserve"> </w:t>
            </w:r>
            <w:proofErr w:type="spellStart"/>
            <w:r>
              <w:t>of</w:t>
            </w:r>
            <w:proofErr w:type="spellEnd"/>
            <w:r>
              <w:t xml:space="preserve"> </w:t>
            </w:r>
            <w:r>
              <w:tab/>
              <w:t xml:space="preserve">příslušných ustanovení zák. č. 40/1995 Sb., </w:t>
            </w:r>
            <w:proofErr w:type="spellStart"/>
            <w:r>
              <w:t>Act</w:t>
            </w:r>
            <w:proofErr w:type="spellEnd"/>
            <w:r>
              <w:t xml:space="preserve"> No. 40/1995 </w:t>
            </w:r>
            <w:proofErr w:type="spellStart"/>
            <w:r>
              <w:t>Coll</w:t>
            </w:r>
            <w:proofErr w:type="spellEnd"/>
            <w:r>
              <w:t xml:space="preserve">., on </w:t>
            </w:r>
            <w:proofErr w:type="spellStart"/>
            <w:r>
              <w:t>Regulation</w:t>
            </w:r>
            <w:proofErr w:type="spellEnd"/>
            <w:r>
              <w:t xml:space="preserve"> </w:t>
            </w:r>
            <w:proofErr w:type="spellStart"/>
            <w:r>
              <w:t>of</w:t>
            </w:r>
            <w:proofErr w:type="spellEnd"/>
            <w:r>
              <w:t xml:space="preserve"> </w:t>
            </w:r>
            <w:r>
              <w:tab/>
              <w:t xml:space="preserve">o regulaci reklamy, ustanovení o ochraně </w:t>
            </w:r>
            <w:proofErr w:type="spellStart"/>
            <w:r>
              <w:t>Advertising</w:t>
            </w:r>
            <w:proofErr w:type="spellEnd"/>
            <w:r>
              <w:t xml:space="preserve">, </w:t>
            </w:r>
            <w:proofErr w:type="spellStart"/>
            <w:r>
              <w:t>provisions</w:t>
            </w:r>
            <w:proofErr w:type="spellEnd"/>
            <w:r>
              <w:t xml:space="preserve"> </w:t>
            </w:r>
            <w:proofErr w:type="spellStart"/>
            <w:r>
              <w:t>of</w:t>
            </w:r>
            <w:proofErr w:type="spellEnd"/>
            <w:r>
              <w:t xml:space="preserve"> </w:t>
            </w:r>
            <w:proofErr w:type="spellStart"/>
            <w:r>
              <w:t>the</w:t>
            </w:r>
            <w:proofErr w:type="spellEnd"/>
            <w:r>
              <w:t xml:space="preserve"> Civil </w:t>
            </w:r>
            <w:proofErr w:type="spellStart"/>
            <w:r>
              <w:t>Code</w:t>
            </w:r>
            <w:proofErr w:type="spellEnd"/>
            <w:r>
              <w:t xml:space="preserve"> </w:t>
            </w:r>
            <w:r>
              <w:tab/>
              <w:t xml:space="preserve">proti nekalé soutěži v občanském zákoníku on </w:t>
            </w:r>
            <w:proofErr w:type="spellStart"/>
            <w:r>
              <w:t>protection</w:t>
            </w:r>
            <w:proofErr w:type="spellEnd"/>
            <w:r>
              <w:t xml:space="preserve"> </w:t>
            </w:r>
            <w:proofErr w:type="spellStart"/>
            <w:r>
              <w:t>against</w:t>
            </w:r>
            <w:proofErr w:type="spellEnd"/>
            <w:r>
              <w:t xml:space="preserve"> unfair </w:t>
            </w:r>
            <w:proofErr w:type="spellStart"/>
            <w:r>
              <w:t>competition</w:t>
            </w:r>
            <w:proofErr w:type="spellEnd"/>
            <w:r>
              <w:t xml:space="preserve"> </w:t>
            </w:r>
            <w:r>
              <w:tab/>
              <w:t xml:space="preserve">nebo zák. č. 40/2009, trestního zákoníku. </w:t>
            </w:r>
          </w:p>
          <w:p w:rsidR="00CF7D54" w:rsidRDefault="00000000">
            <w:pPr>
              <w:spacing w:after="0" w:line="259" w:lineRule="auto"/>
              <w:ind w:left="0" w:right="4905" w:firstLine="1152"/>
            </w:pPr>
            <w:proofErr w:type="spellStart"/>
            <w:r>
              <w:t>or</w:t>
            </w:r>
            <w:proofErr w:type="spellEnd"/>
            <w:r>
              <w:t xml:space="preserve"> </w:t>
            </w:r>
            <w:proofErr w:type="spellStart"/>
            <w:r>
              <w:t>Act</w:t>
            </w:r>
            <w:proofErr w:type="spellEnd"/>
            <w:r>
              <w:t xml:space="preserve"> No. 40/2009 </w:t>
            </w:r>
            <w:proofErr w:type="spellStart"/>
            <w:r>
              <w:t>Coll</w:t>
            </w:r>
            <w:proofErr w:type="spellEnd"/>
            <w:r>
              <w:t xml:space="preserve">., </w:t>
            </w:r>
            <w:proofErr w:type="spellStart"/>
            <w:r>
              <w:t>Criminal</w:t>
            </w:r>
            <w:proofErr w:type="spellEnd"/>
            <w:r>
              <w:t xml:space="preserve"> </w:t>
            </w:r>
            <w:proofErr w:type="spellStart"/>
            <w:r>
              <w:t>Code</w:t>
            </w:r>
            <w:proofErr w:type="spellEnd"/>
            <w:r>
              <w:t xml:space="preserve">.  </w:t>
            </w:r>
            <w:r>
              <w:tab/>
              <w:t xml:space="preserve"> </w:t>
            </w:r>
          </w:p>
        </w:tc>
      </w:tr>
    </w:tbl>
    <w:p w:rsidR="00CF7D54" w:rsidRDefault="00000000">
      <w:pPr>
        <w:ind w:left="-5" w:right="13"/>
      </w:pPr>
      <w:r>
        <w:t xml:space="preserve">2. </w:t>
      </w:r>
      <w:r>
        <w:tab/>
        <w:t xml:space="preserve">Smluvní strany výslovně prohlašují, že postupem podle tohoto článku Instituci nevzniká nárok na náhradu škody. </w:t>
      </w:r>
    </w:p>
    <w:p w:rsidR="00CF7D54" w:rsidRDefault="00CF7D54">
      <w:pPr>
        <w:sectPr w:rsidR="00CF7D54">
          <w:type w:val="continuous"/>
          <w:pgSz w:w="11906" w:h="16841"/>
          <w:pgMar w:top="1440" w:right="1671" w:bottom="1440" w:left="288" w:header="708" w:footer="708" w:gutter="0"/>
          <w:cols w:num="2" w:space="708" w:equalWidth="0">
            <w:col w:w="4577" w:space="504"/>
            <w:col w:w="4866"/>
          </w:cols>
        </w:sectPr>
      </w:pPr>
    </w:p>
    <w:p w:rsidR="00CF7D54" w:rsidRDefault="00000000">
      <w:pPr>
        <w:ind w:left="-5" w:right="13"/>
      </w:pPr>
      <w:r>
        <w:t xml:space="preserve">2. </w:t>
      </w:r>
      <w:r>
        <w:tab/>
      </w:r>
      <w:proofErr w:type="spellStart"/>
      <w:r>
        <w:t>The</w:t>
      </w:r>
      <w:proofErr w:type="spellEnd"/>
      <w:r>
        <w:t xml:space="preserve"> </w:t>
      </w:r>
      <w:proofErr w:type="spellStart"/>
      <w:r>
        <w:t>Contractual</w:t>
      </w:r>
      <w:proofErr w:type="spellEnd"/>
      <w:r>
        <w:t xml:space="preserve"> </w:t>
      </w:r>
      <w:proofErr w:type="spellStart"/>
      <w:r>
        <w:t>Parties</w:t>
      </w:r>
      <w:proofErr w:type="spellEnd"/>
      <w:r>
        <w:t xml:space="preserve"> </w:t>
      </w:r>
      <w:proofErr w:type="spellStart"/>
      <w:r>
        <w:t>hereby</w:t>
      </w:r>
      <w:proofErr w:type="spellEnd"/>
      <w:r>
        <w:t xml:space="preserve"> </w:t>
      </w:r>
      <w:proofErr w:type="spellStart"/>
      <w:r>
        <w:t>expressly</w:t>
      </w:r>
      <w:proofErr w:type="spellEnd"/>
      <w:r>
        <w:t xml:space="preserve"> </w:t>
      </w:r>
      <w:proofErr w:type="spellStart"/>
      <w:r>
        <w:t>represent</w:t>
      </w:r>
      <w:proofErr w:type="spellEnd"/>
      <w:r>
        <w:t xml:space="preserve"> </w:t>
      </w:r>
      <w:proofErr w:type="spellStart"/>
      <w:r>
        <w:t>that</w:t>
      </w:r>
      <w:proofErr w:type="spellEnd"/>
      <w:r>
        <w:t xml:space="preserve"> </w:t>
      </w:r>
      <w:proofErr w:type="spellStart"/>
      <w:r>
        <w:t>the</w:t>
      </w:r>
      <w:proofErr w:type="spellEnd"/>
      <w:r>
        <w:t xml:space="preserve"> </w:t>
      </w:r>
      <w:proofErr w:type="spellStart"/>
      <w:r>
        <w:t>purpose</w:t>
      </w:r>
      <w:proofErr w:type="spellEnd"/>
      <w:r>
        <w:t xml:space="preserve"> </w:t>
      </w:r>
      <w:proofErr w:type="spellStart"/>
      <w:r>
        <w:t>or</w:t>
      </w:r>
      <w:proofErr w:type="spellEnd"/>
      <w:r>
        <w:t xml:space="preserve"> </w:t>
      </w:r>
      <w:proofErr w:type="spellStart"/>
      <w:r>
        <w:t>consequence</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is</w:t>
      </w:r>
      <w:proofErr w:type="spellEnd"/>
      <w:r>
        <w:t xml:space="preserve"> not to </w:t>
      </w:r>
      <w:proofErr w:type="spellStart"/>
      <w:r>
        <w:t>provide</w:t>
      </w:r>
      <w:proofErr w:type="spellEnd"/>
      <w:r>
        <w:t xml:space="preserve"> a benefit </w:t>
      </w:r>
      <w:proofErr w:type="spellStart"/>
      <w:r>
        <w:t>or</w:t>
      </w:r>
      <w:proofErr w:type="spellEnd"/>
      <w:r>
        <w:t xml:space="preserve"> </w:t>
      </w:r>
      <w:proofErr w:type="spellStart"/>
      <w:r>
        <w:t>anything</w:t>
      </w:r>
      <w:proofErr w:type="spellEnd"/>
      <w:r>
        <w:t xml:space="preserve"> </w:t>
      </w:r>
      <w:proofErr w:type="spellStart"/>
      <w:r>
        <w:t>of</w:t>
      </w:r>
      <w:proofErr w:type="spellEnd"/>
      <w:r>
        <w:t xml:space="preserve"> </w:t>
      </w:r>
      <w:proofErr w:type="spellStart"/>
      <w:r>
        <w:t>value</w:t>
      </w:r>
      <w:proofErr w:type="spellEnd"/>
      <w:r>
        <w:t xml:space="preserve">, </w:t>
      </w:r>
      <w:proofErr w:type="spellStart"/>
      <w:r>
        <w:t>whether</w:t>
      </w:r>
      <w:proofErr w:type="spellEnd"/>
      <w:r>
        <w:t xml:space="preserve"> </w:t>
      </w:r>
      <w:proofErr w:type="spellStart"/>
      <w:r>
        <w:t>directly</w:t>
      </w:r>
      <w:proofErr w:type="spellEnd"/>
      <w:r>
        <w:t xml:space="preserve"> </w:t>
      </w:r>
      <w:proofErr w:type="spellStart"/>
      <w:r>
        <w:t>or</w:t>
      </w:r>
      <w:proofErr w:type="spellEnd"/>
      <w:r>
        <w:t xml:space="preserve"> </w:t>
      </w:r>
      <w:proofErr w:type="spellStart"/>
      <w:r>
        <w:t>indirectly</w:t>
      </w:r>
      <w:proofErr w:type="spellEnd"/>
      <w:r>
        <w:t xml:space="preserve">, to any person, </w:t>
      </w:r>
      <w:proofErr w:type="spellStart"/>
      <w:r>
        <w:t>including</w:t>
      </w:r>
      <w:proofErr w:type="spellEnd"/>
      <w:r>
        <w:t xml:space="preserve"> </w:t>
      </w:r>
      <w:proofErr w:type="spellStart"/>
      <w:r>
        <w:t>persons</w:t>
      </w:r>
      <w:proofErr w:type="spellEnd"/>
      <w:r>
        <w:t xml:space="preserve"> </w:t>
      </w:r>
      <w:proofErr w:type="spellStart"/>
      <w:r>
        <w:t>who</w:t>
      </w:r>
      <w:proofErr w:type="spellEnd"/>
      <w:r>
        <w:t xml:space="preserve"> are </w:t>
      </w:r>
      <w:proofErr w:type="spellStart"/>
      <w:r>
        <w:t>members</w:t>
      </w:r>
      <w:proofErr w:type="spellEnd"/>
      <w:r>
        <w:t xml:space="preserve"> </w:t>
      </w:r>
      <w:proofErr w:type="spellStart"/>
      <w:r>
        <w:t>of</w:t>
      </w:r>
      <w:proofErr w:type="spellEnd"/>
      <w:r>
        <w:t xml:space="preserve"> a </w:t>
      </w:r>
      <w:proofErr w:type="spellStart"/>
      <w:r>
        <w:t>statutory</w:t>
      </w:r>
      <w:proofErr w:type="spellEnd"/>
      <w:r>
        <w:t xml:space="preserve"> </w:t>
      </w:r>
      <w:proofErr w:type="spellStart"/>
      <w:r>
        <w:t>or</w:t>
      </w:r>
      <w:proofErr w:type="spellEnd"/>
      <w:r>
        <w:t xml:space="preserve"> </w:t>
      </w:r>
      <w:proofErr w:type="spellStart"/>
      <w:r>
        <w:t>other</w:t>
      </w:r>
      <w:proofErr w:type="spellEnd"/>
      <w:r>
        <w:t xml:space="preserve"> </w:t>
      </w:r>
      <w:proofErr w:type="spellStart"/>
      <w:r>
        <w:t>governing</w:t>
      </w:r>
      <w:proofErr w:type="spellEnd"/>
      <w:r>
        <w:t xml:space="preserve"> body </w:t>
      </w:r>
      <w:proofErr w:type="spellStart"/>
      <w:r>
        <w:t>of</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or</w:t>
      </w:r>
      <w:proofErr w:type="spellEnd"/>
      <w:r>
        <w:t xml:space="preserve"> </w:t>
      </w:r>
      <w:proofErr w:type="spellStart"/>
      <w:r>
        <w:t>who</w:t>
      </w:r>
      <w:proofErr w:type="spellEnd"/>
      <w:r>
        <w:t xml:space="preserve"> are </w:t>
      </w:r>
      <w:proofErr w:type="spellStart"/>
      <w:r>
        <w:t>employees</w:t>
      </w:r>
      <w:proofErr w:type="spellEnd"/>
      <w:r>
        <w:t xml:space="preserve"> </w:t>
      </w:r>
      <w:proofErr w:type="spellStart"/>
      <w:r>
        <w:t>or</w:t>
      </w:r>
      <w:proofErr w:type="spellEnd"/>
      <w:r>
        <w:t xml:space="preserve"> </w:t>
      </w:r>
      <w:proofErr w:type="spellStart"/>
      <w:r>
        <w:t>providers</w:t>
      </w:r>
      <w:proofErr w:type="spellEnd"/>
      <w:r>
        <w:t xml:space="preserve"> </w:t>
      </w:r>
      <w:proofErr w:type="spellStart"/>
      <w:r>
        <w:t>of</w:t>
      </w:r>
      <w:proofErr w:type="spellEnd"/>
      <w:r>
        <w:t xml:space="preserve"> </w:t>
      </w:r>
      <w:proofErr w:type="spellStart"/>
      <w:r>
        <w:t>services</w:t>
      </w:r>
      <w:proofErr w:type="spellEnd"/>
      <w:r>
        <w:t xml:space="preserve"> </w:t>
      </w:r>
      <w:proofErr w:type="spellStart"/>
      <w:r>
        <w:t>of</w:t>
      </w:r>
      <w:proofErr w:type="spellEnd"/>
      <w:r>
        <w:t xml:space="preserve"> </w:t>
      </w:r>
      <w:proofErr w:type="spellStart"/>
      <w:r>
        <w:t>the</w:t>
      </w:r>
      <w:proofErr w:type="spellEnd"/>
      <w:r>
        <w:t xml:space="preserve"> </w:t>
      </w:r>
      <w:proofErr w:type="spellStart"/>
      <w:r>
        <w:t>Institution</w:t>
      </w:r>
      <w:proofErr w:type="spellEnd"/>
      <w:r>
        <w:t xml:space="preserve">, in </w:t>
      </w:r>
      <w:proofErr w:type="spellStart"/>
      <w:r>
        <w:t>particular</w:t>
      </w:r>
      <w:proofErr w:type="spellEnd"/>
      <w:r>
        <w:t xml:space="preserve"> to </w:t>
      </w:r>
      <w:proofErr w:type="spellStart"/>
      <w:r>
        <w:t>Contracting</w:t>
      </w:r>
      <w:proofErr w:type="spellEnd"/>
      <w:r>
        <w:t xml:space="preserve"> </w:t>
      </w:r>
      <w:proofErr w:type="spellStart"/>
      <w:r>
        <w:t>MDs</w:t>
      </w:r>
      <w:proofErr w:type="spellEnd"/>
      <w:r>
        <w:t xml:space="preserve">, </w:t>
      </w:r>
      <w:proofErr w:type="spellStart"/>
      <w:r>
        <w:t>mid</w:t>
      </w:r>
      <w:proofErr w:type="spellEnd"/>
      <w:r>
        <w:t xml:space="preserve">-level </w:t>
      </w:r>
      <w:proofErr w:type="spellStart"/>
      <w:r>
        <w:t>healthcare</w:t>
      </w:r>
      <w:proofErr w:type="spellEnd"/>
      <w:r>
        <w:t xml:space="preserve"> </w:t>
      </w:r>
      <w:proofErr w:type="spellStart"/>
      <w:r>
        <w:t>professionals</w:t>
      </w:r>
      <w:proofErr w:type="spellEnd"/>
      <w:r>
        <w:t xml:space="preserve"> and </w:t>
      </w:r>
      <w:proofErr w:type="spellStart"/>
      <w:r>
        <w:t>other</w:t>
      </w:r>
      <w:proofErr w:type="spellEnd"/>
      <w:r>
        <w:t xml:space="preserve"> </w:t>
      </w:r>
      <w:proofErr w:type="spellStart"/>
      <w:r>
        <w:t>administrative</w:t>
      </w:r>
      <w:proofErr w:type="spellEnd"/>
      <w:r>
        <w:t xml:space="preserve"> </w:t>
      </w:r>
      <w:proofErr w:type="spellStart"/>
      <w:r>
        <w:t>personnel</w:t>
      </w:r>
      <w:proofErr w:type="spellEnd"/>
      <w:r>
        <w:t xml:space="preserve">, as </w:t>
      </w:r>
      <w:proofErr w:type="spellStart"/>
      <w:r>
        <w:t>well</w:t>
      </w:r>
      <w:proofErr w:type="spellEnd"/>
      <w:r>
        <w:t xml:space="preserve"> as </w:t>
      </w:r>
      <w:proofErr w:type="spellStart"/>
      <w:r>
        <w:t>other</w:t>
      </w:r>
      <w:proofErr w:type="spellEnd"/>
      <w:r>
        <w:t xml:space="preserve"> </w:t>
      </w:r>
      <w:proofErr w:type="spellStart"/>
      <w:r>
        <w:t>persons</w:t>
      </w:r>
      <w:proofErr w:type="spellEnd"/>
      <w:r>
        <w:t xml:space="preserve"> </w:t>
      </w:r>
      <w:proofErr w:type="spellStart"/>
      <w:r>
        <w:t>who</w:t>
      </w:r>
      <w:proofErr w:type="spellEnd"/>
      <w:r>
        <w:t xml:space="preserve"> </w:t>
      </w:r>
      <w:proofErr w:type="spellStart"/>
      <w:r>
        <w:t>may</w:t>
      </w:r>
      <w:proofErr w:type="spellEnd"/>
      <w:r>
        <w:t xml:space="preserve">, </w:t>
      </w:r>
      <w:proofErr w:type="spellStart"/>
      <w:r>
        <w:t>during</w:t>
      </w:r>
      <w:proofErr w:type="spellEnd"/>
      <w:r>
        <w:t xml:space="preserve"> </w:t>
      </w:r>
      <w:proofErr w:type="spellStart"/>
      <w:r>
        <w:t>their</w:t>
      </w:r>
      <w:proofErr w:type="spellEnd"/>
      <w:r>
        <w:t xml:space="preserve"> </w:t>
      </w:r>
      <w:proofErr w:type="spellStart"/>
      <w:r>
        <w:t>work</w:t>
      </w:r>
      <w:proofErr w:type="spellEnd"/>
      <w:r>
        <w:t xml:space="preserve">, </w:t>
      </w:r>
      <w:proofErr w:type="spellStart"/>
      <w:r>
        <w:t>prescribe</w:t>
      </w:r>
      <w:proofErr w:type="spellEnd"/>
      <w:r>
        <w:t xml:space="preserve"> </w:t>
      </w:r>
      <w:proofErr w:type="spellStart"/>
      <w:r>
        <w:t>or</w:t>
      </w:r>
      <w:proofErr w:type="spellEnd"/>
      <w:r>
        <w:t xml:space="preserve"> dispense any </w:t>
      </w:r>
      <w:proofErr w:type="spellStart"/>
      <w:r>
        <w:t>of</w:t>
      </w:r>
      <w:proofErr w:type="spellEnd"/>
      <w:r>
        <w:t xml:space="preserve"> </w:t>
      </w:r>
      <w:proofErr w:type="spellStart"/>
      <w:r>
        <w:t>Essity’s</w:t>
      </w:r>
      <w:proofErr w:type="spellEnd"/>
      <w:r>
        <w:t xml:space="preserve"> </w:t>
      </w:r>
      <w:proofErr w:type="spellStart"/>
      <w:r>
        <w:t>products</w:t>
      </w:r>
      <w:proofErr w:type="spellEnd"/>
      <w:r>
        <w:t xml:space="preserve">. </w:t>
      </w:r>
      <w:proofErr w:type="spellStart"/>
      <w:r>
        <w:t>Similarly</w:t>
      </w:r>
      <w:proofErr w:type="spellEnd"/>
      <w:r>
        <w:t xml:space="preserve">, </w:t>
      </w:r>
      <w:proofErr w:type="spellStart"/>
      <w:r>
        <w:t>it</w:t>
      </w:r>
      <w:proofErr w:type="spellEnd"/>
      <w:r>
        <w:t xml:space="preserve"> </w:t>
      </w:r>
      <w:proofErr w:type="spellStart"/>
      <w:r>
        <w:t>applies</w:t>
      </w:r>
      <w:proofErr w:type="spellEnd"/>
      <w:r>
        <w:t xml:space="preserve"> </w:t>
      </w:r>
      <w:proofErr w:type="spellStart"/>
      <w:r>
        <w:t>that</w:t>
      </w:r>
      <w:proofErr w:type="spellEnd"/>
      <w:r>
        <w:t xml:space="preserve"> </w:t>
      </w:r>
      <w:proofErr w:type="spellStart"/>
      <w:r>
        <w:t>the</w:t>
      </w:r>
      <w:proofErr w:type="spellEnd"/>
      <w:r>
        <w:t xml:space="preserve"> Bonus, </w:t>
      </w:r>
      <w:proofErr w:type="spellStart"/>
      <w:r>
        <w:t>which</w:t>
      </w:r>
      <w:proofErr w:type="spellEnd"/>
      <w:r>
        <w:t xml:space="preserve"> </w:t>
      </w:r>
      <w:proofErr w:type="spellStart"/>
      <w:r>
        <w:t>is</w:t>
      </w:r>
      <w:proofErr w:type="spellEnd"/>
      <w:r>
        <w:t xml:space="preserve"> </w:t>
      </w:r>
      <w:proofErr w:type="spellStart"/>
      <w:r>
        <w:t>the</w:t>
      </w:r>
      <w:proofErr w:type="spellEnd"/>
      <w:r>
        <w:t xml:space="preserve"> </w:t>
      </w:r>
      <w:proofErr w:type="spellStart"/>
      <w:r>
        <w:t>subject</w:t>
      </w:r>
      <w:proofErr w:type="spellEnd"/>
      <w:r>
        <w:t xml:space="preserve"> </w:t>
      </w:r>
      <w:proofErr w:type="spellStart"/>
      <w:r>
        <w:t>matter</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cannot</w:t>
      </w:r>
      <w:proofErr w:type="spellEnd"/>
      <w:r>
        <w:t xml:space="preserve"> </w:t>
      </w:r>
      <w:proofErr w:type="spellStart"/>
      <w:r>
        <w:t>be</w:t>
      </w:r>
      <w:proofErr w:type="spellEnd"/>
      <w:r>
        <w:t xml:space="preserve"> </w:t>
      </w:r>
      <w:proofErr w:type="spellStart"/>
      <w:r>
        <w:t>directly</w:t>
      </w:r>
      <w:proofErr w:type="spellEnd"/>
      <w:r>
        <w:t xml:space="preserve"> </w:t>
      </w:r>
      <w:proofErr w:type="spellStart"/>
      <w:r>
        <w:t>or</w:t>
      </w:r>
      <w:proofErr w:type="spellEnd"/>
      <w:r>
        <w:t xml:space="preserve"> </w:t>
      </w:r>
      <w:proofErr w:type="spellStart"/>
      <w:r>
        <w:lastRenderedPageBreak/>
        <w:t>indirectly</w:t>
      </w:r>
      <w:proofErr w:type="spellEnd"/>
      <w:r>
        <w:t xml:space="preserve"> </w:t>
      </w:r>
      <w:proofErr w:type="spellStart"/>
      <w:r>
        <w:t>used</w:t>
      </w:r>
      <w:proofErr w:type="spellEnd"/>
      <w:r>
        <w:t xml:space="preserve"> </w:t>
      </w:r>
      <w:proofErr w:type="spellStart"/>
      <w:r>
        <w:t>for</w:t>
      </w:r>
      <w:proofErr w:type="spellEnd"/>
      <w:r>
        <w:t xml:space="preserve"> </w:t>
      </w:r>
      <w:proofErr w:type="spellStart"/>
      <w:r>
        <w:t>remuneration</w:t>
      </w:r>
      <w:proofErr w:type="spellEnd"/>
      <w:r>
        <w:t xml:space="preserve"> </w:t>
      </w:r>
      <w:proofErr w:type="spellStart"/>
      <w:r>
        <w:t>for</w:t>
      </w:r>
      <w:proofErr w:type="spellEnd"/>
      <w:r>
        <w:t xml:space="preserve"> any person, </w:t>
      </w:r>
      <w:proofErr w:type="spellStart"/>
      <w:r>
        <w:t>including</w:t>
      </w:r>
      <w:proofErr w:type="spellEnd"/>
      <w:r>
        <w:t xml:space="preserve"> a person </w:t>
      </w:r>
      <w:proofErr w:type="spellStart"/>
      <w:r>
        <w:t>or</w:t>
      </w:r>
      <w:proofErr w:type="spellEnd"/>
      <w:r>
        <w:t xml:space="preserve"> </w:t>
      </w:r>
      <w:proofErr w:type="spellStart"/>
      <w:r>
        <w:t>persons</w:t>
      </w:r>
      <w:proofErr w:type="spellEnd"/>
      <w:r>
        <w:t xml:space="preserve"> </w:t>
      </w:r>
      <w:proofErr w:type="spellStart"/>
      <w:r>
        <w:t>listed</w:t>
      </w:r>
      <w:proofErr w:type="spellEnd"/>
      <w:r>
        <w:t xml:space="preserve"> </w:t>
      </w:r>
      <w:proofErr w:type="spellStart"/>
      <w:r>
        <w:t>above</w:t>
      </w:r>
      <w:proofErr w:type="spellEnd"/>
      <w:r>
        <w:t xml:space="preserve">. </w:t>
      </w:r>
    </w:p>
    <w:p w:rsidR="00CF7D54" w:rsidRDefault="00000000">
      <w:pPr>
        <w:ind w:left="-5" w:right="13"/>
      </w:pPr>
      <w:r>
        <w:t xml:space="preserve">2. </w:t>
      </w:r>
      <w:r>
        <w:tab/>
        <w:t xml:space="preserve">Smluvní strany výslovně prohlašují, že účelem ani následkem této Dohody není poskytnutí výhody či čehokoliv hodnotného, ať již přímo nebo nepřímo jakékoliv osobě, včetně osob, které jsou členy statutárního nebo jiného rozhodovacího orgánu Instituce nebo které jsou zaměstnanci či poskytovateli služeb Instituce, zejména smluvním lékařům, střednímu zdravotnickému personálu a ostatnímu administrativnímu personálu, jakož i všem dalším osobám, které mohou v průběhu své pracovní činnosti předepisovat či vydávat jakékoliv výrobky společnosti </w:t>
      </w:r>
      <w:proofErr w:type="spellStart"/>
      <w:r>
        <w:t>Essity</w:t>
      </w:r>
      <w:proofErr w:type="spellEnd"/>
      <w:r>
        <w:t xml:space="preserve">. Stejně tak platí, že Bonus, který je předmětem této Dohody, nelze přímo ani nepřímo použít na odměny pro jakoukoliv osobu, včetně osoby či osob vyjmenovaných výše v tomto odstavci. </w:t>
      </w:r>
    </w:p>
    <w:tbl>
      <w:tblPr>
        <w:tblStyle w:val="TableGrid"/>
        <w:tblpPr w:vertAnchor="text" w:horzAnchor="margin"/>
        <w:tblOverlap w:val="never"/>
        <w:tblW w:w="10100" w:type="dxa"/>
        <w:tblInd w:w="0" w:type="dxa"/>
        <w:tblCellMar>
          <w:top w:w="0" w:type="dxa"/>
          <w:left w:w="0" w:type="dxa"/>
          <w:bottom w:w="0" w:type="dxa"/>
          <w:right w:w="0" w:type="dxa"/>
        </w:tblCellMar>
        <w:tblLook w:val="04A0" w:firstRow="1" w:lastRow="0" w:firstColumn="1" w:lastColumn="0" w:noHBand="0" w:noVBand="1"/>
      </w:tblPr>
      <w:tblGrid>
        <w:gridCol w:w="5108"/>
        <w:gridCol w:w="4992"/>
      </w:tblGrid>
      <w:tr w:rsidR="00CF7D54">
        <w:trPr>
          <w:trHeight w:val="248"/>
        </w:trPr>
        <w:tc>
          <w:tcPr>
            <w:tcW w:w="5108" w:type="dxa"/>
            <w:tcBorders>
              <w:top w:val="nil"/>
              <w:left w:val="nil"/>
              <w:bottom w:val="nil"/>
              <w:right w:val="nil"/>
            </w:tcBorders>
          </w:tcPr>
          <w:p w:rsidR="00CF7D54" w:rsidRDefault="00000000">
            <w:pPr>
              <w:spacing w:after="0" w:line="259" w:lineRule="auto"/>
              <w:ind w:left="0" w:firstLine="0"/>
            </w:pPr>
            <w:r>
              <w:lastRenderedPageBreak/>
              <w:t xml:space="preserve"> </w:t>
            </w:r>
          </w:p>
        </w:tc>
        <w:tc>
          <w:tcPr>
            <w:tcW w:w="4992"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2025"/>
        </w:trPr>
        <w:tc>
          <w:tcPr>
            <w:tcW w:w="5108" w:type="dxa"/>
            <w:tcBorders>
              <w:top w:val="nil"/>
              <w:left w:val="nil"/>
              <w:bottom w:val="nil"/>
              <w:right w:val="nil"/>
            </w:tcBorders>
          </w:tcPr>
          <w:p w:rsidR="00CF7D54" w:rsidRDefault="00000000">
            <w:pPr>
              <w:spacing w:after="0" w:line="259" w:lineRule="auto"/>
              <w:ind w:left="0" w:firstLine="0"/>
            </w:pPr>
            <w:r>
              <w:t xml:space="preserve">3. </w:t>
            </w:r>
            <w:r>
              <w:tab/>
              <w:t xml:space="preserve">In </w:t>
            </w:r>
            <w:proofErr w:type="spellStart"/>
            <w:r>
              <w:t>addition</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expressly</w:t>
            </w:r>
            <w:proofErr w:type="spellEnd"/>
            <w:r>
              <w:t xml:space="preserve"> </w:t>
            </w:r>
            <w:proofErr w:type="spellStart"/>
            <w:r>
              <w:t>represents</w:t>
            </w:r>
            <w:proofErr w:type="spellEnd"/>
            <w:r>
              <w:t xml:space="preserve"> </w:t>
            </w:r>
            <w:proofErr w:type="spellStart"/>
            <w:r>
              <w:t>that</w:t>
            </w:r>
            <w:proofErr w:type="spellEnd"/>
            <w:r>
              <w:t xml:space="preserve"> </w:t>
            </w:r>
            <w:proofErr w:type="spellStart"/>
            <w:r>
              <w:t>it</w:t>
            </w:r>
            <w:proofErr w:type="spellEnd"/>
            <w:r>
              <w:t xml:space="preserve"> </w:t>
            </w:r>
            <w:proofErr w:type="spellStart"/>
            <w:r>
              <w:t>shall</w:t>
            </w:r>
            <w:proofErr w:type="spellEnd"/>
            <w:r>
              <w:t xml:space="preserve"> use </w:t>
            </w:r>
            <w:proofErr w:type="spellStart"/>
            <w:r>
              <w:t>the</w:t>
            </w:r>
            <w:proofErr w:type="spellEnd"/>
            <w:r>
              <w:t xml:space="preserve"> Bonus </w:t>
            </w:r>
            <w:proofErr w:type="spellStart"/>
            <w:r>
              <w:t>solely</w:t>
            </w:r>
            <w:proofErr w:type="spellEnd"/>
            <w:r>
              <w:t xml:space="preserve"> </w:t>
            </w:r>
            <w:proofErr w:type="spellStart"/>
            <w:r>
              <w:t>for</w:t>
            </w:r>
            <w:proofErr w:type="spellEnd"/>
            <w:r>
              <w:t xml:space="preserve"> </w:t>
            </w:r>
            <w:proofErr w:type="spellStart"/>
            <w:r>
              <w:t>the</w:t>
            </w:r>
            <w:proofErr w:type="spellEnd"/>
            <w:r>
              <w:t xml:space="preserve"> </w:t>
            </w:r>
            <w:proofErr w:type="spellStart"/>
            <w:r>
              <w:t>purposes</w:t>
            </w:r>
            <w:proofErr w:type="spellEnd"/>
            <w:r>
              <w:t xml:space="preserve"> as </w:t>
            </w:r>
            <w:proofErr w:type="spellStart"/>
            <w:r>
              <w:t>specified</w:t>
            </w:r>
            <w:proofErr w:type="spellEnd"/>
            <w:r>
              <w:t xml:space="preserve"> in </w:t>
            </w:r>
            <w:proofErr w:type="spellStart"/>
            <w:r>
              <w:t>Article</w:t>
            </w:r>
            <w:proofErr w:type="spellEnd"/>
            <w:r>
              <w:t xml:space="preserve"> I (4)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and </w:t>
            </w:r>
            <w:proofErr w:type="spellStart"/>
            <w:r>
              <w:t>that</w:t>
            </w:r>
            <w:proofErr w:type="spellEnd"/>
            <w:r>
              <w:t xml:space="preserve"> </w:t>
            </w:r>
            <w:proofErr w:type="spellStart"/>
            <w:r>
              <w:t>it</w:t>
            </w:r>
            <w:proofErr w:type="spellEnd"/>
            <w:r>
              <w:t xml:space="preserve"> </w:t>
            </w:r>
            <w:proofErr w:type="spellStart"/>
            <w:r>
              <w:t>shall</w:t>
            </w:r>
            <w:proofErr w:type="spellEnd"/>
            <w:r>
              <w:t xml:space="preserve"> not, in </w:t>
            </w:r>
            <w:proofErr w:type="spellStart"/>
            <w:r>
              <w:t>connection</w:t>
            </w:r>
            <w:proofErr w:type="spellEnd"/>
            <w:r>
              <w:t xml:space="preserve"> </w:t>
            </w:r>
            <w:proofErr w:type="spellStart"/>
            <w:r>
              <w:t>with</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or</w:t>
            </w:r>
            <w:proofErr w:type="spellEnd"/>
            <w:r>
              <w:t xml:space="preserve"> any Bonus </w:t>
            </w:r>
            <w:proofErr w:type="spellStart"/>
            <w:r>
              <w:t>paid</w:t>
            </w:r>
            <w:proofErr w:type="spellEnd"/>
            <w:r>
              <w:t xml:space="preserve"> </w:t>
            </w:r>
            <w:proofErr w:type="spellStart"/>
            <w:r>
              <w:t>hereunder</w:t>
            </w:r>
            <w:proofErr w:type="spellEnd"/>
            <w:r>
              <w:t xml:space="preserve">, </w:t>
            </w:r>
            <w:proofErr w:type="spellStart"/>
            <w:r>
              <w:t>directly</w:t>
            </w:r>
            <w:proofErr w:type="spellEnd"/>
            <w:r>
              <w:t xml:space="preserve"> </w:t>
            </w:r>
            <w:proofErr w:type="spellStart"/>
            <w:r>
              <w:t>or</w:t>
            </w:r>
            <w:proofErr w:type="spellEnd"/>
            <w:r>
              <w:t xml:space="preserve"> </w:t>
            </w:r>
            <w:proofErr w:type="spellStart"/>
            <w:r>
              <w:t>indirectly</w:t>
            </w:r>
            <w:proofErr w:type="spellEnd"/>
            <w:r>
              <w:t xml:space="preserve"> influence </w:t>
            </w:r>
            <w:proofErr w:type="spellStart"/>
            <w:r>
              <w:t>persons</w:t>
            </w:r>
            <w:proofErr w:type="spellEnd"/>
            <w:r>
              <w:t xml:space="preserve"> </w:t>
            </w:r>
            <w:proofErr w:type="spellStart"/>
            <w:r>
              <w:t>listed</w:t>
            </w:r>
            <w:proofErr w:type="spellEnd"/>
            <w:r>
              <w:t xml:space="preserve"> in par. 2 </w:t>
            </w:r>
            <w:proofErr w:type="spellStart"/>
            <w:r>
              <w:t>of</w:t>
            </w:r>
            <w:proofErr w:type="spellEnd"/>
            <w:r>
              <w:t xml:space="preserve"> </w:t>
            </w:r>
            <w:proofErr w:type="spellStart"/>
            <w:r>
              <w:t>this</w:t>
            </w:r>
            <w:proofErr w:type="spellEnd"/>
            <w:r>
              <w:t xml:space="preserve"> </w:t>
            </w:r>
            <w:proofErr w:type="spellStart"/>
            <w:r>
              <w:t>Article</w:t>
            </w:r>
            <w:proofErr w:type="spellEnd"/>
            <w:r>
              <w:t xml:space="preserve"> in </w:t>
            </w:r>
            <w:proofErr w:type="spellStart"/>
            <w:r>
              <w:t>prescribing</w:t>
            </w:r>
            <w:proofErr w:type="spellEnd"/>
            <w:r>
              <w:t xml:space="preserve"> </w:t>
            </w:r>
            <w:proofErr w:type="spellStart"/>
            <w:r>
              <w:t>or</w:t>
            </w:r>
            <w:proofErr w:type="spellEnd"/>
            <w:r>
              <w:t xml:space="preserve"> </w:t>
            </w:r>
            <w:proofErr w:type="spellStart"/>
            <w:r>
              <w:t>dispensing</w:t>
            </w:r>
            <w:proofErr w:type="spellEnd"/>
            <w:r>
              <w:t xml:space="preserve"> </w:t>
            </w:r>
            <w:proofErr w:type="spellStart"/>
            <w:r>
              <w:t>products</w:t>
            </w:r>
            <w:proofErr w:type="spellEnd"/>
            <w:r>
              <w:t xml:space="preserve"> as </w:t>
            </w:r>
            <w:proofErr w:type="spellStart"/>
            <w:r>
              <w:t>specified</w:t>
            </w:r>
            <w:proofErr w:type="spellEnd"/>
            <w:r>
              <w:t xml:space="preserve"> in Exhibit 1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
        </w:tc>
        <w:tc>
          <w:tcPr>
            <w:tcW w:w="4992" w:type="dxa"/>
            <w:tcBorders>
              <w:top w:val="nil"/>
              <w:left w:val="nil"/>
              <w:bottom w:val="nil"/>
              <w:right w:val="nil"/>
            </w:tcBorders>
          </w:tcPr>
          <w:p w:rsidR="00CF7D54" w:rsidRDefault="00000000">
            <w:pPr>
              <w:spacing w:after="0" w:line="259" w:lineRule="auto"/>
              <w:ind w:left="0" w:firstLine="0"/>
            </w:pPr>
            <w:r>
              <w:t xml:space="preserve">3. </w:t>
            </w:r>
            <w:r>
              <w:tab/>
              <w:t xml:space="preserve">Instituce dále výslovně prohlašuje, že Bonus využije výhradně na účely uvedené v čl. I odst. 4. této Dohody a že nebude v souvislosti s touto Dohodou či jakýmkoliv Bonusem vyplaceným podle této Dohody přímo či nepřímo ovlivňovat osoby uvedené v odst. 2 tohoto článku při předepisování či výdeji výrobků uvedených v Příloze 1 této Dohody.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92"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3542"/>
        </w:trPr>
        <w:tc>
          <w:tcPr>
            <w:tcW w:w="5108" w:type="dxa"/>
            <w:tcBorders>
              <w:top w:val="nil"/>
              <w:left w:val="nil"/>
              <w:bottom w:val="nil"/>
              <w:right w:val="nil"/>
            </w:tcBorders>
          </w:tcPr>
          <w:p w:rsidR="00CF7D54" w:rsidRDefault="00000000">
            <w:pPr>
              <w:spacing w:after="0" w:line="238" w:lineRule="auto"/>
              <w:ind w:left="0" w:right="137" w:firstLine="0"/>
            </w:pPr>
            <w:r>
              <w:t xml:space="preserve">4. </w:t>
            </w:r>
            <w:r>
              <w:tab/>
            </w:r>
            <w:proofErr w:type="spellStart"/>
            <w:r>
              <w:t>Each</w:t>
            </w:r>
            <w:proofErr w:type="spellEnd"/>
            <w:r>
              <w:t xml:space="preserve"> </w:t>
            </w:r>
            <w:proofErr w:type="spellStart"/>
            <w:r>
              <w:t>Contractual</w:t>
            </w:r>
            <w:proofErr w:type="spellEnd"/>
            <w:r>
              <w:t xml:space="preserve"> Party </w:t>
            </w:r>
            <w:proofErr w:type="spellStart"/>
            <w:r>
              <w:t>shall</w:t>
            </w:r>
            <w:proofErr w:type="spellEnd"/>
            <w:r>
              <w:t xml:space="preserve"> </w:t>
            </w:r>
            <w:proofErr w:type="spellStart"/>
            <w:r>
              <w:t>ensure</w:t>
            </w:r>
            <w:proofErr w:type="spellEnd"/>
            <w:r>
              <w:t xml:space="preserve"> </w:t>
            </w:r>
            <w:proofErr w:type="spellStart"/>
            <w:r>
              <w:t>that</w:t>
            </w:r>
            <w:proofErr w:type="spellEnd"/>
            <w:r>
              <w:t xml:space="preserve"> </w:t>
            </w:r>
            <w:proofErr w:type="spellStart"/>
            <w:r>
              <w:t>the</w:t>
            </w:r>
            <w:proofErr w:type="spellEnd"/>
            <w:r>
              <w:t xml:space="preserve"> party as such and </w:t>
            </w:r>
            <w:proofErr w:type="spellStart"/>
            <w:r>
              <w:t>its</w:t>
            </w:r>
            <w:proofErr w:type="spellEnd"/>
            <w:r>
              <w:t xml:space="preserve"> </w:t>
            </w:r>
            <w:proofErr w:type="spellStart"/>
            <w:r>
              <w:t>activities</w:t>
            </w:r>
            <w:proofErr w:type="spellEnd"/>
            <w:r>
              <w:t xml:space="preserve"> </w:t>
            </w:r>
            <w:proofErr w:type="spellStart"/>
            <w:r>
              <w:t>hereunder</w:t>
            </w:r>
            <w:proofErr w:type="spellEnd"/>
            <w:r>
              <w:t xml:space="preserve"> </w:t>
            </w:r>
            <w:proofErr w:type="spellStart"/>
            <w:r>
              <w:t>be</w:t>
            </w:r>
            <w:proofErr w:type="spellEnd"/>
            <w:r>
              <w:t xml:space="preserve"> in </w:t>
            </w:r>
            <w:proofErr w:type="spellStart"/>
            <w:r>
              <w:t>compliance</w:t>
            </w:r>
            <w:proofErr w:type="spellEnd"/>
            <w:r>
              <w:t xml:space="preserve"> </w:t>
            </w:r>
            <w:proofErr w:type="spellStart"/>
            <w:r>
              <w:t>with</w:t>
            </w:r>
            <w:proofErr w:type="spellEnd"/>
            <w:r>
              <w:t xml:space="preserve"> </w:t>
            </w:r>
            <w:proofErr w:type="spellStart"/>
            <w:r>
              <w:t>relevant</w:t>
            </w:r>
            <w:proofErr w:type="spellEnd"/>
            <w:r>
              <w:t xml:space="preserve"> </w:t>
            </w:r>
            <w:proofErr w:type="spellStart"/>
            <w:r>
              <w:t>laws</w:t>
            </w:r>
            <w:proofErr w:type="spellEnd"/>
            <w:r>
              <w:t xml:space="preserve">, </w:t>
            </w:r>
            <w:proofErr w:type="spellStart"/>
            <w:r>
              <w:t>legal</w:t>
            </w:r>
            <w:proofErr w:type="spellEnd"/>
            <w:r>
              <w:t xml:space="preserve"> </w:t>
            </w:r>
            <w:proofErr w:type="spellStart"/>
            <w:r>
              <w:t>regulations</w:t>
            </w:r>
            <w:proofErr w:type="spellEnd"/>
            <w:r>
              <w:t xml:space="preserve"> and </w:t>
            </w:r>
            <w:proofErr w:type="spellStart"/>
            <w:r>
              <w:t>codes</w:t>
            </w:r>
            <w:proofErr w:type="spellEnd"/>
            <w:r>
              <w:t xml:space="preserve"> </w:t>
            </w:r>
            <w:proofErr w:type="spellStart"/>
            <w:r>
              <w:t>of</w:t>
            </w:r>
            <w:proofErr w:type="spellEnd"/>
            <w:r>
              <w:t xml:space="preserve"> </w:t>
            </w:r>
            <w:proofErr w:type="spellStart"/>
            <w:r>
              <w:t>the</w:t>
            </w:r>
            <w:proofErr w:type="spellEnd"/>
            <w:r>
              <w:t xml:space="preserve"> </w:t>
            </w:r>
            <w:proofErr w:type="spellStart"/>
            <w:r>
              <w:t>given</w:t>
            </w:r>
            <w:proofErr w:type="spellEnd"/>
            <w:r>
              <w:t xml:space="preserve"> </w:t>
            </w:r>
            <w:proofErr w:type="spellStart"/>
            <w:r>
              <w:t>industry</w:t>
            </w:r>
            <w:proofErr w:type="spellEnd"/>
            <w:r>
              <w:t xml:space="preserve">. </w:t>
            </w:r>
            <w:proofErr w:type="spellStart"/>
            <w:r>
              <w:t>The</w:t>
            </w:r>
            <w:proofErr w:type="spellEnd"/>
            <w:r>
              <w:t xml:space="preserve"> </w:t>
            </w:r>
            <w:proofErr w:type="spellStart"/>
            <w:r>
              <w:t>Contractual</w:t>
            </w:r>
            <w:proofErr w:type="spellEnd"/>
            <w:r>
              <w:t xml:space="preserve"> </w:t>
            </w:r>
            <w:proofErr w:type="spellStart"/>
            <w:r>
              <w:t>Parties</w:t>
            </w:r>
            <w:proofErr w:type="spellEnd"/>
            <w:r>
              <w:t xml:space="preserve"> </w:t>
            </w:r>
            <w:proofErr w:type="spellStart"/>
            <w:r>
              <w:t>expressly</w:t>
            </w:r>
            <w:proofErr w:type="spellEnd"/>
            <w:r>
              <w:t xml:space="preserve"> </w:t>
            </w:r>
            <w:proofErr w:type="spellStart"/>
            <w:r>
              <w:t>represent</w:t>
            </w:r>
            <w:proofErr w:type="spellEnd"/>
            <w:r>
              <w:t xml:space="preserve"> and </w:t>
            </w:r>
            <w:proofErr w:type="spellStart"/>
            <w:r>
              <w:t>the</w:t>
            </w:r>
            <w:proofErr w:type="spellEnd"/>
            <w:r>
              <w:t xml:space="preserve"> </w:t>
            </w:r>
            <w:proofErr w:type="spellStart"/>
            <w:r>
              <w:t>Institution</w:t>
            </w:r>
            <w:proofErr w:type="spellEnd"/>
            <w:r>
              <w:t xml:space="preserve"> </w:t>
            </w:r>
            <w:proofErr w:type="spellStart"/>
            <w:r>
              <w:t>undertakes</w:t>
            </w:r>
            <w:proofErr w:type="spellEnd"/>
            <w:r>
              <w:t xml:space="preserve"> </w:t>
            </w:r>
            <w:proofErr w:type="spellStart"/>
            <w:r>
              <w:t>that</w:t>
            </w:r>
            <w:proofErr w:type="spellEnd"/>
            <w:r>
              <w:t xml:space="preserve"> </w:t>
            </w:r>
            <w:proofErr w:type="spellStart"/>
            <w:r>
              <w:t>the</w:t>
            </w:r>
            <w:proofErr w:type="spellEnd"/>
            <w:r>
              <w:t xml:space="preserve"> </w:t>
            </w:r>
            <w:proofErr w:type="spellStart"/>
            <w:r>
              <w:t>subject</w:t>
            </w:r>
            <w:proofErr w:type="spellEnd"/>
            <w:r>
              <w:t xml:space="preserve"> </w:t>
            </w:r>
            <w:proofErr w:type="spellStart"/>
            <w:r>
              <w:t>matter</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does</w:t>
            </w:r>
            <w:proofErr w:type="spellEnd"/>
            <w:r>
              <w:t xml:space="preserve"> not </w:t>
            </w:r>
            <w:proofErr w:type="spellStart"/>
            <w:r>
              <w:t>involve</w:t>
            </w:r>
            <w:proofErr w:type="spellEnd"/>
            <w:r>
              <w:t xml:space="preserve"> </w:t>
            </w:r>
            <w:proofErr w:type="spellStart"/>
            <w:r>
              <w:t>advertising</w:t>
            </w:r>
            <w:proofErr w:type="spellEnd"/>
            <w:r>
              <w:t xml:space="preserve"> </w:t>
            </w:r>
            <w:proofErr w:type="spellStart"/>
            <w:r>
              <w:t>for</w:t>
            </w:r>
            <w:proofErr w:type="spellEnd"/>
            <w:r>
              <w:t xml:space="preserve"> </w:t>
            </w:r>
            <w:proofErr w:type="spellStart"/>
            <w:r>
              <w:t>products</w:t>
            </w:r>
            <w:proofErr w:type="spellEnd"/>
            <w:r>
              <w:t xml:space="preserve"> </w:t>
            </w:r>
            <w:proofErr w:type="spellStart"/>
            <w:r>
              <w:t>produced</w:t>
            </w:r>
            <w:proofErr w:type="spellEnd"/>
            <w:r>
              <w:t xml:space="preserve"> </w:t>
            </w:r>
            <w:proofErr w:type="spellStart"/>
            <w:r>
              <w:t>or</w:t>
            </w:r>
            <w:proofErr w:type="spellEnd"/>
            <w:r>
              <w:t xml:space="preserve"> </w:t>
            </w:r>
            <w:proofErr w:type="spellStart"/>
            <w:r>
              <w:t>distributed</w:t>
            </w:r>
            <w:proofErr w:type="spellEnd"/>
            <w:r>
              <w:t xml:space="preserve"> by </w:t>
            </w:r>
            <w:proofErr w:type="spellStart"/>
            <w:r>
              <w:t>Essity</w:t>
            </w:r>
            <w:proofErr w:type="spellEnd"/>
            <w:r>
              <w:t xml:space="preserve"> </w:t>
            </w:r>
            <w:proofErr w:type="spellStart"/>
            <w:r>
              <w:t>through</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Each</w:t>
            </w:r>
            <w:proofErr w:type="spellEnd"/>
            <w:r>
              <w:t xml:space="preserve"> </w:t>
            </w:r>
            <w:proofErr w:type="spellStart"/>
            <w:r>
              <w:t>Contractual</w:t>
            </w:r>
            <w:proofErr w:type="spellEnd"/>
            <w:r>
              <w:t xml:space="preserve"> Party </w:t>
            </w:r>
            <w:proofErr w:type="spellStart"/>
            <w:r>
              <w:t>represents</w:t>
            </w:r>
            <w:proofErr w:type="spellEnd"/>
            <w:r>
              <w:t xml:space="preserve"> </w:t>
            </w:r>
            <w:proofErr w:type="spellStart"/>
            <w:r>
              <w:t>that</w:t>
            </w:r>
            <w:proofErr w:type="spellEnd"/>
            <w:r>
              <w:t xml:space="preserve"> no </w:t>
            </w:r>
            <w:proofErr w:type="spellStart"/>
            <w:r>
              <w:t>funds</w:t>
            </w:r>
            <w:proofErr w:type="spellEnd"/>
            <w:r>
              <w:t xml:space="preserve"> </w:t>
            </w:r>
            <w:proofErr w:type="spellStart"/>
            <w:r>
              <w:t>paid</w:t>
            </w:r>
            <w:proofErr w:type="spellEnd"/>
            <w:r>
              <w:t xml:space="preserve"> </w:t>
            </w:r>
            <w:proofErr w:type="spellStart"/>
            <w:r>
              <w:t>pursuant</w:t>
            </w:r>
            <w:proofErr w:type="spellEnd"/>
            <w:r>
              <w:t xml:space="preserve"> to </w:t>
            </w:r>
            <w:proofErr w:type="spellStart"/>
            <w:r>
              <w:t>this</w:t>
            </w:r>
            <w:proofErr w:type="spellEnd"/>
            <w:r>
              <w:t xml:space="preserve"> </w:t>
            </w:r>
            <w:proofErr w:type="spellStart"/>
            <w:r>
              <w:t>Agreement</w:t>
            </w:r>
            <w:proofErr w:type="spellEnd"/>
            <w:r>
              <w:t xml:space="preserve"> </w:t>
            </w:r>
            <w:proofErr w:type="spellStart"/>
            <w:r>
              <w:t>come</w:t>
            </w:r>
            <w:proofErr w:type="spellEnd"/>
            <w:r>
              <w:t xml:space="preserve"> </w:t>
            </w:r>
            <w:proofErr w:type="spellStart"/>
            <w:r>
              <w:t>from</w:t>
            </w:r>
            <w:proofErr w:type="spellEnd"/>
            <w:r>
              <w:t xml:space="preserve"> </w:t>
            </w:r>
            <w:proofErr w:type="spellStart"/>
            <w:r>
              <w:t>illegal</w:t>
            </w:r>
            <w:proofErr w:type="spellEnd"/>
            <w:r>
              <w:t xml:space="preserve"> </w:t>
            </w:r>
            <w:proofErr w:type="spellStart"/>
            <w:r>
              <w:t>activities</w:t>
            </w:r>
            <w:proofErr w:type="spellEnd"/>
            <w:r>
              <w:t xml:space="preserve">. </w:t>
            </w:r>
            <w:proofErr w:type="spellStart"/>
            <w:r>
              <w:t>Each</w:t>
            </w:r>
            <w:proofErr w:type="spellEnd"/>
            <w:r>
              <w:t xml:space="preserve"> </w:t>
            </w:r>
          </w:p>
          <w:p w:rsidR="00CF7D54" w:rsidRDefault="00000000">
            <w:pPr>
              <w:spacing w:after="0" w:line="259" w:lineRule="auto"/>
              <w:ind w:left="0" w:right="30" w:firstLine="0"/>
            </w:pPr>
            <w:proofErr w:type="spellStart"/>
            <w:r>
              <w:t>Contractual</w:t>
            </w:r>
            <w:proofErr w:type="spellEnd"/>
            <w:r>
              <w:t xml:space="preserve"> Party </w:t>
            </w:r>
            <w:proofErr w:type="spellStart"/>
            <w:r>
              <w:t>may</w:t>
            </w:r>
            <w:proofErr w:type="spellEnd"/>
            <w:r>
              <w:t xml:space="preserve"> </w:t>
            </w:r>
            <w:proofErr w:type="spellStart"/>
            <w:r>
              <w:t>immediately</w:t>
            </w:r>
            <w:proofErr w:type="spellEnd"/>
            <w:r>
              <w:t xml:space="preserve"> </w:t>
            </w:r>
            <w:proofErr w:type="spellStart"/>
            <w:r>
              <w:t>terminate</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if</w:t>
            </w:r>
            <w:proofErr w:type="spellEnd"/>
            <w:r>
              <w:t xml:space="preserve"> </w:t>
            </w:r>
            <w:proofErr w:type="spellStart"/>
            <w:r>
              <w:t>it</w:t>
            </w:r>
            <w:proofErr w:type="spellEnd"/>
            <w:r>
              <w:t xml:space="preserve"> </w:t>
            </w:r>
            <w:proofErr w:type="spellStart"/>
            <w:r>
              <w:t>believes</w:t>
            </w:r>
            <w:proofErr w:type="spellEnd"/>
            <w:r>
              <w:t xml:space="preserve">, in </w:t>
            </w:r>
            <w:proofErr w:type="spellStart"/>
            <w:r>
              <w:t>good</w:t>
            </w:r>
            <w:proofErr w:type="spellEnd"/>
            <w:r>
              <w:t xml:space="preserve"> </w:t>
            </w:r>
            <w:proofErr w:type="spellStart"/>
            <w:r>
              <w:t>faith</w:t>
            </w:r>
            <w:proofErr w:type="spellEnd"/>
            <w:r>
              <w:t xml:space="preserve">, </w:t>
            </w:r>
            <w:proofErr w:type="spellStart"/>
            <w:r>
              <w:t>that</w:t>
            </w:r>
            <w:proofErr w:type="spellEnd"/>
            <w:r>
              <w:t xml:space="preserve"> </w:t>
            </w:r>
            <w:proofErr w:type="spellStart"/>
            <w:r>
              <w:t>the</w:t>
            </w:r>
            <w:proofErr w:type="spellEnd"/>
            <w:r>
              <w:t xml:space="preserve"> </w:t>
            </w:r>
            <w:proofErr w:type="spellStart"/>
            <w:r>
              <w:t>guarantees</w:t>
            </w:r>
            <w:proofErr w:type="spellEnd"/>
            <w:r>
              <w:t xml:space="preserve"> </w:t>
            </w:r>
            <w:proofErr w:type="spellStart"/>
            <w:r>
              <w:t>pursuant</w:t>
            </w:r>
            <w:proofErr w:type="spellEnd"/>
            <w:r>
              <w:t xml:space="preserve"> to </w:t>
            </w:r>
            <w:proofErr w:type="spellStart"/>
            <w:r>
              <w:t>this</w:t>
            </w:r>
            <w:proofErr w:type="spellEnd"/>
            <w:r>
              <w:t xml:space="preserve"> </w:t>
            </w:r>
            <w:proofErr w:type="spellStart"/>
            <w:r>
              <w:t>paragraph</w:t>
            </w:r>
            <w:proofErr w:type="spellEnd"/>
            <w:r>
              <w:t xml:space="preserve"> </w:t>
            </w:r>
            <w:proofErr w:type="spellStart"/>
            <w:r>
              <w:t>have</w:t>
            </w:r>
            <w:proofErr w:type="spellEnd"/>
            <w:r>
              <w:t xml:space="preserve"> </w:t>
            </w:r>
            <w:proofErr w:type="spellStart"/>
            <w:r>
              <w:t>been</w:t>
            </w:r>
            <w:proofErr w:type="spellEnd"/>
            <w:r>
              <w:t xml:space="preserve"> </w:t>
            </w:r>
            <w:proofErr w:type="spellStart"/>
            <w:r>
              <w:t>breached</w:t>
            </w:r>
            <w:proofErr w:type="spellEnd"/>
            <w:r>
              <w:t xml:space="preserve"> by </w:t>
            </w:r>
            <w:proofErr w:type="spellStart"/>
            <w:r>
              <w:t>the</w:t>
            </w:r>
            <w:proofErr w:type="spellEnd"/>
            <w:r>
              <w:t xml:space="preserve"> </w:t>
            </w:r>
            <w:proofErr w:type="spellStart"/>
            <w:r>
              <w:t>other</w:t>
            </w:r>
            <w:proofErr w:type="spellEnd"/>
            <w:r>
              <w:t xml:space="preserve"> </w:t>
            </w:r>
            <w:proofErr w:type="spellStart"/>
            <w:r>
              <w:t>Contractual</w:t>
            </w:r>
            <w:proofErr w:type="spellEnd"/>
            <w:r>
              <w:t xml:space="preserve"> Party. </w:t>
            </w:r>
          </w:p>
        </w:tc>
        <w:tc>
          <w:tcPr>
            <w:tcW w:w="4992" w:type="dxa"/>
            <w:tcBorders>
              <w:top w:val="nil"/>
              <w:left w:val="nil"/>
              <w:bottom w:val="nil"/>
              <w:right w:val="nil"/>
            </w:tcBorders>
          </w:tcPr>
          <w:p w:rsidR="00CF7D54" w:rsidRDefault="00000000">
            <w:pPr>
              <w:spacing w:after="0" w:line="259" w:lineRule="auto"/>
              <w:ind w:left="0" w:right="31" w:firstLine="0"/>
            </w:pPr>
            <w:r>
              <w:t xml:space="preserve">4. </w:t>
            </w:r>
            <w:r>
              <w:tab/>
              <w:t xml:space="preserve">Každá Smluvní strana zajistí, aby ona sama i její činnost dle této Dohody byla vždy v souladu s příslušnými zákony, právními předpisy a kodexy daného odvětví. Smluvní strany výslovně prohlašují a Instituce se zavazuje, že předmětem této Dohody není reklama na výrobky vyráběné či distribuované společností </w:t>
            </w:r>
            <w:proofErr w:type="spellStart"/>
            <w:r>
              <w:t>Essity</w:t>
            </w:r>
            <w:proofErr w:type="spellEnd"/>
            <w:r>
              <w:t xml:space="preserve"> prostřednictvím Instituce. Každá Smluvní strana prohlašuje, že žádné prostředky vyplacené dle této Dohody nepocházejí z nezákonné činnosti. Každá Smluvní strana může tuto Dohodu okamžitě ukončit, pokud je v dobré víře přesvědčena, že záruky podle tohoto odstavce byly druhou Smluvní stranou porušeny.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92"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5060"/>
        </w:trPr>
        <w:tc>
          <w:tcPr>
            <w:tcW w:w="5108" w:type="dxa"/>
            <w:tcBorders>
              <w:top w:val="nil"/>
              <w:left w:val="nil"/>
              <w:bottom w:val="nil"/>
              <w:right w:val="nil"/>
            </w:tcBorders>
          </w:tcPr>
          <w:p w:rsidR="00CF7D54" w:rsidRDefault="00000000">
            <w:pPr>
              <w:spacing w:after="0" w:line="259" w:lineRule="auto"/>
              <w:ind w:left="0" w:right="187" w:firstLine="0"/>
            </w:pPr>
            <w:r>
              <w:t xml:space="preserve">5. </w:t>
            </w:r>
            <w:r>
              <w:tab/>
            </w:r>
            <w:proofErr w:type="spellStart"/>
            <w:r>
              <w:t>During</w:t>
            </w:r>
            <w:proofErr w:type="spellEnd"/>
            <w:r>
              <w:t xml:space="preserve"> </w:t>
            </w:r>
            <w:proofErr w:type="spellStart"/>
            <w:r>
              <w:t>the</w:t>
            </w:r>
            <w:proofErr w:type="spellEnd"/>
            <w:r>
              <w:t xml:space="preserve"> validity and </w:t>
            </w:r>
            <w:proofErr w:type="spellStart"/>
            <w:r>
              <w:t>effectiveness</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and </w:t>
            </w:r>
            <w:proofErr w:type="spellStart"/>
            <w:r>
              <w:t>for</w:t>
            </w:r>
            <w:proofErr w:type="spellEnd"/>
            <w:r>
              <w:t xml:space="preserve"> </w:t>
            </w:r>
            <w:proofErr w:type="spellStart"/>
            <w:r>
              <w:t>three</w:t>
            </w:r>
            <w:proofErr w:type="spellEnd"/>
            <w:r>
              <w:t xml:space="preserve"> (3) </w:t>
            </w:r>
            <w:proofErr w:type="spellStart"/>
            <w:r>
              <w:t>years</w:t>
            </w:r>
            <w:proofErr w:type="spellEnd"/>
            <w:r>
              <w:t xml:space="preserve"> </w:t>
            </w:r>
            <w:proofErr w:type="spellStart"/>
            <w:r>
              <w:t>from</w:t>
            </w:r>
            <w:proofErr w:type="spellEnd"/>
            <w:r>
              <w:t xml:space="preserve"> </w:t>
            </w:r>
            <w:proofErr w:type="spellStart"/>
            <w:r>
              <w:t>the</w:t>
            </w:r>
            <w:proofErr w:type="spellEnd"/>
            <w:r>
              <w:t xml:space="preserve"> last </w:t>
            </w:r>
            <w:proofErr w:type="spellStart"/>
            <w:r>
              <w:t>provision</w:t>
            </w:r>
            <w:proofErr w:type="spellEnd"/>
            <w:r>
              <w:t xml:space="preserve"> </w:t>
            </w:r>
            <w:proofErr w:type="spellStart"/>
            <w:r>
              <w:t>of</w:t>
            </w:r>
            <w:proofErr w:type="spellEnd"/>
            <w:r>
              <w:t xml:space="preserve"> </w:t>
            </w:r>
            <w:proofErr w:type="spellStart"/>
            <w:r>
              <w:t>the</w:t>
            </w:r>
            <w:proofErr w:type="spellEnd"/>
            <w:r>
              <w:t xml:space="preserve"> Bonus on </w:t>
            </w:r>
            <w:proofErr w:type="spellStart"/>
            <w:r>
              <w:t>the</w:t>
            </w:r>
            <w:proofErr w:type="spellEnd"/>
            <w:r>
              <w:t xml:space="preserve"> </w:t>
            </w:r>
            <w:proofErr w:type="spellStart"/>
            <w:r>
              <w:t>basis</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undertakes</w:t>
            </w:r>
            <w:proofErr w:type="spellEnd"/>
            <w:r>
              <w:t xml:space="preserve"> to </w:t>
            </w:r>
            <w:proofErr w:type="spellStart"/>
            <w:r>
              <w:t>allow</w:t>
            </w:r>
            <w:proofErr w:type="spellEnd"/>
            <w:r>
              <w:t xml:space="preserve"> </w:t>
            </w:r>
            <w:proofErr w:type="spellStart"/>
            <w:r>
              <w:t>Essity</w:t>
            </w:r>
            <w:proofErr w:type="spellEnd"/>
            <w:r>
              <w:t xml:space="preserve"> and </w:t>
            </w:r>
            <w:proofErr w:type="spellStart"/>
            <w:r>
              <w:t>its</w:t>
            </w:r>
            <w:proofErr w:type="spellEnd"/>
            <w:r>
              <w:t xml:space="preserve"> </w:t>
            </w:r>
            <w:proofErr w:type="spellStart"/>
            <w:r>
              <w:t>internal</w:t>
            </w:r>
            <w:proofErr w:type="spellEnd"/>
            <w:r>
              <w:t xml:space="preserve"> and/</w:t>
            </w:r>
            <w:proofErr w:type="spellStart"/>
            <w:r>
              <w:t>or</w:t>
            </w:r>
            <w:proofErr w:type="spellEnd"/>
            <w:r>
              <w:t xml:space="preserve"> </w:t>
            </w:r>
            <w:proofErr w:type="spellStart"/>
            <w:r>
              <w:t>external</w:t>
            </w:r>
            <w:proofErr w:type="spellEnd"/>
            <w:r>
              <w:t xml:space="preserve"> </w:t>
            </w:r>
            <w:proofErr w:type="spellStart"/>
            <w:r>
              <w:t>auditors</w:t>
            </w:r>
            <w:proofErr w:type="spellEnd"/>
            <w:r>
              <w:t xml:space="preserve">, </w:t>
            </w:r>
            <w:proofErr w:type="spellStart"/>
            <w:r>
              <w:t>upon</w:t>
            </w:r>
            <w:proofErr w:type="spellEnd"/>
            <w:r>
              <w:t xml:space="preserve"> prior </w:t>
            </w:r>
            <w:proofErr w:type="spellStart"/>
            <w:r>
              <w:t>timely</w:t>
            </w:r>
            <w:proofErr w:type="spellEnd"/>
            <w:r>
              <w:t xml:space="preserve"> </w:t>
            </w:r>
            <w:proofErr w:type="spellStart"/>
            <w:r>
              <w:t>notice</w:t>
            </w:r>
            <w:proofErr w:type="spellEnd"/>
            <w:r>
              <w:t xml:space="preserve"> and </w:t>
            </w:r>
            <w:proofErr w:type="spellStart"/>
            <w:r>
              <w:t>during</w:t>
            </w:r>
            <w:proofErr w:type="spellEnd"/>
            <w:r>
              <w:t xml:space="preserve"> business </w:t>
            </w:r>
            <w:proofErr w:type="spellStart"/>
            <w:r>
              <w:t>hours</w:t>
            </w:r>
            <w:proofErr w:type="spellEnd"/>
            <w:r>
              <w:t xml:space="preserve">, to </w:t>
            </w:r>
            <w:proofErr w:type="spellStart"/>
            <w:r>
              <w:t>have</w:t>
            </w:r>
            <w:proofErr w:type="spellEnd"/>
            <w:r>
              <w:t xml:space="preserve"> </w:t>
            </w:r>
            <w:proofErr w:type="spellStart"/>
            <w:r>
              <w:t>access</w:t>
            </w:r>
            <w:proofErr w:type="spellEnd"/>
            <w:r>
              <w:t xml:space="preserve"> to any </w:t>
            </w:r>
            <w:proofErr w:type="spellStart"/>
            <w:r>
              <w:t>relevant</w:t>
            </w:r>
            <w:proofErr w:type="spellEnd"/>
            <w:r>
              <w:t xml:space="preserve"> </w:t>
            </w:r>
            <w:proofErr w:type="spellStart"/>
            <w:r>
              <w:t>accounting</w:t>
            </w:r>
            <w:proofErr w:type="spellEnd"/>
            <w:r>
              <w:t xml:space="preserve"> </w:t>
            </w:r>
            <w:proofErr w:type="spellStart"/>
            <w:r>
              <w:t>entries</w:t>
            </w:r>
            <w:proofErr w:type="spellEnd"/>
            <w:r>
              <w:t xml:space="preserve">, </w:t>
            </w:r>
            <w:proofErr w:type="spellStart"/>
            <w:r>
              <w:t>documents</w:t>
            </w:r>
            <w:proofErr w:type="spellEnd"/>
            <w:r>
              <w:t xml:space="preserve">, evidence and </w:t>
            </w:r>
            <w:proofErr w:type="spellStart"/>
            <w:r>
              <w:t>records</w:t>
            </w:r>
            <w:proofErr w:type="spellEnd"/>
            <w:r>
              <w:t xml:space="preserve"> </w:t>
            </w:r>
            <w:proofErr w:type="spellStart"/>
            <w:r>
              <w:t>of</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for</w:t>
            </w:r>
            <w:proofErr w:type="spellEnd"/>
            <w:r>
              <w:t xml:space="preserve"> </w:t>
            </w:r>
            <w:proofErr w:type="spellStart"/>
            <w:r>
              <w:t>purposes</w:t>
            </w:r>
            <w:proofErr w:type="spellEnd"/>
            <w:r>
              <w:t xml:space="preserve"> </w:t>
            </w:r>
            <w:proofErr w:type="spellStart"/>
            <w:r>
              <w:t>of</w:t>
            </w:r>
            <w:proofErr w:type="spellEnd"/>
            <w:r>
              <w:t xml:space="preserve"> </w:t>
            </w:r>
            <w:proofErr w:type="spellStart"/>
            <w:r>
              <w:t>verification</w:t>
            </w:r>
            <w:proofErr w:type="spellEnd"/>
            <w:r>
              <w:t xml:space="preserve"> </w:t>
            </w:r>
            <w:proofErr w:type="spellStart"/>
            <w:r>
              <w:t>that</w:t>
            </w:r>
            <w:proofErr w:type="spellEnd"/>
            <w:r>
              <w:t xml:space="preserve"> </w:t>
            </w:r>
            <w:proofErr w:type="spellStart"/>
            <w:r>
              <w:t>the</w:t>
            </w:r>
            <w:proofErr w:type="spellEnd"/>
            <w:r>
              <w:t xml:space="preserve"> Bonus </w:t>
            </w:r>
            <w:proofErr w:type="spellStart"/>
            <w:r>
              <w:t>provided</w:t>
            </w:r>
            <w:proofErr w:type="spellEnd"/>
            <w:r>
              <w:t xml:space="preserve"> on </w:t>
            </w:r>
            <w:proofErr w:type="spellStart"/>
            <w:r>
              <w:t>the</w:t>
            </w:r>
            <w:proofErr w:type="spellEnd"/>
            <w:r>
              <w:t xml:space="preserve"> </w:t>
            </w:r>
            <w:proofErr w:type="spellStart"/>
            <w:r>
              <w:t>basis</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was</w:t>
            </w:r>
            <w:proofErr w:type="spellEnd"/>
            <w:r>
              <w:t xml:space="preserve"> not </w:t>
            </w:r>
            <w:proofErr w:type="spellStart"/>
            <w:r>
              <w:t>used</w:t>
            </w:r>
            <w:proofErr w:type="spellEnd"/>
            <w:r>
              <w:t xml:space="preserve"> in </w:t>
            </w:r>
            <w:proofErr w:type="spellStart"/>
            <w:r>
              <w:t>conflict</w:t>
            </w:r>
            <w:proofErr w:type="spellEnd"/>
            <w:r>
              <w:t xml:space="preserve"> </w:t>
            </w:r>
            <w:proofErr w:type="spellStart"/>
            <w:r>
              <w:t>with</w:t>
            </w:r>
            <w:proofErr w:type="spellEnd"/>
            <w:r>
              <w:t xml:space="preserve"> </w:t>
            </w:r>
            <w:proofErr w:type="spellStart"/>
            <w:r>
              <w:t>the</w:t>
            </w:r>
            <w:proofErr w:type="spellEnd"/>
            <w:r>
              <w:t xml:space="preserve"> </w:t>
            </w:r>
            <w:proofErr w:type="spellStart"/>
            <w:r>
              <w:t>provisions</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or</w:t>
            </w:r>
            <w:proofErr w:type="spellEnd"/>
            <w:r>
              <w:t xml:space="preserve"> </w:t>
            </w:r>
            <w:proofErr w:type="spellStart"/>
            <w:r>
              <w:t>law</w:t>
            </w:r>
            <w:proofErr w:type="spellEnd"/>
            <w:r>
              <w:t xml:space="preserve">. </w:t>
            </w:r>
            <w:proofErr w:type="spellStart"/>
            <w:r>
              <w:t>If</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fails</w:t>
            </w:r>
            <w:proofErr w:type="spellEnd"/>
            <w:r>
              <w:t xml:space="preserve"> to </w:t>
            </w:r>
            <w:proofErr w:type="spellStart"/>
            <w:r>
              <w:t>perform</w:t>
            </w:r>
            <w:proofErr w:type="spellEnd"/>
            <w:r>
              <w:t xml:space="preserve"> </w:t>
            </w:r>
            <w:proofErr w:type="spellStart"/>
            <w:r>
              <w:t>this</w:t>
            </w:r>
            <w:proofErr w:type="spellEnd"/>
            <w:r>
              <w:t xml:space="preserve"> duty </w:t>
            </w:r>
            <w:proofErr w:type="spellStart"/>
            <w:r>
              <w:t>or</w:t>
            </w:r>
            <w:proofErr w:type="spellEnd"/>
            <w:r>
              <w:t xml:space="preserve"> </w:t>
            </w:r>
            <w:proofErr w:type="spellStart"/>
            <w:r>
              <w:t>if</w:t>
            </w:r>
            <w:proofErr w:type="spellEnd"/>
            <w:r>
              <w:t xml:space="preserve"> </w:t>
            </w:r>
            <w:proofErr w:type="spellStart"/>
            <w:r>
              <w:t>it</w:t>
            </w:r>
            <w:proofErr w:type="spellEnd"/>
            <w:r>
              <w:t xml:space="preserve"> </w:t>
            </w:r>
            <w:proofErr w:type="spellStart"/>
            <w:r>
              <w:t>ensues</w:t>
            </w:r>
            <w:proofErr w:type="spellEnd"/>
            <w:r>
              <w:t xml:space="preserve"> </w:t>
            </w:r>
            <w:proofErr w:type="spellStart"/>
            <w:r>
              <w:t>from</w:t>
            </w:r>
            <w:proofErr w:type="spellEnd"/>
            <w:r>
              <w:t xml:space="preserve"> </w:t>
            </w:r>
            <w:proofErr w:type="spellStart"/>
            <w:r>
              <w:t>the</w:t>
            </w:r>
            <w:proofErr w:type="spellEnd"/>
            <w:r>
              <w:t xml:space="preserve"> </w:t>
            </w:r>
            <w:proofErr w:type="spellStart"/>
            <w:r>
              <w:t>provided</w:t>
            </w:r>
            <w:proofErr w:type="spellEnd"/>
            <w:r>
              <w:t xml:space="preserve"> </w:t>
            </w:r>
            <w:proofErr w:type="spellStart"/>
            <w:r>
              <w:t>documents</w:t>
            </w:r>
            <w:proofErr w:type="spellEnd"/>
            <w:r>
              <w:t xml:space="preserve"> </w:t>
            </w:r>
            <w:proofErr w:type="spellStart"/>
            <w:r>
              <w:t>that</w:t>
            </w:r>
            <w:proofErr w:type="spellEnd"/>
            <w:r>
              <w:t xml:space="preserve"> </w:t>
            </w:r>
            <w:proofErr w:type="spellStart"/>
            <w:r>
              <w:t>the</w:t>
            </w:r>
            <w:proofErr w:type="spellEnd"/>
            <w:r>
              <w:t xml:space="preserve"> Bonus </w:t>
            </w:r>
            <w:proofErr w:type="spellStart"/>
            <w:r>
              <w:t>was</w:t>
            </w:r>
            <w:proofErr w:type="spellEnd"/>
            <w:r>
              <w:t xml:space="preserve"> </w:t>
            </w:r>
            <w:proofErr w:type="spellStart"/>
            <w:r>
              <w:t>used</w:t>
            </w:r>
            <w:proofErr w:type="spellEnd"/>
            <w:r>
              <w:t xml:space="preserve"> </w:t>
            </w:r>
            <w:proofErr w:type="spellStart"/>
            <w:r>
              <w:t>for</w:t>
            </w:r>
            <w:proofErr w:type="spellEnd"/>
            <w:r>
              <w:t xml:space="preserve"> </w:t>
            </w:r>
            <w:proofErr w:type="spellStart"/>
            <w:r>
              <w:t>other</w:t>
            </w:r>
            <w:proofErr w:type="spellEnd"/>
            <w:r>
              <w:t xml:space="preserve"> </w:t>
            </w:r>
            <w:proofErr w:type="spellStart"/>
            <w:r>
              <w:t>than</w:t>
            </w:r>
            <w:proofErr w:type="spellEnd"/>
            <w:r>
              <w:t xml:space="preserve"> </w:t>
            </w:r>
            <w:proofErr w:type="spellStart"/>
            <w:r>
              <w:t>the</w:t>
            </w:r>
            <w:proofErr w:type="spellEnd"/>
            <w:r>
              <w:t xml:space="preserve"> </w:t>
            </w:r>
            <w:proofErr w:type="spellStart"/>
            <w:r>
              <w:t>agreed</w:t>
            </w:r>
            <w:proofErr w:type="spellEnd"/>
            <w:r>
              <w:t xml:space="preserve"> </w:t>
            </w:r>
            <w:proofErr w:type="spellStart"/>
            <w:r>
              <w:t>purposes</w:t>
            </w:r>
            <w:proofErr w:type="spellEnd"/>
            <w:r>
              <w:t xml:space="preserve">, </w:t>
            </w:r>
            <w:proofErr w:type="spellStart"/>
            <w:r>
              <w:t>Essity</w:t>
            </w:r>
            <w:proofErr w:type="spellEnd"/>
            <w:r>
              <w:t xml:space="preserve"> </w:t>
            </w:r>
            <w:proofErr w:type="spellStart"/>
            <w:r>
              <w:t>is</w:t>
            </w:r>
            <w:proofErr w:type="spellEnd"/>
            <w:r>
              <w:t xml:space="preserve"> </w:t>
            </w:r>
            <w:proofErr w:type="spellStart"/>
            <w:r>
              <w:t>entitled</w:t>
            </w:r>
            <w:proofErr w:type="spellEnd"/>
            <w:r>
              <w:t xml:space="preserve"> to </w:t>
            </w:r>
            <w:proofErr w:type="spellStart"/>
            <w:r>
              <w:t>rescind</w:t>
            </w:r>
            <w:proofErr w:type="spellEnd"/>
            <w:r>
              <w:t xml:space="preserve"> </w:t>
            </w:r>
            <w:proofErr w:type="spellStart"/>
            <w:r>
              <w:t>this</w:t>
            </w:r>
            <w:proofErr w:type="spellEnd"/>
            <w:r>
              <w:t xml:space="preserve"> </w:t>
            </w:r>
            <w:proofErr w:type="spellStart"/>
            <w:r>
              <w:t>Agreement</w:t>
            </w:r>
            <w:proofErr w:type="spellEnd"/>
            <w:r>
              <w:t xml:space="preserve"> by a </w:t>
            </w:r>
            <w:proofErr w:type="spellStart"/>
            <w:r>
              <w:t>written</w:t>
            </w:r>
            <w:proofErr w:type="spellEnd"/>
            <w:r>
              <w:t xml:space="preserve"> </w:t>
            </w:r>
            <w:proofErr w:type="spellStart"/>
            <w:r>
              <w:t>notice</w:t>
            </w:r>
            <w:proofErr w:type="spellEnd"/>
            <w:r>
              <w:t xml:space="preserve"> </w:t>
            </w:r>
            <w:proofErr w:type="spellStart"/>
            <w:r>
              <w:t>delivered</w:t>
            </w:r>
            <w:proofErr w:type="spellEnd"/>
            <w:r>
              <w:t xml:space="preserve"> to </w:t>
            </w:r>
            <w:proofErr w:type="spellStart"/>
            <w:r>
              <w:t>the</w:t>
            </w:r>
            <w:proofErr w:type="spellEnd"/>
            <w:r>
              <w:t xml:space="preserve"> </w:t>
            </w:r>
            <w:proofErr w:type="spellStart"/>
            <w:r>
              <w:t>donee</w:t>
            </w:r>
            <w:proofErr w:type="spellEnd"/>
            <w:r>
              <w:t xml:space="preserve">, </w:t>
            </w:r>
            <w:proofErr w:type="spellStart"/>
            <w:r>
              <w:t>with</w:t>
            </w:r>
            <w:proofErr w:type="spellEnd"/>
            <w:r>
              <w:t xml:space="preserve"> </w:t>
            </w:r>
            <w:proofErr w:type="spellStart"/>
            <w:r>
              <w:t>effect</w:t>
            </w:r>
            <w:proofErr w:type="spellEnd"/>
            <w:r>
              <w:t xml:space="preserve"> </w:t>
            </w:r>
            <w:proofErr w:type="spellStart"/>
            <w:r>
              <w:t>from</w:t>
            </w:r>
            <w:proofErr w:type="spellEnd"/>
            <w:r>
              <w:t xml:space="preserve"> </w:t>
            </w:r>
            <w:proofErr w:type="spellStart"/>
            <w:r>
              <w:t>the</w:t>
            </w:r>
            <w:proofErr w:type="spellEnd"/>
            <w:r>
              <w:t xml:space="preserve"> </w:t>
            </w:r>
            <w:proofErr w:type="spellStart"/>
            <w:r>
              <w:t>date</w:t>
            </w:r>
            <w:proofErr w:type="spellEnd"/>
            <w:r>
              <w:t xml:space="preserve"> </w:t>
            </w:r>
            <w:proofErr w:type="spellStart"/>
            <w:r>
              <w:t>of</w:t>
            </w:r>
            <w:proofErr w:type="spellEnd"/>
            <w:r>
              <w:t xml:space="preserve"> </w:t>
            </w:r>
            <w:proofErr w:type="spellStart"/>
            <w:r>
              <w:t>the</w:t>
            </w:r>
            <w:proofErr w:type="spellEnd"/>
            <w:r>
              <w:t xml:space="preserve"> </w:t>
            </w:r>
            <w:proofErr w:type="spellStart"/>
            <w:r>
              <w:t>delivery</w:t>
            </w:r>
            <w:proofErr w:type="spellEnd"/>
            <w:r>
              <w:t xml:space="preserve">, and, </w:t>
            </w:r>
            <w:proofErr w:type="spellStart"/>
            <w:r>
              <w:t>regardless</w:t>
            </w:r>
            <w:proofErr w:type="spellEnd"/>
            <w:r>
              <w:t xml:space="preserve"> </w:t>
            </w:r>
            <w:proofErr w:type="spellStart"/>
            <w:r>
              <w:t>of</w:t>
            </w:r>
            <w:proofErr w:type="spellEnd"/>
            <w:r>
              <w:t xml:space="preserve"> </w:t>
            </w:r>
            <w:proofErr w:type="spellStart"/>
            <w:r>
              <w:t>whether</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was</w:t>
            </w:r>
            <w:proofErr w:type="spellEnd"/>
            <w:r>
              <w:t xml:space="preserve"> </w:t>
            </w:r>
            <w:proofErr w:type="spellStart"/>
            <w:r>
              <w:t>terminated</w:t>
            </w:r>
            <w:proofErr w:type="spellEnd"/>
            <w:r>
              <w:t xml:space="preserve"> by performance </w:t>
            </w:r>
            <w:proofErr w:type="spellStart"/>
            <w:r>
              <w:t>or</w:t>
            </w:r>
            <w:proofErr w:type="spellEnd"/>
            <w:r>
              <w:t xml:space="preserve"> </w:t>
            </w:r>
            <w:proofErr w:type="spellStart"/>
            <w:r>
              <w:t>rescission</w:t>
            </w:r>
            <w:proofErr w:type="spellEnd"/>
            <w:r>
              <w:t xml:space="preserve"> </w:t>
            </w:r>
            <w:proofErr w:type="spellStart"/>
            <w:r>
              <w:t>from</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undertakes</w:t>
            </w:r>
            <w:proofErr w:type="spellEnd"/>
            <w:r>
              <w:t xml:space="preserve"> to return </w:t>
            </w:r>
            <w:proofErr w:type="spellStart"/>
            <w:r>
              <w:t>the</w:t>
            </w:r>
            <w:proofErr w:type="spellEnd"/>
            <w:r>
              <w:t xml:space="preserve"> Bonus </w:t>
            </w:r>
            <w:proofErr w:type="spellStart"/>
            <w:r>
              <w:t>within</w:t>
            </w:r>
            <w:proofErr w:type="spellEnd"/>
            <w:r>
              <w:t xml:space="preserve"> 14 </w:t>
            </w:r>
            <w:proofErr w:type="spellStart"/>
            <w:r>
              <w:t>days</w:t>
            </w:r>
            <w:proofErr w:type="spellEnd"/>
            <w:r>
              <w:t xml:space="preserve"> </w:t>
            </w:r>
            <w:proofErr w:type="spellStart"/>
            <w:r>
              <w:t>from</w:t>
            </w:r>
            <w:proofErr w:type="spellEnd"/>
            <w:r>
              <w:t xml:space="preserve"> </w:t>
            </w:r>
            <w:proofErr w:type="spellStart"/>
            <w:r>
              <w:t>Essity’s</w:t>
            </w:r>
            <w:proofErr w:type="spellEnd"/>
            <w:r>
              <w:t xml:space="preserve"> </w:t>
            </w:r>
            <w:proofErr w:type="spellStart"/>
            <w:r>
              <w:t>request</w:t>
            </w:r>
            <w:proofErr w:type="spellEnd"/>
            <w:r>
              <w:t xml:space="preserve">. </w:t>
            </w:r>
          </w:p>
        </w:tc>
        <w:tc>
          <w:tcPr>
            <w:tcW w:w="4992" w:type="dxa"/>
            <w:tcBorders>
              <w:top w:val="nil"/>
              <w:left w:val="nil"/>
              <w:bottom w:val="nil"/>
              <w:right w:val="nil"/>
            </w:tcBorders>
          </w:tcPr>
          <w:p w:rsidR="00CF7D54" w:rsidRDefault="00000000">
            <w:pPr>
              <w:spacing w:after="0" w:line="259" w:lineRule="auto"/>
              <w:ind w:left="0" w:right="44" w:firstLine="0"/>
            </w:pPr>
            <w:r>
              <w:t xml:space="preserve">5. </w:t>
            </w:r>
            <w:r>
              <w:tab/>
              <w:t xml:space="preserve">Během platnosti a účinnosti této Dohody a tři (3) roky po posledním poskytnutí Bonusu na základě této Dohody se Instituce zavazuje umožnit společnosti </w:t>
            </w:r>
            <w:proofErr w:type="spellStart"/>
            <w:r>
              <w:t>Essity</w:t>
            </w:r>
            <w:proofErr w:type="spellEnd"/>
            <w:r>
              <w:t xml:space="preserve"> a jejím interním a/nebo externím auditorům na základě předchozího včasného oznámení a během pracovní doby přístup k jakýmkoliv příslušným účetním zápisům, dokumentům, dokladům a záznamům Instituce za účelem ověření, že Bonus poskytnutý na základě této Dohody nebyl použitý v rozporu s ustanoveními této Dohody či zákona. Pokud Instituce tuto povinnost nesplní nebo z poskytnutých dokladů bude vyplývat, že Bonus byl použit pro jiné než dohodnuté účely, je společnost </w:t>
            </w:r>
            <w:proofErr w:type="spellStart"/>
            <w:r>
              <w:t>Essity</w:t>
            </w:r>
            <w:proofErr w:type="spellEnd"/>
            <w:r>
              <w:t xml:space="preserve"> oprávněna od této Dohody odstoupit písemným oznámením doručeným obdarovanému a účinným okamžikem doručení a, bez ohledu na to, zda Dohoda zanikla odstoupením nebo splněním, se Instituce se zavazuje Bonus vrátit, a to do 14 dnů od výzvy společnosti </w:t>
            </w:r>
            <w:proofErr w:type="spellStart"/>
            <w:r>
              <w:t>Essity</w:t>
            </w:r>
            <w:proofErr w:type="spellEnd"/>
            <w:r>
              <w:t xml:space="preserve">. </w:t>
            </w:r>
          </w:p>
        </w:tc>
      </w:tr>
      <w:tr w:rsidR="00CF7D54">
        <w:trPr>
          <w:trHeight w:val="256"/>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92"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506"/>
        </w:trPr>
        <w:tc>
          <w:tcPr>
            <w:tcW w:w="5108" w:type="dxa"/>
            <w:tcBorders>
              <w:top w:val="nil"/>
              <w:left w:val="nil"/>
              <w:bottom w:val="nil"/>
              <w:right w:val="nil"/>
            </w:tcBorders>
          </w:tcPr>
          <w:p w:rsidR="00CF7D54" w:rsidRDefault="00000000">
            <w:pPr>
              <w:spacing w:after="0" w:line="259" w:lineRule="auto"/>
              <w:ind w:left="0" w:right="219" w:firstLine="0"/>
              <w:jc w:val="center"/>
            </w:pPr>
            <w:r>
              <w:rPr>
                <w:b/>
              </w:rPr>
              <w:t xml:space="preserve">VI. </w:t>
            </w:r>
          </w:p>
          <w:p w:rsidR="00CF7D54" w:rsidRDefault="00000000">
            <w:pPr>
              <w:spacing w:after="0" w:line="259" w:lineRule="auto"/>
              <w:ind w:left="0" w:right="219" w:firstLine="0"/>
              <w:jc w:val="center"/>
            </w:pPr>
            <w:proofErr w:type="spellStart"/>
            <w:r>
              <w:rPr>
                <w:b/>
              </w:rPr>
              <w:t>Manners</w:t>
            </w:r>
            <w:proofErr w:type="spellEnd"/>
            <w:r>
              <w:rPr>
                <w:b/>
              </w:rPr>
              <w:t xml:space="preserve"> </w:t>
            </w:r>
            <w:proofErr w:type="spellStart"/>
            <w:r>
              <w:rPr>
                <w:b/>
              </w:rPr>
              <w:t>of</w:t>
            </w:r>
            <w:proofErr w:type="spellEnd"/>
            <w:r>
              <w:rPr>
                <w:b/>
              </w:rPr>
              <w:t xml:space="preserve"> </w:t>
            </w:r>
            <w:proofErr w:type="spellStart"/>
            <w:r>
              <w:rPr>
                <w:b/>
              </w:rPr>
              <w:t>Termination</w:t>
            </w:r>
            <w:proofErr w:type="spellEnd"/>
            <w:r>
              <w:rPr>
                <w:b/>
              </w:rPr>
              <w:t xml:space="preserve"> </w:t>
            </w:r>
            <w:proofErr w:type="spellStart"/>
            <w:r>
              <w:rPr>
                <w:b/>
              </w:rPr>
              <w:t>of</w:t>
            </w:r>
            <w:proofErr w:type="spellEnd"/>
            <w:r>
              <w:rPr>
                <w:b/>
              </w:rPr>
              <w:t xml:space="preserve"> </w:t>
            </w:r>
            <w:proofErr w:type="spellStart"/>
            <w:r>
              <w:rPr>
                <w:b/>
              </w:rPr>
              <w:t>Agreement</w:t>
            </w:r>
            <w:proofErr w:type="spellEnd"/>
            <w:r>
              <w:rPr>
                <w:b/>
              </w:rPr>
              <w:t xml:space="preserve"> </w:t>
            </w:r>
          </w:p>
        </w:tc>
        <w:tc>
          <w:tcPr>
            <w:tcW w:w="4992" w:type="dxa"/>
            <w:tcBorders>
              <w:top w:val="nil"/>
              <w:left w:val="nil"/>
              <w:bottom w:val="nil"/>
              <w:right w:val="nil"/>
            </w:tcBorders>
          </w:tcPr>
          <w:p w:rsidR="00CF7D54" w:rsidRDefault="00000000">
            <w:pPr>
              <w:spacing w:after="22" w:line="259" w:lineRule="auto"/>
              <w:ind w:left="0" w:right="55" w:firstLine="0"/>
              <w:jc w:val="center"/>
            </w:pPr>
            <w:r>
              <w:rPr>
                <w:b/>
              </w:rPr>
              <w:t xml:space="preserve">VI. </w:t>
            </w:r>
          </w:p>
          <w:p w:rsidR="00CF7D54" w:rsidRDefault="00000000">
            <w:pPr>
              <w:spacing w:after="0" w:line="259" w:lineRule="auto"/>
              <w:ind w:left="0" w:right="57" w:firstLine="0"/>
              <w:jc w:val="center"/>
            </w:pPr>
            <w:r>
              <w:rPr>
                <w:b/>
              </w:rPr>
              <w:t xml:space="preserve">Způsoby ukončení Dohody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rPr>
                <w:b/>
              </w:rPr>
              <w:t xml:space="preserve"> </w:t>
            </w:r>
          </w:p>
        </w:tc>
        <w:tc>
          <w:tcPr>
            <w:tcW w:w="4992"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250"/>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92"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248"/>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92" w:type="dxa"/>
            <w:tcBorders>
              <w:top w:val="nil"/>
              <w:left w:val="nil"/>
              <w:bottom w:val="nil"/>
              <w:right w:val="nil"/>
            </w:tcBorders>
          </w:tcPr>
          <w:p w:rsidR="00CF7D54" w:rsidRDefault="00000000">
            <w:pPr>
              <w:spacing w:after="0" w:line="259" w:lineRule="auto"/>
              <w:ind w:left="0" w:firstLine="0"/>
            </w:pPr>
            <w:r>
              <w:t xml:space="preserve"> </w:t>
            </w:r>
          </w:p>
        </w:tc>
      </w:tr>
    </w:tbl>
    <w:p w:rsidR="00CF7D54" w:rsidRDefault="00000000">
      <w:pPr>
        <w:ind w:left="-5" w:right="13"/>
      </w:pPr>
      <w:r>
        <w:lastRenderedPageBreak/>
        <w:t xml:space="preserve">1. </w:t>
      </w:r>
      <w:r>
        <w:tab/>
      </w:r>
      <w:proofErr w:type="spellStart"/>
      <w:r>
        <w:t>Essity</w:t>
      </w:r>
      <w:proofErr w:type="spellEnd"/>
      <w:r>
        <w:t xml:space="preserve"> </w:t>
      </w:r>
      <w:proofErr w:type="spellStart"/>
      <w:r>
        <w:t>is</w:t>
      </w:r>
      <w:proofErr w:type="spellEnd"/>
      <w:r>
        <w:t xml:space="preserve"> </w:t>
      </w:r>
      <w:proofErr w:type="spellStart"/>
      <w:r>
        <w:t>entitled</w:t>
      </w:r>
      <w:proofErr w:type="spellEnd"/>
      <w:r>
        <w:t xml:space="preserve"> to </w:t>
      </w:r>
      <w:proofErr w:type="spellStart"/>
      <w:r>
        <w:t>rescind</w:t>
      </w:r>
      <w:proofErr w:type="spellEnd"/>
      <w:r>
        <w:t xml:space="preserve"> </w:t>
      </w:r>
      <w:proofErr w:type="spellStart"/>
      <w:r>
        <w:t>this</w:t>
      </w:r>
      <w:proofErr w:type="spellEnd"/>
      <w:r>
        <w:t xml:space="preserve"> </w:t>
      </w:r>
      <w:proofErr w:type="spellStart"/>
      <w:r>
        <w:t>Agreement</w:t>
      </w:r>
      <w:proofErr w:type="spellEnd"/>
      <w:r>
        <w:t xml:space="preserve"> by a </w:t>
      </w:r>
      <w:proofErr w:type="spellStart"/>
      <w:r>
        <w:t>written</w:t>
      </w:r>
      <w:proofErr w:type="spellEnd"/>
      <w:r>
        <w:t xml:space="preserve"> </w:t>
      </w:r>
      <w:proofErr w:type="spellStart"/>
      <w:r>
        <w:t>notice</w:t>
      </w:r>
      <w:proofErr w:type="spellEnd"/>
      <w:r>
        <w:t xml:space="preserve"> </w:t>
      </w:r>
      <w:proofErr w:type="spellStart"/>
      <w:r>
        <w:t>delivered</w:t>
      </w:r>
      <w:proofErr w:type="spellEnd"/>
      <w:r>
        <w:t xml:space="preserve"> to </w:t>
      </w:r>
      <w:proofErr w:type="spellStart"/>
      <w:r>
        <w:t>the</w:t>
      </w:r>
      <w:proofErr w:type="spellEnd"/>
      <w:r>
        <w:t xml:space="preserve"> </w:t>
      </w:r>
      <w:proofErr w:type="spellStart"/>
      <w:r>
        <w:t>Institution</w:t>
      </w:r>
      <w:proofErr w:type="spellEnd"/>
      <w:r>
        <w:t xml:space="preserve">, </w:t>
      </w:r>
      <w:proofErr w:type="spellStart"/>
      <w:r>
        <w:t>if</w:t>
      </w:r>
      <w:proofErr w:type="spellEnd"/>
      <w:r>
        <w:t xml:space="preserve"> </w:t>
      </w:r>
      <w:proofErr w:type="spellStart"/>
      <w:r>
        <w:t>it</w:t>
      </w:r>
      <w:proofErr w:type="spellEnd"/>
      <w:r>
        <w:t xml:space="preserve"> </w:t>
      </w:r>
      <w:proofErr w:type="spellStart"/>
      <w:r>
        <w:t>obtains</w:t>
      </w:r>
      <w:proofErr w:type="spellEnd"/>
      <w:r>
        <w:t xml:space="preserve"> </w:t>
      </w:r>
      <w:proofErr w:type="spellStart"/>
      <w:r>
        <w:t>trustworthy</w:t>
      </w:r>
      <w:proofErr w:type="spellEnd"/>
      <w:r>
        <w:t xml:space="preserve"> </w:t>
      </w:r>
      <w:proofErr w:type="spellStart"/>
      <w:r>
        <w:t>information</w:t>
      </w:r>
      <w:proofErr w:type="spellEnd"/>
      <w:r>
        <w:t xml:space="preserve"> </w:t>
      </w:r>
      <w:proofErr w:type="spellStart"/>
      <w:r>
        <w:t>that</w:t>
      </w:r>
      <w:proofErr w:type="spellEnd"/>
      <w:r>
        <w:t xml:space="preserve"> any </w:t>
      </w:r>
      <w:proofErr w:type="spellStart"/>
      <w:r>
        <w:t>representation</w:t>
      </w:r>
      <w:proofErr w:type="spellEnd"/>
      <w:r>
        <w:t xml:space="preserve"> </w:t>
      </w:r>
      <w:proofErr w:type="spellStart"/>
      <w:r>
        <w:t>or</w:t>
      </w:r>
      <w:proofErr w:type="spellEnd"/>
      <w:r>
        <w:t xml:space="preserve"> </w:t>
      </w:r>
      <w:proofErr w:type="spellStart"/>
      <w:r>
        <w:t>guarantee</w:t>
      </w:r>
      <w:proofErr w:type="spellEnd"/>
      <w:r>
        <w:t xml:space="preserve"> by </w:t>
      </w:r>
      <w:proofErr w:type="spellStart"/>
      <w:r>
        <w:t>the</w:t>
      </w:r>
      <w:proofErr w:type="spellEnd"/>
      <w:r>
        <w:t xml:space="preserve"> </w:t>
      </w:r>
      <w:proofErr w:type="spellStart"/>
      <w:r>
        <w:t>Institution</w:t>
      </w:r>
      <w:proofErr w:type="spellEnd"/>
      <w:r>
        <w:t xml:space="preserve"> in </w:t>
      </w:r>
      <w:proofErr w:type="spellStart"/>
      <w:r>
        <w:t>Article</w:t>
      </w:r>
      <w:proofErr w:type="spellEnd"/>
      <w:r>
        <w:t xml:space="preserve"> VI </w:t>
      </w:r>
      <w:proofErr w:type="spellStart"/>
      <w:r>
        <w:t>above</w:t>
      </w:r>
      <w:proofErr w:type="spellEnd"/>
      <w:r>
        <w:t xml:space="preserve"> has </w:t>
      </w:r>
      <w:proofErr w:type="spellStart"/>
      <w:r>
        <w:t>been</w:t>
      </w:r>
      <w:proofErr w:type="spellEnd"/>
      <w:r>
        <w:t xml:space="preserve"> </w:t>
      </w:r>
      <w:proofErr w:type="spellStart"/>
      <w:r>
        <w:t>breached</w:t>
      </w:r>
      <w:proofErr w:type="spellEnd"/>
      <w:r>
        <w:t xml:space="preserve">. </w:t>
      </w:r>
      <w:proofErr w:type="spellStart"/>
      <w:r>
        <w:t>If</w:t>
      </w:r>
      <w:proofErr w:type="spellEnd"/>
      <w:r>
        <w:t xml:space="preserve"> </w:t>
      </w:r>
      <w:proofErr w:type="spellStart"/>
      <w:r>
        <w:t>the</w:t>
      </w:r>
      <w:proofErr w:type="spellEnd"/>
      <w:r>
        <w:t xml:space="preserve"> </w:t>
      </w:r>
      <w:proofErr w:type="spellStart"/>
      <w:r>
        <w:t>Agreement</w:t>
      </w:r>
      <w:proofErr w:type="spellEnd"/>
      <w:r>
        <w:t xml:space="preserve"> </w:t>
      </w:r>
      <w:proofErr w:type="spellStart"/>
      <w:r>
        <w:t>is</w:t>
      </w:r>
      <w:proofErr w:type="spellEnd"/>
      <w:r>
        <w:t xml:space="preserve"> </w:t>
      </w:r>
      <w:proofErr w:type="spellStart"/>
      <w:r>
        <w:t>terminated</w:t>
      </w:r>
      <w:proofErr w:type="spellEnd"/>
      <w:r>
        <w:t xml:space="preserve"> by </w:t>
      </w:r>
      <w:proofErr w:type="spellStart"/>
      <w:r>
        <w:t>rescission</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is</w:t>
      </w:r>
      <w:proofErr w:type="spellEnd"/>
      <w:r>
        <w:t xml:space="preserve"> not </w:t>
      </w:r>
      <w:proofErr w:type="spellStart"/>
      <w:r>
        <w:t>entitled</w:t>
      </w:r>
      <w:proofErr w:type="spellEnd"/>
      <w:r>
        <w:t xml:space="preserve"> to any </w:t>
      </w:r>
      <w:proofErr w:type="spellStart"/>
      <w:r>
        <w:t>further</w:t>
      </w:r>
      <w:proofErr w:type="spellEnd"/>
      <w:r>
        <w:t xml:space="preserve"> </w:t>
      </w:r>
    </w:p>
    <w:tbl>
      <w:tblPr>
        <w:tblStyle w:val="TableGrid"/>
        <w:tblpPr w:vertAnchor="text" w:horzAnchor="margin" w:tblpY="3498"/>
        <w:tblOverlap w:val="never"/>
        <w:tblW w:w="10074" w:type="dxa"/>
        <w:tblInd w:w="0" w:type="dxa"/>
        <w:tblCellMar>
          <w:top w:w="0" w:type="dxa"/>
          <w:left w:w="0" w:type="dxa"/>
          <w:bottom w:w="0" w:type="dxa"/>
          <w:right w:w="0" w:type="dxa"/>
        </w:tblCellMar>
        <w:tblLook w:val="04A0" w:firstRow="1" w:lastRow="0" w:firstColumn="1" w:lastColumn="0" w:noHBand="0" w:noVBand="1"/>
      </w:tblPr>
      <w:tblGrid>
        <w:gridCol w:w="5108"/>
        <w:gridCol w:w="4966"/>
      </w:tblGrid>
      <w:tr w:rsidR="00CF7D54">
        <w:trPr>
          <w:trHeight w:val="254"/>
        </w:trPr>
        <w:tc>
          <w:tcPr>
            <w:tcW w:w="5108" w:type="dxa"/>
            <w:tcBorders>
              <w:top w:val="nil"/>
              <w:left w:val="nil"/>
              <w:bottom w:val="nil"/>
              <w:right w:val="nil"/>
            </w:tcBorders>
          </w:tcPr>
          <w:p w:rsidR="00CF7D54" w:rsidRDefault="00000000">
            <w:pPr>
              <w:spacing w:after="0" w:line="259" w:lineRule="auto"/>
              <w:ind w:left="0" w:firstLine="0"/>
            </w:pPr>
            <w:r>
              <w:rPr>
                <w:b/>
              </w:rPr>
              <w:t xml:space="preserve"> </w:t>
            </w:r>
          </w:p>
        </w:tc>
        <w:tc>
          <w:tcPr>
            <w:tcW w:w="4966"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503"/>
        </w:trPr>
        <w:tc>
          <w:tcPr>
            <w:tcW w:w="5108" w:type="dxa"/>
            <w:tcBorders>
              <w:top w:val="nil"/>
              <w:left w:val="nil"/>
              <w:bottom w:val="nil"/>
              <w:right w:val="nil"/>
            </w:tcBorders>
          </w:tcPr>
          <w:p w:rsidR="00CF7D54" w:rsidRDefault="00000000">
            <w:pPr>
              <w:spacing w:after="0" w:line="259" w:lineRule="auto"/>
              <w:ind w:left="1685" w:right="1899" w:firstLine="569"/>
            </w:pPr>
            <w:r>
              <w:rPr>
                <w:b/>
              </w:rPr>
              <w:t xml:space="preserve">VII. </w:t>
            </w:r>
            <w:proofErr w:type="spellStart"/>
            <w:r>
              <w:rPr>
                <w:b/>
              </w:rPr>
              <w:t>Final</w:t>
            </w:r>
            <w:proofErr w:type="spellEnd"/>
            <w:r>
              <w:rPr>
                <w:b/>
              </w:rPr>
              <w:t xml:space="preserve"> </w:t>
            </w:r>
            <w:proofErr w:type="spellStart"/>
            <w:r>
              <w:rPr>
                <w:b/>
              </w:rPr>
              <w:t>Provisions</w:t>
            </w:r>
            <w:proofErr w:type="spellEnd"/>
            <w:r>
              <w:rPr>
                <w:b/>
              </w:rPr>
              <w:t xml:space="preserve"> </w:t>
            </w:r>
          </w:p>
        </w:tc>
        <w:tc>
          <w:tcPr>
            <w:tcW w:w="4966" w:type="dxa"/>
            <w:tcBorders>
              <w:top w:val="nil"/>
              <w:left w:val="nil"/>
              <w:bottom w:val="nil"/>
              <w:right w:val="nil"/>
            </w:tcBorders>
          </w:tcPr>
          <w:p w:rsidR="00CF7D54" w:rsidRDefault="00000000">
            <w:pPr>
              <w:spacing w:after="22" w:line="259" w:lineRule="auto"/>
              <w:ind w:left="0" w:right="28" w:firstLine="0"/>
              <w:jc w:val="center"/>
            </w:pPr>
            <w:r>
              <w:rPr>
                <w:b/>
              </w:rPr>
              <w:t xml:space="preserve">VII. </w:t>
            </w:r>
          </w:p>
          <w:p w:rsidR="00CF7D54" w:rsidRDefault="00000000">
            <w:pPr>
              <w:spacing w:after="0" w:line="259" w:lineRule="auto"/>
              <w:ind w:left="0" w:right="30" w:firstLine="0"/>
              <w:jc w:val="center"/>
            </w:pPr>
            <w:r>
              <w:rPr>
                <w:b/>
              </w:rPr>
              <w:t xml:space="preserve">Závěrečná ustanovení </w:t>
            </w:r>
          </w:p>
        </w:tc>
      </w:tr>
      <w:tr w:rsidR="00CF7D54">
        <w:trPr>
          <w:trHeight w:val="251"/>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66"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760"/>
        </w:trPr>
        <w:tc>
          <w:tcPr>
            <w:tcW w:w="5108" w:type="dxa"/>
            <w:tcBorders>
              <w:top w:val="nil"/>
              <w:left w:val="nil"/>
              <w:bottom w:val="nil"/>
              <w:right w:val="nil"/>
            </w:tcBorders>
          </w:tcPr>
          <w:p w:rsidR="00CF7D54" w:rsidRDefault="00000000">
            <w:pPr>
              <w:spacing w:after="0" w:line="259" w:lineRule="auto"/>
              <w:ind w:left="0" w:firstLine="0"/>
            </w:pPr>
            <w:r>
              <w:t xml:space="preserve">1. </w:t>
            </w:r>
            <w:r>
              <w:tab/>
            </w:r>
            <w:proofErr w:type="spellStart"/>
            <w:r>
              <w:t>The</w:t>
            </w:r>
            <w:proofErr w:type="spellEnd"/>
            <w:r>
              <w:t xml:space="preserve"> </w:t>
            </w:r>
            <w:proofErr w:type="spellStart"/>
            <w:r>
              <w:t>Contractual</w:t>
            </w:r>
            <w:proofErr w:type="spellEnd"/>
            <w:r>
              <w:t xml:space="preserve"> </w:t>
            </w:r>
            <w:proofErr w:type="spellStart"/>
            <w:r>
              <w:t>Parties</w:t>
            </w:r>
            <w:proofErr w:type="spellEnd"/>
            <w:r>
              <w:t xml:space="preserve"> </w:t>
            </w:r>
            <w:proofErr w:type="spellStart"/>
            <w:r>
              <w:t>represent</w:t>
            </w:r>
            <w:proofErr w:type="spellEnd"/>
            <w:r>
              <w:t xml:space="preserve"> </w:t>
            </w:r>
            <w:proofErr w:type="spellStart"/>
            <w:r>
              <w:t>that</w:t>
            </w:r>
            <w:proofErr w:type="spellEnd"/>
            <w:r>
              <w:t xml:space="preserve"> </w:t>
            </w:r>
            <w:proofErr w:type="spellStart"/>
            <w:r>
              <w:t>they</w:t>
            </w:r>
            <w:proofErr w:type="spellEnd"/>
            <w:r>
              <w:t xml:space="preserve"> are </w:t>
            </w:r>
            <w:proofErr w:type="spellStart"/>
            <w:r>
              <w:t>entitled</w:t>
            </w:r>
            <w:proofErr w:type="spellEnd"/>
            <w:r>
              <w:t xml:space="preserve"> to </w:t>
            </w:r>
            <w:proofErr w:type="spellStart"/>
            <w:r>
              <w:t>conclude</w:t>
            </w:r>
            <w:proofErr w:type="spellEnd"/>
            <w:r>
              <w:t xml:space="preserve"> </w:t>
            </w:r>
            <w:proofErr w:type="spellStart"/>
            <w:r>
              <w:t>this</w:t>
            </w:r>
            <w:proofErr w:type="spellEnd"/>
            <w:r>
              <w:t xml:space="preserve"> </w:t>
            </w:r>
            <w:proofErr w:type="spellStart"/>
            <w:r>
              <w:t>Agreement</w:t>
            </w:r>
            <w:proofErr w:type="spellEnd"/>
            <w:r>
              <w:t xml:space="preserve"> and </w:t>
            </w:r>
            <w:proofErr w:type="spellStart"/>
            <w:r>
              <w:t>obtain</w:t>
            </w:r>
            <w:proofErr w:type="spellEnd"/>
            <w:r>
              <w:t xml:space="preserve"> </w:t>
            </w:r>
            <w:proofErr w:type="spellStart"/>
            <w:r>
              <w:t>all</w:t>
            </w:r>
            <w:proofErr w:type="spellEnd"/>
            <w:r>
              <w:t xml:space="preserve"> </w:t>
            </w:r>
            <w:proofErr w:type="spellStart"/>
            <w:r>
              <w:t>necessary</w:t>
            </w:r>
            <w:proofErr w:type="spellEnd"/>
            <w:r>
              <w:t xml:space="preserve"> </w:t>
            </w:r>
            <w:proofErr w:type="spellStart"/>
            <w:r>
              <w:t>consents</w:t>
            </w:r>
            <w:proofErr w:type="spellEnd"/>
            <w:r>
              <w:t xml:space="preserve"> and </w:t>
            </w:r>
            <w:proofErr w:type="spellStart"/>
            <w:r>
              <w:t>permits</w:t>
            </w:r>
            <w:proofErr w:type="spellEnd"/>
            <w:r>
              <w:t xml:space="preserve">. </w:t>
            </w:r>
          </w:p>
        </w:tc>
        <w:tc>
          <w:tcPr>
            <w:tcW w:w="4966" w:type="dxa"/>
            <w:tcBorders>
              <w:top w:val="nil"/>
              <w:left w:val="nil"/>
              <w:bottom w:val="nil"/>
              <w:right w:val="nil"/>
            </w:tcBorders>
          </w:tcPr>
          <w:p w:rsidR="00CF7D54" w:rsidRDefault="00000000">
            <w:pPr>
              <w:spacing w:after="0" w:line="259" w:lineRule="auto"/>
              <w:ind w:left="0" w:firstLine="0"/>
            </w:pPr>
            <w:r>
              <w:t xml:space="preserve">1. </w:t>
            </w:r>
            <w:r>
              <w:tab/>
              <w:t xml:space="preserve">Smluvní strany prohlašují, že jsou oprávněny uzavřít tuto Dohodu a získaly k tomu veškeré nezbytné souhlasy a povolení.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66"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7844"/>
        </w:trPr>
        <w:tc>
          <w:tcPr>
            <w:tcW w:w="5108" w:type="dxa"/>
            <w:tcBorders>
              <w:top w:val="nil"/>
              <w:left w:val="nil"/>
              <w:bottom w:val="nil"/>
              <w:right w:val="nil"/>
            </w:tcBorders>
          </w:tcPr>
          <w:p w:rsidR="00CF7D54" w:rsidRDefault="00000000">
            <w:pPr>
              <w:spacing w:after="0" w:line="238" w:lineRule="auto"/>
              <w:ind w:left="0" w:right="146" w:firstLine="0"/>
            </w:pPr>
            <w:r>
              <w:t xml:space="preserve">2. </w:t>
            </w:r>
            <w:r>
              <w:tab/>
            </w:r>
            <w:proofErr w:type="spellStart"/>
            <w:r>
              <w:t>Each</w:t>
            </w:r>
            <w:proofErr w:type="spellEnd"/>
            <w:r>
              <w:t xml:space="preserve"> </w:t>
            </w:r>
            <w:proofErr w:type="spellStart"/>
            <w:r>
              <w:t>Contractual</w:t>
            </w:r>
            <w:proofErr w:type="spellEnd"/>
            <w:r>
              <w:t xml:space="preserve"> Party </w:t>
            </w:r>
            <w:proofErr w:type="spellStart"/>
            <w:r>
              <w:t>shall</w:t>
            </w:r>
            <w:proofErr w:type="spellEnd"/>
            <w:r>
              <w:t xml:space="preserve"> </w:t>
            </w:r>
            <w:proofErr w:type="spellStart"/>
            <w:r>
              <w:t>disclose</w:t>
            </w:r>
            <w:proofErr w:type="spellEnd"/>
            <w:r>
              <w:t xml:space="preserve"> </w:t>
            </w:r>
            <w:proofErr w:type="spellStart"/>
            <w:r>
              <w:t>the</w:t>
            </w:r>
            <w:proofErr w:type="spellEnd"/>
            <w:r>
              <w:t xml:space="preserve"> </w:t>
            </w:r>
            <w:proofErr w:type="spellStart"/>
            <w:r>
              <w:t>content</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and </w:t>
            </w:r>
            <w:proofErr w:type="spellStart"/>
            <w:r>
              <w:t>the</w:t>
            </w:r>
            <w:proofErr w:type="spellEnd"/>
            <w:r>
              <w:t xml:space="preserve"> </w:t>
            </w:r>
            <w:proofErr w:type="spellStart"/>
            <w:r>
              <w:t>information</w:t>
            </w:r>
            <w:proofErr w:type="spellEnd"/>
            <w:r>
              <w:t xml:space="preserve"> </w:t>
            </w:r>
            <w:proofErr w:type="spellStart"/>
            <w:r>
              <w:t>relating</w:t>
            </w:r>
            <w:proofErr w:type="spellEnd"/>
            <w:r>
              <w:t xml:space="preserve"> to </w:t>
            </w:r>
            <w:proofErr w:type="spellStart"/>
            <w:r>
              <w:t>its</w:t>
            </w:r>
            <w:proofErr w:type="spellEnd"/>
            <w:r>
              <w:t xml:space="preserve"> </w:t>
            </w:r>
            <w:proofErr w:type="spellStart"/>
            <w:r>
              <w:t>subject</w:t>
            </w:r>
            <w:proofErr w:type="spellEnd"/>
            <w:r>
              <w:t xml:space="preserve"> </w:t>
            </w:r>
            <w:proofErr w:type="spellStart"/>
            <w:r>
              <w:t>matter</w:t>
            </w:r>
            <w:proofErr w:type="spellEnd"/>
            <w:r>
              <w:t xml:space="preserve"> </w:t>
            </w:r>
            <w:proofErr w:type="spellStart"/>
            <w:r>
              <w:t>only</w:t>
            </w:r>
            <w:proofErr w:type="spellEnd"/>
            <w:r>
              <w:t xml:space="preserve"> to </w:t>
            </w:r>
            <w:proofErr w:type="spellStart"/>
            <w:r>
              <w:t>those</w:t>
            </w:r>
            <w:proofErr w:type="spellEnd"/>
            <w:r>
              <w:t xml:space="preserve"> </w:t>
            </w:r>
            <w:proofErr w:type="spellStart"/>
            <w:r>
              <w:t>employees</w:t>
            </w:r>
            <w:proofErr w:type="spellEnd"/>
            <w:r>
              <w:t xml:space="preserve">, </w:t>
            </w:r>
            <w:proofErr w:type="spellStart"/>
            <w:r>
              <w:t>associates</w:t>
            </w:r>
            <w:proofErr w:type="spellEnd"/>
            <w:r>
              <w:t xml:space="preserve">, </w:t>
            </w:r>
            <w:proofErr w:type="spellStart"/>
            <w:r>
              <w:t>shareholders</w:t>
            </w:r>
            <w:proofErr w:type="spellEnd"/>
            <w:r>
              <w:t xml:space="preserve">, </w:t>
            </w:r>
            <w:proofErr w:type="spellStart"/>
            <w:r>
              <w:t>professional</w:t>
            </w:r>
            <w:proofErr w:type="spellEnd"/>
            <w:r>
              <w:t xml:space="preserve"> </w:t>
            </w:r>
            <w:proofErr w:type="spellStart"/>
            <w:r>
              <w:t>advisors</w:t>
            </w:r>
            <w:proofErr w:type="spellEnd"/>
            <w:r>
              <w:t xml:space="preserve">, </w:t>
            </w:r>
            <w:proofErr w:type="spellStart"/>
            <w:r>
              <w:t>founders</w:t>
            </w:r>
            <w:proofErr w:type="spellEnd"/>
            <w:r>
              <w:t xml:space="preserve">, </w:t>
            </w:r>
            <w:proofErr w:type="spellStart"/>
            <w:r>
              <w:t>governmental</w:t>
            </w:r>
            <w:proofErr w:type="spellEnd"/>
            <w:r>
              <w:t xml:space="preserve"> </w:t>
            </w:r>
            <w:proofErr w:type="spellStart"/>
            <w:r>
              <w:t>bodies</w:t>
            </w:r>
            <w:proofErr w:type="spellEnd"/>
            <w:r>
              <w:t xml:space="preserve">, such as </w:t>
            </w:r>
            <w:proofErr w:type="spellStart"/>
            <w:r>
              <w:t>payees</w:t>
            </w:r>
            <w:proofErr w:type="spellEnd"/>
            <w:r>
              <w:t xml:space="preserve"> </w:t>
            </w:r>
            <w:proofErr w:type="spellStart"/>
            <w:r>
              <w:t>liable</w:t>
            </w:r>
            <w:proofErr w:type="spellEnd"/>
            <w:r>
              <w:t xml:space="preserve"> </w:t>
            </w:r>
            <w:proofErr w:type="spellStart"/>
            <w:r>
              <w:t>for</w:t>
            </w:r>
            <w:proofErr w:type="spellEnd"/>
            <w:r>
              <w:t xml:space="preserve"> </w:t>
            </w:r>
            <w:proofErr w:type="spellStart"/>
            <w:r>
              <w:t>payment</w:t>
            </w:r>
            <w:proofErr w:type="spellEnd"/>
            <w:r>
              <w:t xml:space="preserve">, </w:t>
            </w:r>
            <w:proofErr w:type="spellStart"/>
            <w:r>
              <w:t>who</w:t>
            </w:r>
            <w:proofErr w:type="spellEnd"/>
            <w:r>
              <w:t xml:space="preserve"> </w:t>
            </w:r>
            <w:proofErr w:type="spellStart"/>
            <w:r>
              <w:t>must</w:t>
            </w:r>
            <w:proofErr w:type="spellEnd"/>
            <w:r>
              <w:t xml:space="preserve"> </w:t>
            </w:r>
            <w:proofErr w:type="spellStart"/>
            <w:r>
              <w:t>know</w:t>
            </w:r>
            <w:proofErr w:type="spellEnd"/>
            <w:r>
              <w:t xml:space="preserve"> </w:t>
            </w:r>
            <w:proofErr w:type="spellStart"/>
            <w:r>
              <w:t>the</w:t>
            </w:r>
            <w:proofErr w:type="spellEnd"/>
            <w:r>
              <w:t xml:space="preserve"> </w:t>
            </w:r>
            <w:proofErr w:type="spellStart"/>
            <w:r>
              <w:t>information</w:t>
            </w:r>
            <w:proofErr w:type="spellEnd"/>
            <w:r>
              <w:t xml:space="preserve"> in </w:t>
            </w:r>
            <w:proofErr w:type="spellStart"/>
            <w:r>
              <w:t>connection</w:t>
            </w:r>
            <w:proofErr w:type="spellEnd"/>
            <w:r>
              <w:t xml:space="preserve"> </w:t>
            </w:r>
            <w:proofErr w:type="spellStart"/>
            <w:r>
              <w:t>with</w:t>
            </w:r>
            <w:proofErr w:type="spellEnd"/>
            <w:r>
              <w:t xml:space="preserve"> performance </w:t>
            </w:r>
            <w:proofErr w:type="spellStart"/>
            <w:r>
              <w:t>of</w:t>
            </w:r>
            <w:proofErr w:type="spellEnd"/>
            <w:r>
              <w:t xml:space="preserve"> </w:t>
            </w:r>
            <w:proofErr w:type="spellStart"/>
            <w:r>
              <w:t>the</w:t>
            </w:r>
            <w:proofErr w:type="spellEnd"/>
            <w:r>
              <w:t xml:space="preserve"> </w:t>
            </w:r>
            <w:proofErr w:type="spellStart"/>
            <w:r>
              <w:t>duties</w:t>
            </w:r>
            <w:proofErr w:type="spellEnd"/>
            <w:r>
              <w:t xml:space="preserve"> </w:t>
            </w:r>
            <w:proofErr w:type="spellStart"/>
            <w:r>
              <w:t>hereunder</w:t>
            </w:r>
            <w:proofErr w:type="spellEnd"/>
            <w:r>
              <w:t xml:space="preserve">, and </w:t>
            </w:r>
            <w:proofErr w:type="spellStart"/>
            <w:r>
              <w:t>undertakes</w:t>
            </w:r>
            <w:proofErr w:type="spellEnd"/>
            <w:r>
              <w:t xml:space="preserve"> to </w:t>
            </w:r>
            <w:proofErr w:type="spellStart"/>
            <w:r>
              <w:t>maintain</w:t>
            </w:r>
            <w:proofErr w:type="spellEnd"/>
            <w:r>
              <w:t xml:space="preserve"> </w:t>
            </w:r>
            <w:proofErr w:type="spellStart"/>
            <w:r>
              <w:t>confidentiality</w:t>
            </w:r>
            <w:proofErr w:type="spellEnd"/>
            <w:r>
              <w:t xml:space="preserve"> </w:t>
            </w:r>
            <w:proofErr w:type="spellStart"/>
            <w:r>
              <w:t>with</w:t>
            </w:r>
            <w:proofErr w:type="spellEnd"/>
            <w:r>
              <w:t xml:space="preserve"> </w:t>
            </w:r>
            <w:proofErr w:type="spellStart"/>
            <w:r>
              <w:t>respect</w:t>
            </w:r>
            <w:proofErr w:type="spellEnd"/>
            <w:r>
              <w:t xml:space="preserve"> to </w:t>
            </w:r>
            <w:proofErr w:type="spellStart"/>
            <w:r>
              <w:t>the</w:t>
            </w:r>
            <w:proofErr w:type="spellEnd"/>
            <w:r>
              <w:t xml:space="preserve"> </w:t>
            </w:r>
            <w:proofErr w:type="spellStart"/>
            <w:r>
              <w:t>content</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and </w:t>
            </w:r>
            <w:proofErr w:type="spellStart"/>
            <w:r>
              <w:t>information</w:t>
            </w:r>
            <w:proofErr w:type="spellEnd"/>
            <w:r>
              <w:t xml:space="preserve"> </w:t>
            </w:r>
            <w:proofErr w:type="spellStart"/>
            <w:r>
              <w:t>relating</w:t>
            </w:r>
            <w:proofErr w:type="spellEnd"/>
            <w:r>
              <w:t xml:space="preserve"> to </w:t>
            </w:r>
            <w:proofErr w:type="spellStart"/>
            <w:r>
              <w:t>its</w:t>
            </w:r>
            <w:proofErr w:type="spellEnd"/>
            <w:r>
              <w:t xml:space="preserve"> </w:t>
            </w:r>
            <w:proofErr w:type="spellStart"/>
            <w:r>
              <w:t>intended</w:t>
            </w:r>
            <w:proofErr w:type="spellEnd"/>
            <w:r>
              <w:t xml:space="preserve"> </w:t>
            </w:r>
            <w:proofErr w:type="spellStart"/>
            <w:r>
              <w:t>subject</w:t>
            </w:r>
            <w:proofErr w:type="spellEnd"/>
            <w:r>
              <w:t xml:space="preserve"> </w:t>
            </w:r>
            <w:proofErr w:type="spellStart"/>
            <w:r>
              <w:t>matter</w:t>
            </w:r>
            <w:proofErr w:type="spellEnd"/>
            <w:r>
              <w:t xml:space="preserve">, and </w:t>
            </w:r>
            <w:proofErr w:type="spellStart"/>
            <w:r>
              <w:t>shall</w:t>
            </w:r>
            <w:proofErr w:type="spellEnd"/>
            <w:r>
              <w:t xml:space="preserve"> not make any public </w:t>
            </w:r>
            <w:proofErr w:type="spellStart"/>
            <w:r>
              <w:t>announcements</w:t>
            </w:r>
            <w:proofErr w:type="spellEnd"/>
            <w:r>
              <w:t xml:space="preserve"> to any </w:t>
            </w:r>
            <w:proofErr w:type="spellStart"/>
            <w:r>
              <w:t>third</w:t>
            </w:r>
            <w:proofErr w:type="spellEnd"/>
            <w:r>
              <w:t xml:space="preserve"> party </w:t>
            </w:r>
            <w:proofErr w:type="spellStart"/>
            <w:r>
              <w:t>without</w:t>
            </w:r>
            <w:proofErr w:type="spellEnd"/>
            <w:r>
              <w:t xml:space="preserve"> prior </w:t>
            </w:r>
            <w:proofErr w:type="spellStart"/>
            <w:r>
              <w:t>written</w:t>
            </w:r>
            <w:proofErr w:type="spellEnd"/>
            <w:r>
              <w:t xml:space="preserve"> </w:t>
            </w:r>
            <w:proofErr w:type="spellStart"/>
            <w:r>
              <w:t>consent</w:t>
            </w:r>
            <w:proofErr w:type="spellEnd"/>
            <w:r>
              <w:t xml:space="preserve"> by </w:t>
            </w:r>
            <w:proofErr w:type="spellStart"/>
            <w:r>
              <w:t>the</w:t>
            </w:r>
            <w:proofErr w:type="spellEnd"/>
            <w:r>
              <w:t xml:space="preserve"> </w:t>
            </w:r>
            <w:proofErr w:type="spellStart"/>
            <w:r>
              <w:t>other</w:t>
            </w:r>
            <w:proofErr w:type="spellEnd"/>
            <w:r>
              <w:t xml:space="preserve"> </w:t>
            </w:r>
            <w:proofErr w:type="spellStart"/>
            <w:r>
              <w:t>Contractual</w:t>
            </w:r>
            <w:proofErr w:type="spellEnd"/>
            <w:r>
              <w:t xml:space="preserve"> Party. </w:t>
            </w:r>
            <w:proofErr w:type="spellStart"/>
            <w:r>
              <w:t>This</w:t>
            </w:r>
            <w:proofErr w:type="spellEnd"/>
            <w:r>
              <w:t xml:space="preserve"> </w:t>
            </w:r>
            <w:proofErr w:type="spellStart"/>
            <w:r>
              <w:t>restriction</w:t>
            </w:r>
            <w:proofErr w:type="spellEnd"/>
            <w:r>
              <w:t xml:space="preserve"> </w:t>
            </w:r>
            <w:proofErr w:type="spellStart"/>
            <w:r>
              <w:t>shall</w:t>
            </w:r>
            <w:proofErr w:type="spellEnd"/>
            <w:r>
              <w:t xml:space="preserve"> not </w:t>
            </w:r>
            <w:proofErr w:type="spellStart"/>
            <w:r>
              <w:t>apply</w:t>
            </w:r>
            <w:proofErr w:type="spellEnd"/>
            <w:r>
              <w:t xml:space="preserve"> to </w:t>
            </w:r>
            <w:proofErr w:type="spellStart"/>
            <w:r>
              <w:t>information</w:t>
            </w:r>
            <w:proofErr w:type="spellEnd"/>
            <w:r>
              <w:t xml:space="preserve"> </w:t>
            </w:r>
            <w:proofErr w:type="spellStart"/>
            <w:r>
              <w:t>which</w:t>
            </w:r>
            <w:proofErr w:type="spellEnd"/>
            <w:r>
              <w:t xml:space="preserve">: </w:t>
            </w:r>
          </w:p>
          <w:p w:rsidR="00CF7D54" w:rsidRDefault="00000000">
            <w:pPr>
              <w:numPr>
                <w:ilvl w:val="0"/>
                <w:numId w:val="4"/>
              </w:numPr>
              <w:spacing w:after="0" w:line="259" w:lineRule="auto"/>
              <w:ind w:right="54" w:firstLine="0"/>
            </w:pPr>
            <w:proofErr w:type="spellStart"/>
            <w:r>
              <w:t>is</w:t>
            </w:r>
            <w:proofErr w:type="spellEnd"/>
            <w:r>
              <w:t xml:space="preserve"> </w:t>
            </w:r>
            <w:proofErr w:type="spellStart"/>
            <w:r>
              <w:t>publicly</w:t>
            </w:r>
            <w:proofErr w:type="spellEnd"/>
            <w:r>
              <w:t xml:space="preserve"> </w:t>
            </w:r>
            <w:proofErr w:type="spellStart"/>
            <w:r>
              <w:t>known</w:t>
            </w:r>
            <w:proofErr w:type="spellEnd"/>
            <w:r>
              <w:t xml:space="preserve">; </w:t>
            </w:r>
          </w:p>
          <w:p w:rsidR="00CF7D54" w:rsidRDefault="00000000">
            <w:pPr>
              <w:numPr>
                <w:ilvl w:val="0"/>
                <w:numId w:val="4"/>
              </w:numPr>
              <w:spacing w:after="0" w:line="236" w:lineRule="auto"/>
              <w:ind w:right="54" w:firstLine="0"/>
            </w:pPr>
            <w:proofErr w:type="spellStart"/>
            <w:r>
              <w:t>will</w:t>
            </w:r>
            <w:proofErr w:type="spellEnd"/>
            <w:r>
              <w:t xml:space="preserve"> </w:t>
            </w:r>
            <w:proofErr w:type="spellStart"/>
            <w:r>
              <w:t>become</w:t>
            </w:r>
            <w:proofErr w:type="spellEnd"/>
            <w:r>
              <w:t xml:space="preserve"> </w:t>
            </w:r>
            <w:proofErr w:type="spellStart"/>
            <w:r>
              <w:t>publicly</w:t>
            </w:r>
            <w:proofErr w:type="spellEnd"/>
            <w:r>
              <w:t xml:space="preserve"> </w:t>
            </w:r>
            <w:proofErr w:type="spellStart"/>
            <w:r>
              <w:t>known</w:t>
            </w:r>
            <w:proofErr w:type="spellEnd"/>
            <w:r>
              <w:t xml:space="preserve"> (</w:t>
            </w:r>
            <w:proofErr w:type="spellStart"/>
            <w:r>
              <w:t>other</w:t>
            </w:r>
            <w:proofErr w:type="spellEnd"/>
            <w:r>
              <w:t xml:space="preserve"> </w:t>
            </w:r>
            <w:proofErr w:type="spellStart"/>
            <w:r>
              <w:t>than</w:t>
            </w:r>
            <w:proofErr w:type="spellEnd"/>
            <w:r>
              <w:t xml:space="preserve"> </w:t>
            </w:r>
            <w:proofErr w:type="spellStart"/>
            <w:r>
              <w:t>due</w:t>
            </w:r>
            <w:proofErr w:type="spellEnd"/>
            <w:r>
              <w:t xml:space="preserve"> to a </w:t>
            </w:r>
            <w:proofErr w:type="spellStart"/>
            <w:r>
              <w:t>breach</w:t>
            </w:r>
            <w:proofErr w:type="spellEnd"/>
            <w:r>
              <w:t xml:space="preserve"> </w:t>
            </w:r>
            <w:proofErr w:type="spellStart"/>
            <w:r>
              <w:t>of</w:t>
            </w:r>
            <w:proofErr w:type="spellEnd"/>
            <w:r>
              <w:t xml:space="preserve"> </w:t>
            </w:r>
            <w:proofErr w:type="spellStart"/>
            <w:r>
              <w:t>the</w:t>
            </w:r>
            <w:proofErr w:type="spellEnd"/>
            <w:r>
              <w:t xml:space="preserve"> </w:t>
            </w:r>
            <w:proofErr w:type="spellStart"/>
            <w:r>
              <w:t>provisions</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
          <w:p w:rsidR="00CF7D54" w:rsidRDefault="00000000">
            <w:pPr>
              <w:numPr>
                <w:ilvl w:val="0"/>
                <w:numId w:val="4"/>
              </w:numPr>
              <w:spacing w:after="0" w:line="259" w:lineRule="auto"/>
              <w:ind w:right="54" w:firstLine="0"/>
            </w:pPr>
            <w:proofErr w:type="spellStart"/>
            <w:r>
              <w:t>is</w:t>
            </w:r>
            <w:proofErr w:type="spellEnd"/>
            <w:r>
              <w:t xml:space="preserve"> </w:t>
            </w:r>
            <w:proofErr w:type="spellStart"/>
            <w:r>
              <w:t>lawfully</w:t>
            </w:r>
            <w:proofErr w:type="spellEnd"/>
            <w:r>
              <w:t xml:space="preserve"> </w:t>
            </w:r>
            <w:proofErr w:type="spellStart"/>
            <w:r>
              <w:t>available</w:t>
            </w:r>
            <w:proofErr w:type="spellEnd"/>
            <w:r>
              <w:t xml:space="preserve"> to </w:t>
            </w:r>
            <w:proofErr w:type="spellStart"/>
            <w:r>
              <w:t>the</w:t>
            </w:r>
            <w:proofErr w:type="spellEnd"/>
            <w:r>
              <w:t xml:space="preserve"> </w:t>
            </w:r>
            <w:proofErr w:type="spellStart"/>
            <w:r>
              <w:t>other</w:t>
            </w:r>
            <w:proofErr w:type="spellEnd"/>
            <w:r>
              <w:t xml:space="preserve"> </w:t>
            </w:r>
            <w:proofErr w:type="spellStart"/>
            <w:r>
              <w:t>Contractual</w:t>
            </w:r>
            <w:proofErr w:type="spellEnd"/>
            <w:r>
              <w:t xml:space="preserve"> </w:t>
            </w:r>
          </w:p>
          <w:p w:rsidR="00CF7D54" w:rsidRDefault="00000000">
            <w:pPr>
              <w:spacing w:after="0" w:line="259" w:lineRule="auto"/>
              <w:ind w:left="432" w:firstLine="0"/>
            </w:pPr>
            <w:r>
              <w:t xml:space="preserve">Party </w:t>
            </w:r>
            <w:proofErr w:type="spellStart"/>
            <w:r>
              <w:t>before</w:t>
            </w:r>
            <w:proofErr w:type="spellEnd"/>
            <w:r>
              <w:t xml:space="preserve"> </w:t>
            </w:r>
            <w:proofErr w:type="spellStart"/>
            <w:r>
              <w:t>its</w:t>
            </w:r>
            <w:proofErr w:type="spellEnd"/>
            <w:r>
              <w:t xml:space="preserve"> </w:t>
            </w:r>
            <w:proofErr w:type="spellStart"/>
            <w:r>
              <w:t>provision</w:t>
            </w:r>
            <w:proofErr w:type="spellEnd"/>
            <w:r>
              <w:t xml:space="preserve"> to such </w:t>
            </w:r>
            <w:proofErr w:type="spellStart"/>
            <w:r>
              <w:t>Contractual</w:t>
            </w:r>
            <w:proofErr w:type="spellEnd"/>
            <w:r>
              <w:t xml:space="preserve"> </w:t>
            </w:r>
          </w:p>
          <w:p w:rsidR="00CF7D54" w:rsidRDefault="00000000">
            <w:pPr>
              <w:spacing w:after="0" w:line="259" w:lineRule="auto"/>
              <w:ind w:left="432" w:firstLine="0"/>
            </w:pPr>
            <w:r>
              <w:t xml:space="preserve">Party; </w:t>
            </w:r>
          </w:p>
          <w:p w:rsidR="00CF7D54" w:rsidRDefault="00000000">
            <w:pPr>
              <w:numPr>
                <w:ilvl w:val="0"/>
                <w:numId w:val="4"/>
              </w:numPr>
              <w:spacing w:after="2" w:line="236" w:lineRule="auto"/>
              <w:ind w:right="54" w:firstLine="0"/>
            </w:pPr>
            <w:proofErr w:type="spellStart"/>
            <w:r>
              <w:t>the</w:t>
            </w:r>
            <w:proofErr w:type="spellEnd"/>
            <w:r>
              <w:t xml:space="preserve"> </w:t>
            </w:r>
            <w:proofErr w:type="spellStart"/>
            <w:r>
              <w:t>Contractual</w:t>
            </w:r>
            <w:proofErr w:type="spellEnd"/>
            <w:r>
              <w:t xml:space="preserve"> Party </w:t>
            </w:r>
            <w:proofErr w:type="spellStart"/>
            <w:r>
              <w:t>receives</w:t>
            </w:r>
            <w:proofErr w:type="spellEnd"/>
            <w:r>
              <w:t xml:space="preserve"> </w:t>
            </w:r>
            <w:proofErr w:type="spellStart"/>
            <w:r>
              <w:t>from</w:t>
            </w:r>
            <w:proofErr w:type="spellEnd"/>
            <w:r>
              <w:t xml:space="preserve"> a </w:t>
            </w:r>
            <w:proofErr w:type="spellStart"/>
            <w:r>
              <w:t>third</w:t>
            </w:r>
            <w:proofErr w:type="spellEnd"/>
            <w:r>
              <w:t xml:space="preserve"> party </w:t>
            </w:r>
            <w:proofErr w:type="spellStart"/>
            <w:r>
              <w:t>who</w:t>
            </w:r>
            <w:proofErr w:type="spellEnd"/>
            <w:r>
              <w:t xml:space="preserve"> </w:t>
            </w:r>
            <w:proofErr w:type="spellStart"/>
            <w:r>
              <w:t>is</w:t>
            </w:r>
            <w:proofErr w:type="spellEnd"/>
            <w:r>
              <w:t xml:space="preserve"> not </w:t>
            </w:r>
            <w:proofErr w:type="spellStart"/>
            <w:r>
              <w:t>bound</w:t>
            </w:r>
            <w:proofErr w:type="spellEnd"/>
            <w:r>
              <w:t xml:space="preserve"> to </w:t>
            </w:r>
            <w:proofErr w:type="spellStart"/>
            <w:r>
              <w:t>maintain</w:t>
            </w:r>
            <w:proofErr w:type="spellEnd"/>
            <w:r>
              <w:t xml:space="preserve"> </w:t>
            </w:r>
            <w:proofErr w:type="spellStart"/>
            <w:r>
              <w:t>confidentiality</w:t>
            </w:r>
            <w:proofErr w:type="spellEnd"/>
            <w:r>
              <w:t xml:space="preserve">. </w:t>
            </w:r>
          </w:p>
          <w:p w:rsidR="00CF7D54" w:rsidRDefault="00000000">
            <w:pPr>
              <w:spacing w:after="0" w:line="259" w:lineRule="auto"/>
              <w:ind w:left="0" w:firstLine="0"/>
            </w:pPr>
            <w:r>
              <w:t xml:space="preserve"> </w:t>
            </w:r>
          </w:p>
          <w:p w:rsidR="00CF7D54" w:rsidRDefault="00000000">
            <w:pPr>
              <w:spacing w:after="0" w:line="238" w:lineRule="auto"/>
              <w:ind w:left="0" w:firstLine="0"/>
            </w:pPr>
            <w:r>
              <w:t xml:space="preserve">In </w:t>
            </w:r>
            <w:proofErr w:type="spellStart"/>
            <w:r>
              <w:t>addition</w:t>
            </w:r>
            <w:proofErr w:type="spellEnd"/>
            <w:r>
              <w:t xml:space="preserve">, </w:t>
            </w:r>
            <w:proofErr w:type="spellStart"/>
            <w:r>
              <w:t>the</w:t>
            </w:r>
            <w:proofErr w:type="spellEnd"/>
            <w:r>
              <w:t xml:space="preserve"> </w:t>
            </w:r>
            <w:proofErr w:type="spellStart"/>
            <w:r>
              <w:t>Contractual</w:t>
            </w:r>
            <w:proofErr w:type="spellEnd"/>
            <w:r>
              <w:t xml:space="preserve"> </w:t>
            </w:r>
            <w:proofErr w:type="spellStart"/>
            <w:r>
              <w:t>Parties</w:t>
            </w:r>
            <w:proofErr w:type="spellEnd"/>
            <w:r>
              <w:t xml:space="preserve"> are </w:t>
            </w:r>
            <w:proofErr w:type="spellStart"/>
            <w:r>
              <w:t>entitled</w:t>
            </w:r>
            <w:proofErr w:type="spellEnd"/>
            <w:r>
              <w:t xml:space="preserve"> to make any </w:t>
            </w:r>
            <w:proofErr w:type="spellStart"/>
            <w:r>
              <w:t>information</w:t>
            </w:r>
            <w:proofErr w:type="spellEnd"/>
            <w:r>
              <w:t xml:space="preserve"> </w:t>
            </w:r>
            <w:proofErr w:type="spellStart"/>
            <w:r>
              <w:t>available</w:t>
            </w:r>
            <w:proofErr w:type="spellEnd"/>
            <w:r>
              <w:t xml:space="preserve"> to </w:t>
            </w:r>
            <w:proofErr w:type="spellStart"/>
            <w:r>
              <w:t>the</w:t>
            </w:r>
            <w:proofErr w:type="spellEnd"/>
            <w:r>
              <w:t xml:space="preserve"> </w:t>
            </w:r>
            <w:proofErr w:type="spellStart"/>
            <w:r>
              <w:t>extent</w:t>
            </w:r>
            <w:proofErr w:type="spellEnd"/>
            <w:r>
              <w:t xml:space="preserve"> as </w:t>
            </w:r>
            <w:proofErr w:type="spellStart"/>
            <w:r>
              <w:t>required</w:t>
            </w:r>
            <w:proofErr w:type="spellEnd"/>
            <w:r>
              <w:t xml:space="preserve"> by </w:t>
            </w:r>
            <w:proofErr w:type="spellStart"/>
            <w:r>
              <w:t>relevant</w:t>
            </w:r>
            <w:proofErr w:type="spellEnd"/>
            <w:r>
              <w:t xml:space="preserve"> </w:t>
            </w:r>
            <w:proofErr w:type="spellStart"/>
            <w:r>
              <w:t>laws</w:t>
            </w:r>
            <w:proofErr w:type="spellEnd"/>
            <w:r>
              <w:t xml:space="preserve"> </w:t>
            </w:r>
            <w:proofErr w:type="spellStart"/>
            <w:r>
              <w:t>or</w:t>
            </w:r>
            <w:proofErr w:type="spellEnd"/>
            <w:r>
              <w:t xml:space="preserve"> </w:t>
            </w:r>
            <w:proofErr w:type="spellStart"/>
            <w:r>
              <w:t>ethical</w:t>
            </w:r>
            <w:proofErr w:type="spellEnd"/>
            <w:r>
              <w:t xml:space="preserve"> </w:t>
            </w:r>
            <w:proofErr w:type="spellStart"/>
            <w:r>
              <w:t>rules</w:t>
            </w:r>
            <w:proofErr w:type="spellEnd"/>
            <w:r>
              <w:t xml:space="preserve"> </w:t>
            </w:r>
            <w:proofErr w:type="spellStart"/>
            <w:r>
              <w:t>or</w:t>
            </w:r>
            <w:proofErr w:type="spellEnd"/>
            <w:r>
              <w:t xml:space="preserve"> by </w:t>
            </w:r>
            <w:proofErr w:type="spellStart"/>
            <w:r>
              <w:t>courts</w:t>
            </w:r>
            <w:proofErr w:type="spellEnd"/>
            <w:r>
              <w:t xml:space="preserve"> </w:t>
            </w:r>
            <w:proofErr w:type="spellStart"/>
            <w:r>
              <w:t>or</w:t>
            </w:r>
            <w:proofErr w:type="spellEnd"/>
            <w:r>
              <w:t xml:space="preserve"> </w:t>
            </w:r>
            <w:proofErr w:type="spellStart"/>
            <w:r>
              <w:t>administrative</w:t>
            </w:r>
            <w:proofErr w:type="spellEnd"/>
            <w:r>
              <w:t xml:space="preserve"> </w:t>
            </w:r>
            <w:proofErr w:type="spellStart"/>
            <w:r>
              <w:t>authorities</w:t>
            </w:r>
            <w:proofErr w:type="spellEnd"/>
            <w:r>
              <w:t xml:space="preserve">. In </w:t>
            </w:r>
            <w:proofErr w:type="spellStart"/>
            <w:r>
              <w:t>the</w:t>
            </w:r>
            <w:proofErr w:type="spellEnd"/>
            <w:r>
              <w:t xml:space="preserve"> case </w:t>
            </w:r>
            <w:proofErr w:type="spellStart"/>
            <w:r>
              <w:t>of</w:t>
            </w:r>
            <w:proofErr w:type="spellEnd"/>
            <w:r>
              <w:t xml:space="preserve"> a </w:t>
            </w:r>
            <w:proofErr w:type="spellStart"/>
            <w:r>
              <w:t>breach</w:t>
            </w:r>
            <w:proofErr w:type="spellEnd"/>
            <w:r>
              <w:t xml:space="preserve"> </w:t>
            </w:r>
            <w:proofErr w:type="spellStart"/>
            <w:r>
              <w:t>of</w:t>
            </w:r>
            <w:proofErr w:type="spellEnd"/>
            <w:r>
              <w:t xml:space="preserve"> a duty </w:t>
            </w:r>
            <w:proofErr w:type="spellStart"/>
            <w:r>
              <w:t>pursuant</w:t>
            </w:r>
            <w:proofErr w:type="spellEnd"/>
            <w:r>
              <w:t xml:space="preserve"> to </w:t>
            </w:r>
            <w:proofErr w:type="spellStart"/>
            <w:r>
              <w:t>this</w:t>
            </w:r>
            <w:proofErr w:type="spellEnd"/>
            <w:r>
              <w:t xml:space="preserve"> </w:t>
            </w:r>
            <w:proofErr w:type="spellStart"/>
            <w:r>
              <w:t>paragraph</w:t>
            </w:r>
            <w:proofErr w:type="spellEnd"/>
            <w:r>
              <w:t xml:space="preserve">, </w:t>
            </w:r>
            <w:proofErr w:type="spellStart"/>
            <w:r>
              <w:t>the</w:t>
            </w:r>
            <w:proofErr w:type="spellEnd"/>
            <w:r>
              <w:t xml:space="preserve"> </w:t>
            </w:r>
            <w:proofErr w:type="spellStart"/>
            <w:r>
              <w:t>respective</w:t>
            </w:r>
            <w:proofErr w:type="spellEnd"/>
            <w:r>
              <w:t xml:space="preserve"> </w:t>
            </w:r>
          </w:p>
          <w:p w:rsidR="00CF7D54" w:rsidRDefault="00000000">
            <w:pPr>
              <w:spacing w:after="0" w:line="259" w:lineRule="auto"/>
              <w:ind w:left="0" w:firstLine="0"/>
            </w:pPr>
            <w:proofErr w:type="spellStart"/>
            <w:r>
              <w:t>Contractual</w:t>
            </w:r>
            <w:proofErr w:type="spellEnd"/>
            <w:r>
              <w:t xml:space="preserve"> Party </w:t>
            </w:r>
            <w:proofErr w:type="spellStart"/>
            <w:r>
              <w:t>shall</w:t>
            </w:r>
            <w:proofErr w:type="spellEnd"/>
            <w:r>
              <w:t xml:space="preserve"> </w:t>
            </w:r>
            <w:proofErr w:type="spellStart"/>
            <w:r>
              <w:t>be</w:t>
            </w:r>
            <w:proofErr w:type="spellEnd"/>
            <w:r>
              <w:t xml:space="preserve"> </w:t>
            </w:r>
            <w:proofErr w:type="spellStart"/>
            <w:r>
              <w:t>liable</w:t>
            </w:r>
            <w:proofErr w:type="spellEnd"/>
            <w:r>
              <w:t xml:space="preserve"> </w:t>
            </w:r>
            <w:proofErr w:type="spellStart"/>
            <w:r>
              <w:t>for</w:t>
            </w:r>
            <w:proofErr w:type="spellEnd"/>
            <w:r>
              <w:t xml:space="preserve"> </w:t>
            </w:r>
            <w:proofErr w:type="spellStart"/>
            <w:r>
              <w:t>damage</w:t>
            </w:r>
            <w:proofErr w:type="spellEnd"/>
            <w:r>
              <w:t xml:space="preserve"> </w:t>
            </w:r>
            <w:proofErr w:type="spellStart"/>
            <w:r>
              <w:t>caused</w:t>
            </w:r>
            <w:proofErr w:type="spellEnd"/>
            <w:r>
              <w:t xml:space="preserve"> by such </w:t>
            </w:r>
            <w:proofErr w:type="spellStart"/>
            <w:r>
              <w:t>breach</w:t>
            </w:r>
            <w:proofErr w:type="spellEnd"/>
            <w:r>
              <w:t xml:space="preserve"> to </w:t>
            </w:r>
            <w:proofErr w:type="spellStart"/>
            <w:r>
              <w:t>the</w:t>
            </w:r>
            <w:proofErr w:type="spellEnd"/>
            <w:r>
              <w:t xml:space="preserve"> </w:t>
            </w:r>
            <w:proofErr w:type="spellStart"/>
            <w:r>
              <w:t>other</w:t>
            </w:r>
            <w:proofErr w:type="spellEnd"/>
            <w:r>
              <w:t xml:space="preserve"> </w:t>
            </w:r>
            <w:proofErr w:type="spellStart"/>
            <w:r>
              <w:t>Contractual</w:t>
            </w:r>
            <w:proofErr w:type="spellEnd"/>
            <w:r>
              <w:t xml:space="preserve"> Party. </w:t>
            </w:r>
          </w:p>
        </w:tc>
        <w:tc>
          <w:tcPr>
            <w:tcW w:w="4966" w:type="dxa"/>
            <w:tcBorders>
              <w:top w:val="nil"/>
              <w:left w:val="nil"/>
              <w:bottom w:val="nil"/>
              <w:right w:val="nil"/>
            </w:tcBorders>
          </w:tcPr>
          <w:p w:rsidR="00CF7D54" w:rsidRDefault="00000000">
            <w:pPr>
              <w:spacing w:after="36" w:line="238" w:lineRule="auto"/>
              <w:ind w:left="0" w:firstLine="0"/>
            </w:pPr>
            <w:r>
              <w:t xml:space="preserve">2. </w:t>
            </w:r>
            <w:r>
              <w:tab/>
              <w:t xml:space="preserve">Každá ze Smluvních stran zpřístupní obsah této Dohody a informace týkající se jejího předmětu pouze těm zaměstnancům, společníkům, akcionářům, odborným poradcům, zřizovatelům, státním orgánům, jako například plátcům odpovědným za úhradu, kteří je potřebují znát v souvislosti s plněním povinností podle této Dohody, a zavazuje se zachovávat důvěrnou povahu obsahu této Dohody a informací týkajících se jejího zamýšleného předmětu a neučiní žádná veřejná oznámení žádné třetí osobě bez předchozího písemného souhlasu druhé Smluvní strany. Toto omezení se nevztahuje na informace, které: </w:t>
            </w:r>
          </w:p>
          <w:p w:rsidR="00CF7D54" w:rsidRDefault="00000000">
            <w:pPr>
              <w:numPr>
                <w:ilvl w:val="0"/>
                <w:numId w:val="5"/>
              </w:numPr>
              <w:spacing w:after="13" w:line="259" w:lineRule="auto"/>
              <w:ind w:firstLine="0"/>
            </w:pPr>
            <w:r>
              <w:t xml:space="preserve">jsou veřejně známé; </w:t>
            </w:r>
          </w:p>
          <w:p w:rsidR="00CF7D54" w:rsidRDefault="00000000">
            <w:pPr>
              <w:numPr>
                <w:ilvl w:val="0"/>
                <w:numId w:val="5"/>
              </w:numPr>
              <w:spacing w:after="0" w:line="277" w:lineRule="auto"/>
              <w:ind w:firstLine="0"/>
            </w:pPr>
            <w:r>
              <w:t xml:space="preserve">se stanou veřejně známými (jinak než z důvodu porušení ustanovení této Dohody); </w:t>
            </w:r>
          </w:p>
          <w:p w:rsidR="00CF7D54" w:rsidRDefault="00000000">
            <w:pPr>
              <w:numPr>
                <w:ilvl w:val="0"/>
                <w:numId w:val="5"/>
              </w:numPr>
              <w:spacing w:after="24" w:line="255" w:lineRule="auto"/>
              <w:ind w:firstLine="0"/>
            </w:pPr>
            <w:r>
              <w:t xml:space="preserve">jsou oprávněně k dispozici druhé Smluvní straně před jejich poskytnutím takové Smluvní straně; </w:t>
            </w:r>
          </w:p>
          <w:p w:rsidR="00CF7D54" w:rsidRDefault="00000000">
            <w:pPr>
              <w:numPr>
                <w:ilvl w:val="0"/>
                <w:numId w:val="5"/>
              </w:numPr>
              <w:spacing w:after="0" w:line="276" w:lineRule="auto"/>
              <w:ind w:firstLine="0"/>
            </w:pPr>
            <w:r>
              <w:t xml:space="preserve">Smluvní strana získá od třetí osoby, která není zavázána k zachovávání mlčenlivosti. </w:t>
            </w:r>
          </w:p>
          <w:p w:rsidR="00CF7D54" w:rsidRDefault="00000000">
            <w:pPr>
              <w:spacing w:after="0" w:line="259" w:lineRule="auto"/>
              <w:ind w:left="0" w:firstLine="0"/>
            </w:pPr>
            <w:r>
              <w:t xml:space="preserve"> </w:t>
            </w:r>
          </w:p>
          <w:p w:rsidR="00CF7D54" w:rsidRDefault="00000000">
            <w:pPr>
              <w:spacing w:after="0" w:line="259" w:lineRule="auto"/>
              <w:ind w:left="0" w:firstLine="0"/>
            </w:pPr>
            <w:r>
              <w:t xml:space="preserve">Dále jsou Smluvní strany oprávněny zpřístupňovat jakékoliv informace v rozsahu, v němž je to požadováno jakýmikoliv příslušnými zákony nebo etickými pravidly nebo ze strany soudů či správních orgánů. V případě porušení povinnosti podle tohoto odstavce odpovídá příslušná Smluvní strana za škodu způsobenou tímto porušením druhé Smluvní straně. </w:t>
            </w:r>
          </w:p>
        </w:tc>
      </w:tr>
      <w:tr w:rsidR="00CF7D54">
        <w:trPr>
          <w:trHeight w:val="253"/>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66"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2023"/>
        </w:trPr>
        <w:tc>
          <w:tcPr>
            <w:tcW w:w="5108" w:type="dxa"/>
            <w:tcBorders>
              <w:top w:val="nil"/>
              <w:left w:val="nil"/>
              <w:bottom w:val="nil"/>
              <w:right w:val="nil"/>
            </w:tcBorders>
          </w:tcPr>
          <w:p w:rsidR="00CF7D54" w:rsidRDefault="00000000">
            <w:pPr>
              <w:spacing w:after="0" w:line="259" w:lineRule="auto"/>
              <w:ind w:left="0" w:right="144" w:firstLine="0"/>
            </w:pPr>
            <w:r>
              <w:t xml:space="preserve">3. </w:t>
            </w:r>
            <w:r>
              <w:tab/>
            </w:r>
            <w:proofErr w:type="spellStart"/>
            <w:r>
              <w:t>This</w:t>
            </w:r>
            <w:proofErr w:type="spellEnd"/>
            <w:r>
              <w:t xml:space="preserve"> </w:t>
            </w:r>
            <w:proofErr w:type="spellStart"/>
            <w:r>
              <w:t>Agreement</w:t>
            </w:r>
            <w:proofErr w:type="spellEnd"/>
            <w:r>
              <w:t xml:space="preserve"> and </w:t>
            </w:r>
            <w:proofErr w:type="spellStart"/>
            <w:r>
              <w:t>its</w:t>
            </w:r>
            <w:proofErr w:type="spellEnd"/>
            <w:r>
              <w:t xml:space="preserve"> </w:t>
            </w:r>
            <w:proofErr w:type="spellStart"/>
            <w:r>
              <w:t>interpretation</w:t>
            </w:r>
            <w:proofErr w:type="spellEnd"/>
            <w:r>
              <w:t xml:space="preserve"> </w:t>
            </w:r>
            <w:proofErr w:type="spellStart"/>
            <w:r>
              <w:t>shall</w:t>
            </w:r>
            <w:proofErr w:type="spellEnd"/>
            <w:r>
              <w:t xml:space="preserve"> </w:t>
            </w:r>
            <w:proofErr w:type="spellStart"/>
            <w:r>
              <w:t>be</w:t>
            </w:r>
            <w:proofErr w:type="spellEnd"/>
            <w:r>
              <w:t xml:space="preserve"> </w:t>
            </w:r>
            <w:proofErr w:type="spellStart"/>
            <w:r>
              <w:t>governed</w:t>
            </w:r>
            <w:proofErr w:type="spellEnd"/>
            <w:r>
              <w:t xml:space="preserve"> by Czech </w:t>
            </w:r>
            <w:proofErr w:type="spellStart"/>
            <w:r>
              <w:t>laws</w:t>
            </w:r>
            <w:proofErr w:type="spellEnd"/>
            <w:r>
              <w:t xml:space="preserve">. </w:t>
            </w:r>
            <w:proofErr w:type="spellStart"/>
            <w:r>
              <w:t>The</w:t>
            </w:r>
            <w:proofErr w:type="spellEnd"/>
            <w:r>
              <w:t xml:space="preserve"> </w:t>
            </w:r>
            <w:proofErr w:type="spellStart"/>
            <w:r>
              <w:t>Contractual</w:t>
            </w:r>
            <w:proofErr w:type="spellEnd"/>
            <w:r>
              <w:t xml:space="preserve"> </w:t>
            </w:r>
            <w:proofErr w:type="spellStart"/>
            <w:r>
              <w:t>Parties</w:t>
            </w:r>
            <w:proofErr w:type="spellEnd"/>
            <w:r>
              <w:t xml:space="preserve"> </w:t>
            </w:r>
            <w:proofErr w:type="spellStart"/>
            <w:r>
              <w:t>agree</w:t>
            </w:r>
            <w:proofErr w:type="spellEnd"/>
            <w:r>
              <w:t xml:space="preserve"> </w:t>
            </w:r>
            <w:proofErr w:type="spellStart"/>
            <w:r>
              <w:t>that</w:t>
            </w:r>
            <w:proofErr w:type="spellEnd"/>
            <w:r>
              <w:t xml:space="preserve"> </w:t>
            </w:r>
            <w:proofErr w:type="spellStart"/>
            <w:r>
              <w:t>Section</w:t>
            </w:r>
            <w:proofErr w:type="spellEnd"/>
            <w:r>
              <w:t xml:space="preserve"> 557 </w:t>
            </w:r>
            <w:proofErr w:type="spellStart"/>
            <w:r>
              <w:t>of</w:t>
            </w:r>
            <w:proofErr w:type="spellEnd"/>
            <w:r>
              <w:t xml:space="preserve"> Civil </w:t>
            </w:r>
            <w:proofErr w:type="spellStart"/>
            <w:r>
              <w:t>Code</w:t>
            </w:r>
            <w:proofErr w:type="spellEnd"/>
            <w:r>
              <w:t xml:space="preserve"> </w:t>
            </w:r>
            <w:proofErr w:type="spellStart"/>
            <w:r>
              <w:t>is</w:t>
            </w:r>
            <w:proofErr w:type="spellEnd"/>
            <w:r>
              <w:t xml:space="preserve"> not </w:t>
            </w:r>
            <w:proofErr w:type="spellStart"/>
            <w:r>
              <w:t>applicable</w:t>
            </w:r>
            <w:proofErr w:type="spellEnd"/>
            <w:r>
              <w:t xml:space="preserve"> </w:t>
            </w:r>
            <w:proofErr w:type="spellStart"/>
            <w:r>
              <w:t>for</w:t>
            </w:r>
            <w:proofErr w:type="spellEnd"/>
            <w:r>
              <w:t xml:space="preserve"> </w:t>
            </w:r>
            <w:proofErr w:type="spellStart"/>
            <w:r>
              <w:t>interpretation</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If</w:t>
            </w:r>
            <w:proofErr w:type="spellEnd"/>
            <w:r>
              <w:t xml:space="preserve"> any </w:t>
            </w:r>
            <w:proofErr w:type="spellStart"/>
            <w:r>
              <w:t>provision</w:t>
            </w:r>
            <w:proofErr w:type="spellEnd"/>
            <w:r>
              <w:t xml:space="preserve"> </w:t>
            </w:r>
            <w:proofErr w:type="spellStart"/>
            <w:r>
              <w:t>hereof</w:t>
            </w:r>
            <w:proofErr w:type="spellEnd"/>
            <w:r>
              <w:t xml:space="preserve"> </w:t>
            </w:r>
            <w:proofErr w:type="spellStart"/>
            <w:r>
              <w:t>becomes</w:t>
            </w:r>
            <w:proofErr w:type="spellEnd"/>
            <w:r>
              <w:t xml:space="preserve"> </w:t>
            </w:r>
            <w:proofErr w:type="spellStart"/>
            <w:r>
              <w:t>illegal</w:t>
            </w:r>
            <w:proofErr w:type="spellEnd"/>
            <w:r>
              <w:t xml:space="preserve">, invalid </w:t>
            </w:r>
            <w:proofErr w:type="spellStart"/>
            <w:r>
              <w:t>or</w:t>
            </w:r>
            <w:proofErr w:type="spellEnd"/>
            <w:r>
              <w:t xml:space="preserve"> </w:t>
            </w:r>
            <w:proofErr w:type="spellStart"/>
            <w:r>
              <w:t>unenforceable</w:t>
            </w:r>
            <w:proofErr w:type="spellEnd"/>
            <w:r>
              <w:t xml:space="preserve"> in any </w:t>
            </w:r>
            <w:proofErr w:type="spellStart"/>
            <w:r>
              <w:t>respect</w:t>
            </w:r>
            <w:proofErr w:type="spellEnd"/>
            <w:r>
              <w:t xml:space="preserve">, </w:t>
            </w:r>
            <w:proofErr w:type="spellStart"/>
            <w:r>
              <w:t>the</w:t>
            </w:r>
            <w:proofErr w:type="spellEnd"/>
            <w:r>
              <w:t xml:space="preserve"> legality, validity and </w:t>
            </w:r>
            <w:proofErr w:type="spellStart"/>
            <w:r>
              <w:t>enforceability</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shall</w:t>
            </w:r>
            <w:proofErr w:type="spellEnd"/>
            <w:r>
              <w:t xml:space="preserve"> not </w:t>
            </w:r>
            <w:proofErr w:type="spellStart"/>
            <w:r>
              <w:t>be</w:t>
            </w:r>
            <w:proofErr w:type="spellEnd"/>
            <w:r>
              <w:t xml:space="preserve"> </w:t>
            </w:r>
            <w:proofErr w:type="spellStart"/>
            <w:r>
              <w:t>affected</w:t>
            </w:r>
            <w:proofErr w:type="spellEnd"/>
            <w:r>
              <w:t xml:space="preserve"> </w:t>
            </w:r>
            <w:proofErr w:type="spellStart"/>
            <w:r>
              <w:t>or</w:t>
            </w:r>
            <w:proofErr w:type="spellEnd"/>
            <w:r>
              <w:t xml:space="preserve"> </w:t>
            </w:r>
            <w:proofErr w:type="spellStart"/>
            <w:r>
              <w:t>weakened</w:t>
            </w:r>
            <w:proofErr w:type="spellEnd"/>
            <w:r>
              <w:t xml:space="preserve">. </w:t>
            </w:r>
          </w:p>
        </w:tc>
        <w:tc>
          <w:tcPr>
            <w:tcW w:w="4966" w:type="dxa"/>
            <w:tcBorders>
              <w:top w:val="nil"/>
              <w:left w:val="nil"/>
              <w:bottom w:val="nil"/>
              <w:right w:val="nil"/>
            </w:tcBorders>
          </w:tcPr>
          <w:p w:rsidR="00CF7D54" w:rsidRDefault="00000000">
            <w:pPr>
              <w:spacing w:after="0" w:line="259" w:lineRule="auto"/>
              <w:ind w:left="0" w:firstLine="0"/>
            </w:pPr>
            <w:r>
              <w:t xml:space="preserve">3. </w:t>
            </w:r>
            <w:r>
              <w:tab/>
              <w:t xml:space="preserve">Tato Dohoda a její výklad se řídí českým právem. Smluvní strany se dohodly, že </w:t>
            </w:r>
            <w:proofErr w:type="spellStart"/>
            <w:r>
              <w:t>ust</w:t>
            </w:r>
            <w:proofErr w:type="spellEnd"/>
            <w:r>
              <w:t xml:space="preserve">. § 557 občanského zákoníku se při výkladu této Dohody nepoužije. Pokud se kterékoliv ustanovení této Dohody stane v jakémkoliv ohledu nezákonným, neplatným nebo nevymahatelným, nebude tím žádným způsobem dotčena ani oslabena zákonnost, platnost a vymahatelnost zbývajících ustanovení této Dohody. </w:t>
            </w:r>
          </w:p>
        </w:tc>
      </w:tr>
      <w:tr w:rsidR="00CF7D54">
        <w:trPr>
          <w:trHeight w:val="249"/>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966" w:type="dxa"/>
            <w:tcBorders>
              <w:top w:val="nil"/>
              <w:left w:val="nil"/>
              <w:bottom w:val="nil"/>
              <w:right w:val="nil"/>
            </w:tcBorders>
          </w:tcPr>
          <w:p w:rsidR="00CF7D54" w:rsidRDefault="00000000">
            <w:pPr>
              <w:spacing w:after="0" w:line="259" w:lineRule="auto"/>
              <w:ind w:left="0" w:firstLine="0"/>
            </w:pPr>
            <w:r>
              <w:t xml:space="preserve"> </w:t>
            </w:r>
          </w:p>
        </w:tc>
      </w:tr>
    </w:tbl>
    <w:p w:rsidR="00CF7D54" w:rsidRDefault="00000000">
      <w:pPr>
        <w:ind w:left="-5" w:right="13"/>
      </w:pPr>
      <w:r>
        <w:t xml:space="preserve">1. </w:t>
      </w:r>
      <w:r>
        <w:tab/>
        <w:t xml:space="preserve">Společnost </w:t>
      </w:r>
      <w:proofErr w:type="spellStart"/>
      <w:r>
        <w:t>Essity</w:t>
      </w:r>
      <w:proofErr w:type="spellEnd"/>
      <w:r>
        <w:t xml:space="preserve"> je oprávněna odstoupit od této Dohody písemným oznámením doručeným Instituci v případě, že získá věrohodnou informaci o tom, že jakékoliv prohlášení nebo záruka Instituce v článku VI. výše byly porušeny. Pokud dojde k takovému ukončení Dohody odstoupením, nemá </w:t>
      </w:r>
      <w:proofErr w:type="spellStart"/>
      <w:r>
        <w:t>payments</w:t>
      </w:r>
      <w:proofErr w:type="spellEnd"/>
      <w:r>
        <w:t xml:space="preserve"> </w:t>
      </w:r>
      <w:proofErr w:type="spellStart"/>
      <w:r>
        <w:t>of</w:t>
      </w:r>
      <w:proofErr w:type="spellEnd"/>
      <w:r>
        <w:t xml:space="preserve"> </w:t>
      </w:r>
      <w:proofErr w:type="spellStart"/>
      <w:r>
        <w:t>the</w:t>
      </w:r>
      <w:proofErr w:type="spellEnd"/>
      <w:r>
        <w:t xml:space="preserve"> Bonus </w:t>
      </w:r>
      <w:proofErr w:type="spellStart"/>
      <w:r>
        <w:t>pursuant</w:t>
      </w:r>
      <w:proofErr w:type="spellEnd"/>
      <w:r>
        <w:t xml:space="preserve"> to </w:t>
      </w:r>
      <w:proofErr w:type="spellStart"/>
      <w:r>
        <w:t>this</w:t>
      </w:r>
      <w:proofErr w:type="spellEnd"/>
      <w:r>
        <w:t xml:space="preserve"> </w:t>
      </w:r>
      <w:proofErr w:type="spellStart"/>
      <w:r>
        <w:t>Agreement</w:t>
      </w:r>
      <w:proofErr w:type="spellEnd"/>
      <w:r>
        <w:t xml:space="preserve">, </w:t>
      </w:r>
      <w:proofErr w:type="spellStart"/>
      <w:r>
        <w:t>the</w:t>
      </w:r>
      <w:proofErr w:type="spellEnd"/>
      <w:r>
        <w:t xml:space="preserve"> </w:t>
      </w:r>
      <w:proofErr w:type="spellStart"/>
      <w:r>
        <w:t>due</w:t>
      </w:r>
      <w:proofErr w:type="spellEnd"/>
      <w:r>
        <w:t xml:space="preserve"> </w:t>
      </w:r>
      <w:proofErr w:type="spellStart"/>
      <w:r>
        <w:t>date</w:t>
      </w:r>
      <w:proofErr w:type="spellEnd"/>
      <w:r>
        <w:t xml:space="preserve"> </w:t>
      </w:r>
      <w:proofErr w:type="spellStart"/>
      <w:r>
        <w:t>of</w:t>
      </w:r>
      <w:proofErr w:type="spellEnd"/>
      <w:r>
        <w:t xml:space="preserve"> </w:t>
      </w:r>
      <w:proofErr w:type="spellStart"/>
      <w:r>
        <w:t>which</w:t>
      </w:r>
      <w:proofErr w:type="spellEnd"/>
      <w:r>
        <w:t xml:space="preserve"> </w:t>
      </w:r>
      <w:proofErr w:type="spellStart"/>
      <w:r>
        <w:t>falls</w:t>
      </w:r>
      <w:proofErr w:type="spellEnd"/>
      <w:r>
        <w:t xml:space="preserve"> on </w:t>
      </w:r>
      <w:proofErr w:type="spellStart"/>
      <w:r>
        <w:t>the</w:t>
      </w:r>
      <w:proofErr w:type="spellEnd"/>
      <w:r>
        <w:t xml:space="preserve"> </w:t>
      </w:r>
      <w:proofErr w:type="spellStart"/>
      <w:r>
        <w:t>day</w:t>
      </w:r>
      <w:proofErr w:type="spellEnd"/>
      <w:r>
        <w:t xml:space="preserve"> </w:t>
      </w:r>
      <w:proofErr w:type="spellStart"/>
      <w:r>
        <w:t>after</w:t>
      </w:r>
      <w:proofErr w:type="spellEnd"/>
      <w:r>
        <w:t xml:space="preserve"> </w:t>
      </w:r>
      <w:proofErr w:type="spellStart"/>
      <w:r>
        <w:t>the</w:t>
      </w:r>
      <w:proofErr w:type="spellEnd"/>
      <w:r>
        <w:t xml:space="preserve"> </w:t>
      </w:r>
      <w:proofErr w:type="spellStart"/>
      <w:r>
        <w:t>date</w:t>
      </w:r>
      <w:proofErr w:type="spellEnd"/>
      <w:r>
        <w:t xml:space="preserve"> </w:t>
      </w:r>
      <w:proofErr w:type="spellStart"/>
      <w:r>
        <w:t>of</w:t>
      </w:r>
      <w:proofErr w:type="spellEnd"/>
      <w:r>
        <w:t xml:space="preserve"> </w:t>
      </w:r>
      <w:proofErr w:type="spellStart"/>
      <w:r>
        <w:t>rescission</w:t>
      </w:r>
      <w:proofErr w:type="spellEnd"/>
      <w:r>
        <w:t xml:space="preserve">, </w:t>
      </w:r>
      <w:proofErr w:type="spellStart"/>
      <w:r>
        <w:t>irrespective</w:t>
      </w:r>
      <w:proofErr w:type="spellEnd"/>
      <w:r>
        <w:t xml:space="preserve"> </w:t>
      </w:r>
      <w:proofErr w:type="spellStart"/>
      <w:r>
        <w:t>of</w:t>
      </w:r>
      <w:proofErr w:type="spellEnd"/>
      <w:r>
        <w:t xml:space="preserve"> any </w:t>
      </w:r>
      <w:proofErr w:type="spellStart"/>
      <w:r>
        <w:t>undertaken</w:t>
      </w:r>
      <w:proofErr w:type="spellEnd"/>
      <w:r>
        <w:t xml:space="preserve"> </w:t>
      </w:r>
      <w:proofErr w:type="spellStart"/>
      <w:r>
        <w:t>activity</w:t>
      </w:r>
      <w:proofErr w:type="spellEnd"/>
      <w:r>
        <w:t xml:space="preserve"> and any </w:t>
      </w:r>
      <w:proofErr w:type="spellStart"/>
      <w:r>
        <w:t>agreement</w:t>
      </w:r>
      <w:proofErr w:type="spellEnd"/>
      <w:r>
        <w:t xml:space="preserve"> </w:t>
      </w:r>
      <w:proofErr w:type="spellStart"/>
      <w:r>
        <w:t>with</w:t>
      </w:r>
      <w:proofErr w:type="spellEnd"/>
      <w:r>
        <w:t xml:space="preserve"> </w:t>
      </w:r>
      <w:proofErr w:type="spellStart"/>
      <w:r>
        <w:t>other</w:t>
      </w:r>
      <w:proofErr w:type="spellEnd"/>
      <w:r>
        <w:t xml:space="preserve"> </w:t>
      </w:r>
      <w:proofErr w:type="spellStart"/>
      <w:r>
        <w:t>third</w:t>
      </w:r>
      <w:proofErr w:type="spellEnd"/>
      <w:r>
        <w:t xml:space="preserve"> </w:t>
      </w:r>
      <w:proofErr w:type="spellStart"/>
      <w:r>
        <w:t>parties</w:t>
      </w:r>
      <w:proofErr w:type="spellEnd"/>
      <w:r>
        <w:t xml:space="preserve"> </w:t>
      </w:r>
      <w:proofErr w:type="spellStart"/>
      <w:r>
        <w:t>concluded</w:t>
      </w:r>
      <w:proofErr w:type="spellEnd"/>
      <w:r>
        <w:t xml:space="preserve"> </w:t>
      </w:r>
      <w:proofErr w:type="spellStart"/>
      <w:r>
        <w:t>before</w:t>
      </w:r>
      <w:proofErr w:type="spellEnd"/>
      <w:r>
        <w:t xml:space="preserve"> </w:t>
      </w:r>
      <w:proofErr w:type="spellStart"/>
      <w:r>
        <w:t>the</w:t>
      </w:r>
      <w:proofErr w:type="spellEnd"/>
      <w:r>
        <w:t xml:space="preserve"> </w:t>
      </w:r>
      <w:proofErr w:type="spellStart"/>
      <w:r>
        <w:t>termination</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In </w:t>
      </w:r>
      <w:proofErr w:type="spellStart"/>
      <w:r>
        <w:t>cases</w:t>
      </w:r>
      <w:proofErr w:type="spellEnd"/>
      <w:r>
        <w:t xml:space="preserve"> </w:t>
      </w:r>
      <w:proofErr w:type="spellStart"/>
      <w:r>
        <w:t>pursuant</w:t>
      </w:r>
      <w:proofErr w:type="spellEnd"/>
      <w:r>
        <w:t xml:space="preserve"> to </w:t>
      </w:r>
      <w:proofErr w:type="spellStart"/>
      <w:r>
        <w:t>this</w:t>
      </w:r>
      <w:proofErr w:type="spellEnd"/>
      <w:r>
        <w:t xml:space="preserve"> </w:t>
      </w:r>
      <w:proofErr w:type="spellStart"/>
      <w:r>
        <w:t>paragraph</w:t>
      </w:r>
      <w:proofErr w:type="spellEnd"/>
      <w:r>
        <w:t xml:space="preserve"> </w:t>
      </w:r>
      <w:proofErr w:type="spellStart"/>
      <w:r>
        <w:t>of</w:t>
      </w:r>
      <w:proofErr w:type="spellEnd"/>
      <w:r>
        <w:t xml:space="preserve"> </w:t>
      </w:r>
      <w:proofErr w:type="spellStart"/>
      <w:r>
        <w:t>the</w:t>
      </w:r>
      <w:proofErr w:type="spellEnd"/>
      <w:r>
        <w:t xml:space="preserve"> </w:t>
      </w:r>
      <w:proofErr w:type="spellStart"/>
      <w:r>
        <w:t>Agreement</w:t>
      </w:r>
      <w:proofErr w:type="spellEnd"/>
      <w:r>
        <w:t xml:space="preserve">, </w:t>
      </w:r>
      <w:proofErr w:type="spellStart"/>
      <w:r>
        <w:t>the</w:t>
      </w:r>
      <w:proofErr w:type="spellEnd"/>
      <w:r>
        <w:t xml:space="preserve"> </w:t>
      </w:r>
      <w:proofErr w:type="spellStart"/>
      <w:r>
        <w:lastRenderedPageBreak/>
        <w:t>Institution</w:t>
      </w:r>
      <w:proofErr w:type="spellEnd"/>
      <w:r>
        <w:t xml:space="preserve"> </w:t>
      </w:r>
      <w:proofErr w:type="spellStart"/>
      <w:r>
        <w:t>bears</w:t>
      </w:r>
      <w:proofErr w:type="spellEnd"/>
      <w:r>
        <w:t xml:space="preserve"> </w:t>
      </w:r>
      <w:proofErr w:type="spellStart"/>
      <w:r>
        <w:t>liability</w:t>
      </w:r>
      <w:proofErr w:type="spellEnd"/>
      <w:r>
        <w:t xml:space="preserve"> as set </w:t>
      </w:r>
      <w:proofErr w:type="spellStart"/>
      <w:r>
        <w:t>forth</w:t>
      </w:r>
      <w:proofErr w:type="spellEnd"/>
      <w:r>
        <w:t xml:space="preserve"> by </w:t>
      </w:r>
      <w:proofErr w:type="spellStart"/>
      <w:r>
        <w:t>relevant</w:t>
      </w:r>
      <w:proofErr w:type="spellEnd"/>
      <w:r>
        <w:t xml:space="preserve"> </w:t>
      </w:r>
      <w:proofErr w:type="spellStart"/>
      <w:r>
        <w:t>legal</w:t>
      </w:r>
      <w:proofErr w:type="spellEnd"/>
      <w:r>
        <w:t xml:space="preserve"> </w:t>
      </w:r>
      <w:proofErr w:type="spellStart"/>
      <w:r>
        <w:t>regulations</w:t>
      </w:r>
      <w:proofErr w:type="spellEnd"/>
      <w:r>
        <w:t xml:space="preserve">. </w:t>
      </w:r>
    </w:p>
    <w:p w:rsidR="00CF7D54" w:rsidRDefault="00000000">
      <w:pPr>
        <w:ind w:left="-5" w:right="13"/>
      </w:pPr>
      <w:r>
        <w:t xml:space="preserve">Instituce nárok na jakékoliv další platby Bonusu dle této Dohody, jejichž splatnost nastává po dni odstoupení, a to bez ohledu na jakoukoliv podniknutou činnost nebo smlouvy s dalšími třetími stranami uzavřenými před ukončením této Dohody. Instituce v případech podle tohoto odstavce Dohody nese odpovědnost podle příslušných právních předpisů. </w:t>
      </w:r>
      <w:r>
        <w:br w:type="page"/>
      </w:r>
    </w:p>
    <w:p w:rsidR="00CF7D54" w:rsidRDefault="00000000">
      <w:pPr>
        <w:ind w:left="-5" w:right="13"/>
      </w:pPr>
      <w:r>
        <w:lastRenderedPageBreak/>
        <w:t xml:space="preserve">4. </w:t>
      </w:r>
      <w:r>
        <w:tab/>
      </w:r>
      <w:proofErr w:type="spellStart"/>
      <w:r>
        <w:t>This</w:t>
      </w:r>
      <w:proofErr w:type="spellEnd"/>
      <w:r>
        <w:t xml:space="preserve"> </w:t>
      </w:r>
      <w:proofErr w:type="spellStart"/>
      <w:r>
        <w:t>Agreement</w:t>
      </w:r>
      <w:proofErr w:type="spellEnd"/>
      <w:r>
        <w:t xml:space="preserve"> </w:t>
      </w:r>
      <w:proofErr w:type="spellStart"/>
      <w:r>
        <w:t>represents</w:t>
      </w:r>
      <w:proofErr w:type="spellEnd"/>
      <w:r>
        <w:t xml:space="preserve"> </w:t>
      </w:r>
      <w:proofErr w:type="spellStart"/>
      <w:r>
        <w:t>the</w:t>
      </w:r>
      <w:proofErr w:type="spellEnd"/>
      <w:r>
        <w:t xml:space="preserve"> </w:t>
      </w:r>
      <w:proofErr w:type="spellStart"/>
      <w:r>
        <w:t>entire</w:t>
      </w:r>
      <w:proofErr w:type="spellEnd"/>
      <w:r>
        <w:t xml:space="preserve"> </w:t>
      </w:r>
      <w:proofErr w:type="spellStart"/>
      <w:r>
        <w:t>agreement</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Contractual</w:t>
      </w:r>
      <w:proofErr w:type="spellEnd"/>
      <w:r>
        <w:t xml:space="preserve"> </w:t>
      </w:r>
      <w:proofErr w:type="spellStart"/>
      <w:r>
        <w:t>Parties</w:t>
      </w:r>
      <w:proofErr w:type="spellEnd"/>
      <w:r>
        <w:t xml:space="preserve"> </w:t>
      </w:r>
      <w:proofErr w:type="spellStart"/>
      <w:r>
        <w:t>about</w:t>
      </w:r>
      <w:proofErr w:type="spellEnd"/>
      <w:r>
        <w:t xml:space="preserve"> </w:t>
      </w:r>
      <w:proofErr w:type="spellStart"/>
      <w:r>
        <w:t>the</w:t>
      </w:r>
      <w:proofErr w:type="spellEnd"/>
      <w:r>
        <w:t xml:space="preserve"> </w:t>
      </w:r>
      <w:proofErr w:type="spellStart"/>
      <w:r>
        <w:t>subject</w:t>
      </w:r>
      <w:proofErr w:type="spellEnd"/>
      <w:r>
        <w:t xml:space="preserve"> </w:t>
      </w:r>
      <w:proofErr w:type="spellStart"/>
      <w:r>
        <w:t>matter</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and </w:t>
      </w:r>
      <w:proofErr w:type="spellStart"/>
      <w:r>
        <w:t>replaces</w:t>
      </w:r>
      <w:proofErr w:type="spellEnd"/>
      <w:r>
        <w:t xml:space="preserve"> </w:t>
      </w:r>
      <w:proofErr w:type="spellStart"/>
      <w:r>
        <w:t>all</w:t>
      </w:r>
      <w:proofErr w:type="spellEnd"/>
      <w:r>
        <w:t xml:space="preserve"> prior </w:t>
      </w:r>
      <w:proofErr w:type="spellStart"/>
      <w:r>
        <w:t>verbal</w:t>
      </w:r>
      <w:proofErr w:type="spellEnd"/>
      <w:r>
        <w:t xml:space="preserve"> and </w:t>
      </w:r>
      <w:proofErr w:type="spellStart"/>
      <w:r>
        <w:t>written</w:t>
      </w:r>
      <w:proofErr w:type="spellEnd"/>
      <w:r>
        <w:t xml:space="preserve"> </w:t>
      </w:r>
      <w:proofErr w:type="spellStart"/>
      <w:r>
        <w:t>agreements</w:t>
      </w:r>
      <w:proofErr w:type="spellEnd"/>
      <w:r>
        <w:t xml:space="preserve"> and </w:t>
      </w:r>
      <w:proofErr w:type="spellStart"/>
      <w:r>
        <w:t>undertakings</w:t>
      </w:r>
      <w:proofErr w:type="spellEnd"/>
      <w:r>
        <w:t xml:space="preserve"> </w:t>
      </w:r>
      <w:proofErr w:type="spellStart"/>
      <w:r>
        <w:t>relating</w:t>
      </w:r>
      <w:proofErr w:type="spellEnd"/>
      <w:r>
        <w:t xml:space="preserve"> to </w:t>
      </w:r>
      <w:proofErr w:type="spellStart"/>
      <w:r>
        <w:t>the</w:t>
      </w:r>
      <w:proofErr w:type="spellEnd"/>
      <w:r>
        <w:t xml:space="preserve"> </w:t>
      </w:r>
      <w:proofErr w:type="spellStart"/>
      <w:r>
        <w:t>subject</w:t>
      </w:r>
      <w:proofErr w:type="spellEnd"/>
      <w:r>
        <w:t xml:space="preserve"> </w:t>
      </w:r>
      <w:proofErr w:type="spellStart"/>
      <w:r>
        <w:t>matter</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
    <w:p w:rsidR="00CF7D54" w:rsidRDefault="00000000">
      <w:pPr>
        <w:ind w:left="-5" w:right="13"/>
      </w:pPr>
      <w:r>
        <w:t xml:space="preserve">4. </w:t>
      </w:r>
      <w:r>
        <w:tab/>
        <w:t xml:space="preserve">Tato Dohoda představuje úplné ujednání mezi Smluvními stranami o předmětu této Dohody a nahrazuje všechny předchozí ústní i písemné dohody a ujednání vztahující se k předmětu této Dohody. </w:t>
      </w:r>
    </w:p>
    <w:p w:rsidR="00CF7D54" w:rsidRDefault="00CF7D54">
      <w:pPr>
        <w:sectPr w:rsidR="00CF7D54">
          <w:type w:val="continuous"/>
          <w:pgSz w:w="11906" w:h="16841"/>
          <w:pgMar w:top="722" w:right="1593" w:bottom="1705" w:left="288" w:header="708" w:footer="708" w:gutter="0"/>
          <w:cols w:num="2" w:space="185"/>
        </w:sectPr>
      </w:pPr>
    </w:p>
    <w:tbl>
      <w:tblPr>
        <w:tblStyle w:val="TableGrid"/>
        <w:tblW w:w="9966" w:type="dxa"/>
        <w:tblInd w:w="0" w:type="dxa"/>
        <w:tblCellMar>
          <w:top w:w="0" w:type="dxa"/>
          <w:left w:w="0" w:type="dxa"/>
          <w:bottom w:w="0" w:type="dxa"/>
          <w:right w:w="0" w:type="dxa"/>
        </w:tblCellMar>
        <w:tblLook w:val="04A0" w:firstRow="1" w:lastRow="0" w:firstColumn="1" w:lastColumn="0" w:noHBand="0" w:noVBand="1"/>
      </w:tblPr>
      <w:tblGrid>
        <w:gridCol w:w="5108"/>
        <w:gridCol w:w="4858"/>
      </w:tblGrid>
      <w:tr w:rsidR="00CF7D54">
        <w:trPr>
          <w:trHeight w:val="248"/>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858"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1013"/>
        </w:trPr>
        <w:tc>
          <w:tcPr>
            <w:tcW w:w="5108" w:type="dxa"/>
            <w:tcBorders>
              <w:top w:val="nil"/>
              <w:left w:val="nil"/>
              <w:bottom w:val="nil"/>
              <w:right w:val="nil"/>
            </w:tcBorders>
          </w:tcPr>
          <w:p w:rsidR="00CF7D54" w:rsidRDefault="00000000">
            <w:pPr>
              <w:spacing w:after="0" w:line="240" w:lineRule="auto"/>
              <w:ind w:left="0" w:right="127" w:firstLine="0"/>
            </w:pPr>
            <w:r>
              <w:t xml:space="preserve">5. </w:t>
            </w:r>
            <w:r>
              <w:tab/>
            </w:r>
            <w:proofErr w:type="spellStart"/>
            <w:r>
              <w:t>Unless</w:t>
            </w:r>
            <w:proofErr w:type="spellEnd"/>
            <w:r>
              <w:t xml:space="preserve"> </w:t>
            </w:r>
            <w:proofErr w:type="spellStart"/>
            <w:r>
              <w:t>stipulated</w:t>
            </w:r>
            <w:proofErr w:type="spellEnd"/>
            <w:r>
              <w:t xml:space="preserve"> </w:t>
            </w:r>
            <w:proofErr w:type="spellStart"/>
            <w:r>
              <w:t>otherwise</w:t>
            </w:r>
            <w:proofErr w:type="spellEnd"/>
            <w:r>
              <w:t xml:space="preserve"> </w:t>
            </w:r>
            <w:proofErr w:type="spellStart"/>
            <w:r>
              <w:t>herein</w:t>
            </w:r>
            <w:proofErr w:type="spellEnd"/>
            <w:r>
              <w:t xml:space="preserve">, </w:t>
            </w:r>
            <w:proofErr w:type="spellStart"/>
            <w:r>
              <w:t>rights</w:t>
            </w:r>
            <w:proofErr w:type="spellEnd"/>
            <w:r>
              <w:t xml:space="preserve"> </w:t>
            </w:r>
            <w:proofErr w:type="spellStart"/>
            <w:r>
              <w:t>or</w:t>
            </w:r>
            <w:proofErr w:type="spellEnd"/>
            <w:r>
              <w:t xml:space="preserve"> </w:t>
            </w:r>
            <w:proofErr w:type="spellStart"/>
            <w:r>
              <w:t>obligations</w:t>
            </w:r>
            <w:proofErr w:type="spellEnd"/>
            <w:r>
              <w:t xml:space="preserve"> </w:t>
            </w:r>
            <w:proofErr w:type="spellStart"/>
            <w:r>
              <w:t>under</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may</w:t>
            </w:r>
            <w:proofErr w:type="spellEnd"/>
            <w:r>
              <w:t xml:space="preserve"> not </w:t>
            </w:r>
            <w:proofErr w:type="spellStart"/>
            <w:r>
              <w:t>be</w:t>
            </w:r>
            <w:proofErr w:type="spellEnd"/>
            <w:r>
              <w:t xml:space="preserve"> </w:t>
            </w:r>
            <w:proofErr w:type="spellStart"/>
            <w:r>
              <w:t>transferred</w:t>
            </w:r>
            <w:proofErr w:type="spellEnd"/>
            <w:r>
              <w:t xml:space="preserve"> to </w:t>
            </w:r>
            <w:proofErr w:type="spellStart"/>
            <w:r>
              <w:t>third</w:t>
            </w:r>
            <w:proofErr w:type="spellEnd"/>
            <w:r>
              <w:t xml:space="preserve"> </w:t>
            </w:r>
            <w:proofErr w:type="spellStart"/>
            <w:r>
              <w:t>parties</w:t>
            </w:r>
            <w:proofErr w:type="spellEnd"/>
            <w:r>
              <w:t xml:space="preserve"> </w:t>
            </w:r>
            <w:proofErr w:type="spellStart"/>
            <w:r>
              <w:t>without</w:t>
            </w:r>
            <w:proofErr w:type="spellEnd"/>
            <w:r>
              <w:t xml:space="preserve"> </w:t>
            </w:r>
            <w:proofErr w:type="spellStart"/>
            <w:r>
              <w:t>consent</w:t>
            </w:r>
            <w:proofErr w:type="spellEnd"/>
            <w:r>
              <w:t xml:space="preserve"> by </w:t>
            </w:r>
            <w:proofErr w:type="spellStart"/>
            <w:r>
              <w:t>both</w:t>
            </w:r>
            <w:proofErr w:type="spellEnd"/>
            <w:r>
              <w:t xml:space="preserve"> </w:t>
            </w:r>
          </w:p>
          <w:p w:rsidR="00CF7D54" w:rsidRDefault="00000000">
            <w:pPr>
              <w:spacing w:after="0" w:line="259" w:lineRule="auto"/>
              <w:ind w:left="0" w:firstLine="0"/>
            </w:pPr>
            <w:proofErr w:type="spellStart"/>
            <w:r>
              <w:t>Contractual</w:t>
            </w:r>
            <w:proofErr w:type="spellEnd"/>
            <w:r>
              <w:t xml:space="preserve"> </w:t>
            </w:r>
            <w:proofErr w:type="spellStart"/>
            <w:r>
              <w:t>Parties</w:t>
            </w:r>
            <w:proofErr w:type="spellEnd"/>
            <w:r>
              <w:t xml:space="preserve">. </w:t>
            </w:r>
          </w:p>
        </w:tc>
        <w:tc>
          <w:tcPr>
            <w:tcW w:w="4858" w:type="dxa"/>
            <w:tcBorders>
              <w:top w:val="nil"/>
              <w:left w:val="nil"/>
              <w:bottom w:val="nil"/>
              <w:right w:val="nil"/>
            </w:tcBorders>
          </w:tcPr>
          <w:p w:rsidR="00CF7D54" w:rsidRDefault="00000000">
            <w:pPr>
              <w:spacing w:after="0" w:line="259" w:lineRule="auto"/>
              <w:ind w:left="0" w:firstLine="0"/>
            </w:pPr>
            <w:r>
              <w:t xml:space="preserve">5. </w:t>
            </w:r>
            <w:r>
              <w:tab/>
              <w:t xml:space="preserve">Není-li v této Dohodě stanoveno jinak, nelze práva a závazky z této Dohody převádět bez souhlasu obou Smluvních stran na třetí osoby. </w:t>
            </w:r>
          </w:p>
        </w:tc>
      </w:tr>
      <w:tr w:rsidR="00CF7D54">
        <w:trPr>
          <w:trHeight w:val="252"/>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858"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1520"/>
        </w:trPr>
        <w:tc>
          <w:tcPr>
            <w:tcW w:w="5108" w:type="dxa"/>
            <w:tcBorders>
              <w:top w:val="nil"/>
              <w:left w:val="nil"/>
              <w:bottom w:val="nil"/>
              <w:right w:val="nil"/>
            </w:tcBorders>
          </w:tcPr>
          <w:p w:rsidR="00CF7D54" w:rsidRDefault="00000000">
            <w:pPr>
              <w:spacing w:after="0" w:line="259" w:lineRule="auto"/>
              <w:ind w:left="0" w:firstLine="0"/>
            </w:pPr>
            <w:r>
              <w:t xml:space="preserve">6. </w:t>
            </w:r>
            <w:r>
              <w:tab/>
            </w:r>
            <w:proofErr w:type="spellStart"/>
            <w:r>
              <w:t>The</w:t>
            </w:r>
            <w:proofErr w:type="spellEnd"/>
            <w:r>
              <w:t xml:space="preserve"> </w:t>
            </w:r>
            <w:proofErr w:type="spellStart"/>
            <w:r>
              <w:t>Contractual</w:t>
            </w:r>
            <w:proofErr w:type="spellEnd"/>
            <w:r>
              <w:t xml:space="preserve"> </w:t>
            </w:r>
            <w:proofErr w:type="spellStart"/>
            <w:r>
              <w:t>Parties</w:t>
            </w:r>
            <w:proofErr w:type="spellEnd"/>
            <w:r>
              <w:t xml:space="preserve"> </w:t>
            </w:r>
            <w:proofErr w:type="spellStart"/>
            <w:r>
              <w:t>represent</w:t>
            </w:r>
            <w:proofErr w:type="spellEnd"/>
            <w:r>
              <w:t xml:space="preserve"> </w:t>
            </w:r>
            <w:proofErr w:type="spellStart"/>
            <w:r>
              <w:t>that</w:t>
            </w:r>
            <w:proofErr w:type="spellEnd"/>
            <w:r>
              <w:t xml:space="preserve">, by </w:t>
            </w:r>
            <w:proofErr w:type="spellStart"/>
            <w:r>
              <w:t>attaching</w:t>
            </w:r>
            <w:proofErr w:type="spellEnd"/>
            <w:r>
              <w:t xml:space="preserve"> </w:t>
            </w:r>
            <w:proofErr w:type="spellStart"/>
            <w:r>
              <w:t>their</w:t>
            </w:r>
            <w:proofErr w:type="spellEnd"/>
            <w:r>
              <w:t xml:space="preserve"> </w:t>
            </w:r>
            <w:proofErr w:type="spellStart"/>
            <w:r>
              <w:t>signatures</w:t>
            </w:r>
            <w:proofErr w:type="spellEnd"/>
            <w:r>
              <w:t xml:space="preserve"> </w:t>
            </w:r>
            <w:proofErr w:type="spellStart"/>
            <w:r>
              <w:t>hereto</w:t>
            </w:r>
            <w:proofErr w:type="spellEnd"/>
            <w:r>
              <w:t xml:space="preserve">, </w:t>
            </w:r>
            <w:proofErr w:type="spellStart"/>
            <w:r>
              <w:t>they</w:t>
            </w:r>
            <w:proofErr w:type="spellEnd"/>
            <w:r>
              <w:t xml:space="preserve"> </w:t>
            </w:r>
            <w:proofErr w:type="spellStart"/>
            <w:r>
              <w:t>confirm</w:t>
            </w:r>
            <w:proofErr w:type="spellEnd"/>
            <w:r>
              <w:t xml:space="preserve"> </w:t>
            </w:r>
            <w:proofErr w:type="spellStart"/>
            <w:r>
              <w:t>their</w:t>
            </w:r>
            <w:proofErr w:type="spellEnd"/>
            <w:r>
              <w:t xml:space="preserve"> </w:t>
            </w:r>
            <w:proofErr w:type="spellStart"/>
            <w:r>
              <w:t>consent</w:t>
            </w:r>
            <w:proofErr w:type="spellEnd"/>
            <w:r>
              <w:t xml:space="preserve"> </w:t>
            </w:r>
            <w:proofErr w:type="spellStart"/>
            <w:r>
              <w:t>with</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which</w:t>
            </w:r>
            <w:proofErr w:type="spellEnd"/>
            <w:r>
              <w:t xml:space="preserve"> </w:t>
            </w:r>
            <w:proofErr w:type="spellStart"/>
            <w:r>
              <w:t>they</w:t>
            </w:r>
            <w:proofErr w:type="spellEnd"/>
            <w:r>
              <w:t xml:space="preserve"> sign </w:t>
            </w:r>
            <w:proofErr w:type="spellStart"/>
            <w:r>
              <w:t>based</w:t>
            </w:r>
            <w:proofErr w:type="spellEnd"/>
            <w:r>
              <w:t xml:space="preserve"> on </w:t>
            </w:r>
            <w:proofErr w:type="spellStart"/>
            <w:r>
              <w:t>their</w:t>
            </w:r>
            <w:proofErr w:type="spellEnd"/>
            <w:r>
              <w:t xml:space="preserve"> </w:t>
            </w:r>
            <w:proofErr w:type="spellStart"/>
            <w:r>
              <w:t>true</w:t>
            </w:r>
            <w:proofErr w:type="spellEnd"/>
            <w:r>
              <w:t xml:space="preserve"> and free </w:t>
            </w:r>
            <w:proofErr w:type="spellStart"/>
            <w:r>
              <w:t>will</w:t>
            </w:r>
            <w:proofErr w:type="spellEnd"/>
            <w:r>
              <w:t xml:space="preserve">, and </w:t>
            </w:r>
            <w:proofErr w:type="spellStart"/>
            <w:r>
              <w:t>that</w:t>
            </w:r>
            <w:proofErr w:type="spellEnd"/>
            <w:r>
              <w:t xml:space="preserve"> </w:t>
            </w:r>
            <w:proofErr w:type="spellStart"/>
            <w:r>
              <w:t>they</w:t>
            </w:r>
            <w:proofErr w:type="spellEnd"/>
            <w:r>
              <w:t xml:space="preserve"> </w:t>
            </w:r>
            <w:proofErr w:type="spellStart"/>
            <w:r>
              <w:t>did</w:t>
            </w:r>
            <w:proofErr w:type="spellEnd"/>
            <w:r>
              <w:t xml:space="preserve"> not </w:t>
            </w:r>
            <w:proofErr w:type="spellStart"/>
            <w:r>
              <w:t>conclude</w:t>
            </w:r>
            <w:proofErr w:type="spellEnd"/>
            <w:r>
              <w:t xml:space="preserve"> </w:t>
            </w:r>
            <w:proofErr w:type="spellStart"/>
            <w:r>
              <w:t>this</w:t>
            </w:r>
            <w:proofErr w:type="spellEnd"/>
            <w:r>
              <w:t xml:space="preserve"> </w:t>
            </w:r>
            <w:proofErr w:type="spellStart"/>
            <w:r>
              <w:t>Agreement</w:t>
            </w:r>
            <w:proofErr w:type="spellEnd"/>
            <w:r>
              <w:t xml:space="preserve"> in </w:t>
            </w:r>
            <w:proofErr w:type="spellStart"/>
            <w:r>
              <w:t>error</w:t>
            </w:r>
            <w:proofErr w:type="spellEnd"/>
            <w:r>
              <w:t xml:space="preserve"> </w:t>
            </w:r>
            <w:proofErr w:type="spellStart"/>
            <w:r>
              <w:t>or</w:t>
            </w:r>
            <w:proofErr w:type="spellEnd"/>
            <w:r>
              <w:t xml:space="preserve"> </w:t>
            </w:r>
            <w:proofErr w:type="spellStart"/>
            <w:r>
              <w:t>under</w:t>
            </w:r>
            <w:proofErr w:type="spellEnd"/>
            <w:r>
              <w:t xml:space="preserve"> </w:t>
            </w:r>
            <w:proofErr w:type="spellStart"/>
            <w:r>
              <w:t>duress</w:t>
            </w:r>
            <w:proofErr w:type="spellEnd"/>
            <w:r>
              <w:t xml:space="preserve"> </w:t>
            </w:r>
            <w:proofErr w:type="spellStart"/>
            <w:r>
              <w:t>or</w:t>
            </w:r>
            <w:proofErr w:type="spellEnd"/>
            <w:r>
              <w:t xml:space="preserve"> </w:t>
            </w:r>
            <w:proofErr w:type="spellStart"/>
            <w:r>
              <w:t>under</w:t>
            </w:r>
            <w:proofErr w:type="spellEnd"/>
            <w:r>
              <w:t xml:space="preserve"> </w:t>
            </w:r>
            <w:proofErr w:type="spellStart"/>
            <w:r>
              <w:t>strikingly</w:t>
            </w:r>
            <w:proofErr w:type="spellEnd"/>
            <w:r>
              <w:t xml:space="preserve"> </w:t>
            </w:r>
            <w:proofErr w:type="spellStart"/>
            <w:r>
              <w:t>unfavorable</w:t>
            </w:r>
            <w:proofErr w:type="spellEnd"/>
            <w:r>
              <w:t xml:space="preserve"> </w:t>
            </w:r>
            <w:proofErr w:type="spellStart"/>
            <w:r>
              <w:t>conditions</w:t>
            </w:r>
            <w:proofErr w:type="spellEnd"/>
            <w:r>
              <w:t xml:space="preserve">. </w:t>
            </w:r>
          </w:p>
        </w:tc>
        <w:tc>
          <w:tcPr>
            <w:tcW w:w="4858" w:type="dxa"/>
            <w:tcBorders>
              <w:top w:val="nil"/>
              <w:left w:val="nil"/>
              <w:bottom w:val="nil"/>
              <w:right w:val="nil"/>
            </w:tcBorders>
          </w:tcPr>
          <w:p w:rsidR="00CF7D54" w:rsidRDefault="00000000">
            <w:pPr>
              <w:spacing w:after="0" w:line="259" w:lineRule="auto"/>
              <w:ind w:left="0" w:firstLine="0"/>
            </w:pPr>
            <w:r>
              <w:t xml:space="preserve">6. </w:t>
            </w:r>
            <w:r>
              <w:tab/>
              <w:t xml:space="preserve">Smluvní strany prohlašují, že svými podpisy stvrzují souhlas s touto Dohodou, kterou podepisují na základě pravé a svobodné vůle, a že Dohodu neuzavřely v omylu či tísni za nápadně nevýhodných podmínek. </w:t>
            </w:r>
          </w:p>
        </w:tc>
      </w:tr>
      <w:tr w:rsidR="00CF7D54">
        <w:trPr>
          <w:trHeight w:val="252"/>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858" w:type="dxa"/>
            <w:tcBorders>
              <w:top w:val="nil"/>
              <w:left w:val="nil"/>
              <w:bottom w:val="nil"/>
              <w:right w:val="nil"/>
            </w:tcBorders>
          </w:tcPr>
          <w:p w:rsidR="00CF7D54" w:rsidRDefault="00000000">
            <w:pPr>
              <w:spacing w:after="0" w:line="259" w:lineRule="auto"/>
              <w:ind w:left="0" w:firstLine="0"/>
            </w:pPr>
            <w:r>
              <w:t xml:space="preserve"> </w:t>
            </w:r>
          </w:p>
        </w:tc>
      </w:tr>
      <w:tr w:rsidR="00CF7D54">
        <w:trPr>
          <w:trHeight w:val="760"/>
        </w:trPr>
        <w:tc>
          <w:tcPr>
            <w:tcW w:w="5108" w:type="dxa"/>
            <w:tcBorders>
              <w:top w:val="nil"/>
              <w:left w:val="nil"/>
              <w:bottom w:val="nil"/>
              <w:right w:val="nil"/>
            </w:tcBorders>
          </w:tcPr>
          <w:p w:rsidR="00CF7D54" w:rsidRDefault="00000000">
            <w:pPr>
              <w:spacing w:after="0" w:line="259" w:lineRule="auto"/>
              <w:ind w:left="0" w:right="215" w:firstLine="0"/>
            </w:pPr>
            <w:r>
              <w:t xml:space="preserve">7. </w:t>
            </w:r>
            <w:r>
              <w:tab/>
            </w:r>
            <w:proofErr w:type="spellStart"/>
            <w:r>
              <w:t>This</w:t>
            </w:r>
            <w:proofErr w:type="spellEnd"/>
            <w:r>
              <w:t xml:space="preserve"> </w:t>
            </w:r>
            <w:proofErr w:type="spellStart"/>
            <w:r>
              <w:t>Agreement</w:t>
            </w:r>
            <w:proofErr w:type="spellEnd"/>
            <w:r>
              <w:t xml:space="preserve"> </w:t>
            </w:r>
            <w:proofErr w:type="spellStart"/>
            <w:r>
              <w:t>is</w:t>
            </w:r>
            <w:proofErr w:type="spellEnd"/>
            <w:r>
              <w:t xml:space="preserve"> made in </w:t>
            </w:r>
            <w:proofErr w:type="spellStart"/>
            <w:r>
              <w:t>two</w:t>
            </w:r>
            <w:proofErr w:type="spellEnd"/>
            <w:r>
              <w:t xml:space="preserve"> (2) </w:t>
            </w:r>
            <w:proofErr w:type="spellStart"/>
            <w:r>
              <w:t>counterparts</w:t>
            </w:r>
            <w:proofErr w:type="spellEnd"/>
            <w:r>
              <w:t xml:space="preserve">, </w:t>
            </w:r>
            <w:proofErr w:type="spellStart"/>
            <w:r>
              <w:t>with</w:t>
            </w:r>
            <w:proofErr w:type="spellEnd"/>
            <w:r>
              <w:t xml:space="preserve"> </w:t>
            </w:r>
            <w:proofErr w:type="spellStart"/>
            <w:r>
              <w:t>each</w:t>
            </w:r>
            <w:proofErr w:type="spellEnd"/>
            <w:r>
              <w:t xml:space="preserve"> </w:t>
            </w:r>
            <w:proofErr w:type="spellStart"/>
            <w:r>
              <w:t>Contractual</w:t>
            </w:r>
            <w:proofErr w:type="spellEnd"/>
            <w:r>
              <w:t xml:space="preserve"> Party </w:t>
            </w:r>
            <w:proofErr w:type="spellStart"/>
            <w:r>
              <w:t>receiving</w:t>
            </w:r>
            <w:proofErr w:type="spellEnd"/>
            <w:r>
              <w:t xml:space="preserve"> </w:t>
            </w:r>
            <w:proofErr w:type="spellStart"/>
            <w:r>
              <w:t>one</w:t>
            </w:r>
            <w:proofErr w:type="spellEnd"/>
            <w:r>
              <w:t xml:space="preserve"> (1) </w:t>
            </w:r>
            <w:proofErr w:type="spellStart"/>
            <w:r>
              <w:t>counterpart</w:t>
            </w:r>
            <w:proofErr w:type="spellEnd"/>
            <w:r>
              <w:t xml:space="preserve">. </w:t>
            </w:r>
          </w:p>
        </w:tc>
        <w:tc>
          <w:tcPr>
            <w:tcW w:w="4858" w:type="dxa"/>
            <w:tcBorders>
              <w:top w:val="nil"/>
              <w:left w:val="nil"/>
              <w:bottom w:val="nil"/>
              <w:right w:val="nil"/>
            </w:tcBorders>
          </w:tcPr>
          <w:p w:rsidR="00CF7D54" w:rsidRDefault="00000000">
            <w:pPr>
              <w:spacing w:after="0" w:line="259" w:lineRule="auto"/>
              <w:ind w:left="0" w:firstLine="0"/>
            </w:pPr>
            <w:r>
              <w:t xml:space="preserve">7. </w:t>
            </w:r>
            <w:r>
              <w:tab/>
              <w:t xml:space="preserve">Tato Dohoda se uzavírá ve dvou (2) vyhotoveních, z nichž každá Smluvní strana obdrží jedno (1) vyhotovení. </w:t>
            </w:r>
          </w:p>
        </w:tc>
      </w:tr>
      <w:tr w:rsidR="00CF7D54">
        <w:trPr>
          <w:trHeight w:val="758"/>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858" w:type="dxa"/>
            <w:tcBorders>
              <w:top w:val="nil"/>
              <w:left w:val="nil"/>
              <w:bottom w:val="nil"/>
              <w:right w:val="nil"/>
            </w:tcBorders>
          </w:tcPr>
          <w:p w:rsidR="00CF7D54" w:rsidRDefault="00000000">
            <w:pPr>
              <w:spacing w:after="0" w:line="259" w:lineRule="auto"/>
              <w:ind w:left="0" w:firstLine="0"/>
            </w:pPr>
            <w:r>
              <w:t xml:space="preserve"> </w:t>
            </w:r>
          </w:p>
          <w:p w:rsidR="00CF7D54" w:rsidRDefault="00000000">
            <w:pPr>
              <w:spacing w:after="0" w:line="259" w:lineRule="auto"/>
              <w:ind w:left="0" w:firstLine="0"/>
            </w:pPr>
            <w:r>
              <w:t xml:space="preserve"> </w:t>
            </w:r>
          </w:p>
          <w:p w:rsidR="00CF7D54" w:rsidRDefault="00000000">
            <w:pPr>
              <w:spacing w:after="0" w:line="259" w:lineRule="auto"/>
              <w:ind w:left="0" w:firstLine="0"/>
            </w:pPr>
            <w:r>
              <w:t xml:space="preserve"> </w:t>
            </w:r>
          </w:p>
        </w:tc>
      </w:tr>
      <w:tr w:rsidR="00CF7D54">
        <w:trPr>
          <w:trHeight w:val="1265"/>
        </w:trPr>
        <w:tc>
          <w:tcPr>
            <w:tcW w:w="5108" w:type="dxa"/>
            <w:tcBorders>
              <w:top w:val="nil"/>
              <w:left w:val="nil"/>
              <w:bottom w:val="nil"/>
              <w:right w:val="nil"/>
            </w:tcBorders>
          </w:tcPr>
          <w:p w:rsidR="00CF7D54" w:rsidRDefault="00000000">
            <w:pPr>
              <w:spacing w:after="0" w:line="259" w:lineRule="auto"/>
              <w:ind w:left="0" w:firstLine="0"/>
            </w:pPr>
            <w:r>
              <w:t xml:space="preserve">Exhibit 1 – List </w:t>
            </w:r>
            <w:proofErr w:type="spellStart"/>
            <w:r>
              <w:t>of</w:t>
            </w:r>
            <w:proofErr w:type="spellEnd"/>
            <w:r>
              <w:t xml:space="preserve"> </w:t>
            </w:r>
            <w:proofErr w:type="spellStart"/>
            <w:r>
              <w:t>Products</w:t>
            </w:r>
            <w:proofErr w:type="spellEnd"/>
            <w:r>
              <w:t xml:space="preserve"> </w:t>
            </w:r>
          </w:p>
          <w:p w:rsidR="00CF7D54" w:rsidRDefault="00000000">
            <w:pPr>
              <w:spacing w:after="0" w:line="259" w:lineRule="auto"/>
              <w:ind w:left="0" w:firstLine="0"/>
            </w:pPr>
            <w:r>
              <w:t xml:space="preserve">Exhibit 2 – </w:t>
            </w:r>
            <w:proofErr w:type="spellStart"/>
            <w:r>
              <w:t>Calculation</w:t>
            </w:r>
            <w:proofErr w:type="spellEnd"/>
            <w:r>
              <w:t xml:space="preserve"> </w:t>
            </w:r>
            <w:proofErr w:type="spellStart"/>
            <w:r>
              <w:t>of</w:t>
            </w:r>
            <w:proofErr w:type="spellEnd"/>
            <w:r>
              <w:t xml:space="preserve"> Bonus </w:t>
            </w:r>
          </w:p>
          <w:p w:rsidR="00CF7D54" w:rsidRDefault="00000000">
            <w:pPr>
              <w:spacing w:after="0" w:line="259" w:lineRule="auto"/>
              <w:ind w:left="0" w:firstLine="0"/>
            </w:pPr>
            <w:r>
              <w:t xml:space="preserve">Exhibit 3 – </w:t>
            </w:r>
            <w:proofErr w:type="spellStart"/>
            <w:r>
              <w:rPr>
                <w:color w:val="222222"/>
              </w:rPr>
              <w:t>Amount</w:t>
            </w:r>
            <w:proofErr w:type="spellEnd"/>
            <w:r>
              <w:rPr>
                <w:color w:val="222222"/>
              </w:rPr>
              <w:t xml:space="preserve"> and performance bonus</w:t>
            </w:r>
            <w:r>
              <w:t xml:space="preserve"> </w:t>
            </w:r>
          </w:p>
          <w:p w:rsidR="00CF7D54" w:rsidRDefault="00000000">
            <w:pPr>
              <w:spacing w:after="0" w:line="259" w:lineRule="auto"/>
              <w:ind w:left="0" w:firstLine="0"/>
            </w:pPr>
            <w:r>
              <w:t xml:space="preserve">Exhibit 4 – List </w:t>
            </w:r>
            <w:proofErr w:type="spellStart"/>
            <w:r>
              <w:t>of</w:t>
            </w:r>
            <w:proofErr w:type="spellEnd"/>
            <w:r>
              <w:t xml:space="preserve"> </w:t>
            </w:r>
            <w:proofErr w:type="spellStart"/>
            <w:r>
              <w:t>Products</w:t>
            </w:r>
            <w:proofErr w:type="spellEnd"/>
            <w:r>
              <w:t xml:space="preserve"> </w:t>
            </w:r>
            <w:proofErr w:type="spellStart"/>
            <w:r>
              <w:t>That</w:t>
            </w:r>
            <w:proofErr w:type="spellEnd"/>
            <w:r>
              <w:t xml:space="preserve"> May </w:t>
            </w:r>
            <w:proofErr w:type="spellStart"/>
            <w:r>
              <w:t>Be</w:t>
            </w:r>
            <w:proofErr w:type="spellEnd"/>
            <w:r>
              <w:t xml:space="preserve"> </w:t>
            </w:r>
            <w:proofErr w:type="spellStart"/>
            <w:r>
              <w:t>Provided</w:t>
            </w:r>
            <w:proofErr w:type="spellEnd"/>
            <w:r>
              <w:t xml:space="preserve"> as Bonus </w:t>
            </w:r>
          </w:p>
        </w:tc>
        <w:tc>
          <w:tcPr>
            <w:tcW w:w="4858" w:type="dxa"/>
            <w:tcBorders>
              <w:top w:val="nil"/>
              <w:left w:val="nil"/>
              <w:bottom w:val="nil"/>
              <w:right w:val="nil"/>
            </w:tcBorders>
          </w:tcPr>
          <w:p w:rsidR="00CF7D54" w:rsidRDefault="00000000">
            <w:pPr>
              <w:spacing w:after="17" w:line="259" w:lineRule="auto"/>
              <w:ind w:left="0" w:firstLine="0"/>
            </w:pPr>
            <w:r>
              <w:t xml:space="preserve">Příloha 1 – Seznam výrobků </w:t>
            </w:r>
          </w:p>
          <w:p w:rsidR="00CF7D54" w:rsidRDefault="00000000">
            <w:pPr>
              <w:spacing w:after="20" w:line="259" w:lineRule="auto"/>
              <w:ind w:left="0" w:firstLine="0"/>
            </w:pPr>
            <w:r>
              <w:t xml:space="preserve">Příloha 2 – Výpočet Bonusu </w:t>
            </w:r>
          </w:p>
          <w:p w:rsidR="00CF7D54" w:rsidRDefault="00000000">
            <w:pPr>
              <w:spacing w:after="17" w:line="259" w:lineRule="auto"/>
              <w:ind w:left="0" w:firstLine="0"/>
            </w:pPr>
            <w:r>
              <w:t xml:space="preserve">Příloha 3 – Výše a plnění bonusu </w:t>
            </w:r>
          </w:p>
          <w:p w:rsidR="00CF7D54" w:rsidRDefault="00000000">
            <w:pPr>
              <w:spacing w:after="0" w:line="259" w:lineRule="auto"/>
              <w:ind w:left="0" w:firstLine="0"/>
              <w:jc w:val="both"/>
            </w:pPr>
            <w:r>
              <w:t xml:space="preserve">Příloha 4 – Seznam výrobků, které mohou být poskytnuty v rámci Bonusu </w:t>
            </w:r>
          </w:p>
        </w:tc>
      </w:tr>
      <w:tr w:rsidR="00CF7D54">
        <w:trPr>
          <w:trHeight w:val="249"/>
        </w:trPr>
        <w:tc>
          <w:tcPr>
            <w:tcW w:w="5108" w:type="dxa"/>
            <w:tcBorders>
              <w:top w:val="nil"/>
              <w:left w:val="nil"/>
              <w:bottom w:val="nil"/>
              <w:right w:val="nil"/>
            </w:tcBorders>
          </w:tcPr>
          <w:p w:rsidR="00CF7D54" w:rsidRDefault="00000000">
            <w:pPr>
              <w:spacing w:after="0" w:line="259" w:lineRule="auto"/>
              <w:ind w:left="0" w:firstLine="0"/>
            </w:pPr>
            <w:r>
              <w:t xml:space="preserve"> </w:t>
            </w:r>
          </w:p>
        </w:tc>
        <w:tc>
          <w:tcPr>
            <w:tcW w:w="4858" w:type="dxa"/>
            <w:tcBorders>
              <w:top w:val="nil"/>
              <w:left w:val="nil"/>
              <w:bottom w:val="nil"/>
              <w:right w:val="nil"/>
            </w:tcBorders>
          </w:tcPr>
          <w:p w:rsidR="00CF7D54" w:rsidRDefault="00000000">
            <w:pPr>
              <w:spacing w:after="0" w:line="259" w:lineRule="auto"/>
              <w:ind w:left="0" w:firstLine="0"/>
            </w:pPr>
            <w:r>
              <w:t xml:space="preserve"> </w:t>
            </w:r>
          </w:p>
        </w:tc>
      </w:tr>
    </w:tbl>
    <w:p w:rsidR="00CF7D54" w:rsidRDefault="00000000">
      <w:pPr>
        <w:spacing w:after="10" w:line="259" w:lineRule="auto"/>
        <w:ind w:left="0" w:firstLine="0"/>
      </w:pPr>
      <w:r>
        <w:t xml:space="preserve"> </w:t>
      </w:r>
    </w:p>
    <w:p w:rsidR="00CF7D54" w:rsidRDefault="00000000">
      <w:pPr>
        <w:ind w:left="-5" w:right="13"/>
      </w:pPr>
      <w:proofErr w:type="spellStart"/>
      <w:r>
        <w:t>For</w:t>
      </w:r>
      <w:proofErr w:type="spellEnd"/>
      <w:r>
        <w:t xml:space="preserve"> / Za společnost </w:t>
      </w:r>
      <w:proofErr w:type="spellStart"/>
      <w:r>
        <w:t>Essity</w:t>
      </w:r>
      <w:proofErr w:type="spellEnd"/>
      <w:r>
        <w:t xml:space="preserve">: </w:t>
      </w:r>
    </w:p>
    <w:p w:rsidR="00CF7D54" w:rsidRDefault="00000000">
      <w:pPr>
        <w:spacing w:after="0" w:line="259" w:lineRule="auto"/>
        <w:ind w:left="0" w:firstLine="0"/>
      </w:pPr>
      <w:r>
        <w:t xml:space="preserve"> </w:t>
      </w:r>
    </w:p>
    <w:p w:rsidR="00CF7D54" w:rsidRDefault="00000000">
      <w:pPr>
        <w:ind w:left="-5" w:right="13"/>
      </w:pPr>
      <w:r>
        <w:t xml:space="preserve">In / V Praze on / dne 27.04.2023 </w:t>
      </w:r>
    </w:p>
    <w:p w:rsidR="00CF7D54" w:rsidRDefault="00000000">
      <w:pPr>
        <w:spacing w:after="0" w:line="259" w:lineRule="auto"/>
        <w:ind w:left="0" w:firstLine="0"/>
      </w:pPr>
      <w:r>
        <w:t xml:space="preserve"> </w:t>
      </w:r>
    </w:p>
    <w:p w:rsidR="00CF7D54" w:rsidRDefault="00000000">
      <w:pPr>
        <w:ind w:left="-5" w:right="13"/>
      </w:pPr>
      <w:proofErr w:type="spellStart"/>
      <w:r>
        <w:t>Signature</w:t>
      </w:r>
      <w:proofErr w:type="spellEnd"/>
      <w:r>
        <w:t xml:space="preserve"> / Podpis: _</w:t>
      </w:r>
      <w:hyperlink r:id="rId10">
        <w:r>
          <w:t>_________________________</w:t>
        </w:r>
      </w:hyperlink>
      <w:r>
        <w:t xml:space="preserve">_______ </w:t>
      </w:r>
    </w:p>
    <w:p w:rsidR="00CF7D54" w:rsidRDefault="00000000">
      <w:pPr>
        <w:tabs>
          <w:tab w:val="center" w:pos="3202"/>
        </w:tabs>
        <w:ind w:left="-15" w:firstLine="0"/>
      </w:pPr>
      <w:r>
        <w:t xml:space="preserve">Name / </w:t>
      </w:r>
      <w:proofErr w:type="gramStart"/>
      <w:r>
        <w:t xml:space="preserve">Jméno:   </w:t>
      </w:r>
      <w:proofErr w:type="gramEnd"/>
      <w:r>
        <w:tab/>
      </w:r>
      <w:proofErr w:type="spellStart"/>
      <w:r w:rsidRPr="000F7F99">
        <w:rPr>
          <w:highlight w:val="black"/>
        </w:rPr>
        <w:t>Przemyslaw</w:t>
      </w:r>
      <w:proofErr w:type="spellEnd"/>
      <w:r w:rsidRPr="000F7F99">
        <w:rPr>
          <w:highlight w:val="black"/>
        </w:rPr>
        <w:t xml:space="preserve"> </w:t>
      </w:r>
      <w:proofErr w:type="spellStart"/>
      <w:r w:rsidRPr="000F7F99">
        <w:rPr>
          <w:highlight w:val="black"/>
        </w:rPr>
        <w:t>Barnowski</w:t>
      </w:r>
      <w:proofErr w:type="spellEnd"/>
      <w:r>
        <w:t xml:space="preserve">  </w:t>
      </w:r>
    </w:p>
    <w:p w:rsidR="00CF7D54" w:rsidRDefault="00000000">
      <w:pPr>
        <w:spacing w:after="0" w:line="259" w:lineRule="auto"/>
        <w:ind w:left="0" w:firstLine="0"/>
      </w:pPr>
      <w:r>
        <w:t xml:space="preserve"> </w:t>
      </w:r>
    </w:p>
    <w:p w:rsidR="00CF7D54" w:rsidRDefault="00000000">
      <w:pPr>
        <w:ind w:left="-5" w:right="13"/>
      </w:pPr>
      <w:proofErr w:type="spellStart"/>
      <w:r>
        <w:t>Signature</w:t>
      </w:r>
      <w:proofErr w:type="spellEnd"/>
      <w:r>
        <w:t xml:space="preserve"> / Podpis: _</w:t>
      </w:r>
      <w:hyperlink r:id="rId11">
        <w:r>
          <w:t>______</w:t>
        </w:r>
      </w:hyperlink>
      <w:hyperlink r:id="rId12">
        <w:r>
          <w:t>____________________</w:t>
        </w:r>
      </w:hyperlink>
      <w:r>
        <w:t xml:space="preserve">______ </w:t>
      </w:r>
    </w:p>
    <w:p w:rsidR="00CF7D54" w:rsidRDefault="00000000">
      <w:pPr>
        <w:ind w:left="-5" w:right="13"/>
      </w:pPr>
      <w:r>
        <w:t xml:space="preserve">Name / </w:t>
      </w:r>
      <w:proofErr w:type="gramStart"/>
      <w:r>
        <w:t xml:space="preserve">Jméno:  </w:t>
      </w:r>
      <w:r w:rsidRPr="000F7F99">
        <w:rPr>
          <w:color w:val="000000" w:themeColor="text1"/>
          <w:highlight w:val="black"/>
        </w:rPr>
        <w:t>Vladimír</w:t>
      </w:r>
      <w:proofErr w:type="gramEnd"/>
      <w:r w:rsidRPr="000F7F99">
        <w:rPr>
          <w:color w:val="000000" w:themeColor="text1"/>
          <w:highlight w:val="black"/>
        </w:rPr>
        <w:t xml:space="preserve"> Veselý</w:t>
      </w:r>
      <w:r w:rsidRPr="000F7F99">
        <w:rPr>
          <w:color w:val="000000" w:themeColor="text1"/>
        </w:rPr>
        <w:t xml:space="preserve"> </w:t>
      </w:r>
    </w:p>
    <w:p w:rsidR="00CF7D54" w:rsidRDefault="00000000">
      <w:pPr>
        <w:spacing w:after="0" w:line="259" w:lineRule="auto"/>
        <w:ind w:left="0" w:firstLine="0"/>
      </w:pPr>
      <w:r>
        <w:t xml:space="preserve"> </w:t>
      </w:r>
      <w:r>
        <w:tab/>
        <w:t xml:space="preserve"> </w:t>
      </w:r>
    </w:p>
    <w:p w:rsidR="00CF7D54" w:rsidRDefault="00000000">
      <w:pPr>
        <w:tabs>
          <w:tab w:val="center" w:pos="5108"/>
        </w:tabs>
        <w:ind w:left="-15" w:firstLine="0"/>
      </w:pPr>
      <w:r>
        <w:t xml:space="preserve">Schválil: </w:t>
      </w:r>
      <w:r w:rsidRPr="000F7F99">
        <w:rPr>
          <w:highlight w:val="black"/>
        </w:rPr>
        <w:t>Petr Kalenda</w:t>
      </w:r>
      <w:r>
        <w:t xml:space="preserve"> </w:t>
      </w:r>
      <w:r>
        <w:tab/>
        <w:t xml:space="preserve"> </w:t>
      </w:r>
    </w:p>
    <w:p w:rsidR="00CF7D54" w:rsidRDefault="00000000">
      <w:pPr>
        <w:ind w:left="-5" w:right="13"/>
      </w:pPr>
      <w:r>
        <w:t xml:space="preserve">Vyhotovil: </w:t>
      </w:r>
      <w:r w:rsidRPr="000F7F99">
        <w:rPr>
          <w:highlight w:val="black"/>
        </w:rPr>
        <w:t>Nela Turková</w:t>
      </w:r>
      <w:r>
        <w:t xml:space="preserve"> </w:t>
      </w:r>
    </w:p>
    <w:p w:rsidR="00CF7D54" w:rsidRDefault="00000000">
      <w:pPr>
        <w:spacing w:after="0" w:line="259" w:lineRule="auto"/>
        <w:ind w:left="0" w:firstLine="0"/>
      </w:pPr>
      <w:r>
        <w:t xml:space="preserve"> </w:t>
      </w:r>
    </w:p>
    <w:p w:rsidR="00CF7D54" w:rsidRDefault="00000000">
      <w:pPr>
        <w:spacing w:after="0" w:line="259" w:lineRule="auto"/>
        <w:ind w:left="0" w:firstLine="0"/>
      </w:pPr>
      <w:r>
        <w:t xml:space="preserve"> </w:t>
      </w:r>
    </w:p>
    <w:p w:rsidR="00CF7D54" w:rsidRDefault="00000000">
      <w:pPr>
        <w:ind w:left="-5" w:right="13"/>
      </w:pPr>
      <w:proofErr w:type="spellStart"/>
      <w:r>
        <w:t>For</w:t>
      </w:r>
      <w:proofErr w:type="spellEnd"/>
      <w:r>
        <w:t xml:space="preserve"> </w:t>
      </w:r>
      <w:proofErr w:type="spellStart"/>
      <w:r>
        <w:t>Institution</w:t>
      </w:r>
      <w:proofErr w:type="spellEnd"/>
      <w:r>
        <w:t xml:space="preserve"> / Za Instituci: </w:t>
      </w:r>
    </w:p>
    <w:p w:rsidR="00CF7D54" w:rsidRDefault="00000000">
      <w:pPr>
        <w:spacing w:after="0" w:line="259" w:lineRule="auto"/>
        <w:ind w:left="0" w:firstLine="0"/>
      </w:pPr>
      <w:r>
        <w:t xml:space="preserve"> </w:t>
      </w:r>
    </w:p>
    <w:p w:rsidR="00CF7D54" w:rsidRDefault="00000000">
      <w:pPr>
        <w:ind w:left="-5" w:right="13"/>
      </w:pPr>
      <w:r>
        <w:t xml:space="preserve">In / V                    on / dne </w:t>
      </w:r>
      <w:r w:rsidR="000F7F99">
        <w:t>25.05.2023</w:t>
      </w:r>
      <w:r>
        <w:t xml:space="preserve">      </w:t>
      </w:r>
    </w:p>
    <w:p w:rsidR="00CF7D54" w:rsidRDefault="00000000">
      <w:pPr>
        <w:spacing w:after="0" w:line="259" w:lineRule="auto"/>
        <w:ind w:left="0" w:firstLine="0"/>
      </w:pPr>
      <w:r>
        <w:t xml:space="preserve"> </w:t>
      </w:r>
    </w:p>
    <w:p w:rsidR="00CF7D54" w:rsidRDefault="00000000">
      <w:pPr>
        <w:spacing w:after="0" w:line="259" w:lineRule="auto"/>
        <w:ind w:left="0" w:firstLine="0"/>
      </w:pPr>
      <w:r>
        <w:lastRenderedPageBreak/>
        <w:t xml:space="preserve"> </w:t>
      </w:r>
    </w:p>
    <w:p w:rsidR="00CF7D54" w:rsidRDefault="00000000">
      <w:pPr>
        <w:ind w:left="-5" w:right="13"/>
      </w:pPr>
      <w:proofErr w:type="spellStart"/>
      <w:r>
        <w:t>Signature</w:t>
      </w:r>
      <w:proofErr w:type="spellEnd"/>
      <w:r>
        <w:t xml:space="preserve"> / Podpis: _________________________________ </w:t>
      </w:r>
    </w:p>
    <w:p w:rsidR="00CF7D54" w:rsidRDefault="00000000">
      <w:pPr>
        <w:tabs>
          <w:tab w:val="center" w:pos="3601"/>
          <w:tab w:val="center" w:pos="4321"/>
        </w:tabs>
        <w:ind w:left="-15" w:firstLine="0"/>
      </w:pPr>
      <w:r>
        <w:t xml:space="preserve">Name / </w:t>
      </w:r>
      <w:proofErr w:type="gramStart"/>
      <w:r>
        <w:t xml:space="preserve">Jméno:  </w:t>
      </w:r>
      <w:r w:rsidR="000F7F99">
        <w:t>Ing.</w:t>
      </w:r>
      <w:proofErr w:type="gramEnd"/>
      <w:r w:rsidR="000F7F99">
        <w:t xml:space="preserve"> Iveta Blažková</w:t>
      </w:r>
      <w:r>
        <w:t xml:space="preserve"> </w:t>
      </w:r>
      <w:r>
        <w:tab/>
        <w:t xml:space="preserve"> </w:t>
      </w:r>
      <w:r>
        <w:tab/>
        <w:t xml:space="preserve"> </w:t>
      </w:r>
    </w:p>
    <w:p w:rsidR="00CF7D54" w:rsidRDefault="00000000">
      <w:pPr>
        <w:spacing w:after="0" w:line="259" w:lineRule="auto"/>
        <w:ind w:left="432" w:firstLine="0"/>
      </w:pPr>
      <w:r>
        <w:t xml:space="preserve"> </w:t>
      </w:r>
    </w:p>
    <w:p w:rsidR="00CF7D54" w:rsidRDefault="00000000">
      <w:pPr>
        <w:spacing w:after="235" w:line="259" w:lineRule="auto"/>
        <w:ind w:left="432" w:firstLine="0"/>
      </w:pPr>
      <w:r>
        <w:t xml:space="preserve"> </w:t>
      </w:r>
    </w:p>
    <w:p w:rsidR="00CF7D54" w:rsidRDefault="00000000">
      <w:pPr>
        <w:spacing w:after="0" w:line="259" w:lineRule="auto"/>
        <w:ind w:left="432" w:firstLine="0"/>
      </w:pPr>
      <w:r>
        <w:t xml:space="preserve"> </w:t>
      </w:r>
    </w:p>
    <w:p w:rsidR="00CF7D54" w:rsidRDefault="00000000">
      <w:pPr>
        <w:spacing w:after="234" w:line="259" w:lineRule="auto"/>
        <w:ind w:left="432" w:firstLine="0"/>
      </w:pPr>
      <w:r>
        <w:t xml:space="preserve"> </w:t>
      </w:r>
    </w:p>
    <w:p w:rsidR="00CF7D54" w:rsidRDefault="00000000">
      <w:pPr>
        <w:spacing w:after="0" w:line="259" w:lineRule="auto"/>
        <w:ind w:left="0" w:firstLine="0"/>
        <w:jc w:val="right"/>
      </w:pPr>
      <w:r>
        <w:rPr>
          <w:rFonts w:ascii="Calibri" w:eastAsia="Calibri" w:hAnsi="Calibri" w:cs="Calibri"/>
          <w:noProof/>
        </w:rPr>
        <w:lastRenderedPageBreak/>
        <mc:AlternateContent>
          <mc:Choice Requires="wpg">
            <w:drawing>
              <wp:inline distT="0" distB="0" distL="0" distR="0">
                <wp:extent cx="6274435" cy="9279890"/>
                <wp:effectExtent l="0" t="0" r="0" b="0"/>
                <wp:docPr id="23414" name="Group 23414"/>
                <wp:cNvGraphicFramePr/>
                <a:graphic xmlns:a="http://schemas.openxmlformats.org/drawingml/2006/main">
                  <a:graphicData uri="http://schemas.microsoft.com/office/word/2010/wordprocessingGroup">
                    <wpg:wgp>
                      <wpg:cNvGrpSpPr/>
                      <wpg:grpSpPr>
                        <a:xfrm>
                          <a:off x="0" y="0"/>
                          <a:ext cx="6274435" cy="9279890"/>
                          <a:chOff x="0" y="0"/>
                          <a:chExt cx="6274435" cy="9279890"/>
                        </a:xfrm>
                      </wpg:grpSpPr>
                      <wps:wsp>
                        <wps:cNvPr id="1999" name="Rectangle 1999"/>
                        <wps:cNvSpPr/>
                        <wps:spPr>
                          <a:xfrm>
                            <a:off x="0" y="326814"/>
                            <a:ext cx="46619" cy="206429"/>
                          </a:xfrm>
                          <a:prstGeom prst="rect">
                            <a:avLst/>
                          </a:prstGeom>
                          <a:ln>
                            <a:noFill/>
                          </a:ln>
                        </wps:spPr>
                        <wps:txbx>
                          <w:txbxContent>
                            <w:p w:rsidR="00CF7D54" w:rsidRDefault="00000000">
                              <w:pPr>
                                <w:spacing w:after="160" w:line="259" w:lineRule="auto"/>
                                <w:ind w:left="0" w:firstLine="0"/>
                              </w:pPr>
                              <w:r>
                                <w:t xml:space="preserve"> </w:t>
                              </w:r>
                            </w:p>
                          </w:txbxContent>
                        </wps:txbx>
                        <wps:bodyPr horzOverflow="overflow" vert="horz" lIns="0" tIns="0" rIns="0" bIns="0" rtlCol="0">
                          <a:noAutofit/>
                        </wps:bodyPr>
                      </wps:wsp>
                      <wps:wsp>
                        <wps:cNvPr id="2000" name="Rectangle 2000"/>
                        <wps:cNvSpPr/>
                        <wps:spPr>
                          <a:xfrm>
                            <a:off x="0" y="652949"/>
                            <a:ext cx="46619" cy="206430"/>
                          </a:xfrm>
                          <a:prstGeom prst="rect">
                            <a:avLst/>
                          </a:prstGeom>
                          <a:ln>
                            <a:noFill/>
                          </a:ln>
                        </wps:spPr>
                        <wps:txbx>
                          <w:txbxContent>
                            <w:p w:rsidR="00CF7D54"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002" name="Picture 2002"/>
                          <pic:cNvPicPr/>
                        </pic:nvPicPr>
                        <pic:blipFill>
                          <a:blip r:embed="rId13"/>
                          <a:stretch>
                            <a:fillRect/>
                          </a:stretch>
                        </pic:blipFill>
                        <pic:spPr>
                          <a:xfrm>
                            <a:off x="0" y="0"/>
                            <a:ext cx="6274435" cy="9279890"/>
                          </a:xfrm>
                          <a:prstGeom prst="rect">
                            <a:avLst/>
                          </a:prstGeom>
                        </pic:spPr>
                      </pic:pic>
                    </wpg:wgp>
                  </a:graphicData>
                </a:graphic>
              </wp:inline>
            </w:drawing>
          </mc:Choice>
          <mc:Fallback xmlns:a="http://schemas.openxmlformats.org/drawingml/2006/main">
            <w:pict>
              <v:group id="Group 23414" style="width:494.05pt;height:730.7pt;mso-position-horizontal-relative:char;mso-position-vertical-relative:line" coordsize="62744,92798">
                <v:rect id="Rectangle 1999" style="position:absolute;width:466;height:2064;left:0;top:3268;" filled="f" stroked="f">
                  <v:textbox inset="0,0,0,0">
                    <w:txbxContent>
                      <w:p>
                        <w:pPr>
                          <w:spacing w:before="0" w:after="160" w:line="259" w:lineRule="auto"/>
                          <w:ind w:left="0" w:firstLine="0"/>
                        </w:pPr>
                        <w:r>
                          <w:rPr/>
                          <w:t xml:space="preserve"> </w:t>
                        </w:r>
                      </w:p>
                    </w:txbxContent>
                  </v:textbox>
                </v:rect>
                <v:rect id="Rectangle 2000" style="position:absolute;width:466;height:2064;left:0;top:6529;" filled="f" stroked="f">
                  <v:textbox inset="0,0,0,0">
                    <w:txbxContent>
                      <w:p>
                        <w:pPr>
                          <w:spacing w:before="0" w:after="160" w:line="259" w:lineRule="auto"/>
                          <w:ind w:left="0" w:firstLine="0"/>
                        </w:pPr>
                        <w:r>
                          <w:rPr/>
                          <w:t xml:space="preserve"> </w:t>
                        </w:r>
                      </w:p>
                    </w:txbxContent>
                  </v:textbox>
                </v:rect>
                <v:shape id="Picture 2002" style="position:absolute;width:62744;height:92798;left:0;top:0;" filled="f">
                  <v:imagedata r:id="rId14"/>
                </v:shape>
              </v:group>
            </w:pict>
          </mc:Fallback>
        </mc:AlternateContent>
      </w:r>
      <w:r>
        <w:t xml:space="preserve"> </w:t>
      </w:r>
    </w:p>
    <w:p w:rsidR="00CF7D54" w:rsidRDefault="00CF7D54">
      <w:pPr>
        <w:sectPr w:rsidR="00CF7D54">
          <w:type w:val="continuous"/>
          <w:pgSz w:w="11906" w:h="16841"/>
          <w:pgMar w:top="722" w:right="1248" w:bottom="994" w:left="288" w:header="708" w:footer="708" w:gutter="0"/>
          <w:cols w:space="708"/>
        </w:sectPr>
      </w:pPr>
    </w:p>
    <w:p w:rsidR="00CF7D54" w:rsidRDefault="00000000">
      <w:pPr>
        <w:spacing w:after="56" w:line="259" w:lineRule="auto"/>
        <w:ind w:left="0" w:firstLine="0"/>
      </w:pPr>
      <w:r>
        <w:lastRenderedPageBreak/>
        <w:t xml:space="preserve"> </w:t>
      </w:r>
    </w:p>
    <w:tbl>
      <w:tblPr>
        <w:tblStyle w:val="TableGrid"/>
        <w:tblW w:w="10020" w:type="dxa"/>
        <w:tblInd w:w="-432" w:type="dxa"/>
        <w:tblCellMar>
          <w:top w:w="0" w:type="dxa"/>
          <w:left w:w="0" w:type="dxa"/>
          <w:bottom w:w="0" w:type="dxa"/>
          <w:right w:w="0" w:type="dxa"/>
        </w:tblCellMar>
        <w:tblLook w:val="04A0" w:firstRow="1" w:lastRow="0" w:firstColumn="1" w:lastColumn="0" w:noHBand="0" w:noVBand="1"/>
      </w:tblPr>
      <w:tblGrid>
        <w:gridCol w:w="5109"/>
        <w:gridCol w:w="4911"/>
      </w:tblGrid>
      <w:tr w:rsidR="00CF7D54">
        <w:trPr>
          <w:trHeight w:val="590"/>
        </w:trPr>
        <w:tc>
          <w:tcPr>
            <w:tcW w:w="5108" w:type="dxa"/>
            <w:tcBorders>
              <w:top w:val="nil"/>
              <w:left w:val="nil"/>
              <w:bottom w:val="nil"/>
              <w:right w:val="nil"/>
            </w:tcBorders>
          </w:tcPr>
          <w:p w:rsidR="00CF7D54" w:rsidRDefault="00000000">
            <w:pPr>
              <w:spacing w:after="0" w:line="259" w:lineRule="auto"/>
              <w:ind w:left="1580" w:right="1587" w:firstLine="434"/>
            </w:pPr>
            <w:r>
              <w:rPr>
                <w:b/>
              </w:rPr>
              <w:t xml:space="preserve">Exhibit 2 Bonus </w:t>
            </w:r>
            <w:proofErr w:type="spellStart"/>
            <w:r>
              <w:rPr>
                <w:b/>
              </w:rPr>
              <w:t>Calculation</w:t>
            </w:r>
            <w:proofErr w:type="spellEnd"/>
            <w:r>
              <w:t xml:space="preserve"> </w:t>
            </w:r>
          </w:p>
        </w:tc>
        <w:tc>
          <w:tcPr>
            <w:tcW w:w="4911" w:type="dxa"/>
            <w:tcBorders>
              <w:top w:val="nil"/>
              <w:left w:val="nil"/>
              <w:bottom w:val="nil"/>
              <w:right w:val="nil"/>
            </w:tcBorders>
          </w:tcPr>
          <w:p w:rsidR="00CF7D54" w:rsidRDefault="00000000">
            <w:pPr>
              <w:spacing w:after="0" w:line="259" w:lineRule="auto"/>
              <w:ind w:left="1661" w:right="1225" w:firstLine="336"/>
            </w:pPr>
            <w:r>
              <w:rPr>
                <w:b/>
              </w:rPr>
              <w:t xml:space="preserve">Příloha 2 Výpočet Bonusu </w:t>
            </w:r>
          </w:p>
        </w:tc>
      </w:tr>
      <w:tr w:rsidR="00CF7D54">
        <w:trPr>
          <w:trHeight w:val="313"/>
        </w:trPr>
        <w:tc>
          <w:tcPr>
            <w:tcW w:w="5108" w:type="dxa"/>
            <w:tcBorders>
              <w:top w:val="nil"/>
              <w:left w:val="nil"/>
              <w:bottom w:val="nil"/>
              <w:right w:val="nil"/>
            </w:tcBorders>
          </w:tcPr>
          <w:p w:rsidR="00CF7D54" w:rsidRDefault="00000000">
            <w:pPr>
              <w:spacing w:after="0" w:line="259" w:lineRule="auto"/>
              <w:ind w:left="0" w:right="161" w:firstLine="0"/>
              <w:jc w:val="center"/>
            </w:pPr>
            <w:r>
              <w:t xml:space="preserve"> </w:t>
            </w:r>
          </w:p>
        </w:tc>
        <w:tc>
          <w:tcPr>
            <w:tcW w:w="4911" w:type="dxa"/>
            <w:tcBorders>
              <w:top w:val="nil"/>
              <w:left w:val="nil"/>
              <w:bottom w:val="nil"/>
              <w:right w:val="nil"/>
            </w:tcBorders>
          </w:tcPr>
          <w:p w:rsidR="00CF7D54" w:rsidRDefault="00000000">
            <w:pPr>
              <w:spacing w:after="0" w:line="259" w:lineRule="auto"/>
              <w:ind w:left="0" w:right="3" w:firstLine="0"/>
              <w:jc w:val="center"/>
            </w:pPr>
            <w:r>
              <w:rPr>
                <w:b/>
              </w:rPr>
              <w:t xml:space="preserve"> </w:t>
            </w:r>
          </w:p>
        </w:tc>
      </w:tr>
      <w:tr w:rsidR="00CF7D54">
        <w:trPr>
          <w:trHeight w:val="1287"/>
        </w:trPr>
        <w:tc>
          <w:tcPr>
            <w:tcW w:w="5108" w:type="dxa"/>
            <w:tcBorders>
              <w:top w:val="nil"/>
              <w:left w:val="nil"/>
              <w:bottom w:val="nil"/>
              <w:right w:val="nil"/>
            </w:tcBorders>
          </w:tcPr>
          <w:p w:rsidR="00CF7D54" w:rsidRDefault="00000000">
            <w:pPr>
              <w:spacing w:after="0" w:line="259" w:lineRule="auto"/>
              <w:ind w:left="0" w:right="214" w:firstLine="0"/>
              <w:jc w:val="both"/>
            </w:pPr>
            <w:proofErr w:type="spellStart"/>
            <w:r>
              <w:t>The</w:t>
            </w:r>
            <w:proofErr w:type="spellEnd"/>
            <w:r>
              <w:t xml:space="preserve"> </w:t>
            </w:r>
            <w:proofErr w:type="spellStart"/>
            <w:r>
              <w:t>amount</w:t>
            </w:r>
            <w:proofErr w:type="spellEnd"/>
            <w:r>
              <w:t xml:space="preserve"> </w:t>
            </w:r>
            <w:proofErr w:type="spellStart"/>
            <w:r>
              <w:t>of</w:t>
            </w:r>
            <w:proofErr w:type="spellEnd"/>
            <w:r>
              <w:t xml:space="preserve"> </w:t>
            </w:r>
            <w:proofErr w:type="spellStart"/>
            <w:r>
              <w:t>the</w:t>
            </w:r>
            <w:proofErr w:type="spellEnd"/>
            <w:r>
              <w:t xml:space="preserve"> Bonus </w:t>
            </w:r>
            <w:proofErr w:type="spellStart"/>
            <w:r>
              <w:t>is</w:t>
            </w:r>
            <w:proofErr w:type="spellEnd"/>
            <w:r>
              <w:t xml:space="preserve"> </w:t>
            </w:r>
            <w:proofErr w:type="spellStart"/>
            <w:r>
              <w:t>based</w:t>
            </w:r>
            <w:proofErr w:type="spellEnd"/>
            <w:r>
              <w:t xml:space="preserve"> on </w:t>
            </w:r>
            <w:proofErr w:type="spellStart"/>
            <w:r>
              <w:t>the</w:t>
            </w:r>
            <w:proofErr w:type="spellEnd"/>
            <w:r>
              <w:t xml:space="preserve"> </w:t>
            </w:r>
            <w:proofErr w:type="spellStart"/>
            <w:r>
              <w:t>total</w:t>
            </w:r>
            <w:proofErr w:type="spellEnd"/>
            <w:r>
              <w:t xml:space="preserve"> </w:t>
            </w:r>
            <w:proofErr w:type="spellStart"/>
            <w:r>
              <w:t>volume</w:t>
            </w:r>
            <w:proofErr w:type="spellEnd"/>
            <w:r>
              <w:t xml:space="preserve"> </w:t>
            </w:r>
            <w:proofErr w:type="spellStart"/>
            <w:r>
              <w:t>of</w:t>
            </w:r>
            <w:proofErr w:type="spellEnd"/>
            <w:r>
              <w:t xml:space="preserve"> </w:t>
            </w:r>
            <w:proofErr w:type="spellStart"/>
            <w:r>
              <w:t>products</w:t>
            </w:r>
            <w:proofErr w:type="spellEnd"/>
            <w:r>
              <w:t xml:space="preserve"> </w:t>
            </w:r>
            <w:proofErr w:type="spellStart"/>
            <w:r>
              <w:t>listed</w:t>
            </w:r>
            <w:proofErr w:type="spellEnd"/>
            <w:r>
              <w:t xml:space="preserve"> in Exhibit 1, </w:t>
            </w:r>
            <w:proofErr w:type="spellStart"/>
            <w:r>
              <w:t>which</w:t>
            </w:r>
            <w:proofErr w:type="spellEnd"/>
            <w:r>
              <w:t xml:space="preserve"> </w:t>
            </w:r>
            <w:proofErr w:type="spellStart"/>
            <w:r>
              <w:t>was</w:t>
            </w:r>
            <w:proofErr w:type="spellEnd"/>
            <w:r>
              <w:t xml:space="preserve"> </w:t>
            </w:r>
            <w:proofErr w:type="spellStart"/>
            <w:r>
              <w:t>used</w:t>
            </w:r>
            <w:proofErr w:type="spellEnd"/>
            <w:r>
              <w:t xml:space="preserve"> in reference period by </w:t>
            </w:r>
            <w:proofErr w:type="spellStart"/>
            <w:r>
              <w:t>the</w:t>
            </w:r>
            <w:proofErr w:type="spellEnd"/>
            <w:r>
              <w:t xml:space="preserve"> </w:t>
            </w:r>
            <w:proofErr w:type="spellStart"/>
            <w:r>
              <w:t>users</w:t>
            </w:r>
            <w:proofErr w:type="spellEnd"/>
            <w:r>
              <w:t xml:space="preserve"> in </w:t>
            </w:r>
            <w:proofErr w:type="spellStart"/>
            <w:r>
              <w:t>the</w:t>
            </w:r>
            <w:proofErr w:type="spellEnd"/>
            <w:r>
              <w:t xml:space="preserve"> </w:t>
            </w:r>
            <w:proofErr w:type="spellStart"/>
            <w:r>
              <w:t>Institution</w:t>
            </w:r>
            <w:proofErr w:type="spellEnd"/>
            <w:r>
              <w:t xml:space="preserve">, </w:t>
            </w:r>
            <w:proofErr w:type="spellStart"/>
            <w:r>
              <w:t>calculated</w:t>
            </w:r>
            <w:proofErr w:type="spellEnd"/>
            <w:r>
              <w:t xml:space="preserve"> </w:t>
            </w:r>
            <w:proofErr w:type="spellStart"/>
            <w:r>
              <w:t>from</w:t>
            </w:r>
            <w:proofErr w:type="spellEnd"/>
            <w:r>
              <w:t xml:space="preserve"> </w:t>
            </w:r>
            <w:proofErr w:type="spellStart"/>
            <w:r>
              <w:t>the</w:t>
            </w:r>
            <w:proofErr w:type="spellEnd"/>
            <w:r>
              <w:t xml:space="preserve"> </w:t>
            </w:r>
            <w:proofErr w:type="spellStart"/>
            <w:r>
              <w:t>price</w:t>
            </w:r>
            <w:proofErr w:type="spellEnd"/>
            <w:r>
              <w:t xml:space="preserve"> </w:t>
            </w:r>
            <w:proofErr w:type="spellStart"/>
            <w:r>
              <w:t>invoiced</w:t>
            </w:r>
            <w:proofErr w:type="spellEnd"/>
            <w:r>
              <w:t xml:space="preserve"> by </w:t>
            </w:r>
            <w:proofErr w:type="spellStart"/>
            <w:r>
              <w:t>Essity</w:t>
            </w:r>
            <w:proofErr w:type="spellEnd"/>
            <w:r>
              <w:t xml:space="preserve"> to </w:t>
            </w:r>
            <w:proofErr w:type="spellStart"/>
            <w:r>
              <w:t>the</w:t>
            </w:r>
            <w:proofErr w:type="spellEnd"/>
            <w:r>
              <w:t xml:space="preserve"> </w:t>
            </w:r>
            <w:proofErr w:type="spellStart"/>
            <w:r>
              <w:t>product</w:t>
            </w:r>
            <w:proofErr w:type="spellEnd"/>
            <w:r>
              <w:t xml:space="preserve"> </w:t>
            </w:r>
            <w:proofErr w:type="spellStart"/>
            <w:r>
              <w:t>distributors</w:t>
            </w:r>
            <w:proofErr w:type="spellEnd"/>
            <w:r>
              <w:t xml:space="preserve"> </w:t>
            </w:r>
            <w:proofErr w:type="spellStart"/>
            <w:r>
              <w:t>excluding</w:t>
            </w:r>
            <w:proofErr w:type="spellEnd"/>
            <w:r>
              <w:t xml:space="preserve"> VAT. </w:t>
            </w:r>
          </w:p>
        </w:tc>
        <w:tc>
          <w:tcPr>
            <w:tcW w:w="4911" w:type="dxa"/>
            <w:tcBorders>
              <w:top w:val="nil"/>
              <w:left w:val="nil"/>
              <w:bottom w:val="nil"/>
              <w:right w:val="nil"/>
            </w:tcBorders>
          </w:tcPr>
          <w:p w:rsidR="00CF7D54" w:rsidRDefault="00000000">
            <w:pPr>
              <w:spacing w:after="0" w:line="259" w:lineRule="auto"/>
              <w:ind w:left="0" w:right="52" w:firstLine="0"/>
              <w:jc w:val="both"/>
            </w:pPr>
            <w:r>
              <w:t xml:space="preserve">Výše Bonusu vychází z celkového objemu produktů uvedených v Příloze 1, které byly užity v referenčním období uživateli Instituce, kalkulovaného z ceny fakturované distributorům produktů ze strany </w:t>
            </w:r>
            <w:proofErr w:type="spellStart"/>
            <w:r>
              <w:t>Essity</w:t>
            </w:r>
            <w:proofErr w:type="spellEnd"/>
            <w:r>
              <w:t xml:space="preserve"> bez DPH.  </w:t>
            </w:r>
          </w:p>
        </w:tc>
      </w:tr>
    </w:tbl>
    <w:p w:rsidR="00CF7D54" w:rsidRDefault="00CF7D54">
      <w:pPr>
        <w:sectPr w:rsidR="00CF7D54">
          <w:footerReference w:type="even" r:id="rId15"/>
          <w:footerReference w:type="default" r:id="rId16"/>
          <w:footerReference w:type="first" r:id="rId17"/>
          <w:pgSz w:w="11906" w:h="16841"/>
          <w:pgMar w:top="1236" w:right="10411" w:bottom="1827" w:left="1440" w:header="708" w:footer="487" w:gutter="0"/>
          <w:cols w:space="708"/>
        </w:sectPr>
      </w:pPr>
    </w:p>
    <w:p w:rsidR="00CF7D54" w:rsidRDefault="00000000">
      <w:pPr>
        <w:spacing w:after="4" w:line="244" w:lineRule="auto"/>
        <w:ind w:left="-5" w:right="-12"/>
        <w:jc w:val="both"/>
      </w:pPr>
      <w:proofErr w:type="spellStart"/>
      <w:r>
        <w:t>The</w:t>
      </w:r>
      <w:proofErr w:type="spellEnd"/>
      <w:r>
        <w:t xml:space="preserve"> </w:t>
      </w:r>
      <w:proofErr w:type="spellStart"/>
      <w:r>
        <w:t>amount</w:t>
      </w:r>
      <w:proofErr w:type="spellEnd"/>
      <w:r>
        <w:t xml:space="preserve"> </w:t>
      </w:r>
      <w:proofErr w:type="spellStart"/>
      <w:r>
        <w:t>of</w:t>
      </w:r>
      <w:proofErr w:type="spellEnd"/>
      <w:r>
        <w:t xml:space="preserve"> Bonus </w:t>
      </w:r>
      <w:proofErr w:type="spellStart"/>
      <w:r>
        <w:t>was</w:t>
      </w:r>
      <w:proofErr w:type="spellEnd"/>
      <w:r>
        <w:t xml:space="preserve"> </w:t>
      </w:r>
      <w:proofErr w:type="spellStart"/>
      <w:r>
        <w:t>determined</w:t>
      </w:r>
      <w:proofErr w:type="spellEnd"/>
      <w:r>
        <w:t xml:space="preserve"> on </w:t>
      </w:r>
      <w:proofErr w:type="spellStart"/>
      <w:r>
        <w:t>the</w:t>
      </w:r>
      <w:proofErr w:type="spellEnd"/>
      <w:r>
        <w:t xml:space="preserve"> </w:t>
      </w:r>
      <w:proofErr w:type="spellStart"/>
      <w:r>
        <w:t>basis</w:t>
      </w:r>
      <w:proofErr w:type="spellEnd"/>
      <w:r>
        <w:t xml:space="preserve"> </w:t>
      </w:r>
      <w:proofErr w:type="spellStart"/>
      <w:r>
        <w:t>of</w:t>
      </w:r>
      <w:proofErr w:type="spellEnd"/>
      <w:r>
        <w:t xml:space="preserve"> </w:t>
      </w:r>
      <w:proofErr w:type="spellStart"/>
      <w:r>
        <w:t>Essity</w:t>
      </w:r>
      <w:proofErr w:type="spellEnd"/>
      <w:r>
        <w:t xml:space="preserve"> bonus </w:t>
      </w:r>
      <w:proofErr w:type="spellStart"/>
      <w:r>
        <w:t>scheme</w:t>
      </w:r>
      <w:proofErr w:type="spellEnd"/>
      <w:r>
        <w:t xml:space="preserve"> </w:t>
      </w:r>
      <w:proofErr w:type="spellStart"/>
      <w:r>
        <w:t>which</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got</w:t>
      </w:r>
      <w:proofErr w:type="spellEnd"/>
      <w:r>
        <w:t xml:space="preserve"> </w:t>
      </w:r>
      <w:proofErr w:type="spellStart"/>
      <w:r>
        <w:t>acquainted</w:t>
      </w:r>
      <w:proofErr w:type="spellEnd"/>
      <w:r>
        <w:t xml:space="preserve"> </w:t>
      </w:r>
      <w:proofErr w:type="spellStart"/>
      <w:r>
        <w:t>with</w:t>
      </w:r>
      <w:proofErr w:type="spellEnd"/>
      <w:r>
        <w:t xml:space="preserve"> </w:t>
      </w:r>
      <w:proofErr w:type="spellStart"/>
      <w:r>
        <w:t>before</w:t>
      </w:r>
      <w:proofErr w:type="spellEnd"/>
      <w:r>
        <w:t xml:space="preserve"> </w:t>
      </w:r>
      <w:proofErr w:type="spellStart"/>
      <w:r>
        <w:t>execution</w:t>
      </w:r>
      <w:proofErr w:type="spellEnd"/>
      <w:r>
        <w:t xml:space="preserve"> </w:t>
      </w:r>
      <w:proofErr w:type="spellStart"/>
      <w:r>
        <w:t>of</w:t>
      </w:r>
      <w:proofErr w:type="spellEnd"/>
      <w:r>
        <w:t xml:space="preserve"> </w:t>
      </w:r>
      <w:proofErr w:type="spellStart"/>
      <w:r>
        <w:t>this</w:t>
      </w:r>
      <w:proofErr w:type="spellEnd"/>
      <w:r>
        <w:t xml:space="preserve"> </w:t>
      </w:r>
      <w:proofErr w:type="spellStart"/>
      <w:r>
        <w:t>Agreement</w:t>
      </w:r>
      <w:proofErr w:type="spellEnd"/>
      <w:r>
        <w:t xml:space="preserve">. </w:t>
      </w:r>
      <w:proofErr w:type="spellStart"/>
      <w:r>
        <w:t>The</w:t>
      </w:r>
      <w:proofErr w:type="spellEnd"/>
      <w:r>
        <w:t xml:space="preserve"> bonus </w:t>
      </w:r>
      <w:proofErr w:type="spellStart"/>
      <w:r>
        <w:t>scheme</w:t>
      </w:r>
      <w:proofErr w:type="spellEnd"/>
      <w:r>
        <w:t xml:space="preserve"> </w:t>
      </w:r>
      <w:proofErr w:type="spellStart"/>
      <w:r>
        <w:t>determines</w:t>
      </w:r>
      <w:proofErr w:type="spellEnd"/>
      <w:r>
        <w:t xml:space="preserve"> </w:t>
      </w:r>
      <w:proofErr w:type="spellStart"/>
      <w:r>
        <w:t>annual</w:t>
      </w:r>
      <w:proofErr w:type="spellEnd"/>
      <w:r>
        <w:t xml:space="preserve"> bonus </w:t>
      </w:r>
      <w:proofErr w:type="spellStart"/>
      <w:r>
        <w:t>which</w:t>
      </w:r>
      <w:proofErr w:type="spellEnd"/>
      <w:r>
        <w:t xml:space="preserve"> </w:t>
      </w:r>
      <w:proofErr w:type="spellStart"/>
      <w:r>
        <w:t>the</w:t>
      </w:r>
      <w:proofErr w:type="spellEnd"/>
      <w:r>
        <w:t xml:space="preserve"> </w:t>
      </w:r>
      <w:proofErr w:type="spellStart"/>
      <w:r>
        <w:t>Customer</w:t>
      </w:r>
      <w:proofErr w:type="spellEnd"/>
      <w:r>
        <w:t xml:space="preserve"> </w:t>
      </w:r>
      <w:proofErr w:type="spellStart"/>
      <w:r>
        <w:t>is</w:t>
      </w:r>
      <w:proofErr w:type="spellEnd"/>
      <w:r>
        <w:t xml:space="preserve"> </w:t>
      </w:r>
      <w:proofErr w:type="spellStart"/>
      <w:r>
        <w:t>entitled</w:t>
      </w:r>
      <w:proofErr w:type="spellEnd"/>
      <w:r>
        <w:t xml:space="preserve"> to </w:t>
      </w:r>
      <w:proofErr w:type="spellStart"/>
      <w:r>
        <w:t>if</w:t>
      </w:r>
      <w:proofErr w:type="spellEnd"/>
      <w:r>
        <w:t xml:space="preserve"> </w:t>
      </w:r>
      <w:proofErr w:type="spellStart"/>
      <w:r>
        <w:t>the</w:t>
      </w:r>
      <w:proofErr w:type="spellEnd"/>
      <w:r>
        <w:t xml:space="preserve"> </w:t>
      </w:r>
      <w:proofErr w:type="spellStart"/>
      <w:r>
        <w:t>Customer</w:t>
      </w:r>
      <w:proofErr w:type="spellEnd"/>
      <w:r>
        <w:t xml:space="preserve"> </w:t>
      </w:r>
      <w:proofErr w:type="spellStart"/>
      <w:r>
        <w:t>reached</w:t>
      </w:r>
      <w:proofErr w:type="spellEnd"/>
      <w:r>
        <w:t xml:space="preserve"> </w:t>
      </w:r>
      <w:proofErr w:type="spellStart"/>
      <w:r>
        <w:t>certain</w:t>
      </w:r>
      <w:proofErr w:type="spellEnd"/>
      <w:r>
        <w:t xml:space="preserve"> </w:t>
      </w:r>
      <w:proofErr w:type="spellStart"/>
      <w:r>
        <w:t>expected</w:t>
      </w:r>
      <w:proofErr w:type="spellEnd"/>
      <w:r>
        <w:t xml:space="preserve"> </w:t>
      </w:r>
      <w:proofErr w:type="spellStart"/>
      <w:r>
        <w:t>annual</w:t>
      </w:r>
      <w:proofErr w:type="spellEnd"/>
      <w:r>
        <w:t xml:space="preserve"> </w:t>
      </w:r>
      <w:proofErr w:type="spellStart"/>
      <w:r>
        <w:t>turnover</w:t>
      </w:r>
      <w:proofErr w:type="spellEnd"/>
      <w:r>
        <w:t xml:space="preserve">. </w:t>
      </w:r>
      <w:proofErr w:type="spellStart"/>
      <w:r>
        <w:t>The</w:t>
      </w:r>
      <w:proofErr w:type="spellEnd"/>
      <w:r>
        <w:t xml:space="preserve"> </w:t>
      </w:r>
      <w:proofErr w:type="spellStart"/>
      <w:r>
        <w:t>specific</w:t>
      </w:r>
      <w:proofErr w:type="spellEnd"/>
      <w:r>
        <w:t xml:space="preserve"> </w:t>
      </w:r>
      <w:proofErr w:type="spellStart"/>
      <w:r>
        <w:t>amount</w:t>
      </w:r>
      <w:proofErr w:type="spellEnd"/>
      <w:r>
        <w:t xml:space="preserve"> </w:t>
      </w:r>
      <w:proofErr w:type="spellStart"/>
      <w:r>
        <w:t>of</w:t>
      </w:r>
      <w:proofErr w:type="spellEnd"/>
      <w:r>
        <w:t xml:space="preserve"> </w:t>
      </w:r>
      <w:proofErr w:type="spellStart"/>
      <w:r>
        <w:t>the</w:t>
      </w:r>
      <w:proofErr w:type="spellEnd"/>
      <w:r>
        <w:t xml:space="preserve"> Bonus </w:t>
      </w:r>
      <w:proofErr w:type="spellStart"/>
      <w:r>
        <w:t>for</w:t>
      </w:r>
      <w:proofErr w:type="spellEnd"/>
      <w:r>
        <w:t xml:space="preserve"> </w:t>
      </w:r>
      <w:proofErr w:type="spellStart"/>
      <w:r>
        <w:t>the</w:t>
      </w:r>
      <w:proofErr w:type="spellEnd"/>
      <w:r>
        <w:t xml:space="preserve"> reference period </w:t>
      </w:r>
      <w:proofErr w:type="spellStart"/>
      <w:r>
        <w:t>shall</w:t>
      </w:r>
      <w:proofErr w:type="spellEnd"/>
      <w:r>
        <w:t xml:space="preserve"> </w:t>
      </w:r>
      <w:proofErr w:type="spellStart"/>
      <w:r>
        <w:t>be</w:t>
      </w:r>
      <w:proofErr w:type="spellEnd"/>
      <w:r>
        <w:t xml:space="preserve"> </w:t>
      </w:r>
      <w:proofErr w:type="spellStart"/>
      <w:r>
        <w:t>determined</w:t>
      </w:r>
      <w:proofErr w:type="spellEnd"/>
      <w:r>
        <w:t xml:space="preserve"> by </w:t>
      </w:r>
      <w:proofErr w:type="spellStart"/>
      <w:r>
        <w:t>converting</w:t>
      </w:r>
      <w:proofErr w:type="spellEnd"/>
      <w:r>
        <w:t xml:space="preserve"> </w:t>
      </w:r>
      <w:proofErr w:type="spellStart"/>
      <w:r>
        <w:t>the</w:t>
      </w:r>
      <w:proofErr w:type="spellEnd"/>
      <w:r>
        <w:t xml:space="preserve"> </w:t>
      </w:r>
      <w:proofErr w:type="spellStart"/>
      <w:r>
        <w:t>turnover</w:t>
      </w:r>
      <w:proofErr w:type="spellEnd"/>
      <w:r>
        <w:t xml:space="preserve"> </w:t>
      </w:r>
      <w:proofErr w:type="spellStart"/>
      <w:r>
        <w:t>achieved</w:t>
      </w:r>
      <w:proofErr w:type="spellEnd"/>
      <w:r>
        <w:t xml:space="preserve"> in </w:t>
      </w:r>
      <w:proofErr w:type="spellStart"/>
      <w:r>
        <w:t>the</w:t>
      </w:r>
      <w:proofErr w:type="spellEnd"/>
      <w:r>
        <w:t xml:space="preserve"> reference period to </w:t>
      </w:r>
      <w:proofErr w:type="spellStart"/>
      <w:r>
        <w:t>the</w:t>
      </w:r>
      <w:proofErr w:type="spellEnd"/>
      <w:r>
        <w:t xml:space="preserve"> </w:t>
      </w:r>
      <w:proofErr w:type="spellStart"/>
      <w:r>
        <w:t>expected</w:t>
      </w:r>
      <w:proofErr w:type="spellEnd"/>
      <w:r>
        <w:t xml:space="preserve"> </w:t>
      </w:r>
      <w:proofErr w:type="spellStart"/>
      <w:r>
        <w:t>annual</w:t>
      </w:r>
      <w:proofErr w:type="spellEnd"/>
      <w:r>
        <w:t xml:space="preserve"> </w:t>
      </w:r>
      <w:proofErr w:type="spellStart"/>
      <w:r>
        <w:t>turnover</w:t>
      </w:r>
      <w:proofErr w:type="spellEnd"/>
      <w:r>
        <w:t xml:space="preserve"> (</w:t>
      </w:r>
      <w:proofErr w:type="spellStart"/>
      <w:r>
        <w:t>i.e</w:t>
      </w:r>
      <w:proofErr w:type="spellEnd"/>
      <w:r>
        <w:t xml:space="preserve">. </w:t>
      </w:r>
      <w:proofErr w:type="spellStart"/>
      <w:r>
        <w:t>it</w:t>
      </w:r>
      <w:proofErr w:type="spellEnd"/>
      <w:r>
        <w:t xml:space="preserve"> </w:t>
      </w:r>
      <w:proofErr w:type="spellStart"/>
      <w:r>
        <w:t>will</w:t>
      </w:r>
      <w:proofErr w:type="spellEnd"/>
      <w:r>
        <w:t xml:space="preserve"> </w:t>
      </w:r>
      <w:proofErr w:type="spellStart"/>
      <w:r>
        <w:t>be</w:t>
      </w:r>
      <w:proofErr w:type="spellEnd"/>
      <w:r>
        <w:t xml:space="preserve"> </w:t>
      </w:r>
      <w:proofErr w:type="spellStart"/>
      <w:r>
        <w:t>multiplied</w:t>
      </w:r>
      <w:proofErr w:type="spellEnd"/>
      <w:r>
        <w:t xml:space="preserve"> by </w:t>
      </w:r>
      <w:proofErr w:type="spellStart"/>
      <w:r>
        <w:t>four</w:t>
      </w:r>
      <w:proofErr w:type="spellEnd"/>
      <w:r>
        <w:t xml:space="preserve">), </w:t>
      </w:r>
      <w:proofErr w:type="spellStart"/>
      <w:r>
        <w:t>based</w:t>
      </w:r>
      <w:proofErr w:type="spellEnd"/>
      <w:r>
        <w:t xml:space="preserve"> on </w:t>
      </w:r>
      <w:proofErr w:type="spellStart"/>
      <w:r>
        <w:t>the</w:t>
      </w:r>
      <w:proofErr w:type="spellEnd"/>
      <w:r>
        <w:t xml:space="preserve"> </w:t>
      </w:r>
      <w:proofErr w:type="spellStart"/>
      <w:r>
        <w:t>thus</w:t>
      </w:r>
      <w:proofErr w:type="spellEnd"/>
      <w:r>
        <w:t xml:space="preserve"> </w:t>
      </w:r>
      <w:proofErr w:type="spellStart"/>
      <w:r>
        <w:t>ascertained</w:t>
      </w:r>
      <w:proofErr w:type="spellEnd"/>
      <w:r>
        <w:t xml:space="preserve"> </w:t>
      </w:r>
      <w:proofErr w:type="spellStart"/>
      <w:r>
        <w:t>expected</w:t>
      </w:r>
      <w:proofErr w:type="spellEnd"/>
      <w:r>
        <w:t xml:space="preserve"> </w:t>
      </w:r>
      <w:proofErr w:type="spellStart"/>
      <w:r>
        <w:t>annual</w:t>
      </w:r>
      <w:proofErr w:type="spellEnd"/>
      <w:r>
        <w:t xml:space="preserve"> </w:t>
      </w:r>
      <w:proofErr w:type="spellStart"/>
      <w:r>
        <w:t>turnover</w:t>
      </w:r>
      <w:proofErr w:type="spellEnd"/>
      <w:r>
        <w:t xml:space="preserve"> </w:t>
      </w:r>
      <w:proofErr w:type="spellStart"/>
      <w:r>
        <w:t>the</w:t>
      </w:r>
      <w:proofErr w:type="spellEnd"/>
      <w:r>
        <w:t xml:space="preserve"> </w:t>
      </w:r>
      <w:proofErr w:type="spellStart"/>
      <w:r>
        <w:t>corresponding</w:t>
      </w:r>
      <w:proofErr w:type="spellEnd"/>
      <w:r>
        <w:t xml:space="preserve"> bonus </w:t>
      </w:r>
      <w:proofErr w:type="spellStart"/>
      <w:r>
        <w:t>percentage</w:t>
      </w:r>
      <w:proofErr w:type="spellEnd"/>
      <w:r>
        <w:t xml:space="preserve"> </w:t>
      </w:r>
      <w:proofErr w:type="spellStart"/>
      <w:r>
        <w:t>is</w:t>
      </w:r>
      <w:proofErr w:type="spellEnd"/>
      <w:r>
        <w:t xml:space="preserve"> </w:t>
      </w:r>
      <w:proofErr w:type="spellStart"/>
      <w:r>
        <w:t>determined</w:t>
      </w:r>
      <w:proofErr w:type="spellEnd"/>
      <w:r>
        <w:t xml:space="preserve"> </w:t>
      </w:r>
      <w:proofErr w:type="spellStart"/>
      <w:r>
        <w:t>from</w:t>
      </w:r>
      <w:proofErr w:type="spellEnd"/>
      <w:r>
        <w:t xml:space="preserve"> </w:t>
      </w:r>
      <w:proofErr w:type="spellStart"/>
      <w:r>
        <w:t>the</w:t>
      </w:r>
      <w:proofErr w:type="spellEnd"/>
      <w:r>
        <w:t xml:space="preserve"> </w:t>
      </w:r>
      <w:proofErr w:type="spellStart"/>
      <w:r>
        <w:t>current</w:t>
      </w:r>
      <w:proofErr w:type="spellEnd"/>
      <w:r>
        <w:t xml:space="preserve"> bonus </w:t>
      </w:r>
      <w:proofErr w:type="spellStart"/>
      <w:r>
        <w:t>scheme</w:t>
      </w:r>
      <w:proofErr w:type="spellEnd"/>
      <w:r>
        <w:t xml:space="preserve"> and </w:t>
      </w:r>
      <w:proofErr w:type="spellStart"/>
      <w:r>
        <w:t>the</w:t>
      </w:r>
      <w:proofErr w:type="spellEnd"/>
      <w:r>
        <w:t xml:space="preserve"> Bonus </w:t>
      </w:r>
      <w:proofErr w:type="spellStart"/>
      <w:r>
        <w:t>will</w:t>
      </w:r>
      <w:proofErr w:type="spellEnd"/>
      <w:r>
        <w:t xml:space="preserve"> </w:t>
      </w:r>
      <w:proofErr w:type="spellStart"/>
      <w:r>
        <w:t>be</w:t>
      </w:r>
      <w:proofErr w:type="spellEnd"/>
      <w:r>
        <w:t xml:space="preserve"> </w:t>
      </w:r>
      <w:proofErr w:type="spellStart"/>
      <w:r>
        <w:t>then</w:t>
      </w:r>
      <w:proofErr w:type="spellEnd"/>
      <w:r>
        <w:t xml:space="preserve"> </w:t>
      </w:r>
      <w:proofErr w:type="spellStart"/>
      <w:r>
        <w:t>calculated</w:t>
      </w:r>
      <w:proofErr w:type="spellEnd"/>
      <w:r>
        <w:t xml:space="preserve"> by </w:t>
      </w:r>
      <w:proofErr w:type="spellStart"/>
      <w:r>
        <w:t>multiplying</w:t>
      </w:r>
      <w:proofErr w:type="spellEnd"/>
      <w:r>
        <w:t xml:space="preserve"> </w:t>
      </w:r>
      <w:proofErr w:type="spellStart"/>
      <w:r>
        <w:t>the</w:t>
      </w:r>
      <w:proofErr w:type="spellEnd"/>
      <w:r>
        <w:t xml:space="preserve"> </w:t>
      </w:r>
      <w:proofErr w:type="spellStart"/>
      <w:r>
        <w:t>value</w:t>
      </w:r>
      <w:proofErr w:type="spellEnd"/>
      <w:r>
        <w:t xml:space="preserve"> </w:t>
      </w:r>
      <w:proofErr w:type="spellStart"/>
      <w:r>
        <w:t>of</w:t>
      </w:r>
      <w:proofErr w:type="spellEnd"/>
      <w:r>
        <w:t xml:space="preserve"> </w:t>
      </w:r>
      <w:proofErr w:type="spellStart"/>
      <w:r>
        <w:t>the</w:t>
      </w:r>
      <w:proofErr w:type="spellEnd"/>
      <w:r>
        <w:t xml:space="preserve"> </w:t>
      </w:r>
      <w:proofErr w:type="spellStart"/>
      <w:r>
        <w:t>goods</w:t>
      </w:r>
      <w:proofErr w:type="spellEnd"/>
      <w:r>
        <w:t xml:space="preserve"> </w:t>
      </w:r>
      <w:proofErr w:type="spellStart"/>
      <w:r>
        <w:t>listed</w:t>
      </w:r>
      <w:proofErr w:type="spellEnd"/>
      <w:r>
        <w:t xml:space="preserve"> in Exhibit 1 </w:t>
      </w:r>
      <w:proofErr w:type="spellStart"/>
      <w:r>
        <w:t>purchased</w:t>
      </w:r>
      <w:proofErr w:type="spellEnd"/>
      <w:r>
        <w:t xml:space="preserve"> by </w:t>
      </w:r>
      <w:proofErr w:type="spellStart"/>
      <w:r>
        <w:t>the</w:t>
      </w:r>
      <w:proofErr w:type="spellEnd"/>
      <w:r>
        <w:t xml:space="preserve"> </w:t>
      </w:r>
      <w:proofErr w:type="spellStart"/>
      <w:r>
        <w:t>Customer</w:t>
      </w:r>
      <w:proofErr w:type="spellEnd"/>
      <w:r>
        <w:t xml:space="preserve"> in </w:t>
      </w:r>
      <w:proofErr w:type="spellStart"/>
      <w:r>
        <w:t>the</w:t>
      </w:r>
      <w:proofErr w:type="spellEnd"/>
      <w:r>
        <w:t xml:space="preserve"> reference period and </w:t>
      </w:r>
      <w:proofErr w:type="spellStart"/>
      <w:r>
        <w:t>the</w:t>
      </w:r>
      <w:proofErr w:type="spellEnd"/>
      <w:r>
        <w:t xml:space="preserve"> </w:t>
      </w:r>
      <w:proofErr w:type="spellStart"/>
      <w:r>
        <w:t>percentage</w:t>
      </w:r>
      <w:proofErr w:type="spellEnd"/>
      <w:r>
        <w:t xml:space="preserve"> </w:t>
      </w:r>
      <w:proofErr w:type="spellStart"/>
      <w:r>
        <w:t>identified</w:t>
      </w:r>
      <w:proofErr w:type="spellEnd"/>
      <w:r>
        <w:t xml:space="preserve"> </w:t>
      </w:r>
      <w:proofErr w:type="spellStart"/>
      <w:r>
        <w:t>from</w:t>
      </w:r>
      <w:proofErr w:type="spellEnd"/>
      <w:r>
        <w:t xml:space="preserve"> </w:t>
      </w:r>
      <w:proofErr w:type="spellStart"/>
      <w:r>
        <w:t>the</w:t>
      </w:r>
      <w:proofErr w:type="spellEnd"/>
      <w:r>
        <w:t xml:space="preserve"> bonus </w:t>
      </w:r>
      <w:proofErr w:type="spellStart"/>
      <w:r>
        <w:t>scheme</w:t>
      </w:r>
      <w:proofErr w:type="spellEnd"/>
      <w:r>
        <w:t xml:space="preserve"> as </w:t>
      </w:r>
      <w:proofErr w:type="spellStart"/>
      <w:r>
        <w:t>described</w:t>
      </w:r>
      <w:proofErr w:type="spellEnd"/>
      <w:r>
        <w:t xml:space="preserve"> </w:t>
      </w:r>
      <w:proofErr w:type="spellStart"/>
      <w:r>
        <w:t>above</w:t>
      </w:r>
      <w:proofErr w:type="spellEnd"/>
      <w:r>
        <w:t xml:space="preserve">. </w:t>
      </w:r>
      <w:proofErr w:type="spellStart"/>
      <w:r>
        <w:t>If</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was</w:t>
      </w:r>
      <w:proofErr w:type="spellEnd"/>
      <w:r>
        <w:t xml:space="preserve"> </w:t>
      </w:r>
      <w:proofErr w:type="spellStart"/>
      <w:r>
        <w:t>paid</w:t>
      </w:r>
      <w:proofErr w:type="spellEnd"/>
      <w:r>
        <w:t xml:space="preserve"> a </w:t>
      </w:r>
      <w:proofErr w:type="spellStart"/>
      <w:r>
        <w:t>higher</w:t>
      </w:r>
      <w:proofErr w:type="spellEnd"/>
      <w:r>
        <w:t xml:space="preserve"> bonus </w:t>
      </w:r>
      <w:proofErr w:type="spellStart"/>
      <w:r>
        <w:t>for</w:t>
      </w:r>
      <w:proofErr w:type="spellEnd"/>
      <w:r>
        <w:t xml:space="preserve"> </w:t>
      </w:r>
      <w:proofErr w:type="spellStart"/>
      <w:r>
        <w:t>one</w:t>
      </w:r>
      <w:proofErr w:type="spellEnd"/>
      <w:r>
        <w:t xml:space="preserve"> </w:t>
      </w:r>
      <w:proofErr w:type="spellStart"/>
      <w:r>
        <w:t>of</w:t>
      </w:r>
      <w:proofErr w:type="spellEnd"/>
      <w:r>
        <w:t xml:space="preserve"> </w:t>
      </w:r>
      <w:proofErr w:type="spellStart"/>
      <w:r>
        <w:t>the</w:t>
      </w:r>
      <w:proofErr w:type="spellEnd"/>
      <w:r>
        <w:t xml:space="preserve"> </w:t>
      </w:r>
      <w:proofErr w:type="spellStart"/>
      <w:r>
        <w:t>previous</w:t>
      </w:r>
      <w:proofErr w:type="spellEnd"/>
      <w:r>
        <w:t xml:space="preserve"> </w:t>
      </w:r>
      <w:proofErr w:type="spellStart"/>
      <w:r>
        <w:t>quarters</w:t>
      </w:r>
      <w:proofErr w:type="spellEnd"/>
      <w:r>
        <w:t xml:space="preserve"> </w:t>
      </w:r>
      <w:proofErr w:type="spellStart"/>
      <w:r>
        <w:t>than</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was</w:t>
      </w:r>
      <w:proofErr w:type="spellEnd"/>
      <w:r>
        <w:t xml:space="preserve"> </w:t>
      </w:r>
      <w:proofErr w:type="spellStart"/>
      <w:r>
        <w:t>entitled</w:t>
      </w:r>
      <w:proofErr w:type="spellEnd"/>
      <w:r>
        <w:t xml:space="preserve"> to, </w:t>
      </w:r>
      <w:proofErr w:type="spellStart"/>
      <w:r>
        <w:t>the</w:t>
      </w:r>
      <w:proofErr w:type="spellEnd"/>
      <w:r>
        <w:t xml:space="preserve"> </w:t>
      </w:r>
      <w:proofErr w:type="spellStart"/>
      <w:r>
        <w:t>paid</w:t>
      </w:r>
      <w:proofErr w:type="spellEnd"/>
      <w:r>
        <w:t xml:space="preserve"> Bonus </w:t>
      </w:r>
      <w:proofErr w:type="spellStart"/>
      <w:r>
        <w:t>is</w:t>
      </w:r>
      <w:proofErr w:type="spellEnd"/>
      <w:r>
        <w:t xml:space="preserve"> </w:t>
      </w:r>
      <w:proofErr w:type="spellStart"/>
      <w:r>
        <w:t>decreased</w:t>
      </w:r>
      <w:proofErr w:type="spellEnd"/>
      <w:r>
        <w:t xml:space="preserve"> by </w:t>
      </w:r>
      <w:proofErr w:type="spellStart"/>
      <w:r>
        <w:t>the</w:t>
      </w:r>
      <w:proofErr w:type="spellEnd"/>
      <w:r>
        <w:t xml:space="preserve"> </w:t>
      </w:r>
      <w:proofErr w:type="spellStart"/>
      <w:r>
        <w:t>amount</w:t>
      </w:r>
      <w:proofErr w:type="spellEnd"/>
      <w:r>
        <w:t xml:space="preserve"> </w:t>
      </w:r>
      <w:proofErr w:type="spellStart"/>
      <w:r>
        <w:t>that</w:t>
      </w:r>
      <w:proofErr w:type="spellEnd"/>
      <w:r>
        <w:t xml:space="preserve"> </w:t>
      </w:r>
      <w:proofErr w:type="spellStart"/>
      <w:r>
        <w:t>exceeds</w:t>
      </w:r>
      <w:proofErr w:type="spellEnd"/>
      <w:r>
        <w:t xml:space="preserve"> </w:t>
      </w:r>
      <w:proofErr w:type="spellStart"/>
      <w:r>
        <w:t>the</w:t>
      </w:r>
      <w:proofErr w:type="spellEnd"/>
      <w:r>
        <w:t xml:space="preserve"> bonus, to </w:t>
      </w:r>
      <w:proofErr w:type="spellStart"/>
      <w:r>
        <w:t>which</w:t>
      </w:r>
      <w:proofErr w:type="spellEnd"/>
      <w:r>
        <w:t xml:space="preserve"> </w:t>
      </w:r>
      <w:proofErr w:type="spellStart"/>
      <w:r>
        <w:t>the</w:t>
      </w:r>
      <w:proofErr w:type="spellEnd"/>
      <w:r>
        <w:t xml:space="preserve"> </w:t>
      </w:r>
      <w:proofErr w:type="spellStart"/>
      <w:r>
        <w:t>Institution</w:t>
      </w:r>
      <w:proofErr w:type="spellEnd"/>
      <w:r>
        <w:t xml:space="preserve"> </w:t>
      </w:r>
      <w:proofErr w:type="spellStart"/>
      <w:r>
        <w:t>became</w:t>
      </w:r>
      <w:proofErr w:type="spellEnd"/>
      <w:r>
        <w:t xml:space="preserve"> </w:t>
      </w:r>
      <w:proofErr w:type="spellStart"/>
      <w:proofErr w:type="gramStart"/>
      <w:r>
        <w:t>entitled.Bonus</w:t>
      </w:r>
      <w:proofErr w:type="spellEnd"/>
      <w:proofErr w:type="gramEnd"/>
      <w:r>
        <w:t xml:space="preserve"> </w:t>
      </w:r>
      <w:proofErr w:type="spellStart"/>
      <w:r>
        <w:t>scheme</w:t>
      </w:r>
      <w:proofErr w:type="spellEnd"/>
      <w:r>
        <w:t xml:space="preserve"> </w:t>
      </w:r>
      <w:proofErr w:type="spellStart"/>
      <w:r>
        <w:t>is</w:t>
      </w:r>
      <w:proofErr w:type="spellEnd"/>
      <w:r>
        <w:t xml:space="preserve"> </w:t>
      </w:r>
      <w:proofErr w:type="spellStart"/>
      <w:r>
        <w:t>available</w:t>
      </w:r>
      <w:proofErr w:type="spellEnd"/>
      <w:r>
        <w:t xml:space="preserve"> </w:t>
      </w:r>
      <w:proofErr w:type="spellStart"/>
      <w:r>
        <w:t>for</w:t>
      </w:r>
      <w:proofErr w:type="spellEnd"/>
      <w:r>
        <w:t xml:space="preserve"> </w:t>
      </w:r>
      <w:proofErr w:type="spellStart"/>
      <w:r>
        <w:t>inspection</w:t>
      </w:r>
      <w:proofErr w:type="spellEnd"/>
      <w:r>
        <w:t xml:space="preserve"> </w:t>
      </w:r>
      <w:proofErr w:type="spellStart"/>
      <w:r>
        <w:t>at</w:t>
      </w:r>
      <w:proofErr w:type="spellEnd"/>
      <w:r>
        <w:t xml:space="preserve"> </w:t>
      </w:r>
      <w:proofErr w:type="spellStart"/>
      <w:r>
        <w:t>Essity’s</w:t>
      </w:r>
      <w:proofErr w:type="spellEnd"/>
      <w:r>
        <w:t xml:space="preserve"> </w:t>
      </w:r>
      <w:proofErr w:type="spellStart"/>
      <w:r>
        <w:t>seat</w:t>
      </w:r>
      <w:proofErr w:type="spellEnd"/>
      <w:r>
        <w:t xml:space="preserve">.  </w:t>
      </w:r>
    </w:p>
    <w:p w:rsidR="00CF7D54" w:rsidRDefault="00000000">
      <w:pPr>
        <w:spacing w:after="235" w:line="259" w:lineRule="auto"/>
        <w:ind w:left="432" w:firstLine="0"/>
      </w:pPr>
      <w:r>
        <w:t xml:space="preserve"> </w:t>
      </w:r>
    </w:p>
    <w:p w:rsidR="00CF7D54" w:rsidRDefault="00000000">
      <w:pPr>
        <w:spacing w:after="237" w:line="259" w:lineRule="auto"/>
        <w:ind w:left="432" w:firstLine="0"/>
      </w:pPr>
      <w:r>
        <w:t xml:space="preserve"> </w:t>
      </w:r>
    </w:p>
    <w:p w:rsidR="00CF7D54" w:rsidRDefault="00000000">
      <w:pPr>
        <w:spacing w:after="237" w:line="259" w:lineRule="auto"/>
        <w:ind w:left="432" w:firstLine="0"/>
      </w:pPr>
      <w:r>
        <w:t xml:space="preserve"> </w:t>
      </w:r>
    </w:p>
    <w:p w:rsidR="00CF7D54" w:rsidRDefault="00000000">
      <w:pPr>
        <w:spacing w:after="238" w:line="259" w:lineRule="auto"/>
        <w:ind w:left="432" w:firstLine="0"/>
      </w:pPr>
      <w:r>
        <w:t xml:space="preserve"> </w:t>
      </w:r>
    </w:p>
    <w:p w:rsidR="00CF7D54" w:rsidRDefault="00000000">
      <w:pPr>
        <w:spacing w:after="235" w:line="259" w:lineRule="auto"/>
        <w:ind w:left="432" w:firstLine="0"/>
      </w:pPr>
      <w:r>
        <w:t xml:space="preserve"> </w:t>
      </w:r>
    </w:p>
    <w:p w:rsidR="00CF7D54" w:rsidRDefault="00000000">
      <w:pPr>
        <w:spacing w:after="237" w:line="259" w:lineRule="auto"/>
        <w:ind w:left="432" w:firstLine="0"/>
      </w:pPr>
      <w:r>
        <w:t xml:space="preserve"> </w:t>
      </w:r>
    </w:p>
    <w:p w:rsidR="00CF7D54" w:rsidRDefault="00000000">
      <w:pPr>
        <w:spacing w:after="237" w:line="259" w:lineRule="auto"/>
        <w:ind w:left="432" w:firstLine="0"/>
      </w:pPr>
      <w:r>
        <w:t xml:space="preserve"> </w:t>
      </w:r>
    </w:p>
    <w:p w:rsidR="00CF7D54" w:rsidRDefault="00000000">
      <w:pPr>
        <w:spacing w:after="237" w:line="259" w:lineRule="auto"/>
        <w:ind w:left="432" w:firstLine="0"/>
      </w:pPr>
      <w:r>
        <w:t xml:space="preserve"> </w:t>
      </w:r>
    </w:p>
    <w:p w:rsidR="00CF7D54" w:rsidRDefault="00000000">
      <w:pPr>
        <w:spacing w:after="235" w:line="259" w:lineRule="auto"/>
        <w:ind w:left="432" w:firstLine="0"/>
      </w:pPr>
      <w:r>
        <w:t xml:space="preserve"> </w:t>
      </w:r>
    </w:p>
    <w:p w:rsidR="00CF7D54" w:rsidRDefault="00000000">
      <w:pPr>
        <w:spacing w:after="237" w:line="259" w:lineRule="auto"/>
        <w:ind w:left="432" w:firstLine="0"/>
      </w:pPr>
      <w:r>
        <w:t xml:space="preserve"> </w:t>
      </w:r>
    </w:p>
    <w:p w:rsidR="00CF7D54" w:rsidRDefault="00000000">
      <w:pPr>
        <w:spacing w:after="0" w:line="259" w:lineRule="auto"/>
        <w:ind w:left="432" w:firstLine="0"/>
      </w:pPr>
      <w:r>
        <w:t xml:space="preserve"> </w:t>
      </w:r>
    </w:p>
    <w:p w:rsidR="00CF7D54" w:rsidRDefault="00000000">
      <w:pPr>
        <w:spacing w:after="33" w:line="244" w:lineRule="auto"/>
        <w:ind w:left="-5" w:right="-12"/>
        <w:jc w:val="both"/>
      </w:pPr>
      <w:r>
        <w:t xml:space="preserve">Výše Bonusu byla určena na základě bonusového schématu </w:t>
      </w:r>
      <w:proofErr w:type="spellStart"/>
      <w:r>
        <w:t>Essity</w:t>
      </w:r>
      <w:proofErr w:type="spellEnd"/>
      <w:r>
        <w:t xml:space="preserve">, se kterým se Instituce seznámila před podpisem této Dohody. Bonusové schéma určuje bonus, který zákazníkovi náleží při dosažení očekávaného ročního obratu. Konkrétní výše Bonusu za referenční období se určí tak, že obrat dosažený v daném referenčním období bude převeden na očekávaný roční obrat (tj. bude vynásoben čtyřmi), na základě takto zjištěného očekávaného ročního obratu se zjistí z aktuálního bonusového schématu příslušná procentuální výše a Bonus bude následně vypočítán jako násobek hodnoty zboží odebraného Zákazníkem </w:t>
      </w:r>
    </w:p>
    <w:p w:rsidR="00CF7D54" w:rsidRDefault="00000000">
      <w:pPr>
        <w:spacing w:after="4" w:line="244" w:lineRule="auto"/>
        <w:ind w:left="-5" w:right="-12"/>
        <w:jc w:val="both"/>
      </w:pPr>
      <w:r>
        <w:t xml:space="preserve">(uvedené v Příloze 1) a procentuální výše zjištěné z bonusového schématu postupem uvedeným výše. Pokud byl Instituci vyplacen za některé z předcházejících čtvrtletí vyšší bonus, než na který vznikl Instituci nárok, sníží se Bonus o částku převyšující bonus, na který vznikl Instituci nárok. Bonusové schéma je během trvání této Dohody k nahlédnutí v sídle </w:t>
      </w:r>
      <w:proofErr w:type="spellStart"/>
      <w:r>
        <w:t>Essity</w:t>
      </w:r>
      <w:proofErr w:type="spellEnd"/>
      <w:r>
        <w:t xml:space="preserve">.  </w:t>
      </w:r>
    </w:p>
    <w:p w:rsidR="00CF7D54" w:rsidRDefault="00000000">
      <w:pPr>
        <w:spacing w:after="303" w:line="259" w:lineRule="auto"/>
        <w:ind w:left="432" w:firstLine="0"/>
      </w:pPr>
      <w:r>
        <w:t xml:space="preserve"> </w:t>
      </w:r>
    </w:p>
    <w:p w:rsidR="00CF7D54" w:rsidRDefault="00000000">
      <w:pPr>
        <w:spacing w:after="45" w:line="249" w:lineRule="auto"/>
        <w:ind w:left="90" w:right="20"/>
        <w:jc w:val="center"/>
      </w:pPr>
      <w:r>
        <w:rPr>
          <w:b/>
        </w:rPr>
        <w:t xml:space="preserve">Exhibit 3 </w:t>
      </w:r>
    </w:p>
    <w:p w:rsidR="00CF7D54" w:rsidRDefault="00000000">
      <w:pPr>
        <w:spacing w:after="3" w:line="271" w:lineRule="auto"/>
        <w:ind w:left="125"/>
      </w:pPr>
      <w:r>
        <w:rPr>
          <w:b/>
        </w:rPr>
        <w:t xml:space="preserve"> </w:t>
      </w:r>
      <w:proofErr w:type="spellStart"/>
      <w:r>
        <w:rPr>
          <w:b/>
        </w:rPr>
        <w:t>Calculation</w:t>
      </w:r>
      <w:proofErr w:type="spellEnd"/>
      <w:r>
        <w:rPr>
          <w:b/>
        </w:rPr>
        <w:t xml:space="preserve"> and Performance Bonus </w:t>
      </w:r>
      <w:proofErr w:type="spellStart"/>
      <w:r>
        <w:rPr>
          <w:b/>
        </w:rPr>
        <w:t>Provision</w:t>
      </w:r>
      <w:proofErr w:type="spellEnd"/>
      <w:r>
        <w:rPr>
          <w:b/>
        </w:rPr>
        <w:t xml:space="preserve"> </w:t>
      </w:r>
      <w:proofErr w:type="spellStart"/>
      <w:r>
        <w:rPr>
          <w:b/>
        </w:rPr>
        <w:t>of</w:t>
      </w:r>
      <w:proofErr w:type="spellEnd"/>
      <w:r>
        <w:rPr>
          <w:b/>
        </w:rPr>
        <w:t xml:space="preserve"> </w:t>
      </w:r>
    </w:p>
    <w:p w:rsidR="00CF7D54" w:rsidRDefault="00000000">
      <w:pPr>
        <w:spacing w:after="5" w:line="249" w:lineRule="auto"/>
        <w:ind w:left="90" w:right="20"/>
        <w:jc w:val="center"/>
      </w:pPr>
      <w:r>
        <w:rPr>
          <w:b/>
        </w:rPr>
        <w:t xml:space="preserve">Bonus </w:t>
      </w:r>
    </w:p>
    <w:p w:rsidR="00CF7D54" w:rsidRDefault="00000000">
      <w:pPr>
        <w:spacing w:after="0" w:line="259" w:lineRule="auto"/>
        <w:ind w:left="0" w:firstLine="0"/>
      </w:pPr>
      <w:r>
        <w:t xml:space="preserve"> </w:t>
      </w:r>
    </w:p>
    <w:p w:rsidR="00CF7D54" w:rsidRDefault="00000000">
      <w:pPr>
        <w:spacing w:after="0" w:line="259" w:lineRule="auto"/>
        <w:ind w:left="0" w:firstLine="0"/>
      </w:pPr>
      <w:r>
        <w:t xml:space="preserve"> </w:t>
      </w:r>
    </w:p>
    <w:p w:rsidR="00CF7D54" w:rsidRDefault="00000000">
      <w:pPr>
        <w:pStyle w:val="Nadpis1"/>
        <w:ind w:left="90" w:right="17"/>
      </w:pPr>
      <w:r>
        <w:t xml:space="preserve">Performance </w:t>
      </w:r>
      <w:proofErr w:type="spellStart"/>
      <w:r>
        <w:t>under</w:t>
      </w:r>
      <w:proofErr w:type="spellEnd"/>
      <w:r>
        <w:t xml:space="preserve"> </w:t>
      </w:r>
      <w:proofErr w:type="spellStart"/>
      <w:r>
        <w:t>the</w:t>
      </w:r>
      <w:proofErr w:type="spellEnd"/>
      <w:r>
        <w:t xml:space="preserve"> Bonus</w:t>
      </w:r>
      <w:r>
        <w:rPr>
          <w:b w:val="0"/>
        </w:rPr>
        <w:t xml:space="preserve"> </w:t>
      </w:r>
    </w:p>
    <w:p w:rsidR="00CF7D54" w:rsidRDefault="00000000">
      <w:pPr>
        <w:spacing w:after="0" w:line="259" w:lineRule="auto"/>
        <w:ind w:left="0" w:firstLine="0"/>
      </w:pPr>
      <w:r>
        <w:t xml:space="preserve"> </w:t>
      </w:r>
    </w:p>
    <w:p w:rsidR="00CF7D54" w:rsidRDefault="00000000">
      <w:pPr>
        <w:ind w:left="-5" w:right="13"/>
      </w:pPr>
      <w:proofErr w:type="spellStart"/>
      <w:r>
        <w:t>The</w:t>
      </w:r>
      <w:proofErr w:type="spellEnd"/>
      <w:r>
        <w:t xml:space="preserve"> </w:t>
      </w:r>
      <w:proofErr w:type="spellStart"/>
      <w:r>
        <w:t>Contractual</w:t>
      </w:r>
      <w:proofErr w:type="spellEnd"/>
      <w:r>
        <w:t xml:space="preserve"> </w:t>
      </w:r>
      <w:proofErr w:type="spellStart"/>
      <w:r>
        <w:t>Parties</w:t>
      </w:r>
      <w:proofErr w:type="spellEnd"/>
      <w:r>
        <w:t xml:space="preserve"> </w:t>
      </w:r>
      <w:proofErr w:type="spellStart"/>
      <w:r>
        <w:t>represent</w:t>
      </w:r>
      <w:proofErr w:type="spellEnd"/>
      <w:r>
        <w:t xml:space="preserve"> </w:t>
      </w:r>
      <w:proofErr w:type="spellStart"/>
      <w:r>
        <w:t>that</w:t>
      </w:r>
      <w:proofErr w:type="spellEnd"/>
      <w:r>
        <w:t xml:space="preserve"> </w:t>
      </w:r>
      <w:proofErr w:type="spellStart"/>
      <w:r>
        <w:t>Institution</w:t>
      </w:r>
      <w:proofErr w:type="spellEnd"/>
      <w:r>
        <w:t xml:space="preserve"> </w:t>
      </w:r>
      <w:proofErr w:type="spellStart"/>
      <w:r>
        <w:t>will</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with</w:t>
      </w:r>
      <w:proofErr w:type="spellEnd"/>
      <w:r>
        <w:t xml:space="preserve"> a Bonus </w:t>
      </w:r>
      <w:proofErr w:type="spellStart"/>
      <w:r>
        <w:t>under</w:t>
      </w:r>
      <w:proofErr w:type="spellEnd"/>
      <w:r>
        <w:t xml:space="preserve"> </w:t>
      </w:r>
      <w:proofErr w:type="spellStart"/>
      <w:r>
        <w:t>the</w:t>
      </w:r>
      <w:proofErr w:type="spellEnd"/>
      <w:r>
        <w:t xml:space="preserve"> </w:t>
      </w:r>
      <w:proofErr w:type="spellStart"/>
      <w:r>
        <w:t>Agreement</w:t>
      </w:r>
      <w:proofErr w:type="spellEnd"/>
      <w:r>
        <w:t xml:space="preserve"> in </w:t>
      </w:r>
      <w:proofErr w:type="spellStart"/>
      <w:r>
        <w:t>amount</w:t>
      </w:r>
      <w:proofErr w:type="spellEnd"/>
      <w:r>
        <w:t xml:space="preserve"> </w:t>
      </w:r>
      <w:proofErr w:type="spellStart"/>
      <w:proofErr w:type="gramStart"/>
      <w:r>
        <w:t>of</w:t>
      </w:r>
      <w:proofErr w:type="spellEnd"/>
      <w:r>
        <w:t xml:space="preserve">  [</w:t>
      </w:r>
      <w:proofErr w:type="gramEnd"/>
      <w:r>
        <w:t xml:space="preserve">4 411 CZK]. </w:t>
      </w:r>
      <w:proofErr w:type="spellStart"/>
      <w:r>
        <w:t>Essity</w:t>
      </w:r>
      <w:proofErr w:type="spellEnd"/>
      <w:r>
        <w:t xml:space="preserve"> </w:t>
      </w:r>
      <w:proofErr w:type="spellStart"/>
      <w:r>
        <w:t>will</w:t>
      </w:r>
      <w:proofErr w:type="spellEnd"/>
      <w:r>
        <w:t xml:space="preserve"> </w:t>
      </w:r>
      <w:proofErr w:type="spellStart"/>
      <w:r>
        <w:t>provide</w:t>
      </w:r>
      <w:proofErr w:type="spellEnd"/>
      <w:r>
        <w:t xml:space="preserve"> </w:t>
      </w:r>
      <w:proofErr w:type="spellStart"/>
      <w:r>
        <w:t>this</w:t>
      </w:r>
      <w:proofErr w:type="spellEnd"/>
      <w:r>
        <w:t xml:space="preserve"> Bonus to </w:t>
      </w:r>
      <w:proofErr w:type="spellStart"/>
      <w:r>
        <w:t>Institution</w:t>
      </w:r>
      <w:proofErr w:type="spellEnd"/>
      <w:r>
        <w:t xml:space="preserve"> as </w:t>
      </w:r>
      <w:proofErr w:type="spellStart"/>
      <w:r>
        <w:t>follows</w:t>
      </w:r>
      <w:proofErr w:type="spellEnd"/>
      <w:r>
        <w:t xml:space="preserve">: </w:t>
      </w:r>
    </w:p>
    <w:p w:rsidR="00CF7D54" w:rsidRDefault="00000000">
      <w:pPr>
        <w:spacing w:after="0" w:line="259" w:lineRule="auto"/>
        <w:ind w:left="0" w:firstLine="0"/>
      </w:pPr>
      <w:r>
        <w:t xml:space="preserve"> </w:t>
      </w:r>
    </w:p>
    <w:p w:rsidR="00CF7D54" w:rsidRDefault="00000000">
      <w:pPr>
        <w:spacing w:after="0" w:line="259" w:lineRule="auto"/>
        <w:ind w:left="0" w:firstLine="0"/>
      </w:pPr>
      <w:r>
        <w:t xml:space="preserve"> </w:t>
      </w:r>
    </w:p>
    <w:p w:rsidR="00CF7D54" w:rsidRDefault="00000000">
      <w:pPr>
        <w:ind w:left="-5" w:right="13"/>
      </w:pPr>
      <w:r>
        <w:t xml:space="preserve">[4 411 CZK] </w:t>
      </w:r>
      <w:proofErr w:type="spellStart"/>
      <w:r>
        <w:t>will</w:t>
      </w:r>
      <w:proofErr w:type="spellEnd"/>
      <w:r>
        <w:t xml:space="preserve"> </w:t>
      </w:r>
      <w:proofErr w:type="spellStart"/>
      <w:r>
        <w:t>be</w:t>
      </w:r>
      <w:proofErr w:type="spellEnd"/>
      <w:r>
        <w:t xml:space="preserve"> </w:t>
      </w:r>
      <w:proofErr w:type="spellStart"/>
      <w:r>
        <w:t>paid</w:t>
      </w:r>
      <w:proofErr w:type="spellEnd"/>
      <w:r>
        <w:t xml:space="preserve"> in </w:t>
      </w:r>
      <w:proofErr w:type="spellStart"/>
      <w:r>
        <w:t>monetary</w:t>
      </w:r>
      <w:proofErr w:type="spellEnd"/>
      <w:r>
        <w:t xml:space="preserve"> </w:t>
      </w:r>
      <w:proofErr w:type="spellStart"/>
      <w:r>
        <w:t>form</w:t>
      </w:r>
      <w:proofErr w:type="spellEnd"/>
      <w:r>
        <w:t xml:space="preserve"> to </w:t>
      </w:r>
      <w:proofErr w:type="spellStart"/>
      <w:r>
        <w:t>the</w:t>
      </w:r>
      <w:proofErr w:type="spellEnd"/>
      <w:r>
        <w:t xml:space="preserve"> </w:t>
      </w:r>
      <w:proofErr w:type="spellStart"/>
      <w:r>
        <w:t>account</w:t>
      </w:r>
      <w:proofErr w:type="spellEnd"/>
      <w:r>
        <w:t xml:space="preserve"> </w:t>
      </w:r>
      <w:proofErr w:type="spellStart"/>
      <w:r>
        <w:t>of</w:t>
      </w:r>
      <w:proofErr w:type="spellEnd"/>
      <w:r>
        <w:t xml:space="preserve"> </w:t>
      </w:r>
      <w:proofErr w:type="spellStart"/>
      <w:r>
        <w:t>the</w:t>
      </w:r>
      <w:proofErr w:type="spellEnd"/>
      <w:r>
        <w:t xml:space="preserve"> </w:t>
      </w:r>
      <w:proofErr w:type="spellStart"/>
      <w:r>
        <w:t>Institution</w:t>
      </w:r>
      <w:proofErr w:type="spellEnd"/>
      <w:r>
        <w:t xml:space="preserve"> as </w:t>
      </w:r>
      <w:proofErr w:type="spellStart"/>
      <w:r>
        <w:t>specified</w:t>
      </w:r>
      <w:proofErr w:type="spellEnd"/>
      <w:r>
        <w:t xml:space="preserve"> in </w:t>
      </w:r>
      <w:proofErr w:type="spellStart"/>
      <w:r>
        <w:t>the</w:t>
      </w:r>
      <w:proofErr w:type="spellEnd"/>
      <w:r>
        <w:t xml:space="preserve"> </w:t>
      </w:r>
      <w:proofErr w:type="spellStart"/>
      <w:r>
        <w:t>header</w:t>
      </w:r>
      <w:proofErr w:type="spellEnd"/>
      <w:r>
        <w:t xml:space="preserve"> </w:t>
      </w:r>
      <w:proofErr w:type="spellStart"/>
      <w:r>
        <w:t>of</w:t>
      </w:r>
      <w:proofErr w:type="spellEnd"/>
      <w:r>
        <w:t xml:space="preserve"> </w:t>
      </w:r>
      <w:proofErr w:type="spellStart"/>
      <w:r>
        <w:t>the</w:t>
      </w:r>
      <w:proofErr w:type="spellEnd"/>
      <w:r>
        <w:t xml:space="preserve"> </w:t>
      </w:r>
      <w:proofErr w:type="spellStart"/>
      <w:proofErr w:type="gramStart"/>
      <w:r>
        <w:t>Agreement</w:t>
      </w:r>
      <w:proofErr w:type="spellEnd"/>
      <w:r>
        <w:t>./</w:t>
      </w:r>
      <w:proofErr w:type="gramEnd"/>
      <w:r>
        <w:t xml:space="preserve"> in </w:t>
      </w:r>
      <w:proofErr w:type="spellStart"/>
      <w:r>
        <w:t>the</w:t>
      </w:r>
      <w:proofErr w:type="spellEnd"/>
      <w:r>
        <w:t xml:space="preserve"> </w:t>
      </w:r>
      <w:proofErr w:type="spellStart"/>
      <w:r>
        <w:t>form</w:t>
      </w:r>
      <w:proofErr w:type="spellEnd"/>
      <w:r>
        <w:t xml:space="preserve"> </w:t>
      </w:r>
      <w:proofErr w:type="spellStart"/>
      <w:r>
        <w:t>of</w:t>
      </w:r>
      <w:proofErr w:type="spellEnd"/>
      <w:r>
        <w:t xml:space="preserve"> free </w:t>
      </w:r>
      <w:proofErr w:type="spellStart"/>
      <w:r>
        <w:t>products</w:t>
      </w:r>
      <w:proofErr w:type="spellEnd"/>
      <w:r>
        <w:t xml:space="preserve">. </w:t>
      </w:r>
    </w:p>
    <w:p w:rsidR="00CF7D54" w:rsidRDefault="00000000">
      <w:pPr>
        <w:spacing w:after="38" w:line="259" w:lineRule="auto"/>
        <w:ind w:left="0" w:firstLine="0"/>
      </w:pPr>
      <w:r>
        <w:t xml:space="preserve"> </w:t>
      </w:r>
    </w:p>
    <w:p w:rsidR="00CF7D54" w:rsidRDefault="00000000">
      <w:pPr>
        <w:spacing w:after="49"/>
        <w:ind w:left="-5" w:right="13"/>
      </w:pPr>
      <w:proofErr w:type="spellStart"/>
      <w:r>
        <w:t>The</w:t>
      </w:r>
      <w:proofErr w:type="spellEnd"/>
      <w:r>
        <w:t xml:space="preserve"> </w:t>
      </w:r>
      <w:proofErr w:type="spellStart"/>
      <w:r>
        <w:t>Institution</w:t>
      </w:r>
      <w:proofErr w:type="spellEnd"/>
      <w:r>
        <w:t xml:space="preserve"> </w:t>
      </w:r>
      <w:proofErr w:type="spellStart"/>
      <w:r>
        <w:t>undertakes</w:t>
      </w:r>
      <w:proofErr w:type="spellEnd"/>
      <w:r>
        <w:t xml:space="preserve"> to use </w:t>
      </w:r>
      <w:proofErr w:type="spellStart"/>
      <w:r>
        <w:t>the</w:t>
      </w:r>
      <w:proofErr w:type="spellEnd"/>
      <w:r>
        <w:t xml:space="preserve"> Bonus </w:t>
      </w:r>
      <w:proofErr w:type="spellStart"/>
      <w:r>
        <w:t>solely</w:t>
      </w:r>
      <w:proofErr w:type="spellEnd"/>
      <w:r>
        <w:t xml:space="preserve"> </w:t>
      </w:r>
      <w:proofErr w:type="spellStart"/>
      <w:r>
        <w:t>for</w:t>
      </w:r>
      <w:proofErr w:type="spellEnd"/>
      <w:r>
        <w:t xml:space="preserve"> </w:t>
      </w:r>
      <w:proofErr w:type="spellStart"/>
      <w:r>
        <w:t>the</w:t>
      </w:r>
      <w:proofErr w:type="spellEnd"/>
      <w:r>
        <w:t xml:space="preserve"> </w:t>
      </w:r>
      <w:proofErr w:type="spellStart"/>
      <w:r>
        <w:t>improvement</w:t>
      </w:r>
      <w:proofErr w:type="spellEnd"/>
      <w:r>
        <w:t xml:space="preserve"> </w:t>
      </w:r>
      <w:proofErr w:type="spellStart"/>
      <w:r>
        <w:t>of</w:t>
      </w:r>
      <w:proofErr w:type="spellEnd"/>
      <w:r>
        <w:t xml:space="preserve"> </w:t>
      </w:r>
      <w:proofErr w:type="spellStart"/>
      <w:r>
        <w:t>users</w:t>
      </w:r>
      <w:proofErr w:type="spellEnd"/>
      <w:r>
        <w:t xml:space="preserve">´ care.  </w:t>
      </w:r>
    </w:p>
    <w:p w:rsidR="00CF7D54" w:rsidRDefault="00000000">
      <w:pPr>
        <w:spacing w:after="0" w:line="259" w:lineRule="auto"/>
        <w:ind w:left="0" w:firstLine="0"/>
      </w:pPr>
      <w:r>
        <w:lastRenderedPageBreak/>
        <w:t xml:space="preserve"> </w:t>
      </w:r>
    </w:p>
    <w:p w:rsidR="00CF7D54" w:rsidRDefault="00000000">
      <w:pPr>
        <w:spacing w:after="0" w:line="259" w:lineRule="auto"/>
        <w:ind w:left="0" w:firstLine="0"/>
      </w:pPr>
      <w:r>
        <w:t xml:space="preserve"> </w:t>
      </w:r>
    </w:p>
    <w:p w:rsidR="00CF7D54" w:rsidRDefault="00000000">
      <w:pPr>
        <w:spacing w:after="237" w:line="259" w:lineRule="auto"/>
        <w:ind w:left="432" w:firstLine="0"/>
      </w:pPr>
      <w:r>
        <w:t xml:space="preserve"> </w:t>
      </w:r>
    </w:p>
    <w:p w:rsidR="00CF7D54" w:rsidRDefault="00000000">
      <w:pPr>
        <w:spacing w:after="238" w:line="259" w:lineRule="auto"/>
        <w:ind w:left="432" w:firstLine="0"/>
      </w:pPr>
      <w:r>
        <w:t xml:space="preserve"> </w:t>
      </w:r>
    </w:p>
    <w:p w:rsidR="00CF7D54" w:rsidRDefault="00000000">
      <w:pPr>
        <w:spacing w:after="235" w:line="259" w:lineRule="auto"/>
        <w:ind w:left="432" w:firstLine="0"/>
      </w:pPr>
      <w:r>
        <w:t xml:space="preserve"> </w:t>
      </w:r>
    </w:p>
    <w:p w:rsidR="00CF7D54" w:rsidRDefault="00000000">
      <w:pPr>
        <w:spacing w:after="237" w:line="259" w:lineRule="auto"/>
        <w:ind w:left="432" w:firstLine="0"/>
      </w:pPr>
      <w:r>
        <w:t xml:space="preserve"> </w:t>
      </w:r>
    </w:p>
    <w:p w:rsidR="00CF7D54" w:rsidRDefault="00000000">
      <w:pPr>
        <w:spacing w:after="237" w:line="259" w:lineRule="auto"/>
        <w:ind w:left="432" w:firstLine="0"/>
      </w:pPr>
      <w:r>
        <w:t xml:space="preserve"> </w:t>
      </w:r>
    </w:p>
    <w:p w:rsidR="00CF7D54" w:rsidRDefault="00000000">
      <w:pPr>
        <w:spacing w:after="237" w:line="259" w:lineRule="auto"/>
        <w:ind w:left="432" w:firstLine="0"/>
      </w:pPr>
      <w:r>
        <w:t xml:space="preserve"> </w:t>
      </w:r>
    </w:p>
    <w:p w:rsidR="00CF7D54" w:rsidRDefault="00000000">
      <w:pPr>
        <w:spacing w:after="235" w:line="259" w:lineRule="auto"/>
        <w:ind w:left="432" w:firstLine="0"/>
      </w:pPr>
      <w:r>
        <w:t xml:space="preserve"> </w:t>
      </w:r>
    </w:p>
    <w:p w:rsidR="00CF7D54" w:rsidRDefault="00000000">
      <w:pPr>
        <w:spacing w:after="238" w:line="259" w:lineRule="auto"/>
        <w:ind w:left="432" w:firstLine="0"/>
      </w:pPr>
      <w:r>
        <w:t xml:space="preserve"> </w:t>
      </w:r>
    </w:p>
    <w:p w:rsidR="00CF7D54" w:rsidRDefault="00000000">
      <w:pPr>
        <w:spacing w:after="237" w:line="259" w:lineRule="auto"/>
        <w:ind w:left="432" w:firstLine="0"/>
      </w:pPr>
      <w:r>
        <w:t xml:space="preserve"> </w:t>
      </w:r>
    </w:p>
    <w:p w:rsidR="00CF7D54" w:rsidRDefault="00000000">
      <w:pPr>
        <w:spacing w:after="237" w:line="259" w:lineRule="auto"/>
        <w:ind w:left="432" w:firstLine="0"/>
      </w:pPr>
      <w:r>
        <w:t xml:space="preserve"> </w:t>
      </w:r>
    </w:p>
    <w:p w:rsidR="00CF7D54" w:rsidRDefault="00000000">
      <w:pPr>
        <w:spacing w:after="235" w:line="259" w:lineRule="auto"/>
        <w:ind w:left="432" w:firstLine="0"/>
      </w:pPr>
      <w:r>
        <w:t xml:space="preserve"> </w:t>
      </w:r>
    </w:p>
    <w:p w:rsidR="00CF7D54" w:rsidRDefault="00000000">
      <w:pPr>
        <w:spacing w:after="237" w:line="259" w:lineRule="auto"/>
        <w:ind w:left="432" w:firstLine="0"/>
      </w:pPr>
      <w:r>
        <w:t xml:space="preserve"> </w:t>
      </w:r>
    </w:p>
    <w:p w:rsidR="00CF7D54" w:rsidRDefault="00000000">
      <w:pPr>
        <w:spacing w:after="237" w:line="259" w:lineRule="auto"/>
        <w:ind w:left="432" w:firstLine="0"/>
      </w:pPr>
      <w:r>
        <w:t xml:space="preserve"> </w:t>
      </w:r>
    </w:p>
    <w:p w:rsidR="00CF7D54" w:rsidRDefault="00000000">
      <w:pPr>
        <w:spacing w:after="0" w:line="259" w:lineRule="auto"/>
        <w:ind w:left="432" w:firstLine="0"/>
      </w:pPr>
      <w:r>
        <w:t xml:space="preserve"> </w:t>
      </w:r>
    </w:p>
    <w:p w:rsidR="00CF7D54" w:rsidRDefault="00000000">
      <w:pPr>
        <w:spacing w:after="5" w:line="249" w:lineRule="auto"/>
        <w:ind w:left="90"/>
        <w:jc w:val="center"/>
      </w:pPr>
      <w:r>
        <w:rPr>
          <w:b/>
        </w:rPr>
        <w:t xml:space="preserve">Příloha 3 Výše a plnění bonusu k dohodě o poskytování bonusu  </w:t>
      </w:r>
    </w:p>
    <w:p w:rsidR="00CF7D54" w:rsidRDefault="00000000">
      <w:pPr>
        <w:spacing w:after="96" w:line="259" w:lineRule="auto"/>
        <w:ind w:left="0" w:firstLine="0"/>
      </w:pPr>
      <w:r>
        <w:t xml:space="preserve"> </w:t>
      </w:r>
    </w:p>
    <w:p w:rsidR="00CF7D54" w:rsidRDefault="00000000">
      <w:pPr>
        <w:spacing w:after="0" w:line="259" w:lineRule="auto"/>
        <w:ind w:left="0" w:firstLine="0"/>
      </w:pPr>
      <w:r>
        <w:t xml:space="preserve"> </w:t>
      </w:r>
    </w:p>
    <w:p w:rsidR="00CF7D54" w:rsidRDefault="00000000">
      <w:pPr>
        <w:pStyle w:val="Nadpis1"/>
        <w:ind w:left="90" w:right="4"/>
      </w:pPr>
      <w:r>
        <w:t>Podmínky výplaty Bonusu</w:t>
      </w:r>
      <w:r>
        <w:rPr>
          <w:b w:val="0"/>
        </w:rPr>
        <w:t xml:space="preserve"> </w:t>
      </w:r>
    </w:p>
    <w:p w:rsidR="00CF7D54" w:rsidRDefault="00000000">
      <w:pPr>
        <w:spacing w:after="0" w:line="259" w:lineRule="auto"/>
        <w:ind w:left="0" w:firstLine="0"/>
      </w:pPr>
      <w:r>
        <w:t xml:space="preserve"> </w:t>
      </w:r>
    </w:p>
    <w:p w:rsidR="00CF7D54" w:rsidRDefault="00000000">
      <w:pPr>
        <w:ind w:left="-5" w:right="13"/>
      </w:pPr>
      <w:r>
        <w:t xml:space="preserve">Smluvní strany prohlašují, že bude Instituci na základě Dohody vyplacen Bonus ve výši [4 411 CZK]. Tento Bonus poskytne </w:t>
      </w:r>
      <w:proofErr w:type="spellStart"/>
      <w:r>
        <w:t>Essity</w:t>
      </w:r>
      <w:proofErr w:type="spellEnd"/>
      <w:r>
        <w:t xml:space="preserve"> Instituci následujícím způsobem: </w:t>
      </w:r>
    </w:p>
    <w:p w:rsidR="00CF7D54" w:rsidRDefault="00000000">
      <w:pPr>
        <w:spacing w:after="0" w:line="259" w:lineRule="auto"/>
        <w:ind w:left="0" w:firstLine="0"/>
      </w:pPr>
      <w:r>
        <w:t xml:space="preserve"> </w:t>
      </w:r>
    </w:p>
    <w:p w:rsidR="00CF7D54" w:rsidRDefault="00000000">
      <w:pPr>
        <w:spacing w:after="0" w:line="259" w:lineRule="auto"/>
        <w:ind w:left="0" w:firstLine="0"/>
      </w:pPr>
      <w:r>
        <w:t xml:space="preserve"> </w:t>
      </w:r>
    </w:p>
    <w:p w:rsidR="00CF7D54" w:rsidRDefault="00000000">
      <w:pPr>
        <w:spacing w:after="247"/>
        <w:ind w:left="-5" w:right="13"/>
      </w:pPr>
      <w:r>
        <w:t xml:space="preserve">[4 411 CZK] bude uhrazeno Instituci ve formě financí na účet Instituce dle specifikace v úvodu Smlouvy. </w:t>
      </w:r>
    </w:p>
    <w:p w:rsidR="00CF7D54" w:rsidRDefault="00000000">
      <w:pPr>
        <w:spacing w:after="63" w:line="259" w:lineRule="auto"/>
        <w:ind w:left="0" w:firstLine="0"/>
      </w:pPr>
      <w:r>
        <w:t xml:space="preserve"> </w:t>
      </w:r>
    </w:p>
    <w:p w:rsidR="00CF7D54" w:rsidRDefault="00000000">
      <w:pPr>
        <w:spacing w:after="43"/>
        <w:ind w:left="-5" w:right="13"/>
      </w:pPr>
      <w:r>
        <w:t xml:space="preserve">Instituce se zavazuje, že Bonus použije výlučně na zlepšení péče o uživatele. </w:t>
      </w:r>
    </w:p>
    <w:p w:rsidR="00CF7D54" w:rsidRDefault="00000000">
      <w:pPr>
        <w:spacing w:after="0" w:line="259" w:lineRule="auto"/>
        <w:ind w:left="0" w:firstLine="0"/>
      </w:pPr>
      <w:r>
        <w:t xml:space="preserve"> </w:t>
      </w:r>
    </w:p>
    <w:p w:rsidR="00CF7D54" w:rsidRDefault="00000000">
      <w:pPr>
        <w:spacing w:after="0" w:line="259" w:lineRule="auto"/>
        <w:ind w:left="0" w:firstLine="0"/>
      </w:pPr>
      <w:r>
        <w:t xml:space="preserve"> </w:t>
      </w:r>
    </w:p>
    <w:p w:rsidR="00CF7D54" w:rsidRDefault="00CF7D54">
      <w:pPr>
        <w:sectPr w:rsidR="00CF7D54">
          <w:type w:val="continuous"/>
          <w:pgSz w:w="11906" w:h="16841"/>
          <w:pgMar w:top="1442" w:right="930" w:bottom="1827" w:left="1008" w:header="708" w:footer="708" w:gutter="0"/>
          <w:cols w:num="2" w:space="160"/>
        </w:sectPr>
      </w:pPr>
    </w:p>
    <w:p w:rsidR="00CF7D54" w:rsidRDefault="00000000">
      <w:pPr>
        <w:spacing w:after="130" w:line="271" w:lineRule="auto"/>
        <w:ind w:left="267"/>
      </w:pPr>
      <w:r>
        <w:t xml:space="preserve"> </w:t>
      </w:r>
      <w:r>
        <w:tab/>
        <w:t xml:space="preserve">10 </w:t>
      </w:r>
      <w:r>
        <w:rPr>
          <w:b/>
        </w:rPr>
        <w:t xml:space="preserve">Exhibit 4 </w:t>
      </w:r>
      <w:r>
        <w:rPr>
          <w:b/>
        </w:rPr>
        <w:tab/>
        <w:t xml:space="preserve">Příloha 4 </w:t>
      </w:r>
    </w:p>
    <w:p w:rsidR="00CF7D54" w:rsidRDefault="00000000">
      <w:pPr>
        <w:tabs>
          <w:tab w:val="center" w:pos="7402"/>
        </w:tabs>
        <w:spacing w:after="3" w:line="271" w:lineRule="auto"/>
        <w:ind w:left="-15" w:firstLine="0"/>
      </w:pPr>
      <w:r>
        <w:rPr>
          <w:b/>
        </w:rPr>
        <w:t xml:space="preserve"> List </w:t>
      </w:r>
      <w:proofErr w:type="spellStart"/>
      <w:r>
        <w:rPr>
          <w:b/>
        </w:rPr>
        <w:t>of</w:t>
      </w:r>
      <w:proofErr w:type="spellEnd"/>
      <w:r>
        <w:rPr>
          <w:b/>
        </w:rPr>
        <w:t xml:space="preserve"> </w:t>
      </w:r>
      <w:proofErr w:type="spellStart"/>
      <w:r>
        <w:rPr>
          <w:b/>
        </w:rPr>
        <w:t>Products</w:t>
      </w:r>
      <w:proofErr w:type="spellEnd"/>
      <w:r>
        <w:rPr>
          <w:b/>
        </w:rPr>
        <w:t xml:space="preserve"> </w:t>
      </w:r>
      <w:proofErr w:type="spellStart"/>
      <w:r>
        <w:rPr>
          <w:b/>
        </w:rPr>
        <w:t>That</w:t>
      </w:r>
      <w:proofErr w:type="spellEnd"/>
      <w:r>
        <w:rPr>
          <w:b/>
        </w:rPr>
        <w:t xml:space="preserve"> May </w:t>
      </w:r>
      <w:proofErr w:type="spellStart"/>
      <w:r>
        <w:rPr>
          <w:b/>
        </w:rPr>
        <w:t>Be</w:t>
      </w:r>
      <w:proofErr w:type="spellEnd"/>
      <w:r>
        <w:rPr>
          <w:b/>
        </w:rPr>
        <w:t xml:space="preserve"> </w:t>
      </w:r>
      <w:proofErr w:type="spellStart"/>
      <w:r>
        <w:rPr>
          <w:b/>
        </w:rPr>
        <w:t>Provided</w:t>
      </w:r>
      <w:proofErr w:type="spellEnd"/>
      <w:r>
        <w:rPr>
          <w:b/>
        </w:rPr>
        <w:t xml:space="preserve"> as Bonus </w:t>
      </w:r>
      <w:r>
        <w:rPr>
          <w:b/>
        </w:rPr>
        <w:tab/>
        <w:t xml:space="preserve">Seznam výrobků, které mohou být poskytnuty v </w:t>
      </w:r>
    </w:p>
    <w:p w:rsidR="00CF7D54" w:rsidRDefault="00000000">
      <w:pPr>
        <w:tabs>
          <w:tab w:val="center" w:pos="7402"/>
        </w:tabs>
        <w:spacing w:after="31" w:line="271" w:lineRule="auto"/>
        <w:ind w:left="-175" w:firstLine="0"/>
      </w:pPr>
      <w:r>
        <w:t xml:space="preserve"> </w:t>
      </w:r>
      <w:r>
        <w:tab/>
      </w:r>
      <w:r>
        <w:rPr>
          <w:b/>
        </w:rPr>
        <w:t xml:space="preserve">rámci Bonusu </w:t>
      </w:r>
    </w:p>
    <w:p w:rsidR="00CF7D54" w:rsidRDefault="00000000">
      <w:pPr>
        <w:spacing w:after="0" w:line="259" w:lineRule="auto"/>
        <w:ind w:left="0" w:right="84" w:firstLine="0"/>
        <w:jc w:val="center"/>
      </w:pPr>
      <w:r>
        <w:t xml:space="preserve"> </w:t>
      </w:r>
    </w:p>
    <w:p w:rsidR="00CF7D54" w:rsidRDefault="00000000">
      <w:pPr>
        <w:spacing w:after="0" w:line="259" w:lineRule="auto"/>
        <w:ind w:left="257" w:firstLine="0"/>
      </w:pPr>
      <w:r>
        <w:t xml:space="preserve"> </w:t>
      </w:r>
    </w:p>
    <w:tbl>
      <w:tblPr>
        <w:tblStyle w:val="TableGrid"/>
        <w:tblW w:w="9014" w:type="dxa"/>
        <w:tblInd w:w="262" w:type="dxa"/>
        <w:tblCellMar>
          <w:top w:w="51" w:type="dxa"/>
          <w:left w:w="30" w:type="dxa"/>
          <w:bottom w:w="0" w:type="dxa"/>
          <w:right w:w="28" w:type="dxa"/>
        </w:tblCellMar>
        <w:tblLook w:val="04A0" w:firstRow="1" w:lastRow="0" w:firstColumn="1" w:lastColumn="0" w:noHBand="0" w:noVBand="1"/>
      </w:tblPr>
      <w:tblGrid>
        <w:gridCol w:w="574"/>
        <w:gridCol w:w="4326"/>
        <w:gridCol w:w="2070"/>
        <w:gridCol w:w="2044"/>
      </w:tblGrid>
      <w:tr w:rsidR="00CF7D54">
        <w:trPr>
          <w:trHeight w:val="248"/>
        </w:trPr>
        <w:tc>
          <w:tcPr>
            <w:tcW w:w="565"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pPr>
            <w:r>
              <w:rPr>
                <w:rFonts w:ascii="Calibri" w:eastAsia="Calibri" w:hAnsi="Calibri" w:cs="Calibri"/>
                <w:b/>
                <w:sz w:val="19"/>
              </w:rPr>
              <w:t>Číslo</w:t>
            </w:r>
          </w:p>
        </w:tc>
        <w:tc>
          <w:tcPr>
            <w:tcW w:w="433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pPr>
            <w:r>
              <w:rPr>
                <w:rFonts w:ascii="Calibri" w:eastAsia="Calibri" w:hAnsi="Calibri" w:cs="Calibri"/>
                <w:b/>
                <w:sz w:val="19"/>
              </w:rPr>
              <w:t>Produkt</w:t>
            </w:r>
          </w:p>
        </w:tc>
        <w:tc>
          <w:tcPr>
            <w:tcW w:w="207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pPr>
            <w:r>
              <w:rPr>
                <w:rFonts w:ascii="Calibri" w:eastAsia="Calibri" w:hAnsi="Calibri" w:cs="Calibri"/>
                <w:b/>
                <w:sz w:val="19"/>
              </w:rPr>
              <w:t>Cena za bal. bez DPH</w:t>
            </w:r>
          </w:p>
        </w:tc>
        <w:tc>
          <w:tcPr>
            <w:tcW w:w="2046"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pPr>
            <w:r>
              <w:rPr>
                <w:rFonts w:ascii="Calibri" w:eastAsia="Calibri" w:hAnsi="Calibri" w:cs="Calibri"/>
                <w:b/>
                <w:sz w:val="19"/>
              </w:rPr>
              <w:t xml:space="preserve">Cena za </w:t>
            </w:r>
            <w:proofErr w:type="spellStart"/>
            <w:r>
              <w:rPr>
                <w:rFonts w:ascii="Calibri" w:eastAsia="Calibri" w:hAnsi="Calibri" w:cs="Calibri"/>
                <w:b/>
                <w:sz w:val="19"/>
              </w:rPr>
              <w:t>kart</w:t>
            </w:r>
            <w:proofErr w:type="spellEnd"/>
            <w:r>
              <w:rPr>
                <w:rFonts w:ascii="Calibri" w:eastAsia="Calibri" w:hAnsi="Calibri" w:cs="Calibri"/>
                <w:b/>
                <w:sz w:val="19"/>
              </w:rPr>
              <w:t>. bez DPH</w:t>
            </w:r>
          </w:p>
        </w:tc>
      </w:tr>
      <w:tr w:rsidR="00CF7D54">
        <w:trPr>
          <w:trHeight w:val="248"/>
        </w:trPr>
        <w:tc>
          <w:tcPr>
            <w:tcW w:w="565"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34" w:firstLine="0"/>
              <w:jc w:val="both"/>
            </w:pPr>
            <w:r>
              <w:rPr>
                <w:rFonts w:ascii="Calibri" w:eastAsia="Calibri" w:hAnsi="Calibri" w:cs="Calibri"/>
                <w:sz w:val="19"/>
              </w:rPr>
              <w:t>28022</w:t>
            </w:r>
          </w:p>
        </w:tc>
        <w:tc>
          <w:tcPr>
            <w:tcW w:w="433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pPr>
            <w:r>
              <w:rPr>
                <w:rFonts w:ascii="Calibri" w:eastAsia="Calibri" w:hAnsi="Calibri" w:cs="Calibri"/>
                <w:sz w:val="19"/>
              </w:rPr>
              <w:t xml:space="preserve">ZEWA </w:t>
            </w:r>
            <w:proofErr w:type="spellStart"/>
            <w:r>
              <w:rPr>
                <w:rFonts w:ascii="Calibri" w:eastAsia="Calibri" w:hAnsi="Calibri" w:cs="Calibri"/>
                <w:sz w:val="19"/>
              </w:rPr>
              <w:t>Softis</w:t>
            </w:r>
            <w:proofErr w:type="spellEnd"/>
            <w:r>
              <w:rPr>
                <w:rFonts w:ascii="Calibri" w:eastAsia="Calibri" w:hAnsi="Calibri" w:cs="Calibri"/>
                <w:sz w:val="19"/>
              </w:rPr>
              <w:t xml:space="preserve"> 6x10, kapesníky</w:t>
            </w:r>
          </w:p>
        </w:tc>
        <w:tc>
          <w:tcPr>
            <w:tcW w:w="207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44,9</w:t>
            </w:r>
          </w:p>
        </w:tc>
        <w:tc>
          <w:tcPr>
            <w:tcW w:w="2046"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1077,6</w:t>
            </w:r>
          </w:p>
        </w:tc>
      </w:tr>
      <w:tr w:rsidR="00CF7D54">
        <w:trPr>
          <w:trHeight w:val="249"/>
        </w:trPr>
        <w:tc>
          <w:tcPr>
            <w:tcW w:w="565"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34" w:firstLine="0"/>
              <w:jc w:val="both"/>
            </w:pPr>
            <w:r>
              <w:rPr>
                <w:rFonts w:ascii="Calibri" w:eastAsia="Calibri" w:hAnsi="Calibri" w:cs="Calibri"/>
                <w:sz w:val="19"/>
              </w:rPr>
              <w:t>53524</w:t>
            </w:r>
          </w:p>
        </w:tc>
        <w:tc>
          <w:tcPr>
            <w:tcW w:w="433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pPr>
            <w:r>
              <w:rPr>
                <w:rFonts w:ascii="Calibri" w:eastAsia="Calibri" w:hAnsi="Calibri" w:cs="Calibri"/>
                <w:sz w:val="19"/>
              </w:rPr>
              <w:t xml:space="preserve">ZEWA </w:t>
            </w:r>
            <w:proofErr w:type="spellStart"/>
            <w:r>
              <w:rPr>
                <w:rFonts w:ascii="Calibri" w:eastAsia="Calibri" w:hAnsi="Calibri" w:cs="Calibri"/>
                <w:sz w:val="19"/>
              </w:rPr>
              <w:t>Softis</w:t>
            </w:r>
            <w:proofErr w:type="spellEnd"/>
            <w:r>
              <w:rPr>
                <w:rFonts w:ascii="Calibri" w:eastAsia="Calibri" w:hAnsi="Calibri" w:cs="Calibri"/>
                <w:sz w:val="19"/>
              </w:rPr>
              <w:t xml:space="preserve"> </w:t>
            </w:r>
            <w:proofErr w:type="spellStart"/>
            <w:r>
              <w:rPr>
                <w:rFonts w:ascii="Calibri" w:eastAsia="Calibri" w:hAnsi="Calibri" w:cs="Calibri"/>
                <w:sz w:val="19"/>
              </w:rPr>
              <w:t>Menthol</w:t>
            </w:r>
            <w:proofErr w:type="spellEnd"/>
            <w:r>
              <w:rPr>
                <w:rFonts w:ascii="Calibri" w:eastAsia="Calibri" w:hAnsi="Calibri" w:cs="Calibri"/>
                <w:sz w:val="19"/>
              </w:rPr>
              <w:t xml:space="preserve"> 10x9, kapesníky</w:t>
            </w:r>
          </w:p>
        </w:tc>
        <w:tc>
          <w:tcPr>
            <w:tcW w:w="207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49,9</w:t>
            </w:r>
          </w:p>
        </w:tc>
        <w:tc>
          <w:tcPr>
            <w:tcW w:w="2046"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1197,6</w:t>
            </w:r>
          </w:p>
        </w:tc>
      </w:tr>
      <w:tr w:rsidR="00CF7D54">
        <w:trPr>
          <w:trHeight w:val="248"/>
        </w:trPr>
        <w:tc>
          <w:tcPr>
            <w:tcW w:w="565"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34" w:firstLine="0"/>
              <w:jc w:val="both"/>
            </w:pPr>
            <w:r>
              <w:rPr>
                <w:rFonts w:ascii="Calibri" w:eastAsia="Calibri" w:hAnsi="Calibri" w:cs="Calibri"/>
                <w:sz w:val="19"/>
              </w:rPr>
              <w:t>53717</w:t>
            </w:r>
          </w:p>
        </w:tc>
        <w:tc>
          <w:tcPr>
            <w:tcW w:w="433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pPr>
            <w:r>
              <w:rPr>
                <w:rFonts w:ascii="Calibri" w:eastAsia="Calibri" w:hAnsi="Calibri" w:cs="Calibri"/>
                <w:sz w:val="19"/>
              </w:rPr>
              <w:t xml:space="preserve">ZEWA </w:t>
            </w:r>
            <w:proofErr w:type="spellStart"/>
            <w:r>
              <w:rPr>
                <w:rFonts w:ascii="Calibri" w:eastAsia="Calibri" w:hAnsi="Calibri" w:cs="Calibri"/>
                <w:sz w:val="19"/>
              </w:rPr>
              <w:t>Softis</w:t>
            </w:r>
            <w:proofErr w:type="spellEnd"/>
            <w:r>
              <w:rPr>
                <w:rFonts w:ascii="Calibri" w:eastAsia="Calibri" w:hAnsi="Calibri" w:cs="Calibri"/>
                <w:sz w:val="19"/>
              </w:rPr>
              <w:t xml:space="preserve"> </w:t>
            </w:r>
            <w:proofErr w:type="spellStart"/>
            <w:r>
              <w:rPr>
                <w:rFonts w:ascii="Calibri" w:eastAsia="Calibri" w:hAnsi="Calibri" w:cs="Calibri"/>
                <w:sz w:val="19"/>
              </w:rPr>
              <w:t>Standartl</w:t>
            </w:r>
            <w:proofErr w:type="spellEnd"/>
            <w:r>
              <w:rPr>
                <w:rFonts w:ascii="Calibri" w:eastAsia="Calibri" w:hAnsi="Calibri" w:cs="Calibri"/>
                <w:sz w:val="19"/>
              </w:rPr>
              <w:t xml:space="preserve"> 10x9, kapesníky</w:t>
            </w:r>
          </w:p>
        </w:tc>
        <w:tc>
          <w:tcPr>
            <w:tcW w:w="207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44,9</w:t>
            </w:r>
          </w:p>
        </w:tc>
        <w:tc>
          <w:tcPr>
            <w:tcW w:w="2046"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1077,6</w:t>
            </w:r>
          </w:p>
        </w:tc>
      </w:tr>
      <w:tr w:rsidR="00CF7D54">
        <w:trPr>
          <w:trHeight w:val="248"/>
        </w:trPr>
        <w:tc>
          <w:tcPr>
            <w:tcW w:w="565"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34" w:firstLine="0"/>
              <w:jc w:val="both"/>
            </w:pPr>
            <w:r>
              <w:rPr>
                <w:rFonts w:ascii="Calibri" w:eastAsia="Calibri" w:hAnsi="Calibri" w:cs="Calibri"/>
                <w:sz w:val="19"/>
              </w:rPr>
              <w:t>28420</w:t>
            </w:r>
          </w:p>
        </w:tc>
        <w:tc>
          <w:tcPr>
            <w:tcW w:w="433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pPr>
            <w:r>
              <w:rPr>
                <w:rFonts w:ascii="Calibri" w:eastAsia="Calibri" w:hAnsi="Calibri" w:cs="Calibri"/>
                <w:sz w:val="19"/>
              </w:rPr>
              <w:t xml:space="preserve">ZEWA </w:t>
            </w:r>
            <w:proofErr w:type="spellStart"/>
            <w:r>
              <w:rPr>
                <w:rFonts w:ascii="Calibri" w:eastAsia="Calibri" w:hAnsi="Calibri" w:cs="Calibri"/>
                <w:sz w:val="19"/>
              </w:rPr>
              <w:t>Family</w:t>
            </w:r>
            <w:proofErr w:type="spellEnd"/>
            <w:r>
              <w:rPr>
                <w:rFonts w:ascii="Calibri" w:eastAsia="Calibri" w:hAnsi="Calibri" w:cs="Calibri"/>
                <w:sz w:val="19"/>
              </w:rPr>
              <w:t xml:space="preserve"> </w:t>
            </w:r>
            <w:proofErr w:type="spellStart"/>
            <w:r>
              <w:rPr>
                <w:rFonts w:ascii="Calibri" w:eastAsia="Calibri" w:hAnsi="Calibri" w:cs="Calibri"/>
                <w:sz w:val="19"/>
              </w:rPr>
              <w:t>Deluxe</w:t>
            </w:r>
            <w:proofErr w:type="spellEnd"/>
            <w:r>
              <w:rPr>
                <w:rFonts w:ascii="Calibri" w:eastAsia="Calibri" w:hAnsi="Calibri" w:cs="Calibri"/>
                <w:sz w:val="19"/>
              </w:rPr>
              <w:t xml:space="preserve"> Design, 3 vrstvy</w:t>
            </w:r>
          </w:p>
        </w:tc>
        <w:tc>
          <w:tcPr>
            <w:tcW w:w="207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44,9</w:t>
            </w:r>
          </w:p>
        </w:tc>
        <w:tc>
          <w:tcPr>
            <w:tcW w:w="2046"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808,2</w:t>
            </w:r>
          </w:p>
        </w:tc>
      </w:tr>
      <w:tr w:rsidR="00CF7D54">
        <w:trPr>
          <w:trHeight w:val="248"/>
        </w:trPr>
        <w:tc>
          <w:tcPr>
            <w:tcW w:w="565"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34" w:firstLine="0"/>
              <w:jc w:val="both"/>
            </w:pPr>
            <w:r>
              <w:rPr>
                <w:rFonts w:ascii="Calibri" w:eastAsia="Calibri" w:hAnsi="Calibri" w:cs="Calibri"/>
                <w:sz w:val="19"/>
              </w:rPr>
              <w:t>39210</w:t>
            </w:r>
          </w:p>
        </w:tc>
        <w:tc>
          <w:tcPr>
            <w:tcW w:w="433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pPr>
            <w:r>
              <w:rPr>
                <w:rFonts w:ascii="Calibri" w:eastAsia="Calibri" w:hAnsi="Calibri" w:cs="Calibri"/>
                <w:sz w:val="19"/>
              </w:rPr>
              <w:t xml:space="preserve">ZEWA W&amp;W </w:t>
            </w:r>
            <w:proofErr w:type="spellStart"/>
            <w:r>
              <w:rPr>
                <w:rFonts w:ascii="Calibri" w:eastAsia="Calibri" w:hAnsi="Calibri" w:cs="Calibri"/>
                <w:sz w:val="19"/>
              </w:rPr>
              <w:t>Original</w:t>
            </w:r>
            <w:proofErr w:type="spellEnd"/>
            <w:r>
              <w:rPr>
                <w:rFonts w:ascii="Calibri" w:eastAsia="Calibri" w:hAnsi="Calibri" w:cs="Calibri"/>
                <w:sz w:val="19"/>
              </w:rPr>
              <w:t xml:space="preserve"> 2 role, kuchyňské utěrky</w:t>
            </w:r>
          </w:p>
        </w:tc>
        <w:tc>
          <w:tcPr>
            <w:tcW w:w="207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49,9</w:t>
            </w:r>
          </w:p>
        </w:tc>
        <w:tc>
          <w:tcPr>
            <w:tcW w:w="2046"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598,8</w:t>
            </w:r>
          </w:p>
        </w:tc>
      </w:tr>
      <w:tr w:rsidR="00CF7D54">
        <w:trPr>
          <w:trHeight w:val="248"/>
        </w:trPr>
        <w:tc>
          <w:tcPr>
            <w:tcW w:w="565"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34" w:firstLine="0"/>
              <w:jc w:val="both"/>
            </w:pPr>
            <w:r>
              <w:rPr>
                <w:rFonts w:ascii="Calibri" w:eastAsia="Calibri" w:hAnsi="Calibri" w:cs="Calibri"/>
                <w:sz w:val="19"/>
              </w:rPr>
              <w:t>40868</w:t>
            </w:r>
          </w:p>
        </w:tc>
        <w:tc>
          <w:tcPr>
            <w:tcW w:w="433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pPr>
            <w:r>
              <w:rPr>
                <w:rFonts w:ascii="Calibri" w:eastAsia="Calibri" w:hAnsi="Calibri" w:cs="Calibri"/>
                <w:sz w:val="19"/>
              </w:rPr>
              <w:t xml:space="preserve">ZEWA DELUXE 3 vrstvy, </w:t>
            </w:r>
            <w:proofErr w:type="spellStart"/>
            <w:r>
              <w:rPr>
                <w:rFonts w:ascii="Calibri" w:eastAsia="Calibri" w:hAnsi="Calibri" w:cs="Calibri"/>
                <w:sz w:val="19"/>
              </w:rPr>
              <w:t>Delicate</w:t>
            </w:r>
            <w:proofErr w:type="spellEnd"/>
            <w:r>
              <w:rPr>
                <w:rFonts w:ascii="Calibri" w:eastAsia="Calibri" w:hAnsi="Calibri" w:cs="Calibri"/>
                <w:sz w:val="19"/>
              </w:rPr>
              <w:t xml:space="preserve"> Care, toaletní papír</w:t>
            </w:r>
          </w:p>
        </w:tc>
        <w:tc>
          <w:tcPr>
            <w:tcW w:w="2072"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114,9</w:t>
            </w:r>
          </w:p>
        </w:tc>
        <w:tc>
          <w:tcPr>
            <w:tcW w:w="2046" w:type="dxa"/>
            <w:tcBorders>
              <w:top w:val="single" w:sz="3"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804,3</w:t>
            </w:r>
          </w:p>
        </w:tc>
      </w:tr>
      <w:tr w:rsidR="00CF7D54">
        <w:trPr>
          <w:trHeight w:val="248"/>
        </w:trPr>
        <w:tc>
          <w:tcPr>
            <w:tcW w:w="565" w:type="dxa"/>
            <w:tcBorders>
              <w:top w:val="single" w:sz="3" w:space="0" w:color="000000"/>
              <w:left w:val="single" w:sz="3" w:space="0" w:color="000000"/>
              <w:bottom w:val="single" w:sz="4" w:space="0" w:color="000000"/>
              <w:right w:val="single" w:sz="3" w:space="0" w:color="000000"/>
            </w:tcBorders>
          </w:tcPr>
          <w:p w:rsidR="00CF7D54" w:rsidRDefault="00000000">
            <w:pPr>
              <w:spacing w:after="0" w:line="259" w:lineRule="auto"/>
              <w:ind w:left="128" w:firstLine="0"/>
            </w:pPr>
            <w:r>
              <w:rPr>
                <w:rFonts w:ascii="Calibri" w:eastAsia="Calibri" w:hAnsi="Calibri" w:cs="Calibri"/>
                <w:sz w:val="19"/>
              </w:rPr>
              <w:t>9536</w:t>
            </w:r>
          </w:p>
        </w:tc>
        <w:tc>
          <w:tcPr>
            <w:tcW w:w="4332" w:type="dxa"/>
            <w:tcBorders>
              <w:top w:val="single" w:sz="3" w:space="0" w:color="000000"/>
              <w:left w:val="single" w:sz="3" w:space="0" w:color="000000"/>
              <w:bottom w:val="single" w:sz="4" w:space="0" w:color="000000"/>
              <w:right w:val="single" w:sz="3" w:space="0" w:color="000000"/>
            </w:tcBorders>
          </w:tcPr>
          <w:p w:rsidR="00CF7D54" w:rsidRDefault="00000000">
            <w:pPr>
              <w:spacing w:after="0" w:line="259" w:lineRule="auto"/>
              <w:ind w:left="0" w:firstLine="0"/>
            </w:pPr>
            <w:proofErr w:type="spellStart"/>
            <w:r>
              <w:rPr>
                <w:rFonts w:ascii="Calibri" w:eastAsia="Calibri" w:hAnsi="Calibri" w:cs="Calibri"/>
                <w:sz w:val="19"/>
              </w:rPr>
              <w:t>Libresse</w:t>
            </w:r>
            <w:proofErr w:type="spellEnd"/>
            <w:r>
              <w:rPr>
                <w:rFonts w:ascii="Calibri" w:eastAsia="Calibri" w:hAnsi="Calibri" w:cs="Calibri"/>
                <w:sz w:val="19"/>
              </w:rPr>
              <w:t xml:space="preserve"> </w:t>
            </w:r>
            <w:proofErr w:type="spellStart"/>
            <w:r>
              <w:rPr>
                <w:rFonts w:ascii="Calibri" w:eastAsia="Calibri" w:hAnsi="Calibri" w:cs="Calibri"/>
                <w:sz w:val="19"/>
              </w:rPr>
              <w:t>Normal</w:t>
            </w:r>
            <w:proofErr w:type="spellEnd"/>
            <w:r>
              <w:rPr>
                <w:rFonts w:ascii="Calibri" w:eastAsia="Calibri" w:hAnsi="Calibri" w:cs="Calibri"/>
                <w:sz w:val="19"/>
              </w:rPr>
              <w:t xml:space="preserve"> 24x10p</w:t>
            </w:r>
          </w:p>
        </w:tc>
        <w:tc>
          <w:tcPr>
            <w:tcW w:w="2072" w:type="dxa"/>
            <w:tcBorders>
              <w:top w:val="single" w:sz="3" w:space="0" w:color="000000"/>
              <w:left w:val="single" w:sz="3" w:space="0" w:color="000000"/>
              <w:bottom w:val="single" w:sz="4"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37,9</w:t>
            </w:r>
          </w:p>
        </w:tc>
        <w:tc>
          <w:tcPr>
            <w:tcW w:w="2046" w:type="dxa"/>
            <w:tcBorders>
              <w:top w:val="single" w:sz="3" w:space="0" w:color="000000"/>
              <w:left w:val="single" w:sz="3" w:space="0" w:color="000000"/>
              <w:bottom w:val="single" w:sz="4"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909,6</w:t>
            </w:r>
          </w:p>
        </w:tc>
      </w:tr>
      <w:tr w:rsidR="00CF7D54">
        <w:trPr>
          <w:trHeight w:val="249"/>
        </w:trPr>
        <w:tc>
          <w:tcPr>
            <w:tcW w:w="565" w:type="dxa"/>
            <w:tcBorders>
              <w:top w:val="single" w:sz="4" w:space="0" w:color="000000"/>
              <w:left w:val="single" w:sz="3" w:space="0" w:color="000000"/>
              <w:bottom w:val="single" w:sz="3" w:space="0" w:color="000000"/>
              <w:right w:val="single" w:sz="3" w:space="0" w:color="000000"/>
            </w:tcBorders>
          </w:tcPr>
          <w:p w:rsidR="00CF7D54" w:rsidRDefault="00000000">
            <w:pPr>
              <w:spacing w:after="0" w:line="259" w:lineRule="auto"/>
              <w:ind w:left="128" w:firstLine="0"/>
            </w:pPr>
            <w:r>
              <w:rPr>
                <w:rFonts w:ascii="Calibri" w:eastAsia="Calibri" w:hAnsi="Calibri" w:cs="Calibri"/>
                <w:sz w:val="19"/>
              </w:rPr>
              <w:t>8875</w:t>
            </w:r>
          </w:p>
        </w:tc>
        <w:tc>
          <w:tcPr>
            <w:tcW w:w="4332" w:type="dxa"/>
            <w:tcBorders>
              <w:top w:val="single" w:sz="4"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pPr>
            <w:proofErr w:type="spellStart"/>
            <w:r>
              <w:rPr>
                <w:rFonts w:ascii="Calibri" w:eastAsia="Calibri" w:hAnsi="Calibri" w:cs="Calibri"/>
                <w:sz w:val="19"/>
              </w:rPr>
              <w:t>Libresse</w:t>
            </w:r>
            <w:proofErr w:type="spellEnd"/>
            <w:r>
              <w:rPr>
                <w:rFonts w:ascii="Calibri" w:eastAsia="Calibri" w:hAnsi="Calibri" w:cs="Calibri"/>
                <w:sz w:val="19"/>
              </w:rPr>
              <w:t xml:space="preserve"> </w:t>
            </w:r>
            <w:proofErr w:type="spellStart"/>
            <w:r>
              <w:rPr>
                <w:rFonts w:ascii="Calibri" w:eastAsia="Calibri" w:hAnsi="Calibri" w:cs="Calibri"/>
                <w:sz w:val="19"/>
              </w:rPr>
              <w:t>Goodnight</w:t>
            </w:r>
            <w:proofErr w:type="spellEnd"/>
            <w:r>
              <w:rPr>
                <w:rFonts w:ascii="Calibri" w:eastAsia="Calibri" w:hAnsi="Calibri" w:cs="Calibri"/>
                <w:sz w:val="19"/>
              </w:rPr>
              <w:t xml:space="preserve"> Maxi 12x10p</w:t>
            </w:r>
          </w:p>
        </w:tc>
        <w:tc>
          <w:tcPr>
            <w:tcW w:w="2072" w:type="dxa"/>
            <w:tcBorders>
              <w:top w:val="single" w:sz="4"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54,9</w:t>
            </w:r>
          </w:p>
        </w:tc>
        <w:tc>
          <w:tcPr>
            <w:tcW w:w="2046" w:type="dxa"/>
            <w:tcBorders>
              <w:top w:val="single" w:sz="4" w:space="0" w:color="000000"/>
              <w:left w:val="single" w:sz="3" w:space="0" w:color="000000"/>
              <w:bottom w:val="single" w:sz="3" w:space="0" w:color="000000"/>
              <w:right w:val="single" w:sz="3" w:space="0" w:color="000000"/>
            </w:tcBorders>
          </w:tcPr>
          <w:p w:rsidR="00CF7D54" w:rsidRDefault="00000000">
            <w:pPr>
              <w:spacing w:after="0" w:line="259" w:lineRule="auto"/>
              <w:ind w:left="0" w:firstLine="0"/>
              <w:jc w:val="right"/>
            </w:pPr>
            <w:r>
              <w:rPr>
                <w:rFonts w:ascii="Calibri" w:eastAsia="Calibri" w:hAnsi="Calibri" w:cs="Calibri"/>
                <w:sz w:val="19"/>
              </w:rPr>
              <w:t>658,8</w:t>
            </w:r>
          </w:p>
        </w:tc>
      </w:tr>
    </w:tbl>
    <w:p w:rsidR="00CF7D54" w:rsidRDefault="00000000">
      <w:pPr>
        <w:spacing w:after="237" w:line="259" w:lineRule="auto"/>
        <w:ind w:left="257" w:firstLine="0"/>
      </w:pPr>
      <w:r>
        <w:t xml:space="preserve"> </w:t>
      </w:r>
    </w:p>
    <w:p w:rsidR="00CF7D54" w:rsidRDefault="00000000">
      <w:pPr>
        <w:spacing w:after="0" w:line="259" w:lineRule="auto"/>
        <w:ind w:left="257" w:firstLine="0"/>
      </w:pPr>
      <w:r>
        <w:t xml:space="preserve"> </w:t>
      </w:r>
    </w:p>
    <w:tbl>
      <w:tblPr>
        <w:tblStyle w:val="TableGrid"/>
        <w:tblW w:w="9684" w:type="dxa"/>
        <w:tblInd w:w="260" w:type="dxa"/>
        <w:tblCellMar>
          <w:top w:w="0" w:type="dxa"/>
          <w:left w:w="16" w:type="dxa"/>
          <w:bottom w:w="0" w:type="dxa"/>
          <w:right w:w="0" w:type="dxa"/>
        </w:tblCellMar>
        <w:tblLook w:val="04A0" w:firstRow="1" w:lastRow="0" w:firstColumn="1" w:lastColumn="0" w:noHBand="0" w:noVBand="1"/>
      </w:tblPr>
      <w:tblGrid>
        <w:gridCol w:w="594"/>
        <w:gridCol w:w="760"/>
        <w:gridCol w:w="759"/>
        <w:gridCol w:w="3294"/>
        <w:gridCol w:w="656"/>
        <w:gridCol w:w="436"/>
        <w:gridCol w:w="90"/>
        <w:gridCol w:w="432"/>
        <w:gridCol w:w="511"/>
        <w:gridCol w:w="547"/>
        <w:gridCol w:w="922"/>
        <w:gridCol w:w="683"/>
      </w:tblGrid>
      <w:tr w:rsidR="00CF7D54">
        <w:trPr>
          <w:trHeight w:val="462"/>
        </w:trPr>
        <w:tc>
          <w:tcPr>
            <w:tcW w:w="594" w:type="dxa"/>
            <w:tcBorders>
              <w:top w:val="single" w:sz="2" w:space="0" w:color="000000"/>
              <w:left w:val="single" w:sz="2" w:space="0" w:color="000000"/>
              <w:bottom w:val="single" w:sz="4" w:space="0" w:color="000000"/>
              <w:right w:val="nil"/>
            </w:tcBorders>
          </w:tcPr>
          <w:p w:rsidR="00CF7D54" w:rsidRDefault="00CF7D54">
            <w:pPr>
              <w:spacing w:after="160" w:line="259" w:lineRule="auto"/>
              <w:ind w:left="0" w:firstLine="0"/>
            </w:pPr>
          </w:p>
        </w:tc>
        <w:tc>
          <w:tcPr>
            <w:tcW w:w="760" w:type="dxa"/>
            <w:tcBorders>
              <w:top w:val="single" w:sz="2" w:space="0" w:color="000000"/>
              <w:left w:val="nil"/>
              <w:bottom w:val="single" w:sz="4" w:space="0" w:color="000000"/>
              <w:right w:val="nil"/>
            </w:tcBorders>
          </w:tcPr>
          <w:p w:rsidR="00CF7D54" w:rsidRDefault="00CF7D54">
            <w:pPr>
              <w:spacing w:after="160" w:line="259" w:lineRule="auto"/>
              <w:ind w:left="0" w:firstLine="0"/>
            </w:pPr>
          </w:p>
        </w:tc>
        <w:tc>
          <w:tcPr>
            <w:tcW w:w="8331" w:type="dxa"/>
            <w:gridSpan w:val="10"/>
            <w:tcBorders>
              <w:top w:val="single" w:sz="2" w:space="0" w:color="000000"/>
              <w:left w:val="nil"/>
              <w:bottom w:val="single" w:sz="4" w:space="0" w:color="000000"/>
              <w:right w:val="single" w:sz="4" w:space="0" w:color="000000"/>
            </w:tcBorders>
            <w:vAlign w:val="center"/>
          </w:tcPr>
          <w:p w:rsidR="00CF7D54" w:rsidRDefault="00000000">
            <w:pPr>
              <w:tabs>
                <w:tab w:val="center" w:pos="3471"/>
                <w:tab w:val="right" w:pos="8315"/>
              </w:tabs>
              <w:spacing w:after="0" w:line="259" w:lineRule="auto"/>
              <w:ind w:left="0" w:firstLine="0"/>
            </w:pPr>
            <w:r>
              <w:rPr>
                <w:rFonts w:ascii="Calibri" w:eastAsia="Calibri" w:hAnsi="Calibri" w:cs="Calibri"/>
              </w:rPr>
              <w:tab/>
            </w:r>
            <w:r>
              <w:rPr>
                <w:rFonts w:ascii="Arial" w:eastAsia="Arial" w:hAnsi="Arial" w:cs="Arial"/>
                <w:b/>
                <w:color w:val="16365C"/>
                <w:sz w:val="20"/>
              </w:rPr>
              <w:t xml:space="preserve">TENA </w:t>
            </w:r>
            <w:proofErr w:type="gramStart"/>
            <w:r>
              <w:rPr>
                <w:rFonts w:ascii="Arial" w:eastAsia="Arial" w:hAnsi="Arial" w:cs="Arial"/>
                <w:b/>
                <w:color w:val="16365C"/>
                <w:sz w:val="20"/>
              </w:rPr>
              <w:t>CENÍK - DOPLŇKOVÝ</w:t>
            </w:r>
            <w:proofErr w:type="gramEnd"/>
            <w:r>
              <w:rPr>
                <w:rFonts w:ascii="Arial" w:eastAsia="Arial" w:hAnsi="Arial" w:cs="Arial"/>
                <w:b/>
                <w:color w:val="16365C"/>
                <w:sz w:val="20"/>
              </w:rPr>
              <w:t xml:space="preserve"> SORTIMENT</w:t>
            </w:r>
            <w:r>
              <w:rPr>
                <w:rFonts w:ascii="Arial" w:eastAsia="Arial" w:hAnsi="Arial" w:cs="Arial"/>
                <w:b/>
                <w:color w:val="16365C"/>
                <w:sz w:val="20"/>
              </w:rPr>
              <w:tab/>
            </w:r>
            <w:r>
              <w:rPr>
                <w:rFonts w:ascii="Calibri" w:eastAsia="Calibri" w:hAnsi="Calibri" w:cs="Calibri"/>
                <w:noProof/>
              </w:rPr>
              <mc:AlternateContent>
                <mc:Choice Requires="wpg">
                  <w:drawing>
                    <wp:inline distT="0" distB="0" distL="0" distR="0">
                      <wp:extent cx="860689" cy="243132"/>
                      <wp:effectExtent l="0" t="0" r="0" b="0"/>
                      <wp:docPr id="34526" name="Group 34526"/>
                      <wp:cNvGraphicFramePr/>
                      <a:graphic xmlns:a="http://schemas.openxmlformats.org/drawingml/2006/main">
                        <a:graphicData uri="http://schemas.microsoft.com/office/word/2010/wordprocessingGroup">
                          <wpg:wgp>
                            <wpg:cNvGrpSpPr/>
                            <wpg:grpSpPr>
                              <a:xfrm>
                                <a:off x="0" y="0"/>
                                <a:ext cx="860689" cy="243132"/>
                                <a:chOff x="0" y="0"/>
                                <a:chExt cx="860689" cy="243132"/>
                              </a:xfrm>
                            </wpg:grpSpPr>
                            <pic:pic xmlns:pic="http://schemas.openxmlformats.org/drawingml/2006/picture">
                              <pic:nvPicPr>
                                <pic:cNvPr id="3090" name="Picture 3090"/>
                                <pic:cNvPicPr/>
                              </pic:nvPicPr>
                              <pic:blipFill>
                                <a:blip r:embed="rId18"/>
                                <a:stretch>
                                  <a:fillRect/>
                                </a:stretch>
                              </pic:blipFill>
                              <pic:spPr>
                                <a:xfrm>
                                  <a:off x="20083" y="0"/>
                                  <a:ext cx="840606" cy="243132"/>
                                </a:xfrm>
                                <a:prstGeom prst="rect">
                                  <a:avLst/>
                                </a:prstGeom>
                              </pic:spPr>
                            </pic:pic>
                            <pic:pic xmlns:pic="http://schemas.openxmlformats.org/drawingml/2006/picture">
                              <pic:nvPicPr>
                                <pic:cNvPr id="3092" name="Picture 3092"/>
                                <pic:cNvPicPr/>
                              </pic:nvPicPr>
                              <pic:blipFill>
                                <a:blip r:embed="rId19"/>
                                <a:stretch>
                                  <a:fillRect/>
                                </a:stretch>
                              </pic:blipFill>
                              <pic:spPr>
                                <a:xfrm>
                                  <a:off x="0" y="2861"/>
                                  <a:ext cx="857820" cy="237411"/>
                                </a:xfrm>
                                <a:prstGeom prst="rect">
                                  <a:avLst/>
                                </a:prstGeom>
                              </pic:spPr>
                            </pic:pic>
                          </wpg:wgp>
                        </a:graphicData>
                      </a:graphic>
                    </wp:inline>
                  </w:drawing>
                </mc:Choice>
                <mc:Fallback xmlns:a="http://schemas.openxmlformats.org/drawingml/2006/main">
                  <w:pict>
                    <v:group id="Group 34526" style="width:67.7708pt;height:19.1442pt;mso-position-horizontal-relative:char;mso-position-vertical-relative:line" coordsize="8606,2431">
                      <v:shape id="Picture 3090" style="position:absolute;width:8406;height:2431;left:200;top:0;" filled="f">
                        <v:imagedata r:id="rId20"/>
                      </v:shape>
                      <v:shape id="Picture 3092" style="position:absolute;width:8578;height:2374;left:0;top:28;" filled="f">
                        <v:imagedata r:id="rId21"/>
                      </v:shape>
                    </v:group>
                  </w:pict>
                </mc:Fallback>
              </mc:AlternateContent>
            </w:r>
          </w:p>
        </w:tc>
      </w:tr>
      <w:tr w:rsidR="00CF7D54">
        <w:trPr>
          <w:trHeight w:val="635"/>
        </w:trPr>
        <w:tc>
          <w:tcPr>
            <w:tcW w:w="594" w:type="dxa"/>
            <w:tcBorders>
              <w:top w:val="single" w:sz="4" w:space="0" w:color="000000"/>
              <w:left w:val="single" w:sz="2" w:space="0" w:color="000000"/>
              <w:bottom w:val="single" w:sz="4" w:space="0" w:color="000000"/>
              <w:right w:val="single" w:sz="4" w:space="0" w:color="000000"/>
            </w:tcBorders>
            <w:vAlign w:val="center"/>
          </w:tcPr>
          <w:p w:rsidR="00CF7D54" w:rsidRDefault="00000000">
            <w:pPr>
              <w:spacing w:after="0" w:line="259" w:lineRule="auto"/>
              <w:ind w:left="0" w:firstLine="0"/>
            </w:pPr>
            <w:r>
              <w:rPr>
                <w:rFonts w:ascii="Arial" w:eastAsia="Arial" w:hAnsi="Arial" w:cs="Arial"/>
                <w:b/>
                <w:color w:val="16365C"/>
                <w:sz w:val="9"/>
              </w:rPr>
              <w:t>Číslo výrobku</w:t>
            </w:r>
          </w:p>
        </w:tc>
        <w:tc>
          <w:tcPr>
            <w:tcW w:w="760" w:type="dxa"/>
            <w:tcBorders>
              <w:top w:val="single" w:sz="4" w:space="0" w:color="000000"/>
              <w:left w:val="single" w:sz="4" w:space="0" w:color="000000"/>
              <w:bottom w:val="single" w:sz="4" w:space="0" w:color="000000"/>
              <w:right w:val="single" w:sz="4" w:space="0" w:color="000000"/>
            </w:tcBorders>
            <w:vAlign w:val="center"/>
          </w:tcPr>
          <w:p w:rsidR="00CF7D54" w:rsidRDefault="00000000">
            <w:pPr>
              <w:spacing w:after="0" w:line="259" w:lineRule="auto"/>
              <w:ind w:left="2" w:firstLine="0"/>
            </w:pPr>
            <w:r>
              <w:rPr>
                <w:rFonts w:ascii="Arial" w:eastAsia="Arial" w:hAnsi="Arial" w:cs="Arial"/>
                <w:b/>
                <w:color w:val="16365C"/>
                <w:sz w:val="9"/>
              </w:rPr>
              <w:t>PDK kód</w:t>
            </w:r>
          </w:p>
        </w:tc>
        <w:tc>
          <w:tcPr>
            <w:tcW w:w="759" w:type="dxa"/>
            <w:tcBorders>
              <w:top w:val="single" w:sz="4" w:space="0" w:color="000000"/>
              <w:left w:val="single" w:sz="4" w:space="0" w:color="000000"/>
              <w:bottom w:val="single" w:sz="4" w:space="0" w:color="000000"/>
              <w:right w:val="single" w:sz="4" w:space="0" w:color="000000"/>
            </w:tcBorders>
            <w:vAlign w:val="center"/>
          </w:tcPr>
          <w:p w:rsidR="00CF7D54" w:rsidRDefault="00000000">
            <w:pPr>
              <w:spacing w:after="0" w:line="259" w:lineRule="auto"/>
              <w:ind w:left="2" w:firstLine="0"/>
            </w:pPr>
            <w:r>
              <w:rPr>
                <w:rFonts w:ascii="Arial" w:eastAsia="Arial" w:hAnsi="Arial" w:cs="Arial"/>
                <w:b/>
                <w:color w:val="16365C"/>
                <w:sz w:val="9"/>
              </w:rPr>
              <w:t>EAN</w:t>
            </w:r>
          </w:p>
        </w:tc>
        <w:tc>
          <w:tcPr>
            <w:tcW w:w="3295" w:type="dxa"/>
            <w:tcBorders>
              <w:top w:val="single" w:sz="4" w:space="0" w:color="000000"/>
              <w:left w:val="single" w:sz="4" w:space="0" w:color="000000"/>
              <w:bottom w:val="single" w:sz="4" w:space="0" w:color="000000"/>
              <w:right w:val="single" w:sz="4" w:space="0" w:color="000000"/>
            </w:tcBorders>
            <w:vAlign w:val="center"/>
          </w:tcPr>
          <w:p w:rsidR="00CF7D54" w:rsidRDefault="00000000">
            <w:pPr>
              <w:spacing w:after="0" w:line="259" w:lineRule="auto"/>
              <w:ind w:left="2" w:firstLine="0"/>
            </w:pPr>
            <w:r>
              <w:rPr>
                <w:rFonts w:ascii="Arial" w:eastAsia="Arial" w:hAnsi="Arial" w:cs="Arial"/>
                <w:b/>
                <w:color w:val="16365C"/>
                <w:sz w:val="9"/>
              </w:rPr>
              <w:t>Název výrobku</w:t>
            </w:r>
          </w:p>
        </w:tc>
        <w:tc>
          <w:tcPr>
            <w:tcW w:w="656" w:type="dxa"/>
            <w:tcBorders>
              <w:top w:val="single" w:sz="4" w:space="0" w:color="000000"/>
              <w:left w:val="single" w:sz="4" w:space="0" w:color="000000"/>
              <w:bottom w:val="single" w:sz="4" w:space="0" w:color="000000"/>
              <w:right w:val="single" w:sz="4" w:space="0" w:color="000000"/>
            </w:tcBorders>
            <w:vAlign w:val="center"/>
          </w:tcPr>
          <w:p w:rsidR="00CF7D54" w:rsidRDefault="00000000">
            <w:pPr>
              <w:spacing w:after="0" w:line="259" w:lineRule="auto"/>
              <w:ind w:left="2" w:firstLine="0"/>
            </w:pPr>
            <w:r>
              <w:rPr>
                <w:rFonts w:ascii="Arial" w:eastAsia="Arial" w:hAnsi="Arial" w:cs="Arial"/>
                <w:b/>
                <w:color w:val="16365C"/>
                <w:sz w:val="9"/>
              </w:rPr>
              <w:t>Objem(ml) / rozměr (cm)</w:t>
            </w:r>
          </w:p>
        </w:tc>
        <w:tc>
          <w:tcPr>
            <w:tcW w:w="436" w:type="dxa"/>
            <w:tcBorders>
              <w:top w:val="single" w:sz="4" w:space="0" w:color="000000"/>
              <w:left w:val="single" w:sz="4" w:space="0" w:color="000000"/>
              <w:bottom w:val="single" w:sz="4" w:space="0" w:color="000000"/>
              <w:right w:val="single" w:sz="2" w:space="0" w:color="D4D4D4"/>
            </w:tcBorders>
            <w:vAlign w:val="center"/>
          </w:tcPr>
          <w:p w:rsidR="00CF7D54" w:rsidRDefault="00000000">
            <w:pPr>
              <w:spacing w:after="0" w:line="259" w:lineRule="auto"/>
              <w:ind w:left="2" w:firstLine="0"/>
            </w:pPr>
            <w:r>
              <w:rPr>
                <w:rFonts w:ascii="Arial" w:eastAsia="Arial" w:hAnsi="Arial" w:cs="Arial"/>
                <w:b/>
                <w:color w:val="16365C"/>
                <w:sz w:val="9"/>
              </w:rPr>
              <w:t>Počet ks / bal.</w:t>
            </w:r>
          </w:p>
        </w:tc>
        <w:tc>
          <w:tcPr>
            <w:tcW w:w="90" w:type="dxa"/>
            <w:tcBorders>
              <w:top w:val="single" w:sz="4" w:space="0" w:color="000000"/>
              <w:left w:val="single" w:sz="2" w:space="0" w:color="D4D4D4"/>
              <w:bottom w:val="single" w:sz="4" w:space="0" w:color="000000"/>
              <w:right w:val="single" w:sz="2" w:space="0" w:color="D4D4D4"/>
            </w:tcBorders>
          </w:tcPr>
          <w:p w:rsidR="00CF7D54" w:rsidRDefault="00CF7D54">
            <w:pPr>
              <w:spacing w:after="160" w:line="259" w:lineRule="auto"/>
              <w:ind w:left="0" w:firstLine="0"/>
            </w:pPr>
          </w:p>
        </w:tc>
        <w:tc>
          <w:tcPr>
            <w:tcW w:w="432" w:type="dxa"/>
            <w:tcBorders>
              <w:top w:val="single" w:sz="4" w:space="0" w:color="000000"/>
              <w:left w:val="single" w:sz="2" w:space="0" w:color="D4D4D4"/>
              <w:bottom w:val="single" w:sz="4" w:space="0" w:color="000000"/>
              <w:right w:val="single" w:sz="4" w:space="0" w:color="000000"/>
            </w:tcBorders>
            <w:vAlign w:val="center"/>
          </w:tcPr>
          <w:p w:rsidR="00CF7D54" w:rsidRDefault="00000000">
            <w:pPr>
              <w:spacing w:after="0" w:line="259" w:lineRule="auto"/>
              <w:ind w:left="0" w:firstLine="0"/>
            </w:pPr>
            <w:r>
              <w:rPr>
                <w:rFonts w:ascii="Arial" w:eastAsia="Arial" w:hAnsi="Arial" w:cs="Arial"/>
                <w:b/>
                <w:color w:val="16365C"/>
                <w:sz w:val="9"/>
              </w:rPr>
              <w:t xml:space="preserve">Počet ks / </w:t>
            </w:r>
            <w:proofErr w:type="spellStart"/>
            <w:r>
              <w:rPr>
                <w:rFonts w:ascii="Arial" w:eastAsia="Arial" w:hAnsi="Arial" w:cs="Arial"/>
                <w:b/>
                <w:color w:val="16365C"/>
                <w:sz w:val="9"/>
              </w:rPr>
              <w:t>kart</w:t>
            </w:r>
            <w:proofErr w:type="spellEnd"/>
            <w:r>
              <w:rPr>
                <w:rFonts w:ascii="Arial" w:eastAsia="Arial" w:hAnsi="Arial" w:cs="Arial"/>
                <w:b/>
                <w:color w:val="16365C"/>
                <w:sz w:val="9"/>
              </w:rPr>
              <w:t>.</w:t>
            </w:r>
          </w:p>
        </w:tc>
        <w:tc>
          <w:tcPr>
            <w:tcW w:w="511" w:type="dxa"/>
            <w:tcBorders>
              <w:top w:val="single" w:sz="4" w:space="0" w:color="000000"/>
              <w:left w:val="single" w:sz="4" w:space="0" w:color="000000"/>
              <w:bottom w:val="single" w:sz="4" w:space="0" w:color="000000"/>
              <w:right w:val="single" w:sz="4" w:space="0" w:color="000000"/>
            </w:tcBorders>
            <w:vAlign w:val="center"/>
          </w:tcPr>
          <w:p w:rsidR="00CF7D54" w:rsidRDefault="00000000">
            <w:pPr>
              <w:spacing w:after="0" w:line="259" w:lineRule="auto"/>
              <w:ind w:left="2" w:firstLine="0"/>
            </w:pPr>
            <w:r>
              <w:rPr>
                <w:rFonts w:ascii="Arial" w:eastAsia="Arial" w:hAnsi="Arial" w:cs="Arial"/>
                <w:b/>
                <w:color w:val="16365C"/>
                <w:sz w:val="9"/>
              </w:rPr>
              <w:t xml:space="preserve">Počet bal. / </w:t>
            </w:r>
            <w:proofErr w:type="spellStart"/>
            <w:r>
              <w:rPr>
                <w:rFonts w:ascii="Arial" w:eastAsia="Arial" w:hAnsi="Arial" w:cs="Arial"/>
                <w:b/>
                <w:color w:val="16365C"/>
                <w:sz w:val="9"/>
              </w:rPr>
              <w:t>kart</w:t>
            </w:r>
            <w:proofErr w:type="spellEnd"/>
            <w:r>
              <w:rPr>
                <w:rFonts w:ascii="Arial" w:eastAsia="Arial" w:hAnsi="Arial" w:cs="Arial"/>
                <w:b/>
                <w:color w:val="16365C"/>
                <w:sz w:val="9"/>
              </w:rPr>
              <w:t>.</w:t>
            </w:r>
          </w:p>
        </w:tc>
        <w:tc>
          <w:tcPr>
            <w:tcW w:w="547" w:type="dxa"/>
            <w:tcBorders>
              <w:top w:val="single" w:sz="4" w:space="0" w:color="000000"/>
              <w:left w:val="single" w:sz="4" w:space="0" w:color="000000"/>
              <w:bottom w:val="single" w:sz="4" w:space="0" w:color="000000"/>
              <w:right w:val="single" w:sz="4" w:space="0" w:color="000000"/>
            </w:tcBorders>
          </w:tcPr>
          <w:p w:rsidR="00CF7D54" w:rsidRDefault="00000000">
            <w:pPr>
              <w:spacing w:after="0" w:line="271" w:lineRule="auto"/>
              <w:ind w:left="0" w:firstLine="0"/>
              <w:jc w:val="center"/>
            </w:pPr>
            <w:proofErr w:type="spellStart"/>
            <w:r>
              <w:rPr>
                <w:rFonts w:ascii="Arial" w:eastAsia="Arial" w:hAnsi="Arial" w:cs="Arial"/>
                <w:b/>
                <w:color w:val="16365C"/>
                <w:sz w:val="9"/>
              </w:rPr>
              <w:t>Essity</w:t>
            </w:r>
            <w:proofErr w:type="spellEnd"/>
            <w:r>
              <w:rPr>
                <w:rFonts w:ascii="Arial" w:eastAsia="Arial" w:hAnsi="Arial" w:cs="Arial"/>
                <w:b/>
                <w:color w:val="16365C"/>
                <w:sz w:val="9"/>
              </w:rPr>
              <w:t xml:space="preserve"> </w:t>
            </w:r>
            <w:proofErr w:type="spellStart"/>
            <w:r>
              <w:rPr>
                <w:rFonts w:ascii="Arial" w:eastAsia="Arial" w:hAnsi="Arial" w:cs="Arial"/>
                <w:b/>
                <w:color w:val="16365C"/>
                <w:sz w:val="9"/>
              </w:rPr>
              <w:t>selling</w:t>
            </w:r>
            <w:proofErr w:type="spellEnd"/>
            <w:r>
              <w:rPr>
                <w:rFonts w:ascii="Arial" w:eastAsia="Arial" w:hAnsi="Arial" w:cs="Arial"/>
                <w:b/>
                <w:color w:val="16365C"/>
                <w:sz w:val="9"/>
              </w:rPr>
              <w:t xml:space="preserve"> </w:t>
            </w:r>
            <w:proofErr w:type="spellStart"/>
            <w:r>
              <w:rPr>
                <w:rFonts w:ascii="Arial" w:eastAsia="Arial" w:hAnsi="Arial" w:cs="Arial"/>
                <w:b/>
                <w:color w:val="16365C"/>
                <w:sz w:val="9"/>
              </w:rPr>
              <w:t>price</w:t>
            </w:r>
            <w:proofErr w:type="spellEnd"/>
            <w:r>
              <w:rPr>
                <w:rFonts w:ascii="Arial" w:eastAsia="Arial" w:hAnsi="Arial" w:cs="Arial"/>
                <w:b/>
                <w:color w:val="16365C"/>
                <w:sz w:val="9"/>
              </w:rPr>
              <w:t xml:space="preserve"> </w:t>
            </w:r>
          </w:p>
          <w:p w:rsidR="00CF7D54" w:rsidRDefault="00000000">
            <w:pPr>
              <w:spacing w:after="0" w:line="259" w:lineRule="auto"/>
              <w:ind w:left="0" w:firstLine="0"/>
              <w:jc w:val="center"/>
            </w:pPr>
            <w:r>
              <w:rPr>
                <w:rFonts w:ascii="Arial" w:eastAsia="Arial" w:hAnsi="Arial" w:cs="Arial"/>
                <w:b/>
                <w:color w:val="16365C"/>
                <w:sz w:val="9"/>
              </w:rPr>
              <w:t>/ Cena původce*</w:t>
            </w:r>
          </w:p>
        </w:tc>
        <w:tc>
          <w:tcPr>
            <w:tcW w:w="922" w:type="dxa"/>
            <w:tcBorders>
              <w:top w:val="single" w:sz="4" w:space="0" w:color="000000"/>
              <w:left w:val="single" w:sz="4" w:space="0" w:color="000000"/>
              <w:bottom w:val="single" w:sz="4" w:space="0" w:color="000000"/>
              <w:right w:val="single" w:sz="4" w:space="0" w:color="000000"/>
            </w:tcBorders>
          </w:tcPr>
          <w:p w:rsidR="00CF7D54" w:rsidRDefault="00000000">
            <w:pPr>
              <w:spacing w:after="0" w:line="259" w:lineRule="auto"/>
              <w:ind w:left="12" w:firstLine="0"/>
              <w:jc w:val="center"/>
            </w:pPr>
            <w:r>
              <w:rPr>
                <w:rFonts w:ascii="Arial" w:eastAsia="Arial" w:hAnsi="Arial" w:cs="Arial"/>
                <w:b/>
                <w:color w:val="16365C"/>
                <w:sz w:val="9"/>
              </w:rPr>
              <w:t xml:space="preserve">Doporučená prodejní cena bez DPH (včetně marže </w:t>
            </w:r>
            <w:proofErr w:type="gramStart"/>
            <w:r>
              <w:rPr>
                <w:rFonts w:ascii="Arial" w:eastAsia="Arial" w:hAnsi="Arial" w:cs="Arial"/>
                <w:b/>
                <w:color w:val="16365C"/>
                <w:sz w:val="9"/>
              </w:rPr>
              <w:t>3,5%</w:t>
            </w:r>
            <w:proofErr w:type="gramEnd"/>
            <w:r>
              <w:rPr>
                <w:rFonts w:ascii="Arial" w:eastAsia="Arial" w:hAnsi="Arial" w:cs="Arial"/>
                <w:b/>
                <w:color w:val="16365C"/>
                <w:sz w:val="9"/>
              </w:rPr>
              <w:t>)</w:t>
            </w:r>
          </w:p>
        </w:tc>
        <w:tc>
          <w:tcPr>
            <w:tcW w:w="682" w:type="dxa"/>
            <w:tcBorders>
              <w:top w:val="single" w:sz="4" w:space="0" w:color="000000"/>
              <w:left w:val="single" w:sz="4" w:space="0" w:color="000000"/>
              <w:bottom w:val="single" w:sz="4" w:space="0" w:color="000000"/>
              <w:right w:val="single" w:sz="4" w:space="0" w:color="000000"/>
            </w:tcBorders>
          </w:tcPr>
          <w:p w:rsidR="00CF7D54" w:rsidRDefault="00000000">
            <w:pPr>
              <w:spacing w:after="0" w:line="271" w:lineRule="auto"/>
              <w:ind w:left="0" w:firstLine="0"/>
              <w:jc w:val="center"/>
            </w:pPr>
            <w:r>
              <w:rPr>
                <w:rFonts w:ascii="Arial" w:eastAsia="Arial" w:hAnsi="Arial" w:cs="Arial"/>
                <w:b/>
                <w:color w:val="16365C"/>
                <w:sz w:val="9"/>
              </w:rPr>
              <w:t xml:space="preserve">Doporučená prodejní cena </w:t>
            </w:r>
          </w:p>
          <w:p w:rsidR="00CF7D54" w:rsidRDefault="00000000">
            <w:pPr>
              <w:spacing w:after="0" w:line="259" w:lineRule="auto"/>
              <w:ind w:left="0" w:firstLine="0"/>
              <w:jc w:val="center"/>
            </w:pPr>
            <w:r>
              <w:rPr>
                <w:rFonts w:ascii="Arial" w:eastAsia="Arial" w:hAnsi="Arial" w:cs="Arial"/>
                <w:b/>
                <w:color w:val="16365C"/>
                <w:sz w:val="9"/>
              </w:rPr>
              <w:t>(vč. DPH a marže)</w:t>
            </w:r>
          </w:p>
        </w:tc>
      </w:tr>
      <w:tr w:rsidR="00CF7D54">
        <w:trPr>
          <w:trHeight w:val="77"/>
        </w:trPr>
        <w:tc>
          <w:tcPr>
            <w:tcW w:w="594" w:type="dxa"/>
            <w:tcBorders>
              <w:top w:val="single" w:sz="4" w:space="0" w:color="000000"/>
              <w:left w:val="single" w:sz="2" w:space="0" w:color="000000"/>
              <w:bottom w:val="single" w:sz="4" w:space="0" w:color="000000"/>
              <w:right w:val="single" w:sz="4" w:space="0" w:color="000000"/>
            </w:tcBorders>
          </w:tcPr>
          <w:p w:rsidR="00CF7D54" w:rsidRDefault="00CF7D54">
            <w:pPr>
              <w:spacing w:after="160" w:line="259" w:lineRule="auto"/>
              <w:ind w:left="0" w:firstLine="0"/>
            </w:pPr>
          </w:p>
        </w:tc>
        <w:tc>
          <w:tcPr>
            <w:tcW w:w="760" w:type="dxa"/>
            <w:tcBorders>
              <w:top w:val="single" w:sz="4" w:space="0" w:color="000000"/>
              <w:left w:val="single" w:sz="4" w:space="0" w:color="000000"/>
              <w:bottom w:val="single" w:sz="4" w:space="0" w:color="000000"/>
              <w:right w:val="single" w:sz="4" w:space="0" w:color="000000"/>
            </w:tcBorders>
          </w:tcPr>
          <w:p w:rsidR="00CF7D54" w:rsidRDefault="00CF7D54">
            <w:pPr>
              <w:spacing w:after="160" w:line="259" w:lineRule="auto"/>
              <w:ind w:left="0" w:firstLine="0"/>
            </w:pPr>
          </w:p>
        </w:tc>
        <w:tc>
          <w:tcPr>
            <w:tcW w:w="759" w:type="dxa"/>
            <w:tcBorders>
              <w:top w:val="single" w:sz="4" w:space="0" w:color="000000"/>
              <w:left w:val="single" w:sz="4" w:space="0" w:color="000000"/>
              <w:bottom w:val="single" w:sz="4" w:space="0" w:color="000000"/>
              <w:right w:val="single" w:sz="4" w:space="0" w:color="000000"/>
            </w:tcBorders>
          </w:tcPr>
          <w:p w:rsidR="00CF7D54" w:rsidRDefault="00CF7D54">
            <w:pPr>
              <w:spacing w:after="160" w:line="259" w:lineRule="auto"/>
              <w:ind w:left="0" w:firstLine="0"/>
            </w:pPr>
          </w:p>
        </w:tc>
        <w:tc>
          <w:tcPr>
            <w:tcW w:w="3295" w:type="dxa"/>
            <w:tcBorders>
              <w:top w:val="single" w:sz="4" w:space="0" w:color="000000"/>
              <w:left w:val="single" w:sz="4" w:space="0" w:color="000000"/>
              <w:bottom w:val="single" w:sz="4" w:space="0" w:color="000000"/>
              <w:right w:val="single" w:sz="4" w:space="0" w:color="000000"/>
            </w:tcBorders>
          </w:tcPr>
          <w:p w:rsidR="00CF7D54" w:rsidRDefault="00000000">
            <w:pPr>
              <w:spacing w:after="0" w:line="259" w:lineRule="auto"/>
              <w:ind w:left="2" w:firstLine="0"/>
            </w:pPr>
            <w:r>
              <w:rPr>
                <w:rFonts w:ascii="Arial" w:eastAsia="Arial" w:hAnsi="Arial" w:cs="Arial"/>
                <w:b/>
                <w:color w:val="16365C"/>
                <w:sz w:val="9"/>
              </w:rPr>
              <w:t>HYGIENA</w:t>
            </w:r>
          </w:p>
        </w:tc>
        <w:tc>
          <w:tcPr>
            <w:tcW w:w="656" w:type="dxa"/>
            <w:tcBorders>
              <w:top w:val="single" w:sz="4" w:space="0" w:color="000000"/>
              <w:left w:val="single" w:sz="4" w:space="0" w:color="000000"/>
              <w:bottom w:val="single" w:sz="4" w:space="0" w:color="000000"/>
              <w:right w:val="single" w:sz="4" w:space="0" w:color="000000"/>
            </w:tcBorders>
          </w:tcPr>
          <w:p w:rsidR="00CF7D54" w:rsidRDefault="00CF7D54">
            <w:pPr>
              <w:spacing w:after="160" w:line="259" w:lineRule="auto"/>
              <w:ind w:left="0" w:firstLine="0"/>
            </w:pPr>
          </w:p>
        </w:tc>
        <w:tc>
          <w:tcPr>
            <w:tcW w:w="958" w:type="dxa"/>
            <w:gridSpan w:val="3"/>
            <w:tcBorders>
              <w:top w:val="single" w:sz="4" w:space="0" w:color="000000"/>
              <w:left w:val="single" w:sz="4" w:space="0" w:color="000000"/>
              <w:bottom w:val="single" w:sz="4" w:space="0" w:color="000000"/>
              <w:right w:val="single" w:sz="4" w:space="0" w:color="000000"/>
            </w:tcBorders>
          </w:tcPr>
          <w:p w:rsidR="00CF7D54" w:rsidRDefault="00CF7D54">
            <w:pPr>
              <w:spacing w:after="160" w:line="259" w:lineRule="auto"/>
              <w:ind w:left="0" w:firstLine="0"/>
            </w:pPr>
          </w:p>
        </w:tc>
        <w:tc>
          <w:tcPr>
            <w:tcW w:w="511" w:type="dxa"/>
            <w:tcBorders>
              <w:top w:val="single" w:sz="4" w:space="0" w:color="000000"/>
              <w:left w:val="single" w:sz="4" w:space="0" w:color="000000"/>
              <w:bottom w:val="single" w:sz="4" w:space="0" w:color="000000"/>
              <w:right w:val="single" w:sz="4" w:space="0" w:color="000000"/>
            </w:tcBorders>
          </w:tcPr>
          <w:p w:rsidR="00CF7D54" w:rsidRDefault="00CF7D54">
            <w:pPr>
              <w:spacing w:after="160" w:line="259" w:lineRule="auto"/>
              <w:ind w:left="0" w:firstLine="0"/>
            </w:pPr>
          </w:p>
        </w:tc>
        <w:tc>
          <w:tcPr>
            <w:tcW w:w="547" w:type="dxa"/>
            <w:tcBorders>
              <w:top w:val="single" w:sz="4" w:space="0" w:color="000000"/>
              <w:left w:val="single" w:sz="4" w:space="0" w:color="000000"/>
              <w:bottom w:val="single" w:sz="4" w:space="0" w:color="000000"/>
              <w:right w:val="single" w:sz="4" w:space="0" w:color="000000"/>
            </w:tcBorders>
          </w:tcPr>
          <w:p w:rsidR="00CF7D54" w:rsidRDefault="00CF7D54">
            <w:pPr>
              <w:spacing w:after="160" w:line="259" w:lineRule="auto"/>
              <w:ind w:left="0" w:firstLine="0"/>
            </w:pPr>
          </w:p>
        </w:tc>
        <w:tc>
          <w:tcPr>
            <w:tcW w:w="922" w:type="dxa"/>
            <w:tcBorders>
              <w:top w:val="single" w:sz="4" w:space="0" w:color="000000"/>
              <w:left w:val="single" w:sz="4" w:space="0" w:color="000000"/>
              <w:bottom w:val="single" w:sz="4" w:space="0" w:color="000000"/>
              <w:right w:val="single" w:sz="4" w:space="0" w:color="000000"/>
            </w:tcBorders>
          </w:tcPr>
          <w:p w:rsidR="00CF7D54" w:rsidRDefault="00CF7D54">
            <w:pPr>
              <w:spacing w:after="160" w:line="259" w:lineRule="auto"/>
              <w:ind w:left="0" w:firstLine="0"/>
            </w:pPr>
          </w:p>
        </w:tc>
        <w:tc>
          <w:tcPr>
            <w:tcW w:w="682" w:type="dxa"/>
            <w:tcBorders>
              <w:top w:val="single" w:sz="4" w:space="0" w:color="000000"/>
              <w:left w:val="single" w:sz="4" w:space="0" w:color="000000"/>
              <w:bottom w:val="single" w:sz="4" w:space="0" w:color="000000"/>
              <w:right w:val="single" w:sz="4" w:space="0" w:color="000000"/>
            </w:tcBorders>
          </w:tcPr>
          <w:p w:rsidR="00CF7D54" w:rsidRDefault="00CF7D54">
            <w:pPr>
              <w:spacing w:after="160" w:line="259" w:lineRule="auto"/>
              <w:ind w:left="0" w:firstLine="0"/>
            </w:pPr>
          </w:p>
        </w:tc>
      </w:tr>
      <w:tr w:rsidR="00CF7D54">
        <w:trPr>
          <w:trHeight w:val="115"/>
        </w:trPr>
        <w:tc>
          <w:tcPr>
            <w:tcW w:w="594" w:type="dxa"/>
            <w:tcBorders>
              <w:top w:val="single" w:sz="4" w:space="0" w:color="000000"/>
              <w:left w:val="single" w:sz="2"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4248</w:t>
            </w:r>
          </w:p>
        </w:tc>
        <w:tc>
          <w:tcPr>
            <w:tcW w:w="760" w:type="dxa"/>
            <w:tcBorders>
              <w:top w:val="single" w:sz="4" w:space="0" w:color="000000"/>
              <w:left w:val="single" w:sz="4"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3100683</w:t>
            </w:r>
          </w:p>
        </w:tc>
        <w:tc>
          <w:tcPr>
            <w:tcW w:w="759" w:type="dxa"/>
            <w:tcBorders>
              <w:top w:val="single" w:sz="4" w:space="0" w:color="000000"/>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7322540545326</w:t>
            </w:r>
          </w:p>
        </w:tc>
        <w:tc>
          <w:tcPr>
            <w:tcW w:w="3295" w:type="dxa"/>
            <w:tcBorders>
              <w:top w:val="single" w:sz="4" w:space="0" w:color="000000"/>
              <w:left w:val="single" w:sz="4" w:space="0" w:color="000000"/>
              <w:bottom w:val="single" w:sz="2" w:space="0" w:color="D4D4D4"/>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w:t>
            </w:r>
            <w:proofErr w:type="spellStart"/>
            <w:r>
              <w:rPr>
                <w:rFonts w:ascii="Arial" w:eastAsia="Arial" w:hAnsi="Arial" w:cs="Arial"/>
                <w:b/>
                <w:color w:val="16365C"/>
                <w:sz w:val="9"/>
              </w:rPr>
              <w:t>Wash</w:t>
            </w:r>
            <w:proofErr w:type="spellEnd"/>
            <w:r>
              <w:rPr>
                <w:rFonts w:ascii="Arial" w:eastAsia="Arial" w:hAnsi="Arial" w:cs="Arial"/>
                <w:b/>
                <w:color w:val="16365C"/>
                <w:sz w:val="9"/>
              </w:rPr>
              <w:t xml:space="preserve"> </w:t>
            </w:r>
            <w:proofErr w:type="spellStart"/>
            <w:r>
              <w:rPr>
                <w:rFonts w:ascii="Arial" w:eastAsia="Arial" w:hAnsi="Arial" w:cs="Arial"/>
                <w:b/>
                <w:color w:val="16365C"/>
                <w:sz w:val="9"/>
              </w:rPr>
              <w:t>Mousse</w:t>
            </w:r>
            <w:proofErr w:type="spellEnd"/>
            <w:r>
              <w:rPr>
                <w:rFonts w:ascii="Arial" w:eastAsia="Arial" w:hAnsi="Arial" w:cs="Arial"/>
                <w:b/>
                <w:color w:val="16365C"/>
                <w:sz w:val="9"/>
              </w:rPr>
              <w:t>/ Mycí pěna</w:t>
            </w:r>
          </w:p>
        </w:tc>
        <w:tc>
          <w:tcPr>
            <w:tcW w:w="656" w:type="dxa"/>
            <w:tcBorders>
              <w:top w:val="single" w:sz="4" w:space="0" w:color="000000"/>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400</w:t>
            </w:r>
          </w:p>
        </w:tc>
        <w:tc>
          <w:tcPr>
            <w:tcW w:w="436" w:type="dxa"/>
            <w:tcBorders>
              <w:top w:val="single" w:sz="4" w:space="0" w:color="000000"/>
              <w:left w:val="single" w:sz="4" w:space="0" w:color="000000"/>
              <w:bottom w:val="single" w:sz="2" w:space="0" w:color="D4D4D4"/>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1</w:t>
            </w:r>
          </w:p>
        </w:tc>
        <w:tc>
          <w:tcPr>
            <w:tcW w:w="90" w:type="dxa"/>
            <w:tcBorders>
              <w:top w:val="single" w:sz="4" w:space="0" w:color="000000"/>
              <w:left w:val="single" w:sz="2" w:space="0" w:color="D4D4D4"/>
              <w:bottom w:val="single" w:sz="2" w:space="0" w:color="D4D4D4"/>
              <w:right w:val="single" w:sz="2" w:space="0" w:color="D4D4D4"/>
            </w:tcBorders>
          </w:tcPr>
          <w:p w:rsidR="00CF7D54" w:rsidRDefault="00000000">
            <w:pPr>
              <w:spacing w:after="0" w:line="259" w:lineRule="auto"/>
              <w:ind w:left="9" w:firstLine="0"/>
            </w:pPr>
            <w:r>
              <w:rPr>
                <w:rFonts w:ascii="Arial" w:eastAsia="Arial" w:hAnsi="Arial" w:cs="Arial"/>
                <w:i/>
                <w:color w:val="16365C"/>
                <w:sz w:val="9"/>
              </w:rPr>
              <w:t>/</w:t>
            </w:r>
          </w:p>
        </w:tc>
        <w:tc>
          <w:tcPr>
            <w:tcW w:w="432" w:type="dxa"/>
            <w:tcBorders>
              <w:top w:val="single" w:sz="4" w:space="0" w:color="000000"/>
              <w:left w:val="single" w:sz="2" w:space="0" w:color="D4D4D4"/>
              <w:bottom w:val="single" w:sz="2" w:space="0" w:color="D4D4D4"/>
              <w:right w:val="single" w:sz="4" w:space="0" w:color="000000"/>
            </w:tcBorders>
          </w:tcPr>
          <w:p w:rsidR="00CF7D54" w:rsidRDefault="00000000">
            <w:pPr>
              <w:spacing w:after="0" w:line="259" w:lineRule="auto"/>
              <w:ind w:left="0" w:right="9" w:firstLine="0"/>
              <w:jc w:val="center"/>
            </w:pPr>
            <w:r>
              <w:rPr>
                <w:rFonts w:ascii="Arial" w:eastAsia="Arial" w:hAnsi="Arial" w:cs="Arial"/>
                <w:color w:val="16365C"/>
                <w:sz w:val="9"/>
              </w:rPr>
              <w:t>15</w:t>
            </w:r>
          </w:p>
        </w:tc>
        <w:tc>
          <w:tcPr>
            <w:tcW w:w="511" w:type="dxa"/>
            <w:tcBorders>
              <w:top w:val="single" w:sz="4" w:space="0" w:color="000000"/>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15</w:t>
            </w:r>
          </w:p>
        </w:tc>
        <w:tc>
          <w:tcPr>
            <w:tcW w:w="547" w:type="dxa"/>
            <w:tcBorders>
              <w:top w:val="single" w:sz="4" w:space="0" w:color="000000"/>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119,73</w:t>
            </w:r>
          </w:p>
        </w:tc>
        <w:tc>
          <w:tcPr>
            <w:tcW w:w="922" w:type="dxa"/>
            <w:tcBorders>
              <w:top w:val="single" w:sz="4" w:space="0" w:color="000000"/>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123,92</w:t>
            </w:r>
          </w:p>
        </w:tc>
        <w:tc>
          <w:tcPr>
            <w:tcW w:w="682" w:type="dxa"/>
            <w:tcBorders>
              <w:top w:val="single" w:sz="4" w:space="0" w:color="000000"/>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181,10</w:t>
            </w:r>
          </w:p>
        </w:tc>
      </w:tr>
      <w:tr w:rsidR="00CF7D54">
        <w:trPr>
          <w:trHeight w:val="117"/>
        </w:trPr>
        <w:tc>
          <w:tcPr>
            <w:tcW w:w="594" w:type="dxa"/>
            <w:tcBorders>
              <w:top w:val="single" w:sz="2" w:space="0" w:color="D4D4D4"/>
              <w:left w:val="single" w:sz="2"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lastRenderedPageBreak/>
              <w:t>4250</w:t>
            </w:r>
          </w:p>
        </w:tc>
        <w:tc>
          <w:tcPr>
            <w:tcW w:w="760"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3100675</w:t>
            </w:r>
          </w:p>
        </w:tc>
        <w:tc>
          <w:tcPr>
            <w:tcW w:w="759"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7322540545364</w:t>
            </w:r>
          </w:p>
        </w:tc>
        <w:tc>
          <w:tcPr>
            <w:tcW w:w="3295"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w:t>
            </w:r>
            <w:proofErr w:type="spellStart"/>
            <w:r>
              <w:rPr>
                <w:rFonts w:ascii="Arial" w:eastAsia="Arial" w:hAnsi="Arial" w:cs="Arial"/>
                <w:b/>
                <w:color w:val="16365C"/>
                <w:sz w:val="9"/>
              </w:rPr>
              <w:t>Wash</w:t>
            </w:r>
            <w:proofErr w:type="spellEnd"/>
            <w:r>
              <w:rPr>
                <w:rFonts w:ascii="Arial" w:eastAsia="Arial" w:hAnsi="Arial" w:cs="Arial"/>
                <w:b/>
                <w:color w:val="16365C"/>
                <w:sz w:val="9"/>
              </w:rPr>
              <w:t xml:space="preserve"> </w:t>
            </w:r>
            <w:proofErr w:type="spellStart"/>
            <w:r>
              <w:rPr>
                <w:rFonts w:ascii="Arial" w:eastAsia="Arial" w:hAnsi="Arial" w:cs="Arial"/>
                <w:b/>
                <w:color w:val="16365C"/>
                <w:sz w:val="9"/>
              </w:rPr>
              <w:t>Cream</w:t>
            </w:r>
            <w:proofErr w:type="spellEnd"/>
            <w:r>
              <w:rPr>
                <w:rFonts w:ascii="Arial" w:eastAsia="Arial" w:hAnsi="Arial" w:cs="Arial"/>
                <w:b/>
                <w:color w:val="16365C"/>
                <w:sz w:val="9"/>
              </w:rPr>
              <w:t>/ Mycí krém</w:t>
            </w:r>
          </w:p>
        </w:tc>
        <w:tc>
          <w:tcPr>
            <w:tcW w:w="656"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1000</w:t>
            </w:r>
          </w:p>
        </w:tc>
        <w:tc>
          <w:tcPr>
            <w:tcW w:w="436" w:type="dxa"/>
            <w:tcBorders>
              <w:top w:val="single" w:sz="2" w:space="0" w:color="D4D4D4"/>
              <w:left w:val="single" w:sz="4" w:space="0" w:color="000000"/>
              <w:bottom w:val="single" w:sz="2" w:space="0" w:color="D4D4D4"/>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1</w:t>
            </w:r>
          </w:p>
        </w:tc>
        <w:tc>
          <w:tcPr>
            <w:tcW w:w="90" w:type="dxa"/>
            <w:tcBorders>
              <w:top w:val="single" w:sz="2" w:space="0" w:color="D4D4D4"/>
              <w:left w:val="single" w:sz="2" w:space="0" w:color="D4D4D4"/>
              <w:bottom w:val="single" w:sz="2" w:space="0" w:color="D4D4D4"/>
              <w:right w:val="single" w:sz="2" w:space="0" w:color="D4D4D4"/>
            </w:tcBorders>
          </w:tcPr>
          <w:p w:rsidR="00CF7D54" w:rsidRDefault="00000000">
            <w:pPr>
              <w:spacing w:after="0" w:line="259" w:lineRule="auto"/>
              <w:ind w:left="18" w:firstLine="0"/>
            </w:pPr>
            <w:r>
              <w:rPr>
                <w:rFonts w:ascii="Arial" w:eastAsia="Arial" w:hAnsi="Arial" w:cs="Arial"/>
                <w:color w:val="16365C"/>
                <w:sz w:val="9"/>
              </w:rPr>
              <w:t>/</w:t>
            </w:r>
          </w:p>
        </w:tc>
        <w:tc>
          <w:tcPr>
            <w:tcW w:w="432" w:type="dxa"/>
            <w:tcBorders>
              <w:top w:val="single" w:sz="2" w:space="0" w:color="D4D4D4"/>
              <w:left w:val="single" w:sz="2" w:space="0" w:color="D4D4D4"/>
              <w:bottom w:val="single" w:sz="2" w:space="0" w:color="D4D4D4"/>
              <w:right w:val="single" w:sz="4" w:space="0" w:color="000000"/>
            </w:tcBorders>
          </w:tcPr>
          <w:p w:rsidR="00CF7D54" w:rsidRDefault="00000000">
            <w:pPr>
              <w:spacing w:after="0" w:line="259" w:lineRule="auto"/>
              <w:ind w:left="0" w:right="13" w:firstLine="0"/>
              <w:jc w:val="center"/>
            </w:pPr>
            <w:r>
              <w:rPr>
                <w:rFonts w:ascii="Arial" w:eastAsia="Arial" w:hAnsi="Arial" w:cs="Arial"/>
                <w:color w:val="16365C"/>
                <w:sz w:val="9"/>
              </w:rPr>
              <w:t>8</w:t>
            </w:r>
          </w:p>
        </w:tc>
        <w:tc>
          <w:tcPr>
            <w:tcW w:w="511"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8</w:t>
            </w:r>
          </w:p>
        </w:tc>
        <w:tc>
          <w:tcPr>
            <w:tcW w:w="547"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192,05</w:t>
            </w:r>
          </w:p>
        </w:tc>
        <w:tc>
          <w:tcPr>
            <w:tcW w:w="92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198,77</w:t>
            </w:r>
          </w:p>
        </w:tc>
        <w:tc>
          <w:tcPr>
            <w:tcW w:w="68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290,50</w:t>
            </w:r>
          </w:p>
        </w:tc>
      </w:tr>
      <w:tr w:rsidR="00CF7D54">
        <w:trPr>
          <w:trHeight w:val="117"/>
        </w:trPr>
        <w:tc>
          <w:tcPr>
            <w:tcW w:w="594" w:type="dxa"/>
            <w:tcBorders>
              <w:top w:val="single" w:sz="2" w:space="0" w:color="D4D4D4"/>
              <w:left w:val="single" w:sz="2"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9768</w:t>
            </w:r>
          </w:p>
        </w:tc>
        <w:tc>
          <w:tcPr>
            <w:tcW w:w="760"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4632528</w:t>
            </w:r>
          </w:p>
        </w:tc>
        <w:tc>
          <w:tcPr>
            <w:tcW w:w="759"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7322541474175</w:t>
            </w:r>
          </w:p>
        </w:tc>
        <w:tc>
          <w:tcPr>
            <w:tcW w:w="3295"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w:t>
            </w:r>
            <w:proofErr w:type="spellStart"/>
            <w:r>
              <w:rPr>
                <w:rFonts w:ascii="Arial" w:eastAsia="Arial" w:hAnsi="Arial" w:cs="Arial"/>
                <w:b/>
                <w:color w:val="16365C"/>
                <w:sz w:val="9"/>
              </w:rPr>
              <w:t>Wet</w:t>
            </w:r>
            <w:proofErr w:type="spellEnd"/>
            <w:r>
              <w:rPr>
                <w:rFonts w:ascii="Arial" w:eastAsia="Arial" w:hAnsi="Arial" w:cs="Arial"/>
                <w:b/>
                <w:color w:val="16365C"/>
                <w:sz w:val="9"/>
              </w:rPr>
              <w:t xml:space="preserve"> </w:t>
            </w:r>
            <w:proofErr w:type="spellStart"/>
            <w:r>
              <w:rPr>
                <w:rFonts w:ascii="Arial" w:eastAsia="Arial" w:hAnsi="Arial" w:cs="Arial"/>
                <w:b/>
                <w:color w:val="16365C"/>
                <w:sz w:val="9"/>
              </w:rPr>
              <w:t>Wipe</w:t>
            </w:r>
            <w:proofErr w:type="spellEnd"/>
            <w:r>
              <w:rPr>
                <w:rFonts w:ascii="Arial" w:eastAsia="Arial" w:hAnsi="Arial" w:cs="Arial"/>
                <w:b/>
                <w:color w:val="16365C"/>
                <w:sz w:val="9"/>
              </w:rPr>
              <w:t>/ Vlhčené ubrousky</w:t>
            </w:r>
          </w:p>
        </w:tc>
        <w:tc>
          <w:tcPr>
            <w:tcW w:w="656"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30 x 20</w:t>
            </w:r>
          </w:p>
        </w:tc>
        <w:tc>
          <w:tcPr>
            <w:tcW w:w="436" w:type="dxa"/>
            <w:tcBorders>
              <w:top w:val="single" w:sz="2" w:space="0" w:color="D4D4D4"/>
              <w:left w:val="single" w:sz="4" w:space="0" w:color="000000"/>
              <w:bottom w:val="single" w:sz="2" w:space="0" w:color="D4D4D4"/>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8</w:t>
            </w:r>
          </w:p>
        </w:tc>
        <w:tc>
          <w:tcPr>
            <w:tcW w:w="90" w:type="dxa"/>
            <w:tcBorders>
              <w:top w:val="single" w:sz="2" w:space="0" w:color="D4D4D4"/>
              <w:left w:val="single" w:sz="2" w:space="0" w:color="D4D4D4"/>
              <w:bottom w:val="single" w:sz="2" w:space="0" w:color="D4D4D4"/>
              <w:right w:val="single" w:sz="2" w:space="0" w:color="D4D4D4"/>
            </w:tcBorders>
          </w:tcPr>
          <w:p w:rsidR="00CF7D54" w:rsidRDefault="00000000">
            <w:pPr>
              <w:spacing w:after="0" w:line="259" w:lineRule="auto"/>
              <w:ind w:left="9" w:firstLine="0"/>
            </w:pPr>
            <w:r>
              <w:rPr>
                <w:rFonts w:ascii="Arial" w:eastAsia="Arial" w:hAnsi="Arial" w:cs="Arial"/>
                <w:i/>
                <w:color w:val="16365C"/>
                <w:sz w:val="9"/>
              </w:rPr>
              <w:t>/</w:t>
            </w:r>
          </w:p>
        </w:tc>
        <w:tc>
          <w:tcPr>
            <w:tcW w:w="432" w:type="dxa"/>
            <w:tcBorders>
              <w:top w:val="single" w:sz="2" w:space="0" w:color="D4D4D4"/>
              <w:left w:val="single" w:sz="2" w:space="0" w:color="D4D4D4"/>
              <w:bottom w:val="single" w:sz="2" w:space="0" w:color="D4D4D4"/>
              <w:right w:val="single" w:sz="4" w:space="0" w:color="000000"/>
            </w:tcBorders>
          </w:tcPr>
          <w:p w:rsidR="00CF7D54" w:rsidRDefault="00000000">
            <w:pPr>
              <w:spacing w:after="0" w:line="259" w:lineRule="auto"/>
              <w:ind w:left="0" w:right="13" w:firstLine="0"/>
              <w:jc w:val="center"/>
            </w:pPr>
            <w:r>
              <w:rPr>
                <w:rFonts w:ascii="Arial" w:eastAsia="Arial" w:hAnsi="Arial" w:cs="Arial"/>
                <w:color w:val="16365C"/>
                <w:sz w:val="9"/>
              </w:rPr>
              <w:t>512</w:t>
            </w:r>
          </w:p>
        </w:tc>
        <w:tc>
          <w:tcPr>
            <w:tcW w:w="511"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64</w:t>
            </w:r>
          </w:p>
        </w:tc>
        <w:tc>
          <w:tcPr>
            <w:tcW w:w="547"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22,46</w:t>
            </w:r>
          </w:p>
        </w:tc>
        <w:tc>
          <w:tcPr>
            <w:tcW w:w="92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23,25</w:t>
            </w:r>
          </w:p>
        </w:tc>
        <w:tc>
          <w:tcPr>
            <w:tcW w:w="68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34,00</w:t>
            </w:r>
          </w:p>
        </w:tc>
      </w:tr>
      <w:tr w:rsidR="00CF7D54">
        <w:trPr>
          <w:trHeight w:val="117"/>
        </w:trPr>
        <w:tc>
          <w:tcPr>
            <w:tcW w:w="594" w:type="dxa"/>
            <w:tcBorders>
              <w:top w:val="single" w:sz="2" w:space="0" w:color="D4D4D4"/>
              <w:left w:val="single" w:sz="2"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8339</w:t>
            </w:r>
          </w:p>
        </w:tc>
        <w:tc>
          <w:tcPr>
            <w:tcW w:w="760"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3933273</w:t>
            </w:r>
          </w:p>
        </w:tc>
        <w:tc>
          <w:tcPr>
            <w:tcW w:w="759"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7322541138923</w:t>
            </w:r>
          </w:p>
        </w:tc>
        <w:tc>
          <w:tcPr>
            <w:tcW w:w="3295"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w:t>
            </w:r>
            <w:proofErr w:type="spellStart"/>
            <w:r>
              <w:rPr>
                <w:rFonts w:ascii="Arial" w:eastAsia="Arial" w:hAnsi="Arial" w:cs="Arial"/>
                <w:b/>
                <w:color w:val="16365C"/>
                <w:sz w:val="9"/>
              </w:rPr>
              <w:t>Wet</w:t>
            </w:r>
            <w:proofErr w:type="spellEnd"/>
            <w:r>
              <w:rPr>
                <w:rFonts w:ascii="Arial" w:eastAsia="Arial" w:hAnsi="Arial" w:cs="Arial"/>
                <w:b/>
                <w:color w:val="16365C"/>
                <w:sz w:val="9"/>
              </w:rPr>
              <w:t xml:space="preserve"> </w:t>
            </w:r>
            <w:proofErr w:type="spellStart"/>
            <w:r>
              <w:rPr>
                <w:rFonts w:ascii="Arial" w:eastAsia="Arial" w:hAnsi="Arial" w:cs="Arial"/>
                <w:b/>
                <w:color w:val="16365C"/>
                <w:sz w:val="9"/>
              </w:rPr>
              <w:t>Wipe</w:t>
            </w:r>
            <w:proofErr w:type="spellEnd"/>
            <w:r>
              <w:rPr>
                <w:rFonts w:ascii="Arial" w:eastAsia="Arial" w:hAnsi="Arial" w:cs="Arial"/>
                <w:b/>
                <w:color w:val="16365C"/>
                <w:sz w:val="9"/>
              </w:rPr>
              <w:t>/ Vlhčené ubrousky</w:t>
            </w:r>
          </w:p>
        </w:tc>
        <w:tc>
          <w:tcPr>
            <w:tcW w:w="656"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30 x 20</w:t>
            </w:r>
          </w:p>
        </w:tc>
        <w:tc>
          <w:tcPr>
            <w:tcW w:w="436" w:type="dxa"/>
            <w:tcBorders>
              <w:top w:val="single" w:sz="2" w:space="0" w:color="D4D4D4"/>
              <w:left w:val="single" w:sz="4" w:space="0" w:color="000000"/>
              <w:bottom w:val="single" w:sz="2" w:space="0" w:color="D4D4D4"/>
              <w:right w:val="single" w:sz="2" w:space="0" w:color="D4D4D4"/>
            </w:tcBorders>
          </w:tcPr>
          <w:p w:rsidR="00CF7D54" w:rsidRDefault="00000000">
            <w:pPr>
              <w:spacing w:after="0" w:line="259" w:lineRule="auto"/>
              <w:ind w:left="0" w:right="9" w:firstLine="0"/>
              <w:jc w:val="center"/>
            </w:pPr>
            <w:r>
              <w:rPr>
                <w:rFonts w:ascii="Arial" w:eastAsia="Arial" w:hAnsi="Arial" w:cs="Arial"/>
                <w:color w:val="16365C"/>
                <w:sz w:val="9"/>
              </w:rPr>
              <w:t>48</w:t>
            </w:r>
          </w:p>
        </w:tc>
        <w:tc>
          <w:tcPr>
            <w:tcW w:w="90" w:type="dxa"/>
            <w:tcBorders>
              <w:top w:val="single" w:sz="2" w:space="0" w:color="D4D4D4"/>
              <w:left w:val="single" w:sz="2" w:space="0" w:color="D4D4D4"/>
              <w:bottom w:val="single" w:sz="2" w:space="0" w:color="D4D4D4"/>
              <w:right w:val="single" w:sz="2" w:space="0" w:color="D4D4D4"/>
            </w:tcBorders>
          </w:tcPr>
          <w:p w:rsidR="00CF7D54" w:rsidRDefault="00000000">
            <w:pPr>
              <w:spacing w:after="0" w:line="259" w:lineRule="auto"/>
              <w:ind w:left="9" w:firstLine="0"/>
            </w:pPr>
            <w:r>
              <w:rPr>
                <w:rFonts w:ascii="Arial" w:eastAsia="Arial" w:hAnsi="Arial" w:cs="Arial"/>
                <w:i/>
                <w:color w:val="16365C"/>
                <w:sz w:val="9"/>
              </w:rPr>
              <w:t>/</w:t>
            </w:r>
          </w:p>
        </w:tc>
        <w:tc>
          <w:tcPr>
            <w:tcW w:w="432" w:type="dxa"/>
            <w:tcBorders>
              <w:top w:val="single" w:sz="2" w:space="0" w:color="D4D4D4"/>
              <w:left w:val="single" w:sz="2" w:space="0" w:color="D4D4D4"/>
              <w:bottom w:val="single" w:sz="2" w:space="0" w:color="D4D4D4"/>
              <w:right w:val="single" w:sz="4" w:space="0" w:color="000000"/>
            </w:tcBorders>
          </w:tcPr>
          <w:p w:rsidR="00CF7D54" w:rsidRDefault="00000000">
            <w:pPr>
              <w:spacing w:after="0" w:line="259" w:lineRule="auto"/>
              <w:ind w:left="0" w:right="13" w:firstLine="0"/>
              <w:jc w:val="center"/>
            </w:pPr>
            <w:r>
              <w:rPr>
                <w:rFonts w:ascii="Arial" w:eastAsia="Arial" w:hAnsi="Arial" w:cs="Arial"/>
                <w:color w:val="16365C"/>
                <w:sz w:val="9"/>
              </w:rPr>
              <w:t>576</w:t>
            </w:r>
          </w:p>
        </w:tc>
        <w:tc>
          <w:tcPr>
            <w:tcW w:w="511"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12</w:t>
            </w:r>
          </w:p>
        </w:tc>
        <w:tc>
          <w:tcPr>
            <w:tcW w:w="547"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95,66</w:t>
            </w:r>
          </w:p>
        </w:tc>
        <w:tc>
          <w:tcPr>
            <w:tcW w:w="92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99,01</w:t>
            </w:r>
          </w:p>
        </w:tc>
        <w:tc>
          <w:tcPr>
            <w:tcW w:w="68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144,70</w:t>
            </w:r>
          </w:p>
        </w:tc>
      </w:tr>
      <w:tr w:rsidR="00CF7D54">
        <w:trPr>
          <w:trHeight w:val="117"/>
        </w:trPr>
        <w:tc>
          <w:tcPr>
            <w:tcW w:w="594" w:type="dxa"/>
            <w:tcBorders>
              <w:top w:val="single" w:sz="2" w:space="0" w:color="D4D4D4"/>
              <w:left w:val="single" w:sz="2"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8574</w:t>
            </w:r>
          </w:p>
        </w:tc>
        <w:tc>
          <w:tcPr>
            <w:tcW w:w="760"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3998441</w:t>
            </w:r>
          </w:p>
        </w:tc>
        <w:tc>
          <w:tcPr>
            <w:tcW w:w="759"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7322541310923</w:t>
            </w:r>
          </w:p>
        </w:tc>
        <w:tc>
          <w:tcPr>
            <w:tcW w:w="3295"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w:t>
            </w:r>
            <w:proofErr w:type="spellStart"/>
            <w:r>
              <w:rPr>
                <w:rFonts w:ascii="Arial" w:eastAsia="Arial" w:hAnsi="Arial" w:cs="Arial"/>
                <w:b/>
                <w:color w:val="16365C"/>
                <w:sz w:val="9"/>
              </w:rPr>
              <w:t>Wet</w:t>
            </w:r>
            <w:proofErr w:type="spellEnd"/>
            <w:r>
              <w:rPr>
                <w:rFonts w:ascii="Arial" w:eastAsia="Arial" w:hAnsi="Arial" w:cs="Arial"/>
                <w:b/>
                <w:color w:val="16365C"/>
                <w:sz w:val="9"/>
              </w:rPr>
              <w:t xml:space="preserve"> </w:t>
            </w:r>
            <w:proofErr w:type="spellStart"/>
            <w:r>
              <w:rPr>
                <w:rFonts w:ascii="Arial" w:eastAsia="Arial" w:hAnsi="Arial" w:cs="Arial"/>
                <w:b/>
                <w:color w:val="16365C"/>
                <w:sz w:val="9"/>
              </w:rPr>
              <w:t>Wipe</w:t>
            </w:r>
            <w:proofErr w:type="spellEnd"/>
            <w:r>
              <w:rPr>
                <w:rFonts w:ascii="Arial" w:eastAsia="Arial" w:hAnsi="Arial" w:cs="Arial"/>
                <w:b/>
                <w:color w:val="16365C"/>
                <w:sz w:val="9"/>
              </w:rPr>
              <w:t xml:space="preserve"> </w:t>
            </w:r>
            <w:proofErr w:type="spellStart"/>
            <w:r>
              <w:rPr>
                <w:rFonts w:ascii="Arial" w:eastAsia="Arial" w:hAnsi="Arial" w:cs="Arial"/>
                <w:b/>
                <w:color w:val="16365C"/>
                <w:sz w:val="9"/>
              </w:rPr>
              <w:t>Original</w:t>
            </w:r>
            <w:proofErr w:type="spellEnd"/>
            <w:r>
              <w:rPr>
                <w:rFonts w:ascii="Arial" w:eastAsia="Arial" w:hAnsi="Arial" w:cs="Arial"/>
                <w:b/>
                <w:color w:val="16365C"/>
                <w:sz w:val="9"/>
              </w:rPr>
              <w:t xml:space="preserve"> / Vlhčené ubrousky</w:t>
            </w:r>
          </w:p>
        </w:tc>
        <w:tc>
          <w:tcPr>
            <w:tcW w:w="656"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30 x 20</w:t>
            </w:r>
          </w:p>
        </w:tc>
        <w:tc>
          <w:tcPr>
            <w:tcW w:w="436" w:type="dxa"/>
            <w:tcBorders>
              <w:top w:val="single" w:sz="2" w:space="0" w:color="D4D4D4"/>
              <w:left w:val="single" w:sz="4" w:space="0" w:color="000000"/>
              <w:bottom w:val="single" w:sz="2" w:space="0" w:color="D4D4D4"/>
              <w:right w:val="single" w:sz="2" w:space="0" w:color="D4D4D4"/>
            </w:tcBorders>
          </w:tcPr>
          <w:p w:rsidR="00CF7D54" w:rsidRDefault="00000000">
            <w:pPr>
              <w:spacing w:after="0" w:line="259" w:lineRule="auto"/>
              <w:ind w:left="0" w:right="9" w:firstLine="0"/>
              <w:jc w:val="center"/>
            </w:pPr>
            <w:r>
              <w:rPr>
                <w:rFonts w:ascii="Arial" w:eastAsia="Arial" w:hAnsi="Arial" w:cs="Arial"/>
                <w:color w:val="16365C"/>
                <w:sz w:val="9"/>
              </w:rPr>
              <w:t>80</w:t>
            </w:r>
          </w:p>
        </w:tc>
        <w:tc>
          <w:tcPr>
            <w:tcW w:w="90" w:type="dxa"/>
            <w:tcBorders>
              <w:top w:val="single" w:sz="2" w:space="0" w:color="D4D4D4"/>
              <w:left w:val="single" w:sz="2" w:space="0" w:color="D4D4D4"/>
              <w:bottom w:val="single" w:sz="2" w:space="0" w:color="D4D4D4"/>
              <w:right w:val="single" w:sz="2" w:space="0" w:color="D4D4D4"/>
            </w:tcBorders>
          </w:tcPr>
          <w:p w:rsidR="00CF7D54" w:rsidRDefault="00000000">
            <w:pPr>
              <w:spacing w:after="0" w:line="259" w:lineRule="auto"/>
              <w:ind w:left="9" w:firstLine="0"/>
            </w:pPr>
            <w:r>
              <w:rPr>
                <w:rFonts w:ascii="Arial" w:eastAsia="Arial" w:hAnsi="Arial" w:cs="Arial"/>
                <w:i/>
                <w:color w:val="16365C"/>
                <w:sz w:val="9"/>
              </w:rPr>
              <w:t>/</w:t>
            </w:r>
          </w:p>
        </w:tc>
        <w:tc>
          <w:tcPr>
            <w:tcW w:w="432" w:type="dxa"/>
            <w:tcBorders>
              <w:top w:val="single" w:sz="2" w:space="0" w:color="D4D4D4"/>
              <w:left w:val="single" w:sz="2" w:space="0" w:color="D4D4D4"/>
              <w:bottom w:val="single" w:sz="2" w:space="0" w:color="D4D4D4"/>
              <w:right w:val="single" w:sz="4" w:space="0" w:color="000000"/>
            </w:tcBorders>
          </w:tcPr>
          <w:p w:rsidR="00CF7D54" w:rsidRDefault="00000000">
            <w:pPr>
              <w:spacing w:after="0" w:line="259" w:lineRule="auto"/>
              <w:ind w:left="0" w:right="13" w:firstLine="0"/>
              <w:jc w:val="center"/>
            </w:pPr>
            <w:r>
              <w:rPr>
                <w:rFonts w:ascii="Arial" w:eastAsia="Arial" w:hAnsi="Arial" w:cs="Arial"/>
                <w:color w:val="16365C"/>
                <w:sz w:val="9"/>
              </w:rPr>
              <w:t>720</w:t>
            </w:r>
          </w:p>
        </w:tc>
        <w:tc>
          <w:tcPr>
            <w:tcW w:w="511"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9</w:t>
            </w:r>
          </w:p>
        </w:tc>
        <w:tc>
          <w:tcPr>
            <w:tcW w:w="547"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67,10</w:t>
            </w:r>
          </w:p>
        </w:tc>
        <w:tc>
          <w:tcPr>
            <w:tcW w:w="92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69,44</w:t>
            </w:r>
          </w:p>
        </w:tc>
        <w:tc>
          <w:tcPr>
            <w:tcW w:w="68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101,50</w:t>
            </w:r>
          </w:p>
        </w:tc>
      </w:tr>
      <w:tr w:rsidR="00CF7D54">
        <w:trPr>
          <w:trHeight w:val="117"/>
        </w:trPr>
        <w:tc>
          <w:tcPr>
            <w:tcW w:w="594" w:type="dxa"/>
            <w:tcBorders>
              <w:top w:val="single" w:sz="2" w:space="0" w:color="D4D4D4"/>
              <w:left w:val="single" w:sz="2"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1057</w:t>
            </w:r>
          </w:p>
        </w:tc>
        <w:tc>
          <w:tcPr>
            <w:tcW w:w="760"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3136661</w:t>
            </w:r>
          </w:p>
        </w:tc>
        <w:tc>
          <w:tcPr>
            <w:tcW w:w="759"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7322540660135</w:t>
            </w:r>
          </w:p>
        </w:tc>
        <w:tc>
          <w:tcPr>
            <w:tcW w:w="3295"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w:t>
            </w:r>
            <w:proofErr w:type="spellStart"/>
            <w:r>
              <w:rPr>
                <w:rFonts w:ascii="Arial" w:eastAsia="Arial" w:hAnsi="Arial" w:cs="Arial"/>
                <w:b/>
                <w:color w:val="16365C"/>
                <w:sz w:val="9"/>
              </w:rPr>
              <w:t>Shampoo</w:t>
            </w:r>
            <w:proofErr w:type="spellEnd"/>
            <w:r>
              <w:rPr>
                <w:rFonts w:ascii="Arial" w:eastAsia="Arial" w:hAnsi="Arial" w:cs="Arial"/>
                <w:b/>
                <w:color w:val="16365C"/>
                <w:sz w:val="9"/>
              </w:rPr>
              <w:t xml:space="preserve"> Cap/ Mycí čepice na vlasy</w:t>
            </w:r>
          </w:p>
        </w:tc>
        <w:tc>
          <w:tcPr>
            <w:tcW w:w="656"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8" w:firstLine="0"/>
              <w:jc w:val="center"/>
            </w:pPr>
            <w:r>
              <w:rPr>
                <w:rFonts w:ascii="Arial" w:eastAsia="Arial" w:hAnsi="Arial" w:cs="Arial"/>
                <w:color w:val="16365C"/>
                <w:sz w:val="9"/>
              </w:rPr>
              <w:t>-</w:t>
            </w:r>
          </w:p>
        </w:tc>
        <w:tc>
          <w:tcPr>
            <w:tcW w:w="436" w:type="dxa"/>
            <w:tcBorders>
              <w:top w:val="single" w:sz="2" w:space="0" w:color="D4D4D4"/>
              <w:left w:val="single" w:sz="4" w:space="0" w:color="000000"/>
              <w:bottom w:val="single" w:sz="2" w:space="0" w:color="D4D4D4"/>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1</w:t>
            </w:r>
          </w:p>
        </w:tc>
        <w:tc>
          <w:tcPr>
            <w:tcW w:w="90" w:type="dxa"/>
            <w:tcBorders>
              <w:top w:val="single" w:sz="2" w:space="0" w:color="D4D4D4"/>
              <w:left w:val="single" w:sz="2" w:space="0" w:color="D4D4D4"/>
              <w:bottom w:val="single" w:sz="2" w:space="0" w:color="D4D4D4"/>
              <w:right w:val="single" w:sz="2" w:space="0" w:color="D4D4D4"/>
            </w:tcBorders>
          </w:tcPr>
          <w:p w:rsidR="00CF7D54" w:rsidRDefault="00000000">
            <w:pPr>
              <w:spacing w:after="0" w:line="259" w:lineRule="auto"/>
              <w:ind w:left="18" w:firstLine="0"/>
            </w:pPr>
            <w:r>
              <w:rPr>
                <w:rFonts w:ascii="Arial" w:eastAsia="Arial" w:hAnsi="Arial" w:cs="Arial"/>
                <w:color w:val="16365C"/>
                <w:sz w:val="9"/>
              </w:rPr>
              <w:t>/</w:t>
            </w:r>
          </w:p>
        </w:tc>
        <w:tc>
          <w:tcPr>
            <w:tcW w:w="432" w:type="dxa"/>
            <w:tcBorders>
              <w:top w:val="single" w:sz="2" w:space="0" w:color="D4D4D4"/>
              <w:left w:val="single" w:sz="2" w:space="0" w:color="D4D4D4"/>
              <w:bottom w:val="single" w:sz="2" w:space="0" w:color="D4D4D4"/>
              <w:right w:val="single" w:sz="4" w:space="0" w:color="000000"/>
            </w:tcBorders>
          </w:tcPr>
          <w:p w:rsidR="00CF7D54" w:rsidRDefault="00000000">
            <w:pPr>
              <w:spacing w:after="0" w:line="259" w:lineRule="auto"/>
              <w:ind w:left="0" w:right="9" w:firstLine="0"/>
              <w:jc w:val="center"/>
            </w:pPr>
            <w:r>
              <w:rPr>
                <w:rFonts w:ascii="Arial" w:eastAsia="Arial" w:hAnsi="Arial" w:cs="Arial"/>
                <w:color w:val="16365C"/>
                <w:sz w:val="9"/>
              </w:rPr>
              <w:t>30</w:t>
            </w:r>
          </w:p>
        </w:tc>
        <w:tc>
          <w:tcPr>
            <w:tcW w:w="511"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30</w:t>
            </w:r>
          </w:p>
        </w:tc>
        <w:tc>
          <w:tcPr>
            <w:tcW w:w="547"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71,53</w:t>
            </w:r>
          </w:p>
        </w:tc>
        <w:tc>
          <w:tcPr>
            <w:tcW w:w="92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74,04</w:t>
            </w:r>
          </w:p>
        </w:tc>
        <w:tc>
          <w:tcPr>
            <w:tcW w:w="68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108,20</w:t>
            </w:r>
          </w:p>
        </w:tc>
      </w:tr>
      <w:tr w:rsidR="00CF7D54">
        <w:trPr>
          <w:trHeight w:val="117"/>
        </w:trPr>
        <w:tc>
          <w:tcPr>
            <w:tcW w:w="594" w:type="dxa"/>
            <w:tcBorders>
              <w:top w:val="single" w:sz="2" w:space="0" w:color="D4D4D4"/>
              <w:left w:val="single" w:sz="2"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1161</w:t>
            </w:r>
          </w:p>
        </w:tc>
        <w:tc>
          <w:tcPr>
            <w:tcW w:w="760"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3988335</w:t>
            </w:r>
          </w:p>
        </w:tc>
        <w:tc>
          <w:tcPr>
            <w:tcW w:w="759"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7322540717822</w:t>
            </w:r>
          </w:p>
        </w:tc>
        <w:tc>
          <w:tcPr>
            <w:tcW w:w="3295"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w:t>
            </w:r>
            <w:proofErr w:type="spellStart"/>
            <w:r>
              <w:rPr>
                <w:rFonts w:ascii="Arial" w:eastAsia="Arial" w:hAnsi="Arial" w:cs="Arial"/>
                <w:b/>
                <w:color w:val="16365C"/>
                <w:sz w:val="9"/>
              </w:rPr>
              <w:t>Wet</w:t>
            </w:r>
            <w:proofErr w:type="spellEnd"/>
            <w:r>
              <w:rPr>
                <w:rFonts w:ascii="Arial" w:eastAsia="Arial" w:hAnsi="Arial" w:cs="Arial"/>
                <w:b/>
                <w:color w:val="16365C"/>
                <w:sz w:val="9"/>
              </w:rPr>
              <w:t xml:space="preserve"> </w:t>
            </w:r>
            <w:proofErr w:type="spellStart"/>
            <w:r>
              <w:rPr>
                <w:rFonts w:ascii="Arial" w:eastAsia="Arial" w:hAnsi="Arial" w:cs="Arial"/>
                <w:b/>
                <w:color w:val="16365C"/>
                <w:sz w:val="9"/>
              </w:rPr>
              <w:t>Wash</w:t>
            </w:r>
            <w:proofErr w:type="spellEnd"/>
            <w:r>
              <w:rPr>
                <w:rFonts w:ascii="Arial" w:eastAsia="Arial" w:hAnsi="Arial" w:cs="Arial"/>
                <w:b/>
                <w:color w:val="16365C"/>
                <w:sz w:val="9"/>
              </w:rPr>
              <w:t xml:space="preserve"> </w:t>
            </w:r>
            <w:proofErr w:type="spellStart"/>
            <w:r>
              <w:rPr>
                <w:rFonts w:ascii="Arial" w:eastAsia="Arial" w:hAnsi="Arial" w:cs="Arial"/>
                <w:b/>
                <w:color w:val="16365C"/>
                <w:sz w:val="9"/>
              </w:rPr>
              <w:t>Glove</w:t>
            </w:r>
            <w:proofErr w:type="spellEnd"/>
            <w:r>
              <w:rPr>
                <w:rFonts w:ascii="Arial" w:eastAsia="Arial" w:hAnsi="Arial" w:cs="Arial"/>
                <w:b/>
                <w:color w:val="16365C"/>
                <w:sz w:val="9"/>
              </w:rPr>
              <w:t xml:space="preserve"> / Vlhčené mycí rukavice</w:t>
            </w:r>
          </w:p>
        </w:tc>
        <w:tc>
          <w:tcPr>
            <w:tcW w:w="656"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24 x 16</w:t>
            </w:r>
          </w:p>
        </w:tc>
        <w:tc>
          <w:tcPr>
            <w:tcW w:w="436" w:type="dxa"/>
            <w:tcBorders>
              <w:top w:val="single" w:sz="2" w:space="0" w:color="D4D4D4"/>
              <w:left w:val="single" w:sz="4" w:space="0" w:color="000000"/>
              <w:bottom w:val="single" w:sz="2" w:space="0" w:color="D4D4D4"/>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8</w:t>
            </w:r>
          </w:p>
        </w:tc>
        <w:tc>
          <w:tcPr>
            <w:tcW w:w="90" w:type="dxa"/>
            <w:tcBorders>
              <w:top w:val="single" w:sz="2" w:space="0" w:color="D4D4D4"/>
              <w:left w:val="single" w:sz="2" w:space="0" w:color="D4D4D4"/>
              <w:bottom w:val="single" w:sz="2" w:space="0" w:color="D4D4D4"/>
              <w:right w:val="single" w:sz="2" w:space="0" w:color="D4D4D4"/>
            </w:tcBorders>
          </w:tcPr>
          <w:p w:rsidR="00CF7D54" w:rsidRDefault="00000000">
            <w:pPr>
              <w:spacing w:after="0" w:line="259" w:lineRule="auto"/>
              <w:ind w:left="9" w:firstLine="0"/>
            </w:pPr>
            <w:r>
              <w:rPr>
                <w:rFonts w:ascii="Arial" w:eastAsia="Arial" w:hAnsi="Arial" w:cs="Arial"/>
                <w:i/>
                <w:color w:val="16365C"/>
                <w:sz w:val="9"/>
              </w:rPr>
              <w:t>/</w:t>
            </w:r>
          </w:p>
        </w:tc>
        <w:tc>
          <w:tcPr>
            <w:tcW w:w="432" w:type="dxa"/>
            <w:tcBorders>
              <w:top w:val="single" w:sz="2" w:space="0" w:color="D4D4D4"/>
              <w:left w:val="single" w:sz="2" w:space="0" w:color="D4D4D4"/>
              <w:bottom w:val="single" w:sz="2" w:space="0" w:color="D4D4D4"/>
              <w:right w:val="single" w:sz="4" w:space="0" w:color="000000"/>
            </w:tcBorders>
          </w:tcPr>
          <w:p w:rsidR="00CF7D54" w:rsidRDefault="00000000">
            <w:pPr>
              <w:spacing w:after="0" w:line="259" w:lineRule="auto"/>
              <w:ind w:left="0" w:right="13" w:firstLine="0"/>
              <w:jc w:val="center"/>
            </w:pPr>
            <w:r>
              <w:rPr>
                <w:rFonts w:ascii="Arial" w:eastAsia="Arial" w:hAnsi="Arial" w:cs="Arial"/>
                <w:color w:val="16365C"/>
                <w:sz w:val="9"/>
              </w:rPr>
              <w:t>240</w:t>
            </w:r>
          </w:p>
        </w:tc>
        <w:tc>
          <w:tcPr>
            <w:tcW w:w="511"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30</w:t>
            </w:r>
          </w:p>
        </w:tc>
        <w:tc>
          <w:tcPr>
            <w:tcW w:w="547"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55,43</w:t>
            </w:r>
          </w:p>
        </w:tc>
        <w:tc>
          <w:tcPr>
            <w:tcW w:w="92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57,37</w:t>
            </w:r>
          </w:p>
        </w:tc>
        <w:tc>
          <w:tcPr>
            <w:tcW w:w="68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83,80</w:t>
            </w:r>
          </w:p>
        </w:tc>
      </w:tr>
      <w:tr w:rsidR="00CF7D54">
        <w:trPr>
          <w:trHeight w:val="117"/>
        </w:trPr>
        <w:tc>
          <w:tcPr>
            <w:tcW w:w="594" w:type="dxa"/>
            <w:tcBorders>
              <w:top w:val="single" w:sz="2" w:space="0" w:color="D4D4D4"/>
              <w:left w:val="single" w:sz="2"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740500</w:t>
            </w:r>
          </w:p>
        </w:tc>
        <w:tc>
          <w:tcPr>
            <w:tcW w:w="760"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7322540143775</w:t>
            </w:r>
          </w:p>
        </w:tc>
        <w:tc>
          <w:tcPr>
            <w:tcW w:w="759"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7322540143775</w:t>
            </w:r>
          </w:p>
        </w:tc>
        <w:tc>
          <w:tcPr>
            <w:tcW w:w="3295"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w:t>
            </w:r>
            <w:proofErr w:type="spellStart"/>
            <w:r>
              <w:rPr>
                <w:rFonts w:ascii="Arial" w:eastAsia="Arial" w:hAnsi="Arial" w:cs="Arial"/>
                <w:b/>
                <w:color w:val="16365C"/>
                <w:sz w:val="9"/>
              </w:rPr>
              <w:t>Wash</w:t>
            </w:r>
            <w:proofErr w:type="spellEnd"/>
            <w:r>
              <w:rPr>
                <w:rFonts w:ascii="Arial" w:eastAsia="Arial" w:hAnsi="Arial" w:cs="Arial"/>
                <w:b/>
                <w:color w:val="16365C"/>
                <w:sz w:val="9"/>
              </w:rPr>
              <w:t xml:space="preserve"> </w:t>
            </w:r>
            <w:proofErr w:type="spellStart"/>
            <w:r>
              <w:rPr>
                <w:rFonts w:ascii="Arial" w:eastAsia="Arial" w:hAnsi="Arial" w:cs="Arial"/>
                <w:b/>
                <w:color w:val="16365C"/>
                <w:sz w:val="9"/>
              </w:rPr>
              <w:t>Glove</w:t>
            </w:r>
            <w:proofErr w:type="spellEnd"/>
            <w:r>
              <w:rPr>
                <w:rFonts w:ascii="Arial" w:eastAsia="Arial" w:hAnsi="Arial" w:cs="Arial"/>
                <w:b/>
                <w:color w:val="16365C"/>
                <w:sz w:val="9"/>
              </w:rPr>
              <w:t>/ Mycí rukavice</w:t>
            </w:r>
          </w:p>
        </w:tc>
        <w:tc>
          <w:tcPr>
            <w:tcW w:w="656"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24 x 16</w:t>
            </w:r>
          </w:p>
        </w:tc>
        <w:tc>
          <w:tcPr>
            <w:tcW w:w="436" w:type="dxa"/>
            <w:tcBorders>
              <w:top w:val="single" w:sz="2" w:space="0" w:color="D4D4D4"/>
              <w:left w:val="single" w:sz="4" w:space="0" w:color="000000"/>
              <w:bottom w:val="single" w:sz="2" w:space="0" w:color="D4D4D4"/>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175</w:t>
            </w:r>
          </w:p>
        </w:tc>
        <w:tc>
          <w:tcPr>
            <w:tcW w:w="90" w:type="dxa"/>
            <w:tcBorders>
              <w:top w:val="single" w:sz="2" w:space="0" w:color="D4D4D4"/>
              <w:left w:val="single" w:sz="2" w:space="0" w:color="D4D4D4"/>
              <w:bottom w:val="single" w:sz="2" w:space="0" w:color="D4D4D4"/>
              <w:right w:val="single" w:sz="2" w:space="0" w:color="D4D4D4"/>
            </w:tcBorders>
          </w:tcPr>
          <w:p w:rsidR="00CF7D54" w:rsidRDefault="00000000">
            <w:pPr>
              <w:spacing w:after="0" w:line="259" w:lineRule="auto"/>
              <w:ind w:left="9" w:firstLine="0"/>
            </w:pPr>
            <w:r>
              <w:rPr>
                <w:rFonts w:ascii="Arial" w:eastAsia="Arial" w:hAnsi="Arial" w:cs="Arial"/>
                <w:i/>
                <w:color w:val="16365C"/>
                <w:sz w:val="9"/>
              </w:rPr>
              <w:t>/</w:t>
            </w:r>
          </w:p>
        </w:tc>
        <w:tc>
          <w:tcPr>
            <w:tcW w:w="432" w:type="dxa"/>
            <w:tcBorders>
              <w:top w:val="single" w:sz="2" w:space="0" w:color="D4D4D4"/>
              <w:left w:val="single" w:sz="2" w:space="0" w:color="D4D4D4"/>
              <w:bottom w:val="single" w:sz="2" w:space="0" w:color="D4D4D4"/>
              <w:right w:val="single" w:sz="4" w:space="0" w:color="000000"/>
            </w:tcBorders>
          </w:tcPr>
          <w:p w:rsidR="00CF7D54" w:rsidRDefault="00000000">
            <w:pPr>
              <w:spacing w:after="0" w:line="259" w:lineRule="auto"/>
              <w:ind w:left="0" w:right="9" w:firstLine="0"/>
              <w:jc w:val="center"/>
            </w:pPr>
            <w:r>
              <w:rPr>
                <w:rFonts w:ascii="Arial" w:eastAsia="Arial" w:hAnsi="Arial" w:cs="Arial"/>
                <w:color w:val="16365C"/>
                <w:sz w:val="9"/>
              </w:rPr>
              <w:t>1050</w:t>
            </w:r>
          </w:p>
        </w:tc>
        <w:tc>
          <w:tcPr>
            <w:tcW w:w="511"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6</w:t>
            </w:r>
          </w:p>
        </w:tc>
        <w:tc>
          <w:tcPr>
            <w:tcW w:w="547"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272,39</w:t>
            </w:r>
          </w:p>
        </w:tc>
        <w:tc>
          <w:tcPr>
            <w:tcW w:w="92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281,93</w:t>
            </w:r>
          </w:p>
        </w:tc>
        <w:tc>
          <w:tcPr>
            <w:tcW w:w="68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412,00</w:t>
            </w:r>
          </w:p>
        </w:tc>
      </w:tr>
      <w:tr w:rsidR="00CF7D54">
        <w:trPr>
          <w:trHeight w:val="117"/>
        </w:trPr>
        <w:tc>
          <w:tcPr>
            <w:tcW w:w="594" w:type="dxa"/>
            <w:tcBorders>
              <w:top w:val="single" w:sz="2" w:space="0" w:color="D4D4D4"/>
              <w:left w:val="single" w:sz="2"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740710</w:t>
            </w:r>
          </w:p>
        </w:tc>
        <w:tc>
          <w:tcPr>
            <w:tcW w:w="760"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7310791187440</w:t>
            </w:r>
          </w:p>
        </w:tc>
        <w:tc>
          <w:tcPr>
            <w:tcW w:w="759"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7310791187464</w:t>
            </w:r>
          </w:p>
        </w:tc>
        <w:tc>
          <w:tcPr>
            <w:tcW w:w="3295"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Soft </w:t>
            </w:r>
            <w:proofErr w:type="spellStart"/>
            <w:r>
              <w:rPr>
                <w:rFonts w:ascii="Arial" w:eastAsia="Arial" w:hAnsi="Arial" w:cs="Arial"/>
                <w:b/>
                <w:color w:val="16365C"/>
                <w:sz w:val="9"/>
              </w:rPr>
              <w:t>Wipe</w:t>
            </w:r>
            <w:proofErr w:type="spellEnd"/>
            <w:r>
              <w:rPr>
                <w:rFonts w:ascii="Arial" w:eastAsia="Arial" w:hAnsi="Arial" w:cs="Arial"/>
                <w:b/>
                <w:color w:val="16365C"/>
                <w:sz w:val="9"/>
              </w:rPr>
              <w:t>/ Jemné mycí utěrky</w:t>
            </w:r>
          </w:p>
        </w:tc>
        <w:tc>
          <w:tcPr>
            <w:tcW w:w="656"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30 x 32</w:t>
            </w:r>
          </w:p>
        </w:tc>
        <w:tc>
          <w:tcPr>
            <w:tcW w:w="436" w:type="dxa"/>
            <w:tcBorders>
              <w:top w:val="single" w:sz="2" w:space="0" w:color="D4D4D4"/>
              <w:left w:val="single" w:sz="4" w:space="0" w:color="000000"/>
              <w:bottom w:val="single" w:sz="2" w:space="0" w:color="D4D4D4"/>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135</w:t>
            </w:r>
          </w:p>
        </w:tc>
        <w:tc>
          <w:tcPr>
            <w:tcW w:w="90" w:type="dxa"/>
            <w:tcBorders>
              <w:top w:val="single" w:sz="2" w:space="0" w:color="D4D4D4"/>
              <w:left w:val="single" w:sz="2" w:space="0" w:color="D4D4D4"/>
              <w:bottom w:val="single" w:sz="2" w:space="0" w:color="D4D4D4"/>
              <w:right w:val="single" w:sz="2" w:space="0" w:color="D4D4D4"/>
            </w:tcBorders>
          </w:tcPr>
          <w:p w:rsidR="00CF7D54" w:rsidRDefault="00000000">
            <w:pPr>
              <w:spacing w:after="0" w:line="259" w:lineRule="auto"/>
              <w:ind w:left="18" w:firstLine="0"/>
            </w:pPr>
            <w:r>
              <w:rPr>
                <w:rFonts w:ascii="Arial" w:eastAsia="Arial" w:hAnsi="Arial" w:cs="Arial"/>
                <w:color w:val="16365C"/>
                <w:sz w:val="9"/>
              </w:rPr>
              <w:t>/</w:t>
            </w:r>
          </w:p>
        </w:tc>
        <w:tc>
          <w:tcPr>
            <w:tcW w:w="432" w:type="dxa"/>
            <w:tcBorders>
              <w:top w:val="single" w:sz="2" w:space="0" w:color="D4D4D4"/>
              <w:left w:val="single" w:sz="2" w:space="0" w:color="D4D4D4"/>
              <w:bottom w:val="single" w:sz="2" w:space="0" w:color="D4D4D4"/>
              <w:right w:val="single" w:sz="4" w:space="0" w:color="000000"/>
            </w:tcBorders>
          </w:tcPr>
          <w:p w:rsidR="00CF7D54" w:rsidRDefault="00000000">
            <w:pPr>
              <w:spacing w:after="0" w:line="259" w:lineRule="auto"/>
              <w:ind w:left="0" w:right="9" w:firstLine="0"/>
              <w:jc w:val="center"/>
            </w:pPr>
            <w:r>
              <w:rPr>
                <w:rFonts w:ascii="Arial" w:eastAsia="Arial" w:hAnsi="Arial" w:cs="Arial"/>
                <w:color w:val="16365C"/>
                <w:sz w:val="9"/>
              </w:rPr>
              <w:t>1080</w:t>
            </w:r>
          </w:p>
        </w:tc>
        <w:tc>
          <w:tcPr>
            <w:tcW w:w="511"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8</w:t>
            </w:r>
          </w:p>
        </w:tc>
        <w:tc>
          <w:tcPr>
            <w:tcW w:w="547"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192,05</w:t>
            </w:r>
          </w:p>
        </w:tc>
        <w:tc>
          <w:tcPr>
            <w:tcW w:w="92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198,77</w:t>
            </w:r>
          </w:p>
        </w:tc>
        <w:tc>
          <w:tcPr>
            <w:tcW w:w="68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290,50</w:t>
            </w:r>
          </w:p>
        </w:tc>
      </w:tr>
      <w:tr w:rsidR="00CF7D54">
        <w:trPr>
          <w:trHeight w:val="117"/>
        </w:trPr>
        <w:tc>
          <w:tcPr>
            <w:tcW w:w="594" w:type="dxa"/>
            <w:tcBorders>
              <w:top w:val="single" w:sz="2" w:space="0" w:color="D4D4D4"/>
              <w:left w:val="single" w:sz="2"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744000</w:t>
            </w:r>
          </w:p>
        </w:tc>
        <w:tc>
          <w:tcPr>
            <w:tcW w:w="760"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7310791042121</w:t>
            </w:r>
          </w:p>
        </w:tc>
        <w:tc>
          <w:tcPr>
            <w:tcW w:w="759"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7310791042121</w:t>
            </w:r>
          </w:p>
        </w:tc>
        <w:tc>
          <w:tcPr>
            <w:tcW w:w="3295"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w:t>
            </w:r>
            <w:proofErr w:type="spellStart"/>
            <w:r>
              <w:rPr>
                <w:rFonts w:ascii="Arial" w:eastAsia="Arial" w:hAnsi="Arial" w:cs="Arial"/>
                <w:b/>
                <w:color w:val="16365C"/>
                <w:sz w:val="9"/>
              </w:rPr>
              <w:t>Cellduk</w:t>
            </w:r>
            <w:proofErr w:type="spellEnd"/>
            <w:r>
              <w:rPr>
                <w:rFonts w:ascii="Arial" w:eastAsia="Arial" w:hAnsi="Arial" w:cs="Arial"/>
                <w:b/>
                <w:color w:val="16365C"/>
                <w:sz w:val="9"/>
              </w:rPr>
              <w:t>/ Mycí utěrky</w:t>
            </w:r>
          </w:p>
        </w:tc>
        <w:tc>
          <w:tcPr>
            <w:tcW w:w="656"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25 x 27</w:t>
            </w:r>
          </w:p>
        </w:tc>
        <w:tc>
          <w:tcPr>
            <w:tcW w:w="436" w:type="dxa"/>
            <w:tcBorders>
              <w:top w:val="single" w:sz="2" w:space="0" w:color="D4D4D4"/>
              <w:left w:val="single" w:sz="4" w:space="0" w:color="000000"/>
              <w:bottom w:val="single" w:sz="2" w:space="0" w:color="D4D4D4"/>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200</w:t>
            </w:r>
          </w:p>
        </w:tc>
        <w:tc>
          <w:tcPr>
            <w:tcW w:w="90" w:type="dxa"/>
            <w:tcBorders>
              <w:top w:val="single" w:sz="2" w:space="0" w:color="D4D4D4"/>
              <w:left w:val="single" w:sz="2" w:space="0" w:color="D4D4D4"/>
              <w:bottom w:val="single" w:sz="2" w:space="0" w:color="D4D4D4"/>
              <w:right w:val="single" w:sz="2" w:space="0" w:color="D4D4D4"/>
            </w:tcBorders>
          </w:tcPr>
          <w:p w:rsidR="00CF7D54" w:rsidRDefault="00000000">
            <w:pPr>
              <w:spacing w:after="0" w:line="259" w:lineRule="auto"/>
              <w:ind w:left="18" w:firstLine="0"/>
            </w:pPr>
            <w:r>
              <w:rPr>
                <w:rFonts w:ascii="Arial" w:eastAsia="Arial" w:hAnsi="Arial" w:cs="Arial"/>
                <w:color w:val="16365C"/>
                <w:sz w:val="9"/>
              </w:rPr>
              <w:t>/</w:t>
            </w:r>
          </w:p>
        </w:tc>
        <w:tc>
          <w:tcPr>
            <w:tcW w:w="432" w:type="dxa"/>
            <w:tcBorders>
              <w:top w:val="single" w:sz="2" w:space="0" w:color="D4D4D4"/>
              <w:left w:val="single" w:sz="2" w:space="0" w:color="D4D4D4"/>
              <w:bottom w:val="single" w:sz="2" w:space="0" w:color="D4D4D4"/>
              <w:right w:val="single" w:sz="4" w:space="0" w:color="000000"/>
            </w:tcBorders>
          </w:tcPr>
          <w:p w:rsidR="00CF7D54" w:rsidRDefault="00000000">
            <w:pPr>
              <w:spacing w:after="0" w:line="259" w:lineRule="auto"/>
              <w:ind w:left="0" w:right="9" w:firstLine="0"/>
              <w:jc w:val="center"/>
            </w:pPr>
            <w:r>
              <w:rPr>
                <w:rFonts w:ascii="Arial" w:eastAsia="Arial" w:hAnsi="Arial" w:cs="Arial"/>
                <w:color w:val="16365C"/>
                <w:sz w:val="9"/>
              </w:rPr>
              <w:t>1600</w:t>
            </w:r>
          </w:p>
        </w:tc>
        <w:tc>
          <w:tcPr>
            <w:tcW w:w="511"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8</w:t>
            </w:r>
          </w:p>
        </w:tc>
        <w:tc>
          <w:tcPr>
            <w:tcW w:w="547"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192,05</w:t>
            </w:r>
          </w:p>
        </w:tc>
        <w:tc>
          <w:tcPr>
            <w:tcW w:w="92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198,77</w:t>
            </w:r>
          </w:p>
        </w:tc>
        <w:tc>
          <w:tcPr>
            <w:tcW w:w="68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290,50</w:t>
            </w:r>
          </w:p>
        </w:tc>
      </w:tr>
      <w:tr w:rsidR="00CF7D54">
        <w:trPr>
          <w:trHeight w:val="176"/>
        </w:trPr>
        <w:tc>
          <w:tcPr>
            <w:tcW w:w="594" w:type="dxa"/>
            <w:tcBorders>
              <w:top w:val="single" w:sz="2" w:space="0" w:color="D4D4D4"/>
              <w:left w:val="single" w:sz="2" w:space="0" w:color="000000"/>
              <w:bottom w:val="single" w:sz="49" w:space="0" w:color="DAEEF3"/>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1208</w:t>
            </w:r>
          </w:p>
        </w:tc>
        <w:tc>
          <w:tcPr>
            <w:tcW w:w="760"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3100741</w:t>
            </w:r>
          </w:p>
        </w:tc>
        <w:tc>
          <w:tcPr>
            <w:tcW w:w="759"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7322540546002</w:t>
            </w:r>
          </w:p>
        </w:tc>
        <w:tc>
          <w:tcPr>
            <w:tcW w:w="3295"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w:t>
            </w:r>
            <w:proofErr w:type="spellStart"/>
            <w:r>
              <w:rPr>
                <w:rFonts w:ascii="Arial" w:eastAsia="Arial" w:hAnsi="Arial" w:cs="Arial"/>
                <w:b/>
                <w:color w:val="16365C"/>
                <w:sz w:val="9"/>
              </w:rPr>
              <w:t>Shampoo</w:t>
            </w:r>
            <w:proofErr w:type="spellEnd"/>
            <w:r>
              <w:rPr>
                <w:rFonts w:ascii="Arial" w:eastAsia="Arial" w:hAnsi="Arial" w:cs="Arial"/>
                <w:b/>
                <w:color w:val="16365C"/>
                <w:sz w:val="9"/>
              </w:rPr>
              <w:t xml:space="preserve"> &amp; </w:t>
            </w:r>
            <w:proofErr w:type="spellStart"/>
            <w:r>
              <w:rPr>
                <w:rFonts w:ascii="Arial" w:eastAsia="Arial" w:hAnsi="Arial" w:cs="Arial"/>
                <w:b/>
                <w:color w:val="16365C"/>
                <w:sz w:val="9"/>
              </w:rPr>
              <w:t>Shower</w:t>
            </w:r>
            <w:proofErr w:type="spellEnd"/>
            <w:r>
              <w:rPr>
                <w:rFonts w:ascii="Arial" w:eastAsia="Arial" w:hAnsi="Arial" w:cs="Arial"/>
                <w:b/>
                <w:color w:val="16365C"/>
                <w:sz w:val="9"/>
              </w:rPr>
              <w:t>/ Šampon a sprchový gel</w:t>
            </w:r>
          </w:p>
        </w:tc>
        <w:tc>
          <w:tcPr>
            <w:tcW w:w="656"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500</w:t>
            </w:r>
          </w:p>
        </w:tc>
        <w:tc>
          <w:tcPr>
            <w:tcW w:w="436" w:type="dxa"/>
            <w:tcBorders>
              <w:top w:val="single" w:sz="2" w:space="0" w:color="D4D4D4"/>
              <w:left w:val="single" w:sz="4" w:space="0" w:color="000000"/>
              <w:bottom w:val="single" w:sz="49" w:space="0" w:color="DAEEF3"/>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1</w:t>
            </w:r>
          </w:p>
        </w:tc>
        <w:tc>
          <w:tcPr>
            <w:tcW w:w="90" w:type="dxa"/>
            <w:tcBorders>
              <w:top w:val="single" w:sz="2" w:space="0" w:color="D4D4D4"/>
              <w:left w:val="single" w:sz="2" w:space="0" w:color="D4D4D4"/>
              <w:bottom w:val="single" w:sz="49" w:space="0" w:color="DAEEF3"/>
              <w:right w:val="single" w:sz="2" w:space="0" w:color="D4D4D4"/>
            </w:tcBorders>
          </w:tcPr>
          <w:p w:rsidR="00CF7D54" w:rsidRDefault="00000000">
            <w:pPr>
              <w:spacing w:after="0" w:line="259" w:lineRule="auto"/>
              <w:ind w:left="18" w:firstLine="0"/>
            </w:pPr>
            <w:r>
              <w:rPr>
                <w:rFonts w:ascii="Arial" w:eastAsia="Arial" w:hAnsi="Arial" w:cs="Arial"/>
                <w:color w:val="16365C"/>
                <w:sz w:val="9"/>
              </w:rPr>
              <w:t>/</w:t>
            </w:r>
          </w:p>
        </w:tc>
        <w:tc>
          <w:tcPr>
            <w:tcW w:w="432" w:type="dxa"/>
            <w:tcBorders>
              <w:top w:val="single" w:sz="2" w:space="0" w:color="D4D4D4"/>
              <w:left w:val="single" w:sz="2" w:space="0" w:color="D4D4D4"/>
              <w:bottom w:val="single" w:sz="49" w:space="0" w:color="DAEEF3"/>
              <w:right w:val="single" w:sz="4" w:space="0" w:color="000000"/>
            </w:tcBorders>
          </w:tcPr>
          <w:p w:rsidR="00CF7D54" w:rsidRDefault="00000000">
            <w:pPr>
              <w:spacing w:after="0" w:line="259" w:lineRule="auto"/>
              <w:ind w:left="0" w:right="9" w:firstLine="0"/>
              <w:jc w:val="center"/>
            </w:pPr>
            <w:r>
              <w:rPr>
                <w:rFonts w:ascii="Arial" w:eastAsia="Arial" w:hAnsi="Arial" w:cs="Arial"/>
                <w:color w:val="16365C"/>
                <w:sz w:val="9"/>
              </w:rPr>
              <w:t>10</w:t>
            </w:r>
          </w:p>
        </w:tc>
        <w:tc>
          <w:tcPr>
            <w:tcW w:w="511"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10</w:t>
            </w:r>
          </w:p>
        </w:tc>
        <w:tc>
          <w:tcPr>
            <w:tcW w:w="547"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95,60</w:t>
            </w:r>
          </w:p>
        </w:tc>
        <w:tc>
          <w:tcPr>
            <w:tcW w:w="922"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98,95</w:t>
            </w:r>
          </w:p>
        </w:tc>
        <w:tc>
          <w:tcPr>
            <w:tcW w:w="682"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144,60</w:t>
            </w:r>
          </w:p>
        </w:tc>
      </w:tr>
      <w:tr w:rsidR="00CF7D54">
        <w:trPr>
          <w:trHeight w:val="57"/>
        </w:trPr>
        <w:tc>
          <w:tcPr>
            <w:tcW w:w="594" w:type="dxa"/>
            <w:tcBorders>
              <w:top w:val="single" w:sz="49" w:space="0" w:color="DAEEF3"/>
              <w:left w:val="single" w:sz="2" w:space="0" w:color="000000"/>
              <w:bottom w:val="single" w:sz="49" w:space="0" w:color="DAEEF3"/>
              <w:right w:val="single" w:sz="4" w:space="0" w:color="000000"/>
            </w:tcBorders>
          </w:tcPr>
          <w:p w:rsidR="00CF7D54" w:rsidRDefault="00CF7D54">
            <w:pPr>
              <w:spacing w:after="160" w:line="259" w:lineRule="auto"/>
              <w:ind w:left="0" w:firstLine="0"/>
            </w:pPr>
          </w:p>
        </w:tc>
        <w:tc>
          <w:tcPr>
            <w:tcW w:w="760" w:type="dxa"/>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c>
          <w:tcPr>
            <w:tcW w:w="759" w:type="dxa"/>
            <w:tcBorders>
              <w:top w:val="single" w:sz="49" w:space="0" w:color="DAEEF3"/>
              <w:left w:val="single" w:sz="4" w:space="0" w:color="000000"/>
              <w:bottom w:val="single" w:sz="49" w:space="0" w:color="DAEEF3"/>
              <w:right w:val="single" w:sz="4" w:space="0" w:color="000000"/>
            </w:tcBorders>
          </w:tcPr>
          <w:p w:rsidR="00CF7D54" w:rsidRDefault="00000000">
            <w:pPr>
              <w:spacing w:after="0" w:line="259" w:lineRule="auto"/>
              <w:ind w:left="0" w:right="15" w:firstLine="0"/>
              <w:jc w:val="right"/>
            </w:pPr>
            <w:r>
              <w:rPr>
                <w:rFonts w:ascii="Arial" w:eastAsia="Arial" w:hAnsi="Arial" w:cs="Arial"/>
                <w:color w:val="16365C"/>
                <w:sz w:val="9"/>
              </w:rPr>
              <w:t xml:space="preserve"> </w:t>
            </w:r>
          </w:p>
        </w:tc>
        <w:tc>
          <w:tcPr>
            <w:tcW w:w="3295" w:type="dxa"/>
            <w:tcBorders>
              <w:top w:val="single" w:sz="49" w:space="0" w:color="DAEEF3"/>
              <w:left w:val="single" w:sz="4" w:space="0" w:color="000000"/>
              <w:bottom w:val="single" w:sz="49" w:space="0" w:color="DAEEF3"/>
              <w:right w:val="single" w:sz="4" w:space="0" w:color="000000"/>
            </w:tcBorders>
          </w:tcPr>
          <w:p w:rsidR="00CF7D54" w:rsidRDefault="00000000">
            <w:pPr>
              <w:spacing w:after="0" w:line="259" w:lineRule="auto"/>
              <w:ind w:left="2" w:firstLine="0"/>
            </w:pPr>
            <w:r>
              <w:rPr>
                <w:rFonts w:ascii="Arial" w:eastAsia="Arial" w:hAnsi="Arial" w:cs="Arial"/>
                <w:b/>
                <w:color w:val="16365C"/>
                <w:sz w:val="9"/>
              </w:rPr>
              <w:t>OCHRANA</w:t>
            </w:r>
          </w:p>
        </w:tc>
        <w:tc>
          <w:tcPr>
            <w:tcW w:w="656" w:type="dxa"/>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c>
          <w:tcPr>
            <w:tcW w:w="958" w:type="dxa"/>
            <w:gridSpan w:val="3"/>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c>
          <w:tcPr>
            <w:tcW w:w="511" w:type="dxa"/>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c>
          <w:tcPr>
            <w:tcW w:w="547" w:type="dxa"/>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c>
          <w:tcPr>
            <w:tcW w:w="922" w:type="dxa"/>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c>
          <w:tcPr>
            <w:tcW w:w="682" w:type="dxa"/>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r>
      <w:tr w:rsidR="00CF7D54">
        <w:trPr>
          <w:trHeight w:val="110"/>
        </w:trPr>
        <w:tc>
          <w:tcPr>
            <w:tcW w:w="594" w:type="dxa"/>
            <w:tcBorders>
              <w:top w:val="single" w:sz="49" w:space="0" w:color="DAEEF3"/>
              <w:left w:val="single" w:sz="2"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4297</w:t>
            </w:r>
          </w:p>
        </w:tc>
        <w:tc>
          <w:tcPr>
            <w:tcW w:w="760" w:type="dxa"/>
            <w:tcBorders>
              <w:top w:val="single" w:sz="49" w:space="0" w:color="DAEEF3"/>
              <w:left w:val="single" w:sz="4"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3100691</w:t>
            </w:r>
          </w:p>
        </w:tc>
        <w:tc>
          <w:tcPr>
            <w:tcW w:w="759" w:type="dxa"/>
            <w:tcBorders>
              <w:top w:val="single" w:sz="49" w:space="0" w:color="DAEEF3"/>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7322540546323</w:t>
            </w:r>
          </w:p>
        </w:tc>
        <w:tc>
          <w:tcPr>
            <w:tcW w:w="3295" w:type="dxa"/>
            <w:tcBorders>
              <w:top w:val="single" w:sz="49" w:space="0" w:color="DAEEF3"/>
              <w:left w:val="single" w:sz="4" w:space="0" w:color="000000"/>
              <w:bottom w:val="single" w:sz="2" w:space="0" w:color="D4D4D4"/>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w:t>
            </w:r>
            <w:proofErr w:type="spellStart"/>
            <w:r>
              <w:rPr>
                <w:rFonts w:ascii="Arial" w:eastAsia="Arial" w:hAnsi="Arial" w:cs="Arial"/>
                <w:b/>
                <w:color w:val="16365C"/>
                <w:sz w:val="9"/>
              </w:rPr>
              <w:t>Zinc</w:t>
            </w:r>
            <w:proofErr w:type="spellEnd"/>
            <w:r>
              <w:rPr>
                <w:rFonts w:ascii="Arial" w:eastAsia="Arial" w:hAnsi="Arial" w:cs="Arial"/>
                <w:b/>
                <w:color w:val="16365C"/>
                <w:sz w:val="9"/>
              </w:rPr>
              <w:t xml:space="preserve"> </w:t>
            </w:r>
            <w:proofErr w:type="spellStart"/>
            <w:r>
              <w:rPr>
                <w:rFonts w:ascii="Arial" w:eastAsia="Arial" w:hAnsi="Arial" w:cs="Arial"/>
                <w:b/>
                <w:color w:val="16365C"/>
                <w:sz w:val="9"/>
              </w:rPr>
              <w:t>Cream</w:t>
            </w:r>
            <w:proofErr w:type="spellEnd"/>
            <w:r>
              <w:rPr>
                <w:rFonts w:ascii="Arial" w:eastAsia="Arial" w:hAnsi="Arial" w:cs="Arial"/>
                <w:b/>
                <w:color w:val="16365C"/>
                <w:sz w:val="9"/>
              </w:rPr>
              <w:t>/ Zinková mast</w:t>
            </w:r>
          </w:p>
        </w:tc>
        <w:tc>
          <w:tcPr>
            <w:tcW w:w="656" w:type="dxa"/>
            <w:tcBorders>
              <w:top w:val="single" w:sz="49" w:space="0" w:color="DAEEF3"/>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100</w:t>
            </w:r>
          </w:p>
        </w:tc>
        <w:tc>
          <w:tcPr>
            <w:tcW w:w="436" w:type="dxa"/>
            <w:tcBorders>
              <w:top w:val="single" w:sz="49" w:space="0" w:color="DAEEF3"/>
              <w:left w:val="single" w:sz="4" w:space="0" w:color="000000"/>
              <w:bottom w:val="single" w:sz="2" w:space="0" w:color="D4D4D4"/>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1</w:t>
            </w:r>
          </w:p>
        </w:tc>
        <w:tc>
          <w:tcPr>
            <w:tcW w:w="90" w:type="dxa"/>
            <w:tcBorders>
              <w:top w:val="single" w:sz="49" w:space="0" w:color="DAEEF3"/>
              <w:left w:val="single" w:sz="2" w:space="0" w:color="D4D4D4"/>
              <w:bottom w:val="single" w:sz="2" w:space="0" w:color="D4D4D4"/>
              <w:right w:val="single" w:sz="2" w:space="0" w:color="D4D4D4"/>
            </w:tcBorders>
          </w:tcPr>
          <w:p w:rsidR="00CF7D54" w:rsidRDefault="00000000">
            <w:pPr>
              <w:spacing w:after="0" w:line="259" w:lineRule="auto"/>
              <w:ind w:left="18" w:firstLine="0"/>
            </w:pPr>
            <w:r>
              <w:rPr>
                <w:rFonts w:ascii="Arial" w:eastAsia="Arial" w:hAnsi="Arial" w:cs="Arial"/>
                <w:color w:val="16365C"/>
                <w:sz w:val="9"/>
              </w:rPr>
              <w:t>/</w:t>
            </w:r>
          </w:p>
        </w:tc>
        <w:tc>
          <w:tcPr>
            <w:tcW w:w="432" w:type="dxa"/>
            <w:tcBorders>
              <w:top w:val="single" w:sz="49" w:space="0" w:color="DAEEF3"/>
              <w:left w:val="single" w:sz="2" w:space="0" w:color="D4D4D4"/>
              <w:bottom w:val="single" w:sz="2" w:space="0" w:color="D4D4D4"/>
              <w:right w:val="single" w:sz="4" w:space="0" w:color="000000"/>
            </w:tcBorders>
          </w:tcPr>
          <w:p w:rsidR="00CF7D54" w:rsidRDefault="00000000">
            <w:pPr>
              <w:spacing w:after="0" w:line="259" w:lineRule="auto"/>
              <w:ind w:left="0" w:right="9" w:firstLine="0"/>
              <w:jc w:val="center"/>
            </w:pPr>
            <w:r>
              <w:rPr>
                <w:rFonts w:ascii="Arial" w:eastAsia="Arial" w:hAnsi="Arial" w:cs="Arial"/>
                <w:color w:val="16365C"/>
                <w:sz w:val="9"/>
              </w:rPr>
              <w:t>10</w:t>
            </w:r>
          </w:p>
        </w:tc>
        <w:tc>
          <w:tcPr>
            <w:tcW w:w="511" w:type="dxa"/>
            <w:tcBorders>
              <w:top w:val="single" w:sz="49" w:space="0" w:color="DAEEF3"/>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10</w:t>
            </w:r>
          </w:p>
        </w:tc>
        <w:tc>
          <w:tcPr>
            <w:tcW w:w="547" w:type="dxa"/>
            <w:tcBorders>
              <w:top w:val="single" w:sz="49" w:space="0" w:color="DAEEF3"/>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87,58</w:t>
            </w:r>
          </w:p>
        </w:tc>
        <w:tc>
          <w:tcPr>
            <w:tcW w:w="922" w:type="dxa"/>
            <w:tcBorders>
              <w:top w:val="single" w:sz="49" w:space="0" w:color="DAEEF3"/>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90,64</w:t>
            </w:r>
          </w:p>
        </w:tc>
        <w:tc>
          <w:tcPr>
            <w:tcW w:w="682" w:type="dxa"/>
            <w:tcBorders>
              <w:top w:val="single" w:sz="49" w:space="0" w:color="DAEEF3"/>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132,50</w:t>
            </w:r>
          </w:p>
        </w:tc>
      </w:tr>
      <w:tr w:rsidR="00CF7D54">
        <w:trPr>
          <w:trHeight w:val="192"/>
        </w:trPr>
        <w:tc>
          <w:tcPr>
            <w:tcW w:w="594" w:type="dxa"/>
            <w:tcBorders>
              <w:top w:val="single" w:sz="2" w:space="0" w:color="D4D4D4"/>
              <w:left w:val="single" w:sz="2" w:space="0" w:color="000000"/>
              <w:bottom w:val="single" w:sz="61" w:space="0" w:color="DAEEF3"/>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4656</w:t>
            </w:r>
          </w:p>
        </w:tc>
        <w:tc>
          <w:tcPr>
            <w:tcW w:w="760" w:type="dxa"/>
            <w:tcBorders>
              <w:top w:val="single" w:sz="2" w:space="0" w:color="D4D4D4"/>
              <w:left w:val="single" w:sz="4" w:space="0" w:color="000000"/>
              <w:bottom w:val="single" w:sz="61" w:space="0" w:color="DAEEF3"/>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3100725</w:t>
            </w:r>
          </w:p>
        </w:tc>
        <w:tc>
          <w:tcPr>
            <w:tcW w:w="759" w:type="dxa"/>
            <w:tcBorders>
              <w:top w:val="single" w:sz="2" w:space="0" w:color="D4D4D4"/>
              <w:left w:val="single" w:sz="4" w:space="0" w:color="000000"/>
              <w:bottom w:val="single" w:sz="61" w:space="0" w:color="DAEEF3"/>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7322540545661</w:t>
            </w:r>
          </w:p>
        </w:tc>
        <w:tc>
          <w:tcPr>
            <w:tcW w:w="3295" w:type="dxa"/>
            <w:tcBorders>
              <w:top w:val="single" w:sz="2" w:space="0" w:color="D4D4D4"/>
              <w:left w:val="single" w:sz="4" w:space="0" w:color="000000"/>
              <w:bottom w:val="single" w:sz="61" w:space="0" w:color="DAEEF3"/>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w:t>
            </w:r>
            <w:proofErr w:type="spellStart"/>
            <w:r>
              <w:rPr>
                <w:rFonts w:ascii="Arial" w:eastAsia="Arial" w:hAnsi="Arial" w:cs="Arial"/>
                <w:b/>
                <w:color w:val="16365C"/>
                <w:sz w:val="9"/>
              </w:rPr>
              <w:t>Barrier</w:t>
            </w:r>
            <w:proofErr w:type="spellEnd"/>
            <w:r>
              <w:rPr>
                <w:rFonts w:ascii="Arial" w:eastAsia="Arial" w:hAnsi="Arial" w:cs="Arial"/>
                <w:b/>
                <w:color w:val="16365C"/>
                <w:sz w:val="9"/>
              </w:rPr>
              <w:t xml:space="preserve"> </w:t>
            </w:r>
            <w:proofErr w:type="spellStart"/>
            <w:r>
              <w:rPr>
                <w:rFonts w:ascii="Arial" w:eastAsia="Arial" w:hAnsi="Arial" w:cs="Arial"/>
                <w:b/>
                <w:color w:val="16365C"/>
                <w:sz w:val="9"/>
              </w:rPr>
              <w:t>Cream</w:t>
            </w:r>
            <w:proofErr w:type="spellEnd"/>
            <w:r>
              <w:rPr>
                <w:rFonts w:ascii="Arial" w:eastAsia="Arial" w:hAnsi="Arial" w:cs="Arial"/>
                <w:b/>
                <w:color w:val="16365C"/>
                <w:sz w:val="9"/>
              </w:rPr>
              <w:t>/ Ochranná vazelína</w:t>
            </w:r>
          </w:p>
        </w:tc>
        <w:tc>
          <w:tcPr>
            <w:tcW w:w="656" w:type="dxa"/>
            <w:tcBorders>
              <w:top w:val="single" w:sz="2" w:space="0" w:color="D4D4D4"/>
              <w:left w:val="single" w:sz="4" w:space="0" w:color="000000"/>
              <w:bottom w:val="single" w:sz="61" w:space="0" w:color="DAEEF3"/>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150</w:t>
            </w:r>
          </w:p>
        </w:tc>
        <w:tc>
          <w:tcPr>
            <w:tcW w:w="436" w:type="dxa"/>
            <w:tcBorders>
              <w:top w:val="single" w:sz="2" w:space="0" w:color="D4D4D4"/>
              <w:left w:val="single" w:sz="4" w:space="0" w:color="000000"/>
              <w:bottom w:val="single" w:sz="61" w:space="0" w:color="DAEEF3"/>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1</w:t>
            </w:r>
          </w:p>
        </w:tc>
        <w:tc>
          <w:tcPr>
            <w:tcW w:w="90" w:type="dxa"/>
            <w:tcBorders>
              <w:top w:val="single" w:sz="2" w:space="0" w:color="D4D4D4"/>
              <w:left w:val="single" w:sz="2" w:space="0" w:color="D4D4D4"/>
              <w:bottom w:val="single" w:sz="61" w:space="0" w:color="DAEEF3"/>
              <w:right w:val="single" w:sz="2" w:space="0" w:color="D4D4D4"/>
            </w:tcBorders>
          </w:tcPr>
          <w:p w:rsidR="00CF7D54" w:rsidRDefault="00000000">
            <w:pPr>
              <w:spacing w:after="0" w:line="259" w:lineRule="auto"/>
              <w:ind w:left="18" w:firstLine="0"/>
            </w:pPr>
            <w:r>
              <w:rPr>
                <w:rFonts w:ascii="Arial" w:eastAsia="Arial" w:hAnsi="Arial" w:cs="Arial"/>
                <w:color w:val="16365C"/>
                <w:sz w:val="9"/>
              </w:rPr>
              <w:t>/</w:t>
            </w:r>
          </w:p>
        </w:tc>
        <w:tc>
          <w:tcPr>
            <w:tcW w:w="432" w:type="dxa"/>
            <w:tcBorders>
              <w:top w:val="single" w:sz="2" w:space="0" w:color="D4D4D4"/>
              <w:left w:val="single" w:sz="2" w:space="0" w:color="D4D4D4"/>
              <w:bottom w:val="single" w:sz="61" w:space="0" w:color="DAEEF3"/>
              <w:right w:val="single" w:sz="4" w:space="0" w:color="000000"/>
            </w:tcBorders>
          </w:tcPr>
          <w:p w:rsidR="00CF7D54" w:rsidRDefault="00000000">
            <w:pPr>
              <w:spacing w:after="0" w:line="259" w:lineRule="auto"/>
              <w:ind w:left="0" w:right="9" w:firstLine="0"/>
              <w:jc w:val="center"/>
            </w:pPr>
            <w:r>
              <w:rPr>
                <w:rFonts w:ascii="Arial" w:eastAsia="Arial" w:hAnsi="Arial" w:cs="Arial"/>
                <w:color w:val="16365C"/>
                <w:sz w:val="9"/>
              </w:rPr>
              <w:t>10</w:t>
            </w:r>
          </w:p>
        </w:tc>
        <w:tc>
          <w:tcPr>
            <w:tcW w:w="511" w:type="dxa"/>
            <w:tcBorders>
              <w:top w:val="single" w:sz="2" w:space="0" w:color="D4D4D4"/>
              <w:left w:val="single" w:sz="4" w:space="0" w:color="000000"/>
              <w:bottom w:val="single" w:sz="61" w:space="0" w:color="DAEEF3"/>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10</w:t>
            </w:r>
          </w:p>
        </w:tc>
        <w:tc>
          <w:tcPr>
            <w:tcW w:w="547" w:type="dxa"/>
            <w:tcBorders>
              <w:top w:val="single" w:sz="2" w:space="0" w:color="D4D4D4"/>
              <w:left w:val="single" w:sz="4" w:space="0" w:color="000000"/>
              <w:bottom w:val="single" w:sz="61" w:space="0" w:color="DAEEF3"/>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95,66</w:t>
            </w:r>
          </w:p>
        </w:tc>
        <w:tc>
          <w:tcPr>
            <w:tcW w:w="922" w:type="dxa"/>
            <w:tcBorders>
              <w:top w:val="single" w:sz="2" w:space="0" w:color="D4D4D4"/>
              <w:left w:val="single" w:sz="4" w:space="0" w:color="000000"/>
              <w:bottom w:val="single" w:sz="61" w:space="0" w:color="DAEEF3"/>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99,01</w:t>
            </w:r>
          </w:p>
        </w:tc>
        <w:tc>
          <w:tcPr>
            <w:tcW w:w="682" w:type="dxa"/>
            <w:tcBorders>
              <w:top w:val="single" w:sz="2" w:space="0" w:color="D4D4D4"/>
              <w:left w:val="single" w:sz="4" w:space="0" w:color="000000"/>
              <w:bottom w:val="single" w:sz="61" w:space="0" w:color="DAEEF3"/>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144,70</w:t>
            </w:r>
          </w:p>
        </w:tc>
      </w:tr>
      <w:tr w:rsidR="00CF7D54">
        <w:trPr>
          <w:trHeight w:val="79"/>
        </w:trPr>
        <w:tc>
          <w:tcPr>
            <w:tcW w:w="594" w:type="dxa"/>
            <w:tcBorders>
              <w:top w:val="single" w:sz="61" w:space="0" w:color="DAEEF3"/>
              <w:left w:val="single" w:sz="2" w:space="0" w:color="000000"/>
              <w:bottom w:val="single" w:sz="61" w:space="0" w:color="DAEEF3"/>
              <w:right w:val="single" w:sz="4" w:space="0" w:color="000000"/>
            </w:tcBorders>
          </w:tcPr>
          <w:p w:rsidR="00CF7D54" w:rsidRDefault="00CF7D54">
            <w:pPr>
              <w:spacing w:after="160" w:line="259" w:lineRule="auto"/>
              <w:ind w:left="0" w:firstLine="0"/>
            </w:pPr>
          </w:p>
        </w:tc>
        <w:tc>
          <w:tcPr>
            <w:tcW w:w="760" w:type="dxa"/>
            <w:tcBorders>
              <w:top w:val="single" w:sz="61" w:space="0" w:color="DAEEF3"/>
              <w:left w:val="single" w:sz="4" w:space="0" w:color="000000"/>
              <w:bottom w:val="single" w:sz="61" w:space="0" w:color="DAEEF3"/>
              <w:right w:val="single" w:sz="4" w:space="0" w:color="000000"/>
            </w:tcBorders>
          </w:tcPr>
          <w:p w:rsidR="00CF7D54" w:rsidRDefault="00CF7D54">
            <w:pPr>
              <w:spacing w:after="160" w:line="259" w:lineRule="auto"/>
              <w:ind w:left="0" w:firstLine="0"/>
            </w:pPr>
          </w:p>
        </w:tc>
        <w:tc>
          <w:tcPr>
            <w:tcW w:w="759" w:type="dxa"/>
            <w:tcBorders>
              <w:top w:val="single" w:sz="61" w:space="0" w:color="DAEEF3"/>
              <w:left w:val="single" w:sz="4" w:space="0" w:color="000000"/>
              <w:bottom w:val="single" w:sz="61" w:space="0" w:color="DAEEF3"/>
              <w:right w:val="single" w:sz="4" w:space="0" w:color="000000"/>
            </w:tcBorders>
          </w:tcPr>
          <w:p w:rsidR="00CF7D54" w:rsidRDefault="00000000">
            <w:pPr>
              <w:spacing w:after="0" w:line="259" w:lineRule="auto"/>
              <w:ind w:left="0" w:right="15" w:firstLine="0"/>
              <w:jc w:val="right"/>
            </w:pPr>
            <w:r>
              <w:rPr>
                <w:rFonts w:ascii="Arial" w:eastAsia="Arial" w:hAnsi="Arial" w:cs="Arial"/>
                <w:color w:val="16365C"/>
                <w:sz w:val="9"/>
              </w:rPr>
              <w:t xml:space="preserve"> </w:t>
            </w:r>
          </w:p>
        </w:tc>
        <w:tc>
          <w:tcPr>
            <w:tcW w:w="3295" w:type="dxa"/>
            <w:tcBorders>
              <w:top w:val="single" w:sz="61" w:space="0" w:color="DAEEF3"/>
              <w:left w:val="single" w:sz="4" w:space="0" w:color="000000"/>
              <w:bottom w:val="single" w:sz="61" w:space="0" w:color="DAEEF3"/>
              <w:right w:val="single" w:sz="4" w:space="0" w:color="000000"/>
            </w:tcBorders>
          </w:tcPr>
          <w:p w:rsidR="00CF7D54" w:rsidRDefault="00000000">
            <w:pPr>
              <w:spacing w:after="0" w:line="259" w:lineRule="auto"/>
              <w:ind w:left="2" w:firstLine="0"/>
            </w:pPr>
            <w:r>
              <w:rPr>
                <w:rFonts w:ascii="Arial" w:eastAsia="Arial" w:hAnsi="Arial" w:cs="Arial"/>
                <w:b/>
                <w:color w:val="16365C"/>
                <w:sz w:val="9"/>
              </w:rPr>
              <w:t>HYDRATACE</w:t>
            </w:r>
          </w:p>
        </w:tc>
        <w:tc>
          <w:tcPr>
            <w:tcW w:w="656" w:type="dxa"/>
            <w:tcBorders>
              <w:top w:val="single" w:sz="61" w:space="0" w:color="DAEEF3"/>
              <w:left w:val="single" w:sz="4" w:space="0" w:color="000000"/>
              <w:bottom w:val="single" w:sz="61" w:space="0" w:color="DAEEF3"/>
              <w:right w:val="single" w:sz="4" w:space="0" w:color="000000"/>
            </w:tcBorders>
          </w:tcPr>
          <w:p w:rsidR="00CF7D54" w:rsidRDefault="00CF7D54">
            <w:pPr>
              <w:spacing w:after="160" w:line="259" w:lineRule="auto"/>
              <w:ind w:left="0" w:firstLine="0"/>
            </w:pPr>
          </w:p>
        </w:tc>
        <w:tc>
          <w:tcPr>
            <w:tcW w:w="958" w:type="dxa"/>
            <w:gridSpan w:val="3"/>
            <w:tcBorders>
              <w:top w:val="single" w:sz="61" w:space="0" w:color="DAEEF3"/>
              <w:left w:val="single" w:sz="4" w:space="0" w:color="000000"/>
              <w:bottom w:val="single" w:sz="61" w:space="0" w:color="DAEEF3"/>
              <w:right w:val="single" w:sz="4" w:space="0" w:color="000000"/>
            </w:tcBorders>
          </w:tcPr>
          <w:p w:rsidR="00CF7D54" w:rsidRDefault="00CF7D54">
            <w:pPr>
              <w:spacing w:after="160" w:line="259" w:lineRule="auto"/>
              <w:ind w:left="0" w:firstLine="0"/>
            </w:pPr>
          </w:p>
        </w:tc>
        <w:tc>
          <w:tcPr>
            <w:tcW w:w="511" w:type="dxa"/>
            <w:tcBorders>
              <w:top w:val="single" w:sz="61" w:space="0" w:color="DAEEF3"/>
              <w:left w:val="single" w:sz="4" w:space="0" w:color="000000"/>
              <w:bottom w:val="single" w:sz="61" w:space="0" w:color="DAEEF3"/>
              <w:right w:val="single" w:sz="4" w:space="0" w:color="000000"/>
            </w:tcBorders>
          </w:tcPr>
          <w:p w:rsidR="00CF7D54" w:rsidRDefault="00CF7D54">
            <w:pPr>
              <w:spacing w:after="160" w:line="259" w:lineRule="auto"/>
              <w:ind w:left="0" w:firstLine="0"/>
            </w:pPr>
          </w:p>
        </w:tc>
        <w:tc>
          <w:tcPr>
            <w:tcW w:w="547" w:type="dxa"/>
            <w:tcBorders>
              <w:top w:val="single" w:sz="61" w:space="0" w:color="DAEEF3"/>
              <w:left w:val="single" w:sz="4" w:space="0" w:color="000000"/>
              <w:bottom w:val="single" w:sz="61" w:space="0" w:color="DAEEF3"/>
              <w:right w:val="single" w:sz="4" w:space="0" w:color="000000"/>
            </w:tcBorders>
          </w:tcPr>
          <w:p w:rsidR="00CF7D54" w:rsidRDefault="00CF7D54">
            <w:pPr>
              <w:spacing w:after="160" w:line="259" w:lineRule="auto"/>
              <w:ind w:left="0" w:firstLine="0"/>
            </w:pPr>
          </w:p>
        </w:tc>
        <w:tc>
          <w:tcPr>
            <w:tcW w:w="922" w:type="dxa"/>
            <w:tcBorders>
              <w:top w:val="single" w:sz="61" w:space="0" w:color="DAEEF3"/>
              <w:left w:val="single" w:sz="4" w:space="0" w:color="000000"/>
              <w:bottom w:val="single" w:sz="61" w:space="0" w:color="DAEEF3"/>
              <w:right w:val="single" w:sz="4" w:space="0" w:color="000000"/>
            </w:tcBorders>
          </w:tcPr>
          <w:p w:rsidR="00CF7D54" w:rsidRDefault="00CF7D54">
            <w:pPr>
              <w:spacing w:after="160" w:line="259" w:lineRule="auto"/>
              <w:ind w:left="0" w:firstLine="0"/>
            </w:pPr>
          </w:p>
        </w:tc>
        <w:tc>
          <w:tcPr>
            <w:tcW w:w="682" w:type="dxa"/>
            <w:tcBorders>
              <w:top w:val="single" w:sz="61" w:space="0" w:color="DAEEF3"/>
              <w:left w:val="single" w:sz="4" w:space="0" w:color="000000"/>
              <w:bottom w:val="single" w:sz="61" w:space="0" w:color="DAEEF3"/>
              <w:right w:val="single" w:sz="4" w:space="0" w:color="000000"/>
            </w:tcBorders>
          </w:tcPr>
          <w:p w:rsidR="00CF7D54" w:rsidRDefault="00CF7D54">
            <w:pPr>
              <w:spacing w:after="160" w:line="259" w:lineRule="auto"/>
              <w:ind w:left="0" w:firstLine="0"/>
            </w:pPr>
          </w:p>
        </w:tc>
      </w:tr>
      <w:tr w:rsidR="00CF7D54">
        <w:trPr>
          <w:trHeight w:val="117"/>
        </w:trPr>
        <w:tc>
          <w:tcPr>
            <w:tcW w:w="594" w:type="dxa"/>
            <w:tcBorders>
              <w:top w:val="single" w:sz="61" w:space="0" w:color="DAEEF3"/>
              <w:left w:val="single" w:sz="2"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1148</w:t>
            </w:r>
          </w:p>
        </w:tc>
        <w:tc>
          <w:tcPr>
            <w:tcW w:w="760" w:type="dxa"/>
            <w:tcBorders>
              <w:top w:val="single" w:sz="61" w:space="0" w:color="DAEEF3"/>
              <w:left w:val="single" w:sz="4"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3928570</w:t>
            </w:r>
          </w:p>
        </w:tc>
        <w:tc>
          <w:tcPr>
            <w:tcW w:w="759" w:type="dxa"/>
            <w:tcBorders>
              <w:top w:val="single" w:sz="61" w:space="0" w:color="DAEEF3"/>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7322540545821</w:t>
            </w:r>
          </w:p>
        </w:tc>
        <w:tc>
          <w:tcPr>
            <w:tcW w:w="3295" w:type="dxa"/>
            <w:tcBorders>
              <w:top w:val="single" w:sz="61" w:space="0" w:color="DAEEF3"/>
              <w:left w:val="single" w:sz="4" w:space="0" w:color="000000"/>
              <w:bottom w:val="single" w:sz="2" w:space="0" w:color="D4D4D4"/>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Body </w:t>
            </w:r>
            <w:proofErr w:type="spellStart"/>
            <w:r>
              <w:rPr>
                <w:rFonts w:ascii="Arial" w:eastAsia="Arial" w:hAnsi="Arial" w:cs="Arial"/>
                <w:b/>
                <w:color w:val="16365C"/>
                <w:sz w:val="9"/>
              </w:rPr>
              <w:t>Lotion</w:t>
            </w:r>
            <w:proofErr w:type="spellEnd"/>
            <w:r>
              <w:rPr>
                <w:rFonts w:ascii="Arial" w:eastAsia="Arial" w:hAnsi="Arial" w:cs="Arial"/>
                <w:b/>
                <w:color w:val="16365C"/>
                <w:sz w:val="9"/>
              </w:rPr>
              <w:t>/ Tělové mléko</w:t>
            </w:r>
          </w:p>
        </w:tc>
        <w:tc>
          <w:tcPr>
            <w:tcW w:w="656" w:type="dxa"/>
            <w:tcBorders>
              <w:top w:val="single" w:sz="61" w:space="0" w:color="DAEEF3"/>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250</w:t>
            </w:r>
          </w:p>
        </w:tc>
        <w:tc>
          <w:tcPr>
            <w:tcW w:w="436" w:type="dxa"/>
            <w:tcBorders>
              <w:top w:val="single" w:sz="61" w:space="0" w:color="DAEEF3"/>
              <w:left w:val="single" w:sz="4" w:space="0" w:color="000000"/>
              <w:bottom w:val="single" w:sz="2" w:space="0" w:color="D4D4D4"/>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1</w:t>
            </w:r>
          </w:p>
        </w:tc>
        <w:tc>
          <w:tcPr>
            <w:tcW w:w="90" w:type="dxa"/>
            <w:tcBorders>
              <w:top w:val="single" w:sz="61" w:space="0" w:color="DAEEF3"/>
              <w:left w:val="single" w:sz="2" w:space="0" w:color="D4D4D4"/>
              <w:bottom w:val="single" w:sz="2" w:space="0" w:color="D4D4D4"/>
              <w:right w:val="single" w:sz="2" w:space="0" w:color="D4D4D4"/>
            </w:tcBorders>
          </w:tcPr>
          <w:p w:rsidR="00CF7D54" w:rsidRDefault="00000000">
            <w:pPr>
              <w:spacing w:after="0" w:line="259" w:lineRule="auto"/>
              <w:ind w:left="18" w:firstLine="0"/>
            </w:pPr>
            <w:r>
              <w:rPr>
                <w:rFonts w:ascii="Arial" w:eastAsia="Arial" w:hAnsi="Arial" w:cs="Arial"/>
                <w:color w:val="16365C"/>
                <w:sz w:val="9"/>
              </w:rPr>
              <w:t>/</w:t>
            </w:r>
          </w:p>
        </w:tc>
        <w:tc>
          <w:tcPr>
            <w:tcW w:w="432" w:type="dxa"/>
            <w:tcBorders>
              <w:top w:val="single" w:sz="61" w:space="0" w:color="DAEEF3"/>
              <w:left w:val="single" w:sz="2" w:space="0" w:color="D4D4D4"/>
              <w:bottom w:val="single" w:sz="2" w:space="0" w:color="D4D4D4"/>
              <w:right w:val="single" w:sz="4" w:space="0" w:color="000000"/>
            </w:tcBorders>
          </w:tcPr>
          <w:p w:rsidR="00CF7D54" w:rsidRDefault="00000000">
            <w:pPr>
              <w:spacing w:after="0" w:line="259" w:lineRule="auto"/>
              <w:ind w:left="0" w:right="9" w:firstLine="0"/>
              <w:jc w:val="center"/>
            </w:pPr>
            <w:r>
              <w:rPr>
                <w:rFonts w:ascii="Arial" w:eastAsia="Arial" w:hAnsi="Arial" w:cs="Arial"/>
                <w:color w:val="16365C"/>
                <w:sz w:val="9"/>
              </w:rPr>
              <w:t>10</w:t>
            </w:r>
          </w:p>
        </w:tc>
        <w:tc>
          <w:tcPr>
            <w:tcW w:w="511" w:type="dxa"/>
            <w:tcBorders>
              <w:top w:val="single" w:sz="61" w:space="0" w:color="DAEEF3"/>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10</w:t>
            </w:r>
          </w:p>
        </w:tc>
        <w:tc>
          <w:tcPr>
            <w:tcW w:w="547" w:type="dxa"/>
            <w:tcBorders>
              <w:top w:val="single" w:sz="61" w:space="0" w:color="DAEEF3"/>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103,68</w:t>
            </w:r>
          </w:p>
        </w:tc>
        <w:tc>
          <w:tcPr>
            <w:tcW w:w="922" w:type="dxa"/>
            <w:tcBorders>
              <w:top w:val="single" w:sz="61" w:space="0" w:color="DAEEF3"/>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107,31</w:t>
            </w:r>
          </w:p>
        </w:tc>
        <w:tc>
          <w:tcPr>
            <w:tcW w:w="682" w:type="dxa"/>
            <w:tcBorders>
              <w:top w:val="single" w:sz="61" w:space="0" w:color="DAEEF3"/>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156,80</w:t>
            </w:r>
          </w:p>
        </w:tc>
      </w:tr>
      <w:tr w:rsidR="00CF7D54">
        <w:trPr>
          <w:trHeight w:val="135"/>
        </w:trPr>
        <w:tc>
          <w:tcPr>
            <w:tcW w:w="594" w:type="dxa"/>
            <w:tcBorders>
              <w:top w:val="single" w:sz="2" w:space="0" w:color="D4D4D4"/>
              <w:left w:val="single" w:sz="2"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4235</w:t>
            </w:r>
          </w:p>
        </w:tc>
        <w:tc>
          <w:tcPr>
            <w:tcW w:w="760"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3928588</w:t>
            </w:r>
          </w:p>
        </w:tc>
        <w:tc>
          <w:tcPr>
            <w:tcW w:w="759"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7322540544909</w:t>
            </w:r>
          </w:p>
        </w:tc>
        <w:tc>
          <w:tcPr>
            <w:tcW w:w="3295"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Body </w:t>
            </w:r>
            <w:proofErr w:type="spellStart"/>
            <w:r>
              <w:rPr>
                <w:rFonts w:ascii="Arial" w:eastAsia="Arial" w:hAnsi="Arial" w:cs="Arial"/>
                <w:b/>
                <w:color w:val="16365C"/>
                <w:sz w:val="9"/>
              </w:rPr>
              <w:t>Cream</w:t>
            </w:r>
            <w:proofErr w:type="spellEnd"/>
            <w:r>
              <w:rPr>
                <w:rFonts w:ascii="Arial" w:eastAsia="Arial" w:hAnsi="Arial" w:cs="Arial"/>
                <w:b/>
                <w:color w:val="16365C"/>
                <w:sz w:val="9"/>
              </w:rPr>
              <w:t>/ Tělový krém</w:t>
            </w:r>
          </w:p>
        </w:tc>
        <w:tc>
          <w:tcPr>
            <w:tcW w:w="656"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150</w:t>
            </w:r>
          </w:p>
        </w:tc>
        <w:tc>
          <w:tcPr>
            <w:tcW w:w="436" w:type="dxa"/>
            <w:tcBorders>
              <w:top w:val="single" w:sz="2" w:space="0" w:color="D4D4D4"/>
              <w:left w:val="single" w:sz="4" w:space="0" w:color="000000"/>
              <w:bottom w:val="single" w:sz="2" w:space="0" w:color="D4D4D4"/>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1</w:t>
            </w:r>
          </w:p>
        </w:tc>
        <w:tc>
          <w:tcPr>
            <w:tcW w:w="90" w:type="dxa"/>
            <w:tcBorders>
              <w:top w:val="single" w:sz="2" w:space="0" w:color="D4D4D4"/>
              <w:left w:val="single" w:sz="2" w:space="0" w:color="D4D4D4"/>
              <w:bottom w:val="single" w:sz="2" w:space="0" w:color="D4D4D4"/>
              <w:right w:val="single" w:sz="2" w:space="0" w:color="D4D4D4"/>
            </w:tcBorders>
          </w:tcPr>
          <w:p w:rsidR="00CF7D54" w:rsidRDefault="00000000">
            <w:pPr>
              <w:spacing w:after="0" w:line="259" w:lineRule="auto"/>
              <w:ind w:left="18" w:firstLine="0"/>
            </w:pPr>
            <w:r>
              <w:rPr>
                <w:rFonts w:ascii="Arial" w:eastAsia="Arial" w:hAnsi="Arial" w:cs="Arial"/>
                <w:color w:val="16365C"/>
                <w:sz w:val="9"/>
              </w:rPr>
              <w:t>/</w:t>
            </w:r>
          </w:p>
        </w:tc>
        <w:tc>
          <w:tcPr>
            <w:tcW w:w="432" w:type="dxa"/>
            <w:tcBorders>
              <w:top w:val="single" w:sz="2" w:space="0" w:color="D4D4D4"/>
              <w:left w:val="single" w:sz="2" w:space="0" w:color="D4D4D4"/>
              <w:bottom w:val="single" w:sz="2" w:space="0" w:color="D4D4D4"/>
              <w:right w:val="single" w:sz="4" w:space="0" w:color="000000"/>
            </w:tcBorders>
          </w:tcPr>
          <w:p w:rsidR="00CF7D54" w:rsidRDefault="00000000">
            <w:pPr>
              <w:spacing w:after="0" w:line="259" w:lineRule="auto"/>
              <w:ind w:left="0" w:right="9" w:firstLine="0"/>
              <w:jc w:val="center"/>
            </w:pPr>
            <w:r>
              <w:rPr>
                <w:rFonts w:ascii="Arial" w:eastAsia="Arial" w:hAnsi="Arial" w:cs="Arial"/>
                <w:color w:val="16365C"/>
                <w:sz w:val="9"/>
              </w:rPr>
              <w:t>10</w:t>
            </w:r>
          </w:p>
        </w:tc>
        <w:tc>
          <w:tcPr>
            <w:tcW w:w="511"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10</w:t>
            </w:r>
          </w:p>
        </w:tc>
        <w:tc>
          <w:tcPr>
            <w:tcW w:w="547"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79,55</w:t>
            </w:r>
          </w:p>
        </w:tc>
        <w:tc>
          <w:tcPr>
            <w:tcW w:w="92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82,34</w:t>
            </w:r>
          </w:p>
        </w:tc>
        <w:tc>
          <w:tcPr>
            <w:tcW w:w="682" w:type="dxa"/>
            <w:tcBorders>
              <w:top w:val="single" w:sz="2" w:space="0" w:color="D4D4D4"/>
              <w:left w:val="single" w:sz="4" w:space="0" w:color="000000"/>
              <w:bottom w:val="single" w:sz="2" w:space="0" w:color="D4D4D4"/>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120,30</w:t>
            </w:r>
          </w:p>
        </w:tc>
      </w:tr>
      <w:tr w:rsidR="00CF7D54">
        <w:trPr>
          <w:trHeight w:val="176"/>
        </w:trPr>
        <w:tc>
          <w:tcPr>
            <w:tcW w:w="594" w:type="dxa"/>
            <w:tcBorders>
              <w:top w:val="single" w:sz="2" w:space="0" w:color="D4D4D4"/>
              <w:left w:val="single" w:sz="2" w:space="0" w:color="000000"/>
              <w:bottom w:val="single" w:sz="49" w:space="0" w:color="DAEEF3"/>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1176</w:t>
            </w:r>
          </w:p>
        </w:tc>
        <w:tc>
          <w:tcPr>
            <w:tcW w:w="760"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3928554</w:t>
            </w:r>
          </w:p>
        </w:tc>
        <w:tc>
          <w:tcPr>
            <w:tcW w:w="759"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7322540545906</w:t>
            </w:r>
          </w:p>
        </w:tc>
        <w:tc>
          <w:tcPr>
            <w:tcW w:w="3295"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Body </w:t>
            </w:r>
            <w:proofErr w:type="spellStart"/>
            <w:r>
              <w:rPr>
                <w:rFonts w:ascii="Arial" w:eastAsia="Arial" w:hAnsi="Arial" w:cs="Arial"/>
                <w:b/>
                <w:color w:val="16365C"/>
                <w:sz w:val="9"/>
              </w:rPr>
              <w:t>Oil</w:t>
            </w:r>
            <w:proofErr w:type="spellEnd"/>
            <w:r>
              <w:rPr>
                <w:rFonts w:ascii="Arial" w:eastAsia="Arial" w:hAnsi="Arial" w:cs="Arial"/>
                <w:b/>
                <w:color w:val="16365C"/>
                <w:sz w:val="9"/>
              </w:rPr>
              <w:t>/ Tělový olej</w:t>
            </w:r>
          </w:p>
        </w:tc>
        <w:tc>
          <w:tcPr>
            <w:tcW w:w="656"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250</w:t>
            </w:r>
          </w:p>
        </w:tc>
        <w:tc>
          <w:tcPr>
            <w:tcW w:w="436" w:type="dxa"/>
            <w:tcBorders>
              <w:top w:val="single" w:sz="2" w:space="0" w:color="D4D4D4"/>
              <w:left w:val="single" w:sz="4" w:space="0" w:color="000000"/>
              <w:bottom w:val="single" w:sz="49" w:space="0" w:color="DAEEF3"/>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1</w:t>
            </w:r>
          </w:p>
        </w:tc>
        <w:tc>
          <w:tcPr>
            <w:tcW w:w="90" w:type="dxa"/>
            <w:tcBorders>
              <w:top w:val="single" w:sz="2" w:space="0" w:color="D4D4D4"/>
              <w:left w:val="single" w:sz="2" w:space="0" w:color="D4D4D4"/>
              <w:bottom w:val="single" w:sz="49" w:space="0" w:color="DAEEF3"/>
              <w:right w:val="single" w:sz="2" w:space="0" w:color="D4D4D4"/>
            </w:tcBorders>
          </w:tcPr>
          <w:p w:rsidR="00CF7D54" w:rsidRDefault="00000000">
            <w:pPr>
              <w:spacing w:after="0" w:line="259" w:lineRule="auto"/>
              <w:ind w:left="18" w:firstLine="0"/>
            </w:pPr>
            <w:r>
              <w:rPr>
                <w:rFonts w:ascii="Arial" w:eastAsia="Arial" w:hAnsi="Arial" w:cs="Arial"/>
                <w:color w:val="16365C"/>
                <w:sz w:val="9"/>
              </w:rPr>
              <w:t>/</w:t>
            </w:r>
          </w:p>
        </w:tc>
        <w:tc>
          <w:tcPr>
            <w:tcW w:w="432" w:type="dxa"/>
            <w:tcBorders>
              <w:top w:val="single" w:sz="2" w:space="0" w:color="D4D4D4"/>
              <w:left w:val="single" w:sz="2" w:space="0" w:color="D4D4D4"/>
              <w:bottom w:val="single" w:sz="49" w:space="0" w:color="DAEEF3"/>
              <w:right w:val="single" w:sz="4" w:space="0" w:color="000000"/>
            </w:tcBorders>
          </w:tcPr>
          <w:p w:rsidR="00CF7D54" w:rsidRDefault="00000000">
            <w:pPr>
              <w:spacing w:after="0" w:line="259" w:lineRule="auto"/>
              <w:ind w:left="0" w:right="9" w:firstLine="0"/>
              <w:jc w:val="center"/>
            </w:pPr>
            <w:r>
              <w:rPr>
                <w:rFonts w:ascii="Arial" w:eastAsia="Arial" w:hAnsi="Arial" w:cs="Arial"/>
                <w:color w:val="16365C"/>
                <w:sz w:val="9"/>
              </w:rPr>
              <w:t>10</w:t>
            </w:r>
          </w:p>
        </w:tc>
        <w:tc>
          <w:tcPr>
            <w:tcW w:w="511"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10</w:t>
            </w:r>
          </w:p>
        </w:tc>
        <w:tc>
          <w:tcPr>
            <w:tcW w:w="547"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184,15</w:t>
            </w:r>
          </w:p>
        </w:tc>
        <w:tc>
          <w:tcPr>
            <w:tcW w:w="922"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190,59</w:t>
            </w:r>
          </w:p>
        </w:tc>
        <w:tc>
          <w:tcPr>
            <w:tcW w:w="682" w:type="dxa"/>
            <w:tcBorders>
              <w:top w:val="single" w:sz="2" w:space="0" w:color="D4D4D4"/>
              <w:left w:val="single" w:sz="4" w:space="0" w:color="000000"/>
              <w:bottom w:val="single" w:sz="49" w:space="0" w:color="DAEEF3"/>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278,50</w:t>
            </w:r>
          </w:p>
        </w:tc>
      </w:tr>
      <w:tr w:rsidR="00CF7D54">
        <w:trPr>
          <w:trHeight w:val="61"/>
        </w:trPr>
        <w:tc>
          <w:tcPr>
            <w:tcW w:w="594" w:type="dxa"/>
            <w:tcBorders>
              <w:top w:val="single" w:sz="49" w:space="0" w:color="DAEEF3"/>
              <w:left w:val="single" w:sz="2" w:space="0" w:color="000000"/>
              <w:bottom w:val="single" w:sz="49" w:space="0" w:color="DAEEF3"/>
              <w:right w:val="single" w:sz="4" w:space="0" w:color="000000"/>
            </w:tcBorders>
          </w:tcPr>
          <w:p w:rsidR="00CF7D54" w:rsidRDefault="00CF7D54">
            <w:pPr>
              <w:spacing w:after="160" w:line="259" w:lineRule="auto"/>
              <w:ind w:left="0" w:firstLine="0"/>
            </w:pPr>
          </w:p>
        </w:tc>
        <w:tc>
          <w:tcPr>
            <w:tcW w:w="760" w:type="dxa"/>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c>
          <w:tcPr>
            <w:tcW w:w="759" w:type="dxa"/>
            <w:tcBorders>
              <w:top w:val="single" w:sz="49" w:space="0" w:color="DAEEF3"/>
              <w:left w:val="single" w:sz="4" w:space="0" w:color="000000"/>
              <w:bottom w:val="single" w:sz="49" w:space="0" w:color="DAEEF3"/>
              <w:right w:val="single" w:sz="4" w:space="0" w:color="000000"/>
            </w:tcBorders>
          </w:tcPr>
          <w:p w:rsidR="00CF7D54" w:rsidRDefault="00000000">
            <w:pPr>
              <w:spacing w:after="0" w:line="259" w:lineRule="auto"/>
              <w:ind w:left="0" w:right="15" w:firstLine="0"/>
              <w:jc w:val="right"/>
            </w:pPr>
            <w:r>
              <w:rPr>
                <w:rFonts w:ascii="Arial" w:eastAsia="Arial" w:hAnsi="Arial" w:cs="Arial"/>
                <w:color w:val="16365C"/>
                <w:sz w:val="9"/>
              </w:rPr>
              <w:t xml:space="preserve"> </w:t>
            </w:r>
          </w:p>
        </w:tc>
        <w:tc>
          <w:tcPr>
            <w:tcW w:w="3295" w:type="dxa"/>
            <w:tcBorders>
              <w:top w:val="single" w:sz="49" w:space="0" w:color="DAEEF3"/>
              <w:left w:val="single" w:sz="4" w:space="0" w:color="000000"/>
              <w:bottom w:val="single" w:sz="49" w:space="0" w:color="DAEEF3"/>
              <w:right w:val="single" w:sz="4" w:space="0" w:color="000000"/>
            </w:tcBorders>
          </w:tcPr>
          <w:p w:rsidR="00CF7D54" w:rsidRDefault="00000000">
            <w:pPr>
              <w:spacing w:after="0" w:line="259" w:lineRule="auto"/>
              <w:ind w:left="2" w:firstLine="0"/>
            </w:pPr>
            <w:r>
              <w:rPr>
                <w:rFonts w:ascii="Arial" w:eastAsia="Arial" w:hAnsi="Arial" w:cs="Arial"/>
                <w:b/>
                <w:color w:val="16365C"/>
                <w:sz w:val="9"/>
              </w:rPr>
              <w:t>OSTATNÍ</w:t>
            </w:r>
          </w:p>
        </w:tc>
        <w:tc>
          <w:tcPr>
            <w:tcW w:w="656" w:type="dxa"/>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c>
          <w:tcPr>
            <w:tcW w:w="958" w:type="dxa"/>
            <w:gridSpan w:val="3"/>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c>
          <w:tcPr>
            <w:tcW w:w="511" w:type="dxa"/>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c>
          <w:tcPr>
            <w:tcW w:w="547" w:type="dxa"/>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c>
          <w:tcPr>
            <w:tcW w:w="922" w:type="dxa"/>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c>
          <w:tcPr>
            <w:tcW w:w="682" w:type="dxa"/>
            <w:tcBorders>
              <w:top w:val="single" w:sz="49" w:space="0" w:color="DAEEF3"/>
              <w:left w:val="single" w:sz="4" w:space="0" w:color="000000"/>
              <w:bottom w:val="single" w:sz="49" w:space="0" w:color="DAEEF3"/>
              <w:right w:val="single" w:sz="4" w:space="0" w:color="000000"/>
            </w:tcBorders>
          </w:tcPr>
          <w:p w:rsidR="00CF7D54" w:rsidRDefault="00CF7D54">
            <w:pPr>
              <w:spacing w:after="160" w:line="259" w:lineRule="auto"/>
              <w:ind w:left="0" w:firstLine="0"/>
            </w:pPr>
          </w:p>
        </w:tc>
      </w:tr>
      <w:tr w:rsidR="00CF7D54">
        <w:trPr>
          <w:trHeight w:val="117"/>
        </w:trPr>
        <w:tc>
          <w:tcPr>
            <w:tcW w:w="594" w:type="dxa"/>
            <w:tcBorders>
              <w:top w:val="single" w:sz="49" w:space="0" w:color="DAEEF3"/>
              <w:left w:val="single" w:sz="2" w:space="0" w:color="000000"/>
              <w:bottom w:val="single" w:sz="4" w:space="0" w:color="000000"/>
              <w:right w:val="single" w:sz="4" w:space="0" w:color="000000"/>
            </w:tcBorders>
          </w:tcPr>
          <w:p w:rsidR="00CF7D54" w:rsidRDefault="00000000">
            <w:pPr>
              <w:spacing w:after="0" w:line="259" w:lineRule="auto"/>
              <w:ind w:left="0" w:right="13" w:firstLine="0"/>
              <w:jc w:val="right"/>
            </w:pPr>
            <w:r>
              <w:rPr>
                <w:rFonts w:ascii="Arial" w:eastAsia="Arial" w:hAnsi="Arial" w:cs="Arial"/>
                <w:color w:val="16365C"/>
                <w:sz w:val="9"/>
              </w:rPr>
              <w:t>720511</w:t>
            </w:r>
          </w:p>
        </w:tc>
        <w:tc>
          <w:tcPr>
            <w:tcW w:w="760" w:type="dxa"/>
            <w:tcBorders>
              <w:top w:val="single" w:sz="49" w:space="0" w:color="DAEEF3"/>
              <w:left w:val="single" w:sz="4" w:space="0" w:color="000000"/>
              <w:bottom w:val="single" w:sz="4" w:space="0" w:color="000000"/>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7322540417999</w:t>
            </w:r>
          </w:p>
        </w:tc>
        <w:tc>
          <w:tcPr>
            <w:tcW w:w="759" w:type="dxa"/>
            <w:tcBorders>
              <w:top w:val="single" w:sz="49" w:space="0" w:color="DAEEF3"/>
              <w:left w:val="single" w:sz="4" w:space="0" w:color="000000"/>
              <w:bottom w:val="single" w:sz="4" w:space="0" w:color="000000"/>
              <w:right w:val="single" w:sz="4" w:space="0" w:color="000000"/>
            </w:tcBorders>
          </w:tcPr>
          <w:p w:rsidR="00CF7D54" w:rsidRDefault="00000000">
            <w:pPr>
              <w:spacing w:after="0" w:line="259" w:lineRule="auto"/>
              <w:ind w:left="84" w:firstLine="0"/>
            </w:pPr>
            <w:r>
              <w:rPr>
                <w:rFonts w:ascii="Arial" w:eastAsia="Arial" w:hAnsi="Arial" w:cs="Arial"/>
                <w:color w:val="16365C"/>
                <w:sz w:val="9"/>
              </w:rPr>
              <w:t>7322540417999</w:t>
            </w:r>
          </w:p>
        </w:tc>
        <w:tc>
          <w:tcPr>
            <w:tcW w:w="3295" w:type="dxa"/>
            <w:tcBorders>
              <w:top w:val="single" w:sz="49" w:space="0" w:color="DAEEF3"/>
              <w:left w:val="single" w:sz="4" w:space="0" w:color="000000"/>
              <w:bottom w:val="single" w:sz="4" w:space="0" w:color="000000"/>
              <w:right w:val="single" w:sz="4" w:space="0" w:color="000000"/>
            </w:tcBorders>
          </w:tcPr>
          <w:p w:rsidR="00CF7D54" w:rsidRDefault="00000000">
            <w:pPr>
              <w:spacing w:after="0" w:line="259" w:lineRule="auto"/>
              <w:ind w:left="2" w:firstLine="0"/>
            </w:pPr>
            <w:r>
              <w:rPr>
                <w:rFonts w:ascii="Arial" w:eastAsia="Arial" w:hAnsi="Arial" w:cs="Arial"/>
                <w:b/>
                <w:color w:val="16365C"/>
                <w:sz w:val="9"/>
              </w:rPr>
              <w:t xml:space="preserve">TENA </w:t>
            </w:r>
            <w:proofErr w:type="spellStart"/>
            <w:r>
              <w:rPr>
                <w:rFonts w:ascii="Arial" w:eastAsia="Arial" w:hAnsi="Arial" w:cs="Arial"/>
                <w:b/>
                <w:color w:val="16365C"/>
                <w:sz w:val="9"/>
              </w:rPr>
              <w:t>Bib</w:t>
            </w:r>
            <w:proofErr w:type="spellEnd"/>
            <w:r>
              <w:rPr>
                <w:rFonts w:ascii="Arial" w:eastAsia="Arial" w:hAnsi="Arial" w:cs="Arial"/>
                <w:b/>
                <w:color w:val="16365C"/>
                <w:sz w:val="9"/>
              </w:rPr>
              <w:t xml:space="preserve"> Podbradník M 37x46 cm</w:t>
            </w:r>
          </w:p>
        </w:tc>
        <w:tc>
          <w:tcPr>
            <w:tcW w:w="656" w:type="dxa"/>
            <w:tcBorders>
              <w:top w:val="single" w:sz="49" w:space="0" w:color="DAEEF3"/>
              <w:left w:val="single" w:sz="4" w:space="0" w:color="000000"/>
              <w:bottom w:val="single" w:sz="4" w:space="0" w:color="000000"/>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37 x 46</w:t>
            </w:r>
          </w:p>
        </w:tc>
        <w:tc>
          <w:tcPr>
            <w:tcW w:w="436" w:type="dxa"/>
            <w:tcBorders>
              <w:top w:val="single" w:sz="49" w:space="0" w:color="DAEEF3"/>
              <w:left w:val="single" w:sz="4" w:space="0" w:color="000000"/>
              <w:bottom w:val="single" w:sz="4" w:space="0" w:color="000000"/>
              <w:right w:val="single" w:sz="2" w:space="0" w:color="D4D4D4"/>
            </w:tcBorders>
          </w:tcPr>
          <w:p w:rsidR="00CF7D54" w:rsidRDefault="00000000">
            <w:pPr>
              <w:spacing w:after="0" w:line="259" w:lineRule="auto"/>
              <w:ind w:left="0" w:right="13" w:firstLine="0"/>
              <w:jc w:val="center"/>
            </w:pPr>
            <w:r>
              <w:rPr>
                <w:rFonts w:ascii="Arial" w:eastAsia="Arial" w:hAnsi="Arial" w:cs="Arial"/>
                <w:color w:val="16365C"/>
                <w:sz w:val="9"/>
              </w:rPr>
              <w:t>150</w:t>
            </w:r>
          </w:p>
        </w:tc>
        <w:tc>
          <w:tcPr>
            <w:tcW w:w="90" w:type="dxa"/>
            <w:tcBorders>
              <w:top w:val="single" w:sz="49" w:space="0" w:color="DAEEF3"/>
              <w:left w:val="single" w:sz="2" w:space="0" w:color="D4D4D4"/>
              <w:bottom w:val="single" w:sz="4" w:space="0" w:color="000000"/>
              <w:right w:val="single" w:sz="2" w:space="0" w:color="D4D4D4"/>
            </w:tcBorders>
          </w:tcPr>
          <w:p w:rsidR="00CF7D54" w:rsidRDefault="00000000">
            <w:pPr>
              <w:spacing w:after="0" w:line="259" w:lineRule="auto"/>
              <w:ind w:left="18" w:firstLine="0"/>
            </w:pPr>
            <w:r>
              <w:rPr>
                <w:rFonts w:ascii="Arial" w:eastAsia="Arial" w:hAnsi="Arial" w:cs="Arial"/>
                <w:color w:val="16365C"/>
                <w:sz w:val="9"/>
              </w:rPr>
              <w:t>/</w:t>
            </w:r>
          </w:p>
        </w:tc>
        <w:tc>
          <w:tcPr>
            <w:tcW w:w="432" w:type="dxa"/>
            <w:tcBorders>
              <w:top w:val="single" w:sz="49" w:space="0" w:color="DAEEF3"/>
              <w:left w:val="single" w:sz="2" w:space="0" w:color="D4D4D4"/>
              <w:bottom w:val="single" w:sz="4" w:space="0" w:color="000000"/>
              <w:right w:val="single" w:sz="4" w:space="0" w:color="000000"/>
            </w:tcBorders>
          </w:tcPr>
          <w:p w:rsidR="00CF7D54" w:rsidRDefault="00000000">
            <w:pPr>
              <w:spacing w:after="0" w:line="259" w:lineRule="auto"/>
              <w:ind w:left="0" w:right="13" w:firstLine="0"/>
              <w:jc w:val="center"/>
            </w:pPr>
            <w:r>
              <w:rPr>
                <w:rFonts w:ascii="Arial" w:eastAsia="Arial" w:hAnsi="Arial" w:cs="Arial"/>
                <w:color w:val="16365C"/>
                <w:sz w:val="9"/>
              </w:rPr>
              <w:t>900</w:t>
            </w:r>
          </w:p>
        </w:tc>
        <w:tc>
          <w:tcPr>
            <w:tcW w:w="511" w:type="dxa"/>
            <w:tcBorders>
              <w:top w:val="single" w:sz="49" w:space="0" w:color="DAEEF3"/>
              <w:left w:val="single" w:sz="4" w:space="0" w:color="000000"/>
              <w:bottom w:val="single" w:sz="4" w:space="0" w:color="000000"/>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6</w:t>
            </w:r>
          </w:p>
        </w:tc>
        <w:tc>
          <w:tcPr>
            <w:tcW w:w="547" w:type="dxa"/>
            <w:tcBorders>
              <w:top w:val="single" w:sz="49" w:space="0" w:color="DAEEF3"/>
              <w:left w:val="single" w:sz="4" w:space="0" w:color="000000"/>
              <w:bottom w:val="single" w:sz="4" w:space="0" w:color="000000"/>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404,03</w:t>
            </w:r>
          </w:p>
        </w:tc>
        <w:tc>
          <w:tcPr>
            <w:tcW w:w="922" w:type="dxa"/>
            <w:tcBorders>
              <w:top w:val="single" w:sz="49" w:space="0" w:color="DAEEF3"/>
              <w:left w:val="single" w:sz="4" w:space="0" w:color="000000"/>
              <w:bottom w:val="single" w:sz="4" w:space="0" w:color="000000"/>
              <w:right w:val="single" w:sz="4" w:space="0" w:color="000000"/>
            </w:tcBorders>
          </w:tcPr>
          <w:p w:rsidR="00CF7D54" w:rsidRDefault="00000000">
            <w:pPr>
              <w:spacing w:after="0" w:line="259" w:lineRule="auto"/>
              <w:ind w:left="0" w:right="11" w:firstLine="0"/>
              <w:jc w:val="center"/>
            </w:pPr>
            <w:r>
              <w:rPr>
                <w:rFonts w:ascii="Arial" w:eastAsia="Arial" w:hAnsi="Arial" w:cs="Arial"/>
                <w:color w:val="16365C"/>
                <w:sz w:val="9"/>
              </w:rPr>
              <w:t>418,18</w:t>
            </w:r>
          </w:p>
        </w:tc>
        <w:tc>
          <w:tcPr>
            <w:tcW w:w="682" w:type="dxa"/>
            <w:tcBorders>
              <w:top w:val="single" w:sz="49" w:space="0" w:color="DAEEF3"/>
              <w:left w:val="single" w:sz="4" w:space="0" w:color="000000"/>
              <w:bottom w:val="single" w:sz="4" w:space="0" w:color="000000"/>
              <w:right w:val="single" w:sz="4" w:space="0" w:color="000000"/>
            </w:tcBorders>
          </w:tcPr>
          <w:p w:rsidR="00CF7D54" w:rsidRDefault="00000000">
            <w:pPr>
              <w:spacing w:after="0" w:line="259" w:lineRule="auto"/>
              <w:ind w:left="0" w:right="6" w:firstLine="0"/>
              <w:jc w:val="center"/>
            </w:pPr>
            <w:r>
              <w:rPr>
                <w:rFonts w:ascii="Arial" w:eastAsia="Arial" w:hAnsi="Arial" w:cs="Arial"/>
                <w:color w:val="16365C"/>
                <w:sz w:val="9"/>
              </w:rPr>
              <w:t>611,10</w:t>
            </w:r>
          </w:p>
        </w:tc>
      </w:tr>
    </w:tbl>
    <w:p w:rsidR="00CF7D54" w:rsidRDefault="00000000">
      <w:pPr>
        <w:tabs>
          <w:tab w:val="center" w:pos="257"/>
          <w:tab w:val="center" w:pos="9175"/>
        </w:tabs>
        <w:spacing w:after="251"/>
        <w:ind w:left="0" w:firstLine="0"/>
      </w:pPr>
      <w:r>
        <w:rPr>
          <w:rFonts w:ascii="Calibri" w:eastAsia="Calibri" w:hAnsi="Calibri" w:cs="Calibri"/>
        </w:rPr>
        <w:tab/>
      </w:r>
      <w:r>
        <w:t xml:space="preserve"> </w:t>
      </w:r>
      <w:r>
        <w:tab/>
        <w:t>11</w:t>
      </w:r>
    </w:p>
    <w:p w:rsidR="00CF7D54" w:rsidRDefault="00000000">
      <w:pPr>
        <w:spacing w:after="0" w:line="259" w:lineRule="auto"/>
        <w:ind w:left="257" w:firstLine="0"/>
      </w:pPr>
      <w:r>
        <w:t xml:space="preserve"> </w:t>
      </w:r>
    </w:p>
    <w:sectPr w:rsidR="00CF7D54">
      <w:type w:val="continuous"/>
      <w:pgSz w:w="11906" w:h="16841"/>
      <w:pgMar w:top="1493" w:right="718" w:bottom="1498" w:left="118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438A" w:rsidRDefault="0009438A">
      <w:pPr>
        <w:spacing w:after="0" w:line="240" w:lineRule="auto"/>
      </w:pPr>
      <w:r>
        <w:separator/>
      </w:r>
    </w:p>
  </w:endnote>
  <w:endnote w:type="continuationSeparator" w:id="0">
    <w:p w:rsidR="0009438A" w:rsidRDefault="00094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D54" w:rsidRDefault="00000000">
    <w:pPr>
      <w:spacing w:after="235" w:line="259" w:lineRule="auto"/>
      <w:ind w:left="0" w:right="-10413" w:firstLine="0"/>
      <w:jc w:val="right"/>
    </w:pPr>
    <w:r>
      <w:fldChar w:fldCharType="begin"/>
    </w:r>
    <w:r>
      <w:instrText xml:space="preserve"> PAGE   \* MERGEFORMAT </w:instrText>
    </w:r>
    <w:r>
      <w:fldChar w:fldCharType="separate"/>
    </w:r>
    <w:r>
      <w:t>2</w:t>
    </w:r>
    <w:r>
      <w:fldChar w:fldCharType="end"/>
    </w:r>
  </w:p>
  <w:p w:rsidR="00CF7D54" w:rsidRDefault="00000000">
    <w:pPr>
      <w:spacing w:after="237" w:line="259" w:lineRule="auto"/>
      <w:ind w:left="0" w:firstLine="0"/>
    </w:pPr>
    <w:r>
      <w:t xml:space="preserve"> </w:t>
    </w:r>
  </w:p>
  <w:p w:rsidR="00CF7D54" w:rsidRDefault="00000000">
    <w:pPr>
      <w:spacing w:after="9" w:line="259" w:lineRule="auto"/>
      <w:ind w:left="0" w:firstLine="0"/>
    </w:pPr>
    <w:r>
      <w:t xml:space="preserve"> </w:t>
    </w:r>
  </w:p>
  <w:p w:rsidR="00CF7D54" w:rsidRDefault="00000000">
    <w:pPr>
      <w:spacing w:after="0" w:line="259" w:lineRule="auto"/>
      <w:ind w:left="0" w:right="-10735" w:firstLine="0"/>
      <w:jc w:val="right"/>
    </w:pPr>
    <w:r>
      <w:rPr>
        <w:rFonts w:ascii="Calibri" w:eastAsia="Calibri" w:hAnsi="Calibri" w:cs="Calibri"/>
        <w:sz w:val="20"/>
      </w:rPr>
      <w:t xml:space="preserve">Public </w:t>
    </w:r>
  </w:p>
  <w:p w:rsidR="00CF7D54" w:rsidRDefault="00000000">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D54" w:rsidRDefault="00000000">
    <w:pPr>
      <w:spacing w:after="235" w:line="259" w:lineRule="auto"/>
      <w:ind w:left="0" w:right="-10413" w:firstLine="0"/>
      <w:jc w:val="right"/>
    </w:pPr>
    <w:r>
      <w:fldChar w:fldCharType="begin"/>
    </w:r>
    <w:r>
      <w:instrText xml:space="preserve"> PAGE   \* MERGEFORMAT </w:instrText>
    </w:r>
    <w:r>
      <w:fldChar w:fldCharType="separate"/>
    </w:r>
    <w:r>
      <w:t>2</w:t>
    </w:r>
    <w:r>
      <w:fldChar w:fldCharType="end"/>
    </w:r>
  </w:p>
  <w:p w:rsidR="00CF7D54" w:rsidRDefault="00000000">
    <w:pPr>
      <w:spacing w:after="237" w:line="259" w:lineRule="auto"/>
      <w:ind w:left="0" w:firstLine="0"/>
    </w:pPr>
    <w:r>
      <w:t xml:space="preserve"> </w:t>
    </w:r>
  </w:p>
  <w:p w:rsidR="00CF7D54" w:rsidRDefault="00000000">
    <w:pPr>
      <w:spacing w:after="9" w:line="259" w:lineRule="auto"/>
      <w:ind w:left="0" w:firstLine="0"/>
    </w:pPr>
    <w:r>
      <w:t xml:space="preserve"> </w:t>
    </w:r>
  </w:p>
  <w:p w:rsidR="00CF7D54" w:rsidRDefault="00000000">
    <w:pPr>
      <w:spacing w:after="0" w:line="259" w:lineRule="auto"/>
      <w:ind w:left="0" w:right="-10735" w:firstLine="0"/>
      <w:jc w:val="right"/>
    </w:pPr>
    <w:r>
      <w:rPr>
        <w:rFonts w:ascii="Calibri" w:eastAsia="Calibri" w:hAnsi="Calibri" w:cs="Calibri"/>
        <w:sz w:val="20"/>
      </w:rPr>
      <w:t xml:space="preserve">Public </w:t>
    </w:r>
  </w:p>
  <w:p w:rsidR="00CF7D54" w:rsidRDefault="00000000">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D54" w:rsidRDefault="00000000">
    <w:pPr>
      <w:spacing w:after="0" w:line="216" w:lineRule="auto"/>
      <w:ind w:left="0" w:right="-10735" w:firstLine="0"/>
      <w:jc w:val="right"/>
    </w:pPr>
    <w:r>
      <w:rPr>
        <w:rFonts w:ascii="Calibri" w:eastAsia="Calibri" w:hAnsi="Calibri" w:cs="Calibri"/>
        <w:sz w:val="20"/>
      </w:rPr>
      <w:t xml:space="preserve">Public </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D54" w:rsidRDefault="00000000">
    <w:pPr>
      <w:spacing w:after="216" w:line="259" w:lineRule="auto"/>
      <w:ind w:left="0" w:firstLine="0"/>
    </w:pPr>
    <w:r>
      <w:t xml:space="preserve"> </w:t>
    </w:r>
  </w:p>
  <w:p w:rsidR="00CF7D54" w:rsidRDefault="00000000">
    <w:pPr>
      <w:spacing w:after="0" w:line="259" w:lineRule="auto"/>
      <w:ind w:left="0" w:right="-10015" w:firstLine="0"/>
      <w:jc w:val="right"/>
    </w:pPr>
    <w:r>
      <w:rPr>
        <w:rFonts w:ascii="Calibri" w:eastAsia="Calibri" w:hAnsi="Calibri" w:cs="Calibri"/>
        <w:sz w:val="20"/>
      </w:rPr>
      <w:t xml:space="preserve">Public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D54" w:rsidRDefault="00000000">
    <w:pPr>
      <w:spacing w:after="216" w:line="259" w:lineRule="auto"/>
      <w:ind w:left="0" w:firstLine="0"/>
    </w:pPr>
    <w:r>
      <w:t xml:space="preserve"> </w:t>
    </w:r>
  </w:p>
  <w:p w:rsidR="00CF7D54" w:rsidRDefault="00000000">
    <w:pPr>
      <w:spacing w:after="0" w:line="259" w:lineRule="auto"/>
      <w:ind w:left="0" w:right="-10015" w:firstLine="0"/>
      <w:jc w:val="right"/>
    </w:pPr>
    <w:r>
      <w:rPr>
        <w:rFonts w:ascii="Calibri" w:eastAsia="Calibri" w:hAnsi="Calibri" w:cs="Calibri"/>
        <w:sz w:val="20"/>
      </w:rPr>
      <w:t xml:space="preserve">Public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7D54" w:rsidRDefault="00000000">
    <w:pPr>
      <w:spacing w:after="216" w:line="259" w:lineRule="auto"/>
      <w:ind w:left="0" w:firstLine="0"/>
    </w:pPr>
    <w:r>
      <w:t xml:space="preserve"> </w:t>
    </w:r>
  </w:p>
  <w:p w:rsidR="00CF7D54" w:rsidRDefault="00000000">
    <w:pPr>
      <w:spacing w:after="0" w:line="259" w:lineRule="auto"/>
      <w:ind w:left="0" w:right="-10015" w:firstLine="0"/>
      <w:jc w:val="right"/>
    </w:pPr>
    <w:r>
      <w:rPr>
        <w:rFonts w:ascii="Calibri" w:eastAsia="Calibri" w:hAnsi="Calibri" w:cs="Calibri"/>
        <w:sz w:val="20"/>
      </w:rPr>
      <w:t xml:space="preserve">Public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438A" w:rsidRDefault="0009438A">
      <w:pPr>
        <w:spacing w:after="0" w:line="240" w:lineRule="auto"/>
      </w:pPr>
      <w:r>
        <w:separator/>
      </w:r>
    </w:p>
  </w:footnote>
  <w:footnote w:type="continuationSeparator" w:id="0">
    <w:p w:rsidR="0009438A" w:rsidRDefault="000943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E6E8F"/>
    <w:multiLevelType w:val="hybridMultilevel"/>
    <w:tmpl w:val="47667466"/>
    <w:lvl w:ilvl="0" w:tplc="F4A28678">
      <w:start w:val="1"/>
      <w:numFmt w:val="lowerLetter"/>
      <w:lvlText w:val="%1."/>
      <w:lvlJc w:val="left"/>
      <w:pPr>
        <w:ind w:left="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9D0E686">
      <w:start w:val="1"/>
      <w:numFmt w:val="lowerLetter"/>
      <w:lvlText w:val="%2"/>
      <w:lvlJc w:val="left"/>
      <w:pPr>
        <w:ind w:left="1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6A065A">
      <w:start w:val="1"/>
      <w:numFmt w:val="lowerRoman"/>
      <w:lvlText w:val="%3"/>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406F3A">
      <w:start w:val="1"/>
      <w:numFmt w:val="decimal"/>
      <w:lvlText w:val="%4"/>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9A3BC6">
      <w:start w:val="1"/>
      <w:numFmt w:val="lowerLetter"/>
      <w:lvlText w:val="%5"/>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CC70EC">
      <w:start w:val="1"/>
      <w:numFmt w:val="lowerRoman"/>
      <w:lvlText w:val="%6"/>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04AA88">
      <w:start w:val="1"/>
      <w:numFmt w:val="decimal"/>
      <w:lvlText w:val="%7"/>
      <w:lvlJc w:val="left"/>
      <w:pPr>
        <w:ind w:left="5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A56D8B8">
      <w:start w:val="1"/>
      <w:numFmt w:val="lowerLetter"/>
      <w:lvlText w:val="%8"/>
      <w:lvlJc w:val="left"/>
      <w:pPr>
        <w:ind w:left="5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40CC8C">
      <w:start w:val="1"/>
      <w:numFmt w:val="lowerRoman"/>
      <w:lvlText w:val="%9"/>
      <w:lvlJc w:val="left"/>
      <w:pPr>
        <w:ind w:left="6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FB52407"/>
    <w:multiLevelType w:val="hybridMultilevel"/>
    <w:tmpl w:val="99AE28F0"/>
    <w:lvl w:ilvl="0" w:tplc="CB8415B4">
      <w:start w:val="1"/>
      <w:numFmt w:val="upperLetter"/>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AE236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00CC9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3ABD8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1C7ED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D66BBA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BED41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BAE723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66D2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0A2259A"/>
    <w:multiLevelType w:val="hybridMultilevel"/>
    <w:tmpl w:val="757481BC"/>
    <w:lvl w:ilvl="0" w:tplc="AAE48362">
      <w:start w:val="1"/>
      <w:numFmt w:val="lowerLetter"/>
      <w:lvlText w:val="%1."/>
      <w:lvlJc w:val="left"/>
      <w:pPr>
        <w:ind w:left="3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42613F2">
      <w:start w:val="1"/>
      <w:numFmt w:val="lowerLetter"/>
      <w:lvlText w:val="%2"/>
      <w:lvlJc w:val="left"/>
      <w:pPr>
        <w:ind w:left="14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203502">
      <w:start w:val="1"/>
      <w:numFmt w:val="lowerRoman"/>
      <w:lvlText w:val="%3"/>
      <w:lvlJc w:val="left"/>
      <w:pPr>
        <w:ind w:left="21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4E1702">
      <w:start w:val="1"/>
      <w:numFmt w:val="decimal"/>
      <w:lvlText w:val="%4"/>
      <w:lvlJc w:val="left"/>
      <w:pPr>
        <w:ind w:left="28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E7C96D4">
      <w:start w:val="1"/>
      <w:numFmt w:val="lowerLetter"/>
      <w:lvlText w:val="%5"/>
      <w:lvlJc w:val="left"/>
      <w:pPr>
        <w:ind w:left="36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FA1D4E">
      <w:start w:val="1"/>
      <w:numFmt w:val="lowerRoman"/>
      <w:lvlText w:val="%6"/>
      <w:lvlJc w:val="left"/>
      <w:pPr>
        <w:ind w:left="43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1CC07A">
      <w:start w:val="1"/>
      <w:numFmt w:val="decimal"/>
      <w:lvlText w:val="%7"/>
      <w:lvlJc w:val="left"/>
      <w:pPr>
        <w:ind w:left="50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6C63E6">
      <w:start w:val="1"/>
      <w:numFmt w:val="lowerLetter"/>
      <w:lvlText w:val="%8"/>
      <w:lvlJc w:val="left"/>
      <w:pPr>
        <w:ind w:left="57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AC696E">
      <w:start w:val="1"/>
      <w:numFmt w:val="lowerRoman"/>
      <w:lvlText w:val="%9"/>
      <w:lvlJc w:val="left"/>
      <w:pPr>
        <w:ind w:left="64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F9A62BE"/>
    <w:multiLevelType w:val="hybridMultilevel"/>
    <w:tmpl w:val="B608F20A"/>
    <w:lvl w:ilvl="0" w:tplc="264A50B2">
      <w:start w:val="1"/>
      <w:numFmt w:val="lowerLetter"/>
      <w:lvlText w:val="%1."/>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3A12FE">
      <w:start w:val="1"/>
      <w:numFmt w:val="lowerLetter"/>
      <w:lvlText w:val="%2"/>
      <w:lvlJc w:val="left"/>
      <w:pPr>
        <w:ind w:left="15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843B26">
      <w:start w:val="1"/>
      <w:numFmt w:val="lowerRoman"/>
      <w:lvlText w:val="%3"/>
      <w:lvlJc w:val="left"/>
      <w:pPr>
        <w:ind w:left="22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98DEAE">
      <w:start w:val="1"/>
      <w:numFmt w:val="decimal"/>
      <w:lvlText w:val="%4"/>
      <w:lvlJc w:val="left"/>
      <w:pPr>
        <w:ind w:left="29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8E99E4">
      <w:start w:val="1"/>
      <w:numFmt w:val="lowerLetter"/>
      <w:lvlText w:val="%5"/>
      <w:lvlJc w:val="left"/>
      <w:pPr>
        <w:ind w:left="36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928CCE">
      <w:start w:val="1"/>
      <w:numFmt w:val="lowerRoman"/>
      <w:lvlText w:val="%6"/>
      <w:lvlJc w:val="left"/>
      <w:pPr>
        <w:ind w:left="43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9464226">
      <w:start w:val="1"/>
      <w:numFmt w:val="decimal"/>
      <w:lvlText w:val="%7"/>
      <w:lvlJc w:val="left"/>
      <w:pPr>
        <w:ind w:left="5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7A451A">
      <w:start w:val="1"/>
      <w:numFmt w:val="lowerLetter"/>
      <w:lvlText w:val="%8"/>
      <w:lvlJc w:val="left"/>
      <w:pPr>
        <w:ind w:left="5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4CA5EE">
      <w:start w:val="1"/>
      <w:numFmt w:val="lowerRoman"/>
      <w:lvlText w:val="%9"/>
      <w:lvlJc w:val="left"/>
      <w:pPr>
        <w:ind w:left="6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D4B0263"/>
    <w:multiLevelType w:val="hybridMultilevel"/>
    <w:tmpl w:val="8CBA648C"/>
    <w:lvl w:ilvl="0" w:tplc="C50CFB16">
      <w:start w:val="2"/>
      <w:numFmt w:val="upperLetter"/>
      <w:lvlText w:val="(%1)"/>
      <w:lvlJc w:val="left"/>
      <w:pPr>
        <w:ind w:left="7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C7E270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AB82C0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CE28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A65F5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9C907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92D6C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B82C06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389E7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42800558">
    <w:abstractNumId w:val="1"/>
  </w:num>
  <w:num w:numId="2" w16cid:durableId="360474954">
    <w:abstractNumId w:val="4"/>
  </w:num>
  <w:num w:numId="3" w16cid:durableId="1167600992">
    <w:abstractNumId w:val="3"/>
  </w:num>
  <w:num w:numId="4" w16cid:durableId="451559882">
    <w:abstractNumId w:val="0"/>
  </w:num>
  <w:num w:numId="5" w16cid:durableId="1329553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D54"/>
    <w:rsid w:val="0009438A"/>
    <w:rsid w:val="000F7F99"/>
    <w:rsid w:val="00CF7D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79A47"/>
  <w15:docId w15:val="{673592ED-DB0B-47E5-9EF3-3B349C69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2" w:line="248" w:lineRule="auto"/>
      <w:ind w:left="10" w:hanging="10"/>
    </w:pPr>
    <w:rPr>
      <w:rFonts w:ascii="Times New Roman" w:eastAsia="Times New Roman" w:hAnsi="Times New Roman" w:cs="Times New Roman"/>
      <w:color w:val="000000"/>
    </w:rPr>
  </w:style>
  <w:style w:type="paragraph" w:styleId="Nadpis1">
    <w:name w:val="heading 1"/>
    <w:next w:val="Normln"/>
    <w:link w:val="Nadpis1Char"/>
    <w:uiPriority w:val="9"/>
    <w:qFormat/>
    <w:pPr>
      <w:keepNext/>
      <w:keepLines/>
      <w:spacing w:after="5" w:line="249" w:lineRule="auto"/>
      <w:ind w:left="10" w:hanging="10"/>
      <w:jc w:val="center"/>
      <w:outlineLvl w:val="0"/>
    </w:pPr>
    <w:rPr>
      <w:rFonts w:ascii="Times New Roman" w:eastAsia="Times New Roman" w:hAnsi="Times New Roman" w:cs="Times New Roman"/>
      <w:b/>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1.jpg"/><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image" Target="media/image20.png"/><Relationship Id="rId7" Type="http://schemas.openxmlformats.org/officeDocument/2006/relationships/footer" Target="footer1.xml"/><Relationship Id="rId12" Type="http://schemas.openxmlformats.org/officeDocument/2006/relationships/hyperlink" Target="https://essity.eu1.adobesign.com/verifier?tx=CBJCHBCAABAAbWNOQ6FOQcFOGUulJrZKnRairWBeDDqV" TargetMode="Externa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sity.eu1.adobesign.com/verifier?tx=CBJCHBCAABAAbWNOQ6FOQcFOGUulJrZKnRairWBeDDqV" TargetMode="Externa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yperlink" Target="https://essity.eu1.adobesign.com/verifier?tx=CBJCHBCAABAAbWNOQ6FOQcFOGUulJrZKnRairWBeDDqV"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0.jpg"/><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4818</Words>
  <Characters>28432</Characters>
  <Application>Microsoft Office Word</Application>
  <DocSecurity>0</DocSecurity>
  <Lines>236</Lines>
  <Paragraphs>66</Paragraphs>
  <ScaleCrop>false</ScaleCrop>
  <Company/>
  <LinksUpToDate>false</LinksUpToDate>
  <CharactersWithSpaces>33184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Hvolkova</dc:creator>
  <cp:keywords/>
  <cp:lastModifiedBy>Hvolkova</cp:lastModifiedBy>
  <cp:revision>2</cp:revision>
  <dcterms:created xsi:type="dcterms:W3CDTF">2023-06-13T11:25:00Z</dcterms:created>
  <dcterms:modified xsi:type="dcterms:W3CDTF">2023-06-13T11:25:00Z</dcterms:modified>
</cp:coreProperties>
</file>