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B78" w:rsidRDefault="00133B78"/>
    <w:p w:rsidR="001C2004" w:rsidRPr="0057237B" w:rsidRDefault="001C2004" w:rsidP="001C2004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57237B">
        <w:rPr>
          <w:rFonts w:cs="Arial"/>
          <w:b/>
          <w:sz w:val="28"/>
          <w:szCs w:val="28"/>
        </w:rPr>
        <w:t>S M L O U V A</w:t>
      </w:r>
    </w:p>
    <w:p w:rsidR="001C2004" w:rsidRDefault="001C2004" w:rsidP="001C2004">
      <w:pPr>
        <w:spacing w:after="0" w:line="240" w:lineRule="auto"/>
        <w:jc w:val="center"/>
        <w:rPr>
          <w:rFonts w:cs="Arial"/>
          <w:b/>
          <w:color w:val="000000" w:themeColor="text1"/>
          <w:sz w:val="28"/>
          <w:szCs w:val="28"/>
        </w:rPr>
      </w:pPr>
      <w:r w:rsidRPr="0057237B">
        <w:rPr>
          <w:rFonts w:cs="Arial"/>
          <w:b/>
          <w:sz w:val="28"/>
          <w:szCs w:val="28"/>
        </w:rPr>
        <w:t xml:space="preserve">o poskytnutí dotace z rozpočtu </w:t>
      </w:r>
      <w:r>
        <w:rPr>
          <w:rFonts w:cs="Arial"/>
          <w:b/>
          <w:color w:val="000000" w:themeColor="text1"/>
          <w:sz w:val="28"/>
          <w:szCs w:val="28"/>
        </w:rPr>
        <w:t>města </w:t>
      </w:r>
    </w:p>
    <w:p w:rsidR="001C2004" w:rsidRDefault="006F5E66" w:rsidP="001C2004">
      <w:pPr>
        <w:spacing w:after="0" w:line="240" w:lineRule="auto"/>
        <w:jc w:val="center"/>
        <w:rPr>
          <w:rFonts w:cs="Arial"/>
          <w:b/>
          <w:color w:val="000000" w:themeColor="text1"/>
          <w:sz w:val="26"/>
          <w:szCs w:val="26"/>
        </w:rPr>
      </w:pPr>
      <w:r>
        <w:rPr>
          <w:rFonts w:cs="Arial"/>
          <w:b/>
          <w:color w:val="000000" w:themeColor="text1"/>
          <w:sz w:val="22"/>
        </w:rPr>
        <w:t>vedená</w:t>
      </w:r>
      <w:r w:rsidR="001C2004" w:rsidRPr="00B94D31">
        <w:rPr>
          <w:rFonts w:cs="Arial"/>
          <w:b/>
          <w:color w:val="000000" w:themeColor="text1"/>
          <w:sz w:val="22"/>
        </w:rPr>
        <w:t xml:space="preserve"> pod č</w:t>
      </w:r>
      <w:r w:rsidR="001C2004" w:rsidRPr="00B94D31">
        <w:rPr>
          <w:rFonts w:cs="Arial"/>
          <w:b/>
          <w:color w:val="000000" w:themeColor="text1"/>
          <w:sz w:val="24"/>
          <w:szCs w:val="24"/>
        </w:rPr>
        <w:t>.</w:t>
      </w:r>
      <w:r w:rsidR="001C2004" w:rsidRPr="00B94D31">
        <w:rPr>
          <w:rFonts w:cs="Arial"/>
          <w:b/>
          <w:color w:val="000000" w:themeColor="text1"/>
          <w:szCs w:val="20"/>
        </w:rPr>
        <w:t xml:space="preserve"> </w:t>
      </w:r>
      <w:r w:rsidR="001C2004" w:rsidRPr="006E1CCA">
        <w:rPr>
          <w:rFonts w:cs="Arial"/>
          <w:b/>
          <w:color w:val="000000" w:themeColor="text1"/>
          <w:sz w:val="26"/>
          <w:szCs w:val="26"/>
        </w:rPr>
        <w:t>MMK/SML/</w:t>
      </w:r>
      <w:r w:rsidR="0050047F">
        <w:rPr>
          <w:rFonts w:cs="Arial"/>
          <w:b/>
          <w:color w:val="000000" w:themeColor="text1"/>
          <w:sz w:val="26"/>
          <w:szCs w:val="26"/>
        </w:rPr>
        <w:t>755</w:t>
      </w:r>
      <w:r w:rsidR="009F192F">
        <w:rPr>
          <w:rFonts w:cs="Arial"/>
          <w:b/>
          <w:color w:val="000000" w:themeColor="text1"/>
          <w:sz w:val="26"/>
          <w:szCs w:val="26"/>
        </w:rPr>
        <w:t>/2017</w:t>
      </w:r>
    </w:p>
    <w:p w:rsidR="009F192F" w:rsidRDefault="009F192F" w:rsidP="001C2004">
      <w:pPr>
        <w:spacing w:after="0" w:line="240" w:lineRule="auto"/>
        <w:jc w:val="center"/>
        <w:rPr>
          <w:rFonts w:cs="Arial"/>
          <w:b/>
          <w:color w:val="000000" w:themeColor="text1"/>
          <w:sz w:val="24"/>
          <w:szCs w:val="24"/>
        </w:rPr>
      </w:pPr>
    </w:p>
    <w:p w:rsidR="001C2004" w:rsidRDefault="001C2004" w:rsidP="001C2004">
      <w:pPr>
        <w:spacing w:after="0" w:line="240" w:lineRule="auto"/>
        <w:rPr>
          <w:rFonts w:cs="Arial"/>
          <w:b/>
          <w:sz w:val="24"/>
          <w:szCs w:val="24"/>
        </w:rPr>
      </w:pPr>
    </w:p>
    <w:p w:rsidR="001C2004" w:rsidRPr="00B87076" w:rsidRDefault="001C2004" w:rsidP="001C2004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1C2004" w:rsidRPr="0077307C" w:rsidRDefault="001C2004" w:rsidP="001C200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  <w:r w:rsidRPr="0077307C">
        <w:rPr>
          <w:rFonts w:cs="Arial"/>
          <w:b/>
          <w:bCs/>
          <w:color w:val="000000"/>
          <w:sz w:val="22"/>
        </w:rPr>
        <w:t>I.</w:t>
      </w:r>
    </w:p>
    <w:p w:rsidR="001C2004" w:rsidRPr="0077307C" w:rsidRDefault="001C2004" w:rsidP="001C200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  <w:r w:rsidRPr="0077307C">
        <w:rPr>
          <w:rFonts w:cs="Arial"/>
          <w:b/>
          <w:bCs/>
          <w:color w:val="000000"/>
          <w:sz w:val="22"/>
        </w:rPr>
        <w:t>SMLUVNÍ STRANY</w:t>
      </w:r>
    </w:p>
    <w:p w:rsidR="001C2004" w:rsidRPr="004F6FE8" w:rsidRDefault="001C2004" w:rsidP="001C2004">
      <w:pPr>
        <w:spacing w:after="0" w:line="240" w:lineRule="auto"/>
        <w:rPr>
          <w:rFonts w:cs="Arial"/>
        </w:rPr>
      </w:pPr>
      <w:r w:rsidRPr="004F6FE8">
        <w:rPr>
          <w:rFonts w:cs="Arial"/>
        </w:rPr>
        <w:t> </w:t>
      </w:r>
    </w:p>
    <w:p w:rsidR="001C2004" w:rsidRPr="004F6FE8" w:rsidRDefault="001C2004" w:rsidP="001C2004">
      <w:pPr>
        <w:spacing w:after="0" w:line="240" w:lineRule="auto"/>
        <w:rPr>
          <w:rFonts w:cs="Arial"/>
          <w:b/>
        </w:rPr>
      </w:pPr>
    </w:p>
    <w:p w:rsidR="001C2004" w:rsidRPr="0077307C" w:rsidRDefault="001C2004" w:rsidP="001C2004">
      <w:pPr>
        <w:spacing w:after="0" w:line="240" w:lineRule="auto"/>
        <w:rPr>
          <w:rFonts w:cs="Arial"/>
          <w:b/>
          <w:sz w:val="22"/>
        </w:rPr>
      </w:pPr>
      <w:r w:rsidRPr="0077307C">
        <w:rPr>
          <w:rFonts w:cs="Arial"/>
          <w:b/>
          <w:sz w:val="22"/>
        </w:rPr>
        <w:t>Poskytovatel:</w:t>
      </w:r>
      <w:r w:rsidRPr="0077307C">
        <w:rPr>
          <w:rFonts w:cs="Arial"/>
          <w:b/>
          <w:sz w:val="22"/>
        </w:rPr>
        <w:tab/>
        <w:t>statutární město Karviná</w:t>
      </w:r>
    </w:p>
    <w:p w:rsidR="001C2004" w:rsidRDefault="001C2004" w:rsidP="001C2004">
      <w:pPr>
        <w:spacing w:after="0" w:line="240" w:lineRule="auto"/>
        <w:rPr>
          <w:rFonts w:cs="Arial"/>
          <w:sz w:val="22"/>
        </w:rPr>
      </w:pPr>
      <w:r w:rsidRPr="0077307C">
        <w:rPr>
          <w:rFonts w:cs="Arial"/>
          <w:b/>
          <w:sz w:val="22"/>
        </w:rPr>
        <w:t>Zastoupen:</w:t>
      </w:r>
      <w:r w:rsidRPr="0077307C">
        <w:rPr>
          <w:rFonts w:cs="Arial"/>
          <w:sz w:val="22"/>
        </w:rPr>
        <w:tab/>
      </w:r>
      <w:r w:rsidRPr="0077307C">
        <w:rPr>
          <w:rFonts w:cs="Arial"/>
          <w:sz w:val="22"/>
        </w:rPr>
        <w:tab/>
        <w:t>primátorem města panem Tomášem Hanzlem</w:t>
      </w:r>
    </w:p>
    <w:p w:rsidR="001C2004" w:rsidRPr="007E6366" w:rsidRDefault="001C2004" w:rsidP="001C2004">
      <w:pPr>
        <w:spacing w:after="0" w:line="240" w:lineRule="auto"/>
        <w:rPr>
          <w:rFonts w:cs="Arial"/>
          <w:color w:val="000000" w:themeColor="text1"/>
          <w:sz w:val="22"/>
        </w:rPr>
      </w:pPr>
      <w:r w:rsidRPr="007E6366">
        <w:rPr>
          <w:rFonts w:cs="Arial"/>
          <w:color w:val="000000" w:themeColor="text1"/>
          <w:sz w:val="22"/>
        </w:rPr>
        <w:t>k podpisu oprávn</w:t>
      </w:r>
      <w:r w:rsidR="009F192F">
        <w:rPr>
          <w:rFonts w:cs="Arial"/>
          <w:color w:val="000000" w:themeColor="text1"/>
          <w:sz w:val="22"/>
        </w:rPr>
        <w:t>ěna na základě pověření ze dne 2. 1. 2017</w:t>
      </w:r>
      <w:r w:rsidRPr="007E6366">
        <w:rPr>
          <w:rFonts w:cs="Arial"/>
          <w:color w:val="000000" w:themeColor="text1"/>
          <w:sz w:val="22"/>
        </w:rPr>
        <w:t xml:space="preserve">: </w:t>
      </w:r>
    </w:p>
    <w:p w:rsidR="001C2004" w:rsidRPr="007E6366" w:rsidRDefault="001C2004" w:rsidP="001C2004">
      <w:pPr>
        <w:spacing w:after="0" w:line="240" w:lineRule="auto"/>
        <w:ind w:left="1416" w:firstLine="708"/>
        <w:rPr>
          <w:rFonts w:cs="Arial"/>
          <w:color w:val="000000" w:themeColor="text1"/>
          <w:sz w:val="22"/>
        </w:rPr>
      </w:pPr>
      <w:r w:rsidRPr="007E6366">
        <w:rPr>
          <w:rFonts w:cs="Arial"/>
          <w:color w:val="000000" w:themeColor="text1"/>
          <w:sz w:val="22"/>
        </w:rPr>
        <w:t xml:space="preserve">Ing. Martina Šrámková, vedoucí odboru rozvoje   </w:t>
      </w:r>
    </w:p>
    <w:p w:rsidR="001C2004" w:rsidRPr="0077307C" w:rsidRDefault="001C2004" w:rsidP="001C2004">
      <w:pPr>
        <w:spacing w:after="0" w:line="240" w:lineRule="auto"/>
        <w:rPr>
          <w:rFonts w:cs="Arial"/>
          <w:sz w:val="22"/>
        </w:rPr>
      </w:pPr>
    </w:p>
    <w:p w:rsidR="001C2004" w:rsidRPr="0077307C" w:rsidRDefault="001C2004" w:rsidP="001C2004">
      <w:pPr>
        <w:spacing w:after="0" w:line="240" w:lineRule="auto"/>
        <w:rPr>
          <w:rFonts w:cs="Arial"/>
          <w:sz w:val="22"/>
        </w:rPr>
      </w:pPr>
      <w:r w:rsidRPr="0077307C">
        <w:rPr>
          <w:rFonts w:cs="Arial"/>
          <w:b/>
          <w:sz w:val="22"/>
        </w:rPr>
        <w:t>Sídlo:</w:t>
      </w:r>
      <w:r w:rsidRPr="0077307C">
        <w:rPr>
          <w:rFonts w:cs="Arial"/>
          <w:sz w:val="22"/>
        </w:rPr>
        <w:tab/>
      </w:r>
      <w:r w:rsidRPr="0077307C">
        <w:rPr>
          <w:rFonts w:cs="Arial"/>
          <w:sz w:val="22"/>
        </w:rPr>
        <w:tab/>
      </w:r>
      <w:r w:rsidRPr="0077307C">
        <w:rPr>
          <w:rFonts w:cs="Arial"/>
          <w:sz w:val="22"/>
        </w:rPr>
        <w:tab/>
        <w:t>Fryštátská 72/1, 733 24 Karviná-Fryštát</w:t>
      </w:r>
    </w:p>
    <w:p w:rsidR="001C2004" w:rsidRPr="0077307C" w:rsidRDefault="001C2004" w:rsidP="001C2004">
      <w:pPr>
        <w:spacing w:after="0" w:line="240" w:lineRule="auto"/>
        <w:rPr>
          <w:rFonts w:cs="Arial"/>
          <w:color w:val="000000" w:themeColor="text1"/>
          <w:sz w:val="22"/>
        </w:rPr>
      </w:pPr>
      <w:r w:rsidRPr="0077307C">
        <w:rPr>
          <w:rFonts w:cs="Arial"/>
          <w:b/>
          <w:color w:val="000000" w:themeColor="text1"/>
          <w:sz w:val="22"/>
        </w:rPr>
        <w:t>IČ:</w:t>
      </w:r>
      <w:r w:rsidRPr="0077307C">
        <w:rPr>
          <w:rFonts w:cs="Arial"/>
          <w:color w:val="000000" w:themeColor="text1"/>
          <w:sz w:val="22"/>
        </w:rPr>
        <w:tab/>
      </w:r>
      <w:r w:rsidRPr="0077307C">
        <w:rPr>
          <w:rFonts w:cs="Arial"/>
          <w:color w:val="000000" w:themeColor="text1"/>
          <w:sz w:val="22"/>
        </w:rPr>
        <w:tab/>
      </w:r>
      <w:r w:rsidRPr="0077307C">
        <w:rPr>
          <w:rFonts w:cs="Arial"/>
          <w:color w:val="000000" w:themeColor="text1"/>
          <w:sz w:val="22"/>
        </w:rPr>
        <w:tab/>
        <w:t>00297534</w:t>
      </w:r>
    </w:p>
    <w:p w:rsidR="001C2004" w:rsidRPr="0077307C" w:rsidRDefault="001C2004" w:rsidP="001C2004">
      <w:pPr>
        <w:spacing w:after="0" w:line="240" w:lineRule="auto"/>
        <w:rPr>
          <w:rFonts w:cs="Arial"/>
          <w:b/>
          <w:color w:val="000000" w:themeColor="text1"/>
          <w:sz w:val="22"/>
        </w:rPr>
      </w:pPr>
      <w:r w:rsidRPr="0077307C">
        <w:rPr>
          <w:rFonts w:cs="Arial"/>
          <w:b/>
          <w:color w:val="000000" w:themeColor="text1"/>
          <w:sz w:val="22"/>
        </w:rPr>
        <w:t>DIČ:</w:t>
      </w:r>
      <w:r w:rsidRPr="0077307C">
        <w:rPr>
          <w:rFonts w:cs="Arial"/>
          <w:color w:val="000000" w:themeColor="text1"/>
          <w:sz w:val="22"/>
        </w:rPr>
        <w:tab/>
      </w:r>
      <w:r w:rsidRPr="0077307C">
        <w:rPr>
          <w:rFonts w:cs="Arial"/>
          <w:color w:val="000000" w:themeColor="text1"/>
          <w:sz w:val="22"/>
        </w:rPr>
        <w:tab/>
      </w:r>
      <w:r w:rsidRPr="0077307C">
        <w:rPr>
          <w:rFonts w:cs="Arial"/>
          <w:color w:val="000000" w:themeColor="text1"/>
          <w:sz w:val="22"/>
        </w:rPr>
        <w:tab/>
        <w:t>CZ00297534</w:t>
      </w:r>
    </w:p>
    <w:p w:rsidR="001C2004" w:rsidRPr="0077307C" w:rsidRDefault="001C2004" w:rsidP="001C2004">
      <w:pPr>
        <w:spacing w:after="0" w:line="240" w:lineRule="auto"/>
        <w:rPr>
          <w:rFonts w:cs="Arial"/>
          <w:color w:val="000000" w:themeColor="text1"/>
          <w:sz w:val="22"/>
        </w:rPr>
      </w:pPr>
      <w:r w:rsidRPr="0077307C">
        <w:rPr>
          <w:rFonts w:cs="Arial"/>
          <w:b/>
          <w:color w:val="000000" w:themeColor="text1"/>
          <w:sz w:val="22"/>
        </w:rPr>
        <w:t>Číslo účtu:</w:t>
      </w:r>
      <w:r w:rsidRPr="0077307C">
        <w:rPr>
          <w:rFonts w:cs="Arial"/>
          <w:color w:val="000000" w:themeColor="text1"/>
          <w:sz w:val="22"/>
        </w:rPr>
        <w:tab/>
      </w:r>
      <w:r w:rsidRPr="0077307C">
        <w:rPr>
          <w:rFonts w:cs="Arial"/>
          <w:color w:val="000000" w:themeColor="text1"/>
          <w:sz w:val="22"/>
        </w:rPr>
        <w:tab/>
      </w:r>
      <w:r w:rsidRPr="0077307C">
        <w:rPr>
          <w:rFonts w:cs="Arial"/>
          <w:color w:val="000000" w:themeColor="text1"/>
          <w:spacing w:val="-2"/>
          <w:sz w:val="22"/>
        </w:rPr>
        <w:t>27-1721542349/0800 vedený u České spořitelny a.s., pobočka Karviná-Fryštát</w:t>
      </w:r>
    </w:p>
    <w:p w:rsidR="001C2004" w:rsidRPr="0077307C" w:rsidRDefault="001C2004" w:rsidP="001C2004">
      <w:pPr>
        <w:spacing w:after="0" w:line="240" w:lineRule="auto"/>
        <w:rPr>
          <w:rFonts w:cs="Arial"/>
          <w:color w:val="000000" w:themeColor="text1"/>
          <w:sz w:val="22"/>
        </w:rPr>
      </w:pPr>
      <w:r w:rsidRPr="0077307C">
        <w:rPr>
          <w:rFonts w:cs="Arial"/>
          <w:color w:val="000000" w:themeColor="text1"/>
          <w:sz w:val="22"/>
        </w:rPr>
        <w:t>(dále jen „poskytovatel“)</w:t>
      </w:r>
    </w:p>
    <w:p w:rsidR="001C2004" w:rsidRPr="0077307C" w:rsidRDefault="001C2004" w:rsidP="001C2004">
      <w:pPr>
        <w:spacing w:after="0" w:line="240" w:lineRule="auto"/>
        <w:rPr>
          <w:rFonts w:cs="Arial"/>
          <w:b/>
          <w:color w:val="000000" w:themeColor="text1"/>
          <w:sz w:val="22"/>
        </w:rPr>
      </w:pPr>
      <w:r w:rsidRPr="0077307C">
        <w:rPr>
          <w:rFonts w:cs="Arial"/>
          <w:b/>
          <w:color w:val="000000" w:themeColor="text1"/>
          <w:sz w:val="22"/>
        </w:rPr>
        <w:t> </w:t>
      </w:r>
    </w:p>
    <w:p w:rsidR="001C2004" w:rsidRPr="0077307C" w:rsidRDefault="001C2004" w:rsidP="001C2004">
      <w:pPr>
        <w:spacing w:after="0" w:line="240" w:lineRule="auto"/>
        <w:rPr>
          <w:rFonts w:cs="Arial"/>
          <w:b/>
          <w:color w:val="000000" w:themeColor="text1"/>
          <w:sz w:val="22"/>
        </w:rPr>
      </w:pPr>
      <w:r w:rsidRPr="0077307C">
        <w:rPr>
          <w:rFonts w:cs="Arial"/>
          <w:b/>
          <w:color w:val="000000" w:themeColor="text1"/>
          <w:sz w:val="22"/>
        </w:rPr>
        <w:t>a</w:t>
      </w:r>
    </w:p>
    <w:p w:rsidR="001C2004" w:rsidRPr="0077307C" w:rsidRDefault="001C2004" w:rsidP="001C2004">
      <w:pPr>
        <w:spacing w:after="0" w:line="240" w:lineRule="auto"/>
        <w:rPr>
          <w:rFonts w:cs="Arial"/>
          <w:b/>
          <w:color w:val="000000" w:themeColor="text1"/>
          <w:sz w:val="22"/>
        </w:rPr>
      </w:pPr>
    </w:p>
    <w:p w:rsidR="001C2004" w:rsidRPr="0077307C" w:rsidRDefault="001C2004" w:rsidP="001C2004">
      <w:pPr>
        <w:spacing w:after="0" w:line="240" w:lineRule="auto"/>
        <w:ind w:left="1410" w:hanging="1410"/>
        <w:rPr>
          <w:rFonts w:cs="Arial"/>
          <w:b/>
          <w:color w:val="000000" w:themeColor="text1"/>
          <w:sz w:val="22"/>
        </w:rPr>
      </w:pPr>
      <w:r w:rsidRPr="0077307C">
        <w:rPr>
          <w:rFonts w:cs="Arial"/>
          <w:b/>
          <w:color w:val="000000" w:themeColor="text1"/>
          <w:sz w:val="22"/>
        </w:rPr>
        <w:t>Příjemce:</w:t>
      </w:r>
      <w:r w:rsidRPr="0077307C">
        <w:rPr>
          <w:rFonts w:cs="Arial"/>
          <w:b/>
          <w:color w:val="000000" w:themeColor="text1"/>
          <w:sz w:val="22"/>
        </w:rPr>
        <w:tab/>
      </w:r>
      <w:r w:rsidRPr="0077307C">
        <w:rPr>
          <w:rFonts w:cs="Arial"/>
          <w:b/>
          <w:color w:val="000000" w:themeColor="text1"/>
          <w:sz w:val="22"/>
        </w:rPr>
        <w:tab/>
        <w:t>Česká republika - Hasičský záchranný sbor Moravskoslezského kraje</w:t>
      </w:r>
    </w:p>
    <w:p w:rsidR="001C2004" w:rsidRPr="0077307C" w:rsidRDefault="001C2004" w:rsidP="001C2004">
      <w:pPr>
        <w:spacing w:after="0" w:line="240" w:lineRule="auto"/>
        <w:rPr>
          <w:rFonts w:cs="Arial"/>
          <w:color w:val="000000" w:themeColor="text1"/>
          <w:sz w:val="22"/>
        </w:rPr>
      </w:pPr>
      <w:r w:rsidRPr="0077307C">
        <w:rPr>
          <w:rFonts w:cs="Arial"/>
          <w:b/>
          <w:color w:val="000000" w:themeColor="text1"/>
          <w:sz w:val="22"/>
        </w:rPr>
        <w:t>Zastoupen:</w:t>
      </w:r>
      <w:r w:rsidRPr="0077307C">
        <w:rPr>
          <w:rFonts w:cs="Arial"/>
          <w:color w:val="000000" w:themeColor="text1"/>
          <w:sz w:val="22"/>
        </w:rPr>
        <w:tab/>
      </w:r>
      <w:r w:rsidRPr="0077307C">
        <w:rPr>
          <w:rFonts w:cs="Arial"/>
          <w:color w:val="000000" w:themeColor="text1"/>
          <w:sz w:val="22"/>
        </w:rPr>
        <w:tab/>
        <w:t xml:space="preserve">plk. Ing. </w:t>
      </w:r>
      <w:r w:rsidR="00E82B62">
        <w:rPr>
          <w:rFonts w:cs="Arial"/>
          <w:color w:val="000000" w:themeColor="text1"/>
          <w:sz w:val="22"/>
        </w:rPr>
        <w:t>Vladimírem Vlčkem</w:t>
      </w:r>
      <w:r w:rsidRPr="0077307C">
        <w:rPr>
          <w:rFonts w:cs="Arial"/>
          <w:color w:val="000000" w:themeColor="text1"/>
          <w:sz w:val="22"/>
        </w:rPr>
        <w:t>,</w:t>
      </w:r>
      <w:r w:rsidR="008C333C">
        <w:rPr>
          <w:rFonts w:cs="Arial"/>
          <w:color w:val="000000" w:themeColor="text1"/>
          <w:sz w:val="22"/>
        </w:rPr>
        <w:t xml:space="preserve"> Ph.D.,</w:t>
      </w:r>
      <w:r w:rsidRPr="0077307C">
        <w:rPr>
          <w:rFonts w:cs="Arial"/>
          <w:color w:val="000000" w:themeColor="text1"/>
          <w:sz w:val="22"/>
        </w:rPr>
        <w:t xml:space="preserve"> krajským ředitelem</w:t>
      </w:r>
    </w:p>
    <w:p w:rsidR="001C2004" w:rsidRPr="0077307C" w:rsidRDefault="001C2004" w:rsidP="001C2004">
      <w:pPr>
        <w:spacing w:after="0" w:line="240" w:lineRule="auto"/>
        <w:rPr>
          <w:rFonts w:cs="Arial"/>
          <w:color w:val="000000" w:themeColor="text1"/>
          <w:sz w:val="22"/>
        </w:rPr>
      </w:pPr>
      <w:r w:rsidRPr="0077307C">
        <w:rPr>
          <w:rFonts w:cs="Arial"/>
          <w:b/>
          <w:color w:val="000000" w:themeColor="text1"/>
          <w:sz w:val="22"/>
        </w:rPr>
        <w:t>Sídlo:</w:t>
      </w:r>
      <w:r w:rsidRPr="0077307C">
        <w:rPr>
          <w:rFonts w:cs="Arial"/>
          <w:b/>
          <w:color w:val="000000" w:themeColor="text1"/>
          <w:sz w:val="22"/>
        </w:rPr>
        <w:tab/>
      </w:r>
      <w:r w:rsidRPr="0077307C">
        <w:rPr>
          <w:rFonts w:cs="Arial"/>
          <w:b/>
          <w:color w:val="000000" w:themeColor="text1"/>
          <w:sz w:val="22"/>
        </w:rPr>
        <w:tab/>
      </w:r>
      <w:r w:rsidRPr="0077307C">
        <w:rPr>
          <w:rFonts w:cs="Arial"/>
          <w:color w:val="000000" w:themeColor="text1"/>
          <w:sz w:val="22"/>
        </w:rPr>
        <w:tab/>
        <w:t>Výškovická 40, 700 30 Ostrava-Zábřeh</w:t>
      </w:r>
    </w:p>
    <w:p w:rsidR="001C2004" w:rsidRPr="0077307C" w:rsidRDefault="001C2004" w:rsidP="001C2004">
      <w:pPr>
        <w:spacing w:after="0" w:line="240" w:lineRule="auto"/>
        <w:rPr>
          <w:rFonts w:cs="Arial"/>
          <w:color w:val="000000" w:themeColor="text1"/>
          <w:sz w:val="22"/>
        </w:rPr>
      </w:pPr>
      <w:r w:rsidRPr="0077307C">
        <w:rPr>
          <w:rFonts w:cs="Arial"/>
          <w:b/>
          <w:color w:val="000000" w:themeColor="text1"/>
          <w:sz w:val="22"/>
        </w:rPr>
        <w:t>IČ:</w:t>
      </w:r>
      <w:r w:rsidRPr="0077307C">
        <w:rPr>
          <w:rFonts w:cs="Arial"/>
          <w:b/>
          <w:color w:val="000000" w:themeColor="text1"/>
          <w:sz w:val="22"/>
        </w:rPr>
        <w:tab/>
      </w:r>
      <w:r w:rsidRPr="0077307C">
        <w:rPr>
          <w:rFonts w:cs="Arial"/>
          <w:b/>
          <w:color w:val="000000" w:themeColor="text1"/>
          <w:sz w:val="22"/>
        </w:rPr>
        <w:tab/>
      </w:r>
      <w:r w:rsidRPr="0077307C">
        <w:rPr>
          <w:rFonts w:cs="Arial"/>
          <w:color w:val="000000" w:themeColor="text1"/>
          <w:sz w:val="22"/>
        </w:rPr>
        <w:tab/>
        <w:t>70884561</w:t>
      </w:r>
    </w:p>
    <w:p w:rsidR="001C2004" w:rsidRPr="0077307C" w:rsidRDefault="001C2004" w:rsidP="001C2004">
      <w:pPr>
        <w:spacing w:after="0" w:line="240" w:lineRule="auto"/>
        <w:rPr>
          <w:rFonts w:cs="Arial"/>
          <w:color w:val="000000" w:themeColor="text1"/>
          <w:sz w:val="22"/>
        </w:rPr>
      </w:pPr>
      <w:r w:rsidRPr="0077307C">
        <w:rPr>
          <w:rFonts w:cs="Arial"/>
          <w:b/>
          <w:color w:val="000000" w:themeColor="text1"/>
          <w:sz w:val="22"/>
        </w:rPr>
        <w:t>DIČ:</w:t>
      </w:r>
      <w:r w:rsidRPr="0077307C">
        <w:rPr>
          <w:rFonts w:cs="Arial"/>
          <w:b/>
          <w:color w:val="000000" w:themeColor="text1"/>
          <w:sz w:val="22"/>
        </w:rPr>
        <w:tab/>
      </w:r>
      <w:r w:rsidRPr="0077307C">
        <w:rPr>
          <w:rFonts w:cs="Arial"/>
          <w:b/>
          <w:color w:val="000000" w:themeColor="text1"/>
          <w:sz w:val="22"/>
        </w:rPr>
        <w:tab/>
      </w:r>
      <w:r w:rsidRPr="0077307C">
        <w:rPr>
          <w:rFonts w:cs="Arial"/>
          <w:color w:val="000000" w:themeColor="text1"/>
          <w:sz w:val="22"/>
        </w:rPr>
        <w:tab/>
        <w:t>není plátce DPH</w:t>
      </w:r>
    </w:p>
    <w:p w:rsidR="001C2004" w:rsidRPr="0077307C" w:rsidRDefault="001C2004" w:rsidP="001C2004">
      <w:pPr>
        <w:spacing w:after="0" w:line="240" w:lineRule="auto"/>
        <w:rPr>
          <w:rFonts w:cs="Arial"/>
          <w:color w:val="000000" w:themeColor="text1"/>
          <w:sz w:val="22"/>
        </w:rPr>
      </w:pPr>
      <w:r w:rsidRPr="0077307C">
        <w:rPr>
          <w:rFonts w:cs="Arial"/>
          <w:b/>
          <w:color w:val="000000" w:themeColor="text1"/>
          <w:sz w:val="22"/>
        </w:rPr>
        <w:t>Číslo účtu:</w:t>
      </w:r>
      <w:r w:rsidRPr="0077307C">
        <w:rPr>
          <w:rFonts w:cs="Arial"/>
          <w:b/>
          <w:color w:val="000000" w:themeColor="text1"/>
          <w:sz w:val="22"/>
        </w:rPr>
        <w:tab/>
      </w:r>
      <w:r w:rsidRPr="0077307C">
        <w:rPr>
          <w:rFonts w:cs="Arial"/>
          <w:b/>
          <w:color w:val="000000" w:themeColor="text1"/>
          <w:sz w:val="22"/>
        </w:rPr>
        <w:tab/>
      </w:r>
      <w:r w:rsidRPr="0077307C">
        <w:rPr>
          <w:rFonts w:cs="Arial"/>
          <w:color w:val="000000" w:themeColor="text1"/>
          <w:sz w:val="22"/>
        </w:rPr>
        <w:t>19-1933881/0710 vedený u České národní banky, pobočka Ostrava</w:t>
      </w:r>
    </w:p>
    <w:p w:rsidR="001C2004" w:rsidRPr="0077307C" w:rsidRDefault="001C2004" w:rsidP="001C2004">
      <w:pPr>
        <w:spacing w:after="0" w:line="240" w:lineRule="auto"/>
        <w:rPr>
          <w:rFonts w:cs="Arial"/>
          <w:color w:val="000000" w:themeColor="text1"/>
          <w:sz w:val="22"/>
        </w:rPr>
      </w:pPr>
      <w:r w:rsidRPr="0077307C">
        <w:rPr>
          <w:rFonts w:cs="Arial"/>
          <w:color w:val="000000" w:themeColor="text1"/>
          <w:sz w:val="22"/>
        </w:rPr>
        <w:t>(dále jen “příjemce“)</w:t>
      </w:r>
    </w:p>
    <w:p w:rsidR="001C2004" w:rsidRDefault="001C2004" w:rsidP="001C2004">
      <w:pPr>
        <w:pStyle w:val="Zkladntext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C2004" w:rsidRPr="004F6FE8" w:rsidRDefault="001C2004" w:rsidP="001C2004">
      <w:pPr>
        <w:pStyle w:val="Zkladntext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C2004" w:rsidRPr="0077307C" w:rsidRDefault="001C2004" w:rsidP="001C200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2"/>
        </w:rPr>
      </w:pPr>
    </w:p>
    <w:p w:rsidR="001C2004" w:rsidRPr="0077307C" w:rsidRDefault="001C2004" w:rsidP="001C200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  <w:r w:rsidRPr="0077307C">
        <w:rPr>
          <w:rFonts w:cs="Arial"/>
          <w:b/>
          <w:bCs/>
          <w:color w:val="000000"/>
          <w:sz w:val="22"/>
        </w:rPr>
        <w:t>II.</w:t>
      </w:r>
    </w:p>
    <w:p w:rsidR="001C2004" w:rsidRPr="0077307C" w:rsidRDefault="001C2004" w:rsidP="001C200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  <w:r w:rsidRPr="0077307C">
        <w:rPr>
          <w:rFonts w:cs="Arial"/>
          <w:b/>
          <w:bCs/>
          <w:color w:val="000000"/>
          <w:sz w:val="22"/>
        </w:rPr>
        <w:t>ZÁKLADNÍ USTANOVENÍ</w:t>
      </w:r>
    </w:p>
    <w:p w:rsidR="001C2004" w:rsidRPr="004F6FE8" w:rsidRDefault="001C2004" w:rsidP="001C200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</w:rPr>
      </w:pPr>
    </w:p>
    <w:p w:rsidR="001C2004" w:rsidRPr="004F6FE8" w:rsidRDefault="001C2004" w:rsidP="001C2004">
      <w:pPr>
        <w:pStyle w:val="Zkladntext"/>
        <w:widowControl/>
        <w:numPr>
          <w:ilvl w:val="0"/>
          <w:numId w:val="2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4F6FE8">
        <w:rPr>
          <w:rFonts w:ascii="Arial" w:hAnsi="Arial" w:cs="Arial"/>
          <w:sz w:val="22"/>
          <w:szCs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:rsidR="001C2004" w:rsidRPr="004F6FE8" w:rsidRDefault="001C2004" w:rsidP="001C2004">
      <w:pPr>
        <w:pStyle w:val="Zkladntext"/>
        <w:widowControl/>
        <w:numPr>
          <w:ilvl w:val="0"/>
          <w:numId w:val="2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4F6FE8">
        <w:rPr>
          <w:rFonts w:ascii="Arial" w:hAnsi="Arial" w:cs="Arial"/>
          <w:sz w:val="22"/>
          <w:szCs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:rsidR="001C2004" w:rsidRPr="004F6FE8" w:rsidRDefault="001C2004" w:rsidP="001C2004">
      <w:pPr>
        <w:pStyle w:val="Zkladntext"/>
        <w:widowControl/>
        <w:numPr>
          <w:ilvl w:val="0"/>
          <w:numId w:val="2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4F6FE8">
        <w:rPr>
          <w:rFonts w:ascii="Arial" w:hAnsi="Arial" w:cs="Arial"/>
          <w:sz w:val="22"/>
          <w:szCs w:val="22"/>
        </w:rPr>
        <w:t>Smluvní strany prohlašují, že právní vztah založený touto smlouvou je založen na základě individuálně posouzené žádosti příjemce.</w:t>
      </w:r>
    </w:p>
    <w:p w:rsidR="001C2004" w:rsidRPr="001C2004" w:rsidRDefault="001C2004" w:rsidP="001C2004">
      <w:pPr>
        <w:pStyle w:val="Zkladntext"/>
        <w:widowControl/>
        <w:numPr>
          <w:ilvl w:val="0"/>
          <w:numId w:val="2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F6FE8">
        <w:rPr>
          <w:rFonts w:ascii="Arial" w:hAnsi="Arial" w:cs="Arial"/>
          <w:color w:val="000000"/>
          <w:sz w:val="22"/>
          <w:szCs w:val="22"/>
        </w:rPr>
        <w:t xml:space="preserve">Účelem této smlouvy je finanční podpora Hasičského záchranného sboru </w:t>
      </w:r>
      <w:r w:rsidRPr="004F6FE8">
        <w:rPr>
          <w:rFonts w:ascii="Arial" w:hAnsi="Arial" w:cs="Arial"/>
          <w:color w:val="000000" w:themeColor="text1"/>
          <w:sz w:val="22"/>
          <w:szCs w:val="22"/>
        </w:rPr>
        <w:t>Moravskoslezského kraje, a to konkrétně jednotek dislokovaných na Územním odboru Karviná.</w:t>
      </w:r>
    </w:p>
    <w:p w:rsidR="001C2004" w:rsidRPr="0077307C" w:rsidRDefault="001C2004" w:rsidP="001C2004">
      <w:pPr>
        <w:pStyle w:val="Zkladntext"/>
        <w:widowControl/>
        <w:numPr>
          <w:ilvl w:val="0"/>
          <w:numId w:val="2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4F6FE8">
        <w:rPr>
          <w:rFonts w:ascii="Arial" w:hAnsi="Arial" w:cs="Arial"/>
          <w:sz w:val="22"/>
          <w:szCs w:val="22"/>
        </w:rPr>
        <w:lastRenderedPageBreak/>
        <w:t xml:space="preserve">Neoprávněné použití dotace nebo zadržení peněžních </w:t>
      </w:r>
      <w:r>
        <w:rPr>
          <w:rFonts w:ascii="Arial" w:hAnsi="Arial" w:cs="Arial"/>
          <w:sz w:val="22"/>
          <w:szCs w:val="22"/>
        </w:rPr>
        <w:t xml:space="preserve">prostředků poskytnutých z </w:t>
      </w:r>
      <w:r w:rsidRPr="004F6FE8">
        <w:rPr>
          <w:rFonts w:ascii="Arial" w:hAnsi="Arial" w:cs="Arial"/>
          <w:sz w:val="22"/>
          <w:szCs w:val="22"/>
        </w:rPr>
        <w:t>rozpočtu poskytovatele je porušením rozpočtové kázně podle § 22 zákona</w:t>
      </w:r>
      <w:r>
        <w:rPr>
          <w:rFonts w:ascii="Arial" w:hAnsi="Arial" w:cs="Arial"/>
          <w:sz w:val="22"/>
          <w:szCs w:val="22"/>
        </w:rPr>
        <w:t xml:space="preserve"> </w:t>
      </w:r>
      <w:r w:rsidRPr="004F6FE8">
        <w:rPr>
          <w:rFonts w:ascii="Arial" w:hAnsi="Arial" w:cs="Arial"/>
          <w:sz w:val="22"/>
          <w:szCs w:val="22"/>
        </w:rPr>
        <w:t>č. 250/2000 Sb. V případě porušení rozpočtové kázně bude postup</w:t>
      </w:r>
      <w:r>
        <w:rPr>
          <w:rFonts w:ascii="Arial" w:hAnsi="Arial" w:cs="Arial"/>
          <w:sz w:val="22"/>
          <w:szCs w:val="22"/>
        </w:rPr>
        <w:t>ováno dle zákona č. 250/2000 Sb.</w:t>
      </w:r>
    </w:p>
    <w:p w:rsidR="001C2004" w:rsidRPr="004F6FE8" w:rsidRDefault="001C2004" w:rsidP="001C2004">
      <w:pPr>
        <w:pStyle w:val="Zkladntext"/>
        <w:spacing w:before="1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C2004" w:rsidRPr="004F6FE8" w:rsidRDefault="001C2004" w:rsidP="001C200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</w:rPr>
      </w:pPr>
      <w:r w:rsidRPr="004F6FE8">
        <w:rPr>
          <w:rFonts w:cs="Arial"/>
          <w:b/>
          <w:bCs/>
          <w:color w:val="000000"/>
        </w:rPr>
        <w:t>III.</w:t>
      </w:r>
    </w:p>
    <w:p w:rsidR="001C2004" w:rsidRPr="004F6FE8" w:rsidRDefault="001C2004" w:rsidP="001C200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</w:rPr>
      </w:pPr>
      <w:r w:rsidRPr="004F6FE8">
        <w:rPr>
          <w:rFonts w:cs="Arial"/>
          <w:b/>
          <w:bCs/>
          <w:color w:val="000000"/>
        </w:rPr>
        <w:t>PŘEDMĚT SMLOUVY</w:t>
      </w:r>
    </w:p>
    <w:p w:rsidR="001C2004" w:rsidRPr="004F6FE8" w:rsidRDefault="001C2004" w:rsidP="001C200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</w:rPr>
      </w:pPr>
    </w:p>
    <w:p w:rsidR="001C2004" w:rsidRPr="004F6FE8" w:rsidRDefault="001C2004" w:rsidP="001C2004">
      <w:pPr>
        <w:pStyle w:val="Zkladntext"/>
        <w:spacing w:before="120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 w:rsidRPr="004F6FE8">
        <w:rPr>
          <w:rFonts w:ascii="Arial" w:hAnsi="Arial" w:cs="Arial"/>
          <w:sz w:val="22"/>
          <w:szCs w:val="22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:rsidR="001C2004" w:rsidRPr="004F6FE8" w:rsidRDefault="001C2004" w:rsidP="001C200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1C2004" w:rsidRPr="004F6FE8" w:rsidRDefault="001C2004" w:rsidP="001C200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1C2004" w:rsidRPr="004F6FE8" w:rsidRDefault="001C2004" w:rsidP="001C200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</w:rPr>
      </w:pPr>
      <w:r w:rsidRPr="004F6FE8">
        <w:rPr>
          <w:rFonts w:cs="Arial"/>
          <w:b/>
          <w:bCs/>
          <w:color w:val="000000"/>
        </w:rPr>
        <w:t>IV.</w:t>
      </w:r>
    </w:p>
    <w:p w:rsidR="001C2004" w:rsidRPr="004F6FE8" w:rsidRDefault="001C2004" w:rsidP="001C200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</w:rPr>
      </w:pPr>
      <w:r w:rsidRPr="004F6FE8">
        <w:rPr>
          <w:rFonts w:cs="Arial"/>
          <w:b/>
          <w:bCs/>
          <w:color w:val="000000"/>
        </w:rPr>
        <w:t>ÚČELOVÉ URČENÍ A VÝŠE DOTACE</w:t>
      </w:r>
    </w:p>
    <w:p w:rsidR="001C2004" w:rsidRPr="004F6FE8" w:rsidRDefault="001C2004" w:rsidP="001C200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</w:rPr>
      </w:pPr>
    </w:p>
    <w:p w:rsidR="001C2004" w:rsidRPr="000827D5" w:rsidRDefault="001C2004" w:rsidP="001C2004">
      <w:pPr>
        <w:pStyle w:val="Zkladntext"/>
        <w:numPr>
          <w:ilvl w:val="0"/>
          <w:numId w:val="10"/>
        </w:num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4F6FE8">
        <w:rPr>
          <w:rFonts w:ascii="Arial" w:hAnsi="Arial" w:cs="Arial"/>
          <w:sz w:val="22"/>
          <w:szCs w:val="22"/>
        </w:rPr>
        <w:t xml:space="preserve">Poskytovatel </w:t>
      </w:r>
      <w:r w:rsidRPr="00232DAD">
        <w:rPr>
          <w:rFonts w:ascii="Arial" w:hAnsi="Arial" w:cs="Arial"/>
          <w:sz w:val="22"/>
          <w:szCs w:val="22"/>
        </w:rPr>
        <w:t xml:space="preserve">podle této smlouvy poskytne ze svého rozpočtu příjemci </w:t>
      </w:r>
      <w:r w:rsidRPr="00BB4A8B">
        <w:rPr>
          <w:rFonts w:ascii="Arial" w:hAnsi="Arial" w:cs="Arial"/>
          <w:b/>
          <w:sz w:val="22"/>
          <w:szCs w:val="22"/>
        </w:rPr>
        <w:t xml:space="preserve">účelovou </w:t>
      </w:r>
      <w:r w:rsidRPr="000827D5">
        <w:rPr>
          <w:rFonts w:ascii="Arial" w:hAnsi="Arial" w:cs="Arial"/>
          <w:b/>
          <w:sz w:val="22"/>
          <w:szCs w:val="22"/>
        </w:rPr>
        <w:t xml:space="preserve">investiční dotaci </w:t>
      </w:r>
      <w:r w:rsidRPr="000827D5">
        <w:rPr>
          <w:rFonts w:ascii="Arial" w:hAnsi="Arial" w:cs="Arial"/>
          <w:sz w:val="22"/>
          <w:szCs w:val="22"/>
        </w:rPr>
        <w:t>určenou na úhradu výdajů níže vyjmenovaných (dále také „uznatelné výdaje“) ve formě příspěvku</w:t>
      </w:r>
      <w:r w:rsidRPr="000827D5">
        <w:rPr>
          <w:rFonts w:ascii="Arial" w:hAnsi="Arial" w:cs="Arial"/>
          <w:b/>
          <w:bCs/>
          <w:sz w:val="22"/>
          <w:szCs w:val="22"/>
        </w:rPr>
        <w:t xml:space="preserve"> </w:t>
      </w:r>
      <w:r w:rsidRPr="000827D5">
        <w:rPr>
          <w:rFonts w:ascii="Arial" w:hAnsi="Arial" w:cs="Arial"/>
          <w:sz w:val="22"/>
          <w:szCs w:val="22"/>
        </w:rPr>
        <w:t xml:space="preserve">ve výši </w:t>
      </w:r>
      <w:r w:rsidR="009F192F" w:rsidRPr="009F192F">
        <w:rPr>
          <w:rFonts w:ascii="Arial" w:hAnsi="Arial" w:cs="Arial"/>
          <w:b/>
          <w:sz w:val="22"/>
          <w:szCs w:val="22"/>
        </w:rPr>
        <w:t>5</w:t>
      </w:r>
      <w:r w:rsidRPr="000827D5">
        <w:rPr>
          <w:rFonts w:ascii="Arial" w:hAnsi="Arial" w:cs="Arial"/>
          <w:b/>
          <w:sz w:val="22"/>
          <w:szCs w:val="22"/>
        </w:rPr>
        <w:t xml:space="preserve">00.000,-- Kč </w:t>
      </w:r>
      <w:r w:rsidRPr="000827D5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9F192F">
        <w:rPr>
          <w:rFonts w:ascii="Arial" w:hAnsi="Arial" w:cs="Arial"/>
          <w:sz w:val="22"/>
          <w:szCs w:val="22"/>
        </w:rPr>
        <w:t>pětsettisíc</w:t>
      </w:r>
      <w:proofErr w:type="spellEnd"/>
      <w:r w:rsidRPr="000827D5">
        <w:rPr>
          <w:rFonts w:ascii="Arial" w:hAnsi="Arial" w:cs="Arial"/>
          <w:sz w:val="22"/>
          <w:szCs w:val="22"/>
        </w:rPr>
        <w:t xml:space="preserve"> korun českých) dle předložené žádosti </w:t>
      </w:r>
      <w:proofErr w:type="gramStart"/>
      <w:r w:rsidRPr="000827D5">
        <w:rPr>
          <w:rFonts w:ascii="Arial" w:hAnsi="Arial" w:cs="Arial"/>
          <w:sz w:val="22"/>
          <w:szCs w:val="22"/>
        </w:rPr>
        <w:t>na</w:t>
      </w:r>
      <w:proofErr w:type="gramEnd"/>
      <w:r w:rsidRPr="000827D5">
        <w:rPr>
          <w:rFonts w:ascii="Arial" w:hAnsi="Arial" w:cs="Arial"/>
          <w:sz w:val="22"/>
          <w:szCs w:val="22"/>
        </w:rPr>
        <w:t>:</w:t>
      </w:r>
    </w:p>
    <w:p w:rsidR="00E82B62" w:rsidRPr="002D0A8D" w:rsidRDefault="002D0A8D" w:rsidP="002D0A8D">
      <w:pPr>
        <w:pStyle w:val="Zkladntext"/>
        <w:numPr>
          <w:ilvl w:val="0"/>
          <w:numId w:val="9"/>
        </w:numPr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2D0A8D">
        <w:rPr>
          <w:rFonts w:ascii="Arial" w:hAnsi="Arial" w:cs="Arial"/>
          <w:i/>
          <w:sz w:val="22"/>
          <w:szCs w:val="22"/>
        </w:rPr>
        <w:t xml:space="preserve">přípravu a realizaci </w:t>
      </w:r>
      <w:r w:rsidR="00E82B62" w:rsidRPr="002D0A8D">
        <w:rPr>
          <w:rFonts w:ascii="Arial" w:hAnsi="Arial" w:cs="Arial"/>
          <w:i/>
          <w:sz w:val="22"/>
          <w:szCs w:val="22"/>
        </w:rPr>
        <w:t>přeložek a náklad</w:t>
      </w:r>
      <w:r w:rsidRPr="002D0A8D">
        <w:rPr>
          <w:rFonts w:ascii="Arial" w:hAnsi="Arial" w:cs="Arial"/>
          <w:i/>
          <w:sz w:val="22"/>
          <w:szCs w:val="22"/>
        </w:rPr>
        <w:t>ů</w:t>
      </w:r>
      <w:r w:rsidR="00E82B62" w:rsidRPr="002D0A8D">
        <w:rPr>
          <w:rFonts w:ascii="Arial" w:hAnsi="Arial" w:cs="Arial"/>
          <w:i/>
          <w:sz w:val="22"/>
          <w:szCs w:val="22"/>
        </w:rPr>
        <w:t xml:space="preserve"> spojen</w:t>
      </w:r>
      <w:r w:rsidRPr="002D0A8D">
        <w:rPr>
          <w:rFonts w:ascii="Arial" w:hAnsi="Arial" w:cs="Arial"/>
          <w:i/>
          <w:sz w:val="22"/>
          <w:szCs w:val="22"/>
        </w:rPr>
        <w:t>ých</w:t>
      </w:r>
      <w:r w:rsidR="00E82B62" w:rsidRPr="002D0A8D">
        <w:rPr>
          <w:rFonts w:ascii="Arial" w:hAnsi="Arial" w:cs="Arial"/>
          <w:i/>
          <w:sz w:val="22"/>
          <w:szCs w:val="22"/>
        </w:rPr>
        <w:t xml:space="preserve"> s technickým zhodnocením vnitřních a areálových prostor areálu Centrální hasičské stanice Karviná</w:t>
      </w:r>
      <w:r>
        <w:rPr>
          <w:rFonts w:ascii="Arial" w:hAnsi="Arial" w:cs="Arial"/>
          <w:i/>
          <w:sz w:val="22"/>
          <w:szCs w:val="22"/>
        </w:rPr>
        <w:t>,</w:t>
      </w:r>
    </w:p>
    <w:p w:rsidR="001C2004" w:rsidRPr="000827D5" w:rsidRDefault="001C2004" w:rsidP="001C2004">
      <w:pPr>
        <w:pStyle w:val="Zkladntext"/>
        <w:spacing w:before="120"/>
        <w:ind w:left="720"/>
        <w:jc w:val="both"/>
        <w:rPr>
          <w:rFonts w:ascii="Arial" w:hAnsi="Arial" w:cs="Arial"/>
          <w:i/>
          <w:sz w:val="22"/>
          <w:szCs w:val="22"/>
        </w:rPr>
      </w:pPr>
      <w:r w:rsidRPr="000827D5">
        <w:rPr>
          <w:rFonts w:ascii="Arial" w:hAnsi="Arial" w:cs="Arial"/>
          <w:i/>
          <w:sz w:val="22"/>
          <w:szCs w:val="22"/>
        </w:rPr>
        <w:t xml:space="preserve">a to v celkovém úhrnu investičních prostředků ve výši </w:t>
      </w:r>
      <w:r w:rsidR="009F192F">
        <w:rPr>
          <w:rFonts w:ascii="Arial" w:hAnsi="Arial" w:cs="Arial"/>
          <w:i/>
          <w:sz w:val="22"/>
          <w:szCs w:val="22"/>
        </w:rPr>
        <w:t>5</w:t>
      </w:r>
      <w:r w:rsidRPr="000827D5">
        <w:rPr>
          <w:rFonts w:ascii="Arial" w:hAnsi="Arial" w:cs="Arial"/>
          <w:i/>
          <w:sz w:val="22"/>
          <w:szCs w:val="22"/>
        </w:rPr>
        <w:t>00.000,- Kč,</w:t>
      </w:r>
    </w:p>
    <w:p w:rsidR="001C2004" w:rsidRPr="000827D5" w:rsidRDefault="001C2004" w:rsidP="001C2004">
      <w:pPr>
        <w:pStyle w:val="Zkladntex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827D5">
        <w:rPr>
          <w:rFonts w:ascii="Arial" w:hAnsi="Arial" w:cs="Arial"/>
          <w:sz w:val="22"/>
          <w:szCs w:val="22"/>
        </w:rPr>
        <w:t xml:space="preserve">Příjemce je povinen dotaci použít v období od </w:t>
      </w:r>
      <w:proofErr w:type="gramStart"/>
      <w:r>
        <w:rPr>
          <w:rFonts w:ascii="Arial" w:hAnsi="Arial" w:cs="Arial"/>
          <w:sz w:val="22"/>
          <w:szCs w:val="22"/>
        </w:rPr>
        <w:t>01.01.</w:t>
      </w:r>
      <w:r w:rsidRPr="000827D5">
        <w:rPr>
          <w:rFonts w:ascii="Arial" w:hAnsi="Arial" w:cs="Arial"/>
          <w:sz w:val="22"/>
          <w:szCs w:val="22"/>
        </w:rPr>
        <w:t>201</w:t>
      </w:r>
      <w:r w:rsidR="009F192F">
        <w:rPr>
          <w:rFonts w:ascii="Arial" w:hAnsi="Arial" w:cs="Arial"/>
          <w:sz w:val="22"/>
          <w:szCs w:val="22"/>
        </w:rPr>
        <w:t>7</w:t>
      </w:r>
      <w:proofErr w:type="gramEnd"/>
      <w:r w:rsidRPr="000827D5">
        <w:rPr>
          <w:rFonts w:ascii="Arial" w:hAnsi="Arial" w:cs="Arial"/>
          <w:sz w:val="22"/>
          <w:szCs w:val="22"/>
        </w:rPr>
        <w:t xml:space="preserve"> do 22. 12. 201</w:t>
      </w:r>
      <w:r w:rsidR="009F192F">
        <w:rPr>
          <w:rFonts w:ascii="Arial" w:hAnsi="Arial" w:cs="Arial"/>
          <w:sz w:val="22"/>
          <w:szCs w:val="22"/>
        </w:rPr>
        <w:t>7</w:t>
      </w:r>
      <w:r w:rsidRPr="000827D5">
        <w:rPr>
          <w:rFonts w:ascii="Arial" w:hAnsi="Arial" w:cs="Arial"/>
          <w:sz w:val="22"/>
          <w:szCs w:val="22"/>
        </w:rPr>
        <w:t xml:space="preserve">, a to pouze na úhradu nákladů vzniklých a uhrazených v tomto období. </w:t>
      </w:r>
    </w:p>
    <w:p w:rsidR="001C2004" w:rsidRDefault="001C2004" w:rsidP="001C200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</w:p>
    <w:p w:rsidR="001C2004" w:rsidRPr="00B87076" w:rsidRDefault="001C2004" w:rsidP="001C200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</w:p>
    <w:p w:rsidR="001C2004" w:rsidRPr="00B87076" w:rsidRDefault="001C2004" w:rsidP="001C200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  <w:r w:rsidRPr="00B87076">
        <w:rPr>
          <w:rFonts w:cs="Arial"/>
          <w:b/>
          <w:bCs/>
          <w:color w:val="000000"/>
          <w:sz w:val="22"/>
        </w:rPr>
        <w:t>V.</w:t>
      </w:r>
    </w:p>
    <w:p w:rsidR="001C2004" w:rsidRPr="00B87076" w:rsidRDefault="001C2004" w:rsidP="001C200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  <w:r w:rsidRPr="00B87076">
        <w:rPr>
          <w:rFonts w:cs="Arial"/>
          <w:b/>
          <w:bCs/>
          <w:color w:val="000000"/>
          <w:sz w:val="22"/>
        </w:rPr>
        <w:t>ZÁVAZKY SMLUVNÍCH STRAN</w:t>
      </w:r>
    </w:p>
    <w:p w:rsidR="001C2004" w:rsidRPr="00B87076" w:rsidRDefault="001C2004" w:rsidP="001C200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:rsidR="001C2004" w:rsidRPr="00B87076" w:rsidRDefault="001C2004" w:rsidP="001C2004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87076">
        <w:rPr>
          <w:rFonts w:ascii="Arial" w:hAnsi="Arial" w:cs="Arial"/>
          <w:sz w:val="22"/>
          <w:szCs w:val="22"/>
        </w:rPr>
        <w:t xml:space="preserve">Poskytovatel převede uvedenou částku na základě této smlouvy na účet </w:t>
      </w:r>
      <w:r>
        <w:rPr>
          <w:rFonts w:ascii="Arial" w:hAnsi="Arial" w:cs="Arial"/>
          <w:sz w:val="22"/>
          <w:szCs w:val="22"/>
        </w:rPr>
        <w:br/>
      </w:r>
      <w:r w:rsidRPr="00B87076">
        <w:rPr>
          <w:rFonts w:ascii="Arial" w:hAnsi="Arial" w:cs="Arial"/>
          <w:b/>
          <w:sz w:val="22"/>
          <w:szCs w:val="22"/>
        </w:rPr>
        <w:t xml:space="preserve">č. 19-1933881/0710 </w:t>
      </w:r>
      <w:r w:rsidRPr="00B87076">
        <w:rPr>
          <w:rFonts w:ascii="Arial" w:hAnsi="Arial" w:cs="Arial"/>
          <w:sz w:val="22"/>
          <w:szCs w:val="22"/>
        </w:rPr>
        <w:t>vedený u ČNB Ostrava do 14 kalendářních dnů ode dne podpisu této smlouvy oběma smluvními stranami, přičemž rozhodující je datum podpisu pozdějšího.</w:t>
      </w:r>
    </w:p>
    <w:p w:rsidR="001C2004" w:rsidRPr="00B87076" w:rsidRDefault="001C2004" w:rsidP="001C2004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1C2004" w:rsidRDefault="001C2004" w:rsidP="001C2004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87076">
        <w:rPr>
          <w:rFonts w:ascii="Arial" w:hAnsi="Arial" w:cs="Arial"/>
          <w:sz w:val="22"/>
          <w:szCs w:val="22"/>
        </w:rPr>
        <w:t xml:space="preserve">Příjemce se zavazuje, že </w:t>
      </w:r>
      <w:r w:rsidRPr="00B87076">
        <w:rPr>
          <w:rFonts w:ascii="Arial" w:hAnsi="Arial" w:cs="Arial"/>
          <w:b/>
          <w:sz w:val="22"/>
          <w:szCs w:val="22"/>
        </w:rPr>
        <w:t>dotaci použije výlučně k účelu</w:t>
      </w:r>
      <w:r w:rsidRPr="00B87076">
        <w:rPr>
          <w:rFonts w:ascii="Arial" w:hAnsi="Arial" w:cs="Arial"/>
          <w:sz w:val="22"/>
          <w:szCs w:val="22"/>
        </w:rPr>
        <w:t xml:space="preserve"> uvedenému v článku IV. smlouvy, </w:t>
      </w:r>
      <w:r w:rsidRPr="00B87076">
        <w:rPr>
          <w:rFonts w:ascii="Arial" w:hAnsi="Arial" w:cs="Arial"/>
          <w:b/>
          <w:sz w:val="22"/>
          <w:szCs w:val="22"/>
        </w:rPr>
        <w:t xml:space="preserve">a to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nejpozději do </w:t>
      </w:r>
      <w:proofErr w:type="gramStart"/>
      <w:r>
        <w:rPr>
          <w:rFonts w:ascii="Arial" w:hAnsi="Arial" w:cs="Arial"/>
          <w:b/>
          <w:color w:val="000000" w:themeColor="text1"/>
          <w:sz w:val="22"/>
          <w:szCs w:val="22"/>
        </w:rPr>
        <w:t>22</w:t>
      </w:r>
      <w:r w:rsidRPr="00B87076">
        <w:rPr>
          <w:rFonts w:ascii="Arial" w:hAnsi="Arial" w:cs="Arial"/>
          <w:b/>
          <w:color w:val="000000" w:themeColor="text1"/>
          <w:sz w:val="22"/>
          <w:szCs w:val="22"/>
        </w:rPr>
        <w:t>.12.201</w:t>
      </w:r>
      <w:r w:rsidR="009F192F">
        <w:rPr>
          <w:rFonts w:ascii="Arial" w:hAnsi="Arial" w:cs="Arial"/>
          <w:b/>
          <w:color w:val="000000" w:themeColor="text1"/>
          <w:sz w:val="22"/>
          <w:szCs w:val="22"/>
        </w:rPr>
        <w:t>7</w:t>
      </w:r>
      <w:proofErr w:type="gramEnd"/>
      <w:r w:rsidRPr="00B8707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B87076">
        <w:rPr>
          <w:rFonts w:ascii="Arial" w:hAnsi="Arial" w:cs="Arial"/>
          <w:sz w:val="22"/>
          <w:szCs w:val="22"/>
        </w:rPr>
        <w:t>V případě, že dotace dle článku IV. této smlouvy nebude použita ke sjednanému účelu v plné výši, je příjemce povinen nepoužitou část dotace vrátit poskytovateli na účet poskytovatele uvedený v čl. I., a to do 15 kalendářních dnů ode dne, kdy má být podle této smlouvy předloženo vyúčtování výše uvedené dotace.</w:t>
      </w:r>
    </w:p>
    <w:p w:rsidR="006F5E66" w:rsidRPr="00B87076" w:rsidRDefault="006F5E66" w:rsidP="006F5E66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1C2004" w:rsidRPr="00BB4A8B" w:rsidRDefault="001C2004" w:rsidP="001C2004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B4A8B">
        <w:rPr>
          <w:rFonts w:ascii="Arial" w:hAnsi="Arial" w:cs="Arial"/>
          <w:color w:val="000000" w:themeColor="text1"/>
          <w:sz w:val="22"/>
          <w:szCs w:val="22"/>
        </w:rPr>
        <w:t xml:space="preserve">Poskytovatel je povinen spolupůsobit ve smyslu </w:t>
      </w:r>
      <w:r w:rsidRPr="00BB4A8B">
        <w:rPr>
          <w:rFonts w:ascii="Arial" w:hAnsi="Arial" w:cs="Arial"/>
          <w:sz w:val="22"/>
          <w:szCs w:val="22"/>
        </w:rPr>
        <w:t>§ 2 písm. e) zákona o finanční kontrole</w:t>
      </w:r>
      <w:r w:rsidRPr="00BB4A8B">
        <w:rPr>
          <w:rFonts w:ascii="Arial" w:hAnsi="Arial" w:cs="Arial"/>
          <w:color w:val="FF0000"/>
          <w:sz w:val="22"/>
          <w:szCs w:val="22"/>
        </w:rPr>
        <w:t xml:space="preserve"> </w:t>
      </w:r>
      <w:r w:rsidRPr="00BB4A8B">
        <w:rPr>
          <w:rFonts w:ascii="Arial" w:hAnsi="Arial" w:cs="Arial"/>
          <w:sz w:val="22"/>
          <w:szCs w:val="22"/>
        </w:rPr>
        <w:t>při výkonu finanční kontroly.</w:t>
      </w:r>
    </w:p>
    <w:p w:rsidR="001C2004" w:rsidRPr="00BB4A8B" w:rsidRDefault="001C2004" w:rsidP="001C2004">
      <w:pPr>
        <w:widowControl w:val="0"/>
        <w:spacing w:after="0" w:line="240" w:lineRule="auto"/>
        <w:jc w:val="both"/>
        <w:rPr>
          <w:rFonts w:cs="Arial"/>
          <w:sz w:val="22"/>
        </w:rPr>
      </w:pPr>
    </w:p>
    <w:p w:rsidR="001C2004" w:rsidRPr="00BB4A8B" w:rsidRDefault="001C2004" w:rsidP="001C2004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B4A8B">
        <w:rPr>
          <w:rFonts w:ascii="Arial" w:hAnsi="Arial" w:cs="Arial"/>
          <w:sz w:val="22"/>
          <w:szCs w:val="22"/>
        </w:rPr>
        <w:t>Příjemce se zavazuje dodržet tyto podmínky související s účelem, na nějž byla dotace poskytnuta:</w:t>
      </w:r>
    </w:p>
    <w:p w:rsidR="001C2004" w:rsidRPr="00BB4A8B" w:rsidRDefault="001C2004" w:rsidP="001C2004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BB4A8B">
        <w:rPr>
          <w:rFonts w:cs="Arial"/>
          <w:sz w:val="22"/>
        </w:rPr>
        <w:t>řídit se při vyúčtování poskytnuté dotace touto smlouvou a právními předpisy,</w:t>
      </w:r>
    </w:p>
    <w:p w:rsidR="001C2004" w:rsidRPr="00BB4A8B" w:rsidRDefault="001C2004" w:rsidP="001C2004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BB4A8B">
        <w:rPr>
          <w:rFonts w:cs="Arial"/>
          <w:sz w:val="22"/>
        </w:rPr>
        <w:t xml:space="preserve">v účetní evidenci příjemce dotaci zaúčtovat jako </w:t>
      </w:r>
      <w:r w:rsidRPr="00BB4A8B">
        <w:rPr>
          <w:rFonts w:cs="Arial"/>
          <w:b/>
          <w:sz w:val="22"/>
        </w:rPr>
        <w:t xml:space="preserve">investiční dotaci přijatou od obce </w:t>
      </w:r>
      <w:r>
        <w:rPr>
          <w:rFonts w:cs="Arial"/>
          <w:sz w:val="22"/>
        </w:rPr>
        <w:t xml:space="preserve">ve výši </w:t>
      </w:r>
      <w:r w:rsidR="009F192F">
        <w:rPr>
          <w:rFonts w:cs="Arial"/>
          <w:sz w:val="22"/>
        </w:rPr>
        <w:t>5</w:t>
      </w:r>
      <w:r w:rsidRPr="00BB4A8B">
        <w:rPr>
          <w:rFonts w:cs="Arial"/>
          <w:sz w:val="22"/>
        </w:rPr>
        <w:t xml:space="preserve">00.000,-- Kč. Příjem dotace je příjemce povinen oddělit v účetní evidenci např. zvláštní analytickou evidencí popř. účelovým znakem a dále takto vést také náklady (výdaje) financované z prostředků dotace a zvlášť od nákladů financovaných z jiných zdrojů. </w:t>
      </w:r>
    </w:p>
    <w:p w:rsidR="001C2004" w:rsidRPr="00BB4A8B" w:rsidRDefault="001C2004" w:rsidP="001C2004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BB4A8B">
        <w:rPr>
          <w:rFonts w:cs="Arial"/>
          <w:sz w:val="22"/>
        </w:rPr>
        <w:lastRenderedPageBreak/>
        <w:t xml:space="preserve">tato evidence musí být podložena účetními doklady ve smyslu zákona č. 563/1991 Sb., o účetnictví, ve znění pozdějších předpisů. </w:t>
      </w:r>
    </w:p>
    <w:p w:rsidR="001C2004" w:rsidRPr="00B87076" w:rsidRDefault="001C2004" w:rsidP="001C2004">
      <w:pPr>
        <w:spacing w:before="60" w:after="0" w:line="240" w:lineRule="auto"/>
        <w:ind w:left="714"/>
        <w:jc w:val="both"/>
        <w:rPr>
          <w:rFonts w:cs="Arial"/>
          <w:sz w:val="22"/>
        </w:rPr>
      </w:pPr>
      <w:r w:rsidRPr="00B87076">
        <w:rPr>
          <w:rFonts w:cs="Arial"/>
          <w:sz w:val="22"/>
        </w:rPr>
        <w:t>Čestné prohlášení příjemce o vynaložení finančních prostředků v rámci uznatelných nákladů realizovaného projektu není považováno za účetní doklad,</w:t>
      </w:r>
    </w:p>
    <w:p w:rsidR="001C2004" w:rsidRPr="00B87076" w:rsidRDefault="001C2004" w:rsidP="001C2004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B87076">
        <w:rPr>
          <w:rFonts w:cs="Arial"/>
          <w:sz w:val="22"/>
        </w:rPr>
        <w:t>na požádání umožnit poskytovateli nahlédnutí do všech účetních dokladů hrazených z prostředků dotace,</w:t>
      </w:r>
    </w:p>
    <w:p w:rsidR="001C2004" w:rsidRPr="00B87076" w:rsidRDefault="001C2004" w:rsidP="001C2004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B87076">
        <w:rPr>
          <w:rFonts w:cs="Arial"/>
          <w:sz w:val="22"/>
        </w:rPr>
        <w:t xml:space="preserve">předložit poskytovateli </w:t>
      </w:r>
      <w:r w:rsidRPr="00B87076">
        <w:rPr>
          <w:rFonts w:cs="Arial"/>
          <w:b/>
          <w:sz w:val="22"/>
        </w:rPr>
        <w:t>nejpozději do 31. 01. 201</w:t>
      </w:r>
      <w:r w:rsidR="009F192F">
        <w:rPr>
          <w:rFonts w:cs="Arial"/>
          <w:b/>
          <w:sz w:val="22"/>
        </w:rPr>
        <w:t>8</w:t>
      </w:r>
      <w:r w:rsidRPr="00B87076">
        <w:rPr>
          <w:rFonts w:cs="Arial"/>
          <w:sz w:val="22"/>
        </w:rPr>
        <w:t xml:space="preserve"> na předepsaných formulářích závěrečné vyúčtování, jež je finančním vypořádáním ve smyslu § 10a odst. 1 písm. d) zákona č. 250/2000 Sb., včetně</w:t>
      </w:r>
    </w:p>
    <w:p w:rsidR="001C2004" w:rsidRPr="00B87076" w:rsidRDefault="001C2004" w:rsidP="001C2004">
      <w:pPr>
        <w:pStyle w:val="Odstavecseseznamem"/>
        <w:widowControl/>
        <w:numPr>
          <w:ilvl w:val="0"/>
          <w:numId w:val="6"/>
        </w:numPr>
        <w:spacing w:before="60"/>
        <w:ind w:left="1078" w:hanging="369"/>
        <w:jc w:val="both"/>
        <w:rPr>
          <w:rFonts w:ascii="Arial" w:hAnsi="Arial" w:cs="Arial"/>
          <w:sz w:val="22"/>
          <w:szCs w:val="22"/>
        </w:rPr>
      </w:pPr>
      <w:r w:rsidRPr="00B87076">
        <w:rPr>
          <w:rFonts w:ascii="Arial" w:hAnsi="Arial" w:cs="Arial"/>
          <w:sz w:val="22"/>
          <w:szCs w:val="22"/>
        </w:rPr>
        <w:t>závěrečné zprávy, která musí obsahovat položkové vyúčtování nákladů a vyplněnou tabulku čerpání finančních prostředků (dotace), která je nedílnou součástí této smlouvy (Příloha č. 1).</w:t>
      </w:r>
    </w:p>
    <w:p w:rsidR="001C2004" w:rsidRPr="00B87076" w:rsidRDefault="001C2004" w:rsidP="001C2004">
      <w:pPr>
        <w:numPr>
          <w:ilvl w:val="0"/>
          <w:numId w:val="3"/>
        </w:numPr>
        <w:tabs>
          <w:tab w:val="clear" w:pos="1800"/>
          <w:tab w:val="num" w:pos="1080"/>
        </w:tabs>
        <w:spacing w:after="0" w:line="240" w:lineRule="auto"/>
        <w:ind w:left="1080"/>
        <w:jc w:val="both"/>
        <w:rPr>
          <w:rFonts w:cs="Arial"/>
          <w:sz w:val="22"/>
        </w:rPr>
      </w:pPr>
      <w:r w:rsidRPr="00B87076">
        <w:rPr>
          <w:rFonts w:cs="Arial"/>
          <w:sz w:val="22"/>
        </w:rPr>
        <w:t>seznamu účetních dokladů vztahujících se k uznatelným nákladům dotace včetně uvedení obsahu jednotlivých účetních dokladů,</w:t>
      </w:r>
    </w:p>
    <w:p w:rsidR="001C2004" w:rsidRPr="00B87076" w:rsidRDefault="001C2004" w:rsidP="001C2004">
      <w:pPr>
        <w:numPr>
          <w:ilvl w:val="0"/>
          <w:numId w:val="3"/>
        </w:numPr>
        <w:tabs>
          <w:tab w:val="clear" w:pos="1800"/>
          <w:tab w:val="num" w:pos="1080"/>
        </w:tabs>
        <w:spacing w:after="0" w:line="240" w:lineRule="auto"/>
        <w:ind w:left="1080"/>
        <w:jc w:val="both"/>
        <w:rPr>
          <w:rFonts w:cs="Arial"/>
          <w:sz w:val="22"/>
        </w:rPr>
      </w:pPr>
      <w:r w:rsidRPr="00B87076">
        <w:rPr>
          <w:rFonts w:cs="Arial"/>
          <w:sz w:val="22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:rsidR="001C2004" w:rsidRPr="00B87076" w:rsidRDefault="001C2004" w:rsidP="001C2004">
      <w:pPr>
        <w:numPr>
          <w:ilvl w:val="0"/>
          <w:numId w:val="3"/>
        </w:numPr>
        <w:tabs>
          <w:tab w:val="clear" w:pos="1800"/>
          <w:tab w:val="num" w:pos="1080"/>
        </w:tabs>
        <w:spacing w:after="0" w:line="240" w:lineRule="auto"/>
        <w:ind w:left="1080"/>
        <w:jc w:val="both"/>
        <w:rPr>
          <w:rFonts w:cs="Arial"/>
          <w:sz w:val="22"/>
        </w:rPr>
      </w:pPr>
      <w:r w:rsidRPr="00B87076">
        <w:rPr>
          <w:rFonts w:cs="Arial"/>
          <w:sz w:val="22"/>
        </w:rPr>
        <w:t xml:space="preserve">čestného prohlášení osoby oprávněné jednat za příjemce o úplnosti, správnosti a pravdivosti závěrečného vyúčtování, a to </w:t>
      </w:r>
    </w:p>
    <w:p w:rsidR="001C2004" w:rsidRPr="00B87076" w:rsidRDefault="001C2004" w:rsidP="001C2004">
      <w:pPr>
        <w:spacing w:after="0" w:line="240" w:lineRule="auto"/>
        <w:ind w:left="1080"/>
        <w:jc w:val="both"/>
        <w:rPr>
          <w:rFonts w:cs="Arial"/>
          <w:sz w:val="22"/>
        </w:rPr>
      </w:pPr>
      <w:r w:rsidRPr="00B87076">
        <w:rPr>
          <w:rFonts w:cs="Arial"/>
          <w:sz w:val="22"/>
        </w:rPr>
        <w:t>Závěrečné vyúčtování se považuje za předložené poskytovateli dnem jeho předání k přepravě provozovateli poštovních služeb nebo podáním na podatelně Magistrátu města Karviné,</w:t>
      </w:r>
    </w:p>
    <w:p w:rsidR="001C2004" w:rsidRPr="00B87076" w:rsidRDefault="001C2004" w:rsidP="001C2004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B87076">
        <w:rPr>
          <w:rFonts w:cs="Arial"/>
          <w:sz w:val="22"/>
        </w:rPr>
        <w:t xml:space="preserve">řádně v souladu s právními předpisy uschovat originály všech účetních dokladů vztahujících se k realizovanému účelu, </w:t>
      </w:r>
    </w:p>
    <w:p w:rsidR="001C2004" w:rsidRPr="00B87076" w:rsidRDefault="001C2004" w:rsidP="001C2004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B87076">
        <w:rPr>
          <w:rFonts w:cs="Arial"/>
          <w:sz w:val="22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 místě bude dle pokynu poskytovatele provedena v </w:t>
      </w:r>
      <w:r w:rsidRPr="00B87076">
        <w:rPr>
          <w:rFonts w:cs="Arial"/>
          <w:iCs/>
          <w:sz w:val="22"/>
        </w:rPr>
        <w:t>sídle</w:t>
      </w:r>
      <w:r w:rsidRPr="00B87076">
        <w:rPr>
          <w:rFonts w:cs="Arial"/>
          <w:sz w:val="22"/>
        </w:rPr>
        <w:t xml:space="preserve"> příjemce, v místě realizace</w:t>
      </w:r>
      <w:r w:rsidRPr="00B87076">
        <w:rPr>
          <w:rFonts w:cs="Arial"/>
          <w:color w:val="FF0000"/>
          <w:sz w:val="22"/>
        </w:rPr>
        <w:t xml:space="preserve"> </w:t>
      </w:r>
      <w:r w:rsidRPr="00B87076">
        <w:rPr>
          <w:rFonts w:cs="Arial"/>
          <w:sz w:val="22"/>
        </w:rPr>
        <w:t xml:space="preserve">nebo v sídle poskytovatele, </w:t>
      </w:r>
    </w:p>
    <w:p w:rsidR="001C2004" w:rsidRPr="00B87076" w:rsidRDefault="001C2004" w:rsidP="001C2004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B87076">
        <w:rPr>
          <w:rFonts w:cs="Arial"/>
          <w:sz w:val="22"/>
        </w:rPr>
        <w:t>neprodleně, nejpozději však do 7 kalendářních dnů, informovat poskytovatele o všech změnách souvisejících s čerpáním poskytnuté dotace, s realizací účelu smlouvy či identifikačními údaji příjemce. V případě změny účtu je příjemce povinen rovněž doložit vlastnictví k účtu, a to kopií příslušné smlouvy nebo potvrzením peněžního ústavu. Z důvodu změn identifikačních údajů smluvních stran není nutné uzavírat ke smlouvě dodatek,</w:t>
      </w:r>
    </w:p>
    <w:p w:rsidR="001C2004" w:rsidRPr="00BB4A8B" w:rsidRDefault="001C2004" w:rsidP="001C2004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 w:val="22"/>
        </w:rPr>
      </w:pPr>
      <w:r w:rsidRPr="00B87076">
        <w:rPr>
          <w:rFonts w:cs="Arial"/>
          <w:sz w:val="22"/>
        </w:rPr>
        <w:t>neprodleně, nejpozději však do 7 kalendářních dnů, písemně informovat poskytovatele (kontaktní oso</w:t>
      </w:r>
      <w:r w:rsidR="009F192F">
        <w:rPr>
          <w:rFonts w:cs="Arial"/>
          <w:sz w:val="22"/>
        </w:rPr>
        <w:t>bou na straně poskytovatele je J</w:t>
      </w:r>
      <w:r w:rsidRPr="00BB4A8B">
        <w:rPr>
          <w:rFonts w:cs="Arial"/>
          <w:sz w:val="22"/>
        </w:rPr>
        <w:t>a</w:t>
      </w:r>
      <w:r w:rsidR="009F192F">
        <w:rPr>
          <w:rFonts w:cs="Arial"/>
          <w:sz w:val="22"/>
        </w:rPr>
        <w:t>na</w:t>
      </w:r>
      <w:r w:rsidRPr="00BB4A8B">
        <w:rPr>
          <w:rFonts w:cs="Arial"/>
          <w:sz w:val="22"/>
        </w:rPr>
        <w:t xml:space="preserve"> </w:t>
      </w:r>
      <w:r w:rsidR="009F192F">
        <w:rPr>
          <w:rFonts w:cs="Arial"/>
          <w:sz w:val="22"/>
        </w:rPr>
        <w:t>Ochod</w:t>
      </w:r>
      <w:r w:rsidRPr="00BB4A8B">
        <w:rPr>
          <w:rFonts w:cs="Arial"/>
          <w:sz w:val="22"/>
        </w:rPr>
        <w:t>ková, zaměstnanec Odboru rozvoje Magistrátu města Karviné, tel. 596 387 44</w:t>
      </w:r>
      <w:r w:rsidR="009F192F">
        <w:rPr>
          <w:rFonts w:cs="Arial"/>
          <w:sz w:val="22"/>
        </w:rPr>
        <w:t>3</w:t>
      </w:r>
      <w:r w:rsidRPr="00BB4A8B">
        <w:rPr>
          <w:rFonts w:cs="Arial"/>
          <w:sz w:val="22"/>
        </w:rPr>
        <w:t xml:space="preserve">) o vlastní přeměně nebo zrušení s likvidací, v případě přeměny i o tom, na který subjekt přejdou práva a povinnosti z této smlouvy.   </w:t>
      </w:r>
    </w:p>
    <w:p w:rsidR="001C2004" w:rsidRPr="007F283C" w:rsidRDefault="001C2004" w:rsidP="001C2004">
      <w:pPr>
        <w:numPr>
          <w:ilvl w:val="0"/>
          <w:numId w:val="1"/>
        </w:numPr>
        <w:tabs>
          <w:tab w:val="num" w:pos="360"/>
          <w:tab w:val="num" w:pos="720"/>
        </w:tabs>
        <w:spacing w:before="120" w:after="0" w:line="240" w:lineRule="auto"/>
        <w:jc w:val="both"/>
        <w:rPr>
          <w:rFonts w:cs="Arial"/>
          <w:sz w:val="22"/>
        </w:rPr>
      </w:pPr>
      <w:r w:rsidRPr="00BB4A8B">
        <w:rPr>
          <w:rFonts w:cs="Arial"/>
          <w:sz w:val="22"/>
        </w:rPr>
        <w:t>Porušení podmínek uvedených v odst. 4 písm. b), d) e), f) a h) a podmínky</w:t>
      </w:r>
      <w:r w:rsidRPr="00B87076">
        <w:rPr>
          <w:rFonts w:cs="Arial"/>
          <w:sz w:val="22"/>
        </w:rPr>
        <w:t xml:space="preserve"> naplnění účelu smlouvy, je považováno za porušení méně závažné ve smyslu </w:t>
      </w:r>
      <w:proofErr w:type="spellStart"/>
      <w:r w:rsidRPr="00B87076">
        <w:rPr>
          <w:rFonts w:cs="Arial"/>
          <w:sz w:val="22"/>
        </w:rPr>
        <w:t>ust</w:t>
      </w:r>
      <w:proofErr w:type="spellEnd"/>
      <w:r w:rsidRPr="00B87076">
        <w:rPr>
          <w:rFonts w:cs="Arial"/>
          <w:sz w:val="22"/>
        </w:rPr>
        <w:t xml:space="preserve">. § 10a odst. 6 zákona č. 250/2000 Sb. </w:t>
      </w:r>
    </w:p>
    <w:p w:rsidR="001C2004" w:rsidRDefault="001C2004" w:rsidP="001C2004">
      <w:pPr>
        <w:pStyle w:val="Zkladntext"/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B87076">
        <w:rPr>
          <w:rFonts w:ascii="Arial" w:hAnsi="Arial" w:cs="Arial"/>
          <w:sz w:val="22"/>
          <w:szCs w:val="22"/>
        </w:rPr>
        <w:t>Odvod za tato porušení rozpočtové kázně se stanoví následujícím procentem.</w:t>
      </w:r>
    </w:p>
    <w:p w:rsidR="00AC3600" w:rsidRPr="00BB4A8B" w:rsidRDefault="00AC3600" w:rsidP="001C2004">
      <w:pPr>
        <w:pStyle w:val="Zkladntext"/>
        <w:spacing w:before="120"/>
        <w:ind w:left="720"/>
        <w:jc w:val="both"/>
        <w:rPr>
          <w:rFonts w:ascii="Arial" w:hAnsi="Arial" w:cs="Arial"/>
          <w:sz w:val="22"/>
          <w:szCs w:val="22"/>
        </w:rPr>
      </w:pPr>
    </w:p>
    <w:p w:rsidR="001C2004" w:rsidRPr="00B87076" w:rsidRDefault="001C2004" w:rsidP="001C2004">
      <w:pPr>
        <w:numPr>
          <w:ilvl w:val="0"/>
          <w:numId w:val="5"/>
        </w:numPr>
        <w:tabs>
          <w:tab w:val="clear" w:pos="1440"/>
          <w:tab w:val="num" w:pos="851"/>
          <w:tab w:val="num" w:pos="1800"/>
        </w:tabs>
        <w:spacing w:after="0" w:line="240" w:lineRule="auto"/>
        <w:ind w:hanging="873"/>
        <w:jc w:val="both"/>
        <w:rPr>
          <w:rFonts w:cs="Arial"/>
          <w:bCs/>
          <w:sz w:val="22"/>
        </w:rPr>
      </w:pPr>
      <w:r w:rsidRPr="00B87076">
        <w:rPr>
          <w:rFonts w:cs="Arial"/>
          <w:bCs/>
          <w:sz w:val="22"/>
        </w:rPr>
        <w:t>Předložení vyúčtování podle odst. 4 písm. e) po stanovené lhůtě:</w:t>
      </w:r>
    </w:p>
    <w:p w:rsidR="001C2004" w:rsidRPr="00B87076" w:rsidRDefault="001C2004" w:rsidP="001C2004">
      <w:pPr>
        <w:tabs>
          <w:tab w:val="left" w:pos="5580"/>
        </w:tabs>
        <w:spacing w:after="0" w:line="240" w:lineRule="auto"/>
        <w:ind w:left="720"/>
        <w:jc w:val="both"/>
        <w:rPr>
          <w:rFonts w:cs="Arial"/>
          <w:bCs/>
          <w:sz w:val="22"/>
        </w:rPr>
      </w:pPr>
      <w:r w:rsidRPr="00B87076">
        <w:rPr>
          <w:rFonts w:cs="Arial"/>
          <w:bCs/>
          <w:sz w:val="22"/>
        </w:rPr>
        <w:t>do 7 kalendářních dnů</w:t>
      </w:r>
      <w:r w:rsidRPr="00B87076">
        <w:rPr>
          <w:rFonts w:cs="Arial"/>
          <w:bCs/>
          <w:sz w:val="22"/>
        </w:rPr>
        <w:tab/>
        <w:t xml:space="preserve"> </w:t>
      </w:r>
      <w:r w:rsidRPr="00B87076">
        <w:rPr>
          <w:rFonts w:cs="Arial"/>
          <w:bCs/>
          <w:sz w:val="22"/>
        </w:rPr>
        <w:tab/>
        <w:t xml:space="preserve">               5 % poskytnuté dotace,</w:t>
      </w:r>
    </w:p>
    <w:p w:rsidR="001C2004" w:rsidRPr="00B87076" w:rsidRDefault="001C2004" w:rsidP="001C2004">
      <w:pPr>
        <w:tabs>
          <w:tab w:val="left" w:pos="5580"/>
        </w:tabs>
        <w:spacing w:after="0" w:line="240" w:lineRule="auto"/>
        <w:ind w:left="720"/>
        <w:jc w:val="both"/>
        <w:rPr>
          <w:rFonts w:cs="Arial"/>
          <w:bCs/>
          <w:sz w:val="22"/>
        </w:rPr>
      </w:pPr>
      <w:r w:rsidRPr="00B87076">
        <w:rPr>
          <w:rFonts w:cs="Arial"/>
          <w:bCs/>
          <w:sz w:val="22"/>
        </w:rPr>
        <w:t>od 8 do 30 kalendářních dnů</w:t>
      </w:r>
      <w:r w:rsidRPr="00B87076">
        <w:rPr>
          <w:rFonts w:cs="Arial"/>
          <w:bCs/>
          <w:sz w:val="22"/>
        </w:rPr>
        <w:tab/>
      </w:r>
      <w:r w:rsidRPr="00B87076">
        <w:rPr>
          <w:rFonts w:cs="Arial"/>
          <w:bCs/>
          <w:sz w:val="22"/>
        </w:rPr>
        <w:tab/>
        <w:t xml:space="preserve">             10 % poskytnuté dotace,</w:t>
      </w:r>
    </w:p>
    <w:p w:rsidR="001C2004" w:rsidRPr="00B87076" w:rsidRDefault="001C2004" w:rsidP="001C2004">
      <w:pPr>
        <w:tabs>
          <w:tab w:val="left" w:pos="5580"/>
        </w:tabs>
        <w:spacing w:after="0" w:line="240" w:lineRule="auto"/>
        <w:ind w:left="720"/>
        <w:jc w:val="both"/>
        <w:rPr>
          <w:rFonts w:cs="Arial"/>
          <w:bCs/>
          <w:sz w:val="22"/>
        </w:rPr>
      </w:pPr>
      <w:r w:rsidRPr="00B87076">
        <w:rPr>
          <w:rFonts w:cs="Arial"/>
          <w:bCs/>
          <w:sz w:val="22"/>
        </w:rPr>
        <w:t>od 31 do 50 kalendářních dnů</w:t>
      </w:r>
      <w:r w:rsidRPr="00B87076">
        <w:rPr>
          <w:rFonts w:cs="Arial"/>
          <w:bCs/>
          <w:sz w:val="22"/>
        </w:rPr>
        <w:tab/>
      </w:r>
      <w:r w:rsidRPr="00B87076">
        <w:rPr>
          <w:rFonts w:cs="Arial"/>
          <w:bCs/>
          <w:sz w:val="22"/>
        </w:rPr>
        <w:tab/>
        <w:t xml:space="preserve">             20 % poskytnuté dotace,</w:t>
      </w:r>
    </w:p>
    <w:p w:rsidR="001C2004" w:rsidRPr="00B87076" w:rsidRDefault="001C2004" w:rsidP="001C2004">
      <w:pPr>
        <w:tabs>
          <w:tab w:val="left" w:pos="5580"/>
        </w:tabs>
        <w:spacing w:after="0" w:line="240" w:lineRule="auto"/>
        <w:jc w:val="both"/>
        <w:rPr>
          <w:rFonts w:cs="Arial"/>
          <w:bCs/>
          <w:sz w:val="22"/>
        </w:rPr>
      </w:pPr>
    </w:p>
    <w:p w:rsidR="001C2004" w:rsidRPr="00B87076" w:rsidRDefault="001C2004" w:rsidP="001C2004">
      <w:pPr>
        <w:numPr>
          <w:ilvl w:val="0"/>
          <w:numId w:val="5"/>
        </w:numPr>
        <w:tabs>
          <w:tab w:val="clear" w:pos="1440"/>
          <w:tab w:val="num" w:pos="720"/>
          <w:tab w:val="num" w:pos="851"/>
          <w:tab w:val="num" w:pos="928"/>
          <w:tab w:val="left" w:pos="5580"/>
        </w:tabs>
        <w:spacing w:after="0" w:line="240" w:lineRule="auto"/>
        <w:ind w:hanging="873"/>
        <w:jc w:val="both"/>
        <w:rPr>
          <w:rFonts w:cs="Arial"/>
          <w:bCs/>
          <w:sz w:val="22"/>
        </w:rPr>
      </w:pPr>
      <w:r w:rsidRPr="00B87076">
        <w:rPr>
          <w:rFonts w:cs="Arial"/>
          <w:bCs/>
          <w:sz w:val="22"/>
        </w:rPr>
        <w:lastRenderedPageBreak/>
        <w:t>Splnění účelu dotace:</w:t>
      </w:r>
    </w:p>
    <w:p w:rsidR="001C2004" w:rsidRPr="00B87076" w:rsidRDefault="001C2004" w:rsidP="001C2004">
      <w:pPr>
        <w:tabs>
          <w:tab w:val="left" w:pos="5103"/>
        </w:tabs>
        <w:spacing w:after="0" w:line="240" w:lineRule="auto"/>
        <w:ind w:left="720"/>
        <w:jc w:val="both"/>
        <w:rPr>
          <w:rFonts w:cs="Arial"/>
          <w:bCs/>
          <w:sz w:val="22"/>
        </w:rPr>
      </w:pPr>
      <w:r w:rsidRPr="00B87076">
        <w:rPr>
          <w:rFonts w:cs="Arial"/>
          <w:bCs/>
          <w:sz w:val="22"/>
        </w:rPr>
        <w:t>0 – 50 % včetně</w:t>
      </w:r>
      <w:r w:rsidRPr="00B87076">
        <w:rPr>
          <w:rFonts w:cs="Arial"/>
          <w:bCs/>
          <w:sz w:val="22"/>
        </w:rPr>
        <w:tab/>
        <w:t xml:space="preserve">                       100 % poskytnuté dotace,</w:t>
      </w:r>
    </w:p>
    <w:p w:rsidR="001C2004" w:rsidRPr="00B87076" w:rsidRDefault="001C2004" w:rsidP="001C2004">
      <w:pPr>
        <w:tabs>
          <w:tab w:val="left" w:pos="5103"/>
        </w:tabs>
        <w:spacing w:after="0" w:line="240" w:lineRule="auto"/>
        <w:ind w:left="720"/>
        <w:jc w:val="both"/>
        <w:rPr>
          <w:rFonts w:cs="Arial"/>
          <w:bCs/>
          <w:sz w:val="22"/>
        </w:rPr>
      </w:pPr>
      <w:r w:rsidRPr="00B87076">
        <w:rPr>
          <w:rFonts w:cs="Arial"/>
          <w:bCs/>
          <w:sz w:val="22"/>
        </w:rPr>
        <w:t>nad 50 % - 90 % včetně</w:t>
      </w:r>
      <w:r w:rsidRPr="00B87076">
        <w:rPr>
          <w:rFonts w:cs="Arial"/>
          <w:bCs/>
          <w:sz w:val="22"/>
        </w:rPr>
        <w:tab/>
        <w:t xml:space="preserve">                     dle % nesplnění indikátoru,</w:t>
      </w:r>
    </w:p>
    <w:p w:rsidR="001C2004" w:rsidRPr="00B87076" w:rsidRDefault="001C2004" w:rsidP="001C2004">
      <w:pPr>
        <w:tabs>
          <w:tab w:val="left" w:pos="5103"/>
        </w:tabs>
        <w:spacing w:after="0" w:line="240" w:lineRule="auto"/>
        <w:ind w:left="720"/>
        <w:jc w:val="both"/>
        <w:rPr>
          <w:rFonts w:cs="Arial"/>
          <w:bCs/>
          <w:sz w:val="22"/>
        </w:rPr>
      </w:pPr>
      <w:r w:rsidRPr="00B87076">
        <w:rPr>
          <w:rFonts w:cs="Arial"/>
          <w:bCs/>
          <w:sz w:val="22"/>
        </w:rPr>
        <w:t>nad 90 %</w:t>
      </w:r>
      <w:r w:rsidRPr="00B87076">
        <w:rPr>
          <w:rFonts w:cs="Arial"/>
          <w:bCs/>
          <w:sz w:val="22"/>
        </w:rPr>
        <w:tab/>
        <w:t xml:space="preserve">                                            bez odvodu,</w:t>
      </w:r>
    </w:p>
    <w:p w:rsidR="001C2004" w:rsidRPr="00B87076" w:rsidRDefault="001C2004" w:rsidP="001C2004">
      <w:pPr>
        <w:tabs>
          <w:tab w:val="left" w:pos="5103"/>
        </w:tabs>
        <w:spacing w:after="0" w:line="240" w:lineRule="auto"/>
        <w:ind w:left="720"/>
        <w:jc w:val="both"/>
        <w:rPr>
          <w:rFonts w:cs="Arial"/>
          <w:bCs/>
          <w:sz w:val="22"/>
        </w:rPr>
      </w:pPr>
    </w:p>
    <w:p w:rsidR="001C2004" w:rsidRPr="00B87076" w:rsidRDefault="001C2004" w:rsidP="001C2004">
      <w:pPr>
        <w:numPr>
          <w:ilvl w:val="0"/>
          <w:numId w:val="5"/>
        </w:numPr>
        <w:tabs>
          <w:tab w:val="clear" w:pos="1440"/>
          <w:tab w:val="num" w:pos="720"/>
          <w:tab w:val="num" w:pos="1800"/>
          <w:tab w:val="left" w:pos="5580"/>
        </w:tabs>
        <w:spacing w:before="60" w:after="0" w:line="240" w:lineRule="auto"/>
        <w:ind w:left="851" w:hanging="284"/>
        <w:jc w:val="both"/>
        <w:rPr>
          <w:rFonts w:cs="Arial"/>
          <w:bCs/>
          <w:sz w:val="22"/>
        </w:rPr>
      </w:pPr>
      <w:r w:rsidRPr="00B87076">
        <w:rPr>
          <w:rFonts w:cs="Arial"/>
          <w:bCs/>
          <w:sz w:val="22"/>
        </w:rPr>
        <w:t>Porušení podmínky stanovené v odst. 4 písm. b), d) a f)</w:t>
      </w:r>
      <w:r w:rsidRPr="00B87076">
        <w:rPr>
          <w:rFonts w:cs="Arial"/>
          <w:bCs/>
          <w:sz w:val="22"/>
        </w:rPr>
        <w:tab/>
        <w:t xml:space="preserve">      5 % poskytnuté dotace,</w:t>
      </w:r>
    </w:p>
    <w:p w:rsidR="001C2004" w:rsidRPr="00B87076" w:rsidRDefault="001C2004" w:rsidP="001C2004">
      <w:pPr>
        <w:numPr>
          <w:ilvl w:val="0"/>
          <w:numId w:val="5"/>
        </w:numPr>
        <w:tabs>
          <w:tab w:val="clear" w:pos="1440"/>
          <w:tab w:val="num" w:pos="720"/>
          <w:tab w:val="num" w:pos="1800"/>
          <w:tab w:val="left" w:pos="5580"/>
        </w:tabs>
        <w:spacing w:before="60" w:after="0" w:line="240" w:lineRule="auto"/>
        <w:ind w:left="851" w:hanging="284"/>
        <w:jc w:val="both"/>
        <w:rPr>
          <w:rFonts w:cs="Arial"/>
          <w:bCs/>
          <w:sz w:val="22"/>
        </w:rPr>
      </w:pPr>
      <w:r w:rsidRPr="00B87076">
        <w:rPr>
          <w:rFonts w:cs="Arial"/>
          <w:bCs/>
          <w:sz w:val="22"/>
        </w:rPr>
        <w:t xml:space="preserve">Porušení podmínky stanovené v odst. 4 písm. h) </w:t>
      </w:r>
      <w:r w:rsidRPr="00B87076">
        <w:rPr>
          <w:rFonts w:cs="Arial"/>
          <w:bCs/>
          <w:sz w:val="22"/>
        </w:rPr>
        <w:tab/>
        <w:t xml:space="preserve">                  2 % poskytnuté dotace.</w:t>
      </w:r>
    </w:p>
    <w:p w:rsidR="001C2004" w:rsidRPr="00B87076" w:rsidRDefault="001C2004" w:rsidP="001C2004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1C2004" w:rsidRPr="00B87076" w:rsidRDefault="001C2004" w:rsidP="001C200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87076">
        <w:rPr>
          <w:rFonts w:ascii="Arial" w:hAnsi="Arial" w:cs="Arial"/>
          <w:sz w:val="22"/>
          <w:szCs w:val="22"/>
        </w:rPr>
        <w:t xml:space="preserve">V případě, že příjemce nedodrží závazek či povinnost vyplývající z této smlouvy, pokud se nebude jednat o porušení rozpočtové kázně, může poskytovatel příjemci vyúčtovat smluvní pokutu ve výši </w:t>
      </w:r>
      <w:r>
        <w:rPr>
          <w:rFonts w:ascii="Arial" w:hAnsi="Arial" w:cs="Arial"/>
          <w:sz w:val="22"/>
          <w:szCs w:val="22"/>
        </w:rPr>
        <w:t>500,- Kč</w:t>
      </w:r>
      <w:r w:rsidRPr="00B87076">
        <w:rPr>
          <w:rFonts w:ascii="Arial" w:hAnsi="Arial" w:cs="Arial"/>
          <w:sz w:val="22"/>
          <w:szCs w:val="22"/>
        </w:rPr>
        <w:t xml:space="preserve"> za každý i započatý den, po který trvá p</w:t>
      </w:r>
      <w:r>
        <w:rPr>
          <w:rFonts w:ascii="Arial" w:hAnsi="Arial" w:cs="Arial"/>
          <w:sz w:val="22"/>
          <w:szCs w:val="22"/>
        </w:rPr>
        <w:t>orušování závazku či povinnosti</w:t>
      </w:r>
      <w:r w:rsidRPr="00B87076">
        <w:rPr>
          <w:rFonts w:ascii="Arial" w:hAnsi="Arial" w:cs="Arial"/>
          <w:spacing w:val="-2"/>
          <w:sz w:val="22"/>
          <w:szCs w:val="22"/>
        </w:rPr>
        <w:t>.</w:t>
      </w:r>
    </w:p>
    <w:p w:rsidR="001C2004" w:rsidRPr="00B87076" w:rsidRDefault="001C2004" w:rsidP="001C2004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1C2004" w:rsidRPr="00B87076" w:rsidRDefault="001C2004" w:rsidP="001C200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87076">
        <w:rPr>
          <w:rFonts w:ascii="Arial" w:hAnsi="Arial" w:cs="Arial"/>
          <w:sz w:val="22"/>
          <w:szCs w:val="22"/>
        </w:rPr>
        <w:t>Povinnost uhradit smluvní pokutu vzniká bez ohledu na zavinění. Uložením smluvní pokuty není dotčeno právo poskytovatele odstoupit od této smlouvy a ani výše náhrady škody, na kterou poskytovateli vznikne nárok v důsledku porušení některé z povinností ze strany příjemce. Příjemce je povinen uhradit poskytovateli škodu vedle smluvní pokuty, a to v plné výši.</w:t>
      </w:r>
    </w:p>
    <w:p w:rsidR="001C2004" w:rsidRPr="00B87076" w:rsidRDefault="001C2004" w:rsidP="001C2004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1C2004" w:rsidRPr="00B87076" w:rsidRDefault="001C2004" w:rsidP="001C200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87076">
        <w:rPr>
          <w:rFonts w:ascii="Arial" w:hAnsi="Arial" w:cs="Arial"/>
          <w:sz w:val="22"/>
          <w:szCs w:val="22"/>
        </w:rPr>
        <w:t xml:space="preserve"> Poskytovatel si vyhrazuje právo odstoupit od této smlouvy v případě, že příjemce:</w:t>
      </w:r>
    </w:p>
    <w:p w:rsidR="001C2004" w:rsidRPr="00B87076" w:rsidRDefault="001C2004" w:rsidP="001C2004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1C2004" w:rsidRPr="00B87076" w:rsidRDefault="001C2004" w:rsidP="001C2004">
      <w:pPr>
        <w:pStyle w:val="Odstavecseseznamem"/>
        <w:numPr>
          <w:ilvl w:val="0"/>
          <w:numId w:val="8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B87076">
        <w:rPr>
          <w:rFonts w:ascii="Arial" w:hAnsi="Arial" w:cs="Arial"/>
          <w:sz w:val="22"/>
          <w:szCs w:val="22"/>
        </w:rPr>
        <w:t>za účelem poskytnutí dotace nebo v souvislosti s jejím vyúčtováním či prováděním kontroly sdělí poskytovateli nepravdivé nebo neúplné údaje, které jsou způsobilé uvést jej v omyl,</w:t>
      </w:r>
    </w:p>
    <w:p w:rsidR="001C2004" w:rsidRPr="00B87076" w:rsidRDefault="001C2004" w:rsidP="001C2004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1C2004" w:rsidRPr="00B87076" w:rsidRDefault="001C2004" w:rsidP="001C2004">
      <w:pPr>
        <w:pStyle w:val="Odstavecseseznamem"/>
        <w:numPr>
          <w:ilvl w:val="0"/>
          <w:numId w:val="8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B87076">
        <w:rPr>
          <w:rFonts w:ascii="Arial" w:hAnsi="Arial" w:cs="Arial"/>
          <w:sz w:val="22"/>
          <w:szCs w:val="22"/>
        </w:rPr>
        <w:t>nepředloží poskytovateli ve stanoveném termínu dle čl. V., odst. 5, písm. e) ani v termínu dle čl. V., odst. 7, písm. a) závěrečné vyúčtování v souladu s touto Smlouvou,</w:t>
      </w:r>
    </w:p>
    <w:p w:rsidR="001C2004" w:rsidRPr="00B87076" w:rsidRDefault="001C2004" w:rsidP="001C2004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1C2004" w:rsidRPr="00B87076" w:rsidRDefault="001C2004" w:rsidP="001C2004">
      <w:pPr>
        <w:pStyle w:val="Odstavecseseznamem"/>
        <w:numPr>
          <w:ilvl w:val="0"/>
          <w:numId w:val="8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B87076">
        <w:rPr>
          <w:rFonts w:ascii="Arial" w:hAnsi="Arial" w:cs="Arial"/>
          <w:sz w:val="22"/>
          <w:szCs w:val="22"/>
        </w:rPr>
        <w:t>použije dotaci k jinému účelu, než je uvedeno v této Smlouvě,</w:t>
      </w:r>
    </w:p>
    <w:p w:rsidR="001C2004" w:rsidRPr="00B87076" w:rsidRDefault="001C2004" w:rsidP="001C2004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1C2004" w:rsidRPr="00B87076" w:rsidRDefault="001C2004" w:rsidP="001C2004">
      <w:pPr>
        <w:pStyle w:val="Odstavecseseznamem"/>
        <w:numPr>
          <w:ilvl w:val="0"/>
          <w:numId w:val="8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B87076">
        <w:rPr>
          <w:rFonts w:ascii="Arial" w:hAnsi="Arial" w:cs="Arial"/>
          <w:sz w:val="22"/>
          <w:szCs w:val="22"/>
        </w:rPr>
        <w:t>nevrátí poskytovateli nevyčerpané finanční prostředky z poskytnuté dotace v souladu s ujednáním této smlouvy,</w:t>
      </w:r>
    </w:p>
    <w:p w:rsidR="001C2004" w:rsidRPr="00B87076" w:rsidRDefault="001C2004" w:rsidP="001C2004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1C2004" w:rsidRPr="00B87076" w:rsidRDefault="001C2004" w:rsidP="001C2004">
      <w:pPr>
        <w:pStyle w:val="Odstavecseseznamem"/>
        <w:numPr>
          <w:ilvl w:val="0"/>
          <w:numId w:val="8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B87076">
        <w:rPr>
          <w:rFonts w:ascii="Arial" w:hAnsi="Arial" w:cs="Arial"/>
          <w:sz w:val="22"/>
          <w:szCs w:val="22"/>
        </w:rPr>
        <w:t>neumožní řádné provedení kontroly dle zákona o finanční kontrole.</w:t>
      </w:r>
    </w:p>
    <w:p w:rsidR="001C2004" w:rsidRPr="00B87076" w:rsidRDefault="001C2004" w:rsidP="001C2004">
      <w:pPr>
        <w:widowControl w:val="0"/>
        <w:spacing w:after="0" w:line="240" w:lineRule="auto"/>
        <w:jc w:val="both"/>
        <w:rPr>
          <w:rFonts w:cs="Arial"/>
          <w:sz w:val="22"/>
        </w:rPr>
      </w:pPr>
    </w:p>
    <w:p w:rsidR="001C2004" w:rsidRDefault="001C2004" w:rsidP="001C200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87076">
        <w:rPr>
          <w:rFonts w:ascii="Arial" w:hAnsi="Arial" w:cs="Arial"/>
          <w:sz w:val="22"/>
          <w:szCs w:val="22"/>
        </w:rPr>
        <w:t>V případě, že poskytovatel od této smlouvy odstoupí, je příjemce povinen poskytnutou dotaci v plné výši vrátit zpět na účet poskytovatele uvedený v čl. I této smlouvy, a to do 15 kalendářních dnů ode dne, kdy bude příjemci doručeno odstoupení poskytovatele od této smlouvy.</w:t>
      </w:r>
    </w:p>
    <w:p w:rsidR="001C2004" w:rsidRPr="00B87076" w:rsidRDefault="001C2004" w:rsidP="001C2004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1C2004" w:rsidRPr="00B94D31" w:rsidRDefault="001C2004" w:rsidP="001C200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4D31">
        <w:rPr>
          <w:rFonts w:ascii="Arial" w:hAnsi="Arial" w:cs="Arial"/>
          <w:sz w:val="22"/>
          <w:szCs w:val="22"/>
        </w:rPr>
        <w:t xml:space="preserve">Kontaktní osobou ve věci zaúčtování dotace na straně příjemce je Ing. Michaela </w:t>
      </w:r>
      <w:proofErr w:type="spellStart"/>
      <w:r w:rsidRPr="00B94D31">
        <w:rPr>
          <w:rFonts w:ascii="Arial" w:hAnsi="Arial" w:cs="Arial"/>
          <w:sz w:val="22"/>
          <w:szCs w:val="22"/>
        </w:rPr>
        <w:t>Lefnerová</w:t>
      </w:r>
      <w:proofErr w:type="spellEnd"/>
      <w:r w:rsidRPr="00B94D31">
        <w:rPr>
          <w:rFonts w:ascii="Arial" w:hAnsi="Arial" w:cs="Arial"/>
          <w:sz w:val="22"/>
          <w:szCs w:val="22"/>
        </w:rPr>
        <w:t xml:space="preserve">, tel. 950 730 357, email: michela.lefnerova@hzsmsk.cz, kontaktní osobou ve věci zaúčtování dotace na straně poskytovatele je </w:t>
      </w:r>
      <w:r w:rsidR="009F192F">
        <w:rPr>
          <w:rFonts w:ascii="Arial" w:hAnsi="Arial" w:cs="Arial"/>
          <w:sz w:val="22"/>
          <w:szCs w:val="22"/>
        </w:rPr>
        <w:t>Jana Ochod</w:t>
      </w:r>
      <w:r w:rsidRPr="00B94D31">
        <w:rPr>
          <w:rFonts w:ascii="Arial" w:hAnsi="Arial" w:cs="Arial"/>
          <w:sz w:val="22"/>
          <w:szCs w:val="22"/>
        </w:rPr>
        <w:t>ková, zaměstnanec Odboru rozvoje Magistrátu města Karviné, tel. 596 387 44</w:t>
      </w:r>
      <w:r w:rsidR="009F192F">
        <w:rPr>
          <w:rFonts w:ascii="Arial" w:hAnsi="Arial" w:cs="Arial"/>
          <w:sz w:val="22"/>
          <w:szCs w:val="22"/>
        </w:rPr>
        <w:t>3</w:t>
      </w:r>
      <w:r w:rsidRPr="00B94D31">
        <w:rPr>
          <w:rFonts w:ascii="Arial" w:hAnsi="Arial" w:cs="Arial"/>
          <w:sz w:val="22"/>
          <w:szCs w:val="22"/>
        </w:rPr>
        <w:t xml:space="preserve">, email: </w:t>
      </w:r>
      <w:r w:rsidR="009F192F">
        <w:rPr>
          <w:rFonts w:ascii="Arial" w:hAnsi="Arial" w:cs="Arial"/>
          <w:sz w:val="22"/>
          <w:szCs w:val="22"/>
        </w:rPr>
        <w:t>jana.ochod</w:t>
      </w:r>
      <w:r w:rsidRPr="00B94D31">
        <w:rPr>
          <w:rFonts w:ascii="Arial" w:hAnsi="Arial" w:cs="Arial"/>
          <w:sz w:val="22"/>
          <w:szCs w:val="22"/>
        </w:rPr>
        <w:t>kova@karvina.cz.</w:t>
      </w:r>
    </w:p>
    <w:p w:rsidR="001C2004" w:rsidRDefault="001C2004" w:rsidP="001C200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2"/>
        </w:rPr>
      </w:pPr>
    </w:p>
    <w:p w:rsidR="001C2004" w:rsidRPr="00B87076" w:rsidRDefault="001C2004" w:rsidP="001C200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2"/>
        </w:rPr>
      </w:pPr>
    </w:p>
    <w:p w:rsidR="001C2004" w:rsidRPr="00B87076" w:rsidRDefault="001C2004" w:rsidP="001C2004">
      <w:pPr>
        <w:spacing w:after="0" w:line="240" w:lineRule="auto"/>
        <w:ind w:left="708"/>
        <w:jc w:val="center"/>
        <w:rPr>
          <w:rFonts w:cs="Arial"/>
          <w:b/>
          <w:sz w:val="22"/>
        </w:rPr>
      </w:pPr>
      <w:r w:rsidRPr="00B87076">
        <w:rPr>
          <w:rFonts w:cs="Arial"/>
          <w:b/>
          <w:sz w:val="22"/>
        </w:rPr>
        <w:t>VI.</w:t>
      </w:r>
    </w:p>
    <w:p w:rsidR="001C2004" w:rsidRDefault="001C2004" w:rsidP="001C2004">
      <w:pPr>
        <w:spacing w:after="0" w:line="240" w:lineRule="auto"/>
        <w:ind w:left="708"/>
        <w:jc w:val="center"/>
        <w:rPr>
          <w:rFonts w:cs="Arial"/>
          <w:b/>
          <w:sz w:val="22"/>
        </w:rPr>
      </w:pPr>
      <w:r w:rsidRPr="00B87076">
        <w:rPr>
          <w:rFonts w:cs="Arial"/>
          <w:b/>
          <w:bCs/>
          <w:color w:val="000000"/>
          <w:sz w:val="22"/>
        </w:rPr>
        <w:t>Závěrečná ustanovení</w:t>
      </w:r>
    </w:p>
    <w:p w:rsidR="001C2004" w:rsidRPr="00B87076" w:rsidRDefault="001C2004" w:rsidP="001C2004">
      <w:pPr>
        <w:spacing w:after="0" w:line="240" w:lineRule="auto"/>
        <w:ind w:left="708"/>
        <w:jc w:val="center"/>
        <w:rPr>
          <w:rFonts w:cs="Arial"/>
          <w:b/>
          <w:sz w:val="22"/>
        </w:rPr>
      </w:pPr>
    </w:p>
    <w:p w:rsidR="001C2004" w:rsidRPr="00B87076" w:rsidRDefault="001C2004" w:rsidP="001C2004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87076">
        <w:rPr>
          <w:rFonts w:ascii="Arial" w:hAnsi="Arial" w:cs="Arial"/>
          <w:sz w:val="22"/>
          <w:szCs w:val="22"/>
        </w:rPr>
        <w:t>Smlouva je podepsána ve dvou vyhotoveních, z nichž každá má platnost originálu. Každá ze smluvních stran obdrží po jednom vyhotovení.</w:t>
      </w:r>
    </w:p>
    <w:p w:rsidR="001C2004" w:rsidRPr="00B87076" w:rsidRDefault="001C2004" w:rsidP="001C2004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1C2004" w:rsidRPr="00B87076" w:rsidRDefault="001C2004" w:rsidP="001C2004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87076">
        <w:rPr>
          <w:rFonts w:ascii="Arial" w:hAnsi="Arial" w:cs="Arial"/>
          <w:sz w:val="22"/>
          <w:szCs w:val="22"/>
        </w:rPr>
        <w:lastRenderedPageBreak/>
        <w:t>Tato smlouva nabývá platnosti a účinnosti dnem podpisu oprávněnými zástupci smluvních stran, přičemž rozhodující je datum podpisu pozdějšího.</w:t>
      </w:r>
    </w:p>
    <w:p w:rsidR="001C2004" w:rsidRPr="00B87076" w:rsidRDefault="001C2004" w:rsidP="001C2004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1C2004" w:rsidRPr="00B87076" w:rsidRDefault="001C2004" w:rsidP="001C2004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87076">
        <w:rPr>
          <w:rFonts w:ascii="Arial" w:hAnsi="Arial" w:cs="Arial"/>
          <w:sz w:val="22"/>
          <w:szCs w:val="22"/>
        </w:rPr>
        <w:t>Smlouva může být měněna nebo doplňována jen formou písemných dodatků opatřených pořadovým číslem, datem a podpisem oprávněných zástupců obou smluvních stran.</w:t>
      </w:r>
    </w:p>
    <w:p w:rsidR="001C2004" w:rsidRPr="00B87076" w:rsidRDefault="001C2004" w:rsidP="001C2004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1C2004" w:rsidRDefault="001C2004" w:rsidP="001C2004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87076">
        <w:rPr>
          <w:rFonts w:ascii="Arial" w:hAnsi="Arial" w:cs="Arial"/>
          <w:sz w:val="22"/>
          <w:szCs w:val="22"/>
        </w:rPr>
        <w:t>Právní vztahy touto smlouvou neupravené se řídí ustanoveními občanského zákoníku.</w:t>
      </w:r>
    </w:p>
    <w:p w:rsidR="00F41AA5" w:rsidRPr="00F41AA5" w:rsidRDefault="00F41AA5" w:rsidP="00F41AA5">
      <w:pPr>
        <w:pStyle w:val="Odstavecseseznamem"/>
        <w:rPr>
          <w:rFonts w:ascii="Arial" w:hAnsi="Arial" w:cs="Arial"/>
          <w:sz w:val="22"/>
          <w:szCs w:val="22"/>
        </w:rPr>
      </w:pPr>
    </w:p>
    <w:p w:rsidR="00F41AA5" w:rsidRPr="00F41AA5" w:rsidRDefault="00F41AA5" w:rsidP="004E05C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41AA5">
        <w:rPr>
          <w:rFonts w:ascii="Arial" w:hAnsi="Arial" w:cs="Arial"/>
          <w:sz w:val="22"/>
          <w:szCs w:val="22"/>
        </w:rPr>
        <w:t>Statutární město Karviná je povinným subjektem dle zákona č. 340/2015 Sb., o registru smluv, v platném znění. Smluvní strany se dohodly, že povinnosti dle tohoto zákona v souvislosti s uveřejněním smlouvy zajistí statutární město Karviná.</w:t>
      </w:r>
    </w:p>
    <w:p w:rsidR="00F41AA5" w:rsidRPr="00F41AA5" w:rsidRDefault="00F41AA5" w:rsidP="00F41AA5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F41AA5" w:rsidRPr="00F41AA5" w:rsidRDefault="00F41AA5" w:rsidP="00982DD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41AA5">
        <w:rPr>
          <w:rFonts w:ascii="Arial" w:hAnsi="Arial" w:cs="Arial"/>
          <w:sz w:val="22"/>
          <w:szCs w:val="22"/>
        </w:rPr>
        <w:t>Smluvní strany souhlasí s uveřejněním v registru smluv dle zákona č.</w:t>
      </w:r>
      <w:r>
        <w:rPr>
          <w:rFonts w:ascii="Arial" w:hAnsi="Arial" w:cs="Arial"/>
          <w:sz w:val="22"/>
          <w:szCs w:val="22"/>
        </w:rPr>
        <w:t xml:space="preserve"> 340/2015 Sb., o registru smluv, </w:t>
      </w:r>
      <w:r w:rsidRPr="00F41AA5">
        <w:rPr>
          <w:rFonts w:ascii="Arial" w:hAnsi="Arial" w:cs="Arial"/>
          <w:sz w:val="22"/>
          <w:szCs w:val="22"/>
        </w:rPr>
        <w:t>v platném znění.</w:t>
      </w:r>
    </w:p>
    <w:p w:rsidR="001C2004" w:rsidRPr="00B87076" w:rsidRDefault="001C2004" w:rsidP="001C2004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1C2004" w:rsidRPr="00B87076" w:rsidRDefault="001C2004" w:rsidP="001C2004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87076">
        <w:rPr>
          <w:rFonts w:ascii="Arial" w:hAnsi="Arial" w:cs="Arial"/>
          <w:sz w:val="22"/>
          <w:szCs w:val="22"/>
        </w:rPr>
        <w:t>Doložka platnosti právního úkonu podle § 41 zákona č. 128/2000 Sb., o obcích (obecní zřízení), ve znění pozdějších předpisů: Poskytnutí inve</w:t>
      </w:r>
      <w:r w:rsidR="0050047F">
        <w:rPr>
          <w:rFonts w:ascii="Arial" w:hAnsi="Arial" w:cs="Arial"/>
          <w:sz w:val="22"/>
          <w:szCs w:val="22"/>
        </w:rPr>
        <w:t>stiční dotace podle této smlouvy</w:t>
      </w:r>
      <w:r w:rsidRPr="00B87076">
        <w:rPr>
          <w:rFonts w:ascii="Arial" w:hAnsi="Arial" w:cs="Arial"/>
          <w:sz w:val="22"/>
          <w:szCs w:val="22"/>
        </w:rPr>
        <w:t xml:space="preserve"> bylo schváleno usnesením Zastupitelstva města Karviné č</w:t>
      </w:r>
      <w:r w:rsidR="00F41AA5">
        <w:rPr>
          <w:rFonts w:ascii="Arial" w:hAnsi="Arial" w:cs="Arial"/>
          <w:sz w:val="22"/>
          <w:szCs w:val="22"/>
        </w:rPr>
        <w:t>.</w:t>
      </w:r>
      <w:r w:rsidR="0050047F">
        <w:rPr>
          <w:rFonts w:ascii="Arial" w:hAnsi="Arial" w:cs="Arial"/>
          <w:sz w:val="22"/>
          <w:szCs w:val="22"/>
        </w:rPr>
        <w:t xml:space="preserve"> 574 </w:t>
      </w:r>
      <w:r w:rsidRPr="00B87076">
        <w:rPr>
          <w:rFonts w:ascii="Arial" w:hAnsi="Arial" w:cs="Arial"/>
          <w:sz w:val="22"/>
          <w:szCs w:val="22"/>
        </w:rPr>
        <w:t>ze dne</w:t>
      </w:r>
      <w:r w:rsidR="0050047F">
        <w:rPr>
          <w:rFonts w:ascii="Arial" w:hAnsi="Arial" w:cs="Arial"/>
          <w:sz w:val="22"/>
          <w:szCs w:val="22"/>
        </w:rPr>
        <w:t xml:space="preserve"> 25. 04. 2017</w:t>
      </w:r>
    </w:p>
    <w:p w:rsidR="001C2004" w:rsidRPr="00B87076" w:rsidRDefault="001C2004" w:rsidP="001C2004">
      <w:pPr>
        <w:widowControl w:val="0"/>
        <w:spacing w:after="0" w:line="240" w:lineRule="auto"/>
        <w:jc w:val="both"/>
        <w:rPr>
          <w:rFonts w:cs="Arial"/>
          <w:sz w:val="22"/>
        </w:rPr>
      </w:pPr>
    </w:p>
    <w:p w:rsidR="001C2004" w:rsidRDefault="001C2004" w:rsidP="001C2004">
      <w:pPr>
        <w:widowControl w:val="0"/>
        <w:spacing w:after="0" w:line="240" w:lineRule="auto"/>
        <w:jc w:val="both"/>
        <w:rPr>
          <w:rFonts w:cs="Arial"/>
          <w:b/>
          <w:sz w:val="22"/>
        </w:rPr>
      </w:pPr>
    </w:p>
    <w:p w:rsidR="001C2004" w:rsidRPr="007F283C" w:rsidRDefault="001C2004" w:rsidP="001C2004">
      <w:pPr>
        <w:widowControl w:val="0"/>
        <w:spacing w:after="0" w:line="240" w:lineRule="auto"/>
        <w:jc w:val="both"/>
        <w:rPr>
          <w:rFonts w:cs="Arial"/>
          <w:szCs w:val="20"/>
        </w:rPr>
      </w:pPr>
      <w:r w:rsidRPr="007F283C">
        <w:rPr>
          <w:rFonts w:cs="Arial"/>
          <w:b/>
          <w:szCs w:val="20"/>
        </w:rPr>
        <w:t>Příloha č. 1</w:t>
      </w:r>
      <w:r w:rsidRPr="007F283C">
        <w:rPr>
          <w:rFonts w:cs="Arial"/>
          <w:szCs w:val="20"/>
        </w:rPr>
        <w:t xml:space="preserve"> – vzorová tabulka pro sledování čerpání dotace</w:t>
      </w:r>
    </w:p>
    <w:p w:rsidR="001C2004" w:rsidRPr="00B87076" w:rsidRDefault="001C2004" w:rsidP="001C2004">
      <w:pPr>
        <w:ind w:left="708"/>
        <w:rPr>
          <w:rFonts w:cs="Arial"/>
          <w:sz w:val="22"/>
        </w:rPr>
      </w:pPr>
    </w:p>
    <w:p w:rsidR="001C2004" w:rsidRPr="007F283C" w:rsidRDefault="001C2004" w:rsidP="001C2004">
      <w:pPr>
        <w:rPr>
          <w:rFonts w:cs="Arial"/>
          <w:b/>
          <w:szCs w:val="20"/>
        </w:rPr>
      </w:pPr>
      <w:r w:rsidRPr="007F283C">
        <w:rPr>
          <w:rFonts w:cs="Arial"/>
          <w:b/>
          <w:szCs w:val="20"/>
        </w:rPr>
        <w:t>Za poskytovatele</w:t>
      </w:r>
      <w:r w:rsidRPr="007F283C">
        <w:rPr>
          <w:rFonts w:cs="Arial"/>
          <w:b/>
          <w:szCs w:val="20"/>
        </w:rPr>
        <w:tab/>
      </w:r>
      <w:r w:rsidRPr="007F283C">
        <w:rPr>
          <w:rFonts w:cs="Arial"/>
          <w:b/>
          <w:szCs w:val="20"/>
        </w:rPr>
        <w:tab/>
      </w:r>
      <w:r w:rsidRPr="007F283C">
        <w:rPr>
          <w:rFonts w:cs="Arial"/>
          <w:b/>
          <w:szCs w:val="20"/>
        </w:rPr>
        <w:tab/>
      </w:r>
      <w:r w:rsidRPr="007F283C">
        <w:rPr>
          <w:rFonts w:cs="Arial"/>
          <w:b/>
          <w:szCs w:val="20"/>
        </w:rPr>
        <w:tab/>
      </w:r>
      <w:r w:rsidRPr="007F283C">
        <w:rPr>
          <w:rFonts w:cs="Arial"/>
          <w:b/>
          <w:szCs w:val="20"/>
        </w:rPr>
        <w:tab/>
        <w:t>Za příjemce</w:t>
      </w:r>
    </w:p>
    <w:p w:rsidR="001C2004" w:rsidRPr="007F283C" w:rsidRDefault="001C2004" w:rsidP="001C2004">
      <w:pPr>
        <w:rPr>
          <w:rFonts w:cs="Arial"/>
          <w:szCs w:val="20"/>
        </w:rPr>
      </w:pPr>
      <w:r w:rsidRPr="007F283C">
        <w:rPr>
          <w:rFonts w:cs="Arial"/>
          <w:szCs w:val="20"/>
        </w:rPr>
        <w:t>V</w:t>
      </w:r>
      <w:r w:rsidR="00F41AA5">
        <w:rPr>
          <w:rFonts w:cs="Arial"/>
          <w:szCs w:val="20"/>
        </w:rPr>
        <w:t> </w:t>
      </w:r>
      <w:r w:rsidRPr="007F283C">
        <w:rPr>
          <w:rFonts w:cs="Arial"/>
          <w:szCs w:val="20"/>
        </w:rPr>
        <w:t>Karviné</w:t>
      </w:r>
      <w:r w:rsidR="00F41AA5">
        <w:rPr>
          <w:rFonts w:cs="Arial"/>
          <w:szCs w:val="20"/>
        </w:rPr>
        <w:t xml:space="preserve"> dne</w:t>
      </w:r>
      <w:r w:rsidR="0050047F">
        <w:rPr>
          <w:rFonts w:cs="Arial"/>
          <w:szCs w:val="20"/>
        </w:rPr>
        <w:t xml:space="preserve"> 30. 05. 2017</w:t>
      </w:r>
      <w:r w:rsidR="00F41AA5">
        <w:rPr>
          <w:rFonts w:cs="Arial"/>
          <w:szCs w:val="20"/>
        </w:rPr>
        <w:t xml:space="preserve"> </w:t>
      </w:r>
      <w:r w:rsidR="009F192F">
        <w:rPr>
          <w:rFonts w:cs="Arial"/>
          <w:szCs w:val="20"/>
        </w:rPr>
        <w:tab/>
      </w:r>
      <w:r w:rsidRPr="007F283C">
        <w:rPr>
          <w:rFonts w:cs="Arial"/>
          <w:szCs w:val="20"/>
        </w:rPr>
        <w:tab/>
      </w:r>
      <w:r w:rsidRPr="007F283C">
        <w:rPr>
          <w:rFonts w:cs="Arial"/>
          <w:szCs w:val="20"/>
        </w:rPr>
        <w:tab/>
      </w:r>
      <w:r w:rsidRPr="007F283C">
        <w:rPr>
          <w:rFonts w:cs="Arial"/>
          <w:szCs w:val="20"/>
        </w:rPr>
        <w:tab/>
        <w:t xml:space="preserve">V Ostravě </w:t>
      </w:r>
      <w:r w:rsidR="00C8722C">
        <w:rPr>
          <w:rFonts w:cs="Arial"/>
          <w:szCs w:val="20"/>
        </w:rPr>
        <w:t>02. 06. 2017</w:t>
      </w:r>
      <w:bookmarkStart w:id="0" w:name="_GoBack"/>
      <w:bookmarkEnd w:id="0"/>
    </w:p>
    <w:p w:rsidR="001C2004" w:rsidRDefault="001C2004" w:rsidP="001C2004">
      <w:pPr>
        <w:rPr>
          <w:rFonts w:cs="Arial"/>
          <w:sz w:val="22"/>
        </w:rPr>
      </w:pPr>
    </w:p>
    <w:p w:rsidR="001C2004" w:rsidRPr="00B87076" w:rsidRDefault="001C2004" w:rsidP="001C2004">
      <w:pPr>
        <w:rPr>
          <w:rFonts w:cs="Arial"/>
          <w:sz w:val="22"/>
        </w:rPr>
      </w:pPr>
    </w:p>
    <w:p w:rsidR="001C2004" w:rsidRPr="00B87076" w:rsidRDefault="001C2004" w:rsidP="001C2004">
      <w:pPr>
        <w:rPr>
          <w:rFonts w:cs="Arial"/>
          <w:sz w:val="22"/>
        </w:rPr>
      </w:pPr>
    </w:p>
    <w:p w:rsidR="001C2004" w:rsidRPr="00B87076" w:rsidRDefault="001C2004" w:rsidP="001C2004">
      <w:pPr>
        <w:tabs>
          <w:tab w:val="center" w:pos="1560"/>
          <w:tab w:val="center" w:pos="6804"/>
        </w:tabs>
        <w:spacing w:after="0"/>
        <w:rPr>
          <w:rFonts w:cs="Arial"/>
          <w:sz w:val="22"/>
        </w:rPr>
      </w:pPr>
      <w:r w:rsidRPr="00B87076">
        <w:rPr>
          <w:rFonts w:cs="Arial"/>
          <w:sz w:val="22"/>
        </w:rPr>
        <w:tab/>
        <w:t>………………………………</w:t>
      </w:r>
      <w:r w:rsidRPr="00B87076">
        <w:rPr>
          <w:rFonts w:cs="Arial"/>
          <w:sz w:val="22"/>
        </w:rPr>
        <w:tab/>
        <w:t>………………………………</w:t>
      </w:r>
    </w:p>
    <w:p w:rsidR="001C2004" w:rsidRPr="00B87076" w:rsidRDefault="001C2004" w:rsidP="001C2004">
      <w:pPr>
        <w:tabs>
          <w:tab w:val="center" w:pos="1560"/>
          <w:tab w:val="center" w:pos="6804"/>
        </w:tabs>
        <w:spacing w:after="0"/>
        <w:rPr>
          <w:rFonts w:cs="Arial"/>
          <w:sz w:val="22"/>
        </w:rPr>
      </w:pPr>
      <w:r w:rsidRPr="00B87076">
        <w:rPr>
          <w:rFonts w:cs="Arial"/>
          <w:sz w:val="22"/>
        </w:rPr>
        <w:tab/>
      </w:r>
      <w:r>
        <w:rPr>
          <w:rFonts w:cs="Arial"/>
          <w:sz w:val="22"/>
        </w:rPr>
        <w:t>Ing. Martina Šrámková</w:t>
      </w:r>
      <w:r w:rsidRPr="00B87076">
        <w:rPr>
          <w:rFonts w:cs="Arial"/>
          <w:sz w:val="22"/>
        </w:rPr>
        <w:tab/>
        <w:t xml:space="preserve">plk. Ing. </w:t>
      </w:r>
      <w:r w:rsidR="008C333C">
        <w:rPr>
          <w:rFonts w:cs="Arial"/>
          <w:sz w:val="22"/>
        </w:rPr>
        <w:t>Vladimír Vlček, Ph.D.</w:t>
      </w:r>
    </w:p>
    <w:p w:rsidR="001C2004" w:rsidRPr="00B87076" w:rsidRDefault="001C2004" w:rsidP="001C2004">
      <w:pPr>
        <w:tabs>
          <w:tab w:val="center" w:pos="1560"/>
          <w:tab w:val="center" w:pos="6804"/>
        </w:tabs>
        <w:spacing w:after="0"/>
        <w:rPr>
          <w:rFonts w:cs="Arial"/>
          <w:sz w:val="22"/>
        </w:rPr>
      </w:pPr>
      <w:r w:rsidRPr="006E65B2">
        <w:rPr>
          <w:rFonts w:cs="Arial"/>
          <w:szCs w:val="20"/>
        </w:rPr>
        <w:t>vedoucí Odboru rozvoje Magistrátu města Karviné</w:t>
      </w:r>
      <w:r w:rsidRPr="00B87076">
        <w:rPr>
          <w:rFonts w:cs="Arial"/>
          <w:sz w:val="22"/>
        </w:rPr>
        <w:tab/>
        <w:t>krajský ředitel</w:t>
      </w:r>
    </w:p>
    <w:p w:rsidR="001C2004" w:rsidRDefault="001C2004" w:rsidP="001C2004">
      <w:pPr>
        <w:spacing w:after="0"/>
        <w:rPr>
          <w:rFonts w:cs="Arial"/>
          <w:b/>
        </w:rPr>
      </w:pPr>
    </w:p>
    <w:p w:rsidR="001C2004" w:rsidRDefault="001C2004" w:rsidP="001C2004">
      <w:pPr>
        <w:spacing w:after="0"/>
        <w:rPr>
          <w:rFonts w:cs="Arial"/>
          <w:b/>
        </w:rPr>
      </w:pPr>
    </w:p>
    <w:p w:rsidR="001C2004" w:rsidRDefault="001C2004" w:rsidP="001C2004">
      <w:pPr>
        <w:rPr>
          <w:rFonts w:cs="Arial"/>
          <w:b/>
        </w:rPr>
      </w:pPr>
      <w:r>
        <w:rPr>
          <w:rFonts w:cs="Arial"/>
          <w:b/>
        </w:rPr>
        <w:br/>
      </w:r>
    </w:p>
    <w:p w:rsidR="001C2004" w:rsidRDefault="001C2004" w:rsidP="001C2004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1C2004" w:rsidRDefault="001C2004" w:rsidP="001C2004">
      <w:pPr>
        <w:rPr>
          <w:rFonts w:cs="Arial"/>
          <w:b/>
        </w:rPr>
      </w:pPr>
      <w:r>
        <w:rPr>
          <w:rFonts w:cs="Arial"/>
          <w:b/>
        </w:rPr>
        <w:lastRenderedPageBreak/>
        <w:t>Příloha č. 1</w:t>
      </w:r>
    </w:p>
    <w:p w:rsidR="001C2004" w:rsidRPr="008A4F3C" w:rsidRDefault="001C2004" w:rsidP="001C2004">
      <w:pPr>
        <w:rPr>
          <w:rFonts w:cs="Arial"/>
          <w:b/>
        </w:rPr>
      </w:pPr>
      <w:r>
        <w:rPr>
          <w:rFonts w:cs="Arial"/>
          <w:b/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34D5E2EE" wp14:editId="0C6F9636">
            <wp:simplePos x="0" y="0"/>
            <wp:positionH relativeFrom="column">
              <wp:posOffset>21590</wp:posOffset>
            </wp:positionH>
            <wp:positionV relativeFrom="paragraph">
              <wp:posOffset>146354</wp:posOffset>
            </wp:positionV>
            <wp:extent cx="5760720" cy="8208987"/>
            <wp:effectExtent l="0" t="0" r="0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08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2004" w:rsidRPr="00B167EC" w:rsidRDefault="001C2004" w:rsidP="001C2004"/>
    <w:p w:rsidR="001C2004" w:rsidRDefault="001C2004" w:rsidP="001C2004"/>
    <w:p w:rsidR="001C2004" w:rsidRPr="00083F2B" w:rsidRDefault="001C2004" w:rsidP="001C2004">
      <w:pPr>
        <w:spacing w:after="0"/>
        <w:jc w:val="center"/>
        <w:rPr>
          <w:rFonts w:cs="Arial"/>
          <w:b/>
        </w:rPr>
      </w:pPr>
      <w:r w:rsidRPr="00083F2B">
        <w:rPr>
          <w:rFonts w:cs="Arial"/>
          <w:b/>
        </w:rPr>
        <w:t> </w:t>
      </w:r>
    </w:p>
    <w:p w:rsidR="001C2004" w:rsidRDefault="001C2004"/>
    <w:sectPr w:rsidR="001C2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E57D6"/>
    <w:multiLevelType w:val="hybridMultilevel"/>
    <w:tmpl w:val="F6A6C3D6"/>
    <w:lvl w:ilvl="0" w:tplc="788E65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E16AE9"/>
    <w:multiLevelType w:val="hybridMultilevel"/>
    <w:tmpl w:val="C374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734E5"/>
    <w:multiLevelType w:val="hybridMultilevel"/>
    <w:tmpl w:val="D1286E8E"/>
    <w:lvl w:ilvl="0" w:tplc="0B7CDA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773F1"/>
    <w:multiLevelType w:val="hybridMultilevel"/>
    <w:tmpl w:val="6F5EF63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BD7436"/>
    <w:multiLevelType w:val="hybridMultilevel"/>
    <w:tmpl w:val="40AEB28C"/>
    <w:lvl w:ilvl="0" w:tplc="181C3B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37250D"/>
    <w:multiLevelType w:val="hybridMultilevel"/>
    <w:tmpl w:val="6E74D4CC"/>
    <w:lvl w:ilvl="0" w:tplc="F8BE2C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0D7DD6"/>
    <w:multiLevelType w:val="hybridMultilevel"/>
    <w:tmpl w:val="9ADEDBC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10"/>
  </w:num>
  <w:num w:numId="9">
    <w:abstractNumId w:val="7"/>
  </w:num>
  <w:num w:numId="10">
    <w:abstractNumId w:val="5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04"/>
    <w:rsid w:val="00133B78"/>
    <w:rsid w:val="001C2004"/>
    <w:rsid w:val="002D0A8D"/>
    <w:rsid w:val="0050047F"/>
    <w:rsid w:val="006F5E66"/>
    <w:rsid w:val="008C333C"/>
    <w:rsid w:val="009F192F"/>
    <w:rsid w:val="00AC3600"/>
    <w:rsid w:val="00B21858"/>
    <w:rsid w:val="00C8722C"/>
    <w:rsid w:val="00D32865"/>
    <w:rsid w:val="00DF1C44"/>
    <w:rsid w:val="00E82B62"/>
    <w:rsid w:val="00F4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CBFD"/>
  <w15:docId w15:val="{8734AEF3-573A-4D1A-BEE4-D98F7DB8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004"/>
    <w:rPr>
      <w:rFonts w:ascii="Arial" w:eastAsiaTheme="minorEastAsia" w:hAnsi="Arial"/>
      <w:sz w:val="20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C2004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1C200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C200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2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865"/>
    <w:rPr>
      <w:rFonts w:ascii="Segoe UI" w:eastAsiaTheme="minorEastAsia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1630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rozvoje</dc:creator>
  <cp:lastModifiedBy>Fajkusová Anna</cp:lastModifiedBy>
  <cp:revision>6</cp:revision>
  <cp:lastPrinted>2017-05-30T08:07:00Z</cp:lastPrinted>
  <dcterms:created xsi:type="dcterms:W3CDTF">2017-02-28T10:52:00Z</dcterms:created>
  <dcterms:modified xsi:type="dcterms:W3CDTF">2017-06-09T09:38:00Z</dcterms:modified>
</cp:coreProperties>
</file>