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27.05pt;margin-top:0.1pt;width:30.25pt;height:47.3pt;z-index:-125829376;mso-wrap-distance-left:20.6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940" w:lineRule="exact"/>
                    <w:ind w:left="0" w:right="0" w:firstLine="0"/>
                  </w:pPr>
                  <w:r>
                    <w:rPr>
                      <w:rStyle w:val="CharStyle5"/>
                      <w:b w:val="0"/>
                      <w:bCs w:val="0"/>
                    </w:rPr>
                    <w:t>8</w:t>
                  </w:r>
                </w:p>
              </w:txbxContent>
            </v:textbox>
            <w10:wrap type="square" anchorx="margin"/>
          </v:shape>
        </w:pict>
      </w:r>
    </w:p>
    <w:p>
      <w:pPr>
        <w:pStyle w:val="Style6"/>
        <w:widowControl w:val="0"/>
        <w:keepNext/>
        <w:keepLines/>
        <w:shd w:val="clear" w:color="auto" w:fill="auto"/>
        <w:bidi w:val="0"/>
        <w:jc w:val="left"/>
        <w:spacing w:before="0" w:after="0"/>
        <w:ind w:left="0" w:right="0" w:firstLine="0"/>
      </w:pPr>
      <w:bookmarkStart w:id="0" w:name="bookmark0"/>
      <w:r>
        <w:rPr>
          <w:rStyle w:val="CharStyle8"/>
          <w:b w:val="0"/>
          <w:bCs w:val="0"/>
          <w:i w:val="0"/>
          <w:iCs w:val="0"/>
        </w:rPr>
        <w:t xml:space="preserve">Kra^sfcd </w:t>
      </w:r>
      <w:r>
        <w:rPr>
          <w:rStyle w:val="CharStyle9"/>
          <w:b/>
          <w:bCs/>
          <w:i/>
          <w:iCs/>
        </w:rPr>
        <w:t xml:space="preserve">správa a údržba </w:t>
      </w:r>
      <w:r>
        <w:rPr>
          <w:rStyle w:val="CharStyle10"/>
          <w:b w:val="0"/>
          <w:bCs w:val="0"/>
          <w:i/>
          <w:iCs/>
        </w:rPr>
        <w:t xml:space="preserve">Sitmc </w:t>
      </w:r>
      <w:r>
        <w:rPr>
          <w:rStyle w:val="CharStyle9"/>
          <w:b/>
          <w:bCs/>
          <w:i/>
          <w:iCs/>
        </w:rPr>
        <w:t>Vysoarty</w:t>
      </w:r>
      <w:bookmarkEnd w:id="0"/>
    </w:p>
    <w:p>
      <w:pPr>
        <w:pStyle w:val="Style1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11/112 Řídelov, most ev. č. 112-059</w:t>
      </w:r>
    </w:p>
    <w:p>
      <w:pPr>
        <w:pStyle w:val="Style15"/>
        <w:widowControl w:val="0"/>
        <w:keepNext/>
        <w:keepLines/>
        <w:shd w:val="clear" w:color="auto" w:fill="auto"/>
        <w:bidi w:val="0"/>
        <w:jc w:val="left"/>
        <w:spacing w:before="0" w:after="0" w:line="500" w:lineRule="exact"/>
        <w:ind w:left="0" w:right="0" w:firstLine="0"/>
      </w:pPr>
      <w:r>
        <w:br w:type="column"/>
      </w:r>
      <w:bookmarkStart w:id="1" w:name="bookmark1"/>
      <w:r>
        <w:rPr>
          <w:rStyle w:val="CharStyle17"/>
          <w:b/>
          <w:bCs/>
        </w:rPr>
        <w:t>sfdi</w:t>
      </w:r>
      <w:bookmarkEnd w:id="1"/>
    </w:p>
    <w:p>
      <w:pPr>
        <w:pStyle w:val="Style18"/>
        <w:widowControl w:val="0"/>
        <w:keepNext w:val="0"/>
        <w:keepLines w:val="0"/>
        <w:shd w:val="clear" w:color="auto" w:fill="auto"/>
        <w:bidi w:val="0"/>
        <w:jc w:val="left"/>
        <w:spacing w:before="0" w:after="255"/>
        <w:ind w:left="0" w:right="2600" w:firstLine="0"/>
      </w:pPr>
      <w:r>
        <w:rPr>
          <w:rStyle w:val="CharStyle20"/>
        </w:rPr>
        <w:t>STATNI FOND OOPfUVNl INFRASTRUKTURY</w:t>
      </w:r>
    </w:p>
    <w:p>
      <w:pPr>
        <w:pStyle w:val="Style21"/>
        <w:widowControl w:val="0"/>
        <w:keepNext w:val="0"/>
        <w:keepLines w:val="0"/>
        <w:shd w:val="clear" w:color="auto" w:fill="auto"/>
        <w:bidi w:val="0"/>
        <w:spacing w:before="0" w:after="0"/>
        <w:ind w:left="680" w:right="0" w:firstLine="0"/>
        <w:sectPr>
          <w:footerReference w:type="default" r:id="rId5"/>
          <w:footnotePr>
            <w:pos w:val="pageBottom"/>
            <w:numFmt w:val="decimal"/>
            <w:numRestart w:val="continuous"/>
          </w:footnotePr>
          <w:pgSz w:w="11900" w:h="16840"/>
          <w:pgMar w:top="369" w:left="1349" w:right="1565" w:bottom="1372" w:header="0" w:footer="3" w:gutter="0"/>
          <w:rtlGutter w:val="0"/>
          <w:cols w:num="2" w:space="1518"/>
          <w:noEndnote/>
          <w:docGrid w:linePitch="360"/>
        </w:sectPr>
      </w:pPr>
      <w:r>
        <w:rPr>
          <w:lang w:val="cs-CZ" w:eastAsia="cs-CZ" w:bidi="cs-CZ"/>
          <w:w w:val="100"/>
          <w:spacing w:val="0"/>
          <w:color w:val="000000"/>
          <w:position w:val="0"/>
        </w:rPr>
        <w:t xml:space="preserve">Číslo smlouvy objednatele: </w:t>
      </w:r>
      <w:r>
        <w:rPr>
          <w:rStyle w:val="CharStyle23"/>
        </w:rPr>
        <w:t xml:space="preserve">P-ST-23-2023 </w:t>
      </w:r>
      <w:r>
        <w:rPr>
          <w:lang w:val="cs-CZ" w:eastAsia="cs-CZ" w:bidi="cs-CZ"/>
          <w:w w:val="100"/>
          <w:spacing w:val="0"/>
          <w:color w:val="000000"/>
          <w:position w:val="0"/>
        </w:rPr>
        <w:t xml:space="preserve">Číslo smlouvy zhotovitele: </w:t>
      </w:r>
      <w:r>
        <w:rPr>
          <w:rStyle w:val="CharStyle23"/>
        </w:rPr>
        <w:t>072/2023/A</w:t>
      </w:r>
    </w:p>
    <w:p>
      <w:pPr>
        <w:widowControl w:val="0"/>
        <w:spacing w:before="48" w:after="48" w:line="240" w:lineRule="exact"/>
        <w:rPr>
          <w:sz w:val="19"/>
          <w:szCs w:val="19"/>
        </w:rPr>
      </w:pPr>
    </w:p>
    <w:p>
      <w:pPr>
        <w:widowControl w:val="0"/>
        <w:rPr>
          <w:sz w:val="2"/>
          <w:szCs w:val="2"/>
        </w:rPr>
        <w:sectPr>
          <w:type w:val="continuous"/>
          <w:pgSz w:w="11900" w:h="16840"/>
          <w:pgMar w:top="1162" w:left="0" w:right="0" w:bottom="659" w:header="0" w:footer="3" w:gutter="0"/>
          <w:rtlGutter w:val="0"/>
          <w:cols w:space="720"/>
          <w:noEndnote/>
          <w:docGrid w:linePitch="360"/>
        </w:sectPr>
      </w:pPr>
    </w:p>
    <w:p>
      <w:pPr>
        <w:pStyle w:val="Style44"/>
        <w:widowControl w:val="0"/>
        <w:keepNext/>
        <w:keepLines/>
        <w:shd w:val="clear" w:color="auto" w:fill="auto"/>
        <w:bidi w:val="0"/>
        <w:spacing w:before="0" w:after="247" w:line="400" w:lineRule="exact"/>
        <w:ind w:left="0" w:right="40" w:firstLine="0"/>
      </w:pPr>
      <w:bookmarkStart w:id="3" w:name="bookmark3"/>
      <w:r>
        <w:rPr>
          <w:lang w:val="cs-CZ" w:eastAsia="cs-CZ" w:bidi="cs-CZ"/>
          <w:w w:val="100"/>
          <w:color w:val="000000"/>
          <w:position w:val="0"/>
        </w:rPr>
        <w:t>SMLOUVA O DÍLO</w:t>
      </w:r>
      <w:bookmarkEnd w:id="3"/>
      <w:r>
        <w:rPr>
          <w:lang w:val="cs-CZ" w:eastAsia="cs-CZ" w:bidi="cs-CZ"/>
          <w:w w:val="100"/>
          <w:color w:val="000000"/>
          <w:position w:val="0"/>
        </w:rPr>
        <w:br/>
      </w:r>
      <w:r>
        <w:rPr>
          <w:rStyle w:val="CharStyle46"/>
          <w:b/>
          <w:bCs/>
        </w:rPr>
        <w:t>uzavřená podle ustanovení § 2586 a následujících zákona č. 89/2012 Sb., občanského zákoníku</w:t>
        <w:br/>
        <w:t>(dále jen ,,OZ“), ve znění pozdějších předpisů (dále také jako „smlouva")</w:t>
      </w:r>
    </w:p>
    <w:p>
      <w:pPr>
        <w:pStyle w:val="Style47"/>
        <w:widowControl w:val="0"/>
        <w:keepNext/>
        <w:keepLines/>
        <w:shd w:val="clear" w:color="auto" w:fill="auto"/>
        <w:bidi w:val="0"/>
        <w:spacing w:before="0" w:after="0"/>
        <w:ind w:left="0" w:right="40" w:firstLine="0"/>
      </w:pPr>
      <w:bookmarkStart w:id="4" w:name="bookmark4"/>
      <w:r>
        <w:rPr>
          <w:lang w:val="cs-CZ" w:eastAsia="cs-CZ" w:bidi="cs-CZ"/>
          <w:w w:val="100"/>
          <w:spacing w:val="0"/>
          <w:color w:val="000000"/>
          <w:position w:val="0"/>
        </w:rPr>
        <w:t>Článek I.</w:t>
      </w:r>
      <w:bookmarkEnd w:id="4"/>
    </w:p>
    <w:p>
      <w:pPr>
        <w:pStyle w:val="Style49"/>
        <w:widowControl w:val="0"/>
        <w:keepNext w:val="0"/>
        <w:keepLines w:val="0"/>
        <w:shd w:val="clear" w:color="auto" w:fill="auto"/>
        <w:bidi w:val="0"/>
        <w:spacing w:before="0" w:after="0"/>
        <w:ind w:left="0" w:right="40" w:firstLine="0"/>
      </w:pPr>
      <w:r>
        <w:rPr>
          <w:lang w:val="cs-CZ" w:eastAsia="cs-CZ" w:bidi="cs-CZ"/>
          <w:w w:val="100"/>
          <w:spacing w:val="0"/>
          <w:color w:val="000000"/>
          <w:position w:val="0"/>
        </w:rPr>
        <w:t>Smluvní strany</w:t>
      </w:r>
    </w:p>
    <w:p>
      <w:pPr>
        <w:pStyle w:val="Style49"/>
        <w:tabs>
          <w:tab w:leader="none" w:pos="2093" w:val="left"/>
          <w:tab w:leader="none" w:pos="3886" w:val="left"/>
          <w:tab w:leader="none" w:pos="8280" w:val="righ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Objednatel:</w:t>
        <w:tab/>
        <w:t>Krajská správa a</w:t>
        <w:tab/>
        <w:t>údržba silnic Vysočiny,</w:t>
        <w:tab/>
        <w:t>příspěvková organizace</w:t>
      </w:r>
    </w:p>
    <w:p>
      <w:pPr>
        <w:pStyle w:val="Style49"/>
        <w:tabs>
          <w:tab w:leader="none" w:pos="2093"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se sídlem:</w:t>
        <w:tab/>
        <w:t>Kosovská 1122/16, 586 01 Jihlava</w:t>
      </w:r>
    </w:p>
    <w:p>
      <w:pPr>
        <w:pStyle w:val="Style49"/>
        <w:tabs>
          <w:tab w:leader="none" w:pos="2093" w:val="left"/>
          <w:tab w:leader="none" w:pos="3853" w:val="left"/>
          <w:tab w:leader="none" w:pos="5794" w:val="center"/>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zastoupený:</w:t>
        <w:tab/>
        <w:t>Ing. Radovanem</w:t>
        <w:tab/>
        <w:t>Necidem, ředitelem</w:t>
        <w:tab/>
        <w:t>organizace</w:t>
      </w:r>
    </w:p>
    <w:p>
      <w:pPr>
        <w:pStyle w:val="Style49"/>
        <w:widowControl w:val="0"/>
        <w:keepNext w:val="0"/>
        <w:keepLines w:val="0"/>
        <w:shd w:val="clear" w:color="auto" w:fill="auto"/>
        <w:bidi w:val="0"/>
        <w:jc w:val="left"/>
        <w:spacing w:before="0" w:after="0"/>
        <w:ind w:left="0" w:right="4140" w:firstLine="0"/>
      </w:pPr>
      <w:r>
        <w:rPr>
          <w:lang w:val="cs-CZ" w:eastAsia="cs-CZ" w:bidi="cs-CZ"/>
          <w:w w:val="100"/>
          <w:spacing w:val="0"/>
          <w:color w:val="000000"/>
          <w:position w:val="0"/>
        </w:rPr>
        <w:t>Osoba pověřená jednat jménem objednatele ve věcech smluvních:</w:t>
      </w:r>
    </w:p>
    <w:p>
      <w:pPr>
        <w:pStyle w:val="Style49"/>
        <w:tabs>
          <w:tab w:leader="none" w:pos="2093"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IČO:</w:t>
        <w:tab/>
        <w:t>00090450</w:t>
      </w:r>
    </w:p>
    <w:p>
      <w:pPr>
        <w:pStyle w:val="Style49"/>
        <w:tabs>
          <w:tab w:leader="none" w:pos="2093"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DIČ:</w:t>
        <w:tab/>
        <w:t>CZ00090450</w:t>
      </w:r>
    </w:p>
    <w:p>
      <w:pPr>
        <w:pStyle w:val="Style49"/>
        <w:tabs>
          <w:tab w:leader="none" w:pos="2093"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Zřizovatel:</w:t>
        <w:tab/>
        <w:t>Kraj Vysočina</w:t>
      </w:r>
    </w:p>
    <w:p>
      <w:pPr>
        <w:pStyle w:val="Style49"/>
        <w:widowControl w:val="0"/>
        <w:keepNext w:val="0"/>
        <w:keepLines w:val="0"/>
        <w:shd w:val="clear" w:color="auto" w:fill="auto"/>
        <w:bidi w:val="0"/>
        <w:jc w:val="both"/>
        <w:spacing w:before="0" w:after="436"/>
        <w:ind w:left="0" w:right="0" w:firstLine="0"/>
      </w:pPr>
      <w:r>
        <w:rPr>
          <w:lang w:val="cs-CZ" w:eastAsia="cs-CZ" w:bidi="cs-CZ"/>
          <w:w w:val="100"/>
          <w:spacing w:val="0"/>
          <w:color w:val="000000"/>
          <w:position w:val="0"/>
        </w:rPr>
        <w:t>(dále jen „Objednatel")</w:t>
      </w:r>
    </w:p>
    <w:p>
      <w:pPr>
        <w:pStyle w:val="Style47"/>
        <w:widowControl w:val="0"/>
        <w:keepNext/>
        <w:keepLines/>
        <w:shd w:val="clear" w:color="auto" w:fill="auto"/>
        <w:bidi w:val="0"/>
        <w:jc w:val="both"/>
        <w:spacing w:before="0" w:after="296" w:line="180" w:lineRule="exact"/>
        <w:ind w:left="0" w:right="0" w:firstLine="0"/>
      </w:pPr>
      <w:bookmarkStart w:id="5" w:name="bookmark5"/>
      <w:r>
        <w:rPr>
          <w:lang w:val="cs-CZ" w:eastAsia="cs-CZ" w:bidi="cs-CZ"/>
          <w:w w:val="100"/>
          <w:spacing w:val="0"/>
          <w:color w:val="000000"/>
          <w:position w:val="0"/>
        </w:rPr>
        <w:t>a</w:t>
      </w:r>
      <w:bookmarkEnd w:id="5"/>
    </w:p>
    <w:p>
      <w:pPr>
        <w:pStyle w:val="Style47"/>
        <w:tabs>
          <w:tab w:leader="none" w:pos="2093" w:val="left"/>
        </w:tabs>
        <w:widowControl w:val="0"/>
        <w:keepNext/>
        <w:keepLines/>
        <w:shd w:val="clear" w:color="auto" w:fill="auto"/>
        <w:bidi w:val="0"/>
        <w:jc w:val="both"/>
        <w:spacing w:before="0" w:after="0" w:line="365" w:lineRule="exact"/>
        <w:ind w:left="0" w:right="0" w:firstLine="0"/>
      </w:pPr>
      <w:bookmarkStart w:id="6" w:name="bookmark6"/>
      <w:r>
        <w:rPr>
          <w:lang w:val="cs-CZ" w:eastAsia="cs-CZ" w:bidi="cs-CZ"/>
          <w:w w:val="100"/>
          <w:spacing w:val="0"/>
          <w:color w:val="000000"/>
          <w:position w:val="0"/>
        </w:rPr>
        <w:t>Zhotovitel:</w:t>
        <w:tab/>
        <w:t>Mitřenga-stavby, spol. s r.o.</w:t>
      </w:r>
      <w:bookmarkEnd w:id="6"/>
    </w:p>
    <w:p>
      <w:pPr>
        <w:pStyle w:val="Style49"/>
        <w:tabs>
          <w:tab w:leader="none" w:pos="2093" w:val="left"/>
        </w:tabs>
        <w:widowControl w:val="0"/>
        <w:keepNext w:val="0"/>
        <w:keepLines w:val="0"/>
        <w:shd w:val="clear" w:color="auto" w:fill="auto"/>
        <w:bidi w:val="0"/>
        <w:jc w:val="both"/>
        <w:spacing w:before="0" w:after="0" w:line="365" w:lineRule="exact"/>
        <w:ind w:left="0" w:right="0" w:firstLine="0"/>
      </w:pPr>
      <w:r>
        <w:rPr>
          <w:lang w:val="cs-CZ" w:eastAsia="cs-CZ" w:bidi="cs-CZ"/>
          <w:w w:val="100"/>
          <w:spacing w:val="0"/>
          <w:color w:val="000000"/>
          <w:position w:val="0"/>
        </w:rPr>
        <w:t>se sídlem:</w:t>
        <w:tab/>
        <w:t>Křižíkova 1566/19, Brno 612 00</w:t>
      </w:r>
    </w:p>
    <w:p>
      <w:pPr>
        <w:pStyle w:val="Style49"/>
        <w:widowControl w:val="0"/>
        <w:keepNext w:val="0"/>
        <w:keepLines w:val="0"/>
        <w:shd w:val="clear" w:color="auto" w:fill="auto"/>
        <w:bidi w:val="0"/>
        <w:jc w:val="both"/>
        <w:spacing w:before="0" w:after="0" w:line="365" w:lineRule="exact"/>
        <w:ind w:left="0" w:right="0" w:firstLine="0"/>
      </w:pPr>
      <w:r>
        <w:rPr>
          <w:lang w:val="cs-CZ" w:eastAsia="cs-CZ" w:bidi="cs-CZ"/>
          <w:w w:val="100"/>
          <w:spacing w:val="0"/>
          <w:color w:val="000000"/>
          <w:position w:val="0"/>
        </w:rPr>
        <w:t>korespondenční adresa: Malešovice 144, Malešovice 664 65</w:t>
      </w:r>
    </w:p>
    <w:p>
      <w:pPr>
        <w:pStyle w:val="Style49"/>
        <w:tabs>
          <w:tab w:leader="none" w:pos="2093" w:val="left"/>
        </w:tabs>
        <w:widowControl w:val="0"/>
        <w:keepNext w:val="0"/>
        <w:keepLines w:val="0"/>
        <w:shd w:val="clear" w:color="auto" w:fill="auto"/>
        <w:bidi w:val="0"/>
        <w:jc w:val="both"/>
        <w:spacing w:before="0" w:after="0" w:line="365" w:lineRule="exact"/>
        <w:ind w:left="0" w:right="0" w:firstLine="0"/>
      </w:pPr>
      <w:r>
        <w:rPr>
          <w:lang w:val="cs-CZ" w:eastAsia="cs-CZ" w:bidi="cs-CZ"/>
          <w:w w:val="100"/>
          <w:spacing w:val="0"/>
          <w:color w:val="000000"/>
          <w:position w:val="0"/>
        </w:rPr>
        <w:t>zastoupený:</w:t>
        <w:tab/>
        <w:t>Ing. Rostislav Mitrenga, jednatel</w:t>
      </w:r>
    </w:p>
    <w:p>
      <w:pPr>
        <w:pStyle w:val="Style49"/>
        <w:widowControl w:val="0"/>
        <w:keepNext w:val="0"/>
        <w:keepLines w:val="0"/>
        <w:shd w:val="clear" w:color="auto" w:fill="auto"/>
        <w:bidi w:val="0"/>
        <w:jc w:val="both"/>
        <w:spacing w:before="0" w:after="0" w:line="365" w:lineRule="exact"/>
        <w:ind w:left="0" w:right="0" w:firstLine="0"/>
      </w:pPr>
      <w:r>
        <w:rPr>
          <w:lang w:val="cs-CZ" w:eastAsia="cs-CZ" w:bidi="cs-CZ"/>
          <w:w w:val="100"/>
          <w:spacing w:val="0"/>
          <w:color w:val="000000"/>
          <w:position w:val="0"/>
        </w:rPr>
        <w:t>zapsán v obchodním rejstříku u Krajského soudu v Brně, oddíl C, vložka 47237</w:t>
      </w:r>
    </w:p>
    <w:p>
      <w:pPr>
        <w:pStyle w:val="Style49"/>
        <w:widowControl w:val="0"/>
        <w:keepNext w:val="0"/>
        <w:keepLines w:val="0"/>
        <w:shd w:val="clear" w:color="auto" w:fill="auto"/>
        <w:bidi w:val="0"/>
        <w:jc w:val="both"/>
        <w:spacing w:before="0" w:after="0" w:line="365" w:lineRule="exact"/>
        <w:ind w:left="0" w:right="0" w:firstLine="0"/>
      </w:pPr>
      <w:r>
        <w:rPr>
          <w:lang w:val="cs-CZ" w:eastAsia="cs-CZ" w:bidi="cs-CZ"/>
          <w:w w:val="100"/>
          <w:spacing w:val="0"/>
          <w:color w:val="000000"/>
          <w:position w:val="0"/>
        </w:rPr>
        <w:t>Osoba pověřená jednat jménem zhotovitele ve věcech</w:t>
      </w:r>
    </w:p>
    <w:p>
      <w:pPr>
        <w:pStyle w:val="Style49"/>
        <w:tabs>
          <w:tab w:leader="none" w:pos="4224" w:val="left"/>
        </w:tabs>
        <w:widowControl w:val="0"/>
        <w:keepNext w:val="0"/>
        <w:keepLines w:val="0"/>
        <w:shd w:val="clear" w:color="auto" w:fill="auto"/>
        <w:bidi w:val="0"/>
        <w:jc w:val="both"/>
        <w:spacing w:before="0" w:after="0" w:line="365" w:lineRule="exact"/>
        <w:ind w:left="0" w:right="0" w:firstLine="0"/>
      </w:pPr>
      <w:r>
        <w:rPr>
          <w:lang w:val="cs-CZ" w:eastAsia="cs-CZ" w:bidi="cs-CZ"/>
          <w:w w:val="100"/>
          <w:spacing w:val="0"/>
          <w:color w:val="000000"/>
          <w:position w:val="0"/>
        </w:rPr>
        <w:t>smluvních:</w:t>
        <w:tab/>
        <w:t>, jednatel společnosti</w:t>
      </w:r>
    </w:p>
    <w:p>
      <w:pPr>
        <w:pStyle w:val="Style49"/>
        <w:tabs>
          <w:tab w:leader="none" w:pos="2093" w:val="left"/>
        </w:tabs>
        <w:widowControl w:val="0"/>
        <w:keepNext w:val="0"/>
        <w:keepLines w:val="0"/>
        <w:shd w:val="clear" w:color="auto" w:fill="auto"/>
        <w:bidi w:val="0"/>
        <w:jc w:val="both"/>
        <w:spacing w:before="0" w:after="0" w:line="365" w:lineRule="exact"/>
        <w:ind w:left="0" w:right="0" w:firstLine="0"/>
      </w:pPr>
      <w:r>
        <w:rPr>
          <w:lang w:val="cs-CZ" w:eastAsia="cs-CZ" w:bidi="cs-CZ"/>
          <w:w w:val="100"/>
          <w:spacing w:val="0"/>
          <w:color w:val="000000"/>
          <w:position w:val="0"/>
        </w:rPr>
        <w:t>IČO:</w:t>
        <w:tab/>
        <w:t>269 44 022</w:t>
      </w:r>
    </w:p>
    <w:p>
      <w:pPr>
        <w:pStyle w:val="Style49"/>
        <w:tabs>
          <w:tab w:leader="none" w:pos="2093" w:val="left"/>
        </w:tabs>
        <w:widowControl w:val="0"/>
        <w:keepNext w:val="0"/>
        <w:keepLines w:val="0"/>
        <w:shd w:val="clear" w:color="auto" w:fill="auto"/>
        <w:bidi w:val="0"/>
        <w:jc w:val="both"/>
        <w:spacing w:before="0" w:after="0" w:line="365" w:lineRule="exact"/>
        <w:ind w:left="0" w:right="0" w:firstLine="0"/>
      </w:pPr>
      <w:r>
        <w:rPr>
          <w:lang w:val="cs-CZ" w:eastAsia="cs-CZ" w:bidi="cs-CZ"/>
          <w:w w:val="100"/>
          <w:spacing w:val="0"/>
          <w:color w:val="000000"/>
          <w:position w:val="0"/>
        </w:rPr>
        <w:t>DIČ:</w:t>
        <w:tab/>
        <w:t>CZ26944022</w:t>
      </w:r>
    </w:p>
    <w:p>
      <w:pPr>
        <w:pStyle w:val="Style49"/>
        <w:widowControl w:val="0"/>
        <w:keepNext w:val="0"/>
        <w:keepLines w:val="0"/>
        <w:shd w:val="clear" w:color="auto" w:fill="auto"/>
        <w:bidi w:val="0"/>
        <w:jc w:val="both"/>
        <w:spacing w:before="0" w:after="0" w:line="365" w:lineRule="exact"/>
        <w:ind w:left="0" w:right="0" w:firstLine="0"/>
      </w:pPr>
      <w:r>
        <w:rPr>
          <w:lang w:val="cs-CZ" w:eastAsia="cs-CZ" w:bidi="cs-CZ"/>
          <w:w w:val="100"/>
          <w:spacing w:val="0"/>
          <w:color w:val="000000"/>
          <w:position w:val="0"/>
        </w:rPr>
        <w:t>(dále jen jako „Zhotovitel")</w:t>
      </w:r>
    </w:p>
    <w:p>
      <w:pPr>
        <w:pStyle w:val="Style49"/>
        <w:widowControl w:val="0"/>
        <w:keepNext w:val="0"/>
        <w:keepLines w:val="0"/>
        <w:shd w:val="clear" w:color="auto" w:fill="auto"/>
        <w:bidi w:val="0"/>
        <w:jc w:val="left"/>
        <w:spacing w:before="0" w:after="541" w:line="706" w:lineRule="exact"/>
        <w:ind w:left="0" w:right="2660" w:firstLine="0"/>
      </w:pPr>
      <w:r>
        <w:rPr>
          <w:lang w:val="cs-CZ" w:eastAsia="cs-CZ" w:bidi="cs-CZ"/>
          <w:w w:val="100"/>
          <w:spacing w:val="0"/>
          <w:color w:val="000000"/>
          <w:position w:val="0"/>
        </w:rPr>
        <w:t>(společně také jako „Smluvní strany" nebo jednotlivě „Smluvní strana") se dohodly na následujících ustanoveních:</w:t>
      </w:r>
    </w:p>
    <w:p>
      <w:pPr>
        <w:pStyle w:val="Style47"/>
        <w:widowControl w:val="0"/>
        <w:keepNext/>
        <w:keepLines/>
        <w:shd w:val="clear" w:color="auto" w:fill="auto"/>
        <w:bidi w:val="0"/>
        <w:spacing w:before="0" w:after="149" w:line="180" w:lineRule="exact"/>
        <w:ind w:left="0" w:right="40" w:firstLine="0"/>
      </w:pPr>
      <w:bookmarkStart w:id="7" w:name="bookmark7"/>
      <w:r>
        <w:rPr>
          <w:lang w:val="cs-CZ" w:eastAsia="cs-CZ" w:bidi="cs-CZ"/>
          <w:w w:val="100"/>
          <w:spacing w:val="0"/>
          <w:color w:val="000000"/>
          <w:position w:val="0"/>
        </w:rPr>
        <w:t>Článek II.</w:t>
      </w:r>
      <w:bookmarkEnd w:id="7"/>
    </w:p>
    <w:p>
      <w:pPr>
        <w:pStyle w:val="Style49"/>
        <w:widowControl w:val="0"/>
        <w:keepNext w:val="0"/>
        <w:keepLines w:val="0"/>
        <w:shd w:val="clear" w:color="auto" w:fill="auto"/>
        <w:bidi w:val="0"/>
        <w:spacing w:before="0" w:after="123" w:line="180" w:lineRule="exact"/>
        <w:ind w:left="0" w:right="40" w:firstLine="0"/>
      </w:pPr>
      <w:r>
        <w:rPr>
          <w:lang w:val="cs-CZ" w:eastAsia="cs-CZ" w:bidi="cs-CZ"/>
          <w:w w:val="100"/>
          <w:spacing w:val="0"/>
          <w:color w:val="000000"/>
          <w:position w:val="0"/>
        </w:rPr>
        <w:t>Předmět smlouvy</w:t>
      </w:r>
    </w:p>
    <w:p>
      <w:pPr>
        <w:pStyle w:val="Style49"/>
        <w:numPr>
          <w:ilvl w:val="0"/>
          <w:numId w:val="1"/>
        </w:numPr>
        <w:tabs>
          <w:tab w:leader="none" w:pos="56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se touto Smlouvou zavazuje provést pro Objednatele na svůj náklad a nebezpečí sjednané dílo dle čl. II a čl. III. této Smlouvy a Objednatel se zavazuje dílo převzít a za provedené dílo</w:t>
      </w:r>
      <w:r>
        <w:br w:type="page"/>
      </w:r>
    </w:p>
    <w:p>
      <w:pPr>
        <w:pStyle w:val="Style49"/>
        <w:widowControl w:val="0"/>
        <w:keepNext w:val="0"/>
        <w:keepLines w:val="0"/>
        <w:shd w:val="clear" w:color="auto" w:fill="auto"/>
        <w:bidi w:val="0"/>
        <w:jc w:val="both"/>
        <w:spacing w:before="0" w:after="113" w:line="18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31.05pt;margin-top:-83.75pt;width:72.pt;height:24.pt;z-index:-125829375;mso-wrap-distance-left:56.2pt;mso-wrap-distance-top:16.3pt;mso-wrap-distance-right:104.65pt;mso-position-horizontal-relative:margin" wrapcoords="11858 0 21600 0 21600 19161 8806 19161 8806 21600 0 21600 0 8736 11858 8736 11858 0">
            <v:imagedata r:id="rId6" r:href="rId7"/>
            <w10:wrap type="square" side="left" anchorx="margin"/>
          </v:shape>
        </w:pict>
      </w:r>
      <w:r>
        <w:pict>
          <v:shape id="_x0000_s1029" type="#_x0000_t202" style="position:absolute;margin-left:228.pt;margin-top:-100.75pt;width:79.7pt;height:37.3pt;z-index:-125829374;mso-wrap-distance-left:153.15pt;mso-wrap-distance-right:5.pt;mso-wrap-distance-bottom:3.6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520" w:lineRule="exact"/>
                    <w:ind w:left="0" w:right="0" w:firstLine="0"/>
                  </w:pPr>
                  <w:r>
                    <w:rPr>
                      <w:rStyle w:val="CharStyle26"/>
                      <w:b/>
                      <w:bCs/>
                    </w:rPr>
                    <w:t xml:space="preserve">g </w:t>
                  </w:r>
                  <w:r>
                    <w:rPr>
                      <w:rStyle w:val="CharStyle27"/>
                      <w:b/>
                      <w:bCs/>
                    </w:rPr>
                    <w:t>sfdi</w:t>
                  </w:r>
                </w:p>
                <w:p>
                  <w:pPr>
                    <w:pStyle w:val="Style18"/>
                    <w:widowControl w:val="0"/>
                    <w:keepNext w:val="0"/>
                    <w:keepLines w:val="0"/>
                    <w:shd w:val="clear" w:color="auto" w:fill="auto"/>
                    <w:bidi w:val="0"/>
                    <w:jc w:val="right"/>
                    <w:spacing w:before="0" w:after="0" w:line="90" w:lineRule="exact"/>
                    <w:ind w:left="0" w:right="0" w:firstLine="0"/>
                  </w:pPr>
                  <w:r>
                    <w:rPr>
                      <w:rStyle w:val="CharStyle29"/>
                    </w:rPr>
                    <w:t>statni fond dcx»r</w:t>
                  </w:r>
                </w:p>
                <w:p>
                  <w:pPr>
                    <w:pStyle w:val="Style18"/>
                    <w:widowControl w:val="0"/>
                    <w:keepNext w:val="0"/>
                    <w:keepLines w:val="0"/>
                    <w:shd w:val="clear" w:color="auto" w:fill="auto"/>
                    <w:bidi w:val="0"/>
                    <w:jc w:val="right"/>
                    <w:spacing w:before="0" w:after="0" w:line="90" w:lineRule="exact"/>
                    <w:ind w:left="0" w:right="0" w:firstLine="0"/>
                  </w:pPr>
                  <w:r>
                    <w:rPr>
                      <w:rStyle w:val="CharStyle30"/>
                    </w:rPr>
                    <w:t>INFRASTRUKTURY</w:t>
                  </w:r>
                </w:p>
              </w:txbxContent>
            </v:textbox>
            <w10:wrap type="square" side="left" anchorx="margin"/>
          </v:shape>
        </w:pict>
      </w:r>
      <w:r>
        <w:pict>
          <v:shape id="_x0000_s1030" type="#_x0000_t202" style="position:absolute;margin-left:1.9pt;margin-top:-64.25pt;width:182.15pt;height:20.1pt;z-index:-125829373;mso-wrap-distance-left:5.pt;mso-wrap-distance-right:5.pt;mso-position-horizontal-relative:margin" filled="f" stroked="f">
            <v:textbox style="mso-fit-shape-to-text:t" inset="0,0,0,0">
              <w:txbxContent>
                <w:p>
                  <w:pPr>
                    <w:pStyle w:val="Style31"/>
                    <w:widowControl w:val="0"/>
                    <w:keepNext w:val="0"/>
                    <w:keepLines w:val="0"/>
                    <w:shd w:val="clear" w:color="auto" w:fill="auto"/>
                    <w:bidi w:val="0"/>
                    <w:jc w:val="left"/>
                    <w:spacing w:before="0" w:after="0" w:line="340" w:lineRule="exact"/>
                    <w:ind w:left="0" w:right="0" w:firstLine="0"/>
                  </w:pPr>
                  <w:r>
                    <w:rPr>
                      <w:rStyle w:val="CharStyle33"/>
                      <w:b w:val="0"/>
                      <w:bCs w:val="0"/>
                      <w:i/>
                      <w:iCs/>
                    </w:rPr>
                    <w:t xml:space="preserve">a údržba </w:t>
                  </w:r>
                  <w:r>
                    <w:rPr>
                      <w:rStyle w:val="CharStyle34"/>
                      <w:i/>
                      <w:iCs/>
                    </w:rPr>
                    <w:t>stín</w:t>
                  </w:r>
                  <w:r>
                    <w:rPr>
                      <w:rStyle w:val="CharStyle35"/>
                      <w:b w:val="0"/>
                      <w:bCs w:val="0"/>
                      <w:i/>
                      <w:iCs/>
                    </w:rPr>
                    <w:t xml:space="preserve">íc </w:t>
                  </w:r>
                  <w:r>
                    <w:rPr>
                      <w:rStyle w:val="CharStyle34"/>
                      <w:i/>
                      <w:iCs/>
                    </w:rPr>
                    <w:t>Vysoany</w:t>
                  </w:r>
                </w:p>
              </w:txbxContent>
            </v:textbox>
            <w10:wrap type="square" side="right" anchorx="margin"/>
          </v:shape>
        </w:pict>
      </w:r>
      <w:r>
        <w:pict>
          <v:shape id="_x0000_s1031" type="#_x0000_t202" style="position:absolute;margin-left:5.05pt;margin-top:-85.3pt;width:113.05pt;height:19.55pt;z-index:-125829372;mso-wrap-distance-left:5.pt;mso-wrap-distance-right:338.9pt;mso-wrap-distance-bottom:45.1pt;mso-position-horizontal-relative:margin" filled="f" stroked="f">
            <v:textbox style="mso-fit-shape-to-text:t" inset="0,0,0,0">
              <w:txbxContent>
                <w:p>
                  <w:pPr>
                    <w:pStyle w:val="Style36"/>
                    <w:widowControl w:val="0"/>
                    <w:keepNext/>
                    <w:keepLines/>
                    <w:shd w:val="clear" w:color="auto" w:fill="auto"/>
                    <w:bidi w:val="0"/>
                    <w:jc w:val="left"/>
                    <w:spacing w:before="0" w:after="0" w:line="320" w:lineRule="exact"/>
                    <w:ind w:left="0" w:right="0" w:firstLine="0"/>
                  </w:pPr>
                  <w:bookmarkStart w:id="2" w:name="bookmark2"/>
                  <w:r>
                    <w:rPr>
                      <w:rStyle w:val="CharStyle38"/>
                      <w:b w:val="0"/>
                      <w:bCs w:val="0"/>
                    </w:rPr>
                    <w:t xml:space="preserve">Krajská </w:t>
                  </w:r>
                  <w:r>
                    <w:rPr>
                      <w:rStyle w:val="CharStyle39"/>
                    </w:rPr>
                    <w:t>správa</w:t>
                  </w:r>
                  <w:bookmarkEnd w:id="2"/>
                </w:p>
              </w:txbxContent>
            </v:textbox>
            <w10:wrap type="topAndBottom" anchorx="margin"/>
          </v:shape>
        </w:pict>
      </w:r>
      <w:r>
        <w:pict>
          <v:shape id="_x0000_s1032" type="#_x0000_t202" style="position:absolute;margin-left:0.95pt;margin-top:-34.55pt;width:130.55pt;height:10.6pt;z-index:-125829371;mso-wrap-distance-left:5.pt;mso-wrap-distance-top:50.65pt;mso-wrap-distance-right:325.45pt;mso-wrap-distance-bottom:3.3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150" w:lineRule="exact"/>
                    <w:ind w:left="0" w:right="0" w:firstLine="0"/>
                  </w:pPr>
                  <w:r>
                    <w:rPr>
                      <w:rStyle w:val="CharStyle40"/>
                      <w:b/>
                      <w:bCs/>
                    </w:rPr>
                    <w:t>11/112 Rídelov, most ev. č. 112-059</w:t>
                  </w:r>
                </w:p>
              </w:txbxContent>
            </v:textbox>
            <w10:wrap type="topAndBottom" anchorx="margin"/>
          </v:shape>
        </w:pict>
      </w:r>
      <w:r>
        <w:pict>
          <v:shape id="_x0000_s1033" type="#_x0000_t202" style="position:absolute;margin-left:295.45pt;margin-top:-50.95pt;width:150.25pt;height:31.65pt;z-index:-125829370;mso-wrap-distance-left:294.95pt;mso-wrap-distance-top:34.25pt;mso-wrap-distance-right:11.3pt;mso-position-horizontal-relative:margin" filled="f" stroked="f">
            <v:textbox style="mso-fit-shape-to-text:t" inset="0,0,0,0">
              <w:txbxContent>
                <w:p>
                  <w:pPr>
                    <w:pStyle w:val="Style41"/>
                    <w:widowControl w:val="0"/>
                    <w:keepNext w:val="0"/>
                    <w:keepLines w:val="0"/>
                    <w:shd w:val="clear" w:color="auto" w:fill="auto"/>
                    <w:bidi w:val="0"/>
                    <w:spacing w:before="0" w:after="0"/>
                    <w:ind w:left="0" w:right="0" w:firstLine="0"/>
                  </w:pPr>
                  <w:r>
                    <w:rPr>
                      <w:rStyle w:val="CharStyle42"/>
                    </w:rPr>
                    <w:t xml:space="preserve">Číslo smlouvy objednatele: </w:t>
                  </w:r>
                  <w:r>
                    <w:rPr>
                      <w:rStyle w:val="CharStyle43"/>
                    </w:rPr>
                    <w:t xml:space="preserve">P-ST-23-2023 </w:t>
                  </w:r>
                  <w:r>
                    <w:rPr>
                      <w:rStyle w:val="CharStyle42"/>
                    </w:rPr>
                    <w:t xml:space="preserve">Číslo smlouvy zhotovitele: </w:t>
                  </w:r>
                  <w:r>
                    <w:rPr>
                      <w:rStyle w:val="CharStyle43"/>
                    </w:rPr>
                    <w:t>072/2023/A</w:t>
                  </w:r>
                </w:p>
              </w:txbxContent>
            </v:textbox>
            <w10:wrap type="topAndBottom" anchorx="margin"/>
          </v:shape>
        </w:pict>
      </w:r>
      <w:r>
        <w:rPr>
          <w:lang w:val="cs-CZ" w:eastAsia="cs-CZ" w:bidi="cs-CZ"/>
          <w:w w:val="100"/>
          <w:spacing w:val="0"/>
          <w:color w:val="000000"/>
          <w:position w:val="0"/>
        </w:rPr>
        <w:t>zaplatit Zhotoviteli cenu ve výši a za podmínek sjednaných v této Smlouvě.</w:t>
      </w:r>
    </w:p>
    <w:p>
      <w:pPr>
        <w:pStyle w:val="Style49"/>
        <w:numPr>
          <w:ilvl w:val="0"/>
          <w:numId w:val="1"/>
        </w:numPr>
        <w:tabs>
          <w:tab w:leader="none" w:pos="574" w:val="left"/>
        </w:tabs>
        <w:widowControl w:val="0"/>
        <w:keepNext w:val="0"/>
        <w:keepLines w:val="0"/>
        <w:shd w:val="clear" w:color="auto" w:fill="auto"/>
        <w:bidi w:val="0"/>
        <w:jc w:val="both"/>
        <w:spacing w:before="0" w:after="440" w:line="226" w:lineRule="exact"/>
        <w:ind w:left="0" w:right="0" w:firstLine="0"/>
      </w:pPr>
      <w:r>
        <w:rPr>
          <w:lang w:val="cs-CZ" w:eastAsia="cs-CZ" w:bidi="cs-CZ"/>
          <w:w w:val="100"/>
          <w:spacing w:val="0"/>
          <w:color w:val="000000"/>
          <w:position w:val="0"/>
        </w:rPr>
        <w:t>Podkladempro uzavření Smlouvy je nabídka Zhotovitele předložená na veřejnou zakázku s názvem „11/112 Řídelov, most ev. č. 112-059“ zadávanou ve zjednodušeném podlimitním řízení dle zákona č. 134/2016 Sb., o zadávání veřejných zakázek, v platném znění (dále jen ,,ZZVZ“) a dále Obchodní podmínky zadavatele pro veřejné zakázky na stavební práce dle § 37 odst. 1 písm. c) ZZVZ, vydané dle § 1751 a násl. OZ (dále také jen ,,OP“).</w:t>
      </w:r>
    </w:p>
    <w:p>
      <w:pPr>
        <w:pStyle w:val="Style47"/>
        <w:widowControl w:val="0"/>
        <w:keepNext/>
        <w:keepLines/>
        <w:shd w:val="clear" w:color="auto" w:fill="auto"/>
        <w:bidi w:val="0"/>
        <w:spacing w:before="0" w:after="0"/>
        <w:ind w:left="0" w:right="0" w:firstLine="0"/>
      </w:pPr>
      <w:bookmarkStart w:id="8" w:name="bookmark8"/>
      <w:r>
        <w:rPr>
          <w:lang w:val="cs-CZ" w:eastAsia="cs-CZ" w:bidi="cs-CZ"/>
          <w:w w:val="100"/>
          <w:spacing w:val="0"/>
          <w:color w:val="000000"/>
          <w:position w:val="0"/>
        </w:rPr>
        <w:t>Článek III.</w:t>
        <w:br/>
        <w:t>Specifikace díla</w:t>
      </w:r>
      <w:bookmarkEnd w:id="8"/>
    </w:p>
    <w:p>
      <w:pPr>
        <w:pStyle w:val="Style49"/>
        <w:numPr>
          <w:ilvl w:val="0"/>
          <w:numId w:val="3"/>
        </w:numPr>
        <w:tabs>
          <w:tab w:leader="none" w:pos="574" w:val="left"/>
        </w:tabs>
        <w:widowControl w:val="0"/>
        <w:keepNext w:val="0"/>
        <w:keepLines w:val="0"/>
        <w:shd w:val="clear" w:color="auto" w:fill="auto"/>
        <w:bidi w:val="0"/>
        <w:jc w:val="both"/>
        <w:spacing w:before="0" w:after="124" w:line="230" w:lineRule="exact"/>
        <w:ind w:left="0" w:right="0" w:firstLine="0"/>
      </w:pPr>
      <w:r>
        <w:rPr>
          <w:lang w:val="cs-CZ" w:eastAsia="cs-CZ" w:bidi="cs-CZ"/>
          <w:w w:val="100"/>
          <w:spacing w:val="0"/>
          <w:color w:val="000000"/>
          <w:position w:val="0"/>
        </w:rPr>
        <w:t>Předmětem této Smlouvy je rekonstrukce stávajícího mostu. Most se nachází na silnici 11/112. Stavba předpokládá provézt demolici stávajícího mostu a založení nového. V době rekonstrukce mostu bude probíhat i rekonstrukce výpustního objektu rybníku, který se nachází na hrázi směrem do obce Řídelov. Pokud nebude během výstavby vypuštěn přilehlý rybník, dojde k provizornímu zatrubnění potoka pomocí roury DN 1200. Po dobu úplné uzavírky mostu bude doprava vedena po objízdné trase. Dokončovací práce a úpravy pod mostem mohou být prováděny za obnoveného provozu po mostě.</w:t>
      </w:r>
    </w:p>
    <w:p>
      <w:pPr>
        <w:pStyle w:val="Style49"/>
        <w:numPr>
          <w:ilvl w:val="0"/>
          <w:numId w:val="3"/>
        </w:numPr>
        <w:tabs>
          <w:tab w:leader="none" w:pos="574"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Předmětem díla je provedení všech činnost], prací a dodávek obsažených v projektové</w:t>
      </w:r>
    </w:p>
    <w:p>
      <w:pPr>
        <w:pStyle w:val="Style49"/>
        <w:tabs>
          <w:tab w:leader="none" w:pos="579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dokumentaci pro provádění stavby s názvem „11/112 Řídelov, most ev. č. 112-059“ (dále projektové dokumentace), kterou vypracovala společnost MIDAKON s.r.o., IČO: 08927677, se sídlem Na Návsi 18/4, 620 00, Brno, zodpovědný projektant:</w:t>
        <w:tab/>
        <w:t>, autorizovaný inženýr pro mosty a</w:t>
      </w:r>
    </w:p>
    <w:p>
      <w:pPr>
        <w:pStyle w:val="Style49"/>
        <w:tabs>
          <w:tab w:leader="none" w:pos="3797"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inženýrské konstrukce, ČKAIT č.</w:t>
        <w:tab/>
        <w:t>, v soupise stavebních prací, dodávek a služeb s výkazem</w:t>
      </w:r>
    </w:p>
    <w:p>
      <w:pPr>
        <w:pStyle w:val="Style49"/>
        <w:widowControl w:val="0"/>
        <w:keepNext w:val="0"/>
        <w:keepLines w:val="0"/>
        <w:shd w:val="clear" w:color="auto" w:fill="auto"/>
        <w:bidi w:val="0"/>
        <w:jc w:val="both"/>
        <w:spacing w:before="0" w:after="116" w:line="226" w:lineRule="exact"/>
        <w:ind w:left="0" w:right="0" w:firstLine="0"/>
      </w:pPr>
      <w:r>
        <w:rPr>
          <w:lang w:val="cs-CZ" w:eastAsia="cs-CZ" w:bidi="cs-CZ"/>
          <w:w w:val="100"/>
          <w:spacing w:val="0"/>
          <w:color w:val="000000"/>
          <w:position w:val="0"/>
        </w:rPr>
        <w:t>výměr k této projektové dokumentaci, který tvoří přílohu této Smlouvy.</w:t>
      </w:r>
    </w:p>
    <w:p>
      <w:pPr>
        <w:pStyle w:val="Style49"/>
        <w:numPr>
          <w:ilvl w:val="0"/>
          <w:numId w:val="3"/>
        </w:numPr>
        <w:tabs>
          <w:tab w:leader="none" w:pos="574" w:val="left"/>
        </w:tabs>
        <w:widowControl w:val="0"/>
        <w:keepNext w:val="0"/>
        <w:keepLines w:val="0"/>
        <w:shd w:val="clear" w:color="auto" w:fill="auto"/>
        <w:bidi w:val="0"/>
        <w:jc w:val="both"/>
        <w:spacing w:before="0" w:after="124" w:line="230" w:lineRule="exact"/>
        <w:ind w:left="0" w:right="0" w:firstLine="0"/>
      </w:pPr>
      <w:r>
        <w:rPr>
          <w:lang w:val="cs-CZ" w:eastAsia="cs-CZ" w:bidi="cs-CZ"/>
          <w:w w:val="100"/>
          <w:spacing w:val="0"/>
          <w:color w:val="000000"/>
          <w:position w:val="0"/>
        </w:rP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49"/>
        <w:numPr>
          <w:ilvl w:val="0"/>
          <w:numId w:val="3"/>
        </w:numPr>
        <w:tabs>
          <w:tab w:leader="none" w:pos="574" w:val="left"/>
        </w:tabs>
        <w:widowControl w:val="0"/>
        <w:keepNext w:val="0"/>
        <w:keepLines w:val="0"/>
        <w:shd w:val="clear" w:color="auto" w:fill="auto"/>
        <w:bidi w:val="0"/>
        <w:jc w:val="both"/>
        <w:spacing w:before="0" w:after="116" w:line="226" w:lineRule="exact"/>
        <w:ind w:left="0" w:right="0" w:firstLine="0"/>
      </w:pPr>
      <w:r>
        <w:rPr>
          <w:lang w:val="cs-CZ" w:eastAsia="cs-CZ" w:bidi="cs-CZ"/>
          <w:w w:val="100"/>
          <w:spacing w:val="0"/>
          <w:color w:val="000000"/>
          <w:position w:val="0"/>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49"/>
        <w:numPr>
          <w:ilvl w:val="0"/>
          <w:numId w:val="3"/>
        </w:numPr>
        <w:tabs>
          <w:tab w:leader="none" w:pos="574"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Všechny povrchy, konstrukce, venkovní plochy apod. poškozené v důsledku stavební činnosti budou po provedení prací uvedeny Zhotovitelem do původního stavu, v případě zničení budou Zhotovitelem nahrazeny novými.</w:t>
      </w:r>
    </w:p>
    <w:p>
      <w:pPr>
        <w:pStyle w:val="Style47"/>
        <w:widowControl w:val="0"/>
        <w:keepNext/>
        <w:keepLines/>
        <w:shd w:val="clear" w:color="auto" w:fill="auto"/>
        <w:bidi w:val="0"/>
        <w:spacing w:before="0" w:after="0"/>
        <w:ind w:left="0" w:right="0" w:firstLine="0"/>
      </w:pPr>
      <w:bookmarkStart w:id="9" w:name="bookmark9"/>
      <w:r>
        <w:rPr>
          <w:lang w:val="cs-CZ" w:eastAsia="cs-CZ" w:bidi="cs-CZ"/>
          <w:w w:val="100"/>
          <w:spacing w:val="0"/>
          <w:color w:val="000000"/>
          <w:position w:val="0"/>
        </w:rPr>
        <w:t>Článek IV.</w:t>
        <w:br/>
        <w:t>Doba plnění</w:t>
      </w:r>
      <w:bookmarkEnd w:id="9"/>
    </w:p>
    <w:p>
      <w:pPr>
        <w:pStyle w:val="Style49"/>
        <w:widowControl w:val="0"/>
        <w:keepNext w:val="0"/>
        <w:keepLines w:val="0"/>
        <w:shd w:val="clear" w:color="auto" w:fill="auto"/>
        <w:bidi w:val="0"/>
        <w:jc w:val="both"/>
        <w:spacing w:before="0" w:after="149" w:line="180" w:lineRule="exact"/>
        <w:ind w:left="0" w:right="0" w:firstLine="0"/>
      </w:pPr>
      <w:r>
        <w:rPr>
          <w:lang w:val="cs-CZ" w:eastAsia="cs-CZ" w:bidi="cs-CZ"/>
          <w:w w:val="100"/>
          <w:spacing w:val="0"/>
          <w:color w:val="000000"/>
          <w:position w:val="0"/>
        </w:rPr>
        <w:t>4.1. Zhotovitel se zavazuje řádně a včas provést dílo v těchto termínech plnění:</w:t>
      </w:r>
    </w:p>
    <w:p>
      <w:pPr>
        <w:pStyle w:val="Style49"/>
        <w:numPr>
          <w:ilvl w:val="0"/>
          <w:numId w:val="5"/>
        </w:numPr>
        <w:tabs>
          <w:tab w:leader="none" w:pos="960" w:val="left"/>
        </w:tabs>
        <w:widowControl w:val="0"/>
        <w:keepNext w:val="0"/>
        <w:keepLines w:val="0"/>
        <w:shd w:val="clear" w:color="auto" w:fill="auto"/>
        <w:bidi w:val="0"/>
        <w:jc w:val="both"/>
        <w:spacing w:before="0" w:after="109" w:line="180" w:lineRule="exact"/>
        <w:ind w:left="600" w:right="0" w:firstLine="0"/>
      </w:pPr>
      <w:r>
        <w:rPr>
          <w:lang w:val="cs-CZ" w:eastAsia="cs-CZ" w:bidi="cs-CZ"/>
          <w:w w:val="100"/>
          <w:spacing w:val="0"/>
          <w:color w:val="000000"/>
          <w:position w:val="0"/>
        </w:rPr>
        <w:t>zahájení realizace stavby: dnem předání a převzetí staveniště</w:t>
      </w:r>
    </w:p>
    <w:p>
      <w:pPr>
        <w:pStyle w:val="Style49"/>
        <w:numPr>
          <w:ilvl w:val="0"/>
          <w:numId w:val="5"/>
        </w:numPr>
        <w:tabs>
          <w:tab w:leader="none" w:pos="960" w:val="left"/>
        </w:tabs>
        <w:widowControl w:val="0"/>
        <w:keepNext w:val="0"/>
        <w:keepLines w:val="0"/>
        <w:shd w:val="clear" w:color="auto" w:fill="auto"/>
        <w:bidi w:val="0"/>
        <w:jc w:val="left"/>
        <w:spacing w:before="0" w:after="120" w:line="230" w:lineRule="exact"/>
        <w:ind w:left="960" w:right="0" w:hanging="360"/>
      </w:pPr>
      <w:r>
        <w:rPr>
          <w:lang w:val="cs-CZ" w:eastAsia="cs-CZ" w:bidi="cs-CZ"/>
          <w:w w:val="100"/>
          <w:spacing w:val="0"/>
          <w:color w:val="000000"/>
          <w:position w:val="0"/>
        </w:rPr>
        <w:t>uvedení celé stavby do užívání ve smyslu či. XII. obchodních podmínek (dále i ,,OP“): do 4 měsíců od předání a převzetí staveniště</w:t>
      </w:r>
    </w:p>
    <w:p>
      <w:pPr>
        <w:pStyle w:val="Style49"/>
        <w:numPr>
          <w:ilvl w:val="0"/>
          <w:numId w:val="5"/>
        </w:numPr>
        <w:tabs>
          <w:tab w:leader="none" w:pos="960" w:val="left"/>
        </w:tabs>
        <w:widowControl w:val="0"/>
        <w:keepNext w:val="0"/>
        <w:keepLines w:val="0"/>
        <w:shd w:val="clear" w:color="auto" w:fill="auto"/>
        <w:bidi w:val="0"/>
        <w:jc w:val="left"/>
        <w:spacing w:before="0" w:after="160" w:line="230" w:lineRule="exact"/>
        <w:ind w:left="960" w:right="0" w:hanging="360"/>
      </w:pPr>
      <w:r>
        <w:rPr>
          <w:lang w:val="cs-CZ" w:eastAsia="cs-CZ" w:bidi="cs-CZ"/>
          <w:w w:val="100"/>
          <w:spacing w:val="0"/>
          <w:color w:val="000000"/>
          <w:position w:val="0"/>
        </w:rPr>
        <w:t>dokončení díla vč. předání kompletní dokladové části Objednateli: do 1 měsíce od uvedení celé stavby do užívání dle bodu b), (vyjma geometrického plánu)</w:t>
      </w:r>
    </w:p>
    <w:p>
      <w:pPr>
        <w:pStyle w:val="Style49"/>
        <w:numPr>
          <w:ilvl w:val="0"/>
          <w:numId w:val="5"/>
        </w:numPr>
        <w:tabs>
          <w:tab w:leader="none" w:pos="960" w:val="left"/>
        </w:tabs>
        <w:widowControl w:val="0"/>
        <w:keepNext w:val="0"/>
        <w:keepLines w:val="0"/>
        <w:shd w:val="clear" w:color="auto" w:fill="auto"/>
        <w:bidi w:val="0"/>
        <w:jc w:val="both"/>
        <w:spacing w:before="0" w:after="0" w:line="180" w:lineRule="exact"/>
        <w:ind w:left="600" w:right="0" w:firstLine="0"/>
        <w:sectPr>
          <w:type w:val="continuous"/>
          <w:pgSz w:w="11900" w:h="16840"/>
          <w:pgMar w:top="1162" w:left="1363" w:right="1389" w:bottom="659" w:header="0" w:footer="3" w:gutter="0"/>
          <w:rtlGutter w:val="0"/>
          <w:cols w:space="720"/>
          <w:noEndnote/>
          <w:docGrid w:linePitch="360"/>
        </w:sectPr>
      </w:pPr>
      <w:r>
        <w:rPr>
          <w:lang w:val="cs-CZ" w:eastAsia="cs-CZ" w:bidi="cs-CZ"/>
          <w:w w:val="100"/>
          <w:spacing w:val="0"/>
          <w:color w:val="000000"/>
          <w:position w:val="0"/>
        </w:rPr>
        <w:t>předání a převzetí ověřeného geometrického plánu: do 3 měsíců od uvedení celé stavby</w:t>
      </w:r>
    </w:p>
    <w:p>
      <w:pPr>
        <w:framePr w:h="1042" w:hSpace="2746" w:wrap="notBeside" w:vAnchor="text" w:hAnchor="text" w:x="4547" w:y="1"/>
        <w:widowControl w:val="0"/>
        <w:jc w:val="center"/>
        <w:rPr>
          <w:sz w:val="2"/>
          <w:szCs w:val="2"/>
        </w:rPr>
      </w:pPr>
      <w:r>
        <w:pict>
          <v:shape id="_x0000_s1034" type="#_x0000_t75" style="width:92pt;height:52pt;">
            <v:imagedata r:id="rId8" r:href="rId9"/>
          </v:shape>
        </w:pict>
      </w:r>
    </w:p>
    <w:p>
      <w:pPr>
        <w:widowControl w:val="0"/>
        <w:rPr>
          <w:sz w:val="2"/>
          <w:szCs w:val="2"/>
        </w:rPr>
      </w:pPr>
    </w:p>
    <w:p>
      <w:pPr>
        <w:pStyle w:val="Style41"/>
        <w:widowControl w:val="0"/>
        <w:keepNext w:val="0"/>
        <w:keepLines w:val="0"/>
        <w:shd w:val="clear" w:color="auto" w:fill="auto"/>
        <w:bidi w:val="0"/>
        <w:spacing w:before="27" w:after="338"/>
        <w:ind w:left="5940" w:right="260" w:firstLine="0"/>
      </w:pPr>
      <w:r>
        <w:rPr>
          <w:lang w:val="cs-CZ" w:eastAsia="cs-CZ" w:bidi="cs-CZ"/>
          <w:w w:val="100"/>
          <w:spacing w:val="0"/>
          <w:color w:val="000000"/>
          <w:position w:val="0"/>
        </w:rPr>
        <w:t xml:space="preserve">Číslo smlouvy objednatele: </w:t>
      </w:r>
      <w:r>
        <w:rPr>
          <w:rStyle w:val="CharStyle57"/>
        </w:rPr>
        <w:t xml:space="preserve">P-ST-23-2023 </w:t>
      </w:r>
      <w:r>
        <w:rPr>
          <w:lang w:val="cs-CZ" w:eastAsia="cs-CZ" w:bidi="cs-CZ"/>
          <w:w w:val="100"/>
          <w:spacing w:val="0"/>
          <w:color w:val="000000"/>
          <w:position w:val="0"/>
        </w:rPr>
        <w:t xml:space="preserve">Číslo smlouvy zhotovitele: </w:t>
      </w:r>
      <w:r>
        <w:rPr>
          <w:rStyle w:val="CharStyle57"/>
        </w:rPr>
        <w:t>072/2023/A</w:t>
      </w:r>
    </w:p>
    <w:p>
      <w:pPr>
        <w:pStyle w:val="Style49"/>
        <w:widowControl w:val="0"/>
        <w:keepNext w:val="0"/>
        <w:keepLines w:val="0"/>
        <w:shd w:val="clear" w:color="auto" w:fill="auto"/>
        <w:bidi w:val="0"/>
        <w:jc w:val="left"/>
        <w:spacing w:before="0" w:after="82" w:line="180" w:lineRule="exact"/>
        <w:ind w:left="980" w:right="0" w:firstLine="0"/>
      </w:pPr>
      <w:r>
        <w:rPr>
          <w:lang w:val="cs-CZ" w:eastAsia="cs-CZ" w:bidi="cs-CZ"/>
          <w:w w:val="100"/>
          <w:spacing w:val="0"/>
          <w:color w:val="000000"/>
          <w:position w:val="0"/>
        </w:rPr>
        <w:t>do užívání dle bodu b).</w:t>
      </w:r>
    </w:p>
    <w:p>
      <w:pPr>
        <w:pStyle w:val="Style49"/>
        <w:numPr>
          <w:ilvl w:val="0"/>
          <w:numId w:val="7"/>
        </w:numPr>
        <w:tabs>
          <w:tab w:leader="none" w:pos="572" w:val="left"/>
        </w:tabs>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Zhotovitel je povinen realizovat práce dle předem odsouhlaseného Časového plánu (dále jen harmonogram) realizace díla. Zhotovitel se při realizaci díla zavazuje respektovat termíny dokončení jednotlivých částí díla dle tohoto časového plánu.</w:t>
      </w:r>
    </w:p>
    <w:p>
      <w:pPr>
        <w:pStyle w:val="Style49"/>
        <w:numPr>
          <w:ilvl w:val="0"/>
          <w:numId w:val="7"/>
        </w:numPr>
        <w:tabs>
          <w:tab w:leader="none" w:pos="572" w:val="left"/>
        </w:tabs>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Smluvní strany se odlišně od OP dohodly, že Harmonogram realizace díla netvoří 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49"/>
        <w:numPr>
          <w:ilvl w:val="0"/>
          <w:numId w:val="7"/>
        </w:numPr>
        <w:tabs>
          <w:tab w:leader="none" w:pos="572" w:val="left"/>
        </w:tabs>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49"/>
        <w:numPr>
          <w:ilvl w:val="0"/>
          <w:numId w:val="7"/>
        </w:numPr>
        <w:tabs>
          <w:tab w:leader="none" w:pos="572" w:val="left"/>
        </w:tabs>
        <w:widowControl w:val="0"/>
        <w:keepNext w:val="0"/>
        <w:keepLines w:val="0"/>
        <w:shd w:val="clear" w:color="auto" w:fill="auto"/>
        <w:bidi w:val="0"/>
        <w:jc w:val="both"/>
        <w:spacing w:before="0" w:after="580" w:line="230" w:lineRule="exact"/>
        <w:ind w:left="0" w:right="0" w:firstLine="0"/>
      </w:pPr>
      <w:r>
        <w:rPr>
          <w:lang w:val="cs-CZ" w:eastAsia="cs-CZ" w:bidi="cs-CZ"/>
          <w:w w:val="100"/>
          <w:spacing w:val="0"/>
          <w:color w:val="000000"/>
          <w:position w:val="0"/>
        </w:rPr>
        <w:t>Pokud Zhotovitel nezahájí realizaci díla do 15 kalendářních dnů 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58"/>
        <w:widowControl w:val="0"/>
        <w:keepNext/>
        <w:keepLines/>
        <w:shd w:val="clear" w:color="auto" w:fill="auto"/>
        <w:bidi w:val="0"/>
        <w:spacing w:before="0" w:after="89" w:line="180" w:lineRule="exact"/>
        <w:ind w:left="0" w:right="0" w:firstLine="0"/>
      </w:pPr>
      <w:bookmarkStart w:id="10" w:name="bookmark10"/>
      <w:r>
        <w:rPr>
          <w:lang w:val="cs-CZ" w:eastAsia="cs-CZ" w:bidi="cs-CZ"/>
          <w:w w:val="100"/>
          <w:spacing w:val="0"/>
          <w:color w:val="000000"/>
          <w:position w:val="0"/>
        </w:rPr>
        <w:t>Článek V.</w:t>
      </w:r>
      <w:bookmarkEnd w:id="10"/>
    </w:p>
    <w:p>
      <w:pPr>
        <w:pStyle w:val="Style49"/>
        <w:widowControl w:val="0"/>
        <w:keepNext w:val="0"/>
        <w:keepLines w:val="0"/>
        <w:shd w:val="clear" w:color="auto" w:fill="auto"/>
        <w:bidi w:val="0"/>
        <w:spacing w:before="0" w:after="49" w:line="180" w:lineRule="exact"/>
        <w:ind w:left="0" w:right="0" w:firstLine="0"/>
      </w:pPr>
      <w:r>
        <w:rPr>
          <w:lang w:val="cs-CZ" w:eastAsia="cs-CZ" w:bidi="cs-CZ"/>
          <w:w w:val="100"/>
          <w:spacing w:val="0"/>
          <w:color w:val="000000"/>
          <w:position w:val="0"/>
        </w:rPr>
        <w:t>Místo provádění díla</w:t>
      </w:r>
    </w:p>
    <w:p>
      <w:pPr>
        <w:pStyle w:val="Style49"/>
        <w:numPr>
          <w:ilvl w:val="1"/>
          <w:numId w:val="7"/>
        </w:numPr>
        <w:tabs>
          <w:tab w:leader="none" w:pos="572" w:val="left"/>
        </w:tabs>
        <w:widowControl w:val="0"/>
        <w:keepNext w:val="0"/>
        <w:keepLines w:val="0"/>
        <w:shd w:val="clear" w:color="auto" w:fill="auto"/>
        <w:bidi w:val="0"/>
        <w:jc w:val="both"/>
        <w:spacing w:before="0" w:after="460" w:line="230" w:lineRule="exact"/>
        <w:ind w:left="0" w:right="0" w:firstLine="0"/>
      </w:pPr>
      <w:r>
        <w:rPr>
          <w:lang w:val="cs-CZ" w:eastAsia="cs-CZ" w:bidi="cs-CZ"/>
          <w:w w:val="100"/>
          <w:spacing w:val="0"/>
          <w:color w:val="000000"/>
          <w:position w:val="0"/>
        </w:rPr>
        <w:t>Místo provádění díla jako prostor staveniště je blíže specifikováno v projektové dokumentaci, viz odst. 3.2. Smlouvy.</w:t>
      </w:r>
    </w:p>
    <w:p>
      <w:pPr>
        <w:pStyle w:val="Style58"/>
        <w:widowControl w:val="0"/>
        <w:keepNext/>
        <w:keepLines/>
        <w:shd w:val="clear" w:color="auto" w:fill="auto"/>
        <w:bidi w:val="0"/>
        <w:spacing w:before="0" w:after="89" w:line="180" w:lineRule="exact"/>
        <w:ind w:left="0" w:right="0" w:firstLine="0"/>
      </w:pPr>
      <w:bookmarkStart w:id="11" w:name="bookmark11"/>
      <w:r>
        <w:rPr>
          <w:lang w:val="cs-CZ" w:eastAsia="cs-CZ" w:bidi="cs-CZ"/>
          <w:w w:val="100"/>
          <w:spacing w:val="0"/>
          <w:color w:val="000000"/>
          <w:position w:val="0"/>
        </w:rPr>
        <w:t>Článek VI.</w:t>
      </w:r>
      <w:bookmarkEnd w:id="11"/>
    </w:p>
    <w:p>
      <w:pPr>
        <w:pStyle w:val="Style58"/>
        <w:widowControl w:val="0"/>
        <w:keepNext/>
        <w:keepLines/>
        <w:shd w:val="clear" w:color="auto" w:fill="auto"/>
        <w:bidi w:val="0"/>
        <w:spacing w:before="0" w:after="49" w:line="180" w:lineRule="exact"/>
        <w:ind w:left="0" w:right="0" w:firstLine="0"/>
      </w:pPr>
      <w:bookmarkStart w:id="12" w:name="bookmark12"/>
      <w:r>
        <w:rPr>
          <w:lang w:val="cs-CZ" w:eastAsia="cs-CZ" w:bidi="cs-CZ"/>
          <w:w w:val="100"/>
          <w:spacing w:val="0"/>
          <w:color w:val="000000"/>
          <w:position w:val="0"/>
        </w:rPr>
        <w:t>Cena díla</w:t>
      </w:r>
      <w:bookmarkEnd w:id="12"/>
    </w:p>
    <w:p>
      <w:pPr>
        <w:pStyle w:val="Style49"/>
        <w:numPr>
          <w:ilvl w:val="0"/>
          <w:numId w:val="9"/>
        </w:numPr>
        <w:tabs>
          <w:tab w:leader="none" w:pos="572" w:val="left"/>
        </w:tabs>
        <w:widowControl w:val="0"/>
        <w:keepNext w:val="0"/>
        <w:keepLines w:val="0"/>
        <w:shd w:val="clear" w:color="auto" w:fill="auto"/>
        <w:bidi w:val="0"/>
        <w:jc w:val="both"/>
        <w:spacing w:before="0" w:after="160" w:line="230" w:lineRule="exact"/>
        <w:ind w:left="0" w:right="0" w:firstLine="0"/>
      </w:pPr>
      <w:r>
        <w:rPr>
          <w:lang w:val="cs-CZ" w:eastAsia="cs-CZ" w:bidi="cs-CZ"/>
          <w:w w:val="100"/>
          <w:spacing w:val="0"/>
          <w:color w:val="000000"/>
          <w:position w:val="0"/>
        </w:rPr>
        <w:t>Celková cena díla dle této Smlouvy je stanovena na základě podané nabídky v rámci výše uvedeného zadávacího řízení ve výši:</w:t>
      </w:r>
    </w:p>
    <w:p>
      <w:pPr>
        <w:pStyle w:val="Style58"/>
        <w:widowControl w:val="0"/>
        <w:keepNext/>
        <w:keepLines/>
        <w:shd w:val="clear" w:color="auto" w:fill="auto"/>
        <w:bidi w:val="0"/>
        <w:jc w:val="both"/>
        <w:spacing w:before="0" w:after="130" w:line="180" w:lineRule="exact"/>
        <w:ind w:left="0" w:right="0" w:firstLine="0"/>
      </w:pPr>
      <w:bookmarkStart w:id="13" w:name="bookmark13"/>
      <w:r>
        <w:rPr>
          <w:lang w:val="cs-CZ" w:eastAsia="cs-CZ" w:bidi="cs-CZ"/>
          <w:w w:val="100"/>
          <w:spacing w:val="0"/>
          <w:color w:val="000000"/>
          <w:position w:val="0"/>
        </w:rPr>
        <w:t>6.2.</w:t>
      </w:r>
      <w:bookmarkEnd w:id="13"/>
    </w:p>
    <w:p>
      <w:pPr>
        <w:pStyle w:val="Style49"/>
        <w:tabs>
          <w:tab w:leader="none" w:pos="5683" w:val="center"/>
          <w:tab w:leader="none" w:pos="5883" w:val="left"/>
          <w:tab w:leader="none" w:pos="7080" w:val="right"/>
        </w:tabs>
        <w:widowControl w:val="0"/>
        <w:keepNext w:val="0"/>
        <w:keepLines w:val="0"/>
        <w:shd w:val="clear" w:color="auto" w:fill="auto"/>
        <w:bidi w:val="0"/>
        <w:jc w:val="both"/>
        <w:spacing w:before="0" w:after="0"/>
        <w:ind w:left="2400" w:right="0" w:firstLine="0"/>
      </w:pPr>
      <w:r>
        <w:rPr>
          <w:lang w:val="cs-CZ" w:eastAsia="cs-CZ" w:bidi="cs-CZ"/>
          <w:w w:val="100"/>
          <w:spacing w:val="0"/>
          <w:color w:val="000000"/>
          <w:position w:val="0"/>
        </w:rPr>
        <w:t>Cena díla celkem bez DPH</w:t>
        <w:tab/>
      </w:r>
      <w:r>
        <w:rPr>
          <w:lang w:val="cs-CZ" w:eastAsia="cs-CZ" w:bidi="cs-CZ"/>
          <w:vertAlign w:val="superscript"/>
          <w:w w:val="100"/>
          <w:spacing w:val="0"/>
          <w:color w:val="000000"/>
          <w:position w:val="0"/>
        </w:rPr>
        <w:t>7</w:t>
        <w:tab/>
        <w:t>136 735</w:t>
      </w:r>
      <w:r>
        <w:rPr>
          <w:lang w:val="cs-CZ" w:eastAsia="cs-CZ" w:bidi="cs-CZ"/>
          <w:w w:val="100"/>
          <w:spacing w:val="0"/>
          <w:color w:val="000000"/>
          <w:position w:val="0"/>
        </w:rPr>
        <w:t>&gt;</w:t>
      </w:r>
      <w:r>
        <w:rPr>
          <w:lang w:val="cs-CZ" w:eastAsia="cs-CZ" w:bidi="cs-CZ"/>
          <w:vertAlign w:val="superscript"/>
          <w:w w:val="100"/>
          <w:spacing w:val="0"/>
          <w:color w:val="000000"/>
          <w:position w:val="0"/>
        </w:rPr>
        <w:t>49</w:t>
        <w:tab/>
        <w:t>Kč</w:t>
      </w:r>
    </w:p>
    <w:p>
      <w:pPr>
        <w:pStyle w:val="Style49"/>
        <w:tabs>
          <w:tab w:leader="none" w:pos="5683" w:val="center"/>
          <w:tab w:leader="none" w:pos="5845" w:val="left"/>
          <w:tab w:leader="none" w:pos="7080" w:val="right"/>
        </w:tabs>
        <w:widowControl w:val="0"/>
        <w:keepNext w:val="0"/>
        <w:keepLines w:val="0"/>
        <w:shd w:val="clear" w:color="auto" w:fill="auto"/>
        <w:bidi w:val="0"/>
        <w:jc w:val="both"/>
        <w:spacing w:before="0" w:after="0"/>
        <w:ind w:left="3840" w:right="0" w:firstLine="0"/>
      </w:pPr>
      <w:r>
        <w:rPr>
          <w:lang w:val="cs-CZ" w:eastAsia="cs-CZ" w:bidi="cs-CZ"/>
          <w:w w:val="100"/>
          <w:spacing w:val="0"/>
          <w:color w:val="000000"/>
          <w:position w:val="0"/>
        </w:rPr>
        <w:t>DPH 21 %</w:t>
        <w:tab/>
        <w:t>1</w:t>
        <w:tab/>
        <w:t>498 714,45</w:t>
        <w:tab/>
        <w:t>Kč</w:t>
      </w:r>
    </w:p>
    <w:p>
      <w:pPr>
        <w:pStyle w:val="Style49"/>
        <w:tabs>
          <w:tab w:leader="none" w:pos="5683" w:val="center"/>
          <w:tab w:leader="none" w:pos="5816" w:val="left"/>
          <w:tab w:leader="none" w:pos="7080" w:val="right"/>
        </w:tabs>
        <w:widowControl w:val="0"/>
        <w:keepNext w:val="0"/>
        <w:keepLines w:val="0"/>
        <w:shd w:val="clear" w:color="auto" w:fill="auto"/>
        <w:bidi w:val="0"/>
        <w:jc w:val="both"/>
        <w:spacing w:before="0" w:after="216"/>
        <w:ind w:left="2400" w:right="0" w:firstLine="0"/>
      </w:pPr>
      <w:r>
        <w:rPr>
          <w:lang w:val="cs-CZ" w:eastAsia="cs-CZ" w:bidi="cs-CZ"/>
          <w:w w:val="100"/>
          <w:spacing w:val="0"/>
          <w:color w:val="000000"/>
          <w:position w:val="0"/>
        </w:rPr>
        <w:t>Cena díla celkem vč. DPH</w:t>
        <w:tab/>
        <w:t>8</w:t>
        <w:tab/>
        <w:t>635 449,94</w:t>
        <w:tab/>
        <w:t>Kč</w:t>
      </w:r>
    </w:p>
    <w:p>
      <w:pPr>
        <w:pStyle w:val="Style49"/>
        <w:numPr>
          <w:ilvl w:val="0"/>
          <w:numId w:val="9"/>
        </w:numPr>
        <w:tabs>
          <w:tab w:leader="none" w:pos="572" w:val="left"/>
          <w:tab w:leader="none" w:pos="5747" w:val="left"/>
          <w:tab w:leader="none" w:pos="9043" w:val="righ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Podrobná kalkulace ceny díla včetně jednotkových cen</w:t>
        <w:tab/>
        <w:t>je uvedena v</w:t>
        <w:tab/>
        <w:t>soupisu stavebních prací,</w:t>
      </w:r>
    </w:p>
    <w:p>
      <w:pPr>
        <w:pStyle w:val="Style49"/>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dodávek a služeb s výkazem výměr, který tvoří přílohu této Smlouvy.</w:t>
      </w:r>
    </w:p>
    <w:p>
      <w:pPr>
        <w:pStyle w:val="Style49"/>
        <w:numPr>
          <w:ilvl w:val="0"/>
          <w:numId w:val="9"/>
        </w:numPr>
        <w:tabs>
          <w:tab w:leader="none" w:pos="572" w:val="left"/>
        </w:tabs>
        <w:widowControl w:val="0"/>
        <w:keepNext w:val="0"/>
        <w:keepLines w:val="0"/>
        <w:shd w:val="clear" w:color="auto" w:fill="auto"/>
        <w:bidi w:val="0"/>
        <w:jc w:val="both"/>
        <w:spacing w:before="0" w:after="0" w:line="230" w:lineRule="exact"/>
        <w:ind w:left="0" w:right="0" w:firstLine="0"/>
        <w:sectPr>
          <w:headerReference w:type="default" r:id="rId10"/>
          <w:footerReference w:type="default" r:id="rId11"/>
          <w:pgSz w:w="11900" w:h="16840"/>
          <w:pgMar w:top="1162" w:left="1363" w:right="1389" w:bottom="659" w:header="0" w:footer="3" w:gutter="0"/>
          <w:rtlGutter w:val="0"/>
          <w:cols w:space="720"/>
          <w:noEndnote/>
          <w:docGrid w:linePitch="360"/>
        </w:sectPr>
      </w:pPr>
      <w:r>
        <w:rPr>
          <w:lang w:val="cs-CZ" w:eastAsia="cs-CZ" w:bidi="cs-CZ"/>
          <w:w w:val="100"/>
          <w:spacing w:val="0"/>
          <w:color w:val="000000"/>
          <w:position w:val="0"/>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framePr w:h="1042" w:hSpace="2750" w:wrap="notBeside" w:vAnchor="text" w:hAnchor="text" w:x="4547" w:y="1"/>
        <w:widowControl w:val="0"/>
        <w:jc w:val="center"/>
        <w:rPr>
          <w:sz w:val="2"/>
          <w:szCs w:val="2"/>
        </w:rPr>
      </w:pPr>
      <w:r>
        <w:pict>
          <v:shape id="_x0000_s1037" type="#_x0000_t75" style="width:92pt;height:52pt;">
            <v:imagedata r:id="rId12" r:href="rId13"/>
          </v:shape>
        </w:pict>
      </w:r>
    </w:p>
    <w:p>
      <w:pPr>
        <w:widowControl w:val="0"/>
        <w:rPr>
          <w:sz w:val="2"/>
          <w:szCs w:val="2"/>
        </w:rPr>
      </w:pPr>
    </w:p>
    <w:p>
      <w:pPr>
        <w:pStyle w:val="Style41"/>
        <w:widowControl w:val="0"/>
        <w:keepNext w:val="0"/>
        <w:keepLines w:val="0"/>
        <w:shd w:val="clear" w:color="auto" w:fill="auto"/>
        <w:bidi w:val="0"/>
        <w:spacing w:before="23" w:after="266" w:line="307" w:lineRule="exact"/>
        <w:ind w:left="5940" w:right="260" w:firstLine="0"/>
      </w:pPr>
      <w:r>
        <w:rPr>
          <w:lang w:val="cs-CZ" w:eastAsia="cs-CZ" w:bidi="cs-CZ"/>
          <w:w w:val="100"/>
          <w:spacing w:val="0"/>
          <w:color w:val="000000"/>
          <w:position w:val="0"/>
        </w:rPr>
        <w:t xml:space="preserve">Číslo smlouvy objednatele: </w:t>
      </w:r>
      <w:r>
        <w:rPr>
          <w:rStyle w:val="CharStyle57"/>
        </w:rPr>
        <w:t xml:space="preserve">P-ST-23-2023 </w:t>
      </w:r>
      <w:r>
        <w:rPr>
          <w:lang w:val="cs-CZ" w:eastAsia="cs-CZ" w:bidi="cs-CZ"/>
          <w:w w:val="100"/>
          <w:spacing w:val="0"/>
          <w:color w:val="000000"/>
          <w:position w:val="0"/>
        </w:rPr>
        <w:t xml:space="preserve">Číslo smlouvy zhotovitele: </w:t>
      </w:r>
      <w:r>
        <w:rPr>
          <w:rStyle w:val="CharStyle57"/>
        </w:rPr>
        <w:t>072/2023/A</w:t>
      </w:r>
    </w:p>
    <w:p>
      <w:pPr>
        <w:pStyle w:val="Style4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Článek VII.</w:t>
        <w:br/>
        <w:t>Smluvní pokuty</w:t>
      </w:r>
    </w:p>
    <w:p>
      <w:pPr>
        <w:pStyle w:val="Style49"/>
        <w:numPr>
          <w:ilvl w:val="0"/>
          <w:numId w:val="11"/>
        </w:numPr>
        <w:tabs>
          <w:tab w:leader="none" w:pos="569" w:val="left"/>
        </w:tabs>
        <w:widowControl w:val="0"/>
        <w:keepNext w:val="0"/>
        <w:keepLines w:val="0"/>
        <w:shd w:val="clear" w:color="auto" w:fill="auto"/>
        <w:bidi w:val="0"/>
        <w:jc w:val="both"/>
        <w:spacing w:before="0" w:after="436"/>
        <w:ind w:left="0" w:right="0" w:firstLine="0"/>
      </w:pPr>
      <w:r>
        <w:rPr>
          <w:lang w:val="cs-CZ" w:eastAsia="cs-CZ" w:bidi="cs-CZ"/>
          <w:w w:val="100"/>
          <w:spacing w:val="0"/>
          <w:color w:val="000000"/>
          <w:position w:val="0"/>
        </w:rPr>
        <w:t>Smluvní pokuty jsou upraveny v příslušné části OP.</w:t>
      </w:r>
    </w:p>
    <w:p>
      <w:pPr>
        <w:pStyle w:val="Style49"/>
        <w:widowControl w:val="0"/>
        <w:keepNext w:val="0"/>
        <w:keepLines w:val="0"/>
        <w:shd w:val="clear" w:color="auto" w:fill="auto"/>
        <w:bidi w:val="0"/>
        <w:spacing w:before="0" w:after="89" w:line="180" w:lineRule="exact"/>
        <w:ind w:left="0" w:right="0" w:firstLine="0"/>
      </w:pPr>
      <w:r>
        <w:rPr>
          <w:lang w:val="cs-CZ" w:eastAsia="cs-CZ" w:bidi="cs-CZ"/>
          <w:w w:val="100"/>
          <w:spacing w:val="0"/>
          <w:color w:val="000000"/>
          <w:position w:val="0"/>
        </w:rPr>
        <w:t>Článek VIII.</w:t>
      </w:r>
    </w:p>
    <w:p>
      <w:pPr>
        <w:pStyle w:val="Style49"/>
        <w:widowControl w:val="0"/>
        <w:keepNext w:val="0"/>
        <w:keepLines w:val="0"/>
        <w:shd w:val="clear" w:color="auto" w:fill="auto"/>
        <w:bidi w:val="0"/>
        <w:spacing w:before="0" w:after="53" w:line="180" w:lineRule="exact"/>
        <w:ind w:left="0" w:right="0" w:firstLine="0"/>
      </w:pPr>
      <w:r>
        <w:rPr>
          <w:lang w:val="cs-CZ" w:eastAsia="cs-CZ" w:bidi="cs-CZ"/>
          <w:w w:val="100"/>
          <w:spacing w:val="0"/>
          <w:color w:val="000000"/>
          <w:position w:val="0"/>
        </w:rPr>
        <w:t>Další ujednání</w:t>
      </w:r>
    </w:p>
    <w:p>
      <w:pPr>
        <w:pStyle w:val="Style49"/>
        <w:numPr>
          <w:ilvl w:val="0"/>
          <w:numId w:val="13"/>
        </w:numPr>
        <w:tabs>
          <w:tab w:leader="none" w:pos="569" w:val="left"/>
        </w:tabs>
        <w:widowControl w:val="0"/>
        <w:keepNext w:val="0"/>
        <w:keepLines w:val="0"/>
        <w:shd w:val="clear" w:color="auto" w:fill="auto"/>
        <w:bidi w:val="0"/>
        <w:jc w:val="both"/>
        <w:spacing w:before="0" w:after="116" w:line="226" w:lineRule="exact"/>
        <w:ind w:left="0" w:right="0" w:firstLine="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49"/>
        <w:numPr>
          <w:ilvl w:val="0"/>
          <w:numId w:val="13"/>
        </w:numPr>
        <w:tabs>
          <w:tab w:leader="none" w:pos="569" w:val="left"/>
        </w:tabs>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49"/>
        <w:numPr>
          <w:ilvl w:val="0"/>
          <w:numId w:val="13"/>
        </w:numPr>
        <w:tabs>
          <w:tab w:leader="none" w:pos="569" w:val="left"/>
        </w:tabs>
        <w:widowControl w:val="0"/>
        <w:keepNext w:val="0"/>
        <w:keepLines w:val="0"/>
        <w:shd w:val="clear" w:color="auto" w:fill="auto"/>
        <w:bidi w:val="0"/>
        <w:jc w:val="both"/>
        <w:spacing w:before="0" w:after="160" w:line="230" w:lineRule="exact"/>
        <w:ind w:left="0" w:right="0" w:firstLine="0"/>
      </w:pPr>
      <w:r>
        <w:rPr>
          <w:lang w:val="cs-CZ" w:eastAsia="cs-CZ" w:bidi="cs-CZ"/>
          <w:w w:val="100"/>
          <w:spacing w:val="0"/>
          <w:color w:val="000000"/>
          <w:position w:val="0"/>
        </w:rPr>
        <w:t>Zhotovitel se zavazuje v rámci plnění této Smlouvy nevyužívat v rozsahu vyšším než 10% ceny poddodavatele, který je:</w:t>
      </w:r>
    </w:p>
    <w:p>
      <w:pPr>
        <w:pStyle w:val="Style49"/>
        <w:numPr>
          <w:ilvl w:val="0"/>
          <w:numId w:val="15"/>
        </w:numPr>
        <w:tabs>
          <w:tab w:leader="none" w:pos="1179" w:val="left"/>
        </w:tabs>
        <w:widowControl w:val="0"/>
        <w:keepNext w:val="0"/>
        <w:keepLines w:val="0"/>
        <w:shd w:val="clear" w:color="auto" w:fill="auto"/>
        <w:bidi w:val="0"/>
        <w:jc w:val="both"/>
        <w:spacing w:before="0" w:after="53" w:line="180" w:lineRule="exact"/>
        <w:ind w:left="760" w:right="0" w:firstLine="0"/>
      </w:pPr>
      <w:r>
        <w:rPr>
          <w:lang w:val="cs-CZ" w:eastAsia="cs-CZ" w:bidi="cs-CZ"/>
          <w:w w:val="100"/>
          <w:spacing w:val="0"/>
          <w:color w:val="000000"/>
          <w:position w:val="0"/>
        </w:rPr>
        <w:t>fyzickou či právnickou osobou nebo subjektem či orgánem se sídlem v Rusku,</w:t>
      </w:r>
    </w:p>
    <w:p>
      <w:pPr>
        <w:pStyle w:val="Style49"/>
        <w:numPr>
          <w:ilvl w:val="0"/>
          <w:numId w:val="15"/>
        </w:numPr>
        <w:tabs>
          <w:tab w:leader="none" w:pos="1179" w:val="left"/>
        </w:tabs>
        <w:widowControl w:val="0"/>
        <w:keepNext w:val="0"/>
        <w:keepLines w:val="0"/>
        <w:shd w:val="clear" w:color="auto" w:fill="auto"/>
        <w:bidi w:val="0"/>
        <w:jc w:val="left"/>
        <w:spacing w:before="0" w:after="116" w:line="226" w:lineRule="exact"/>
        <w:ind w:left="1180" w:right="0"/>
      </w:pPr>
      <w:r>
        <w:rPr>
          <w:lang w:val="cs-CZ" w:eastAsia="cs-CZ" w:bidi="cs-CZ"/>
          <w:w w:val="100"/>
          <w:spacing w:val="0"/>
          <w:color w:val="000000"/>
          <w:position w:val="0"/>
        </w:rPr>
        <w:t>právnickou osobou, subjektem nebo orgánem, který je z více než 50 % přímo či nepřímo vlastněn některým ze subjektů uvedených v písmeni a) tohoto odstavce, nebo</w:t>
      </w:r>
    </w:p>
    <w:p>
      <w:pPr>
        <w:pStyle w:val="Style49"/>
        <w:numPr>
          <w:ilvl w:val="0"/>
          <w:numId w:val="15"/>
        </w:numPr>
        <w:tabs>
          <w:tab w:leader="none" w:pos="1179" w:val="left"/>
        </w:tabs>
        <w:widowControl w:val="0"/>
        <w:keepNext w:val="0"/>
        <w:keepLines w:val="0"/>
        <w:shd w:val="clear" w:color="auto" w:fill="auto"/>
        <w:bidi w:val="0"/>
        <w:jc w:val="left"/>
        <w:spacing w:before="0" w:after="120" w:line="230" w:lineRule="exact"/>
        <w:ind w:left="1180" w:right="0"/>
      </w:pPr>
      <w:r>
        <w:rPr>
          <w:lang w:val="cs-CZ" w:eastAsia="cs-CZ" w:bidi="cs-CZ"/>
          <w:w w:val="100"/>
          <w:spacing w:val="0"/>
          <w:color w:val="000000"/>
          <w:position w:val="0"/>
        </w:rPr>
        <w:t>fyzickou nebo právnickou osobou, subjektem nebo orgánem, který jedná jménem nebo na pokyn některého ze subjektů uvedených v písmeni a) nebo b) tohoto odstavce.</w:t>
      </w:r>
    </w:p>
    <w:p>
      <w:pPr>
        <w:pStyle w:val="Style49"/>
        <w:numPr>
          <w:ilvl w:val="0"/>
          <w:numId w:val="13"/>
        </w:numPr>
        <w:tabs>
          <w:tab w:leader="none" w:pos="569" w:val="left"/>
        </w:tabs>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pPr>
        <w:pStyle w:val="Style49"/>
        <w:numPr>
          <w:ilvl w:val="0"/>
          <w:numId w:val="13"/>
        </w:numPr>
        <w:tabs>
          <w:tab w:leader="none" w:pos="569" w:val="left"/>
        </w:tabs>
        <w:widowControl w:val="0"/>
        <w:keepNext w:val="0"/>
        <w:keepLines w:val="0"/>
        <w:shd w:val="clear" w:color="auto" w:fill="auto"/>
        <w:bidi w:val="0"/>
        <w:jc w:val="both"/>
        <w:spacing w:before="0" w:after="124" w:line="230" w:lineRule="exact"/>
        <w:ind w:left="0" w:right="0" w:firstLine="0"/>
      </w:pPr>
      <w:r>
        <w:rPr>
          <w:lang w:val="cs-CZ" w:eastAsia="cs-CZ" w:bidi="cs-CZ"/>
          <w:w w:val="100"/>
          <w:spacing w:val="0"/>
          <w:color w:val="000000"/>
          <w:position w:val="0"/>
        </w:rPr>
        <w:t>Dojde-li ze strany zhotovitele k porušení ustanovení dle odst. 8.2. a 8.3. má objednatel právo od Smlouvy odstoupit.</w:t>
      </w:r>
    </w:p>
    <w:p>
      <w:pPr>
        <w:pStyle w:val="Style49"/>
        <w:numPr>
          <w:ilvl w:val="0"/>
          <w:numId w:val="13"/>
        </w:numPr>
        <w:tabs>
          <w:tab w:leader="none" w:pos="569" w:val="left"/>
        </w:tabs>
        <w:widowControl w:val="0"/>
        <w:keepNext w:val="0"/>
        <w:keepLines w:val="0"/>
        <w:shd w:val="clear" w:color="auto" w:fill="auto"/>
        <w:bidi w:val="0"/>
        <w:jc w:val="both"/>
        <w:spacing w:before="0" w:after="116" w:line="226" w:lineRule="exact"/>
        <w:ind w:left="0" w:right="0" w:firstLine="0"/>
      </w:pPr>
      <w:r>
        <w:rPr>
          <w:lang w:val="cs-CZ" w:eastAsia="cs-CZ" w:bidi="cs-CZ"/>
          <w:w w:val="100"/>
          <w:spacing w:val="0"/>
          <w:color w:val="000000"/>
          <w:position w:val="0"/>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49"/>
        <w:numPr>
          <w:ilvl w:val="0"/>
          <w:numId w:val="13"/>
        </w:numPr>
        <w:tabs>
          <w:tab w:leader="none" w:pos="569" w:val="left"/>
        </w:tabs>
        <w:widowControl w:val="0"/>
        <w:keepNext w:val="0"/>
        <w:keepLines w:val="0"/>
        <w:shd w:val="clear" w:color="auto" w:fill="auto"/>
        <w:bidi w:val="0"/>
        <w:jc w:val="both"/>
        <w:spacing w:before="0" w:after="124" w:line="230" w:lineRule="exact"/>
        <w:ind w:left="0" w:right="0" w:firstLine="0"/>
      </w:pPr>
      <w:r>
        <w:rPr>
          <w:lang w:val="cs-CZ" w:eastAsia="cs-CZ" w:bidi="cs-CZ"/>
          <w:w w:val="100"/>
          <w:spacing w:val="0"/>
          <w:color w:val="000000"/>
          <w:position w:val="0"/>
        </w:rPr>
        <w:t>Provedení stavebních prací dle Smlouvy, uvedených v číselníku klasifikace produkce CZ-CPA kód 41 až 43, dle této Smlouvy je pro Objednatele uskutečňováno v rámci jeho hlavní činnosti, která nepodléhá DPH. Režim přenesené daňové povinnosti se na stavební práce dle této Smlouvy nevztahuje.</w:t>
      </w:r>
    </w:p>
    <w:p>
      <w:pPr>
        <w:pStyle w:val="Style49"/>
        <w:numPr>
          <w:ilvl w:val="0"/>
          <w:numId w:val="13"/>
        </w:numPr>
        <w:tabs>
          <w:tab w:leader="none" w:pos="569" w:val="left"/>
        </w:tabs>
        <w:widowControl w:val="0"/>
        <w:keepNext w:val="0"/>
        <w:keepLines w:val="0"/>
        <w:shd w:val="clear" w:color="auto" w:fill="auto"/>
        <w:bidi w:val="0"/>
        <w:jc w:val="both"/>
        <w:spacing w:before="0" w:after="116" w:line="226" w:lineRule="exact"/>
        <w:ind w:left="0" w:right="0" w:firstLine="0"/>
      </w:pPr>
      <w:r>
        <w:rPr>
          <w:lang w:val="cs-CZ" w:eastAsia="cs-CZ" w:bidi="cs-CZ"/>
          <w:w w:val="100"/>
          <w:spacing w:val="0"/>
          <w:color w:val="000000"/>
          <w:position w:val="0"/>
        </w:rPr>
        <w:t>Zhotovitel je oprávněn fakturovat pouze v souladu s touto Smlouvou a OP skutečně provedené, dodané a poskytnuté stavební práce, dodávky a služby.</w:t>
      </w:r>
    </w:p>
    <w:p>
      <w:pPr>
        <w:pStyle w:val="Style49"/>
        <w:numPr>
          <w:ilvl w:val="0"/>
          <w:numId w:val="13"/>
        </w:numPr>
        <w:tabs>
          <w:tab w:leader="none" w:pos="569" w:val="left"/>
        </w:tabs>
        <w:widowControl w:val="0"/>
        <w:keepNext w:val="0"/>
        <w:keepLines w:val="0"/>
        <w:shd w:val="clear" w:color="auto" w:fill="auto"/>
        <w:bidi w:val="0"/>
        <w:jc w:val="both"/>
        <w:spacing w:before="0" w:after="160" w:line="230" w:lineRule="exact"/>
        <w:ind w:left="0" w:right="0" w:firstLine="0"/>
      </w:pPr>
      <w:r>
        <w:rPr>
          <w:lang w:val="cs-CZ" w:eastAsia="cs-CZ" w:bidi="cs-CZ"/>
          <w:w w:val="100"/>
          <w:spacing w:val="0"/>
          <w:color w:val="000000"/>
          <w:position w:val="0"/>
        </w:rPr>
        <w:t>Objednatel přijímá i elektronické faktury, a to ve formátech XML nebo PDF. V takovém případě je Zhotovitel povinen elektronickou fakturu zaslat Objednateli na email</w:t>
      </w:r>
      <w:r>
        <w:fldChar w:fldCharType="begin"/>
      </w:r>
      <w:r>
        <w:rPr>
          <w:color w:val="000000"/>
        </w:rPr>
        <w:instrText> HYPERLINK "mailto:ksusv@ksusv.cz" </w:instrText>
      </w:r>
      <w:r>
        <w:fldChar w:fldCharType="separate"/>
      </w:r>
      <w:r>
        <w:rPr>
          <w:rStyle w:val="Hyperlink"/>
          <w:lang w:val="cs-CZ" w:eastAsia="cs-CZ" w:bidi="cs-CZ"/>
          <w:w w:val="100"/>
          <w:spacing w:val="0"/>
          <w:position w:val="0"/>
        </w:rPr>
        <w:t xml:space="preserve"> </w:t>
      </w:r>
      <w:r>
        <w:rPr>
          <w:rStyle w:val="Hyperlink"/>
          <w:lang w:val="en-US" w:eastAsia="en-US" w:bidi="en-US"/>
          <w:w w:val="100"/>
          <w:spacing w:val="0"/>
          <w:position w:val="0"/>
        </w:rPr>
        <w:t>ksusv@ksusv.cz.</w:t>
      </w:r>
      <w:r>
        <w:fldChar w:fldCharType="end"/>
      </w:r>
    </w:p>
    <w:p>
      <w:pPr>
        <w:pStyle w:val="Style49"/>
        <w:numPr>
          <w:ilvl w:val="0"/>
          <w:numId w:val="13"/>
        </w:numPr>
        <w:tabs>
          <w:tab w:leader="none" w:pos="569" w:val="left"/>
        </w:tabs>
        <w:widowControl w:val="0"/>
        <w:keepNext w:val="0"/>
        <w:keepLines w:val="0"/>
        <w:shd w:val="clear" w:color="auto" w:fill="auto"/>
        <w:bidi w:val="0"/>
        <w:jc w:val="both"/>
        <w:spacing w:before="0" w:after="0" w:line="180" w:lineRule="exact"/>
        <w:ind w:left="0" w:right="0" w:firstLine="0"/>
        <w:sectPr>
          <w:pgSz w:w="11900" w:h="16840"/>
          <w:pgMar w:top="1162" w:left="1373" w:right="1387" w:bottom="283" w:header="0" w:footer="3" w:gutter="0"/>
          <w:rtlGutter w:val="0"/>
          <w:cols w:space="720"/>
          <w:noEndnote/>
          <w:docGrid w:linePitch="360"/>
        </w:sectPr>
      </w:pPr>
      <w:r>
        <w:rPr>
          <w:lang w:val="cs-CZ" w:eastAsia="cs-CZ" w:bidi="cs-CZ"/>
          <w:w w:val="100"/>
          <w:spacing w:val="0"/>
          <w:color w:val="000000"/>
          <w:position w:val="0"/>
        </w:rPr>
        <w:t>Smluvní strany se v souladu s odst. 5.5. OP dohodly, že bude probíhat měsíční fakturace.</w:t>
      </w:r>
    </w:p>
    <w:p>
      <w:pPr>
        <w:framePr w:h="1042" w:hSpace="2746" w:wrap="notBeside" w:vAnchor="text" w:hAnchor="text" w:x="4547" w:y="1"/>
        <w:widowControl w:val="0"/>
        <w:jc w:val="center"/>
        <w:rPr>
          <w:sz w:val="2"/>
          <w:szCs w:val="2"/>
        </w:rPr>
      </w:pPr>
      <w:r>
        <w:pict>
          <v:shape id="_x0000_s1038" type="#_x0000_t75" style="width:92pt;height:52pt;">
            <v:imagedata r:id="rId14" r:href="rId15"/>
          </v:shape>
        </w:pict>
      </w:r>
    </w:p>
    <w:p>
      <w:pPr>
        <w:widowControl w:val="0"/>
        <w:rPr>
          <w:sz w:val="2"/>
          <w:szCs w:val="2"/>
        </w:rPr>
      </w:pPr>
    </w:p>
    <w:p>
      <w:pPr>
        <w:pStyle w:val="Style41"/>
        <w:widowControl w:val="0"/>
        <w:keepNext w:val="0"/>
        <w:keepLines w:val="0"/>
        <w:shd w:val="clear" w:color="auto" w:fill="auto"/>
        <w:bidi w:val="0"/>
        <w:spacing w:before="27" w:after="398"/>
        <w:ind w:left="5940" w:right="260" w:firstLine="0"/>
      </w:pPr>
      <w:r>
        <w:rPr>
          <w:lang w:val="cs-CZ" w:eastAsia="cs-CZ" w:bidi="cs-CZ"/>
          <w:w w:val="100"/>
          <w:spacing w:val="0"/>
          <w:color w:val="000000"/>
          <w:position w:val="0"/>
        </w:rPr>
        <w:t xml:space="preserve">Číslo smlouvy objednatele: </w:t>
      </w:r>
      <w:r>
        <w:rPr>
          <w:rStyle w:val="CharStyle57"/>
        </w:rPr>
        <w:t xml:space="preserve">P-ST-23-2023 </w:t>
      </w:r>
      <w:r>
        <w:rPr>
          <w:lang w:val="cs-CZ" w:eastAsia="cs-CZ" w:bidi="cs-CZ"/>
          <w:w w:val="100"/>
          <w:spacing w:val="0"/>
          <w:color w:val="000000"/>
          <w:position w:val="0"/>
        </w:rPr>
        <w:t xml:space="preserve">Číslo smlouvy zhotovitele: </w:t>
      </w:r>
      <w:r>
        <w:rPr>
          <w:rStyle w:val="CharStyle57"/>
        </w:rPr>
        <w:t>072/2023/A</w:t>
      </w:r>
    </w:p>
    <w:p>
      <w:pPr>
        <w:pStyle w:val="Style49"/>
        <w:widowControl w:val="0"/>
        <w:keepNext w:val="0"/>
        <w:keepLines w:val="0"/>
        <w:shd w:val="clear" w:color="auto" w:fill="auto"/>
        <w:bidi w:val="0"/>
        <w:spacing w:before="0" w:after="89" w:line="180" w:lineRule="exact"/>
        <w:ind w:left="0" w:right="20" w:firstLine="0"/>
      </w:pPr>
      <w:r>
        <w:rPr>
          <w:lang w:val="cs-CZ" w:eastAsia="cs-CZ" w:bidi="cs-CZ"/>
          <w:w w:val="100"/>
          <w:spacing w:val="0"/>
          <w:color w:val="000000"/>
          <w:position w:val="0"/>
        </w:rPr>
        <w:t>Článek IX.</w:t>
      </w:r>
    </w:p>
    <w:p>
      <w:pPr>
        <w:pStyle w:val="Style49"/>
        <w:widowControl w:val="0"/>
        <w:keepNext w:val="0"/>
        <w:keepLines w:val="0"/>
        <w:shd w:val="clear" w:color="auto" w:fill="auto"/>
        <w:bidi w:val="0"/>
        <w:spacing w:before="0" w:after="49" w:line="180" w:lineRule="exact"/>
        <w:ind w:left="0" w:right="20" w:firstLine="0"/>
      </w:pPr>
      <w:r>
        <w:rPr>
          <w:lang w:val="cs-CZ" w:eastAsia="cs-CZ" w:bidi="cs-CZ"/>
          <w:w w:val="100"/>
          <w:spacing w:val="0"/>
          <w:color w:val="000000"/>
          <w:position w:val="0"/>
        </w:rPr>
        <w:t>Obchodní podmínky</w:t>
      </w:r>
    </w:p>
    <w:p>
      <w:pPr>
        <w:pStyle w:val="Style49"/>
        <w:numPr>
          <w:ilvl w:val="0"/>
          <w:numId w:val="17"/>
        </w:numPr>
        <w:tabs>
          <w:tab w:leader="none" w:pos="580" w:val="left"/>
        </w:tabs>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Smluvní strany tímto při určení svých vzájemných práv a povinností odkazují na nedílnou součást této Smlouvy, a to na obchodní podmínky Objednatele, jakožto zadavatele výše uvedené veřejné zakázky.</w:t>
      </w:r>
    </w:p>
    <w:p>
      <w:pPr>
        <w:pStyle w:val="Style49"/>
        <w:numPr>
          <w:ilvl w:val="0"/>
          <w:numId w:val="17"/>
        </w:numPr>
        <w:tabs>
          <w:tab w:leader="none" w:pos="580" w:val="left"/>
        </w:tabs>
        <w:widowControl w:val="0"/>
        <w:keepNext w:val="0"/>
        <w:keepLines w:val="0"/>
        <w:shd w:val="clear" w:color="auto" w:fill="auto"/>
        <w:bidi w:val="0"/>
        <w:jc w:val="both"/>
        <w:spacing w:before="0" w:after="160" w:line="230" w:lineRule="exact"/>
        <w:ind w:left="0" w:right="0" w:firstLine="0"/>
      </w:pPr>
      <w:r>
        <w:rPr>
          <w:lang w:val="cs-CZ" w:eastAsia="cs-CZ" w:bidi="cs-CZ"/>
          <w:w w:val="100"/>
          <w:spacing w:val="0"/>
          <w:color w:val="000000"/>
          <w:position w:val="0"/>
        </w:rPr>
        <w:t>V případě rozporu obchodních podmínek a této Smlouvy mají přednost ustanovení uvedená ve Smlouvě.</w:t>
      </w:r>
    </w:p>
    <w:p>
      <w:pPr>
        <w:pStyle w:val="Style49"/>
        <w:numPr>
          <w:ilvl w:val="0"/>
          <w:numId w:val="17"/>
        </w:numPr>
        <w:tabs>
          <w:tab w:leader="none" w:pos="580" w:val="left"/>
        </w:tabs>
        <w:widowControl w:val="0"/>
        <w:keepNext w:val="0"/>
        <w:keepLines w:val="0"/>
        <w:shd w:val="clear" w:color="auto" w:fill="auto"/>
        <w:bidi w:val="0"/>
        <w:jc w:val="both"/>
        <w:spacing w:before="0" w:after="629" w:line="180" w:lineRule="exact"/>
        <w:ind w:left="0" w:right="0" w:firstLine="0"/>
      </w:pPr>
      <w:r>
        <w:rPr>
          <w:lang w:val="cs-CZ" w:eastAsia="cs-CZ" w:bidi="cs-CZ"/>
          <w:w w:val="100"/>
          <w:spacing w:val="0"/>
          <w:color w:val="000000"/>
          <w:position w:val="0"/>
        </w:rPr>
        <w:t>Zhotovitel tímto prohlašuje, že OP zadavatele zná, akceptuje je a rozumí jim.</w:t>
      </w:r>
    </w:p>
    <w:p>
      <w:pPr>
        <w:pStyle w:val="Style58"/>
        <w:widowControl w:val="0"/>
        <w:keepNext/>
        <w:keepLines/>
        <w:shd w:val="clear" w:color="auto" w:fill="auto"/>
        <w:bidi w:val="0"/>
        <w:spacing w:before="0" w:after="89" w:line="180" w:lineRule="exact"/>
        <w:ind w:left="0" w:right="20" w:firstLine="0"/>
      </w:pPr>
      <w:bookmarkStart w:id="14" w:name="bookmark14"/>
      <w:r>
        <w:rPr>
          <w:lang w:val="cs-CZ" w:eastAsia="cs-CZ" w:bidi="cs-CZ"/>
          <w:w w:val="100"/>
          <w:spacing w:val="0"/>
          <w:color w:val="000000"/>
          <w:position w:val="0"/>
        </w:rPr>
        <w:t>Článek X.</w:t>
      </w:r>
      <w:bookmarkEnd w:id="14"/>
    </w:p>
    <w:p>
      <w:pPr>
        <w:pStyle w:val="Style49"/>
        <w:widowControl w:val="0"/>
        <w:keepNext w:val="0"/>
        <w:keepLines w:val="0"/>
        <w:shd w:val="clear" w:color="auto" w:fill="auto"/>
        <w:bidi w:val="0"/>
        <w:spacing w:before="0" w:after="49" w:line="180" w:lineRule="exact"/>
        <w:ind w:left="0" w:right="20" w:firstLine="0"/>
      </w:pPr>
      <w:r>
        <w:rPr>
          <w:lang w:val="cs-CZ" w:eastAsia="cs-CZ" w:bidi="cs-CZ"/>
          <w:w w:val="100"/>
          <w:spacing w:val="0"/>
          <w:color w:val="000000"/>
          <w:position w:val="0"/>
        </w:rPr>
        <w:t>Odpovědnost za vady díla a záruka za jakost</w:t>
      </w:r>
    </w:p>
    <w:p>
      <w:pPr>
        <w:pStyle w:val="Style49"/>
        <w:numPr>
          <w:ilvl w:val="0"/>
          <w:numId w:val="19"/>
        </w:numPr>
        <w:tabs>
          <w:tab w:leader="none" w:pos="584" w:val="left"/>
        </w:tabs>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Zhotovitel poskytuje na dílo, které je předmětem této Smlouvy, záruku za jakost v délce trvání 60 měsíců, přičemž na izolace mostovky vč. detailů poskytuje Zhotovitel záruku v délce trvání 120 měsíců.</w:t>
      </w:r>
    </w:p>
    <w:p>
      <w:pPr>
        <w:pStyle w:val="Style49"/>
        <w:numPr>
          <w:ilvl w:val="0"/>
          <w:numId w:val="19"/>
        </w:numPr>
        <w:tabs>
          <w:tab w:leader="none" w:pos="588" w:val="left"/>
        </w:tabs>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Záruka za jakost počíná běžet ode dne podepsání písemného protokolu o předání a převzetí díla bez vad.</w:t>
      </w:r>
    </w:p>
    <w:p>
      <w:pPr>
        <w:pStyle w:val="Style49"/>
        <w:numPr>
          <w:ilvl w:val="0"/>
          <w:numId w:val="19"/>
        </w:numPr>
        <w:tabs>
          <w:tab w:leader="none" w:pos="588" w:val="left"/>
        </w:tabs>
        <w:widowControl w:val="0"/>
        <w:keepNext w:val="0"/>
        <w:keepLines w:val="0"/>
        <w:shd w:val="clear" w:color="auto" w:fill="auto"/>
        <w:bidi w:val="0"/>
        <w:jc w:val="both"/>
        <w:spacing w:before="0" w:after="580" w:line="230" w:lineRule="exact"/>
        <w:ind w:left="0" w:right="0" w:firstLine="0"/>
      </w:pPr>
      <w:r>
        <w:rPr>
          <w:lang w:val="cs-CZ" w:eastAsia="cs-CZ" w:bidi="cs-CZ"/>
          <w:w w:val="100"/>
          <w:spacing w:val="0"/>
          <w:color w:val="000000"/>
          <w:position w:val="0"/>
        </w:rPr>
        <w:t>Bližší podmínky upravující odpovědnost za vady díla a záruku za jakost jsou uvedeny v příslušné části OP.</w:t>
      </w:r>
    </w:p>
    <w:p>
      <w:pPr>
        <w:pStyle w:val="Style58"/>
        <w:widowControl w:val="0"/>
        <w:keepNext/>
        <w:keepLines/>
        <w:shd w:val="clear" w:color="auto" w:fill="auto"/>
        <w:bidi w:val="0"/>
        <w:spacing w:before="0" w:after="89" w:line="180" w:lineRule="exact"/>
        <w:ind w:left="0" w:right="20" w:firstLine="0"/>
      </w:pPr>
      <w:bookmarkStart w:id="15" w:name="bookmark15"/>
      <w:r>
        <w:rPr>
          <w:lang w:val="cs-CZ" w:eastAsia="cs-CZ" w:bidi="cs-CZ"/>
          <w:w w:val="100"/>
          <w:spacing w:val="0"/>
          <w:color w:val="000000"/>
          <w:position w:val="0"/>
        </w:rPr>
        <w:t>Článek XI.</w:t>
      </w:r>
      <w:bookmarkEnd w:id="15"/>
    </w:p>
    <w:p>
      <w:pPr>
        <w:pStyle w:val="Style49"/>
        <w:widowControl w:val="0"/>
        <w:keepNext w:val="0"/>
        <w:keepLines w:val="0"/>
        <w:shd w:val="clear" w:color="auto" w:fill="auto"/>
        <w:bidi w:val="0"/>
        <w:spacing w:before="0" w:after="49" w:line="180" w:lineRule="exact"/>
        <w:ind w:left="0" w:right="20" w:firstLine="0"/>
      </w:pPr>
      <w:r>
        <w:rPr>
          <w:lang w:val="cs-CZ" w:eastAsia="cs-CZ" w:bidi="cs-CZ"/>
          <w:w w:val="100"/>
          <w:spacing w:val="0"/>
          <w:color w:val="000000"/>
          <w:position w:val="0"/>
        </w:rPr>
        <w:t>Platnost a účinnost smlouvy</w:t>
      </w:r>
    </w:p>
    <w:p>
      <w:pPr>
        <w:pStyle w:val="Style49"/>
        <w:numPr>
          <w:ilvl w:val="0"/>
          <w:numId w:val="21"/>
        </w:numPr>
        <w:tabs>
          <w:tab w:leader="none" w:pos="603" w:val="left"/>
        </w:tabs>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Tato Smlouva o dílo je vyhotovena v elektronické podobě, přičemž obě smluvní strany obdrží její elektronický originál.</w:t>
      </w:r>
    </w:p>
    <w:p>
      <w:pPr>
        <w:pStyle w:val="Style49"/>
        <w:numPr>
          <w:ilvl w:val="0"/>
          <w:numId w:val="21"/>
        </w:numPr>
        <w:tabs>
          <w:tab w:leader="none" w:pos="588" w:val="left"/>
        </w:tabs>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 xml:space="preserve">Smlouva je </w:t>
      </w:r>
      <w:r>
        <w:rPr>
          <w:rStyle w:val="CharStyle60"/>
          <w:b/>
          <w:bCs/>
        </w:rPr>
        <w:t>platná</w:t>
      </w:r>
      <w:r>
        <w:rPr>
          <w:lang w:val="cs-CZ" w:eastAsia="cs-CZ" w:bidi="cs-CZ"/>
          <w:w w:val="100"/>
          <w:spacing w:val="0"/>
          <w:color w:val="000000"/>
          <w:position w:val="0"/>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49"/>
        <w:numPr>
          <w:ilvl w:val="0"/>
          <w:numId w:val="21"/>
        </w:numPr>
        <w:tabs>
          <w:tab w:leader="none" w:pos="584" w:val="left"/>
        </w:tabs>
        <w:widowControl w:val="0"/>
        <w:keepNext w:val="0"/>
        <w:keepLines w:val="0"/>
        <w:shd w:val="clear" w:color="auto" w:fill="auto"/>
        <w:bidi w:val="0"/>
        <w:jc w:val="both"/>
        <w:spacing w:before="0" w:after="124" w:line="230" w:lineRule="exact"/>
        <w:ind w:left="0" w:right="0" w:firstLine="0"/>
      </w:pPr>
      <w:r>
        <w:rPr>
          <w:lang w:val="cs-CZ" w:eastAsia="cs-CZ" w:bidi="cs-CZ"/>
          <w:w w:val="100"/>
          <w:spacing w:val="0"/>
          <w:color w:val="000000"/>
          <w:position w:val="0"/>
        </w:rPr>
        <w:t xml:space="preserve">Smlouva je uzavírána s odloženou účinností, přičemž tato Smlouva nabývá </w:t>
      </w:r>
      <w:r>
        <w:rPr>
          <w:rStyle w:val="CharStyle60"/>
          <w:b/>
          <w:bCs/>
        </w:rPr>
        <w:t xml:space="preserve">účinnosti </w:t>
      </w:r>
      <w:r>
        <w:rPr>
          <w:lang w:val="cs-CZ" w:eastAsia="cs-CZ" w:bidi="cs-CZ"/>
          <w:w w:val="100"/>
          <w:spacing w:val="0"/>
          <w:color w:val="000000"/>
          <w:position w:val="0"/>
        </w:rPr>
        <w:t>dnem odeslání písemné výzvy Zhotoviteli k převzetí staveniště Objednatelem.</w:t>
      </w:r>
    </w:p>
    <w:p>
      <w:pPr>
        <w:pStyle w:val="Style49"/>
        <w:numPr>
          <w:ilvl w:val="0"/>
          <w:numId w:val="21"/>
        </w:numPr>
        <w:tabs>
          <w:tab w:leader="none" w:pos="588" w:val="left"/>
        </w:tabs>
        <w:widowControl w:val="0"/>
        <w:keepNext w:val="0"/>
        <w:keepLines w:val="0"/>
        <w:shd w:val="clear" w:color="auto" w:fill="auto"/>
        <w:bidi w:val="0"/>
        <w:jc w:val="both"/>
        <w:spacing w:before="0" w:after="116" w:line="226" w:lineRule="exact"/>
        <w:ind w:left="0" w:right="0" w:firstLine="0"/>
      </w:pPr>
      <w:r>
        <w:rPr>
          <w:lang w:val="cs-CZ" w:eastAsia="cs-CZ" w:bidi="cs-CZ"/>
          <w:w w:val="100"/>
          <w:spacing w:val="0"/>
          <w:color w:val="000000"/>
          <w:position w:val="0"/>
        </w:rPr>
        <w:t>Objednatel je povinen po rozhodnutí o finančním zajištění akce zaslat Zhotoviteli písemnou výzvu k převzetí staveniště.</w:t>
      </w:r>
    </w:p>
    <w:p>
      <w:pPr>
        <w:pStyle w:val="Style49"/>
        <w:numPr>
          <w:ilvl w:val="0"/>
          <w:numId w:val="21"/>
        </w:numPr>
        <w:tabs>
          <w:tab w:leader="none" w:pos="588" w:val="left"/>
        </w:tabs>
        <w:widowControl w:val="0"/>
        <w:keepNext w:val="0"/>
        <w:keepLines w:val="0"/>
        <w:shd w:val="clear" w:color="auto" w:fill="auto"/>
        <w:bidi w:val="0"/>
        <w:jc w:val="both"/>
        <w:spacing w:before="0" w:after="564" w:line="230" w:lineRule="exact"/>
        <w:ind w:left="0" w:right="0" w:firstLine="0"/>
      </w:pPr>
      <w:r>
        <w:rPr>
          <w:lang w:val="cs-CZ" w:eastAsia="cs-CZ" w:bidi="cs-CZ"/>
          <w:w w:val="100"/>
          <w:spacing w:val="0"/>
          <w:color w:val="000000"/>
          <w:position w:val="0"/>
        </w:rPr>
        <w:t>Pokud Objednatel Zhotoviteli neodešle písemnou výzvu k převzetí staveniště dle této Smlouvy ani do 30. 06. 2023, nenabude Smlouva účinnosti a bez dalšího tímto dnem pozbude i své platnosti. V takovém případě nevzniká Zhotoviteli nárok na náhradu škody nebo ušlého zisku a s tímto vědomím Zhotovitel Smlouvu podepisuje.</w:t>
      </w:r>
    </w:p>
    <w:p>
      <w:pPr>
        <w:pStyle w:val="Style58"/>
        <w:widowControl w:val="0"/>
        <w:keepNext/>
        <w:keepLines/>
        <w:shd w:val="clear" w:color="auto" w:fill="auto"/>
        <w:bidi w:val="0"/>
        <w:spacing w:before="0" w:after="0"/>
        <w:ind w:left="0" w:right="20" w:firstLine="0"/>
      </w:pPr>
      <w:bookmarkStart w:id="16" w:name="bookmark16"/>
      <w:r>
        <w:rPr>
          <w:lang w:val="cs-CZ" w:eastAsia="cs-CZ" w:bidi="cs-CZ"/>
          <w:w w:val="100"/>
          <w:spacing w:val="0"/>
          <w:color w:val="000000"/>
          <w:position w:val="0"/>
        </w:rPr>
        <w:t>Článek XII.</w:t>
      </w:r>
      <w:bookmarkEnd w:id="16"/>
    </w:p>
    <w:p>
      <w:pPr>
        <w:pStyle w:val="Style58"/>
        <w:widowControl w:val="0"/>
        <w:keepNext/>
        <w:keepLines/>
        <w:shd w:val="clear" w:color="auto" w:fill="auto"/>
        <w:bidi w:val="0"/>
        <w:spacing w:before="0" w:after="0"/>
        <w:ind w:left="0" w:right="20" w:firstLine="0"/>
      </w:pPr>
      <w:bookmarkStart w:id="17" w:name="bookmark17"/>
      <w:r>
        <w:rPr>
          <w:lang w:val="cs-CZ" w:eastAsia="cs-CZ" w:bidi="cs-CZ"/>
          <w:w w:val="100"/>
          <w:spacing w:val="0"/>
          <w:color w:val="000000"/>
          <w:position w:val="0"/>
        </w:rPr>
        <w:t>Závěrečná ustanovení</w:t>
      </w:r>
      <w:bookmarkEnd w:id="17"/>
    </w:p>
    <w:p>
      <w:pPr>
        <w:pStyle w:val="Style49"/>
        <w:numPr>
          <w:ilvl w:val="0"/>
          <w:numId w:val="23"/>
        </w:numPr>
        <w:tabs>
          <w:tab w:leader="none" w:pos="580" w:val="left"/>
        </w:tabs>
        <w:widowControl w:val="0"/>
        <w:keepNext w:val="0"/>
        <w:keepLines w:val="0"/>
        <w:shd w:val="clear" w:color="auto" w:fill="auto"/>
        <w:bidi w:val="0"/>
        <w:jc w:val="both"/>
        <w:spacing w:before="0" w:after="0"/>
        <w:ind w:left="0" w:right="0" w:firstLine="0"/>
        <w:sectPr>
          <w:pgSz w:w="11900" w:h="16840"/>
          <w:pgMar w:top="1162" w:left="1373" w:right="1392" w:bottom="283" w:header="0" w:footer="3" w:gutter="0"/>
          <w:rtlGutter w:val="0"/>
          <w:cols w:space="720"/>
          <w:noEndnote/>
          <w:docGrid w:linePitch="360"/>
        </w:sectPr>
      </w:pPr>
      <w:r>
        <w:rPr>
          <w:lang w:val="cs-CZ" w:eastAsia="cs-CZ" w:bidi="cs-CZ"/>
          <w:w w:val="100"/>
          <w:spacing w:val="0"/>
          <w:color w:val="000000"/>
          <w:position w:val="0"/>
        </w:rPr>
        <w:t>Tato Smlouva podléhá zveřejnění dle zákona č. 340/2015 Sb. o zvláštních podmínkách</w:t>
      </w:r>
    </w:p>
    <w:p>
      <w:pPr>
        <w:framePr w:h="1042" w:hSpace="2750" w:wrap="notBeside" w:vAnchor="text" w:hAnchor="text" w:x="4547" w:y="1"/>
        <w:widowControl w:val="0"/>
        <w:jc w:val="center"/>
        <w:rPr>
          <w:sz w:val="2"/>
          <w:szCs w:val="2"/>
        </w:rPr>
      </w:pPr>
      <w:r>
        <w:pict>
          <v:shape id="_x0000_s1039" type="#_x0000_t75" style="width:92pt;height:52pt;">
            <v:imagedata r:id="rId16" r:href="rId17"/>
          </v:shape>
        </w:pict>
      </w:r>
    </w:p>
    <w:p>
      <w:pPr>
        <w:widowControl w:val="0"/>
        <w:rPr>
          <w:sz w:val="2"/>
          <w:szCs w:val="2"/>
        </w:rPr>
      </w:pPr>
    </w:p>
    <w:p>
      <w:pPr>
        <w:pStyle w:val="Style41"/>
        <w:widowControl w:val="0"/>
        <w:keepNext w:val="0"/>
        <w:keepLines w:val="0"/>
        <w:shd w:val="clear" w:color="auto" w:fill="auto"/>
        <w:bidi w:val="0"/>
        <w:spacing w:before="23" w:after="302" w:line="307" w:lineRule="exact"/>
        <w:ind w:left="5940" w:right="260" w:firstLine="0"/>
      </w:pPr>
      <w:r>
        <w:rPr>
          <w:lang w:val="cs-CZ" w:eastAsia="cs-CZ" w:bidi="cs-CZ"/>
          <w:w w:val="100"/>
          <w:spacing w:val="0"/>
          <w:color w:val="000000"/>
          <w:position w:val="0"/>
        </w:rPr>
        <w:t xml:space="preserve">Číslo smlouvy objednatele: </w:t>
      </w:r>
      <w:r>
        <w:rPr>
          <w:rStyle w:val="CharStyle57"/>
        </w:rPr>
        <w:t xml:space="preserve">P-ST-23-2023 </w:t>
      </w:r>
      <w:r>
        <w:rPr>
          <w:lang w:val="cs-CZ" w:eastAsia="cs-CZ" w:bidi="cs-CZ"/>
          <w:w w:val="100"/>
          <w:spacing w:val="0"/>
          <w:color w:val="000000"/>
          <w:position w:val="0"/>
        </w:rPr>
        <w:t xml:space="preserve">Číslo smlouvy zhotovitele: </w:t>
      </w:r>
      <w:r>
        <w:rPr>
          <w:rStyle w:val="CharStyle57"/>
        </w:rPr>
        <w:t>072/2023/A</w:t>
      </w:r>
    </w:p>
    <w:p>
      <w:pPr>
        <w:pStyle w:val="Style49"/>
        <w:widowControl w:val="0"/>
        <w:keepNext w:val="0"/>
        <w:keepLines w:val="0"/>
        <w:shd w:val="clear" w:color="auto" w:fill="auto"/>
        <w:bidi w:val="0"/>
        <w:jc w:val="both"/>
        <w:spacing w:before="0" w:after="124" w:line="230" w:lineRule="exact"/>
        <w:ind w:left="0" w:right="0" w:firstLine="0"/>
      </w:pPr>
      <w:r>
        <w:rPr>
          <w:lang w:val="cs-CZ" w:eastAsia="cs-CZ" w:bidi="cs-CZ"/>
          <w:w w:val="100"/>
          <w:spacing w:val="0"/>
          <w:color w:val="000000"/>
          <w:position w:val="0"/>
        </w:rPr>
        <w:t>účinnosti některých smluv, uveřejňování těchto smluv a o registru smluv (zákon o registru smluv), v platném a účinném znění.</w:t>
      </w:r>
    </w:p>
    <w:p>
      <w:pPr>
        <w:pStyle w:val="Style49"/>
        <w:numPr>
          <w:ilvl w:val="0"/>
          <w:numId w:val="23"/>
        </w:numPr>
        <w:tabs>
          <w:tab w:leader="none" w:pos="572" w:val="left"/>
        </w:tabs>
        <w:widowControl w:val="0"/>
        <w:keepNext w:val="0"/>
        <w:keepLines w:val="0"/>
        <w:shd w:val="clear" w:color="auto" w:fill="auto"/>
        <w:bidi w:val="0"/>
        <w:jc w:val="both"/>
        <w:spacing w:before="0" w:after="120" w:line="226" w:lineRule="exact"/>
        <w:ind w:left="0" w:right="0" w:firstLine="0"/>
      </w:pPr>
      <w:r>
        <w:rPr>
          <w:lang w:val="cs-CZ" w:eastAsia="cs-CZ" w:bidi="cs-CZ"/>
          <w:w w:val="100"/>
          <w:spacing w:val="0"/>
          <w:color w:val="000000"/>
          <w:position w:val="0"/>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49"/>
        <w:numPr>
          <w:ilvl w:val="0"/>
          <w:numId w:val="23"/>
        </w:numPr>
        <w:tabs>
          <w:tab w:leader="none" w:pos="582" w:val="left"/>
        </w:tabs>
        <w:widowControl w:val="0"/>
        <w:keepNext w:val="0"/>
        <w:keepLines w:val="0"/>
        <w:shd w:val="clear" w:color="auto" w:fill="auto"/>
        <w:bidi w:val="0"/>
        <w:jc w:val="both"/>
        <w:spacing w:before="0" w:after="120" w:line="226" w:lineRule="exact"/>
        <w:ind w:left="0" w:right="0" w:firstLine="0"/>
      </w:pPr>
      <w:r>
        <w:rPr>
          <w:lang w:val="cs-CZ" w:eastAsia="cs-CZ" w:bidi="cs-CZ"/>
          <w:w w:val="100"/>
          <w:spacing w:val="0"/>
          <w:color w:val="000000"/>
          <w:position w:val="0"/>
        </w:rP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49"/>
        <w:numPr>
          <w:ilvl w:val="0"/>
          <w:numId w:val="23"/>
        </w:numPr>
        <w:tabs>
          <w:tab w:leader="none" w:pos="568" w:val="left"/>
        </w:tabs>
        <w:widowControl w:val="0"/>
        <w:keepNext w:val="0"/>
        <w:keepLines w:val="0"/>
        <w:shd w:val="clear" w:color="auto" w:fill="auto"/>
        <w:bidi w:val="0"/>
        <w:jc w:val="both"/>
        <w:spacing w:before="0" w:after="116" w:line="226" w:lineRule="exact"/>
        <w:ind w:left="0" w:right="0" w:firstLine="0"/>
      </w:pPr>
      <w:r>
        <w:rPr>
          <w:lang w:val="cs-CZ" w:eastAsia="cs-CZ" w:bidi="cs-CZ"/>
          <w:w w:val="100"/>
          <w:spacing w:val="0"/>
          <w:color w:val="000000"/>
          <w:position w:val="0"/>
        </w:rPr>
        <w:t>Smluvní strany se dohodly, že případné spory vzniklé z této Smlouvy budou přednostně řešit smírnou cestou. Bližší podmínky týkající se řešení sporů jsou uvedeny v příslušné části OP.</w:t>
      </w:r>
    </w:p>
    <w:p>
      <w:pPr>
        <w:pStyle w:val="Style49"/>
        <w:numPr>
          <w:ilvl w:val="0"/>
          <w:numId w:val="23"/>
        </w:numPr>
        <w:tabs>
          <w:tab w:leader="none" w:pos="568" w:val="left"/>
        </w:tabs>
        <w:widowControl w:val="0"/>
        <w:keepNext w:val="0"/>
        <w:keepLines w:val="0"/>
        <w:shd w:val="clear" w:color="auto" w:fill="auto"/>
        <w:bidi w:val="0"/>
        <w:jc w:val="both"/>
        <w:spacing w:before="0" w:after="120" w:line="230" w:lineRule="exact"/>
        <w:ind w:left="0" w:right="0" w:firstLine="0"/>
      </w:pPr>
      <w:r>
        <w:rPr>
          <w:lang w:val="cs-CZ" w:eastAsia="cs-CZ" w:bidi="cs-CZ"/>
          <w:w w:val="100"/>
          <w:spacing w:val="0"/>
          <w:color w:val="000000"/>
          <w:position w:val="0"/>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49"/>
        <w:numPr>
          <w:ilvl w:val="0"/>
          <w:numId w:val="23"/>
        </w:numPr>
        <w:tabs>
          <w:tab w:leader="none" w:pos="568" w:val="left"/>
        </w:tabs>
        <w:widowControl w:val="0"/>
        <w:keepNext w:val="0"/>
        <w:keepLines w:val="0"/>
        <w:shd w:val="clear" w:color="auto" w:fill="auto"/>
        <w:bidi w:val="0"/>
        <w:jc w:val="both"/>
        <w:spacing w:before="0" w:after="160" w:line="230" w:lineRule="exact"/>
        <w:ind w:left="0" w:right="0" w:firstLine="0"/>
      </w:pPr>
      <w:r>
        <w:rPr>
          <w:lang w:val="cs-CZ" w:eastAsia="cs-CZ" w:bidi="cs-CZ"/>
          <w:w w:val="100"/>
          <w:spacing w:val="0"/>
          <w:color w:val="000000"/>
          <w:position w:val="0"/>
        </w:rPr>
        <w:t>Změny a doplňky této Smlouvy lze provádět pouze vzestupně číslovanými, písemnými, oběma Smluvními stranami podepsanými dodatky, které se stanou nedílnou součástí této Smlouvy.</w:t>
      </w:r>
    </w:p>
    <w:p>
      <w:pPr>
        <w:pStyle w:val="Style49"/>
        <w:numPr>
          <w:ilvl w:val="0"/>
          <w:numId w:val="23"/>
        </w:numPr>
        <w:tabs>
          <w:tab w:leader="none" w:pos="568" w:val="left"/>
        </w:tabs>
        <w:widowControl w:val="0"/>
        <w:keepNext w:val="0"/>
        <w:keepLines w:val="0"/>
        <w:shd w:val="clear" w:color="auto" w:fill="auto"/>
        <w:bidi w:val="0"/>
        <w:jc w:val="both"/>
        <w:spacing w:before="0" w:after="49" w:line="180" w:lineRule="exact"/>
        <w:ind w:left="0" w:right="0" w:firstLine="0"/>
      </w:pPr>
      <w:r>
        <w:rPr>
          <w:lang w:val="cs-CZ" w:eastAsia="cs-CZ" w:bidi="cs-CZ"/>
          <w:w w:val="100"/>
          <w:spacing w:val="0"/>
          <w:color w:val="000000"/>
          <w:position w:val="0"/>
        </w:rPr>
        <w:t>V ostatním se řídí práva a povinnosti smluvních stran ustanoveními OZ.</w:t>
      </w:r>
    </w:p>
    <w:p>
      <w:pPr>
        <w:pStyle w:val="Style49"/>
        <w:numPr>
          <w:ilvl w:val="0"/>
          <w:numId w:val="23"/>
        </w:numPr>
        <w:tabs>
          <w:tab w:leader="none" w:pos="568" w:val="left"/>
        </w:tabs>
        <w:widowControl w:val="0"/>
        <w:keepNext w:val="0"/>
        <w:keepLines w:val="0"/>
        <w:shd w:val="clear" w:color="auto" w:fill="auto"/>
        <w:bidi w:val="0"/>
        <w:jc w:val="both"/>
        <w:spacing w:before="0" w:after="0" w:line="230" w:lineRule="exact"/>
        <w:ind w:left="0" w:right="0" w:firstLine="0"/>
        <w:sectPr>
          <w:pgSz w:w="11900" w:h="16840"/>
          <w:pgMar w:top="1162" w:left="1373" w:right="1387" w:bottom="283" w:header="0" w:footer="3" w:gutter="0"/>
          <w:rtlGutter w:val="0"/>
          <w:cols w:space="720"/>
          <w:noEndnote/>
          <w:docGrid w:linePitch="360"/>
        </w:sectPr>
      </w:pPr>
      <w:r>
        <w:rPr>
          <w:lang w:val="cs-CZ" w:eastAsia="cs-CZ" w:bidi="cs-CZ"/>
          <w:w w:val="100"/>
          <w:spacing w:val="0"/>
          <w:color w:val="000000"/>
          <w:position w:val="0"/>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w:t>
      </w:r>
    </w:p>
    <w:p>
      <w:pPr>
        <w:widowControl w:val="0"/>
        <w:rPr>
          <w:sz w:val="2"/>
          <w:szCs w:val="2"/>
        </w:rPr>
      </w:pPr>
      <w:r>
        <w:pict>
          <v:shape id="_x0000_s1040" type="#_x0000_t75" style="position:absolute;margin-left:128.75pt;margin-top:16.3pt;width:72.pt;height:24.pt;z-index:-125829369;mso-wrap-distance-left:14.4pt;mso-wrap-distance-top:16.3pt;mso-wrap-distance-right:104.65pt;mso-position-horizontal-relative:margin" wrapcoords="11858 0 21600 0 21600 19161 8806 19161 8806 21600 0 21600 0 8736 11858 8736 11858 0">
            <v:imagedata r:id="rId18" r:href="rId19"/>
            <w10:wrap type="square" side="left" anchorx="margin"/>
          </v:shape>
        </w:pict>
      </w:r>
      <w:r>
        <w:pict>
          <v:shape id="_x0000_s1041" type="#_x0000_t202" style="position:absolute;margin-left:225.7pt;margin-top:0.1pt;width:79.7pt;height:36.65pt;z-index:-125829368;mso-wrap-distance-left:111.35pt;mso-wrap-distance-right:5.pt;mso-wrap-distance-bottom:3.6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520" w:lineRule="exact"/>
                    <w:ind w:left="0" w:right="0" w:firstLine="0"/>
                  </w:pPr>
                  <w:r>
                    <w:rPr>
                      <w:rStyle w:val="CharStyle63"/>
                      <w:b/>
                      <w:bCs/>
                    </w:rPr>
                    <w:t xml:space="preserve">g </w:t>
                  </w:r>
                  <w:r>
                    <w:rPr>
                      <w:rStyle w:val="CharStyle64"/>
                      <w:b/>
                      <w:bCs/>
                    </w:rPr>
                    <w:t>sfdi</w:t>
                  </w:r>
                </w:p>
                <w:p>
                  <w:pPr>
                    <w:pStyle w:val="Style18"/>
                    <w:widowControl w:val="0"/>
                    <w:keepNext w:val="0"/>
                    <w:keepLines w:val="0"/>
                    <w:shd w:val="clear" w:color="auto" w:fill="auto"/>
                    <w:bidi w:val="0"/>
                    <w:jc w:val="right"/>
                    <w:spacing w:before="0" w:after="0" w:line="90" w:lineRule="exact"/>
                    <w:ind w:left="0" w:right="0" w:firstLine="0"/>
                  </w:pPr>
                  <w:r>
                    <w:rPr>
                      <w:rStyle w:val="CharStyle29"/>
                    </w:rPr>
                    <w:t>statni fond dcx»r</w:t>
                  </w:r>
                </w:p>
                <w:p>
                  <w:pPr>
                    <w:pStyle w:val="Style18"/>
                    <w:widowControl w:val="0"/>
                    <w:keepNext w:val="0"/>
                    <w:keepLines w:val="0"/>
                    <w:shd w:val="clear" w:color="auto" w:fill="auto"/>
                    <w:bidi w:val="0"/>
                    <w:jc w:val="right"/>
                    <w:spacing w:before="0" w:after="0" w:line="90" w:lineRule="exact"/>
                    <w:ind w:left="0" w:right="0" w:firstLine="0"/>
                  </w:pPr>
                  <w:r>
                    <w:rPr>
                      <w:rStyle w:val="CharStyle30"/>
                    </w:rPr>
                    <w:t>INFRASTRUKTURY</w:t>
                  </w:r>
                </w:p>
              </w:txbxContent>
            </v:textbox>
            <w10:wrap type="square" side="left" anchorx="margin"/>
          </v:shape>
        </w:pict>
      </w:r>
      <w:r>
        <w:pict>
          <v:shape id="_x0000_s1042" type="#_x0000_t202" style="position:absolute;margin-left:-0.4pt;margin-top:35.8pt;width:182.15pt;height:20.1pt;z-index:-125829367;mso-wrap-distance-left:5.pt;mso-wrap-distance-right:5.pt;mso-position-horizontal-relative:margin" filled="f" stroked="f">
            <v:textbox style="mso-fit-shape-to-text:t" inset="0,0,0,0">
              <w:txbxContent>
                <w:p>
                  <w:pPr>
                    <w:pStyle w:val="Style31"/>
                    <w:widowControl w:val="0"/>
                    <w:keepNext w:val="0"/>
                    <w:keepLines w:val="0"/>
                    <w:shd w:val="clear" w:color="auto" w:fill="auto"/>
                    <w:bidi w:val="0"/>
                    <w:jc w:val="left"/>
                    <w:spacing w:before="0" w:after="0" w:line="340" w:lineRule="exact"/>
                    <w:ind w:left="0" w:right="0" w:firstLine="0"/>
                  </w:pPr>
                  <w:r>
                    <w:rPr>
                      <w:rStyle w:val="CharStyle33"/>
                      <w:b w:val="0"/>
                      <w:bCs w:val="0"/>
                      <w:i/>
                      <w:iCs/>
                    </w:rPr>
                    <w:t xml:space="preserve">a údržba </w:t>
                  </w:r>
                  <w:r>
                    <w:rPr>
                      <w:rStyle w:val="CharStyle34"/>
                      <w:i/>
                      <w:iCs/>
                    </w:rPr>
                    <w:t>stín</w:t>
                  </w:r>
                  <w:r>
                    <w:rPr>
                      <w:rStyle w:val="CharStyle35"/>
                      <w:b w:val="0"/>
                      <w:bCs w:val="0"/>
                      <w:i/>
                      <w:iCs/>
                    </w:rPr>
                    <w:t xml:space="preserve">íc </w:t>
                  </w:r>
                  <w:r>
                    <w:rPr>
                      <w:rStyle w:val="CharStyle34"/>
                      <w:i/>
                      <w:iCs/>
                    </w:rPr>
                    <w:t>Vysoany</w:t>
                  </w:r>
                </w:p>
              </w:txbxContent>
            </v:textbox>
            <w10:wrap type="square" side="right" anchorx="margin"/>
          </v:shape>
        </w:pict>
      </w:r>
    </w:p>
    <w:p>
      <w:pPr>
        <w:pStyle w:val="Style36"/>
        <w:widowControl w:val="0"/>
        <w:keepNext/>
        <w:keepLines/>
        <w:shd w:val="clear" w:color="auto" w:fill="auto"/>
        <w:bidi w:val="0"/>
        <w:jc w:val="left"/>
        <w:spacing w:before="0" w:after="121" w:line="320" w:lineRule="exact"/>
        <w:ind w:left="0" w:right="0" w:firstLine="0"/>
      </w:pPr>
      <w:bookmarkStart w:id="18" w:name="bookmark18"/>
      <w:r>
        <w:rPr>
          <w:rStyle w:val="CharStyle66"/>
          <w:b w:val="0"/>
          <w:bCs w:val="0"/>
        </w:rPr>
        <w:t xml:space="preserve">Krajská </w:t>
      </w:r>
      <w:r>
        <w:rPr>
          <w:rStyle w:val="CharStyle67"/>
        </w:rPr>
        <w:t>správa</w:t>
      </w:r>
      <w:bookmarkEnd w:id="18"/>
    </w:p>
    <w:p>
      <w:pPr>
        <w:pStyle w:val="Style1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11/112 Rídelov, most ev. č. 112-059</w:t>
      </w:r>
    </w:p>
    <w:p>
      <w:pPr>
        <w:pStyle w:val="Style41"/>
        <w:widowControl w:val="0"/>
        <w:keepNext w:val="0"/>
        <w:keepLines w:val="0"/>
        <w:shd w:val="clear" w:color="auto" w:fill="auto"/>
        <w:bidi w:val="0"/>
        <w:spacing w:before="0" w:after="0"/>
        <w:ind w:left="0" w:right="0" w:firstLine="0"/>
        <w:sectPr>
          <w:headerReference w:type="default" r:id="rId20"/>
          <w:footerReference w:type="default" r:id="rId21"/>
          <w:pgSz w:w="11900" w:h="16840"/>
          <w:pgMar w:top="446" w:left="1392" w:right="1613" w:bottom="6139" w:header="0" w:footer="3" w:gutter="0"/>
          <w:rtlGutter w:val="0"/>
          <w:cols w:num="2" w:space="720" w:equalWidth="0">
            <w:col w:w="2611" w:space="3278"/>
            <w:col w:w="3005"/>
          </w:cols>
          <w:noEndnote/>
          <w:docGrid w:linePitch="360"/>
        </w:sectPr>
      </w:pPr>
      <w:r>
        <w:rPr>
          <w:lang w:val="cs-CZ" w:eastAsia="cs-CZ" w:bidi="cs-CZ"/>
          <w:w w:val="100"/>
          <w:spacing w:val="0"/>
          <w:color w:val="000000"/>
          <w:position w:val="0"/>
        </w:rPr>
        <w:t xml:space="preserve">Číslo smlouvy objednatele: </w:t>
      </w:r>
      <w:r>
        <w:rPr>
          <w:rStyle w:val="CharStyle68"/>
        </w:rPr>
        <w:t xml:space="preserve">P-ST-23-2023 </w:t>
      </w:r>
      <w:r>
        <w:rPr>
          <w:lang w:val="cs-CZ" w:eastAsia="cs-CZ" w:bidi="cs-CZ"/>
          <w:w w:val="100"/>
          <w:spacing w:val="0"/>
          <w:color w:val="000000"/>
          <w:position w:val="0"/>
        </w:rPr>
        <w:t xml:space="preserve">Číslo smlouvy zhotovitele: </w:t>
      </w:r>
      <w:r>
        <w:rPr>
          <w:rStyle w:val="CharStyle68"/>
        </w:rPr>
        <w:t>072/2023/A</w:t>
      </w:r>
    </w:p>
    <w:p>
      <w:pPr>
        <w:widowControl w:val="0"/>
        <w:spacing w:before="59" w:after="59" w:line="240" w:lineRule="exact"/>
        <w:rPr>
          <w:sz w:val="19"/>
          <w:szCs w:val="19"/>
        </w:rPr>
      </w:pPr>
    </w:p>
    <w:p>
      <w:pPr>
        <w:widowControl w:val="0"/>
        <w:rPr>
          <w:sz w:val="2"/>
          <w:szCs w:val="2"/>
        </w:rPr>
        <w:sectPr>
          <w:type w:val="continuous"/>
          <w:pgSz w:w="11900" w:h="16840"/>
          <w:pgMar w:top="715" w:left="0" w:right="0" w:bottom="6109" w:header="0" w:footer="3" w:gutter="0"/>
          <w:rtlGutter w:val="0"/>
          <w:cols w:space="720"/>
          <w:noEndnote/>
          <w:docGrid w:linePitch="360"/>
        </w:sectPr>
      </w:pPr>
    </w:p>
    <w:p>
      <w:pPr>
        <w:pStyle w:val="Style49"/>
        <w:widowControl w:val="0"/>
        <w:keepNext w:val="0"/>
        <w:keepLines w:val="0"/>
        <w:shd w:val="clear" w:color="auto" w:fill="auto"/>
        <w:bidi w:val="0"/>
        <w:jc w:val="both"/>
        <w:spacing w:before="0" w:after="109" w:line="180" w:lineRule="exact"/>
        <w:ind w:left="0" w:right="0" w:firstLine="0"/>
      </w:pPr>
      <w:r>
        <w:rPr>
          <w:lang w:val="cs-CZ" w:eastAsia="cs-CZ" w:bidi="cs-CZ"/>
          <w:w w:val="100"/>
          <w:spacing w:val="0"/>
          <w:color w:val="000000"/>
          <w:position w:val="0"/>
        </w:rPr>
        <w:t>součásti Smlouvy.</w:t>
      </w:r>
    </w:p>
    <w:p>
      <w:pPr>
        <w:pStyle w:val="Style49"/>
        <w:widowControl w:val="0"/>
        <w:keepNext w:val="0"/>
        <w:keepLines w:val="0"/>
        <w:shd w:val="clear" w:color="auto" w:fill="auto"/>
        <w:bidi w:val="0"/>
        <w:jc w:val="both"/>
        <w:spacing w:before="0" w:after="328" w:line="230" w:lineRule="exact"/>
        <w:ind w:left="0" w:right="0" w:firstLine="0"/>
      </w:pPr>
      <w:r>
        <w:rPr>
          <w:lang w:val="cs-CZ" w:eastAsia="cs-CZ" w:bidi="cs-CZ"/>
          <w:w w:val="100"/>
          <w:spacing w:val="0"/>
          <w:color w:val="000000"/>
          <w:position w:val="0"/>
        </w:rPr>
        <w:t>12.9. 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49"/>
        <w:widowControl w:val="0"/>
        <w:keepNext w:val="0"/>
        <w:keepLines w:val="0"/>
        <w:shd w:val="clear" w:color="auto" w:fill="auto"/>
        <w:bidi w:val="0"/>
        <w:jc w:val="both"/>
        <w:spacing w:before="0" w:after="0" w:line="346" w:lineRule="exact"/>
        <w:ind w:left="0" w:right="0" w:firstLine="0"/>
      </w:pPr>
      <w:r>
        <w:rPr>
          <w:lang w:val="cs-CZ" w:eastAsia="cs-CZ" w:bidi="cs-CZ"/>
          <w:w w:val="100"/>
          <w:spacing w:val="0"/>
          <w:color w:val="000000"/>
          <w:position w:val="0"/>
        </w:rPr>
        <w:t>Nedílnou součástí Smlouvy jsou následující přílohy:</w:t>
      </w:r>
    </w:p>
    <w:p>
      <w:pPr>
        <w:pStyle w:val="Style49"/>
        <w:numPr>
          <w:ilvl w:val="0"/>
          <w:numId w:val="27"/>
        </w:numPr>
        <w:tabs>
          <w:tab w:leader="none" w:pos="639" w:val="left"/>
        </w:tabs>
        <w:widowControl w:val="0"/>
        <w:keepNext w:val="0"/>
        <w:keepLines w:val="0"/>
        <w:shd w:val="clear" w:color="auto" w:fill="auto"/>
        <w:bidi w:val="0"/>
        <w:jc w:val="both"/>
        <w:spacing w:before="0" w:after="0" w:line="346" w:lineRule="exact"/>
        <w:ind w:left="400" w:right="0" w:firstLine="0"/>
      </w:pPr>
      <w:r>
        <w:rPr>
          <w:lang w:val="cs-CZ" w:eastAsia="cs-CZ" w:bidi="cs-CZ"/>
          <w:w w:val="100"/>
          <w:spacing w:val="0"/>
          <w:color w:val="000000"/>
          <w:position w:val="0"/>
        </w:rPr>
        <w:t>Oceněný soupis stavebních prací, dodávek a služeb s W</w:t>
      </w:r>
    </w:p>
    <w:p>
      <w:pPr>
        <w:pStyle w:val="Style49"/>
        <w:numPr>
          <w:ilvl w:val="0"/>
          <w:numId w:val="27"/>
        </w:numPr>
        <w:tabs>
          <w:tab w:leader="none" w:pos="639" w:val="left"/>
        </w:tabs>
        <w:widowControl w:val="0"/>
        <w:keepNext w:val="0"/>
        <w:keepLines w:val="0"/>
        <w:shd w:val="clear" w:color="auto" w:fill="auto"/>
        <w:bidi w:val="0"/>
        <w:jc w:val="both"/>
        <w:spacing w:before="0" w:after="0" w:line="346" w:lineRule="exact"/>
        <w:ind w:left="400" w:right="0" w:firstLine="0"/>
      </w:pPr>
      <w:r>
        <w:rPr>
          <w:lang w:val="cs-CZ" w:eastAsia="cs-CZ" w:bidi="cs-CZ"/>
          <w:w w:val="100"/>
          <w:spacing w:val="0"/>
          <w:color w:val="000000"/>
          <w:position w:val="0"/>
        </w:rPr>
        <w:t>Obchodní podmínky zadavatele pro veřejné zakázky na stavební práce</w:t>
      </w:r>
    </w:p>
    <w:p>
      <w:pPr>
        <w:pStyle w:val="Style49"/>
        <w:numPr>
          <w:ilvl w:val="0"/>
          <w:numId w:val="27"/>
        </w:numPr>
        <w:tabs>
          <w:tab w:leader="none" w:pos="639" w:val="left"/>
        </w:tabs>
        <w:widowControl w:val="0"/>
        <w:keepNext w:val="0"/>
        <w:keepLines w:val="0"/>
        <w:shd w:val="clear" w:color="auto" w:fill="auto"/>
        <w:bidi w:val="0"/>
        <w:jc w:val="both"/>
        <w:spacing w:before="0" w:after="752" w:line="346" w:lineRule="exact"/>
        <w:ind w:left="400" w:right="0" w:firstLine="0"/>
      </w:pPr>
      <w:r>
        <w:rPr>
          <w:lang w:val="cs-CZ" w:eastAsia="cs-CZ" w:bidi="cs-CZ"/>
          <w:w w:val="100"/>
          <w:spacing w:val="0"/>
          <w:color w:val="000000"/>
          <w:position w:val="0"/>
        </w:rPr>
        <w:t>Údaje, které jsou součástí ujednání a nebudou zveřejněny v Registru smluv</w:t>
      </w:r>
    </w:p>
    <w:p>
      <w:pPr>
        <w:pStyle w:val="Style49"/>
        <w:widowControl w:val="0"/>
        <w:keepNext w:val="0"/>
        <w:keepLines w:val="0"/>
        <w:shd w:val="clear" w:color="auto" w:fill="auto"/>
        <w:bidi w:val="0"/>
        <w:jc w:val="both"/>
        <w:spacing w:before="0" w:after="0" w:line="230" w:lineRule="exact"/>
        <w:ind w:left="0" w:right="0" w:firstLine="0"/>
      </w:pPr>
      <w:r>
        <w:pict>
          <v:shape id="_x0000_s1044" type="#_x0000_t202" style="position:absolute;margin-left:11.15pt;margin-top:93.35pt;width:104.9pt;height:12.25pt;z-index:-125829366;mso-wrap-distance-left:5.pt;mso-wrap-distance-right:351.6pt;mso-position-horizontal-relative:margin" filled="f" stroked="f">
            <v:textbox style="mso-fit-shape-to-text:t" inset="0,0,0,0">
              <w:txbxContent>
                <w:p>
                  <w:pPr>
                    <w:pStyle w:val="Style49"/>
                    <w:widowControl w:val="0"/>
                    <w:keepNext w:val="0"/>
                    <w:keepLines w:val="0"/>
                    <w:shd w:val="clear" w:color="auto" w:fill="auto"/>
                    <w:bidi w:val="0"/>
                    <w:jc w:val="left"/>
                    <w:spacing w:before="0" w:after="0" w:line="180" w:lineRule="exact"/>
                    <w:ind w:left="0" w:right="0" w:firstLine="0"/>
                  </w:pPr>
                  <w:r>
                    <w:rPr>
                      <w:rStyle w:val="CharStyle69"/>
                      <w:b/>
                      <w:bCs/>
                    </w:rPr>
                    <w:t>V Brně, dne: viz podpis</w:t>
                  </w:r>
                </w:p>
              </w:txbxContent>
            </v:textbox>
            <w10:wrap type="topAndBottom" anchorx="margin"/>
          </v:shape>
        </w:pict>
      </w:r>
      <w:r>
        <w:pict>
          <v:shape id="_x0000_s1045" type="#_x0000_t202" style="position:absolute;margin-left:237.7pt;margin-top:93.35pt;width:114.95pt;height:12.25pt;z-index:-125829365;mso-wrap-distance-left:226.55pt;mso-wrap-distance-right:114.95pt;mso-position-horizontal-relative:margin" filled="f" stroked="f">
            <v:textbox style="mso-fit-shape-to-text:t" inset="0,0,0,0">
              <w:txbxContent>
                <w:p>
                  <w:pPr>
                    <w:pStyle w:val="Style49"/>
                    <w:widowControl w:val="0"/>
                    <w:keepNext w:val="0"/>
                    <w:keepLines w:val="0"/>
                    <w:shd w:val="clear" w:color="auto" w:fill="auto"/>
                    <w:bidi w:val="0"/>
                    <w:jc w:val="left"/>
                    <w:spacing w:before="0" w:after="0" w:line="180" w:lineRule="exact"/>
                    <w:ind w:left="0" w:right="0" w:firstLine="0"/>
                  </w:pPr>
                  <w:r>
                    <w:rPr>
                      <w:rStyle w:val="CharStyle69"/>
                      <w:b/>
                      <w:bCs/>
                    </w:rPr>
                    <w:t>V Jihlavě, dne: viz podpis</w:t>
                  </w:r>
                </w:p>
              </w:txbxContent>
            </v:textbox>
            <w10:wrap type="topAndBottom" anchorx="margin"/>
          </v:shape>
        </w:pict>
      </w:r>
      <w:r>
        <w:rPr>
          <w:lang w:val="cs-CZ" w:eastAsia="cs-CZ" w:bidi="cs-CZ"/>
          <w:w w:val="100"/>
          <w:spacing w:val="0"/>
          <w:color w:val="000000"/>
          <w:position w:val="0"/>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41"/>
        <w:widowControl w:val="0"/>
        <w:keepNext w:val="0"/>
        <w:keepLines w:val="0"/>
        <w:shd w:val="clear" w:color="auto" w:fill="auto"/>
        <w:bidi w:val="0"/>
        <w:jc w:val="left"/>
        <w:spacing w:before="0" w:after="0" w:line="182" w:lineRule="exact"/>
        <w:ind w:left="0" w:right="1820" w:firstLine="0"/>
        <w:sectPr>
          <w:type w:val="continuous"/>
          <w:pgSz w:w="11900" w:h="16840"/>
          <w:pgMar w:top="715" w:left="1137" w:right="1186" w:bottom="6109" w:header="0" w:footer="3" w:gutter="0"/>
          <w:rtlGutter w:val="0"/>
          <w:cols w:space="720"/>
          <w:noEndnote/>
          <w:docGrid w:linePitch="360"/>
        </w:sectPr>
      </w:pPr>
      <w:r>
        <w:pict>
          <v:shape id="_x0000_s1046" type="#_x0000_t202" style="position:absolute;margin-left:10.45pt;margin-top:-1.3pt;width:101.05pt;height:30.45pt;z-index:-125829364;mso-wrap-distance-left:5.pt;mso-wrap-distance-right:127.45pt;mso-wrap-distance-bottom:19.9pt;mso-position-horizontal-relative:margin" filled="f" stroked="f">
            <v:textbox style="mso-fit-shape-to-text:t" inset="0,0,0,0">
              <w:txbxContent>
                <w:p>
                  <w:pPr>
                    <w:pStyle w:val="Style41"/>
                    <w:widowControl w:val="0"/>
                    <w:keepNext w:val="0"/>
                    <w:keepLines w:val="0"/>
                    <w:shd w:val="clear" w:color="auto" w:fill="auto"/>
                    <w:bidi w:val="0"/>
                    <w:jc w:val="left"/>
                    <w:spacing w:before="0" w:after="0" w:line="182" w:lineRule="exact"/>
                    <w:ind w:left="0" w:right="0" w:firstLine="0"/>
                  </w:pPr>
                  <w:r>
                    <w:rPr>
                      <w:rStyle w:val="CharStyle42"/>
                    </w:rPr>
                    <w:t>Ing. Rostislav Mitrenga, jednatel společnosti, Mitrenga-stavby, spol. s r.o.</w:t>
                  </w:r>
                </w:p>
              </w:txbxContent>
            </v:textbox>
            <w10:wrap type="square" side="right" anchorx="margin"/>
          </v:shape>
        </w:pict>
      </w:r>
      <w:r>
        <w:rPr>
          <w:lang w:val="cs-CZ" w:eastAsia="cs-CZ" w:bidi="cs-CZ"/>
          <w:w w:val="100"/>
          <w:spacing w:val="0"/>
          <w:color w:val="000000"/>
          <w:position w:val="0"/>
        </w:rPr>
        <w:t>Ing. Radovan Necid, ředitel organizace Krajská správa a údržba silnic Vysočiny, příspěvková organizace</w:t>
      </w:r>
    </w:p>
    <w:p>
      <w:pPr>
        <w:pStyle w:val="Style72"/>
        <w:widowControl w:val="0"/>
        <w:keepNext w:val="0"/>
        <w:keepLines w:val="0"/>
        <w:shd w:val="clear" w:color="auto" w:fill="auto"/>
        <w:bidi w:val="0"/>
        <w:jc w:val="left"/>
        <w:spacing w:before="0" w:after="86" w:line="100" w:lineRule="exact"/>
        <w:ind w:left="0" w:right="0" w:firstLine="0"/>
      </w:pPr>
      <w:r>
        <w:rPr>
          <w:lang w:val="cs-CZ" w:eastAsia="cs-CZ" w:bidi="cs-CZ"/>
          <w:w w:val="100"/>
          <w:spacing w:val="0"/>
          <w:color w:val="000000"/>
          <w:position w:val="0"/>
        </w:rPr>
        <w:t>Firma: Krajská správa a údržba silnic Vysočiny, příspěvková organizace</w:t>
      </w:r>
    </w:p>
    <w:p>
      <w:pPr>
        <w:pStyle w:val="Style49"/>
        <w:widowControl w:val="0"/>
        <w:keepNext w:val="0"/>
        <w:keepLines w:val="0"/>
        <w:shd w:val="clear" w:color="auto" w:fill="auto"/>
        <w:bidi w:val="0"/>
        <w:jc w:val="left"/>
        <w:spacing w:before="0" w:after="74" w:line="180" w:lineRule="exact"/>
        <w:ind w:left="1260" w:right="0" w:firstLine="0"/>
      </w:pPr>
      <w:r>
        <w:pict>
          <v:shape id="_x0000_s1047" type="#_x0000_t75" style="position:absolute;margin-left:2.4pt;margin-top:-11.5pt;width:62.4pt;height:25.45pt;z-index:-125829363;mso-wrap-distance-left:5.pt;mso-wrap-distance-right:17.05pt;mso-wrap-distance-bottom:14.5pt;mso-position-horizontal-relative:margin" wrapcoords="0 0 21600 0 21600 21600 0 21600 0 0">
            <v:imagedata r:id="rId22" r:href="rId23"/>
            <w10:wrap type="square" side="right" anchorx="margin"/>
          </v:shape>
        </w:pict>
      </w:r>
      <w:r>
        <w:rPr>
          <w:lang w:val="cs-CZ" w:eastAsia="cs-CZ" w:bidi="cs-CZ"/>
          <w:w w:val="100"/>
          <w:spacing w:val="0"/>
          <w:color w:val="000000"/>
          <w:position w:val="0"/>
        </w:rPr>
        <w:t>Rekapitulace ceny</w:t>
      </w:r>
    </w:p>
    <w:p>
      <w:pPr>
        <w:pStyle w:val="Style49"/>
        <w:widowControl w:val="0"/>
        <w:keepNext w:val="0"/>
        <w:keepLines w:val="0"/>
        <w:shd w:val="clear" w:color="auto" w:fill="auto"/>
        <w:bidi w:val="0"/>
        <w:jc w:val="left"/>
        <w:spacing w:before="0" w:after="0" w:line="180" w:lineRule="exact"/>
        <w:ind w:left="0" w:right="0" w:firstLine="0"/>
      </w:pPr>
      <w:r>
        <w:pict>
          <v:shape id="_x0000_s1048" type="#_x0000_t202" style="position:absolute;margin-left:201.6pt;margin-top:-0.5pt;width:84.pt;height:33.1pt;z-index:-125829362;mso-wrap-distance-left:5.pt;mso-wrap-distance-right:64.55pt;mso-wrap-distance-bottom:5.1pt;mso-position-horizontal-relative:margin" fillcolor="#D9D9D9" stroked="f">
            <v:textbox style="mso-fit-shape-to-text:t" inset="0,0,0,0">
              <w:txbxContent>
                <w:p>
                  <w:pPr>
                    <w:pStyle w:val="Style49"/>
                    <w:widowControl w:val="0"/>
                    <w:keepNext w:val="0"/>
                    <w:keepLines w:val="0"/>
                    <w:shd w:val="clear" w:color="auto" w:fill="auto"/>
                    <w:bidi w:val="0"/>
                    <w:jc w:val="right"/>
                    <w:spacing w:before="0" w:after="124" w:line="180" w:lineRule="exact"/>
                    <w:ind w:left="0" w:right="0" w:firstLine="0"/>
                  </w:pPr>
                  <w:r>
                    <w:rPr>
                      <w:rStyle w:val="CharStyle69"/>
                      <w:b/>
                      <w:bCs/>
                    </w:rPr>
                    <w:t>most ev. č. 112-059</w:t>
                  </w:r>
                </w:p>
                <w:p>
                  <w:pPr>
                    <w:pStyle w:val="Style70"/>
                    <w:widowControl w:val="0"/>
                    <w:keepNext w:val="0"/>
                    <w:keepLines w:val="0"/>
                    <w:shd w:val="clear" w:color="auto" w:fill="auto"/>
                    <w:bidi w:val="0"/>
                    <w:spacing w:before="0" w:after="0" w:line="139" w:lineRule="exact"/>
                    <w:ind w:left="0" w:right="0" w:firstLine="0"/>
                  </w:pPr>
                  <w:r>
                    <w:rPr>
                      <w:lang w:val="cs-CZ" w:eastAsia="cs-CZ" w:bidi="cs-CZ"/>
                      <w:w w:val="100"/>
                      <w:spacing w:val="0"/>
                      <w:color w:val="000000"/>
                      <w:position w:val="0"/>
                    </w:rPr>
                    <w:t>Celková cena bez DPH: Celková cena s DPH:</w:t>
                  </w:r>
                </w:p>
              </w:txbxContent>
            </v:textbox>
            <w10:wrap type="square" side="left" anchorx="margin"/>
          </v:shape>
        </w:pict>
      </w:r>
      <w:r>
        <w:pict>
          <v:shape id="_x0000_s1049" type="#_x0000_t202" style="position:absolute;margin-left:314.9pt;margin-top:17.3pt;width:35.3pt;height:14.95pt;z-index:-125829361;mso-wrap-distance-left:115.7pt;mso-wrap-distance-top:17.3pt;mso-wrap-distance-right:5.pt;mso-wrap-distance-bottom:5.45pt;mso-position-horizontal-relative:margin" fillcolor="#D9D9D9" stroked="f">
            <v:textbox style="mso-fit-shape-to-text:t" inset="0,0,0,0">
              <w:txbxContent>
                <w:p>
                  <w:pPr>
                    <w:pStyle w:val="Style70"/>
                    <w:numPr>
                      <w:ilvl w:val="0"/>
                      <w:numId w:val="25"/>
                    </w:numPr>
                    <w:tabs>
                      <w:tab w:leader="none" w:pos="101" w:val="left"/>
                    </w:tabs>
                    <w:widowControl w:val="0"/>
                    <w:keepNext w:val="0"/>
                    <w:keepLines w:val="0"/>
                    <w:shd w:val="clear" w:color="auto" w:fill="auto"/>
                    <w:bidi w:val="0"/>
                    <w:jc w:val="both"/>
                    <w:spacing w:before="0" w:after="0" w:line="100" w:lineRule="exact"/>
                    <w:ind w:left="0" w:right="0" w:firstLine="0"/>
                  </w:pPr>
                  <w:r>
                    <w:rPr>
                      <w:lang w:val="cs-CZ" w:eastAsia="cs-CZ" w:bidi="cs-CZ"/>
                      <w:w w:val="100"/>
                      <w:spacing w:val="0"/>
                      <w:color w:val="000000"/>
                      <w:position w:val="0"/>
                    </w:rPr>
                    <w:t>136 735,49</w:t>
                  </w:r>
                </w:p>
                <w:p>
                  <w:pPr>
                    <w:pStyle w:val="Style70"/>
                    <w:numPr>
                      <w:ilvl w:val="0"/>
                      <w:numId w:val="25"/>
                    </w:numPr>
                    <w:tabs>
                      <w:tab w:leader="none" w:pos="96" w:val="left"/>
                    </w:tabs>
                    <w:widowControl w:val="0"/>
                    <w:keepNext w:val="0"/>
                    <w:keepLines w:val="0"/>
                    <w:shd w:val="clear" w:color="auto" w:fill="auto"/>
                    <w:bidi w:val="0"/>
                    <w:jc w:val="both"/>
                    <w:spacing w:before="0" w:after="0" w:line="100" w:lineRule="exact"/>
                    <w:ind w:left="0" w:right="0" w:firstLine="0"/>
                  </w:pPr>
                  <w:r>
                    <w:rPr>
                      <w:lang w:val="cs-CZ" w:eastAsia="cs-CZ" w:bidi="cs-CZ"/>
                      <w:w w:val="100"/>
                      <w:spacing w:val="0"/>
                      <w:color w:val="000000"/>
                      <w:position w:val="0"/>
                    </w:rPr>
                    <w:t>635 449,94</w:t>
                  </w:r>
                </w:p>
              </w:txbxContent>
            </v:textbox>
            <w10:wrap type="square" side="left" anchorx="margin"/>
          </v:shape>
        </w:pict>
      </w:r>
      <w:r>
        <w:rPr>
          <w:lang w:val="cs-CZ" w:eastAsia="cs-CZ" w:bidi="cs-CZ"/>
          <w:w w:val="100"/>
          <w:spacing w:val="0"/>
          <w:color w:val="000000"/>
          <w:position w:val="0"/>
        </w:rPr>
        <w:t>Stavba: 072 - II/112 Řídelov,</w:t>
      </w:r>
    </w:p>
    <w:p>
      <w:pPr>
        <w:pStyle w:val="Style72"/>
        <w:widowControl w:val="0"/>
        <w:keepNext w:val="0"/>
        <w:keepLines w:val="0"/>
        <w:shd w:val="clear" w:color="auto" w:fill="auto"/>
        <w:bidi w:val="0"/>
        <w:jc w:val="left"/>
        <w:spacing w:before="0" w:after="0" w:line="100" w:lineRule="exact"/>
        <w:ind w:left="0" w:right="0" w:firstLine="0"/>
      </w:pPr>
      <w:r>
        <w:rPr>
          <w:lang w:val="cs-CZ" w:eastAsia="cs-CZ" w:bidi="cs-CZ"/>
          <w:w w:val="100"/>
          <w:spacing w:val="0"/>
          <w:color w:val="000000"/>
          <w:position w:val="0"/>
        </w:rPr>
        <w:t>Varianta: ZŘ -</w:t>
      </w:r>
    </w:p>
    <w:tbl>
      <w:tblPr>
        <w:tblOverlap w:val="never"/>
        <w:tblLayout w:type="fixed"/>
        <w:jc w:val="center"/>
      </w:tblPr>
      <w:tblGrid>
        <w:gridCol w:w="1594"/>
        <w:gridCol w:w="4128"/>
        <w:gridCol w:w="1282"/>
        <w:gridCol w:w="1282"/>
        <w:gridCol w:w="1291"/>
      </w:tblGrid>
      <w:tr>
        <w:trPr>
          <w:trHeight w:val="149" w:hRule="exact"/>
        </w:trPr>
        <w:tc>
          <w:tcPr>
            <w:shd w:val="clear" w:color="auto" w:fill="000000"/>
            <w:tcBorders/>
            <w:vAlign w:val="bottom"/>
          </w:tcPr>
          <w:p>
            <w:pPr>
              <w:pStyle w:val="Style49"/>
              <w:framePr w:w="9576" w:wrap="notBeside" w:vAnchor="text" w:hAnchor="text" w:xAlign="center" w:y="1"/>
              <w:widowControl w:val="0"/>
              <w:keepNext w:val="0"/>
              <w:keepLines w:val="0"/>
              <w:shd w:val="clear" w:color="auto" w:fill="auto"/>
              <w:bidi w:val="0"/>
              <w:spacing w:before="0" w:after="0" w:line="100" w:lineRule="exact"/>
              <w:ind w:left="0" w:right="0" w:firstLine="0"/>
            </w:pPr>
            <w:r>
              <w:rPr>
                <w:rStyle w:val="CharStyle74"/>
                <w:b w:val="0"/>
                <w:bCs w:val="0"/>
              </w:rPr>
              <w:t>Objekt</w:t>
            </w:r>
          </w:p>
        </w:tc>
        <w:tc>
          <w:tcPr>
            <w:shd w:val="clear" w:color="auto" w:fill="000000"/>
            <w:tcBorders/>
            <w:vAlign w:val="bottom"/>
          </w:tcPr>
          <w:p>
            <w:pPr>
              <w:pStyle w:val="Style49"/>
              <w:framePr w:w="9576" w:wrap="notBeside" w:vAnchor="text" w:hAnchor="text" w:xAlign="center" w:y="1"/>
              <w:widowControl w:val="0"/>
              <w:keepNext w:val="0"/>
              <w:keepLines w:val="0"/>
              <w:shd w:val="clear" w:color="auto" w:fill="auto"/>
              <w:bidi w:val="0"/>
              <w:spacing w:before="0" w:after="0" w:line="100" w:lineRule="exact"/>
              <w:ind w:left="0" w:right="0" w:firstLine="0"/>
            </w:pPr>
            <w:r>
              <w:rPr>
                <w:rStyle w:val="CharStyle74"/>
                <w:b w:val="0"/>
                <w:bCs w:val="0"/>
              </w:rPr>
              <w:t>Popis</w:t>
            </w:r>
          </w:p>
        </w:tc>
        <w:tc>
          <w:tcPr>
            <w:shd w:val="clear" w:color="auto" w:fill="000000"/>
            <w:tcBorders/>
            <w:vAlign w:val="bottom"/>
          </w:tcPr>
          <w:p>
            <w:pPr>
              <w:pStyle w:val="Style49"/>
              <w:framePr w:w="9576" w:wrap="notBeside" w:vAnchor="text" w:hAnchor="text" w:xAlign="center" w:y="1"/>
              <w:widowControl w:val="0"/>
              <w:keepNext w:val="0"/>
              <w:keepLines w:val="0"/>
              <w:shd w:val="clear" w:color="auto" w:fill="auto"/>
              <w:bidi w:val="0"/>
              <w:spacing w:before="0" w:after="0" w:line="100" w:lineRule="exact"/>
              <w:ind w:left="0" w:right="0" w:firstLine="0"/>
            </w:pPr>
            <w:r>
              <w:rPr>
                <w:rStyle w:val="CharStyle74"/>
                <w:b w:val="0"/>
                <w:bCs w:val="0"/>
              </w:rPr>
              <w:t>Cena bez DPH</w:t>
            </w:r>
          </w:p>
        </w:tc>
        <w:tc>
          <w:tcPr>
            <w:shd w:val="clear" w:color="auto" w:fill="000000"/>
            <w:tcBorders/>
            <w:vAlign w:val="bottom"/>
          </w:tcPr>
          <w:p>
            <w:pPr>
              <w:pStyle w:val="Style49"/>
              <w:framePr w:w="9576" w:wrap="notBeside" w:vAnchor="text" w:hAnchor="text" w:xAlign="center" w:y="1"/>
              <w:widowControl w:val="0"/>
              <w:keepNext w:val="0"/>
              <w:keepLines w:val="0"/>
              <w:shd w:val="clear" w:color="auto" w:fill="auto"/>
              <w:bidi w:val="0"/>
              <w:spacing w:before="0" w:after="0" w:line="100" w:lineRule="exact"/>
              <w:ind w:left="0" w:right="0" w:firstLine="0"/>
            </w:pPr>
            <w:r>
              <w:rPr>
                <w:rStyle w:val="CharStyle74"/>
                <w:b w:val="0"/>
                <w:bCs w:val="0"/>
              </w:rPr>
              <w:t>DPH</w:t>
            </w:r>
          </w:p>
        </w:tc>
        <w:tc>
          <w:tcPr>
            <w:shd w:val="clear" w:color="auto" w:fill="000000"/>
            <w:tcBorders/>
            <w:vAlign w:val="bottom"/>
          </w:tcPr>
          <w:p>
            <w:pPr>
              <w:pStyle w:val="Style49"/>
              <w:framePr w:w="9576" w:wrap="notBeside" w:vAnchor="text" w:hAnchor="text" w:xAlign="center" w:y="1"/>
              <w:widowControl w:val="0"/>
              <w:keepNext w:val="0"/>
              <w:keepLines w:val="0"/>
              <w:shd w:val="clear" w:color="auto" w:fill="auto"/>
              <w:bidi w:val="0"/>
              <w:spacing w:before="0" w:after="0" w:line="100" w:lineRule="exact"/>
              <w:ind w:left="0" w:right="0" w:firstLine="0"/>
            </w:pPr>
            <w:r>
              <w:rPr>
                <w:rStyle w:val="CharStyle74"/>
                <w:b w:val="0"/>
                <w:bCs w:val="0"/>
              </w:rPr>
              <w:t>Cena s DPH</w:t>
            </w:r>
          </w:p>
        </w:tc>
      </w:tr>
      <w:tr>
        <w:trPr>
          <w:trHeight w:val="134" w:hRule="exact"/>
        </w:trPr>
        <w:tc>
          <w:tcPr>
            <w:shd w:val="clear" w:color="auto" w:fill="FFFFFF"/>
            <w:tcBorders>
              <w:left w:val="single" w:sz="4"/>
            </w:tcBorders>
            <w:vAlign w:val="bottom"/>
          </w:tcPr>
          <w:p>
            <w:pPr>
              <w:pStyle w:val="Style4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5"/>
                <w:b/>
                <w:bCs/>
              </w:rPr>
              <w:t>010</w:t>
            </w:r>
          </w:p>
        </w:tc>
        <w:tc>
          <w:tcPr>
            <w:shd w:val="clear" w:color="auto" w:fill="FFFFFF"/>
            <w:tcBorders>
              <w:left w:val="single" w:sz="4"/>
            </w:tcBorders>
            <w:vAlign w:val="bottom"/>
          </w:tcPr>
          <w:p>
            <w:pPr>
              <w:pStyle w:val="Style4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5"/>
                <w:b/>
                <w:bCs/>
              </w:rPr>
              <w:t>Vedlejší a ostatní náklady</w:t>
            </w:r>
          </w:p>
        </w:tc>
        <w:tc>
          <w:tcPr>
            <w:shd w:val="clear" w:color="auto" w:fill="FFFFFF"/>
            <w:tcBorders>
              <w:left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655 000,00</w:t>
            </w:r>
          </w:p>
        </w:tc>
        <w:tc>
          <w:tcPr>
            <w:shd w:val="clear" w:color="auto" w:fill="FFFFFF"/>
            <w:tcBorders>
              <w:left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137 550,00</w:t>
            </w:r>
          </w:p>
        </w:tc>
        <w:tc>
          <w:tcPr>
            <w:shd w:val="clear" w:color="auto" w:fill="FFFFFF"/>
            <w:tcBorders>
              <w:left w:val="single" w:sz="4"/>
              <w:right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792 550,00</w:t>
            </w:r>
          </w:p>
        </w:tc>
      </w:tr>
      <w:tr>
        <w:trPr>
          <w:trHeight w:val="139" w:hRule="exact"/>
        </w:trPr>
        <w:tc>
          <w:tcPr>
            <w:shd w:val="clear" w:color="auto" w:fill="FFFFFF"/>
            <w:tcBorders>
              <w:left w:val="single" w:sz="4"/>
              <w:top w:val="single" w:sz="4"/>
            </w:tcBorders>
            <w:vAlign w:val="bottom"/>
          </w:tcPr>
          <w:p>
            <w:pPr>
              <w:pStyle w:val="Style4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5"/>
                <w:b/>
                <w:bCs/>
              </w:rPr>
              <w:t>SO 001</w:t>
            </w:r>
          </w:p>
        </w:tc>
        <w:tc>
          <w:tcPr>
            <w:shd w:val="clear" w:color="auto" w:fill="FFFFFF"/>
            <w:tcBorders>
              <w:left w:val="single" w:sz="4"/>
              <w:top w:val="single" w:sz="4"/>
            </w:tcBorders>
            <w:vAlign w:val="bottom"/>
          </w:tcPr>
          <w:p>
            <w:pPr>
              <w:pStyle w:val="Style4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5"/>
                <w:b/>
                <w:bCs/>
              </w:rPr>
              <w:t>Demolice stávajícího mostu ev.č.112-059</w:t>
            </w:r>
          </w:p>
        </w:tc>
        <w:tc>
          <w:tcPr>
            <w:shd w:val="clear" w:color="auto" w:fill="FFFFFF"/>
            <w:tcBorders>
              <w:left w:val="single" w:sz="4"/>
              <w:top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682 209,73</w:t>
            </w:r>
          </w:p>
        </w:tc>
        <w:tc>
          <w:tcPr>
            <w:shd w:val="clear" w:color="auto" w:fill="FFFFFF"/>
            <w:tcBorders>
              <w:left w:val="single" w:sz="4"/>
              <w:top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143 264,04</w:t>
            </w:r>
          </w:p>
        </w:tc>
        <w:tc>
          <w:tcPr>
            <w:shd w:val="clear" w:color="auto" w:fill="FFFFFF"/>
            <w:tcBorders>
              <w:left w:val="single" w:sz="4"/>
              <w:right w:val="single" w:sz="4"/>
              <w:top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825 473,77</w:t>
            </w:r>
          </w:p>
        </w:tc>
      </w:tr>
      <w:tr>
        <w:trPr>
          <w:trHeight w:val="139" w:hRule="exact"/>
        </w:trPr>
        <w:tc>
          <w:tcPr>
            <w:shd w:val="clear" w:color="auto" w:fill="FFFFFF"/>
            <w:tcBorders>
              <w:left w:val="single" w:sz="4"/>
              <w:top w:val="single" w:sz="4"/>
            </w:tcBorders>
            <w:vAlign w:val="bottom"/>
          </w:tcPr>
          <w:p>
            <w:pPr>
              <w:pStyle w:val="Style4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5"/>
                <w:b/>
                <w:bCs/>
              </w:rPr>
              <w:t>SO 181</w:t>
            </w:r>
          </w:p>
        </w:tc>
        <w:tc>
          <w:tcPr>
            <w:shd w:val="clear" w:color="auto" w:fill="FFFFFF"/>
            <w:tcBorders>
              <w:left w:val="single" w:sz="4"/>
              <w:top w:val="single" w:sz="4"/>
            </w:tcBorders>
            <w:vAlign w:val="bottom"/>
          </w:tcPr>
          <w:p>
            <w:pPr>
              <w:pStyle w:val="Style4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5"/>
                <w:b/>
                <w:bCs/>
              </w:rPr>
              <w:t>DIO</w:t>
            </w:r>
          </w:p>
        </w:tc>
        <w:tc>
          <w:tcPr>
            <w:shd w:val="clear" w:color="auto" w:fill="FFFFFF"/>
            <w:tcBorders>
              <w:left w:val="single" w:sz="4"/>
              <w:top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110 000,00</w:t>
            </w:r>
          </w:p>
        </w:tc>
        <w:tc>
          <w:tcPr>
            <w:shd w:val="clear" w:color="auto" w:fill="FFFFFF"/>
            <w:tcBorders>
              <w:left w:val="single" w:sz="4"/>
              <w:top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23 100,00</w:t>
            </w:r>
          </w:p>
        </w:tc>
        <w:tc>
          <w:tcPr>
            <w:shd w:val="clear" w:color="auto" w:fill="FFFFFF"/>
            <w:tcBorders>
              <w:left w:val="single" w:sz="4"/>
              <w:right w:val="single" w:sz="4"/>
              <w:top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133 100,00</w:t>
            </w:r>
          </w:p>
        </w:tc>
      </w:tr>
      <w:tr>
        <w:trPr>
          <w:trHeight w:val="149" w:hRule="exact"/>
        </w:trPr>
        <w:tc>
          <w:tcPr>
            <w:shd w:val="clear" w:color="auto" w:fill="FFFFFF"/>
            <w:tcBorders>
              <w:left w:val="single" w:sz="4"/>
              <w:top w:val="single" w:sz="4"/>
              <w:bottom w:val="single" w:sz="4"/>
            </w:tcBorders>
            <w:vAlign w:val="bottom"/>
          </w:tcPr>
          <w:p>
            <w:pPr>
              <w:pStyle w:val="Style4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5"/>
                <w:b/>
                <w:bCs/>
              </w:rPr>
              <w:t>SO 201</w:t>
            </w:r>
          </w:p>
        </w:tc>
        <w:tc>
          <w:tcPr>
            <w:shd w:val="clear" w:color="auto" w:fill="FFFFFF"/>
            <w:tcBorders>
              <w:left w:val="single" w:sz="4"/>
              <w:top w:val="single" w:sz="4"/>
              <w:bottom w:val="single" w:sz="4"/>
            </w:tcBorders>
            <w:vAlign w:val="bottom"/>
          </w:tcPr>
          <w:p>
            <w:pPr>
              <w:pStyle w:val="Style4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5"/>
                <w:b/>
                <w:bCs/>
              </w:rPr>
              <w:t>Most ev.č.112-059</w:t>
            </w:r>
          </w:p>
        </w:tc>
        <w:tc>
          <w:tcPr>
            <w:shd w:val="clear" w:color="auto" w:fill="FFFFFF"/>
            <w:tcBorders>
              <w:left w:val="single" w:sz="4"/>
              <w:top w:val="single" w:sz="4"/>
              <w:bottom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5 689 525,76</w:t>
            </w:r>
          </w:p>
        </w:tc>
        <w:tc>
          <w:tcPr>
            <w:shd w:val="clear" w:color="auto" w:fill="FFFFFF"/>
            <w:tcBorders>
              <w:left w:val="single" w:sz="4"/>
              <w:top w:val="single" w:sz="4"/>
              <w:bottom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1 194 800,41</w:t>
            </w:r>
          </w:p>
        </w:tc>
        <w:tc>
          <w:tcPr>
            <w:shd w:val="clear" w:color="auto" w:fill="FFFFFF"/>
            <w:tcBorders>
              <w:left w:val="single" w:sz="4"/>
              <w:right w:val="single" w:sz="4"/>
              <w:top w:val="single" w:sz="4"/>
              <w:bottom w:val="single" w:sz="4"/>
            </w:tcBorders>
            <w:vAlign w:val="bottom"/>
          </w:tcPr>
          <w:p>
            <w:pPr>
              <w:pStyle w:val="Style4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5"/>
                <w:b/>
                <w:bCs/>
              </w:rPr>
              <w:t>6 884 326,17</w:t>
            </w:r>
          </w:p>
        </w:tc>
      </w:tr>
    </w:tbl>
    <w:p>
      <w:pPr>
        <w:framePr w:w="9576" w:wrap="notBeside" w:vAnchor="text" w:hAnchor="text" w:xAlign="center" w:y="1"/>
        <w:widowControl w:val="0"/>
        <w:rPr>
          <w:sz w:val="2"/>
          <w:szCs w:val="2"/>
        </w:rPr>
      </w:pPr>
    </w:p>
    <w:p>
      <w:pPr>
        <w:widowControl w:val="0"/>
        <w:rPr>
          <w:sz w:val="2"/>
          <w:szCs w:val="2"/>
        </w:rPr>
      </w:pPr>
    </w:p>
    <w:p>
      <w:pPr>
        <w:widowControl w:val="0"/>
        <w:rPr>
          <w:sz w:val="2"/>
          <w:szCs w:val="2"/>
        </w:rPr>
        <w:sectPr>
          <w:footerReference w:type="default" r:id="rId24"/>
          <w:pgSz w:w="11900" w:h="16840"/>
          <w:pgMar w:top="715" w:left="1137" w:right="1186" w:bottom="6109" w:header="0" w:footer="3" w:gutter="0"/>
          <w:rtlGutter w:val="0"/>
          <w:cols w:space="720"/>
          <w:noEndnote/>
          <w:docGrid w:linePitch="360"/>
        </w:sectPr>
      </w:pPr>
    </w:p>
    <w:tbl>
      <w:tblPr>
        <w:tblOverlap w:val="never"/>
        <w:tblLayout w:type="fixed"/>
        <w:jc w:val="center"/>
      </w:tblPr>
      <w:tblGrid>
        <w:gridCol w:w="2083"/>
        <w:gridCol w:w="4061"/>
        <w:gridCol w:w="3566"/>
      </w:tblGrid>
      <w:tr>
        <w:trPr>
          <w:trHeight w:val="696" w:hRule="exact"/>
        </w:trPr>
        <w:tc>
          <w:tcPr>
            <w:shd w:val="clear" w:color="auto" w:fill="FFFFFF"/>
            <w:gridSpan w:val="3"/>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2120" w:right="0" w:firstLine="0"/>
            </w:pPr>
            <w:r>
              <w:rPr>
                <w:rStyle w:val="CharStyle76"/>
                <w:b w:val="0"/>
                <w:bCs w:val="0"/>
              </w:rPr>
              <w:t>Firma: Krajská správa a údržba silnic Vysočiny, příspěvková organizace</w:t>
            </w:r>
          </w:p>
          <w:p>
            <w:pPr>
              <w:pStyle w:val="Style49"/>
              <w:framePr w:w="9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7"/>
                <w:b/>
                <w:bCs/>
              </w:rPr>
              <w:t xml:space="preserve">■gj Aspe </w:t>
            </w:r>
            <w:r>
              <w:rPr>
                <w:rStyle w:val="CharStyle78"/>
                <w:b/>
                <w:bCs/>
              </w:rPr>
              <w:t>Soupis prací objektu</w:t>
            </w:r>
          </w:p>
          <w:p>
            <w:pPr>
              <w:pStyle w:val="Style49"/>
              <w:framePr w:w="9710" w:wrap="notBeside" w:vAnchor="text" w:hAnchor="text" w:xAlign="center" w:y="1"/>
              <w:widowControl w:val="0"/>
              <w:keepNext w:val="0"/>
              <w:keepLines w:val="0"/>
              <w:shd w:val="clear" w:color="auto" w:fill="auto"/>
              <w:bidi w:val="0"/>
              <w:jc w:val="both"/>
              <w:spacing w:before="0" w:after="0" w:line="154" w:lineRule="exact"/>
              <w:ind w:left="0" w:right="0" w:firstLine="0"/>
            </w:pPr>
            <w:r>
              <w:rPr>
                <w:rStyle w:val="CharStyle76"/>
                <w:b w:val="0"/>
                <w:bCs w:val="0"/>
              </w:rPr>
              <w:t xml:space="preserve">Stavba: </w:t>
            </w:r>
            <w:r>
              <w:rPr>
                <w:rStyle w:val="CharStyle75"/>
                <w:b/>
                <w:bCs/>
              </w:rPr>
              <w:t xml:space="preserve">072 11/112 </w:t>
            </w:r>
            <w:r>
              <w:rPr>
                <w:rStyle w:val="CharStyle76"/>
                <w:b w:val="0"/>
                <w:bCs w:val="0"/>
              </w:rPr>
              <w:t xml:space="preserve">Řídelov, most ev. </w:t>
            </w:r>
            <w:r>
              <w:rPr>
                <w:rStyle w:val="CharStyle75"/>
                <w:b/>
                <w:bCs/>
              </w:rPr>
              <w:t xml:space="preserve">č. 112-059 </w:t>
            </w:r>
            <w:r>
              <w:rPr>
                <w:rStyle w:val="CharStyle78"/>
                <w:b/>
                <w:bCs/>
              </w:rPr>
              <w:t xml:space="preserve">| </w:t>
            </w:r>
            <w:r>
              <w:rPr>
                <w:rStyle w:val="CharStyle76"/>
                <w:b w:val="0"/>
                <w:bCs w:val="0"/>
              </w:rPr>
              <w:t xml:space="preserve">010 </w:t>
            </w:r>
            <w:r>
              <w:rPr>
                <w:rStyle w:val="CharStyle75"/>
                <w:b/>
                <w:bCs/>
              </w:rPr>
              <w:t xml:space="preserve">| 655 </w:t>
            </w:r>
            <w:r>
              <w:rPr>
                <w:rStyle w:val="CharStyle76"/>
                <w:b w:val="0"/>
                <w:bCs w:val="0"/>
              </w:rPr>
              <w:t xml:space="preserve">000,00 </w:t>
            </w:r>
            <w:r>
              <w:rPr>
                <w:rStyle w:val="CharStyle78"/>
                <w:b/>
                <w:bCs/>
              </w:rPr>
              <w:t xml:space="preserve">| </w:t>
            </w:r>
            <w:r>
              <w:rPr>
                <w:rStyle w:val="CharStyle75"/>
                <w:b/>
                <w:bCs/>
              </w:rPr>
              <w:t>Rozpočet: 010 Vedlejší a ostatní náklady</w:t>
            </w:r>
          </w:p>
        </w:tc>
      </w:tr>
      <w:tr>
        <w:trPr>
          <w:trHeight w:val="379" w:hRule="exact"/>
        </w:trPr>
        <w:tc>
          <w:tcPr>
            <w:shd w:val="clear" w:color="auto" w:fill="000000"/>
            <w:tcBorders/>
            <w:vAlign w:val="bottom"/>
          </w:tcPr>
          <w:p>
            <w:pPr>
              <w:pStyle w:val="Style49"/>
              <w:framePr w:w="9710" w:wrap="notBeside" w:vAnchor="text" w:hAnchor="text" w:xAlign="center" w:y="1"/>
              <w:widowControl w:val="0"/>
              <w:keepNext w:val="0"/>
              <w:keepLines w:val="0"/>
              <w:shd w:val="clear" w:color="auto" w:fill="auto"/>
              <w:bidi w:val="0"/>
              <w:spacing w:before="0" w:after="0" w:line="202" w:lineRule="exact"/>
              <w:ind w:left="0" w:right="0" w:firstLine="0"/>
            </w:pPr>
            <w:r>
              <w:rPr>
                <w:rStyle w:val="CharStyle74"/>
                <w:b w:val="0"/>
                <w:bCs w:val="0"/>
              </w:rPr>
              <w:t>Poř. číslo Kód položky Varianta 1 2 3</w:t>
            </w:r>
          </w:p>
        </w:tc>
        <w:tc>
          <w:tcPr>
            <w:shd w:val="clear" w:color="auto" w:fill="000000"/>
            <w:tcBorders/>
            <w:vAlign w:val="bottom"/>
          </w:tcPr>
          <w:p>
            <w:pPr>
              <w:pStyle w:val="Style49"/>
              <w:framePr w:w="9710" w:wrap="notBeside" w:vAnchor="text" w:hAnchor="text" w:xAlign="center" w:y="1"/>
              <w:widowControl w:val="0"/>
              <w:keepNext w:val="0"/>
              <w:keepLines w:val="0"/>
              <w:shd w:val="clear" w:color="auto" w:fill="auto"/>
              <w:bidi w:val="0"/>
              <w:spacing w:before="0" w:after="0" w:line="202" w:lineRule="exact"/>
              <w:ind w:left="0" w:right="0" w:firstLine="0"/>
            </w:pPr>
            <w:r>
              <w:rPr>
                <w:rStyle w:val="CharStyle74"/>
                <w:b w:val="0"/>
                <w:bCs w:val="0"/>
              </w:rPr>
              <w:t>Název položky 4</w:t>
            </w:r>
          </w:p>
        </w:tc>
        <w:tc>
          <w:tcPr>
            <w:shd w:val="clear" w:color="auto" w:fill="000000"/>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67" w:lineRule="exact"/>
              <w:ind w:left="260" w:right="0" w:firstLine="700"/>
            </w:pPr>
            <w:r>
              <w:rPr>
                <w:rStyle w:val="CharStyle74"/>
                <w:b w:val="0"/>
                <w:bCs w:val="0"/>
              </w:rPr>
              <w:t xml:space="preserve">.. . . . Jednotková cena MJ Množství </w:t>
            </w:r>
            <w:r>
              <w:rPr>
                <w:rStyle w:val="CharStyle79"/>
                <w:b w:val="0"/>
                <w:bCs w:val="0"/>
              </w:rPr>
              <w:t>^</w:t>
            </w:r>
            <w:r>
              <w:rPr>
                <w:rStyle w:val="CharStyle74"/>
                <w:b w:val="0"/>
                <w:bCs w:val="0"/>
              </w:rPr>
              <w:t xml:space="preserve"> ,,</w:t>
            </w:r>
          </w:p>
          <w:p>
            <w:pPr>
              <w:pStyle w:val="Style49"/>
              <w:framePr w:w="9710" w:wrap="notBeside" w:vAnchor="text" w:hAnchor="text" w:xAlign="center" w:y="1"/>
              <w:widowControl w:val="0"/>
              <w:keepNext w:val="0"/>
              <w:keepLines w:val="0"/>
              <w:shd w:val="clear" w:color="auto" w:fill="auto"/>
              <w:bidi w:val="0"/>
              <w:jc w:val="left"/>
              <w:spacing w:before="0" w:after="0" w:line="67" w:lineRule="exact"/>
              <w:ind w:left="1860" w:right="0" w:firstLine="0"/>
            </w:pPr>
            <w:r>
              <w:rPr>
                <w:rStyle w:val="CharStyle74"/>
                <w:b w:val="0"/>
                <w:bCs w:val="0"/>
              </w:rPr>
              <w:t>Jednotková Celkem</w:t>
            </w:r>
          </w:p>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4"/>
                <w:b w:val="0"/>
                <w:bCs w:val="0"/>
              </w:rPr>
              <w:t xml:space="preserve">5 </w:t>
            </w:r>
            <w:r>
              <w:rPr>
                <w:rStyle w:val="CharStyle80"/>
                <w:b w:val="0"/>
                <w:bCs w:val="0"/>
              </w:rPr>
              <w:t>6</w:t>
            </w:r>
            <w:r>
              <w:rPr>
                <w:rStyle w:val="CharStyle74"/>
                <w:b w:val="0"/>
                <w:bCs w:val="0"/>
              </w:rPr>
              <w:t xml:space="preserve"> 9 10</w:t>
            </w:r>
          </w:p>
        </w:tc>
      </w:tr>
      <w:tr>
        <w:trPr>
          <w:trHeight w:val="134" w:hRule="exact"/>
        </w:trPr>
        <w:tc>
          <w:tcPr>
            <w:shd w:val="clear" w:color="auto" w:fill="FFFFFF"/>
            <w:gridSpan w:val="3"/>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220" w:firstLine="0"/>
            </w:pPr>
            <w:r>
              <w:rPr>
                <w:rStyle w:val="CharStyle75"/>
                <w:b/>
                <w:bCs/>
              </w:rPr>
              <w:t>0 Všeobecné konstrukce a práce 655 000,00</w:t>
            </w:r>
          </w:p>
        </w:tc>
      </w:tr>
      <w:tr>
        <w:trPr>
          <w:trHeight w:val="130" w:hRule="exact"/>
        </w:trPr>
        <w:tc>
          <w:tcPr>
            <w:shd w:val="clear" w:color="auto" w:fill="FFFFFF"/>
            <w:tcBorders>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81"/>
                <w:b w:val="0"/>
                <w:bCs w:val="0"/>
              </w:rPr>
              <w:t>1</w:t>
            </w:r>
            <w:r>
              <w:rPr>
                <w:rStyle w:val="CharStyle76"/>
                <w:b w:val="0"/>
                <w:bCs w:val="0"/>
              </w:rPr>
              <w:t xml:space="preserve"> 02610</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ZKOUŠENI KONSTRUKCI A PRACÍ ZKUŠEBNOU ZHOTOVITELE</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KPL 1,000 50 000,00 50 000,00</w:t>
            </w:r>
          </w:p>
        </w:tc>
      </w:tr>
      <w:tr>
        <w:trPr>
          <w:trHeight w:val="384"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včetně zkoušek modulu přetvárnosti na pláni a štěrkových vrstvách</w:t>
            </w:r>
          </w:p>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vše dle platných ČSN, ČSN EN, TP, TKP - normy, předpisy, podmínky v souladu s</w:t>
            </w:r>
          </w:p>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odkazy v PD, SOD, OP: čerpání se souhlasem TD a zástupce objednatele</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zahrnuje veškeré náklady spojené s objednatelem požadovanými zkouškami</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2 02730</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POMOC PRÁCE ZRIZ NEBO ZAJIŠT OCHRANU INŽENÝRSKÝCH SÍTI</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KPL </w:t>
            </w:r>
            <w:r>
              <w:rPr>
                <w:rStyle w:val="CharStyle78"/>
                <w:b/>
                <w:bCs/>
              </w:rPr>
              <w:t xml:space="preserve">1 </w:t>
            </w:r>
            <w:r>
              <w:rPr>
                <w:rStyle w:val="CharStyle76"/>
                <w:b w:val="0"/>
                <w:bCs w:val="0"/>
              </w:rPr>
              <w:t xml:space="preserve">1,000 </w:t>
            </w:r>
            <w:r>
              <w:rPr>
                <w:rStyle w:val="CharStyle78"/>
                <w:b/>
                <w:bCs/>
              </w:rPr>
              <w:t xml:space="preserve">I </w:t>
            </w:r>
            <w:r>
              <w:rPr>
                <w:rStyle w:val="CharStyle76"/>
                <w:b w:val="0"/>
                <w:bCs w:val="0"/>
              </w:rPr>
              <w:t xml:space="preserve">5 000,00 </w:t>
            </w:r>
            <w:r>
              <w:rPr>
                <w:rStyle w:val="CharStyle78"/>
                <w:b/>
                <w:bCs/>
              </w:rPr>
              <w:t xml:space="preserve">I </w:t>
            </w:r>
            <w:r>
              <w:rPr>
                <w:rStyle w:val="CharStyle76"/>
                <w:b w:val="0"/>
                <w:bCs w:val="0"/>
              </w:rPr>
              <w:t xml:space="preserve">5 000,00 </w:t>
            </w:r>
            <w:r>
              <w:rPr>
                <w:rStyle w:val="CharStyle78"/>
                <w:b/>
                <w:bCs/>
              </w:rPr>
              <w:t>I</w:t>
            </w:r>
          </w:p>
        </w:tc>
      </w:tr>
      <w:tr>
        <w:trPr>
          <w:trHeight w:val="389"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opatření pro případnou ochranu IS - zejména vzdušného vedení NN včetně poplatku za vytyčení</w:t>
            </w:r>
          </w:p>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BUDE POUŽITO POUZE SE SOUHLASEM OBJEDNATELE A TDS</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zahrnuje veškeré náklady spojené s objednatelem požadovanými zařízeními</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3 02910</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OSTATNÍ POŽADAVKY - ZEMEMERIČSKÁ MERENI</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KPL </w:t>
            </w:r>
            <w:r>
              <w:rPr>
                <w:rStyle w:val="CharStyle78"/>
                <w:b/>
                <w:bCs/>
              </w:rPr>
              <w:t xml:space="preserve">I </w:t>
            </w:r>
            <w:r>
              <w:rPr>
                <w:rStyle w:val="CharStyle76"/>
                <w:b w:val="0"/>
                <w:bCs w:val="0"/>
              </w:rPr>
              <w:t xml:space="preserve">1,000 </w:t>
            </w:r>
            <w:r>
              <w:rPr>
                <w:rStyle w:val="CharStyle78"/>
                <w:b/>
                <w:bCs/>
              </w:rPr>
              <w:t xml:space="preserve">I </w:t>
            </w:r>
            <w:r>
              <w:rPr>
                <w:rStyle w:val="CharStyle76"/>
                <w:b w:val="0"/>
                <w:bCs w:val="0"/>
              </w:rPr>
              <w:t xml:space="preserve">20 000,00 </w:t>
            </w:r>
            <w:r>
              <w:rPr>
                <w:rStyle w:val="CharStyle78"/>
                <w:b/>
                <w:bCs/>
              </w:rPr>
              <w:t xml:space="preserve">I </w:t>
            </w:r>
            <w:r>
              <w:rPr>
                <w:rStyle w:val="CharStyle76"/>
                <w:b w:val="0"/>
                <w:bCs w:val="0"/>
              </w:rPr>
              <w:t xml:space="preserve">20 000,00 </w:t>
            </w:r>
            <w:r>
              <w:rPr>
                <w:rStyle w:val="CharStyle78"/>
                <w:b/>
                <w:bCs/>
              </w:rPr>
              <w:t>I</w:t>
            </w:r>
          </w:p>
        </w:tc>
      </w:tr>
      <w:tr>
        <w:trPr>
          <w:trHeight w:val="254"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zaměření skutečného provedení stavby na podkladu katastrální mapy, včetně výškopisu dle požadavku stavebního povolení</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389"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zahrnuje veškeré náklady spojené s objednatelem požadovanými pracemi,</w:t>
            </w:r>
          </w:p>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 xml:space="preserve">- pro stanovení orientační investorské ceny určete jednotkovou cenu jako </w:t>
            </w:r>
            <w:r>
              <w:rPr>
                <w:rStyle w:val="CharStyle81"/>
                <w:b w:val="0"/>
                <w:bCs w:val="0"/>
              </w:rPr>
              <w:t>1</w:t>
            </w:r>
            <w:r>
              <w:rPr>
                <w:rStyle w:val="CharStyle76"/>
                <w:b w:val="0"/>
                <w:bCs w:val="0"/>
              </w:rPr>
              <w:t>% odhadované cenv stavby</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4 02911</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OSTATNI POŽADAVKY - GEODETICKÉ ZAMERENI</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KPL </w:t>
            </w:r>
            <w:r>
              <w:rPr>
                <w:rStyle w:val="CharStyle78"/>
                <w:b/>
                <w:bCs/>
              </w:rPr>
              <w:t xml:space="preserve">I </w:t>
            </w:r>
            <w:r>
              <w:rPr>
                <w:rStyle w:val="CharStyle76"/>
                <w:b w:val="0"/>
                <w:bCs w:val="0"/>
              </w:rPr>
              <w:t xml:space="preserve">1,000 </w:t>
            </w:r>
            <w:r>
              <w:rPr>
                <w:rStyle w:val="CharStyle78"/>
                <w:b/>
                <w:bCs/>
              </w:rPr>
              <w:t xml:space="preserve">I </w:t>
            </w:r>
            <w:r>
              <w:rPr>
                <w:rStyle w:val="CharStyle76"/>
                <w:b w:val="0"/>
                <w:bCs w:val="0"/>
              </w:rPr>
              <w:t xml:space="preserve">80 000,00 </w:t>
            </w:r>
            <w:r>
              <w:rPr>
                <w:rStyle w:val="CharStyle78"/>
                <w:b/>
                <w:bCs/>
              </w:rPr>
              <w:t xml:space="preserve">I </w:t>
            </w:r>
            <w:r>
              <w:rPr>
                <w:rStyle w:val="CharStyle76"/>
                <w:b w:val="0"/>
                <w:bCs w:val="0"/>
              </w:rPr>
              <w:t xml:space="preserve">80 000,00 </w:t>
            </w:r>
            <w:r>
              <w:rPr>
                <w:rStyle w:val="CharStyle78"/>
                <w:b/>
                <w:bCs/>
              </w:rPr>
              <w:t>I</w:t>
            </w:r>
          </w:p>
        </w:tc>
      </w:tr>
      <w:tr>
        <w:trPr>
          <w:trHeight w:val="643"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geodetické zaměření během výstavby</w:t>
            </w:r>
          </w:p>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rozsahu dle požadavků ČSN, ČSN EN, TP, TKP a KZP</w:t>
            </w:r>
          </w:p>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včetně vytyčení hranice staveniště</w:t>
            </w:r>
          </w:p>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včetně vyhotovení vytyčovacího protokolu stavby a zaměření včeně výkazu výměr demolovaných částí stavby</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zahrnuje veškeré náklady spojené s objednatelem požadovanými pracemi</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3 02940</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OSTATNI POŽADAVKY - VYPRACOVÁNI DOKUMENTACE</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KPL </w:t>
            </w:r>
            <w:r>
              <w:rPr>
                <w:rStyle w:val="CharStyle78"/>
                <w:b/>
                <w:bCs/>
              </w:rPr>
              <w:t xml:space="preserve">I </w:t>
            </w:r>
            <w:r>
              <w:rPr>
                <w:rStyle w:val="CharStyle76"/>
                <w:b w:val="0"/>
                <w:bCs w:val="0"/>
              </w:rPr>
              <w:t xml:space="preserve">1,000 </w:t>
            </w:r>
            <w:r>
              <w:rPr>
                <w:rStyle w:val="CharStyle78"/>
                <w:b/>
                <w:bCs/>
              </w:rPr>
              <w:t xml:space="preserve">I </w:t>
            </w:r>
            <w:r>
              <w:rPr>
                <w:rStyle w:val="CharStyle76"/>
                <w:b w:val="0"/>
                <w:bCs w:val="0"/>
              </w:rPr>
              <w:t xml:space="preserve">20 000,00 </w:t>
            </w:r>
            <w:r>
              <w:rPr>
                <w:rStyle w:val="CharStyle78"/>
                <w:b/>
                <w:bCs/>
              </w:rPr>
              <w:t xml:space="preserve">I </w:t>
            </w:r>
            <w:r>
              <w:rPr>
                <w:rStyle w:val="CharStyle76"/>
                <w:b w:val="0"/>
                <w:bCs w:val="0"/>
              </w:rPr>
              <w:t xml:space="preserve">20 000,00 </w:t>
            </w:r>
            <w:r>
              <w:rPr>
                <w:rStyle w:val="CharStyle78"/>
                <w:b/>
                <w:bCs/>
              </w:rPr>
              <w:t>I</w:t>
            </w:r>
          </w:p>
        </w:tc>
      </w:tr>
      <w:tr>
        <w:trPr>
          <w:trHeight w:val="254"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aktualizace havarijního a povodňového plánu včetně zajištění schválení plánů</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zahrnuje veškeré náklady spojené s objednatelem požadovanými pracemi</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3 029412</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OSTATNI POŽADAVKY - VYPRACOVÁNI MOSTNIHO LISTU</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KUŠ </w:t>
            </w:r>
            <w:r>
              <w:rPr>
                <w:rStyle w:val="CharStyle78"/>
                <w:b/>
                <w:bCs/>
              </w:rPr>
              <w:t xml:space="preserve">I </w:t>
            </w:r>
            <w:r>
              <w:rPr>
                <w:rStyle w:val="CharStyle76"/>
                <w:b w:val="0"/>
                <w:bCs w:val="0"/>
              </w:rPr>
              <w:t xml:space="preserve">1,000 </w:t>
            </w:r>
            <w:r>
              <w:rPr>
                <w:rStyle w:val="CharStyle78"/>
                <w:b/>
                <w:bCs/>
              </w:rPr>
              <w:t xml:space="preserve">I </w:t>
            </w:r>
            <w:r>
              <w:rPr>
                <w:rStyle w:val="CharStyle76"/>
                <w:b w:val="0"/>
                <w:bCs w:val="0"/>
              </w:rPr>
              <w:t xml:space="preserve">20 000,00 </w:t>
            </w:r>
            <w:r>
              <w:rPr>
                <w:rStyle w:val="CharStyle78"/>
                <w:b/>
                <w:bCs/>
              </w:rPr>
              <w:t xml:space="preserve">I </w:t>
            </w:r>
            <w:r>
              <w:rPr>
                <w:rStyle w:val="CharStyle76"/>
                <w:b w:val="0"/>
                <w:bCs w:val="0"/>
              </w:rPr>
              <w:t xml:space="preserve">20 000,00 </w:t>
            </w:r>
            <w:r>
              <w:rPr>
                <w:rStyle w:val="CharStyle78"/>
                <w:b/>
                <w:bCs/>
              </w:rPr>
              <w:t>I</w:t>
            </w:r>
          </w:p>
        </w:tc>
      </w:tr>
      <w:tr>
        <w:trPr>
          <w:trHeight w:val="130"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3 paré, vč.zápisu do BMS</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zahrnuje veškeré náklady spojené s objednatelem požadovanými pracemi</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7 02943</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OSTATNI POŽADAVKY - VYPRACOVÁNI RDS</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KPL </w:t>
            </w:r>
            <w:r>
              <w:rPr>
                <w:rStyle w:val="CharStyle78"/>
                <w:b/>
                <w:bCs/>
              </w:rPr>
              <w:t xml:space="preserve">I </w:t>
            </w:r>
            <w:r>
              <w:rPr>
                <w:rStyle w:val="CharStyle76"/>
                <w:b w:val="0"/>
                <w:bCs w:val="0"/>
              </w:rPr>
              <w:t xml:space="preserve">1,000 </w:t>
            </w:r>
            <w:r>
              <w:rPr>
                <w:rStyle w:val="CharStyle78"/>
                <w:b/>
                <w:bCs/>
              </w:rPr>
              <w:t xml:space="preserve">I </w:t>
            </w:r>
            <w:r>
              <w:rPr>
                <w:rStyle w:val="CharStyle76"/>
                <w:b w:val="0"/>
                <w:bCs w:val="0"/>
              </w:rPr>
              <w:t xml:space="preserve">150 000,00 </w:t>
            </w:r>
            <w:r>
              <w:rPr>
                <w:rStyle w:val="CharStyle78"/>
                <w:b/>
                <w:bCs/>
              </w:rPr>
              <w:t xml:space="preserve">I </w:t>
            </w:r>
            <w:r>
              <w:rPr>
                <w:rStyle w:val="CharStyle76"/>
                <w:b w:val="0"/>
                <w:bCs w:val="0"/>
              </w:rPr>
              <w:t xml:space="preserve">150 000,00 </w:t>
            </w:r>
            <w:r>
              <w:rPr>
                <w:rStyle w:val="CharStyle78"/>
                <w:b/>
                <w:bCs/>
              </w:rPr>
              <w:t>I</w:t>
            </w:r>
          </w:p>
        </w:tc>
      </w:tr>
      <w:tr>
        <w:trPr>
          <w:trHeight w:val="130"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3 paré + 2x v el.podobě</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zahrnuje veškeré náklady spojené s objednatelem požadovanými pracemi</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3 02944</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OSTAT POŽADAVKY - DOKUMENTACE SKUTEČ PROVEDENI</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KPL </w:t>
            </w:r>
            <w:r>
              <w:rPr>
                <w:rStyle w:val="CharStyle78"/>
                <w:b/>
                <w:bCs/>
              </w:rPr>
              <w:t xml:space="preserve">I </w:t>
            </w:r>
            <w:r>
              <w:rPr>
                <w:rStyle w:val="CharStyle76"/>
                <w:b w:val="0"/>
                <w:bCs w:val="0"/>
              </w:rPr>
              <w:t xml:space="preserve">1,000 </w:t>
            </w:r>
            <w:r>
              <w:rPr>
                <w:rStyle w:val="CharStyle78"/>
                <w:b/>
                <w:bCs/>
              </w:rPr>
              <w:t xml:space="preserve">I </w:t>
            </w:r>
            <w:r>
              <w:rPr>
                <w:rStyle w:val="CharStyle76"/>
                <w:b w:val="0"/>
                <w:bCs w:val="0"/>
              </w:rPr>
              <w:t xml:space="preserve">30 000,00 </w:t>
            </w:r>
            <w:r>
              <w:rPr>
                <w:rStyle w:val="CharStyle78"/>
                <w:b/>
                <w:bCs/>
              </w:rPr>
              <w:t xml:space="preserve">I </w:t>
            </w:r>
            <w:r>
              <w:rPr>
                <w:rStyle w:val="CharStyle76"/>
                <w:b w:val="0"/>
                <w:bCs w:val="0"/>
              </w:rPr>
              <w:t xml:space="preserve">30 000,00 </w:t>
            </w:r>
            <w:r>
              <w:rPr>
                <w:rStyle w:val="CharStyle78"/>
                <w:b/>
                <w:bCs/>
              </w:rPr>
              <w:t>I</w:t>
            </w:r>
          </w:p>
        </w:tc>
      </w:tr>
      <w:tr>
        <w:trPr>
          <w:trHeight w:val="130"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3 paré + 2x v el.podobě, včetně Souhrnné závěrečné zprávy zhotovitele - 3 paré</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zahrnuje veškeré náklady spojené s objednatelem požadovanými pracemi</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9 02945</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OSTAT POŽADAVKY - GEOMETRICKY PLÁN</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KPL </w:t>
            </w:r>
            <w:r>
              <w:rPr>
                <w:rStyle w:val="CharStyle78"/>
                <w:b/>
                <w:bCs/>
              </w:rPr>
              <w:t xml:space="preserve">I </w:t>
            </w:r>
            <w:r>
              <w:rPr>
                <w:rStyle w:val="CharStyle76"/>
                <w:b w:val="0"/>
                <w:bCs w:val="0"/>
              </w:rPr>
              <w:t xml:space="preserve">1,000 </w:t>
            </w:r>
            <w:r>
              <w:rPr>
                <w:rStyle w:val="CharStyle78"/>
                <w:b/>
                <w:bCs/>
              </w:rPr>
              <w:t xml:space="preserve">I </w:t>
            </w:r>
            <w:r>
              <w:rPr>
                <w:rStyle w:val="CharStyle76"/>
                <w:b w:val="0"/>
                <w:bCs w:val="0"/>
              </w:rPr>
              <w:t xml:space="preserve">30 000,00 </w:t>
            </w:r>
            <w:r>
              <w:rPr>
                <w:rStyle w:val="CharStyle78"/>
                <w:b/>
                <w:bCs/>
              </w:rPr>
              <w:t xml:space="preserve">I </w:t>
            </w:r>
            <w:r>
              <w:rPr>
                <w:rStyle w:val="CharStyle76"/>
                <w:b w:val="0"/>
                <w:bCs w:val="0"/>
              </w:rPr>
              <w:t xml:space="preserve">30 000,00 </w:t>
            </w:r>
            <w:r>
              <w:rPr>
                <w:rStyle w:val="CharStyle78"/>
                <w:b/>
                <w:bCs/>
              </w:rPr>
              <w:t>I</w:t>
            </w:r>
          </w:p>
        </w:tc>
      </w:tr>
      <w:tr>
        <w:trPr>
          <w:trHeight w:val="389"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geometrický plán pro zápis do KN, 10ks paré</w:t>
            </w:r>
          </w:p>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připomínkování konceptu GP majetkoprávnímu oddělením KSÚSV p.o. a KrÚ, Kraje Vysoči-na, poté ověření KÚ a nakonec předání ověřeného GP objednateli</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768"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29"/>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přípravu podkladů, vyhotovení žádosti pro vklad na katastrální úřad</w:t>
            </w:r>
          </w:p>
          <w:p>
            <w:pPr>
              <w:pStyle w:val="Style49"/>
              <w:numPr>
                <w:ilvl w:val="0"/>
                <w:numId w:val="29"/>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polní práce spojené s vyhotovením geometrického plánu</w:t>
            </w:r>
          </w:p>
          <w:p>
            <w:pPr>
              <w:pStyle w:val="Style49"/>
              <w:numPr>
                <w:ilvl w:val="0"/>
                <w:numId w:val="29"/>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výpočetní a grafické kancelářské práce</w:t>
            </w:r>
          </w:p>
          <w:p>
            <w:pPr>
              <w:pStyle w:val="Style49"/>
              <w:numPr>
                <w:ilvl w:val="0"/>
                <w:numId w:val="29"/>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úřední ověření výsledného elaborátu</w:t>
            </w:r>
          </w:p>
          <w:p>
            <w:pPr>
              <w:pStyle w:val="Style49"/>
              <w:numPr>
                <w:ilvl w:val="0"/>
                <w:numId w:val="29"/>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schválení návrhu vkladu do katastru nemovitostí příslušným katastrálním úřadem</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10 02950</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OSTATNI POŽADAVKY - POSUDKY, KONTROLY, REVIZNI ZPRÁVY</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KPL </w:t>
            </w:r>
            <w:r>
              <w:rPr>
                <w:rStyle w:val="CharStyle78"/>
                <w:b/>
                <w:bCs/>
              </w:rPr>
              <w:t xml:space="preserve">I </w:t>
            </w:r>
            <w:r>
              <w:rPr>
                <w:rStyle w:val="CharStyle76"/>
                <w:b w:val="0"/>
                <w:bCs w:val="0"/>
              </w:rPr>
              <w:t xml:space="preserve">2,000 </w:t>
            </w:r>
            <w:r>
              <w:rPr>
                <w:rStyle w:val="CharStyle78"/>
                <w:b/>
                <w:bCs/>
              </w:rPr>
              <w:t xml:space="preserve">I </w:t>
            </w:r>
            <w:r>
              <w:rPr>
                <w:rStyle w:val="CharStyle76"/>
                <w:b w:val="0"/>
                <w:bCs w:val="0"/>
              </w:rPr>
              <w:t xml:space="preserve">5 000,00 </w:t>
            </w:r>
            <w:r>
              <w:rPr>
                <w:rStyle w:val="CharStyle78"/>
                <w:b/>
                <w:bCs/>
              </w:rPr>
              <w:t xml:space="preserve">I </w:t>
            </w:r>
            <w:r>
              <w:rPr>
                <w:rStyle w:val="CharStyle76"/>
                <w:b w:val="0"/>
                <w:bCs w:val="0"/>
              </w:rPr>
              <w:t xml:space="preserve">10 000,00 </w:t>
            </w:r>
            <w:r>
              <w:rPr>
                <w:rStyle w:val="CharStyle78"/>
                <w:b/>
                <w:bCs/>
              </w:rPr>
              <w:t>I</w:t>
            </w:r>
          </w:p>
        </w:tc>
      </w:tr>
      <w:tr>
        <w:trPr>
          <w:trHeight w:val="259"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pasportizace objízdných tras před a po stavbě pasportizace okolních nemovitostí a ploch před a po stavbě</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zahrnuje veškeré náklady spojené s objednatelem požadovanými pracemi</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11 02953</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OSTATNI POŽADAVKY - HLAVNI MOSTNI PROHLIDKA</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KUŠ </w:t>
            </w:r>
            <w:r>
              <w:rPr>
                <w:rStyle w:val="CharStyle78"/>
                <w:b/>
                <w:bCs/>
              </w:rPr>
              <w:t xml:space="preserve">I </w:t>
            </w:r>
            <w:r>
              <w:rPr>
                <w:rStyle w:val="CharStyle76"/>
                <w:b w:val="0"/>
                <w:bCs w:val="0"/>
              </w:rPr>
              <w:t xml:space="preserve">1,000 </w:t>
            </w:r>
            <w:r>
              <w:rPr>
                <w:rStyle w:val="CharStyle78"/>
                <w:b/>
                <w:bCs/>
              </w:rPr>
              <w:t xml:space="preserve">I </w:t>
            </w:r>
            <w:r>
              <w:rPr>
                <w:rStyle w:val="CharStyle76"/>
                <w:b w:val="0"/>
                <w:bCs w:val="0"/>
              </w:rPr>
              <w:t xml:space="preserve">20 000,00 </w:t>
            </w:r>
            <w:r>
              <w:rPr>
                <w:rStyle w:val="CharStyle78"/>
                <w:b/>
                <w:bCs/>
              </w:rPr>
              <w:t xml:space="preserve">I </w:t>
            </w:r>
            <w:r>
              <w:rPr>
                <w:rStyle w:val="CharStyle76"/>
                <w:b w:val="0"/>
                <w:bCs w:val="0"/>
              </w:rPr>
              <w:t xml:space="preserve">20 000,00 </w:t>
            </w:r>
            <w:r>
              <w:rPr>
                <w:rStyle w:val="CharStyle78"/>
                <w:b/>
                <w:bCs/>
              </w:rPr>
              <w:t>I</w:t>
            </w:r>
          </w:p>
        </w:tc>
      </w:tr>
      <w:tr>
        <w:trPr>
          <w:trHeight w:val="130"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3 paré, včetně zápisu do BMS</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514"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 :</w:t>
            </w:r>
          </w:p>
          <w:p>
            <w:pPr>
              <w:pStyle w:val="Style49"/>
              <w:numPr>
                <w:ilvl w:val="0"/>
                <w:numId w:val="3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úkony dle ČSN 73 6221</w:t>
            </w:r>
          </w:p>
          <w:p>
            <w:pPr>
              <w:pStyle w:val="Style49"/>
              <w:numPr>
                <w:ilvl w:val="0"/>
                <w:numId w:val="3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provedení hlavní mostní prohlídky oprávněnou fyzickou nebo právnickou osobou</w:t>
            </w:r>
          </w:p>
          <w:p>
            <w:pPr>
              <w:pStyle w:val="Style49"/>
              <w:numPr>
                <w:ilvl w:val="0"/>
                <w:numId w:val="31"/>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vyhotovení záznamu (protokolu), který jednoznačně definuje stav mostu</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12 02960</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OSTATNI POŽADAVKY - ODBORNÝ DOZOR</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KPL </w:t>
            </w:r>
            <w:r>
              <w:rPr>
                <w:rStyle w:val="CharStyle78"/>
                <w:b/>
                <w:bCs/>
              </w:rPr>
              <w:t xml:space="preserve">I </w:t>
            </w:r>
            <w:r>
              <w:rPr>
                <w:rStyle w:val="CharStyle76"/>
                <w:b w:val="0"/>
                <w:bCs w:val="0"/>
              </w:rPr>
              <w:t xml:space="preserve">1,000 </w:t>
            </w:r>
            <w:r>
              <w:rPr>
                <w:rStyle w:val="CharStyle78"/>
                <w:b/>
                <w:bCs/>
              </w:rPr>
              <w:t xml:space="preserve">I </w:t>
            </w:r>
            <w:r>
              <w:rPr>
                <w:rStyle w:val="CharStyle76"/>
                <w:b w:val="0"/>
                <w:bCs w:val="0"/>
              </w:rPr>
              <w:t xml:space="preserve">10 000,00 </w:t>
            </w:r>
            <w:r>
              <w:rPr>
                <w:rStyle w:val="CharStyle78"/>
                <w:b/>
                <w:bCs/>
              </w:rPr>
              <w:t xml:space="preserve">I </w:t>
            </w:r>
            <w:r>
              <w:rPr>
                <w:rStyle w:val="CharStyle76"/>
                <w:b w:val="0"/>
                <w:bCs w:val="0"/>
              </w:rPr>
              <w:t xml:space="preserve">10 000,00 </w:t>
            </w:r>
            <w:r>
              <w:rPr>
                <w:rStyle w:val="CharStyle78"/>
                <w:b/>
                <w:bCs/>
              </w:rPr>
              <w:t>I</w:t>
            </w:r>
          </w:p>
        </w:tc>
      </w:tr>
      <w:tr>
        <w:trPr>
          <w:trHeight w:val="514"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geotechnický dozor - kontrola souladu předpokládané geologie v projektu při vrtání mikropilot</w:t>
            </w:r>
          </w:p>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stanovení vhodnosti či podmínečné vhodnosti vytěžených materiálů do zpětných zásypů konstrukce</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zahrnuje veškeré náklady spojené s objednatelem požadovaným dozorem</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13 02991</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OSTATNI POŽADAVKY - INFORMAČNI TABULE</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6"/>
                <w:b w:val="0"/>
                <w:bCs w:val="0"/>
              </w:rPr>
              <w:t xml:space="preserve">KUŠ </w:t>
            </w:r>
            <w:r>
              <w:rPr>
                <w:rStyle w:val="CharStyle78"/>
                <w:b/>
                <w:bCs/>
              </w:rPr>
              <w:t xml:space="preserve">I </w:t>
            </w:r>
            <w:r>
              <w:rPr>
                <w:rStyle w:val="CharStyle76"/>
                <w:b w:val="0"/>
                <w:bCs w:val="0"/>
              </w:rPr>
              <w:t xml:space="preserve">1,000 </w:t>
            </w:r>
            <w:r>
              <w:rPr>
                <w:rStyle w:val="CharStyle78"/>
                <w:b/>
                <w:bCs/>
              </w:rPr>
              <w:t xml:space="preserve">I </w:t>
            </w:r>
            <w:r>
              <w:rPr>
                <w:rStyle w:val="CharStyle76"/>
                <w:b w:val="0"/>
                <w:bCs w:val="0"/>
              </w:rPr>
              <w:t xml:space="preserve">10 000,00 </w:t>
            </w:r>
            <w:r>
              <w:rPr>
                <w:rStyle w:val="CharStyle78"/>
                <w:b/>
                <w:bCs/>
              </w:rPr>
              <w:t xml:space="preserve">I </w:t>
            </w:r>
            <w:r>
              <w:rPr>
                <w:rStyle w:val="CharStyle76"/>
                <w:b w:val="0"/>
                <w:bCs w:val="0"/>
              </w:rPr>
              <w:t xml:space="preserve">10 000,00 </w:t>
            </w:r>
            <w:r>
              <w:rPr>
                <w:rStyle w:val="CharStyle78"/>
                <w:b/>
                <w:bCs/>
              </w:rPr>
              <w:t>I</w:t>
            </w:r>
          </w:p>
        </w:tc>
      </w:tr>
      <w:tr>
        <w:trPr>
          <w:trHeight w:val="254"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billboard s účastníky výstavby</w:t>
            </w:r>
          </w:p>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1,75 x 2,5 m dle grafického návrhu investora</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902"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33"/>
              </w:numPr>
              <w:framePr w:w="9710"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a osazení informačních tabulí v předepsaném provedení a množství s obsahem předepsaným zadavatelem</w:t>
            </w:r>
          </w:p>
          <w:p>
            <w:pPr>
              <w:pStyle w:val="Style49"/>
              <w:numPr>
                <w:ilvl w:val="0"/>
                <w:numId w:val="33"/>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veškeré nosné a upevňovací konstrukce</w:t>
            </w:r>
          </w:p>
          <w:p>
            <w:pPr>
              <w:pStyle w:val="Style49"/>
              <w:numPr>
                <w:ilvl w:val="0"/>
                <w:numId w:val="33"/>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základové konstrukce včetně nutných zemních prací</w:t>
            </w:r>
          </w:p>
          <w:p>
            <w:pPr>
              <w:pStyle w:val="Style49"/>
              <w:numPr>
                <w:ilvl w:val="0"/>
                <w:numId w:val="33"/>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demontáž a odvoz po skončení platnosti</w:t>
            </w:r>
          </w:p>
          <w:p>
            <w:pPr>
              <w:pStyle w:val="Style49"/>
              <w:numPr>
                <w:ilvl w:val="0"/>
                <w:numId w:val="33"/>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případně nutné opravy poškozených čátí během platnosti</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1 14 03100</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ZARIZENI STAVENIŠTĚ - ZRIZENI, PROVOZ, DEMONTÁŽ</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KPL I 1,000 I 200 000,00 I 200 000,00 I</w:t>
            </w:r>
          </w:p>
        </w:tc>
      </w:tr>
      <w:tr>
        <w:trPr>
          <w:trHeight w:val="514"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včetně oplocení staveniště</w:t>
            </w:r>
          </w:p>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včetně nákladů spojených se zřízením, provozováním a odstraněním mezideponií včetně dodržení všech podmínek v rozsahu stanovených Plánem BOZP a KOO BOZP</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264"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bottom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zahrnuje objednatelem povolené náklady na pořízení (event. pronájem), provozování, udržování a likvidaci zhotovitelova zařízení</w:t>
            </w:r>
          </w:p>
        </w:tc>
        <w:tc>
          <w:tcPr>
            <w:shd w:val="clear" w:color="auto" w:fill="FFFFFF"/>
            <w:vMerge/>
            <w:tcBorders>
              <w:left w:val="single" w:sz="4"/>
            </w:tcBorders>
            <w:vAlign w:val="top"/>
          </w:tcPr>
          <w:p>
            <w:pPr>
              <w:framePr w:w="9710" w:wrap="notBeside" w:vAnchor="text" w:hAnchor="text" w:xAlign="center" w:y="1"/>
            </w:pPr>
          </w:p>
        </w:tc>
      </w:tr>
    </w:tbl>
    <w:p>
      <w:pPr>
        <w:framePr w:w="9710"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682"/>
        <w:gridCol w:w="845"/>
        <w:gridCol w:w="557"/>
        <w:gridCol w:w="4061"/>
        <w:gridCol w:w="672"/>
        <w:gridCol w:w="960"/>
        <w:gridCol w:w="960"/>
        <w:gridCol w:w="974"/>
      </w:tblGrid>
      <w:tr>
        <w:trPr>
          <w:trHeight w:val="389" w:hRule="exact"/>
        </w:trPr>
        <w:tc>
          <w:tcPr>
            <w:shd w:val="clear" w:color="auto" w:fill="FFFFFF"/>
            <w:gridSpan w:val="6"/>
            <w:vMerge w:val="restart"/>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2120" w:right="0" w:firstLine="0"/>
            </w:pPr>
            <w:r>
              <w:rPr>
                <w:rStyle w:val="CharStyle76"/>
                <w:b w:val="0"/>
                <w:bCs w:val="0"/>
              </w:rPr>
              <w:t>Firma: Krajská správa a údržba silnic Vysočiny, příspěvková organizace</w:t>
            </w:r>
          </w:p>
          <w:p>
            <w:pPr>
              <w:pStyle w:val="Style49"/>
              <w:framePr w:w="9710" w:wrap="notBeside" w:vAnchor="text" w:hAnchor="text" w:xAlign="center" w:y="1"/>
              <w:widowControl w:val="0"/>
              <w:keepNext w:val="0"/>
              <w:keepLines w:val="0"/>
              <w:shd w:val="clear" w:color="auto" w:fill="auto"/>
              <w:bidi w:val="0"/>
              <w:jc w:val="left"/>
              <w:spacing w:before="0" w:after="60" w:line="150" w:lineRule="exact"/>
              <w:ind w:left="0" w:right="0" w:firstLine="0"/>
            </w:pPr>
            <w:r>
              <w:rPr>
                <w:rStyle w:val="CharStyle82"/>
                <w:b/>
                <w:bCs/>
              </w:rPr>
              <w:t xml:space="preserve">^lAspe </w:t>
            </w:r>
            <w:r>
              <w:rPr>
                <w:rStyle w:val="CharStyle83"/>
                <w:b/>
                <w:bCs/>
              </w:rPr>
              <w:t>Soupis prací objektu</w:t>
            </w:r>
          </w:p>
          <w:p>
            <w:pPr>
              <w:pStyle w:val="Style49"/>
              <w:framePr w:w="9710" w:wrap="notBeside" w:vAnchor="text" w:hAnchor="text" w:xAlign="center" w:y="1"/>
              <w:widowControl w:val="0"/>
              <w:keepNext w:val="0"/>
              <w:keepLines w:val="0"/>
              <w:shd w:val="clear" w:color="auto" w:fill="auto"/>
              <w:bidi w:val="0"/>
              <w:jc w:val="left"/>
              <w:spacing w:before="60" w:after="0" w:line="154" w:lineRule="exact"/>
              <w:ind w:left="0" w:right="0" w:firstLine="0"/>
            </w:pPr>
            <w:r>
              <w:rPr>
                <w:rStyle w:val="CharStyle76"/>
                <w:b w:val="0"/>
                <w:bCs w:val="0"/>
              </w:rPr>
              <w:t xml:space="preserve">Stavba: 072 11/112 Řídelov, most ev. </w:t>
            </w:r>
            <w:r>
              <w:rPr>
                <w:rStyle w:val="CharStyle75"/>
                <w:b/>
                <w:bCs/>
              </w:rPr>
              <w:t xml:space="preserve">č. </w:t>
            </w:r>
            <w:r>
              <w:rPr>
                <w:rStyle w:val="CharStyle76"/>
                <w:b w:val="0"/>
                <w:bCs w:val="0"/>
              </w:rPr>
              <w:t xml:space="preserve">112-059 </w:t>
            </w:r>
            <w:r>
              <w:rPr>
                <w:rStyle w:val="CharStyle75"/>
                <w:b/>
                <w:bCs/>
              </w:rPr>
              <w:t>Rozpočet: SO 001 Demolice stávajícího mostu ev.č.112-059</w:t>
            </w:r>
          </w:p>
        </w:tc>
        <w:tc>
          <w:tcPr>
            <w:shd w:val="clear" w:color="auto" w:fill="FFFFFF"/>
            <w:gridSpan w:val="2"/>
            <w:tcBorders/>
            <w:vAlign w:val="top"/>
          </w:tcPr>
          <w:p>
            <w:pPr>
              <w:framePr w:w="9710" w:wrap="notBeside" w:vAnchor="text" w:hAnchor="text" w:xAlign="center" w:y="1"/>
              <w:widowControl w:val="0"/>
              <w:rPr>
                <w:sz w:val="10"/>
                <w:szCs w:val="10"/>
              </w:rPr>
            </w:pPr>
          </w:p>
        </w:tc>
      </w:tr>
      <w:tr>
        <w:trPr>
          <w:trHeight w:val="149" w:hRule="exact"/>
        </w:trPr>
        <w:tc>
          <w:tcPr>
            <w:shd w:val="clear" w:color="auto" w:fill="FFFFFF"/>
            <w:gridSpan w:val="6"/>
            <w:vMerge/>
            <w:tcBorders/>
            <w:vAlign w:val="bottom"/>
          </w:tcPr>
          <w:p>
            <w:pPr>
              <w:framePr w:w="9710" w:wrap="notBeside" w:vAnchor="text" w:hAnchor="text" w:xAlign="center" w:y="1"/>
            </w:pPr>
          </w:p>
        </w:tc>
        <w:tc>
          <w:tcPr>
            <w:shd w:val="clear" w:color="auto" w:fill="FFFFFF"/>
            <w:gridSpan w:val="2"/>
            <w:tcBorders>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SO 001 </w:t>
            </w:r>
            <w:r>
              <w:rPr>
                <w:rStyle w:val="CharStyle75"/>
                <w:b/>
                <w:bCs/>
              </w:rPr>
              <w:t xml:space="preserve">1 </w:t>
            </w:r>
            <w:r>
              <w:rPr>
                <w:rStyle w:val="CharStyle76"/>
                <w:b w:val="0"/>
                <w:bCs w:val="0"/>
              </w:rPr>
              <w:t xml:space="preserve">682 209,73 </w:t>
            </w:r>
            <w:r>
              <w:rPr>
                <w:rStyle w:val="CharStyle75"/>
                <w:b/>
                <w:bCs/>
              </w:rPr>
              <w:t>1</w:t>
            </w:r>
          </w:p>
        </w:tc>
      </w:tr>
      <w:tr>
        <w:trPr>
          <w:trHeight w:val="158" w:hRule="exact"/>
        </w:trPr>
        <w:tc>
          <w:tcPr>
            <w:shd w:val="clear" w:color="auto" w:fill="FFFFFF"/>
            <w:gridSpan w:val="6"/>
            <w:vMerge/>
            <w:tcBorders/>
            <w:vAlign w:val="bottom"/>
          </w:tcPr>
          <w:p>
            <w:pPr>
              <w:framePr w:w="9710" w:wrap="notBeside" w:vAnchor="text" w:hAnchor="text" w:xAlign="center" w:y="1"/>
            </w:pPr>
          </w:p>
        </w:tc>
        <w:tc>
          <w:tcPr>
            <w:shd w:val="clear" w:color="auto" w:fill="FFFFFF"/>
            <w:gridSpan w:val="2"/>
            <w:tcBorders>
              <w:top w:val="single" w:sz="4"/>
            </w:tcBorders>
            <w:vAlign w:val="top"/>
          </w:tcPr>
          <w:p>
            <w:pPr>
              <w:framePr w:w="9710" w:wrap="notBeside" w:vAnchor="text" w:hAnchor="text" w:xAlign="center" w:y="1"/>
              <w:widowControl w:val="0"/>
              <w:rPr>
                <w:sz w:val="10"/>
                <w:szCs w:val="10"/>
              </w:rPr>
            </w:pPr>
          </w:p>
        </w:tc>
      </w:tr>
      <w:tr>
        <w:trPr>
          <w:trHeight w:val="379" w:hRule="exact"/>
        </w:trPr>
        <w:tc>
          <w:tcPr>
            <w:shd w:val="clear" w:color="auto" w:fill="000000"/>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4"/>
                <w:b w:val="0"/>
                <w:bCs w:val="0"/>
              </w:rPr>
              <w:t>Poř. číslo</w:t>
            </w:r>
          </w:p>
        </w:tc>
        <w:tc>
          <w:tcPr>
            <w:shd w:val="clear" w:color="auto" w:fill="000000"/>
            <w:tcBorders/>
            <w:vAlign w:val="bottom"/>
          </w:tcPr>
          <w:p>
            <w:pPr>
              <w:pStyle w:val="Style49"/>
              <w:framePr w:w="9710" w:wrap="notBeside" w:vAnchor="text" w:hAnchor="text" w:xAlign="center" w:y="1"/>
              <w:widowControl w:val="0"/>
              <w:keepNext w:val="0"/>
              <w:keepLines w:val="0"/>
              <w:shd w:val="clear" w:color="auto" w:fill="auto"/>
              <w:bidi w:val="0"/>
              <w:spacing w:before="0" w:after="60" w:line="100" w:lineRule="exact"/>
              <w:ind w:left="0" w:right="0" w:firstLine="0"/>
            </w:pPr>
            <w:r>
              <w:rPr>
                <w:rStyle w:val="CharStyle74"/>
                <w:b w:val="0"/>
                <w:bCs w:val="0"/>
              </w:rPr>
              <w:t>Kód položky</w:t>
            </w:r>
          </w:p>
          <w:p>
            <w:pPr>
              <w:pStyle w:val="Style49"/>
              <w:framePr w:w="9710" w:wrap="notBeside" w:vAnchor="text" w:hAnchor="text" w:xAlign="center" w:y="1"/>
              <w:widowControl w:val="0"/>
              <w:keepNext w:val="0"/>
              <w:keepLines w:val="0"/>
              <w:shd w:val="clear" w:color="auto" w:fill="auto"/>
              <w:bidi w:val="0"/>
              <w:spacing w:before="60" w:after="0" w:line="80" w:lineRule="exact"/>
              <w:ind w:left="0" w:right="0" w:firstLine="0"/>
            </w:pPr>
            <w:r>
              <w:rPr>
                <w:rStyle w:val="CharStyle80"/>
                <w:b w:val="0"/>
                <w:bCs w:val="0"/>
              </w:rPr>
              <w:t>2</w:t>
            </w:r>
          </w:p>
        </w:tc>
        <w:tc>
          <w:tcPr>
            <w:shd w:val="clear" w:color="auto" w:fill="000000"/>
            <w:tcBorders/>
            <w:vAlign w:val="bottom"/>
          </w:tcPr>
          <w:p>
            <w:pPr>
              <w:pStyle w:val="Style49"/>
              <w:framePr w:w="9710" w:wrap="notBeside" w:vAnchor="text" w:hAnchor="text" w:xAlign="center" w:y="1"/>
              <w:widowControl w:val="0"/>
              <w:keepNext w:val="0"/>
              <w:keepLines w:val="0"/>
              <w:shd w:val="clear" w:color="auto" w:fill="auto"/>
              <w:bidi w:val="0"/>
              <w:jc w:val="left"/>
              <w:spacing w:before="0" w:after="60" w:line="100" w:lineRule="exact"/>
              <w:ind w:left="0" w:right="0" w:firstLine="0"/>
            </w:pPr>
            <w:r>
              <w:rPr>
                <w:rStyle w:val="CharStyle74"/>
                <w:b w:val="0"/>
                <w:bCs w:val="0"/>
              </w:rPr>
              <w:t>Varianta</w:t>
            </w:r>
          </w:p>
          <w:p>
            <w:pPr>
              <w:pStyle w:val="Style49"/>
              <w:framePr w:w="9710" w:wrap="notBeside" w:vAnchor="text" w:hAnchor="text" w:xAlign="center" w:y="1"/>
              <w:widowControl w:val="0"/>
              <w:keepNext w:val="0"/>
              <w:keepLines w:val="0"/>
              <w:shd w:val="clear" w:color="auto" w:fill="auto"/>
              <w:bidi w:val="0"/>
              <w:spacing w:before="60" w:after="0" w:line="100" w:lineRule="exact"/>
              <w:ind w:left="0" w:right="0" w:firstLine="0"/>
            </w:pPr>
            <w:r>
              <w:rPr>
                <w:rStyle w:val="CharStyle74"/>
                <w:b w:val="0"/>
                <w:bCs w:val="0"/>
              </w:rPr>
              <w:t>3</w:t>
            </w:r>
          </w:p>
        </w:tc>
        <w:tc>
          <w:tcPr>
            <w:shd w:val="clear" w:color="auto" w:fill="000000"/>
            <w:tcBorders/>
            <w:vAlign w:val="bottom"/>
          </w:tcPr>
          <w:p>
            <w:pPr>
              <w:pStyle w:val="Style49"/>
              <w:framePr w:w="9710" w:wrap="notBeside" w:vAnchor="text" w:hAnchor="text" w:xAlign="center" w:y="1"/>
              <w:widowControl w:val="0"/>
              <w:keepNext w:val="0"/>
              <w:keepLines w:val="0"/>
              <w:shd w:val="clear" w:color="auto" w:fill="auto"/>
              <w:bidi w:val="0"/>
              <w:spacing w:before="0" w:after="0" w:line="202" w:lineRule="exact"/>
              <w:ind w:left="0" w:right="0" w:firstLine="0"/>
            </w:pPr>
            <w:r>
              <w:rPr>
                <w:rStyle w:val="CharStyle74"/>
                <w:b w:val="0"/>
                <w:bCs w:val="0"/>
              </w:rPr>
              <w:t>Název položky 4</w:t>
            </w:r>
          </w:p>
        </w:tc>
        <w:tc>
          <w:tcPr>
            <w:shd w:val="clear" w:color="auto" w:fill="000000"/>
            <w:tcBorders/>
            <w:vAlign w:val="bottom"/>
          </w:tcPr>
          <w:p>
            <w:pPr>
              <w:pStyle w:val="Style49"/>
              <w:framePr w:w="9710" w:wrap="notBeside" w:vAnchor="text" w:hAnchor="text" w:xAlign="center" w:y="1"/>
              <w:widowControl w:val="0"/>
              <w:keepNext w:val="0"/>
              <w:keepLines w:val="0"/>
              <w:shd w:val="clear" w:color="auto" w:fill="auto"/>
              <w:bidi w:val="0"/>
              <w:spacing w:before="0" w:after="60" w:line="100" w:lineRule="exact"/>
              <w:ind w:left="0" w:right="0" w:firstLine="0"/>
            </w:pPr>
            <w:r>
              <w:rPr>
                <w:rStyle w:val="CharStyle74"/>
                <w:b w:val="0"/>
                <w:bCs w:val="0"/>
              </w:rPr>
              <w:t>MJ</w:t>
            </w:r>
          </w:p>
          <w:p>
            <w:pPr>
              <w:pStyle w:val="Style49"/>
              <w:framePr w:w="9710" w:wrap="notBeside" w:vAnchor="text" w:hAnchor="text" w:xAlign="center" w:y="1"/>
              <w:widowControl w:val="0"/>
              <w:keepNext w:val="0"/>
              <w:keepLines w:val="0"/>
              <w:shd w:val="clear" w:color="auto" w:fill="auto"/>
              <w:bidi w:val="0"/>
              <w:spacing w:before="60" w:after="0" w:line="100" w:lineRule="exact"/>
              <w:ind w:left="0" w:right="0" w:firstLine="0"/>
            </w:pPr>
            <w:r>
              <w:rPr>
                <w:rStyle w:val="CharStyle74"/>
                <w:b w:val="0"/>
                <w:bCs w:val="0"/>
              </w:rPr>
              <w:t>5</w:t>
            </w:r>
          </w:p>
        </w:tc>
        <w:tc>
          <w:tcPr>
            <w:shd w:val="clear" w:color="auto" w:fill="000000"/>
            <w:tcBorders/>
            <w:vAlign w:val="bottom"/>
          </w:tcPr>
          <w:p>
            <w:pPr>
              <w:pStyle w:val="Style49"/>
              <w:framePr w:w="9710" w:wrap="notBeside" w:vAnchor="text" w:hAnchor="text" w:xAlign="center" w:y="1"/>
              <w:widowControl w:val="0"/>
              <w:keepNext w:val="0"/>
              <w:keepLines w:val="0"/>
              <w:shd w:val="clear" w:color="auto" w:fill="auto"/>
              <w:bidi w:val="0"/>
              <w:spacing w:before="0" w:after="60" w:line="100" w:lineRule="exact"/>
              <w:ind w:left="0" w:right="0" w:firstLine="0"/>
            </w:pPr>
            <w:r>
              <w:rPr>
                <w:rStyle w:val="CharStyle74"/>
                <w:b w:val="0"/>
                <w:bCs w:val="0"/>
              </w:rPr>
              <w:t>Množství</w:t>
            </w:r>
          </w:p>
          <w:p>
            <w:pPr>
              <w:pStyle w:val="Style49"/>
              <w:framePr w:w="9710" w:wrap="notBeside" w:vAnchor="text" w:hAnchor="text" w:xAlign="center" w:y="1"/>
              <w:widowControl w:val="0"/>
              <w:keepNext w:val="0"/>
              <w:keepLines w:val="0"/>
              <w:shd w:val="clear" w:color="auto" w:fill="auto"/>
              <w:bidi w:val="0"/>
              <w:spacing w:before="60" w:after="0" w:line="80" w:lineRule="exact"/>
              <w:ind w:left="0" w:right="0" w:firstLine="0"/>
            </w:pPr>
            <w:r>
              <w:rPr>
                <w:rStyle w:val="CharStyle80"/>
                <w:b w:val="0"/>
                <w:bCs w:val="0"/>
              </w:rPr>
              <w:t>6</w:t>
            </w:r>
          </w:p>
        </w:tc>
        <w:tc>
          <w:tcPr>
            <w:shd w:val="clear" w:color="auto" w:fill="000000"/>
            <w:gridSpan w:val="2"/>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34" w:lineRule="exact"/>
              <w:ind w:left="220" w:right="0" w:firstLine="360"/>
            </w:pPr>
            <w:r>
              <w:rPr>
                <w:rStyle w:val="CharStyle74"/>
                <w:b w:val="0"/>
                <w:bCs w:val="0"/>
              </w:rPr>
              <w:t>Jednotková cena Jednotková Celkem 9 10</w:t>
            </w:r>
          </w:p>
        </w:tc>
      </w:tr>
      <w:tr>
        <w:trPr>
          <w:trHeight w:val="134" w:hRule="exact"/>
        </w:trPr>
        <w:tc>
          <w:tcPr>
            <w:shd w:val="clear" w:color="auto" w:fill="FFFFFF"/>
            <w:gridSpan w:val="8"/>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1460" w:right="0" w:firstLine="0"/>
            </w:pPr>
            <w:r>
              <w:rPr>
                <w:rStyle w:val="CharStyle75"/>
                <w:b/>
                <w:bCs/>
              </w:rPr>
              <w:t>0 Všeobecné konstrukce a práce 90 487,00</w:t>
            </w:r>
          </w:p>
        </w:tc>
      </w:tr>
      <w:tr>
        <w:trPr>
          <w:trHeight w:val="130" w:hRule="exact"/>
        </w:trPr>
        <w:tc>
          <w:tcPr>
            <w:shd w:val="clear" w:color="auto" w:fill="FFFFFF"/>
            <w:gridSpan w:val="3"/>
            <w:tcBorders>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1 014102</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POPLATKY ZA SKLADKU</w:t>
            </w:r>
          </w:p>
        </w:tc>
        <w:tc>
          <w:tcPr>
            <w:shd w:val="clear" w:color="auto" w:fill="FFFFFF"/>
            <w:gridSpan w:val="4"/>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T 20,823 200,00 4 164,60</w:t>
            </w:r>
          </w:p>
        </w:tc>
      </w:tr>
      <w:tr>
        <w:trPr>
          <w:trHeight w:val="384" w:hRule="exact"/>
        </w:trPr>
        <w:tc>
          <w:tcPr>
            <w:shd w:val="clear" w:color="auto" w:fill="FFFFFF"/>
            <w:gridSpan w:val="3"/>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železobeton</w:t>
            </w:r>
          </w:p>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2,5t/m3</w:t>
            </w:r>
          </w:p>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včetně doložení dokladů o uložení odpadů do 30-ti dnů od ukončení demolice</w:t>
            </w:r>
          </w:p>
        </w:tc>
        <w:tc>
          <w:tcPr>
            <w:shd w:val="clear" w:color="auto" w:fill="FFFFFF"/>
            <w:gridSpan w:val="4"/>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84"/>
                <w:b w:val="0"/>
                <w:bCs w:val="0"/>
              </w:rPr>
              <w:t>8.329*2.5=20.823 [A]</w:t>
            </w:r>
          </w:p>
        </w:tc>
        <w:tc>
          <w:tcPr>
            <w:shd w:val="clear" w:color="auto" w:fill="FFFFFF"/>
            <w:gridSpan w:val="4"/>
            <w:vMerge/>
            <w:tcBorders>
              <w:left w:val="single" w:sz="4"/>
            </w:tcBorders>
            <w:vAlign w:val="top"/>
          </w:tcPr>
          <w:p>
            <w:pPr>
              <w:framePr w:w="9710" w:wrap="notBeside" w:vAnchor="text" w:hAnchor="text" w:xAlign="center" w:y="1"/>
            </w:pPr>
          </w:p>
        </w:tc>
      </w:tr>
      <w:tr>
        <w:trPr>
          <w:trHeight w:val="259"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zahrnuje veškeré poplatky provozovateli skládky související s uložením odpadu na skládce.</w:t>
            </w:r>
          </w:p>
        </w:tc>
        <w:tc>
          <w:tcPr>
            <w:shd w:val="clear" w:color="auto" w:fill="FFFFFF"/>
            <w:gridSpan w:val="4"/>
            <w:vMerge/>
            <w:tcBorders>
              <w:left w:val="single" w:sz="4"/>
            </w:tcBorders>
            <w:vAlign w:val="top"/>
          </w:tcPr>
          <w:p>
            <w:pPr>
              <w:framePr w:w="9710"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2 014122</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POPLATKY ZA SKLÁDKU TYP S-OO (OSTATNÍ ODPAD)</w:t>
            </w:r>
          </w:p>
        </w:tc>
        <w:tc>
          <w:tcPr>
            <w:shd w:val="clear" w:color="auto" w:fill="FFFFFF"/>
            <w:gridSpan w:val="4"/>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T </w:t>
            </w:r>
            <w:r>
              <w:rPr>
                <w:rStyle w:val="CharStyle75"/>
                <w:b/>
                <w:bCs/>
              </w:rPr>
              <w:t xml:space="preserve">1 </w:t>
            </w:r>
            <w:r>
              <w:rPr>
                <w:rStyle w:val="CharStyle76"/>
                <w:b w:val="0"/>
                <w:bCs w:val="0"/>
              </w:rPr>
              <w:t xml:space="preserve">500,416 </w:t>
            </w:r>
            <w:r>
              <w:rPr>
                <w:rStyle w:val="CharStyle75"/>
                <w:b/>
                <w:bCs/>
              </w:rPr>
              <w:t xml:space="preserve">I </w:t>
            </w:r>
            <w:r>
              <w:rPr>
                <w:rStyle w:val="CharStyle76"/>
                <w:b w:val="0"/>
                <w:bCs w:val="0"/>
              </w:rPr>
              <w:t xml:space="preserve">150,00 </w:t>
            </w:r>
            <w:r>
              <w:rPr>
                <w:rStyle w:val="CharStyle75"/>
                <w:b/>
                <w:bCs/>
              </w:rPr>
              <w:t xml:space="preserve">I </w:t>
            </w:r>
            <w:r>
              <w:rPr>
                <w:rStyle w:val="CharStyle76"/>
                <w:b w:val="0"/>
                <w:bCs w:val="0"/>
              </w:rPr>
              <w:t xml:space="preserve">75 062,40 </w:t>
            </w:r>
            <w:r>
              <w:rPr>
                <w:rStyle w:val="CharStyle75"/>
                <w:b/>
                <w:bCs/>
              </w:rPr>
              <w:t>I</w:t>
            </w:r>
          </w:p>
        </w:tc>
      </w:tr>
      <w:tr>
        <w:trPr>
          <w:trHeight w:val="514" w:hRule="exact"/>
        </w:trPr>
        <w:tc>
          <w:tcPr>
            <w:shd w:val="clear" w:color="auto" w:fill="FFFFFF"/>
            <w:gridSpan w:val="3"/>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zemina - 1,9t/m3 štěrkodrť - 2,0t/m3 lomový kámen - 3,0t/m3</w:t>
            </w:r>
          </w:p>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včetně doložení dokladů o uložení odpadů do 30-ti dnů od ukončení demolice</w:t>
            </w:r>
          </w:p>
        </w:tc>
        <w:tc>
          <w:tcPr>
            <w:shd w:val="clear" w:color="auto" w:fill="FFFFFF"/>
            <w:gridSpan w:val="4"/>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643"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84"/>
                <w:b w:val="0"/>
                <w:bCs w:val="0"/>
              </w:rPr>
              <w:t>zemina z výkopů : 117,914*1,9 štěrkodrť: 27,686*2,0</w:t>
            </w:r>
          </w:p>
          <w:p>
            <w:pPr>
              <w:pStyle w:val="Style49"/>
              <w:framePr w:w="9710" w:wrap="notBeside" w:vAnchor="text" w:hAnchor="text" w:xAlign="center" w:y="1"/>
              <w:widowControl w:val="0"/>
              <w:keepNext w:val="0"/>
              <w:keepLines w:val="0"/>
              <w:shd w:val="clear" w:color="auto" w:fill="auto"/>
              <w:bidi w:val="0"/>
              <w:jc w:val="left"/>
              <w:spacing w:before="0" w:after="0" w:line="259" w:lineRule="exact"/>
              <w:ind w:left="0" w:right="0" w:firstLine="0"/>
            </w:pPr>
            <w:r>
              <w:rPr>
                <w:rStyle w:val="CharStyle84"/>
                <w:b w:val="0"/>
                <w:bCs w:val="0"/>
              </w:rPr>
              <w:t>konstrukce z kamene : 63,124*3,0+10,545*3,0 a+b+c</w:t>
            </w:r>
          </w:p>
        </w:tc>
        <w:tc>
          <w:tcPr>
            <w:shd w:val="clear" w:color="auto" w:fill="FFFFFF"/>
            <w:gridSpan w:val="4"/>
            <w:vMerge/>
            <w:tcBorders>
              <w:left w:val="single" w:sz="4"/>
            </w:tcBorders>
            <w:vAlign w:val="top"/>
          </w:tcPr>
          <w:p>
            <w:pPr>
              <w:framePr w:w="9710" w:wrap="notBeside" w:vAnchor="text" w:hAnchor="text" w:xAlign="center" w:y="1"/>
            </w:pPr>
          </w:p>
        </w:tc>
      </w:tr>
      <w:tr>
        <w:trPr>
          <w:trHeight w:val="254"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zahrnuje veškeré poplatky provozovateli skládky související s uložením odpadu na skládce.</w:t>
            </w:r>
          </w:p>
        </w:tc>
        <w:tc>
          <w:tcPr>
            <w:shd w:val="clear" w:color="auto" w:fill="FFFFFF"/>
            <w:gridSpan w:val="4"/>
            <w:vMerge/>
            <w:tcBorders>
              <w:left w:val="single" w:sz="4"/>
            </w:tcBorders>
            <w:vAlign w:val="top"/>
          </w:tcPr>
          <w:p>
            <w:pPr>
              <w:framePr w:w="9710"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3 014132</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POPLATKY ZA SKLADKU TYP S-NO (NEBEZPEČNY ODPAD)</w:t>
            </w:r>
          </w:p>
        </w:tc>
        <w:tc>
          <w:tcPr>
            <w:shd w:val="clear" w:color="auto" w:fill="FFFFFF"/>
            <w:gridSpan w:val="4"/>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T </w:t>
            </w:r>
            <w:r>
              <w:rPr>
                <w:rStyle w:val="CharStyle75"/>
                <w:b/>
                <w:bCs/>
              </w:rPr>
              <w:t xml:space="preserve">I </w:t>
            </w:r>
            <w:r>
              <w:rPr>
                <w:rStyle w:val="CharStyle76"/>
                <w:b w:val="0"/>
                <w:bCs w:val="0"/>
              </w:rPr>
              <w:t xml:space="preserve">0,563 </w:t>
            </w:r>
            <w:r>
              <w:rPr>
                <w:rStyle w:val="CharStyle75"/>
                <w:b/>
                <w:bCs/>
              </w:rPr>
              <w:t xml:space="preserve">I </w:t>
            </w:r>
            <w:r>
              <w:rPr>
                <w:rStyle w:val="CharStyle76"/>
                <w:b w:val="0"/>
                <w:bCs w:val="0"/>
              </w:rPr>
              <w:t xml:space="preserve">20 000,00 </w:t>
            </w:r>
            <w:r>
              <w:rPr>
                <w:rStyle w:val="CharStyle75"/>
                <w:b/>
                <w:bCs/>
              </w:rPr>
              <w:t xml:space="preserve">I </w:t>
            </w:r>
            <w:r>
              <w:rPr>
                <w:rStyle w:val="CharStyle76"/>
                <w:b w:val="0"/>
                <w:bCs w:val="0"/>
              </w:rPr>
              <w:t xml:space="preserve">11 260,00 </w:t>
            </w:r>
            <w:r>
              <w:rPr>
                <w:rStyle w:val="CharStyle75"/>
                <w:b/>
                <w:bCs/>
              </w:rPr>
              <w:t>I</w:t>
            </w:r>
          </w:p>
        </w:tc>
      </w:tr>
      <w:tr>
        <w:trPr>
          <w:trHeight w:val="389" w:hRule="exact"/>
        </w:trPr>
        <w:tc>
          <w:tcPr>
            <w:shd w:val="clear" w:color="auto" w:fill="FFFFFF"/>
            <w:gridSpan w:val="3"/>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mostní izolace</w:t>
            </w:r>
          </w:p>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2,2t/m3, čerpání dle skutečného stavu, pouze se souhlasem objednatele včetně doložení dokladů o uložení odpadů do 30-ti dnů od ukončení demolice</w:t>
            </w:r>
          </w:p>
        </w:tc>
        <w:tc>
          <w:tcPr>
            <w:shd w:val="clear" w:color="auto" w:fill="FFFFFF"/>
            <w:gridSpan w:val="4"/>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84"/>
                <w:b w:val="0"/>
                <w:bCs w:val="0"/>
              </w:rPr>
              <w:t>mostní izolace : 6.4*8.0*0.005*2.2=0.563 [A]</w:t>
            </w:r>
          </w:p>
        </w:tc>
        <w:tc>
          <w:tcPr>
            <w:shd w:val="clear" w:color="auto" w:fill="FFFFFF"/>
            <w:gridSpan w:val="4"/>
            <w:vMerge/>
            <w:tcBorders>
              <w:left w:val="single" w:sz="4"/>
            </w:tcBorders>
            <w:vAlign w:val="top"/>
          </w:tcPr>
          <w:p>
            <w:pPr>
              <w:framePr w:w="9710" w:wrap="notBeside" w:vAnchor="text" w:hAnchor="text" w:xAlign="center" w:y="1"/>
            </w:pPr>
          </w:p>
        </w:tc>
      </w:tr>
      <w:tr>
        <w:trPr>
          <w:trHeight w:val="254"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zahrnuje veškeré poplatky provozovateli skládky související s uložením odpadu na skládce.</w:t>
            </w:r>
          </w:p>
        </w:tc>
        <w:tc>
          <w:tcPr>
            <w:shd w:val="clear" w:color="auto" w:fill="FFFFFF"/>
            <w:gridSpan w:val="4"/>
            <w:vMerge/>
            <w:tcBorders>
              <w:left w:val="single" w:sz="4"/>
            </w:tcBorders>
            <w:vAlign w:val="top"/>
          </w:tcPr>
          <w:p>
            <w:pPr>
              <w:framePr w:w="9710" w:wrap="notBeside" w:vAnchor="text" w:hAnchor="text" w:xAlign="center" w:y="1"/>
            </w:pPr>
          </w:p>
        </w:tc>
      </w:tr>
      <w:tr>
        <w:trPr>
          <w:trHeight w:val="130" w:hRule="exact"/>
        </w:trPr>
        <w:tc>
          <w:tcPr>
            <w:shd w:val="clear" w:color="auto" w:fill="FFFFFF"/>
            <w:gridSpan w:val="8"/>
            <w:tcBorders>
              <w:top w:val="single" w:sz="4"/>
            </w:tcBorders>
            <w:vAlign w:val="bottom"/>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220" w:firstLine="0"/>
            </w:pPr>
            <w:r>
              <w:rPr>
                <w:rStyle w:val="CharStyle75"/>
                <w:b/>
                <w:bCs/>
              </w:rPr>
              <w:t>1 Zemní práce 141 687,93</w:t>
            </w:r>
          </w:p>
        </w:tc>
      </w:tr>
      <w:tr>
        <w:trPr>
          <w:trHeight w:val="130" w:hRule="exact"/>
        </w:trPr>
        <w:tc>
          <w:tcPr>
            <w:shd w:val="clear" w:color="auto" w:fill="FFFFFF"/>
            <w:gridSpan w:val="3"/>
            <w:tcBorders>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4 111204</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ODSTRANĚNI KŘOVIN S ODVOZEM DO 5KM</w:t>
            </w:r>
          </w:p>
        </w:tc>
        <w:tc>
          <w:tcPr>
            <w:shd w:val="clear" w:color="auto" w:fill="FFFFFF"/>
            <w:gridSpan w:val="4"/>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5,000 98,00 490,00</w:t>
            </w:r>
          </w:p>
        </w:tc>
      </w:tr>
      <w:tr>
        <w:trPr>
          <w:trHeight w:val="130" w:hRule="exact"/>
        </w:trPr>
        <w:tc>
          <w:tcPr>
            <w:shd w:val="clear" w:color="auto" w:fill="FFFFFF"/>
            <w:gridSpan w:val="3"/>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gridSpan w:val="4"/>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0" w:wrap="notBeside" w:vAnchor="text" w:hAnchor="text" w:xAlign="center" w:y="1"/>
            </w:pPr>
          </w:p>
        </w:tc>
      </w:tr>
      <w:tr>
        <w:trPr>
          <w:trHeight w:val="389"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 xml:space="preserve">odstranění křovin a stromů do průměru </w:t>
            </w:r>
            <w:r>
              <w:rPr>
                <w:rStyle w:val="CharStyle81"/>
                <w:b w:val="0"/>
                <w:bCs w:val="0"/>
              </w:rPr>
              <w:t>100</w:t>
            </w:r>
            <w:r>
              <w:rPr>
                <w:rStyle w:val="CharStyle76"/>
                <w:b w:val="0"/>
                <w:bCs w:val="0"/>
              </w:rPr>
              <w:t xml:space="preserve"> mm doprava dřevin na předepsanou vzdálenost spálení na hromadách nebo štěpkování</w:t>
            </w:r>
          </w:p>
        </w:tc>
        <w:tc>
          <w:tcPr>
            <w:shd w:val="clear" w:color="auto" w:fill="FFFFFF"/>
            <w:gridSpan w:val="4"/>
            <w:vMerge/>
            <w:tcBorders>
              <w:left w:val="single" w:sz="4"/>
            </w:tcBorders>
            <w:vAlign w:val="top"/>
          </w:tcPr>
          <w:p>
            <w:pPr>
              <w:framePr w:w="9710"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2 112224</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ODSTRANĚNÍ PAŘEZU D DO 0,9M, ODVOZ DO 5KM</w:t>
            </w:r>
          </w:p>
        </w:tc>
        <w:tc>
          <w:tcPr>
            <w:shd w:val="clear" w:color="auto" w:fill="FFFFFF"/>
            <w:gridSpan w:val="4"/>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KUS </w:t>
            </w:r>
            <w:r>
              <w:rPr>
                <w:rStyle w:val="CharStyle75"/>
                <w:b/>
                <w:bCs/>
              </w:rPr>
              <w:t xml:space="preserve">I </w:t>
            </w:r>
            <w:r>
              <w:rPr>
                <w:rStyle w:val="CharStyle76"/>
                <w:b w:val="0"/>
                <w:bCs w:val="0"/>
              </w:rPr>
              <w:t xml:space="preserve">6,000 </w:t>
            </w:r>
            <w:r>
              <w:rPr>
                <w:rStyle w:val="CharStyle75"/>
                <w:b/>
                <w:bCs/>
              </w:rPr>
              <w:t xml:space="preserve">I </w:t>
            </w:r>
            <w:r>
              <w:rPr>
                <w:rStyle w:val="CharStyle76"/>
                <w:b w:val="0"/>
                <w:bCs w:val="0"/>
              </w:rPr>
              <w:t xml:space="preserve">1 720,00 </w:t>
            </w:r>
            <w:r>
              <w:rPr>
                <w:rStyle w:val="CharStyle75"/>
                <w:b/>
                <w:bCs/>
              </w:rPr>
              <w:t xml:space="preserve">I </w:t>
            </w:r>
            <w:r>
              <w:rPr>
                <w:rStyle w:val="CharStyle76"/>
                <w:b w:val="0"/>
                <w:bCs w:val="0"/>
              </w:rPr>
              <w:t xml:space="preserve">10 320,00 </w:t>
            </w:r>
            <w:r>
              <w:rPr>
                <w:rStyle w:val="CharStyle75"/>
                <w:b/>
                <w:bCs/>
              </w:rPr>
              <w:t>I</w:t>
            </w:r>
          </w:p>
        </w:tc>
      </w:tr>
      <w:tr>
        <w:trPr>
          <w:trHeight w:val="130" w:hRule="exact"/>
        </w:trPr>
        <w:tc>
          <w:tcPr>
            <w:shd w:val="clear" w:color="auto" w:fill="FFFFFF"/>
            <w:gridSpan w:val="3"/>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gridSpan w:val="4"/>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0" w:wrap="notBeside" w:vAnchor="text" w:hAnchor="text" w:xAlign="center" w:y="1"/>
            </w:pPr>
          </w:p>
        </w:tc>
      </w:tr>
      <w:tr>
        <w:trPr>
          <w:trHeight w:val="1157"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Odstranění pařezů se měří v [ks] vytrhaných nebo vykopaných pařezů, průměr pařezu je uvažován dle stromu ve výšce 1,3m nad terénem, u stávajícího pařezu se stanoví jako změřený průměr vynásobený koeficientem 1/1,38.</w:t>
            </w:r>
          </w:p>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zejména:</w:t>
            </w:r>
          </w:p>
          <w:p>
            <w:pPr>
              <w:pStyle w:val="Style49"/>
              <w:numPr>
                <w:ilvl w:val="0"/>
                <w:numId w:val="35"/>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vytrhání nebo vykopání pařezů</w:t>
            </w:r>
          </w:p>
          <w:p>
            <w:pPr>
              <w:pStyle w:val="Style49"/>
              <w:numPr>
                <w:ilvl w:val="0"/>
                <w:numId w:val="35"/>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veškeré zemní práce spojené s odstraněním pařezů</w:t>
            </w:r>
          </w:p>
          <w:p>
            <w:pPr>
              <w:pStyle w:val="Style49"/>
              <w:numPr>
                <w:ilvl w:val="0"/>
                <w:numId w:val="35"/>
              </w:numPr>
              <w:framePr w:w="9710"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dopravu a uložení pařezů, případně další práce s nimi dle pokynů zadávací dokumentace</w:t>
            </w:r>
          </w:p>
          <w:p>
            <w:pPr>
              <w:pStyle w:val="Style49"/>
              <w:numPr>
                <w:ilvl w:val="0"/>
                <w:numId w:val="35"/>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zásyp iam po pařezech.</w:t>
            </w:r>
          </w:p>
        </w:tc>
        <w:tc>
          <w:tcPr>
            <w:shd w:val="clear" w:color="auto" w:fill="FFFFFF"/>
            <w:gridSpan w:val="4"/>
            <w:vMerge/>
            <w:tcBorders>
              <w:left w:val="single" w:sz="4"/>
            </w:tcBorders>
            <w:vAlign w:val="top"/>
          </w:tcPr>
          <w:p>
            <w:pPr>
              <w:framePr w:w="9710" w:wrap="notBeside" w:vAnchor="text" w:hAnchor="text" w:xAlign="center" w:y="1"/>
            </w:pPr>
          </w:p>
        </w:tc>
      </w:tr>
      <w:tr>
        <w:trPr>
          <w:trHeight w:val="254" w:hRule="exact"/>
        </w:trPr>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right"/>
              <w:spacing w:before="0" w:after="0" w:line="80" w:lineRule="exact"/>
              <w:ind w:left="0" w:right="0" w:firstLine="0"/>
            </w:pPr>
            <w:r>
              <w:rPr>
                <w:rStyle w:val="CharStyle81"/>
                <w:b w:val="0"/>
                <w:bCs w:val="0"/>
              </w:rPr>
              <w:t>6</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113298</w:t>
            </w: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ODSTRANĚNÍ ZPEVNĚNÝCH PLOCH, PŘIKOPU A RIGOLU Z LOMOVÉHO</w:t>
            </w:r>
          </w:p>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KAMENE, ODVOZ DO 20KM</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M3</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10,545</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1 300,00</w:t>
            </w:r>
          </w:p>
        </w:tc>
        <w:tc>
          <w:tcPr>
            <w:shd w:val="clear" w:color="auto" w:fill="FFFFFF"/>
            <w:tcBorders>
              <w:left w:val="single" w:sz="4"/>
              <w:righ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13 708,50</w:t>
            </w:r>
          </w:p>
        </w:tc>
      </w:tr>
      <w:tr>
        <w:trPr>
          <w:trHeight w:val="130" w:hRule="exact"/>
        </w:trPr>
        <w:tc>
          <w:tcPr>
            <w:shd w:val="clear" w:color="auto" w:fill="FFFFFF"/>
            <w:gridSpan w:val="3"/>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vybourán í kamenné dlažby v korytě</w:t>
            </w:r>
          </w:p>
        </w:tc>
        <w:tc>
          <w:tcPr>
            <w:shd w:val="clear" w:color="auto" w:fill="FFFFFF"/>
            <w:gridSpan w:val="4"/>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3.70*9.5*0.3=10.545 [A]</w:t>
            </w:r>
          </w:p>
        </w:tc>
        <w:tc>
          <w:tcPr>
            <w:shd w:val="clear" w:color="auto" w:fill="FFFFFF"/>
            <w:gridSpan w:val="4"/>
            <w:vMerge/>
            <w:tcBorders>
              <w:left w:val="single" w:sz="4"/>
            </w:tcBorders>
            <w:vAlign w:val="top"/>
          </w:tcPr>
          <w:p>
            <w:pPr>
              <w:framePr w:w="9710" w:wrap="notBeside" w:vAnchor="text" w:hAnchor="text" w:xAlign="center" w:y="1"/>
            </w:pPr>
          </w:p>
        </w:tc>
      </w:tr>
      <w:tr>
        <w:trPr>
          <w:trHeight w:val="643"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i odstranění podkladu, veškerou manipulaci s vybouraným materiálem, odvoz na předepsanou vzdálenost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shd w:val="clear" w:color="auto" w:fill="FFFFFF"/>
            <w:gridSpan w:val="4"/>
            <w:vMerge/>
            <w:tcBorders>
              <w:left w:val="single" w:sz="4"/>
            </w:tcBorders>
            <w:vAlign w:val="top"/>
          </w:tcPr>
          <w:p>
            <w:pPr>
              <w:framePr w:w="9710" w:wrap="notBeside" w:vAnchor="text" w:hAnchor="text" w:xAlign="center" w:y="1"/>
            </w:pPr>
          </w:p>
        </w:tc>
      </w:tr>
      <w:tr>
        <w:trPr>
          <w:trHeight w:val="259" w:hRule="exact"/>
        </w:trPr>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7</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113328</w:t>
            </w: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ODSTRAN PODKL ZPEVNĚNÝCH PLOCH Z KAMENIVA NESTMEL, ODVOZ DO 20KM</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M3</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27,686</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558,00</w:t>
            </w:r>
          </w:p>
        </w:tc>
        <w:tc>
          <w:tcPr>
            <w:shd w:val="clear" w:color="auto" w:fill="FFFFFF"/>
            <w:tcBorders>
              <w:left w:val="single" w:sz="4"/>
              <w:righ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15 448,79</w:t>
            </w:r>
          </w:p>
        </w:tc>
      </w:tr>
      <w:tr>
        <w:trPr>
          <w:trHeight w:val="130" w:hRule="exact"/>
        </w:trPr>
        <w:tc>
          <w:tcPr>
            <w:shd w:val="clear" w:color="auto" w:fill="FFFFFF"/>
            <w:gridSpan w:val="3"/>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 příl.č.D.1.0.2</w:t>
            </w:r>
          </w:p>
        </w:tc>
        <w:tc>
          <w:tcPr>
            <w:shd w:val="clear" w:color="auto" w:fill="FFFFFF"/>
            <w:gridSpan w:val="4"/>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21.63*6.4*0.20=27.686 [A}</w:t>
            </w:r>
          </w:p>
        </w:tc>
        <w:tc>
          <w:tcPr>
            <w:shd w:val="clear" w:color="auto" w:fill="FFFFFF"/>
            <w:gridSpan w:val="4"/>
            <w:vMerge/>
            <w:tcBorders>
              <w:left w:val="single" w:sz="4"/>
            </w:tcBorders>
            <w:vAlign w:val="top"/>
          </w:tcPr>
          <w:p>
            <w:pPr>
              <w:framePr w:w="9710" w:wrap="notBeside" w:vAnchor="text" w:hAnchor="text" w:xAlign="center" w:y="1"/>
            </w:pPr>
          </w:p>
        </w:tc>
      </w:tr>
      <w:tr>
        <w:trPr>
          <w:trHeight w:val="643"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shd w:val="clear" w:color="auto" w:fill="FFFFFF"/>
            <w:gridSpan w:val="4"/>
            <w:vMerge/>
            <w:tcBorders>
              <w:left w:val="single" w:sz="4"/>
            </w:tcBorders>
            <w:vAlign w:val="top"/>
          </w:tcPr>
          <w:p>
            <w:pPr>
              <w:framePr w:w="9710"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2 113721</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FRÉZOVANÍ ZPEVNĚNÝCH PLOCH ASFALTOVÝCH, ODVOZ DO 1KM</w:t>
            </w:r>
          </w:p>
        </w:tc>
        <w:tc>
          <w:tcPr>
            <w:shd w:val="clear" w:color="auto" w:fill="FFFFFF"/>
            <w:gridSpan w:val="4"/>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w:t>
            </w:r>
            <w:r>
              <w:rPr>
                <w:rStyle w:val="CharStyle75"/>
                <w:b/>
                <w:bCs/>
              </w:rPr>
              <w:t xml:space="preserve">I </w:t>
            </w:r>
            <w:r>
              <w:rPr>
                <w:rStyle w:val="CharStyle76"/>
                <w:b w:val="0"/>
                <w:bCs w:val="0"/>
              </w:rPr>
              <w:t xml:space="preserve">4,080 </w:t>
            </w:r>
            <w:r>
              <w:rPr>
                <w:rStyle w:val="CharStyle75"/>
                <w:b/>
                <w:bCs/>
              </w:rPr>
              <w:t xml:space="preserve">I </w:t>
            </w:r>
            <w:r>
              <w:rPr>
                <w:rStyle w:val="CharStyle76"/>
                <w:b w:val="0"/>
                <w:bCs w:val="0"/>
              </w:rPr>
              <w:t xml:space="preserve">1 440,00 </w:t>
            </w:r>
            <w:r>
              <w:rPr>
                <w:rStyle w:val="CharStyle75"/>
                <w:b/>
                <w:bCs/>
              </w:rPr>
              <w:t xml:space="preserve">I </w:t>
            </w:r>
            <w:r>
              <w:rPr>
                <w:rStyle w:val="CharStyle76"/>
                <w:b w:val="0"/>
                <w:bCs w:val="0"/>
              </w:rPr>
              <w:t xml:space="preserve">5 875,20 </w:t>
            </w:r>
            <w:r>
              <w:rPr>
                <w:rStyle w:val="CharStyle75"/>
                <w:b/>
                <w:bCs/>
              </w:rPr>
              <w:t>I</w:t>
            </w:r>
          </w:p>
        </w:tc>
      </w:tr>
      <w:tr>
        <w:trPr>
          <w:trHeight w:val="384" w:hRule="exact"/>
        </w:trPr>
        <w:tc>
          <w:tcPr>
            <w:shd w:val="clear" w:color="auto" w:fill="FFFFFF"/>
            <w:gridSpan w:val="3"/>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na mostě a mimo most, tl.</w:t>
            </w:r>
            <w:r>
              <w:rPr>
                <w:rStyle w:val="CharStyle81"/>
                <w:b w:val="0"/>
                <w:bCs w:val="0"/>
              </w:rPr>
              <w:t>100</w:t>
            </w:r>
            <w:r>
              <w:rPr>
                <w:rStyle w:val="CharStyle76"/>
                <w:b w:val="0"/>
                <w:bCs w:val="0"/>
              </w:rPr>
              <w:t>mm</w:t>
            </w:r>
          </w:p>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odvoz na meziskládku pro zpětné využití do krajnic</w:t>
            </w:r>
          </w:p>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z příl. C.2</w:t>
            </w:r>
          </w:p>
        </w:tc>
        <w:tc>
          <w:tcPr>
            <w:shd w:val="clear" w:color="auto" w:fill="FFFFFF"/>
            <w:gridSpan w:val="4"/>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(17.2+9.5+12.4+1.7)*0.1=4.080 [A]</w:t>
            </w:r>
          </w:p>
        </w:tc>
        <w:tc>
          <w:tcPr>
            <w:shd w:val="clear" w:color="auto" w:fill="FFFFFF"/>
            <w:gridSpan w:val="4"/>
            <w:vMerge/>
            <w:tcBorders>
              <w:left w:val="single" w:sz="4"/>
            </w:tcBorders>
            <w:vAlign w:val="top"/>
          </w:tcPr>
          <w:p>
            <w:pPr>
              <w:framePr w:w="9710" w:wrap="notBeside" w:vAnchor="text" w:hAnchor="text" w:xAlign="center" w:y="1"/>
            </w:pPr>
          </w:p>
        </w:tc>
      </w:tr>
      <w:tr>
        <w:trPr>
          <w:trHeight w:val="643"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shd w:val="clear" w:color="auto" w:fill="FFFFFF"/>
            <w:gridSpan w:val="4"/>
            <w:vMerge/>
            <w:tcBorders>
              <w:left w:val="single" w:sz="4"/>
            </w:tcBorders>
            <w:vAlign w:val="top"/>
          </w:tcPr>
          <w:p>
            <w:pPr>
              <w:framePr w:w="9710"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2 113726</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FRÉZOVANÍ ZPEVNĚNÝCH PLOCH ASFALTOVÝCH, ODVOZ DO 12KM</w:t>
            </w:r>
          </w:p>
        </w:tc>
        <w:tc>
          <w:tcPr>
            <w:shd w:val="clear" w:color="auto" w:fill="FFFFFF"/>
            <w:gridSpan w:val="4"/>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w:t>
            </w:r>
            <w:r>
              <w:rPr>
                <w:rStyle w:val="CharStyle75"/>
                <w:b/>
                <w:bCs/>
              </w:rPr>
              <w:t xml:space="preserve">I </w:t>
            </w:r>
            <w:r>
              <w:rPr>
                <w:rStyle w:val="CharStyle76"/>
                <w:b w:val="0"/>
                <w:bCs w:val="0"/>
              </w:rPr>
              <w:t xml:space="preserve">9,763 </w:t>
            </w:r>
            <w:r>
              <w:rPr>
                <w:rStyle w:val="CharStyle75"/>
                <w:b/>
                <w:bCs/>
              </w:rPr>
              <w:t xml:space="preserve">I </w:t>
            </w:r>
            <w:r>
              <w:rPr>
                <w:rStyle w:val="CharStyle76"/>
                <w:b w:val="0"/>
                <w:bCs w:val="0"/>
              </w:rPr>
              <w:t xml:space="preserve">1 720,00 </w:t>
            </w:r>
            <w:r>
              <w:rPr>
                <w:rStyle w:val="CharStyle75"/>
                <w:b/>
                <w:bCs/>
              </w:rPr>
              <w:t xml:space="preserve">I </w:t>
            </w:r>
            <w:r>
              <w:rPr>
                <w:rStyle w:val="CharStyle76"/>
                <w:b w:val="0"/>
                <w:bCs w:val="0"/>
              </w:rPr>
              <w:t xml:space="preserve">16 792,36 </w:t>
            </w:r>
            <w:r>
              <w:rPr>
                <w:rStyle w:val="CharStyle75"/>
                <w:b/>
                <w:bCs/>
              </w:rPr>
              <w:t>I</w:t>
            </w:r>
          </w:p>
        </w:tc>
      </w:tr>
      <w:tr>
        <w:trPr>
          <w:trHeight w:val="389" w:hRule="exact"/>
        </w:trPr>
        <w:tc>
          <w:tcPr>
            <w:shd w:val="clear" w:color="auto" w:fill="FFFFFF"/>
            <w:gridSpan w:val="3"/>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na mostě a mimo most tl.</w:t>
            </w:r>
            <w:r>
              <w:rPr>
                <w:rStyle w:val="CharStyle81"/>
                <w:b w:val="0"/>
                <w:bCs w:val="0"/>
              </w:rPr>
              <w:t>100</w:t>
            </w:r>
            <w:r>
              <w:rPr>
                <w:rStyle w:val="CharStyle76"/>
                <w:b w:val="0"/>
                <w:bCs w:val="0"/>
              </w:rPr>
              <w:t>mm z příl.č.D.1.0.2</w:t>
            </w:r>
          </w:p>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odvoz na cestmistrovství do Telče</w:t>
            </w:r>
          </w:p>
        </w:tc>
        <w:tc>
          <w:tcPr>
            <w:shd w:val="clear" w:color="auto" w:fill="FFFFFF"/>
            <w:gridSpan w:val="4"/>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21.63*6.4*0.1-4.08=9.763 [A]</w:t>
            </w:r>
          </w:p>
        </w:tc>
        <w:tc>
          <w:tcPr>
            <w:shd w:val="clear" w:color="auto" w:fill="FFFFFF"/>
            <w:gridSpan w:val="4"/>
            <w:vMerge/>
            <w:tcBorders>
              <w:left w:val="single" w:sz="4"/>
            </w:tcBorders>
            <w:vAlign w:val="top"/>
          </w:tcPr>
          <w:p>
            <w:pPr>
              <w:framePr w:w="9710" w:wrap="notBeside" w:vAnchor="text" w:hAnchor="text" w:xAlign="center" w:y="1"/>
            </w:pPr>
          </w:p>
        </w:tc>
      </w:tr>
      <w:tr>
        <w:trPr>
          <w:trHeight w:val="768"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center"/>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veškerou manipulaci s vybouranou sutí a s vybouranými hmotami vč. uložení na skládku. Nezahrnuje poplatek za skládku, který se vykazuje v položce 0141** (s výjimkou malého množství bouraného materiálu, kde je možné poplatek zahrnout do</w:t>
            </w:r>
          </w:p>
          <w:p>
            <w:pPr>
              <w:pStyle w:val="Style49"/>
              <w:framePr w:w="971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jednotkové ceny bourání - tento fakt musí být uveden v doplňujícím textu k položce).</w:t>
            </w:r>
          </w:p>
        </w:tc>
        <w:tc>
          <w:tcPr>
            <w:shd w:val="clear" w:color="auto" w:fill="FFFFFF"/>
            <w:gridSpan w:val="4"/>
            <w:vMerge/>
            <w:tcBorders>
              <w:left w:val="single" w:sz="4"/>
            </w:tcBorders>
            <w:vAlign w:val="top"/>
          </w:tcPr>
          <w:p>
            <w:pPr>
              <w:framePr w:w="9710" w:wrap="notBeside" w:vAnchor="text" w:hAnchor="text" w:xAlign="center" w:y="1"/>
            </w:pPr>
          </w:p>
        </w:tc>
      </w:tr>
      <w:tr>
        <w:trPr>
          <w:trHeight w:val="134" w:hRule="exact"/>
        </w:trPr>
        <w:tc>
          <w:tcPr>
            <w:shd w:val="clear" w:color="auto" w:fill="FFFFFF"/>
            <w:gridSpan w:val="3"/>
            <w:tcBorders>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81"/>
                <w:b w:val="0"/>
                <w:bCs w:val="0"/>
              </w:rPr>
              <w:t>10</w:t>
            </w:r>
            <w:r>
              <w:rPr>
                <w:rStyle w:val="CharStyle76"/>
                <w:b w:val="0"/>
                <w:bCs w:val="0"/>
              </w:rPr>
              <w:t xml:space="preserve"> </w:t>
            </w:r>
            <w:r>
              <w:rPr>
                <w:rStyle w:val="CharStyle81"/>
                <w:b w:val="0"/>
                <w:bCs w:val="0"/>
              </w:rPr>
              <w:t>121101</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SEJMUTÍ ORNICE NEBO LESNÍ PUDY S ODVOZEM DO 1KM</w:t>
            </w:r>
          </w:p>
        </w:tc>
        <w:tc>
          <w:tcPr>
            <w:shd w:val="clear" w:color="auto" w:fill="FFFFFF"/>
            <w:gridSpan w:val="4"/>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w:t>
            </w:r>
            <w:r>
              <w:rPr>
                <w:rStyle w:val="CharStyle75"/>
                <w:b/>
                <w:bCs/>
              </w:rPr>
              <w:t xml:space="preserve">I </w:t>
            </w:r>
            <w:r>
              <w:rPr>
                <w:rStyle w:val="CharStyle76"/>
                <w:b w:val="0"/>
                <w:bCs w:val="0"/>
              </w:rPr>
              <w:t xml:space="preserve">9,650 </w:t>
            </w:r>
            <w:r>
              <w:rPr>
                <w:rStyle w:val="CharStyle75"/>
                <w:b/>
                <w:bCs/>
              </w:rPr>
              <w:t xml:space="preserve">I </w:t>
            </w:r>
            <w:r>
              <w:rPr>
                <w:rStyle w:val="CharStyle76"/>
                <w:b w:val="0"/>
                <w:bCs w:val="0"/>
              </w:rPr>
              <w:t xml:space="preserve">63,00 </w:t>
            </w:r>
            <w:r>
              <w:rPr>
                <w:rStyle w:val="CharStyle75"/>
                <w:b/>
                <w:bCs/>
              </w:rPr>
              <w:t xml:space="preserve">I </w:t>
            </w:r>
            <w:r>
              <w:rPr>
                <w:rStyle w:val="CharStyle76"/>
                <w:b w:val="0"/>
                <w:bCs w:val="0"/>
              </w:rPr>
              <w:t xml:space="preserve">607,95 </w:t>
            </w:r>
            <w:r>
              <w:rPr>
                <w:rStyle w:val="CharStyle75"/>
                <w:b/>
                <w:bCs/>
              </w:rPr>
              <w:t>I</w:t>
            </w:r>
          </w:p>
        </w:tc>
      </w:tr>
      <w:tr>
        <w:trPr>
          <w:trHeight w:val="254" w:hRule="exact"/>
        </w:trPr>
        <w:tc>
          <w:tcPr>
            <w:shd w:val="clear" w:color="auto" w:fill="FFFFFF"/>
            <w:gridSpan w:val="3"/>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uložení na dočasnou skládku</w:t>
            </w:r>
          </w:p>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zemina z dotčeného záboru na lesním pozemku</w:t>
            </w:r>
          </w:p>
        </w:tc>
        <w:tc>
          <w:tcPr>
            <w:shd w:val="clear" w:color="auto" w:fill="FFFFFF"/>
            <w:gridSpan w:val="4"/>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60.5*0.10+36*0.10=9.650 [A]</w:t>
            </w:r>
          </w:p>
        </w:tc>
        <w:tc>
          <w:tcPr>
            <w:shd w:val="clear" w:color="auto" w:fill="FFFFFF"/>
            <w:gridSpan w:val="4"/>
            <w:vMerge/>
            <w:tcBorders>
              <w:left w:val="single" w:sz="4"/>
            </w:tcBorders>
            <w:vAlign w:val="top"/>
          </w:tcPr>
          <w:p>
            <w:pPr>
              <w:framePr w:w="9710" w:wrap="notBeside" w:vAnchor="text" w:hAnchor="text" w:xAlign="center" w:y="1"/>
            </w:pPr>
          </w:p>
        </w:tc>
      </w:tr>
      <w:tr>
        <w:trPr>
          <w:trHeight w:val="384" w:hRule="exact"/>
        </w:trPr>
        <w:tc>
          <w:tcPr>
            <w:shd w:val="clear" w:color="auto" w:fill="FFFFFF"/>
            <w:gridSpan w:val="3"/>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25" w:lineRule="exact"/>
              <w:ind w:left="0" w:right="0" w:firstLine="0"/>
            </w:pPr>
            <w:r>
              <w:rPr>
                <w:rStyle w:val="CharStyle76"/>
                <w:b w:val="0"/>
                <w:bCs w:val="0"/>
              </w:rPr>
              <w:t>položka zahrnuje sejmutí ornice bez ohledu na tloušťku vrstvy a její vodorovnou dopravu</w:t>
            </w:r>
          </w:p>
          <w:p>
            <w:pPr>
              <w:pStyle w:val="Style49"/>
              <w:framePr w:w="9710" w:wrap="notBeside" w:vAnchor="text" w:hAnchor="text" w:xAlign="center" w:y="1"/>
              <w:widowControl w:val="0"/>
              <w:keepNext w:val="0"/>
              <w:keepLines w:val="0"/>
              <w:shd w:val="clear" w:color="auto" w:fill="auto"/>
              <w:bidi w:val="0"/>
              <w:jc w:val="both"/>
              <w:spacing w:before="0" w:after="0" w:line="125" w:lineRule="exact"/>
              <w:ind w:left="0" w:right="0" w:firstLine="0"/>
            </w:pPr>
            <w:r>
              <w:rPr>
                <w:rStyle w:val="CharStyle76"/>
                <w:b w:val="0"/>
                <w:bCs w:val="0"/>
              </w:rPr>
              <w:t>nezahrnuje uložení na trvalou skládku</w:t>
            </w:r>
          </w:p>
        </w:tc>
        <w:tc>
          <w:tcPr>
            <w:shd w:val="clear" w:color="auto" w:fill="FFFFFF"/>
            <w:gridSpan w:val="4"/>
            <w:vMerge/>
            <w:tcBorders>
              <w:left w:val="single" w:sz="4"/>
            </w:tcBorders>
            <w:vAlign w:val="top"/>
          </w:tcPr>
          <w:p>
            <w:pPr>
              <w:framePr w:w="9710" w:wrap="notBeside" w:vAnchor="text" w:hAnchor="text" w:xAlign="center" w:y="1"/>
            </w:pPr>
          </w:p>
        </w:tc>
      </w:tr>
      <w:tr>
        <w:trPr>
          <w:trHeight w:val="134" w:hRule="exact"/>
        </w:trPr>
        <w:tc>
          <w:tcPr>
            <w:shd w:val="clear" w:color="auto" w:fill="FFFFFF"/>
            <w:gridSpan w:val="3"/>
            <w:tcBorders>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I 11 122731</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ODKOPÁVKY A PROKOPÁVKY OBECNÉ TŘ. I, ODVOZ DO 1KM</w:t>
            </w:r>
          </w:p>
        </w:tc>
        <w:tc>
          <w:tcPr>
            <w:shd w:val="clear" w:color="auto" w:fill="FFFFFF"/>
            <w:gridSpan w:val="4"/>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w:t>
            </w:r>
            <w:r>
              <w:rPr>
                <w:rStyle w:val="CharStyle75"/>
                <w:b/>
                <w:bCs/>
              </w:rPr>
              <w:t xml:space="preserve">I </w:t>
            </w:r>
            <w:r>
              <w:rPr>
                <w:rStyle w:val="CharStyle76"/>
                <w:b w:val="0"/>
                <w:bCs w:val="0"/>
              </w:rPr>
              <w:t xml:space="preserve">141,070 </w:t>
            </w:r>
            <w:r>
              <w:rPr>
                <w:rStyle w:val="CharStyle75"/>
                <w:b/>
                <w:bCs/>
              </w:rPr>
              <w:t xml:space="preserve">I </w:t>
            </w:r>
            <w:r>
              <w:rPr>
                <w:rStyle w:val="CharStyle76"/>
                <w:b w:val="0"/>
                <w:bCs w:val="0"/>
              </w:rPr>
              <w:t xml:space="preserve">148,00 </w:t>
            </w:r>
            <w:r>
              <w:rPr>
                <w:rStyle w:val="CharStyle75"/>
                <w:b/>
                <w:bCs/>
              </w:rPr>
              <w:t xml:space="preserve">I </w:t>
            </w:r>
            <w:r>
              <w:rPr>
                <w:rStyle w:val="CharStyle76"/>
                <w:b w:val="0"/>
                <w:bCs w:val="0"/>
              </w:rPr>
              <w:t xml:space="preserve">20 878,36 </w:t>
            </w:r>
            <w:r>
              <w:rPr>
                <w:rStyle w:val="CharStyle75"/>
                <w:b/>
                <w:bCs/>
              </w:rPr>
              <w:t>I</w:t>
            </w:r>
          </w:p>
        </w:tc>
      </w:tr>
      <w:tr>
        <w:trPr>
          <w:trHeight w:val="648" w:hRule="exact"/>
        </w:trPr>
        <w:tc>
          <w:tcPr>
            <w:shd w:val="clear" w:color="auto" w:fill="FFFFFF"/>
            <w:gridSpan w:val="3"/>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odvoz na meziskládku pro zemní hrázky, k dosypání kuželů a svahů na povodní straně mostu a dále zásypů za opěrou</w:t>
            </w:r>
          </w:p>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pro zásypy za opěrou musí být využita homogenní nepropustná zemina - vhodnost stávající vytěžené zeminy musí stanovit geotechnický dozor na stavbě dle ČSN 73 6244</w:t>
            </w:r>
          </w:p>
        </w:tc>
        <w:tc>
          <w:tcPr>
            <w:shd w:val="clear" w:color="auto" w:fill="FFFFFF"/>
            <w:gridSpan w:val="4"/>
            <w:tcBorders>
              <w:left w:val="single" w:sz="4"/>
              <w:top w:val="single" w:sz="4"/>
            </w:tcBorders>
            <w:vAlign w:val="top"/>
          </w:tcPr>
          <w:p>
            <w:pPr>
              <w:framePr w:w="9710" w:wrap="notBeside" w:vAnchor="text" w:hAnchor="text" w:xAlign="center" w:y="1"/>
              <w:widowControl w:val="0"/>
              <w:rPr>
                <w:sz w:val="10"/>
                <w:szCs w:val="10"/>
              </w:rPr>
            </w:pPr>
          </w:p>
        </w:tc>
      </w:tr>
    </w:tbl>
    <w:p>
      <w:pPr>
        <w:framePr w:w="9710"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78" w:left="1078" w:right="1112" w:bottom="1608" w:header="0" w:footer="3" w:gutter="0"/>
          <w:rtlGutter w:val="0"/>
          <w:cols w:space="720"/>
          <w:noEndnote/>
          <w:docGrid w:linePitch="360"/>
        </w:sectPr>
      </w:pPr>
    </w:p>
    <w:p>
      <w:pPr>
        <w:widowControl w:val="0"/>
        <w:spacing w:line="360" w:lineRule="exact"/>
      </w:pPr>
      <w:r>
        <w:pict>
          <v:shape id="_x0000_s1050" type="#_x0000_t202" style="position:absolute;margin-left:23.5pt;margin-top:217.9pt;width:14.9pt;height:9.2pt;z-index:251657728;mso-wrap-distance-left:5.pt;mso-wrap-distance-right:5.pt;mso-position-horizontal-relative:margin" filled="f" stroked="f">
            <v:textbox style="mso-fit-shape-to-text:t" inset="0,0,0,0">
              <w:txbxContent>
                <w:p>
                  <w:pPr>
                    <w:pStyle w:val="Style85"/>
                    <w:widowControl w:val="0"/>
                    <w:keepNext w:val="0"/>
                    <w:keepLines w:val="0"/>
                    <w:shd w:val="clear" w:color="auto" w:fill="auto"/>
                    <w:bidi w:val="0"/>
                    <w:jc w:val="left"/>
                    <w:spacing w:before="0" w:after="0" w:line="80" w:lineRule="exact"/>
                    <w:ind w:left="0" w:right="0" w:firstLine="0"/>
                  </w:pPr>
                  <w:r>
                    <w:rPr>
                      <w:lang w:val="cs-CZ" w:eastAsia="cs-CZ" w:bidi="cs-CZ"/>
                      <w:w w:val="100"/>
                      <w:spacing w:val="0"/>
                      <w:color w:val="000000"/>
                      <w:position w:val="0"/>
                    </w:rPr>
                    <w:t>12</w:t>
                  </w:r>
                </w:p>
              </w:txbxContent>
            </v:textbox>
            <w10:wrap anchorx="margin"/>
          </v:shape>
        </w:pict>
      </w:r>
      <w:r>
        <w:pict>
          <v:shape id="_x0000_s1051" type="#_x0000_t202" style="position:absolute;margin-left:54.7pt;margin-top:217.75pt;width:25.9pt;height:9.3pt;z-index:251657729;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left"/>
                    <w:spacing w:before="0" w:after="0" w:line="100" w:lineRule="exact"/>
                    <w:ind w:left="0" w:right="0" w:firstLine="0"/>
                  </w:pPr>
                  <w:r>
                    <w:rPr>
                      <w:rStyle w:val="CharStyle88"/>
                    </w:rPr>
                    <w:t>122738</w:t>
                  </w:r>
                </w:p>
              </w:txbxContent>
            </v:textbox>
            <w10:wrap anchorx="margin"/>
          </v:shape>
        </w:pict>
      </w:r>
      <w:r>
        <w:pict>
          <v:shape id="_x0000_s1052" type="#_x0000_t202" style="position:absolute;margin-left:104.65pt;margin-top:0.1pt;width:171.35pt;height:31.75pt;z-index:251657730;mso-wrap-distance-left:5.pt;mso-wrap-distance-right:5.pt;mso-position-horizontal-relative:margin" filled="f" stroked="f">
            <v:textbox style="mso-fit-shape-to-text:t" inset="0,0,0,0">
              <w:txbxContent>
                <w:p>
                  <w:pPr>
                    <w:pStyle w:val="Style8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zemní hrázky: 6,0=</w:t>
                  </w:r>
                </w:p>
                <w:p>
                  <w:pPr>
                    <w:pStyle w:val="Style89"/>
                    <w:widowControl w:val="0"/>
                    <w:keepNext w:val="0"/>
                    <w:keepLines w:val="0"/>
                    <w:shd w:val="clear" w:color="auto" w:fill="auto"/>
                    <w:bidi w:val="0"/>
                    <w:spacing w:before="0" w:after="84"/>
                    <w:ind w:left="0" w:right="0" w:firstLine="0"/>
                  </w:pPr>
                  <w:r>
                    <w:rPr>
                      <w:lang w:val="cs-CZ" w:eastAsia="cs-CZ" w:bidi="cs-CZ"/>
                      <w:w w:val="100"/>
                      <w:spacing w:val="0"/>
                      <w:color w:val="000000"/>
                      <w:position w:val="0"/>
                    </w:rPr>
                    <w:t>dosypáníkuželů a svahů na povodnístarně mostu:28,9*1,05+12,8*0,95= zásyp za opěrou: 6,2*7,65+5,9*7,65=</w:t>
                  </w:r>
                </w:p>
                <w:p>
                  <w:pPr>
                    <w:pStyle w:val="Style89"/>
                    <w:tabs>
                      <w:tab w:leader="underscore" w:pos="3408" w:val="left"/>
                    </w:tabs>
                    <w:widowControl w:val="0"/>
                    <w:keepNext w:val="0"/>
                    <w:keepLines w:val="0"/>
                    <w:shd w:val="clear" w:color="auto" w:fill="auto"/>
                    <w:bidi w:val="0"/>
                    <w:spacing w:before="0" w:after="0" w:line="100" w:lineRule="exact"/>
                    <w:ind w:left="0" w:right="0" w:firstLine="0"/>
                  </w:pPr>
                  <w:r>
                    <w:rPr>
                      <w:rStyle w:val="CharStyle91"/>
                      <w:i/>
                      <w:iCs/>
                    </w:rPr>
                    <w:t>a+b+c=</w:t>
                  </w:r>
                  <w:r>
                    <w:rPr>
                      <w:rStyle w:val="CharStyle92"/>
                      <w:lang w:val="cs-CZ" w:eastAsia="cs-CZ" w:bidi="cs-CZ"/>
                      <w:i w:val="0"/>
                      <w:iCs w:val="0"/>
                    </w:rPr>
                    <w:tab/>
                  </w:r>
                </w:p>
              </w:txbxContent>
            </v:textbox>
            <w10:wrap anchorx="margin"/>
          </v:shape>
        </w:pict>
      </w:r>
      <w:r>
        <w:pict>
          <v:shape id="_x0000_s1053" type="#_x0000_t202" style="position:absolute;margin-left:104.65pt;margin-top:30.35pt;width:200.15pt;height:191.3pt;z-index:251657731;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both"/>
                    <w:spacing w:before="0" w:after="0" w:line="130" w:lineRule="exact"/>
                    <w:ind w:left="0" w:right="0" w:firstLine="0"/>
                  </w:pPr>
                  <w:r>
                    <w:rPr>
                      <w:rStyle w:val="CharStyle87"/>
                    </w:rPr>
                    <w:t>položka zahrnuje:</w:t>
                  </w:r>
                </w:p>
                <w:p>
                  <w:pPr>
                    <w:pStyle w:val="Style72"/>
                    <w:numPr>
                      <w:ilvl w:val="0"/>
                      <w:numId w:val="37"/>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vodorovná a svislá doprava, přemístění, přeložení, manipulace s výkopkem</w:t>
                  </w:r>
                </w:p>
                <w:p>
                  <w:pPr>
                    <w:pStyle w:val="Style72"/>
                    <w:numPr>
                      <w:ilvl w:val="0"/>
                      <w:numId w:val="3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kompletní provedení vykopávky nezapažené i zapažené</w:t>
                  </w:r>
                </w:p>
                <w:p>
                  <w:pPr>
                    <w:pStyle w:val="Style72"/>
                    <w:numPr>
                      <w:ilvl w:val="0"/>
                      <w:numId w:val="3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ošetření výkopiště po celou dobu práce v něm vč. klimatických opatření</w:t>
                  </w:r>
                </w:p>
                <w:p>
                  <w:pPr>
                    <w:pStyle w:val="Style72"/>
                    <w:numPr>
                      <w:ilvl w:val="0"/>
                      <w:numId w:val="37"/>
                    </w:numPr>
                    <w:tabs>
                      <w:tab w:leader="none" w:pos="62" w:val="left"/>
                    </w:tabs>
                    <w:widowControl w:val="0"/>
                    <w:keepNext w:val="0"/>
                    <w:keepLines w:val="0"/>
                    <w:shd w:val="clear" w:color="auto" w:fill="auto"/>
                    <w:bidi w:val="0"/>
                    <w:jc w:val="left"/>
                    <w:spacing w:before="0" w:after="0" w:line="130" w:lineRule="exact"/>
                    <w:ind w:left="0" w:right="0" w:firstLine="0"/>
                  </w:pPr>
                  <w:r>
                    <w:rPr>
                      <w:rStyle w:val="CharStyle87"/>
                    </w:rPr>
                    <w:t>ztížení vykopávek v blízkosti podzemního vedení, konstrukcí a objektů vč. jejich dočasného zajištění</w:t>
                  </w:r>
                </w:p>
                <w:p>
                  <w:pPr>
                    <w:pStyle w:val="Style72"/>
                    <w:numPr>
                      <w:ilvl w:val="0"/>
                      <w:numId w:val="37"/>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ztížení pod vodou, v okolí výbušnin, ve stísněných prostorech a pod.</w:t>
                  </w:r>
                </w:p>
                <w:p>
                  <w:pPr>
                    <w:pStyle w:val="Style72"/>
                    <w:numPr>
                      <w:ilvl w:val="0"/>
                      <w:numId w:val="3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příplatek za lepivost</w:t>
                  </w:r>
                </w:p>
                <w:p>
                  <w:pPr>
                    <w:pStyle w:val="Style72"/>
                    <w:numPr>
                      <w:ilvl w:val="0"/>
                      <w:numId w:val="37"/>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těžení po vrstvách, pásech a po jiných nutných částech (figurách)</w:t>
                  </w:r>
                </w:p>
                <w:p>
                  <w:pPr>
                    <w:pStyle w:val="Style72"/>
                    <w:numPr>
                      <w:ilvl w:val="0"/>
                      <w:numId w:val="37"/>
                    </w:numPr>
                    <w:tabs>
                      <w:tab w:leader="none" w:pos="67" w:val="left"/>
                    </w:tabs>
                    <w:widowControl w:val="0"/>
                    <w:keepNext w:val="0"/>
                    <w:keepLines w:val="0"/>
                    <w:shd w:val="clear" w:color="auto" w:fill="auto"/>
                    <w:bidi w:val="0"/>
                    <w:jc w:val="left"/>
                    <w:spacing w:before="0" w:after="0" w:line="130" w:lineRule="exact"/>
                    <w:ind w:left="0" w:right="0" w:firstLine="0"/>
                  </w:pPr>
                  <w:r>
                    <w:rPr>
                      <w:rStyle w:val="CharStyle87"/>
                    </w:rPr>
                    <w:t>čerpání vody vč. čerpacích jímek, potrubí a pohotovostní čerpací soupravy (viz ustanovení k pol. 1151,2)</w:t>
                  </w:r>
                </w:p>
                <w:p>
                  <w:pPr>
                    <w:pStyle w:val="Style72"/>
                    <w:numPr>
                      <w:ilvl w:val="0"/>
                      <w:numId w:val="3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potřebné snížení hladiny podzemní vody</w:t>
                  </w:r>
                </w:p>
                <w:p>
                  <w:pPr>
                    <w:pStyle w:val="Style72"/>
                    <w:numPr>
                      <w:ilvl w:val="0"/>
                      <w:numId w:val="37"/>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těžení a rozpojování jednotlivých balvanů</w:t>
                  </w:r>
                </w:p>
                <w:p>
                  <w:pPr>
                    <w:pStyle w:val="Style72"/>
                    <w:numPr>
                      <w:ilvl w:val="0"/>
                      <w:numId w:val="37"/>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vytahování a nošení výkopku</w:t>
                  </w:r>
                </w:p>
                <w:p>
                  <w:pPr>
                    <w:pStyle w:val="Style72"/>
                    <w:numPr>
                      <w:ilvl w:val="0"/>
                      <w:numId w:val="3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svahování a přesvah. svahů do konečného tvaru, výměna hornin v podloží a v pláni znehodnocené klimatickými vlivy</w:t>
                  </w:r>
                </w:p>
                <w:p>
                  <w:pPr>
                    <w:pStyle w:val="Style72"/>
                    <w:numPr>
                      <w:ilvl w:val="0"/>
                      <w:numId w:val="3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ruční vykopávky, odstranění kořenů a napadávek</w:t>
                  </w:r>
                </w:p>
                <w:p>
                  <w:pPr>
                    <w:pStyle w:val="Style72"/>
                    <w:numPr>
                      <w:ilvl w:val="0"/>
                      <w:numId w:val="3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pažení, vzepření a rozepření vč. přepažování (vyjma štětových stěn)</w:t>
                  </w:r>
                </w:p>
                <w:p>
                  <w:pPr>
                    <w:pStyle w:val="Style72"/>
                    <w:numPr>
                      <w:ilvl w:val="0"/>
                      <w:numId w:val="3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úpravu, ochranu a očištění dna, základové spáry, stěn a svahů</w:t>
                  </w:r>
                </w:p>
                <w:p>
                  <w:pPr>
                    <w:pStyle w:val="Style72"/>
                    <w:numPr>
                      <w:ilvl w:val="0"/>
                      <w:numId w:val="37"/>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zhutnění podloží, případně i svahů vč. svahování</w:t>
                  </w:r>
                </w:p>
                <w:p>
                  <w:pPr>
                    <w:pStyle w:val="Style72"/>
                    <w:numPr>
                      <w:ilvl w:val="0"/>
                      <w:numId w:val="37"/>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zřízení stupňů v podloží a lavic na svazích, není-li pro tyto práce zřízena samostatná položka</w:t>
                  </w:r>
                </w:p>
                <w:p>
                  <w:pPr>
                    <w:pStyle w:val="Style72"/>
                    <w:numPr>
                      <w:ilvl w:val="0"/>
                      <w:numId w:val="3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udržování výkopiště a jeho ochrana proti vodě</w:t>
                  </w:r>
                </w:p>
                <w:p>
                  <w:pPr>
                    <w:pStyle w:val="Style72"/>
                    <w:numPr>
                      <w:ilvl w:val="0"/>
                      <w:numId w:val="3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odvedení nebo obvedení vody v okolí výkopiště a ve výkopišti</w:t>
                  </w:r>
                </w:p>
                <w:p>
                  <w:pPr>
                    <w:pStyle w:val="Style72"/>
                    <w:numPr>
                      <w:ilvl w:val="0"/>
                      <w:numId w:val="37"/>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třídění výkopku</w:t>
                  </w:r>
                </w:p>
                <w:p>
                  <w:pPr>
                    <w:pStyle w:val="Style72"/>
                    <w:numPr>
                      <w:ilvl w:val="0"/>
                      <w:numId w:val="37"/>
                    </w:numPr>
                    <w:tabs>
                      <w:tab w:leader="none" w:pos="62" w:val="left"/>
                    </w:tabs>
                    <w:widowControl w:val="0"/>
                    <w:keepNext w:val="0"/>
                    <w:keepLines w:val="0"/>
                    <w:shd w:val="clear" w:color="auto" w:fill="auto"/>
                    <w:bidi w:val="0"/>
                    <w:jc w:val="left"/>
                    <w:spacing w:before="0" w:after="0" w:line="130" w:lineRule="exact"/>
                    <w:ind w:left="0" w:right="0" w:firstLine="0"/>
                  </w:pPr>
                  <w:r>
                    <w:rPr>
                      <w:rStyle w:val="CharStyle87"/>
                    </w:rPr>
                    <w:t>veškeré pomocné konstrukce umožňující provedení vykopávky (příjezdy, sjezdy, nájezdy, lešení, podpěr. konstr., přemostění, zpevněné plochy, zakrytí a pod.)</w:t>
                  </w:r>
                </w:p>
                <w:p>
                  <w:pPr>
                    <w:pStyle w:val="Style72"/>
                    <w:numPr>
                      <w:ilvl w:val="0"/>
                      <w:numId w:val="3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 xml:space="preserve">nezahrnuje uložení zeminy (na skládku, do násypu) ani poplatky za skládku, vykazují </w:t>
                  </w:r>
                  <w:r>
                    <w:rPr>
                      <w:rStyle w:val="CharStyle88"/>
                    </w:rPr>
                    <w:t>se v položce č.0141’</w:t>
                  </w:r>
                </w:p>
              </w:txbxContent>
            </v:textbox>
            <w10:wrap anchorx="margin"/>
          </v:shape>
        </w:pict>
      </w:r>
      <w:r>
        <w:pict>
          <v:shape id="_x0000_s1054" type="#_x0000_t202" style="position:absolute;margin-left:104.65pt;margin-top:218.25pt;width:159.85pt;height:6.2pt;z-index:251657732;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left"/>
                    <w:spacing w:before="0" w:after="0" w:line="100" w:lineRule="exact"/>
                    <w:ind w:left="0" w:right="0" w:firstLine="0"/>
                  </w:pPr>
                  <w:r>
                    <w:rPr>
                      <w:rStyle w:val="CharStyle87"/>
                    </w:rPr>
                    <w:t>ODKOPAVKY A PROKOPAVKY OBECNE TR. I, ODVOZ DO 20KM</w:t>
                  </w:r>
                </w:p>
              </w:txbxContent>
            </v:textbox>
            <w10:wrap anchorx="margin"/>
          </v:shape>
        </w:pict>
      </w:r>
      <w:r>
        <w:pict>
          <v:shape id="_x0000_s1055" type="#_x0000_t202" style="position:absolute;margin-left:104.65pt;margin-top:223.75pt;width:174.25pt;height:16.3pt;z-index:251657733;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both"/>
                    <w:spacing w:before="0" w:after="0" w:line="130" w:lineRule="exact"/>
                    <w:ind w:left="0" w:right="0" w:firstLine="0"/>
                  </w:pPr>
                  <w:r>
                    <w:rPr>
                      <w:rStyle w:val="CharStyle87"/>
                    </w:rPr>
                    <w:t xml:space="preserve">výkopy v prostoru mostu, včetně výkopu rýh pro odvodnění stavební jámy </w:t>
                  </w:r>
                  <w:r>
                    <w:rPr>
                      <w:rStyle w:val="CharStyle88"/>
                    </w:rPr>
                    <w:t>z příl. D.1.2.8</w:t>
                  </w:r>
                </w:p>
              </w:txbxContent>
            </v:textbox>
            <w10:wrap anchorx="margin"/>
          </v:shape>
        </w:pict>
      </w:r>
      <w:r>
        <w:pict>
          <v:shape id="_x0000_s1056" type="#_x0000_t202" style="position:absolute;margin-left:104.65pt;margin-top:236.75pt;width:171.35pt;height:47.pt;z-index:251657734;mso-wrap-distance-left:5.pt;mso-wrap-distance-right:5.pt;mso-position-horizontal-relative:margin" filled="f" stroked="f">
            <v:textbox style="mso-fit-shape-to-text:t" inset="0,0,0,0">
              <w:txbxContent>
                <w:p>
                  <w:pPr>
                    <w:pStyle w:val="Style89"/>
                    <w:widowControl w:val="0"/>
                    <w:keepNext w:val="0"/>
                    <w:keepLines w:val="0"/>
                    <w:shd w:val="clear" w:color="auto" w:fill="auto"/>
                    <w:bidi w:val="0"/>
                    <w:jc w:val="left"/>
                    <w:spacing w:before="0" w:after="0"/>
                    <w:ind w:left="0" w:right="940" w:firstLine="0"/>
                  </w:pPr>
                  <w:r>
                    <w:rPr>
                      <w:lang w:val="cs-CZ" w:eastAsia="cs-CZ" w:bidi="cs-CZ"/>
                      <w:w w:val="100"/>
                      <w:spacing w:val="0"/>
                      <w:color w:val="000000"/>
                      <w:position w:val="0"/>
                    </w:rPr>
                    <w:t>výkop pro výstavbu nového mostu: 21,63*7,4*0,2+9,69*5,3+8,5*5,3+13,91*5,5+10,2*5,3= zemní hrázky: 6,0=</w:t>
                  </w:r>
                </w:p>
                <w:p>
                  <w:pPr>
                    <w:pStyle w:val="Style89"/>
                    <w:widowControl w:val="0"/>
                    <w:keepNext w:val="0"/>
                    <w:keepLines w:val="0"/>
                    <w:shd w:val="clear" w:color="auto" w:fill="auto"/>
                    <w:bidi w:val="0"/>
                    <w:spacing w:before="0" w:after="84"/>
                    <w:ind w:left="0" w:right="0" w:firstLine="0"/>
                  </w:pPr>
                  <w:r>
                    <w:rPr>
                      <w:lang w:val="cs-CZ" w:eastAsia="cs-CZ" w:bidi="cs-CZ"/>
                      <w:w w:val="100"/>
                      <w:spacing w:val="0"/>
                      <w:color w:val="000000"/>
                      <w:position w:val="0"/>
                    </w:rPr>
                    <w:t>dosypání kuželů a svahů na povodní straně mostu:28,9*1,05+12,8*0,95= zásyp za opěrou: 6,2*7,65+5,9*7,65=</w:t>
                  </w:r>
                </w:p>
                <w:p>
                  <w:pPr>
                    <w:pStyle w:val="Style89"/>
                    <w:widowControl w:val="0"/>
                    <w:keepNext w:val="0"/>
                    <w:keepLines w:val="0"/>
                    <w:shd w:val="clear" w:color="auto" w:fill="auto"/>
                    <w:bidi w:val="0"/>
                    <w:jc w:val="left"/>
                    <w:spacing w:before="0" w:after="0" w:line="100" w:lineRule="exact"/>
                    <w:ind w:left="0" w:right="0" w:firstLine="0"/>
                  </w:pPr>
                  <w:r>
                    <w:rPr>
                      <w:rStyle w:val="CharStyle91"/>
                      <w:i/>
                      <w:iCs/>
                    </w:rPr>
                    <w:t>a-b-c-d=</w:t>
                  </w:r>
                </w:p>
              </w:txbxContent>
            </v:textbox>
            <w10:wrap anchorx="margin"/>
          </v:shape>
        </w:pict>
      </w:r>
      <w:r>
        <w:pict>
          <v:shape id="_x0000_s1057" type="#_x0000_t202" style="position:absolute;margin-left:321.6pt;margin-top:219.7pt;width:6.25pt;height:5.pt;z-index:251657735;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left"/>
                    <w:spacing w:before="0" w:after="0" w:line="100" w:lineRule="exact"/>
                    <w:ind w:left="0" w:right="0" w:firstLine="0"/>
                  </w:pPr>
                  <w:r>
                    <w:rPr>
                      <w:rStyle w:val="CharStyle87"/>
                    </w:rPr>
                    <w:t>3</w:t>
                  </w:r>
                </w:p>
              </w:txbxContent>
            </v:textbox>
            <w10:wrap anchorx="margin"/>
          </v:shape>
        </w:pict>
      </w:r>
      <w:r>
        <w:pict>
          <v:shape id="_x0000_s1058" type="#_x0000_t202" style="position:absolute;margin-left:450.25pt;margin-top:219.45pt;width:21.6pt;height:5.pt;z-index:251657736;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left"/>
                    <w:spacing w:before="0" w:after="0" w:line="100" w:lineRule="exact"/>
                    <w:ind w:left="0" w:right="0" w:firstLine="0"/>
                  </w:pPr>
                  <w:r>
                    <w:rPr>
                      <w:rStyle w:val="CharStyle87"/>
                    </w:rPr>
                    <w:t>54 830,01</w:t>
                  </w:r>
                </w:p>
              </w:txbxContent>
            </v:textbox>
            <w10:wrap anchorx="margin"/>
          </v:shape>
        </w:pict>
      </w:r>
      <w:r>
        <w:pict>
          <v:shape id="_x0000_s1059" type="#_x0000_t202" style="position:absolute;margin-left:23.5pt;margin-top:468.5pt;width:14.9pt;height:11.05pt;z-index:251657737;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left"/>
                    <w:spacing w:before="0" w:after="0" w:line="100" w:lineRule="exact"/>
                    <w:ind w:left="0" w:right="0" w:firstLine="0"/>
                  </w:pPr>
                  <w:r>
                    <w:rPr>
                      <w:rStyle w:val="CharStyle87"/>
                    </w:rPr>
                    <w:t>13</w:t>
                  </w:r>
                </w:p>
              </w:txbxContent>
            </v:textbox>
            <w10:wrap anchorx="margin"/>
          </v:shape>
        </w:pict>
      </w:r>
      <w:r>
        <w:pict>
          <v:shape id="_x0000_s1060" type="#_x0000_t202" style="position:absolute;margin-left:57.6pt;margin-top:468.35pt;width:23.05pt;height:9.3pt;z-index:251657738;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left"/>
                    <w:spacing w:before="0" w:after="0" w:line="100" w:lineRule="exact"/>
                    <w:ind w:left="0" w:right="0" w:firstLine="0"/>
                  </w:pPr>
                  <w:r>
                    <w:rPr>
                      <w:rStyle w:val="CharStyle88"/>
                    </w:rPr>
                    <w:t>17120</w:t>
                  </w:r>
                </w:p>
              </w:txbxContent>
            </v:textbox>
            <w10:wrap anchorx="margin"/>
          </v:shape>
        </w:pict>
      </w:r>
      <w:r>
        <w:pict>
          <v:shape id="_x0000_s1061" type="#_x0000_t202" style="position:absolute;margin-left:104.65pt;margin-top:280.9pt;width:200.15pt;height:190.pt;z-index:251657739;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both"/>
                    <w:spacing w:before="0" w:after="0" w:line="130" w:lineRule="exact"/>
                    <w:ind w:left="0" w:right="0" w:firstLine="0"/>
                  </w:pPr>
                  <w:r>
                    <w:rPr>
                      <w:rStyle w:val="CharStyle87"/>
                    </w:rPr>
                    <w:t>položka zahrnuje:</w:t>
                  </w:r>
                </w:p>
                <w:p>
                  <w:pPr>
                    <w:pStyle w:val="Style72"/>
                    <w:numPr>
                      <w:ilvl w:val="0"/>
                      <w:numId w:val="39"/>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vodorovná a svislá doprava, přemístění, přeložení, manipulace s výkopkem</w:t>
                  </w:r>
                </w:p>
                <w:p>
                  <w:pPr>
                    <w:pStyle w:val="Style72"/>
                    <w:numPr>
                      <w:ilvl w:val="0"/>
                      <w:numId w:val="39"/>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kompletní provedení vykopávky nezapažené i zapažené</w:t>
                  </w:r>
                </w:p>
                <w:p>
                  <w:pPr>
                    <w:pStyle w:val="Style72"/>
                    <w:numPr>
                      <w:ilvl w:val="0"/>
                      <w:numId w:val="39"/>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ošetření výkopiště po celou dobu práce v něm vč. klimatických opatření</w:t>
                  </w:r>
                </w:p>
                <w:p>
                  <w:pPr>
                    <w:pStyle w:val="Style72"/>
                    <w:numPr>
                      <w:ilvl w:val="0"/>
                      <w:numId w:val="39"/>
                    </w:numPr>
                    <w:tabs>
                      <w:tab w:leader="none" w:pos="62" w:val="left"/>
                    </w:tabs>
                    <w:widowControl w:val="0"/>
                    <w:keepNext w:val="0"/>
                    <w:keepLines w:val="0"/>
                    <w:shd w:val="clear" w:color="auto" w:fill="auto"/>
                    <w:bidi w:val="0"/>
                    <w:jc w:val="left"/>
                    <w:spacing w:before="0" w:after="0" w:line="130" w:lineRule="exact"/>
                    <w:ind w:left="0" w:right="0" w:firstLine="0"/>
                  </w:pPr>
                  <w:r>
                    <w:rPr>
                      <w:rStyle w:val="CharStyle87"/>
                    </w:rPr>
                    <w:t>ztížení vykopávek v blízkosti podzemního vedení, konstrukcí a objektů vč. jejich dočasného zajištění</w:t>
                  </w:r>
                </w:p>
                <w:p>
                  <w:pPr>
                    <w:pStyle w:val="Style72"/>
                    <w:numPr>
                      <w:ilvl w:val="0"/>
                      <w:numId w:val="39"/>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ztížení pod vodou, v okolí výbušnin, ve stísněných prostorech a pod.</w:t>
                  </w:r>
                </w:p>
                <w:p>
                  <w:pPr>
                    <w:pStyle w:val="Style72"/>
                    <w:numPr>
                      <w:ilvl w:val="0"/>
                      <w:numId w:val="39"/>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příplatek za lepivost</w:t>
                  </w:r>
                </w:p>
                <w:p>
                  <w:pPr>
                    <w:pStyle w:val="Style72"/>
                    <w:numPr>
                      <w:ilvl w:val="0"/>
                      <w:numId w:val="39"/>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těžení po vrstvách, pásech a po jiných nutných částech (figurách)</w:t>
                  </w:r>
                </w:p>
                <w:p>
                  <w:pPr>
                    <w:pStyle w:val="Style72"/>
                    <w:numPr>
                      <w:ilvl w:val="0"/>
                      <w:numId w:val="39"/>
                    </w:numPr>
                    <w:tabs>
                      <w:tab w:leader="none" w:pos="67" w:val="left"/>
                    </w:tabs>
                    <w:widowControl w:val="0"/>
                    <w:keepNext w:val="0"/>
                    <w:keepLines w:val="0"/>
                    <w:shd w:val="clear" w:color="auto" w:fill="auto"/>
                    <w:bidi w:val="0"/>
                    <w:jc w:val="left"/>
                    <w:spacing w:before="0" w:after="0" w:line="130" w:lineRule="exact"/>
                    <w:ind w:left="0" w:right="0" w:firstLine="0"/>
                  </w:pPr>
                  <w:r>
                    <w:rPr>
                      <w:rStyle w:val="CharStyle87"/>
                    </w:rPr>
                    <w:t>čerpání vody vč. čerpacích jímek, potrubí a pohotovostní čerpací soupravy (viz ustanovení k pol. 1151,2)</w:t>
                  </w:r>
                </w:p>
                <w:p>
                  <w:pPr>
                    <w:pStyle w:val="Style72"/>
                    <w:numPr>
                      <w:ilvl w:val="0"/>
                      <w:numId w:val="39"/>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potřebné snížení hladiny podzemní vody</w:t>
                  </w:r>
                </w:p>
                <w:p>
                  <w:pPr>
                    <w:pStyle w:val="Style72"/>
                    <w:numPr>
                      <w:ilvl w:val="0"/>
                      <w:numId w:val="39"/>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těžení a rozpojování jednotlivých balvanů</w:t>
                  </w:r>
                </w:p>
                <w:p>
                  <w:pPr>
                    <w:pStyle w:val="Style72"/>
                    <w:numPr>
                      <w:ilvl w:val="0"/>
                      <w:numId w:val="39"/>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vytahování a nošení výkopku</w:t>
                  </w:r>
                </w:p>
                <w:p>
                  <w:pPr>
                    <w:pStyle w:val="Style72"/>
                    <w:numPr>
                      <w:ilvl w:val="0"/>
                      <w:numId w:val="39"/>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svahování a přesvah. svahů do konečného tvaru, výměna hornin v podloží a v pláni znehodnocené klimatickými vlivy</w:t>
                  </w:r>
                </w:p>
                <w:p>
                  <w:pPr>
                    <w:pStyle w:val="Style72"/>
                    <w:numPr>
                      <w:ilvl w:val="0"/>
                      <w:numId w:val="39"/>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ruční vykopávky, odstranění kořenů a napadávek</w:t>
                  </w:r>
                </w:p>
                <w:p>
                  <w:pPr>
                    <w:pStyle w:val="Style72"/>
                    <w:numPr>
                      <w:ilvl w:val="0"/>
                      <w:numId w:val="39"/>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pažení, vzepření a rozepření vč. přepažování (vyjma štětových stěn)</w:t>
                  </w:r>
                </w:p>
                <w:p>
                  <w:pPr>
                    <w:pStyle w:val="Style72"/>
                    <w:numPr>
                      <w:ilvl w:val="0"/>
                      <w:numId w:val="39"/>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úpravu, ochranu a očištění dna, základové spáry, stěn a svahů</w:t>
                  </w:r>
                </w:p>
                <w:p>
                  <w:pPr>
                    <w:pStyle w:val="Style72"/>
                    <w:numPr>
                      <w:ilvl w:val="0"/>
                      <w:numId w:val="39"/>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zhutnění podloží, případně i svahů vč. svahování</w:t>
                  </w:r>
                </w:p>
                <w:p>
                  <w:pPr>
                    <w:pStyle w:val="Style72"/>
                    <w:numPr>
                      <w:ilvl w:val="0"/>
                      <w:numId w:val="39"/>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zřízení stupňů v podloží a lavic na svazích, není-li pro tyto práce zřízena samostatná položka</w:t>
                  </w:r>
                </w:p>
                <w:p>
                  <w:pPr>
                    <w:pStyle w:val="Style72"/>
                    <w:numPr>
                      <w:ilvl w:val="0"/>
                      <w:numId w:val="39"/>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udržování výkopiště a jeho ochrana proti vodě</w:t>
                  </w:r>
                </w:p>
                <w:p>
                  <w:pPr>
                    <w:pStyle w:val="Style72"/>
                    <w:numPr>
                      <w:ilvl w:val="0"/>
                      <w:numId w:val="39"/>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odvedení nebo obvedení vody v okolí výkopiště a ve výkopišti</w:t>
                  </w:r>
                </w:p>
                <w:p>
                  <w:pPr>
                    <w:pStyle w:val="Style72"/>
                    <w:numPr>
                      <w:ilvl w:val="0"/>
                      <w:numId w:val="39"/>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třídění výkopku</w:t>
                  </w:r>
                </w:p>
                <w:p>
                  <w:pPr>
                    <w:pStyle w:val="Style72"/>
                    <w:numPr>
                      <w:ilvl w:val="0"/>
                      <w:numId w:val="39"/>
                    </w:numPr>
                    <w:tabs>
                      <w:tab w:leader="none" w:pos="62" w:val="left"/>
                    </w:tabs>
                    <w:widowControl w:val="0"/>
                    <w:keepNext w:val="0"/>
                    <w:keepLines w:val="0"/>
                    <w:shd w:val="clear" w:color="auto" w:fill="auto"/>
                    <w:bidi w:val="0"/>
                    <w:jc w:val="left"/>
                    <w:spacing w:before="0" w:after="0" w:line="130" w:lineRule="exact"/>
                    <w:ind w:left="0" w:right="0" w:firstLine="0"/>
                  </w:pPr>
                  <w:r>
                    <w:rPr>
                      <w:rStyle w:val="CharStyle87"/>
                    </w:rPr>
                    <w:t>veškeré pomocné konstrukce umožňující provedení vykopávky (příjezdy, sjezdy, nájezdy, lešení, podpěr. konstr., přemostění, zpevněné plochy, zakrytí a pod.)</w:t>
                  </w:r>
                </w:p>
                <w:p>
                  <w:pPr>
                    <w:pStyle w:val="Style72"/>
                    <w:numPr>
                      <w:ilvl w:val="0"/>
                      <w:numId w:val="39"/>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 xml:space="preserve">nezahrnuje uložení zeminy (na skládku, do násypu) ani poplatky za skládku, vykazují </w:t>
                  </w:r>
                  <w:r>
                    <w:rPr>
                      <w:rStyle w:val="CharStyle88"/>
                    </w:rPr>
                    <w:t>se v položce č.0141*</w:t>
                  </w:r>
                </w:p>
              </w:txbxContent>
            </v:textbox>
            <w10:wrap anchorx="margin"/>
          </v:shape>
        </w:pict>
      </w:r>
      <w:r>
        <w:pict>
          <v:shape id="_x0000_s1062" type="#_x0000_t202" style="position:absolute;margin-left:105.1pt;margin-top:469.3pt;width:163.2pt;height:6.9pt;z-index:251657740;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left"/>
                    <w:spacing w:before="0" w:after="0" w:line="100" w:lineRule="exact"/>
                    <w:ind w:left="0" w:right="0" w:firstLine="0"/>
                  </w:pPr>
                  <w:r>
                    <w:rPr>
                      <w:rStyle w:val="CharStyle88"/>
                    </w:rPr>
                    <w:t>ULOŽENI SYPANINY DO NÁSYPU A NA SKLÁDKY BEZ ZHUTNĚNI</w:t>
                  </w:r>
                </w:p>
              </w:txbxContent>
            </v:textbox>
            <w10:wrap anchorx="margin"/>
          </v:shape>
        </w:pict>
      </w:r>
      <w:r>
        <w:pict>
          <v:shape id="_x0000_s1063" type="#_x0000_t202" style="position:absolute;margin-left:104.65pt;margin-top:476.pt;width:75.35pt;height:7.4pt;z-index:251657741;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left"/>
                    <w:spacing w:before="0" w:after="0" w:line="100" w:lineRule="exact"/>
                    <w:ind w:left="0" w:right="0" w:firstLine="0"/>
                  </w:pPr>
                  <w:r>
                    <w:rPr>
                      <w:rStyle w:val="CharStyle87"/>
                    </w:rPr>
                    <w:t>složení zeminy na meziskládku</w:t>
                  </w:r>
                </w:p>
              </w:txbxContent>
            </v:textbox>
            <w10:wrap anchorx="margin"/>
          </v:shape>
        </w:pict>
      </w:r>
      <w:r>
        <w:pict>
          <v:shape id="_x0000_s1064" type="#_x0000_t202" style="position:absolute;margin-left:104.65pt;margin-top:487.3pt;width:200.15pt;height:92.4pt;z-index:251657742;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both"/>
                    <w:spacing w:before="0" w:after="0" w:line="130" w:lineRule="exact"/>
                    <w:ind w:left="0" w:right="0" w:firstLine="0"/>
                  </w:pPr>
                  <w:r>
                    <w:rPr>
                      <w:rStyle w:val="CharStyle87"/>
                    </w:rPr>
                    <w:t>položka zahrnuje:</w:t>
                  </w:r>
                </w:p>
                <w:p>
                  <w:pPr>
                    <w:pStyle w:val="Style72"/>
                    <w:numPr>
                      <w:ilvl w:val="0"/>
                      <w:numId w:val="41"/>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kompletní provedení zemní konstrukce do předepsaného tvaru</w:t>
                  </w:r>
                </w:p>
                <w:p>
                  <w:pPr>
                    <w:pStyle w:val="Style72"/>
                    <w:numPr>
                      <w:ilvl w:val="0"/>
                      <w:numId w:val="41"/>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ošetření úložiště po celou dobu práce v něm vč. klimatických opatření</w:t>
                  </w:r>
                </w:p>
                <w:p>
                  <w:pPr>
                    <w:pStyle w:val="Style72"/>
                    <w:numPr>
                      <w:ilvl w:val="0"/>
                      <w:numId w:val="41"/>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ztížení v okolí vedení, konstrukcí a objektů a jejich dočasné zajištění</w:t>
                  </w:r>
                </w:p>
                <w:p>
                  <w:pPr>
                    <w:pStyle w:val="Style72"/>
                    <w:numPr>
                      <w:ilvl w:val="0"/>
                      <w:numId w:val="41"/>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ztížení provádění ve ztížených podmínkách a stísněných prostorech</w:t>
                  </w:r>
                </w:p>
                <w:p>
                  <w:pPr>
                    <w:pStyle w:val="Style72"/>
                    <w:numPr>
                      <w:ilvl w:val="0"/>
                      <w:numId w:val="41"/>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87"/>
                    </w:rPr>
                    <w:t>ztížené ukládání sypaniny pod vodu</w:t>
                  </w:r>
                </w:p>
                <w:p>
                  <w:pPr>
                    <w:pStyle w:val="Style72"/>
                    <w:numPr>
                      <w:ilvl w:val="0"/>
                      <w:numId w:val="41"/>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ukládání po vrstvách a po jiných nutných částech (figurách) vč. dosypávek</w:t>
                  </w:r>
                </w:p>
                <w:p>
                  <w:pPr>
                    <w:pStyle w:val="Style72"/>
                    <w:numPr>
                      <w:ilvl w:val="0"/>
                      <w:numId w:val="41"/>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spouštění a nošení materiálu</w:t>
                  </w:r>
                </w:p>
                <w:p>
                  <w:pPr>
                    <w:pStyle w:val="Style72"/>
                    <w:numPr>
                      <w:ilvl w:val="0"/>
                      <w:numId w:val="41"/>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úprava, očištění a ochrana podloží a svahů</w:t>
                  </w:r>
                </w:p>
                <w:p>
                  <w:pPr>
                    <w:pStyle w:val="Style72"/>
                    <w:numPr>
                      <w:ilvl w:val="0"/>
                      <w:numId w:val="41"/>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svahování, uzavírání povrchů svahů</w:t>
                  </w:r>
                </w:p>
                <w:p>
                  <w:pPr>
                    <w:pStyle w:val="Style72"/>
                    <w:numPr>
                      <w:ilvl w:val="0"/>
                      <w:numId w:val="41"/>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udržování úložiště a jeho ochrana proti vodě</w:t>
                  </w:r>
                </w:p>
                <w:p>
                  <w:pPr>
                    <w:pStyle w:val="Style72"/>
                    <w:numPr>
                      <w:ilvl w:val="0"/>
                      <w:numId w:val="41"/>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87"/>
                    </w:rPr>
                    <w:t>odvedení nebo obvedení vody v okolí úložiště a v úložišti</w:t>
                  </w:r>
                </w:p>
                <w:p>
                  <w:pPr>
                    <w:pStyle w:val="Style72"/>
                    <w:numPr>
                      <w:ilvl w:val="0"/>
                      <w:numId w:val="41"/>
                    </w:numPr>
                    <w:tabs>
                      <w:tab w:leader="none" w:pos="62" w:val="left"/>
                    </w:tabs>
                    <w:widowControl w:val="0"/>
                    <w:keepNext w:val="0"/>
                    <w:keepLines w:val="0"/>
                    <w:shd w:val="clear" w:color="auto" w:fill="auto"/>
                    <w:bidi w:val="0"/>
                    <w:jc w:val="both"/>
                    <w:spacing w:before="0" w:after="0" w:line="130" w:lineRule="exact"/>
                    <w:ind w:left="0" w:right="180" w:firstLine="0"/>
                  </w:pPr>
                  <w:r>
                    <w:rPr>
                      <w:rStyle w:val="CharStyle87"/>
                    </w:rPr>
                    <w:t>veškeré pomocné konstrukce umožňující provedení zemní konstrukce (příjezdy, sjezdy, nájezdy, lešení, podpěrné konstrukce, přemostění, zpevněné plochy, zakrytí a</w:t>
                  </w:r>
                </w:p>
              </w:txbxContent>
            </v:textbox>
            <w10:wrap anchorx="margin"/>
          </v:shape>
        </w:pict>
      </w:r>
      <w:r>
        <w:pict>
          <v:shape id="_x0000_s1065" type="#_x0000_t202" style="position:absolute;margin-left:321.6pt;margin-top:470.25pt;width:6.25pt;height:5.pt;z-index:251657743;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left"/>
                    <w:spacing w:before="0" w:after="0" w:line="100" w:lineRule="exact"/>
                    <w:ind w:left="0" w:right="0" w:firstLine="0"/>
                  </w:pPr>
                  <w:r>
                    <w:rPr>
                      <w:rStyle w:val="CharStyle87"/>
                    </w:rPr>
                    <w:t>3</w:t>
                  </w:r>
                </w:p>
              </w:txbxContent>
            </v:textbox>
            <w10:wrap anchorx="margin"/>
          </v:shape>
        </w:pict>
      </w:r>
      <w:r>
        <w:pict>
          <v:shape id="_x0000_s1066" type="#_x0000_t202" style="position:absolute;margin-left:451.7pt;margin-top:470.pt;width:19.7pt;height:5.pt;z-index:251657744;mso-wrap-distance-left:5.pt;mso-wrap-distance-right:5.pt;mso-position-horizontal-relative:margin" filled="f" stroked="f">
            <v:textbox style="mso-fit-shape-to-text:t" inset="0,0,0,0">
              <w:txbxContent>
                <w:p>
                  <w:pPr>
                    <w:pStyle w:val="Style72"/>
                    <w:widowControl w:val="0"/>
                    <w:keepNext w:val="0"/>
                    <w:keepLines w:val="0"/>
                    <w:shd w:val="clear" w:color="auto" w:fill="auto"/>
                    <w:bidi w:val="0"/>
                    <w:jc w:val="left"/>
                    <w:spacing w:before="0" w:after="0" w:line="100" w:lineRule="exact"/>
                    <w:ind w:left="0" w:right="0" w:firstLine="0"/>
                  </w:pPr>
                  <w:r>
                    <w:rPr>
                      <w:rStyle w:val="CharStyle87"/>
                    </w:rPr>
                    <w:t>2 736,76</w:t>
                  </w:r>
                </w:p>
              </w:txbxContent>
            </v:textbox>
            <w10:wrap anchorx="margin"/>
          </v:shape>
        </w:pict>
      </w:r>
      <w:r>
        <w:pict>
          <v:shape id="_x0000_s1067" type="#_x0000_t202" style="position:absolute;margin-left:5.e-002pt;margin-top:584.65pt;width:485.05pt;height:5.e-002pt;z-index:251657745;mso-wrap-distance-left:5.pt;mso-wrap-distance-right:5.pt;mso-position-horizontal-relative:margin" filled="f" stroked="f">
            <v:textbox style="mso-fit-shape-to-text:t" inset="0,0,0,0">
              <w:txbxContent>
                <w:tbl>
                  <w:tblPr>
                    <w:tblOverlap w:val="never"/>
                    <w:tblLayout w:type="fixed"/>
                    <w:jc w:val="center"/>
                  </w:tblPr>
                  <w:tblGrid>
                    <w:gridCol w:w="677"/>
                    <w:gridCol w:w="845"/>
                    <w:gridCol w:w="557"/>
                    <w:gridCol w:w="4061"/>
                    <w:gridCol w:w="672"/>
                    <w:gridCol w:w="960"/>
                    <w:gridCol w:w="960"/>
                    <w:gridCol w:w="970"/>
                  </w:tblGrid>
                  <w:tr>
                    <w:trPr>
                      <w:trHeight w:val="130" w:hRule="exact"/>
                    </w:trPr>
                    <w:tc>
                      <w:tcPr>
                        <w:shd w:val="clear" w:color="auto" w:fill="FFFFFF"/>
                        <w:gridSpan w:val="8"/>
                        <w:tcBorders>
                          <w:top w:val="single" w:sz="4"/>
                        </w:tcBorders>
                        <w:vAlign w:val="top"/>
                      </w:tcPr>
                      <w:p>
                        <w:pPr>
                          <w:pStyle w:val="Style49"/>
                          <w:widowControl w:val="0"/>
                          <w:keepNext w:val="0"/>
                          <w:keepLines w:val="0"/>
                          <w:shd w:val="clear" w:color="auto" w:fill="auto"/>
                          <w:bidi w:val="0"/>
                          <w:jc w:val="right"/>
                          <w:spacing w:before="0" w:after="0" w:line="100" w:lineRule="exact"/>
                          <w:ind w:left="0" w:right="220" w:firstLine="0"/>
                        </w:pPr>
                        <w:r>
                          <w:rPr>
                            <w:rStyle w:val="CharStyle76"/>
                            <w:b w:val="0"/>
                            <w:bCs w:val="0"/>
                          </w:rPr>
                          <w:t>9 Ostatní konstrukce a práce 450 034,80</w:t>
                        </w:r>
                      </w:p>
                    </w:tc>
                  </w:tr>
                  <w:tr>
                    <w:trPr>
                      <w:trHeight w:val="254" w:hRule="exact"/>
                    </w:trPr>
                    <w:tc>
                      <w:tcPr>
                        <w:shd w:val="clear" w:color="auto" w:fill="FFFFFF"/>
                        <w:tcBorders>
                          <w:left w:val="single" w:sz="4"/>
                          <w:top w:val="single" w:sz="4"/>
                        </w:tcBorders>
                        <w:vAlign w:val="bottom"/>
                      </w:tcPr>
                      <w:p>
                        <w:pPr>
                          <w:pStyle w:val="Style49"/>
                          <w:widowControl w:val="0"/>
                          <w:keepNext w:val="0"/>
                          <w:keepLines w:val="0"/>
                          <w:shd w:val="clear" w:color="auto" w:fill="auto"/>
                          <w:bidi w:val="0"/>
                          <w:jc w:val="right"/>
                          <w:spacing w:before="0" w:after="0" w:line="100" w:lineRule="exact"/>
                          <w:ind w:left="0" w:right="0" w:firstLine="0"/>
                        </w:pPr>
                        <w:r>
                          <w:rPr>
                            <w:rStyle w:val="CharStyle76"/>
                            <w:b w:val="0"/>
                            <w:bCs w:val="0"/>
                          </w:rPr>
                          <w:t>14</w:t>
                        </w:r>
                      </w:p>
                    </w:tc>
                    <w:tc>
                      <w:tcPr>
                        <w:shd w:val="clear" w:color="auto" w:fill="FFFFFF"/>
                        <w:tcBorders>
                          <w:left w:val="single" w:sz="4"/>
                          <w:top w:val="single" w:sz="4"/>
                        </w:tcBorders>
                        <w:vAlign w:val="bottom"/>
                      </w:tcPr>
                      <w:p>
                        <w:pPr>
                          <w:pStyle w:val="Style49"/>
                          <w:widowControl w:val="0"/>
                          <w:keepNext w:val="0"/>
                          <w:keepLines w:val="0"/>
                          <w:shd w:val="clear" w:color="auto" w:fill="auto"/>
                          <w:bidi w:val="0"/>
                          <w:jc w:val="right"/>
                          <w:spacing w:before="0" w:after="0" w:line="100" w:lineRule="exact"/>
                          <w:ind w:left="0" w:right="0" w:firstLine="0"/>
                        </w:pPr>
                        <w:r>
                          <w:rPr>
                            <w:rStyle w:val="CharStyle76"/>
                            <w:b w:val="0"/>
                            <w:bCs w:val="0"/>
                          </w:rPr>
                          <w:t>9115C3</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49"/>
                          <w:widowControl w:val="0"/>
                          <w:keepNext w:val="0"/>
                          <w:keepLines w:val="0"/>
                          <w:shd w:val="clear" w:color="auto" w:fill="auto"/>
                          <w:bidi w:val="0"/>
                          <w:jc w:val="left"/>
                          <w:spacing w:before="0" w:after="0" w:line="130" w:lineRule="exact"/>
                          <w:ind w:left="0" w:right="0" w:firstLine="0"/>
                        </w:pPr>
                        <w:r>
                          <w:rPr>
                            <w:rStyle w:val="CharStyle76"/>
                            <w:b w:val="0"/>
                            <w:bCs w:val="0"/>
                          </w:rPr>
                          <w:t>SVODIDLO OCEL MOSTNÍ JEDNOSTR, ÚROVEŇ ZADRŽ H2 - DEMONTÁŽ S PŘESUNEM</w:t>
                        </w:r>
                      </w:p>
                    </w:tc>
                    <w:tc>
                      <w:tcPr>
                        <w:shd w:val="clear" w:color="auto" w:fill="FFFFFF"/>
                        <w:tcBorders>
                          <w:left w:val="single" w:sz="4"/>
                          <w:top w:val="single" w:sz="4"/>
                        </w:tcBorders>
                        <w:vAlign w:val="bottom"/>
                      </w:tcPr>
                      <w:p>
                        <w:pPr>
                          <w:pStyle w:val="Style49"/>
                          <w:widowControl w:val="0"/>
                          <w:keepNext w:val="0"/>
                          <w:keepLines w:val="0"/>
                          <w:shd w:val="clear" w:color="auto" w:fill="auto"/>
                          <w:bidi w:val="0"/>
                          <w:spacing w:before="0" w:after="0" w:line="100" w:lineRule="exact"/>
                          <w:ind w:left="0" w:right="0" w:firstLine="0"/>
                        </w:pPr>
                        <w:r>
                          <w:rPr>
                            <w:rStyle w:val="CharStyle76"/>
                            <w:b w:val="0"/>
                            <w:bCs w:val="0"/>
                          </w:rPr>
                          <w:t>M</w:t>
                        </w:r>
                      </w:p>
                    </w:tc>
                    <w:tc>
                      <w:tcPr>
                        <w:shd w:val="clear" w:color="auto" w:fill="FFFFFF"/>
                        <w:tcBorders>
                          <w:left w:val="single" w:sz="4"/>
                          <w:top w:val="single" w:sz="4"/>
                        </w:tcBorders>
                        <w:vAlign w:val="bottom"/>
                      </w:tcPr>
                      <w:p>
                        <w:pPr>
                          <w:pStyle w:val="Style49"/>
                          <w:widowControl w:val="0"/>
                          <w:keepNext w:val="0"/>
                          <w:keepLines w:val="0"/>
                          <w:shd w:val="clear" w:color="auto" w:fill="auto"/>
                          <w:bidi w:val="0"/>
                          <w:spacing w:before="0" w:after="0" w:line="100" w:lineRule="exact"/>
                          <w:ind w:left="0" w:right="0" w:firstLine="0"/>
                        </w:pPr>
                        <w:r>
                          <w:rPr>
                            <w:rStyle w:val="CharStyle76"/>
                            <w:b w:val="0"/>
                            <w:bCs w:val="0"/>
                          </w:rPr>
                          <w:t>41,700</w:t>
                        </w:r>
                      </w:p>
                    </w:tc>
                    <w:tc>
                      <w:tcPr>
                        <w:shd w:val="clear" w:color="auto" w:fill="FFFFFF"/>
                        <w:tcBorders>
                          <w:left w:val="single" w:sz="4"/>
                          <w:top w:val="single" w:sz="4"/>
                        </w:tcBorders>
                        <w:vAlign w:val="bottom"/>
                      </w:tcPr>
                      <w:p>
                        <w:pPr>
                          <w:pStyle w:val="Style49"/>
                          <w:widowControl w:val="0"/>
                          <w:keepNext w:val="0"/>
                          <w:keepLines w:val="0"/>
                          <w:shd w:val="clear" w:color="auto" w:fill="auto"/>
                          <w:bidi w:val="0"/>
                          <w:spacing w:before="0" w:after="0" w:line="100" w:lineRule="exact"/>
                          <w:ind w:left="0" w:right="0" w:firstLine="0"/>
                        </w:pPr>
                        <w:r>
                          <w:rPr>
                            <w:rStyle w:val="CharStyle76"/>
                            <w:b w:val="0"/>
                            <w:bCs w:val="0"/>
                          </w:rPr>
                          <w:t>433,00</w:t>
                        </w:r>
                      </w:p>
                    </w:tc>
                    <w:tc>
                      <w:tcPr>
                        <w:shd w:val="clear" w:color="auto" w:fill="FFFFFF"/>
                        <w:tcBorders>
                          <w:left w:val="single" w:sz="4"/>
                          <w:right w:val="single" w:sz="4"/>
                          <w:top w:val="single" w:sz="4"/>
                        </w:tcBorders>
                        <w:vAlign w:val="bottom"/>
                      </w:tcPr>
                      <w:p>
                        <w:pPr>
                          <w:pStyle w:val="Style49"/>
                          <w:widowControl w:val="0"/>
                          <w:keepNext w:val="0"/>
                          <w:keepLines w:val="0"/>
                          <w:shd w:val="clear" w:color="auto" w:fill="auto"/>
                          <w:bidi w:val="0"/>
                          <w:spacing w:before="0" w:after="0" w:line="100" w:lineRule="exact"/>
                          <w:ind w:left="0" w:right="0" w:firstLine="0"/>
                        </w:pPr>
                        <w:r>
                          <w:rPr>
                            <w:rStyle w:val="CharStyle76"/>
                            <w:b w:val="0"/>
                            <w:bCs w:val="0"/>
                          </w:rPr>
                          <w:t>18 056,10</w:t>
                        </w:r>
                      </w:p>
                    </w:tc>
                  </w:tr>
                  <w:tr>
                    <w:trPr>
                      <w:trHeight w:val="259" w:hRule="exact"/>
                    </w:trPr>
                    <w:tc>
                      <w:tcPr>
                        <w:shd w:val="clear" w:color="auto" w:fill="FFFFFF"/>
                        <w:gridSpan w:val="3"/>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49"/>
                          <w:widowControl w:val="0"/>
                          <w:keepNext w:val="0"/>
                          <w:keepLines w:val="0"/>
                          <w:shd w:val="clear" w:color="auto" w:fill="auto"/>
                          <w:bidi w:val="0"/>
                          <w:jc w:val="left"/>
                          <w:spacing w:before="0" w:after="0" w:line="130" w:lineRule="exact"/>
                          <w:ind w:left="0" w:right="0" w:firstLine="0"/>
                        </w:pPr>
                        <w:r>
                          <w:rPr>
                            <w:rStyle w:val="CharStyle76"/>
                            <w:b w:val="0"/>
                            <w:bCs w:val="0"/>
                          </w:rPr>
                          <w:t>odstranění stávajících svodidel, včetně odvozu na cestmistrovství do Telče včetně protokolárního předání objednateli</w:t>
                        </w:r>
                      </w:p>
                    </w:tc>
                    <w:tc>
                      <w:tcPr>
                        <w:shd w:val="clear" w:color="auto" w:fill="FFFFFF"/>
                        <w:gridSpan w:val="4"/>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gridSpan w:val="3"/>
                        <w:vMerge/>
                        <w:tcBorders/>
                        <w:vAlign w:val="top"/>
                      </w:tcPr>
                      <w:p>
                        <w:pPr/>
                      </w:p>
                    </w:tc>
                    <w:tc>
                      <w:tcPr>
                        <w:shd w:val="clear" w:color="auto" w:fill="FFFFFF"/>
                        <w:tcBorders>
                          <w:left w:val="single" w:sz="4"/>
                          <w:top w:val="single" w:sz="4"/>
                        </w:tcBorders>
                        <w:vAlign w:val="bottom"/>
                      </w:tcPr>
                      <w:p>
                        <w:pPr>
                          <w:pStyle w:val="Style49"/>
                          <w:widowControl w:val="0"/>
                          <w:keepNext w:val="0"/>
                          <w:keepLines w:val="0"/>
                          <w:shd w:val="clear" w:color="auto" w:fill="auto"/>
                          <w:bidi w:val="0"/>
                          <w:jc w:val="both"/>
                          <w:spacing w:before="0" w:after="0" w:line="100" w:lineRule="exact"/>
                          <w:ind w:left="0" w:right="0" w:firstLine="0"/>
                        </w:pPr>
                        <w:r>
                          <w:rPr>
                            <w:rStyle w:val="CharStyle84"/>
                            <w:b w:val="0"/>
                            <w:bCs w:val="0"/>
                          </w:rPr>
                          <w:t>21.3+20.4=41.700 [A]</w:t>
                        </w:r>
                      </w:p>
                    </w:tc>
                    <w:tc>
                      <w:tcPr>
                        <w:shd w:val="clear" w:color="auto" w:fill="FFFFFF"/>
                        <w:gridSpan w:val="4"/>
                        <w:vMerge/>
                        <w:tcBorders>
                          <w:left w:val="single" w:sz="4"/>
                        </w:tcBorders>
                        <w:vAlign w:val="top"/>
                      </w:tcPr>
                      <w:p>
                        <w:pPr/>
                      </w:p>
                    </w:tc>
                  </w:tr>
                  <w:tr>
                    <w:trPr>
                      <w:trHeight w:val="389" w:hRule="exact"/>
                    </w:trPr>
                    <w:tc>
                      <w:tcPr>
                        <w:shd w:val="clear" w:color="auto" w:fill="FFFFFF"/>
                        <w:gridSpan w:val="3"/>
                        <w:vMerge/>
                        <w:tcBorders/>
                        <w:vAlign w:val="top"/>
                      </w:tcPr>
                      <w:p>
                        <w:pPr/>
                      </w:p>
                    </w:tc>
                    <w:tc>
                      <w:tcPr>
                        <w:shd w:val="clear" w:color="auto" w:fill="FFFFFF"/>
                        <w:tcBorders>
                          <w:left w:val="single" w:sz="4"/>
                          <w:top w:val="single" w:sz="4"/>
                        </w:tcBorders>
                        <w:vAlign w:val="bottom"/>
                      </w:tcPr>
                      <w:p>
                        <w:pPr>
                          <w:pStyle w:val="Style49"/>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43"/>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demontáž a odstranění zařízení</w:t>
                        </w:r>
                      </w:p>
                      <w:p>
                        <w:pPr>
                          <w:pStyle w:val="Style49"/>
                          <w:numPr>
                            <w:ilvl w:val="0"/>
                            <w:numId w:val="43"/>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ieho odvoz na předepsané místo</w:t>
                        </w:r>
                      </w:p>
                    </w:tc>
                    <w:tc>
                      <w:tcPr>
                        <w:shd w:val="clear" w:color="auto" w:fill="FFFFFF"/>
                        <w:gridSpan w:val="4"/>
                        <w:vMerge/>
                        <w:tcBorders>
                          <w:left w:val="single" w:sz="4"/>
                        </w:tcBorders>
                        <w:vAlign w:val="top"/>
                      </w:tcPr>
                      <w:p>
                        <w:pPr/>
                      </w:p>
                    </w:tc>
                  </w:tr>
                  <w:tr>
                    <w:trPr>
                      <w:trHeight w:val="254" w:hRule="exact"/>
                    </w:trPr>
                    <w:tc>
                      <w:tcPr>
                        <w:shd w:val="clear" w:color="auto" w:fill="FFFFFF"/>
                        <w:tcBorders>
                          <w:left w:val="single" w:sz="4"/>
                          <w:top w:val="single" w:sz="4"/>
                        </w:tcBorders>
                        <w:vAlign w:val="bottom"/>
                      </w:tcPr>
                      <w:p>
                        <w:pPr>
                          <w:pStyle w:val="Style49"/>
                          <w:widowControl w:val="0"/>
                          <w:keepNext w:val="0"/>
                          <w:keepLines w:val="0"/>
                          <w:shd w:val="clear" w:color="auto" w:fill="auto"/>
                          <w:bidi w:val="0"/>
                          <w:jc w:val="right"/>
                          <w:spacing w:before="0" w:after="0" w:line="100" w:lineRule="exact"/>
                          <w:ind w:left="0" w:right="0" w:firstLine="0"/>
                        </w:pPr>
                        <w:r>
                          <w:rPr>
                            <w:rStyle w:val="CharStyle76"/>
                            <w:b w:val="0"/>
                            <w:bCs w:val="0"/>
                          </w:rPr>
                          <w:t>15</w:t>
                        </w:r>
                      </w:p>
                    </w:tc>
                    <w:tc>
                      <w:tcPr>
                        <w:shd w:val="clear" w:color="auto" w:fill="FFFFFF"/>
                        <w:tcBorders>
                          <w:left w:val="single" w:sz="4"/>
                          <w:top w:val="single" w:sz="4"/>
                        </w:tcBorders>
                        <w:vAlign w:val="bottom"/>
                      </w:tcPr>
                      <w:p>
                        <w:pPr>
                          <w:pStyle w:val="Style49"/>
                          <w:widowControl w:val="0"/>
                          <w:keepNext w:val="0"/>
                          <w:keepLines w:val="0"/>
                          <w:shd w:val="clear" w:color="auto" w:fill="auto"/>
                          <w:bidi w:val="0"/>
                          <w:jc w:val="right"/>
                          <w:spacing w:before="0" w:after="0" w:line="100" w:lineRule="exact"/>
                          <w:ind w:left="0" w:right="0" w:firstLine="0"/>
                        </w:pPr>
                        <w:r>
                          <w:rPr>
                            <w:rStyle w:val="CharStyle76"/>
                            <w:b w:val="0"/>
                            <w:bCs w:val="0"/>
                          </w:rPr>
                          <w:t>914113</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49"/>
                          <w:widowControl w:val="0"/>
                          <w:keepNext w:val="0"/>
                          <w:keepLines w:val="0"/>
                          <w:shd w:val="clear" w:color="auto" w:fill="auto"/>
                          <w:bidi w:val="0"/>
                          <w:jc w:val="both"/>
                          <w:spacing w:before="0" w:after="0" w:line="100" w:lineRule="exact"/>
                          <w:ind w:left="0" w:right="0" w:firstLine="0"/>
                        </w:pPr>
                        <w:r>
                          <w:rPr>
                            <w:rStyle w:val="CharStyle76"/>
                            <w:b w:val="0"/>
                            <w:bCs w:val="0"/>
                          </w:rPr>
                          <w:t>DOPRAVNÍ ZNAČKY ZÁKLADNÍ VELIKOSTI OCELOVE NEREFLEXNÍ - DEMONTÁŽ</w:t>
                        </w:r>
                      </w:p>
                    </w:tc>
                    <w:tc>
                      <w:tcPr>
                        <w:shd w:val="clear" w:color="auto" w:fill="FFFFFF"/>
                        <w:tcBorders>
                          <w:left w:val="single" w:sz="4"/>
                          <w:top w:val="single" w:sz="4"/>
                        </w:tcBorders>
                        <w:vAlign w:val="bottom"/>
                      </w:tcPr>
                      <w:p>
                        <w:pPr>
                          <w:pStyle w:val="Style49"/>
                          <w:widowControl w:val="0"/>
                          <w:keepNext w:val="0"/>
                          <w:keepLines w:val="0"/>
                          <w:shd w:val="clear" w:color="auto" w:fill="auto"/>
                          <w:bidi w:val="0"/>
                          <w:spacing w:before="0" w:after="0" w:line="100" w:lineRule="exact"/>
                          <w:ind w:left="0" w:right="0" w:firstLine="0"/>
                        </w:pPr>
                        <w:r>
                          <w:rPr>
                            <w:rStyle w:val="CharStyle76"/>
                            <w:b w:val="0"/>
                            <w:bCs w:val="0"/>
                          </w:rPr>
                          <w:t>KUS</w:t>
                        </w:r>
                      </w:p>
                    </w:tc>
                    <w:tc>
                      <w:tcPr>
                        <w:shd w:val="clear" w:color="auto" w:fill="FFFFFF"/>
                        <w:tcBorders>
                          <w:left w:val="single" w:sz="4"/>
                          <w:top w:val="single" w:sz="4"/>
                        </w:tcBorders>
                        <w:vAlign w:val="bottom"/>
                      </w:tcPr>
                      <w:p>
                        <w:pPr>
                          <w:pStyle w:val="Style49"/>
                          <w:widowControl w:val="0"/>
                          <w:keepNext w:val="0"/>
                          <w:keepLines w:val="0"/>
                          <w:shd w:val="clear" w:color="auto" w:fill="auto"/>
                          <w:bidi w:val="0"/>
                          <w:spacing w:before="0" w:after="0" w:line="80" w:lineRule="exact"/>
                          <w:ind w:left="0" w:right="0" w:firstLine="0"/>
                        </w:pPr>
                        <w:r>
                          <w:rPr>
                            <w:rStyle w:val="CharStyle81"/>
                            <w:b w:val="0"/>
                            <w:bCs w:val="0"/>
                          </w:rPr>
                          <w:t>2,000</w:t>
                        </w:r>
                      </w:p>
                    </w:tc>
                    <w:tc>
                      <w:tcPr>
                        <w:shd w:val="clear" w:color="auto" w:fill="FFFFFF"/>
                        <w:tcBorders>
                          <w:left w:val="single" w:sz="4"/>
                          <w:top w:val="single" w:sz="4"/>
                        </w:tcBorders>
                        <w:vAlign w:val="bottom"/>
                      </w:tcPr>
                      <w:p>
                        <w:pPr>
                          <w:pStyle w:val="Style49"/>
                          <w:widowControl w:val="0"/>
                          <w:keepNext w:val="0"/>
                          <w:keepLines w:val="0"/>
                          <w:shd w:val="clear" w:color="auto" w:fill="auto"/>
                          <w:bidi w:val="0"/>
                          <w:spacing w:before="0" w:after="0" w:line="100" w:lineRule="exact"/>
                          <w:ind w:left="0" w:right="0" w:firstLine="0"/>
                        </w:pPr>
                        <w:r>
                          <w:rPr>
                            <w:rStyle w:val="CharStyle76"/>
                            <w:b w:val="0"/>
                            <w:bCs w:val="0"/>
                          </w:rPr>
                          <w:t>230,00</w:t>
                        </w:r>
                      </w:p>
                    </w:tc>
                    <w:tc>
                      <w:tcPr>
                        <w:shd w:val="clear" w:color="auto" w:fill="FFFFFF"/>
                        <w:tcBorders>
                          <w:left w:val="single" w:sz="4"/>
                          <w:right w:val="single" w:sz="4"/>
                          <w:top w:val="single" w:sz="4"/>
                        </w:tcBorders>
                        <w:vAlign w:val="bottom"/>
                      </w:tcPr>
                      <w:p>
                        <w:pPr>
                          <w:pStyle w:val="Style49"/>
                          <w:widowControl w:val="0"/>
                          <w:keepNext w:val="0"/>
                          <w:keepLines w:val="0"/>
                          <w:shd w:val="clear" w:color="auto" w:fill="auto"/>
                          <w:bidi w:val="0"/>
                          <w:spacing w:before="0" w:after="0" w:line="100" w:lineRule="exact"/>
                          <w:ind w:left="0" w:right="0" w:firstLine="0"/>
                        </w:pPr>
                        <w:r>
                          <w:rPr>
                            <w:rStyle w:val="CharStyle76"/>
                            <w:b w:val="0"/>
                            <w:bCs w:val="0"/>
                          </w:rPr>
                          <w:t>460,00</w:t>
                        </w:r>
                      </w:p>
                    </w:tc>
                  </w:tr>
                  <w:tr>
                    <w:trPr>
                      <w:trHeight w:val="389" w:hRule="exact"/>
                    </w:trPr>
                    <w:tc>
                      <w:tcPr>
                        <w:shd w:val="clear" w:color="auto" w:fill="FFFFFF"/>
                        <w:gridSpan w:val="3"/>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49"/>
                          <w:widowControl w:val="0"/>
                          <w:keepNext w:val="0"/>
                          <w:keepLines w:val="0"/>
                          <w:shd w:val="clear" w:color="auto" w:fill="auto"/>
                          <w:bidi w:val="0"/>
                          <w:jc w:val="both"/>
                          <w:spacing w:before="0" w:after="0" w:line="130" w:lineRule="exact"/>
                          <w:ind w:left="0" w:right="0" w:firstLine="0"/>
                        </w:pPr>
                        <w:r>
                          <w:rPr>
                            <w:rStyle w:val="CharStyle76"/>
                            <w:b w:val="0"/>
                            <w:bCs w:val="0"/>
                          </w:rPr>
                          <w:t>odstranění původního SDZ</w:t>
                        </w:r>
                      </w:p>
                      <w:p>
                        <w:pPr>
                          <w:pStyle w:val="Style49"/>
                          <w:widowControl w:val="0"/>
                          <w:keepNext w:val="0"/>
                          <w:keepLines w:val="0"/>
                          <w:shd w:val="clear" w:color="auto" w:fill="auto"/>
                          <w:bidi w:val="0"/>
                          <w:jc w:val="both"/>
                          <w:spacing w:before="0" w:after="0" w:line="130" w:lineRule="exact"/>
                          <w:ind w:left="0" w:right="0" w:firstLine="0"/>
                        </w:pPr>
                        <w:r>
                          <w:rPr>
                            <w:rStyle w:val="CharStyle76"/>
                            <w:b w:val="0"/>
                            <w:bCs w:val="0"/>
                          </w:rPr>
                          <w:t>včetně odvozu na cestmistrovství KSÚSV</w:t>
                        </w:r>
                      </w:p>
                      <w:p>
                        <w:pPr>
                          <w:pStyle w:val="Style49"/>
                          <w:widowControl w:val="0"/>
                          <w:keepNext w:val="0"/>
                          <w:keepLines w:val="0"/>
                          <w:shd w:val="clear" w:color="auto" w:fill="auto"/>
                          <w:bidi w:val="0"/>
                          <w:jc w:val="both"/>
                          <w:spacing w:before="0" w:after="0" w:line="130" w:lineRule="exact"/>
                          <w:ind w:left="0" w:right="0" w:firstLine="0"/>
                        </w:pPr>
                        <w:r>
                          <w:rPr>
                            <w:rStyle w:val="CharStyle76"/>
                            <w:b w:val="0"/>
                            <w:bCs w:val="0"/>
                          </w:rPr>
                          <w:t>z příl.č</w:t>
                        </w:r>
                        <w:r>
                          <w:rPr>
                            <w:rStyle w:val="CharStyle81"/>
                            <w:b w:val="0"/>
                            <w:bCs w:val="0"/>
                          </w:rPr>
                          <w:t>.02</w:t>
                        </w:r>
                      </w:p>
                    </w:tc>
                    <w:tc>
                      <w:tcPr>
                        <w:shd w:val="clear" w:color="auto" w:fill="FFFFFF"/>
                        <w:gridSpan w:val="4"/>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gridSpan w:val="3"/>
                        <w:vMerge/>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4"/>
                        <w:vMerge/>
                        <w:tcBorders>
                          <w:left w:val="single" w:sz="4"/>
                        </w:tcBorders>
                        <w:vAlign w:val="top"/>
                      </w:tcPr>
                      <w:p>
                        <w:pPr/>
                      </w:p>
                    </w:tc>
                  </w:tr>
                  <w:tr>
                    <w:trPr>
                      <w:trHeight w:val="264" w:hRule="exact"/>
                    </w:trPr>
                    <w:tc>
                      <w:tcPr>
                        <w:shd w:val="clear" w:color="auto" w:fill="FFFFFF"/>
                        <w:gridSpan w:val="3"/>
                        <w:vMerge/>
                        <w:tcBorders/>
                        <w:vAlign w:val="top"/>
                      </w:tcPr>
                      <w:p>
                        <w:pPr/>
                      </w:p>
                    </w:tc>
                    <w:tc>
                      <w:tcPr>
                        <w:shd w:val="clear" w:color="auto" w:fill="FFFFFF"/>
                        <w:tcBorders>
                          <w:left w:val="single" w:sz="4"/>
                          <w:top w:val="single" w:sz="4"/>
                          <w:bottom w:val="single" w:sz="4"/>
                        </w:tcBorders>
                        <w:vAlign w:val="bottom"/>
                      </w:tcPr>
                      <w:p>
                        <w:pPr>
                          <w:pStyle w:val="Style49"/>
                          <w:widowControl w:val="0"/>
                          <w:keepNext w:val="0"/>
                          <w:keepLines w:val="0"/>
                          <w:shd w:val="clear" w:color="auto" w:fill="auto"/>
                          <w:bidi w:val="0"/>
                          <w:jc w:val="left"/>
                          <w:spacing w:before="0" w:after="0" w:line="130" w:lineRule="exact"/>
                          <w:ind w:left="0" w:right="0" w:firstLine="0"/>
                        </w:pPr>
                        <w:r>
                          <w:rPr>
                            <w:rStyle w:val="CharStyle76"/>
                            <w:b w:val="0"/>
                            <w:bCs w:val="0"/>
                          </w:rPr>
                          <w:t>Položka zahrnuje odstranění, demontáž a odklizení materiálu s odvozem na předepsané místo</w:t>
                        </w:r>
                      </w:p>
                    </w:tc>
                    <w:tc>
                      <w:tcPr>
                        <w:shd w:val="clear" w:color="auto" w:fill="FFFFFF"/>
                        <w:gridSpan w:val="4"/>
                        <w:vMerge/>
                        <w:tcBorders>
                          <w:left w:val="single" w:sz="4"/>
                        </w:tcBorders>
                        <w:vAlign w:val="top"/>
                      </w:tcPr>
                      <w:p>
                        <w:pP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11900" w:h="16840"/>
          <w:pgMar w:top="1422" w:left="1083" w:right="1117" w:bottom="1422" w:header="0" w:footer="3" w:gutter="0"/>
          <w:rtlGutter w:val="0"/>
          <w:cols w:space="720"/>
          <w:noEndnote/>
          <w:docGrid w:linePitch="360"/>
        </w:sectPr>
      </w:pPr>
    </w:p>
    <w:tbl>
      <w:tblPr>
        <w:tblOverlap w:val="never"/>
        <w:tblLayout w:type="fixed"/>
        <w:jc w:val="center"/>
      </w:tblPr>
      <w:tblGrid>
        <w:gridCol w:w="2107"/>
        <w:gridCol w:w="4061"/>
        <w:gridCol w:w="3590"/>
      </w:tblGrid>
      <w:tr>
        <w:trPr>
          <w:trHeight w:val="134" w:hRule="exact"/>
        </w:trPr>
        <w:tc>
          <w:tcPr>
            <w:shd w:val="clear" w:color="auto" w:fill="FFFFFF"/>
            <w:tcBorders>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1 16 9191131</w:t>
            </w: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ŘEZANÍ ASFALTOVÉHO KRYTU VOZOVEK TL DO 150MM</w:t>
            </w: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M| 12,100 | 223,00 | 2 698,30 |</w:t>
            </w:r>
          </w:p>
        </w:tc>
      </w:tr>
      <w:tr>
        <w:trPr>
          <w:trHeight w:val="389"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nařezání spáry před frézováním včetně spotřeby vody z příl.č.D.1.0.2</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84"/>
                <w:b w:val="0"/>
                <w:bCs w:val="0"/>
              </w:rPr>
              <w:t>6.1+6.0=12.100 [A!</w:t>
            </w:r>
          </w:p>
        </w:tc>
        <w:tc>
          <w:tcPr>
            <w:shd w:val="clear" w:color="auto" w:fill="FFFFFF"/>
            <w:vMerge/>
            <w:tcBorders>
              <w:left w:val="single" w:sz="4"/>
            </w:tcBorders>
            <w:vAlign w:val="top"/>
          </w:tcPr>
          <w:p>
            <w:pPr>
              <w:framePr w:w="9758" w:wrap="notBeside" w:vAnchor="text" w:hAnchor="text" w:xAlign="center" w:y="1"/>
            </w:pPr>
          </w:p>
        </w:tc>
      </w:tr>
      <w:tr>
        <w:trPr>
          <w:trHeight w:val="254"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řezání vozovkové vrstvy v předepsané tloušťce, včetně spotřeby vodv</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1 17 9661381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BOURANÍ KONSTRUKCI Z KAMENE NA MC S ODVOZEM DO 20KM</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1 63,124 I </w:t>
            </w:r>
            <w:r>
              <w:rPr>
                <w:rStyle w:val="CharStyle81"/>
                <w:b w:val="0"/>
                <w:bCs w:val="0"/>
              </w:rPr>
              <w:t>6</w:t>
            </w:r>
            <w:r>
              <w:rPr>
                <w:rStyle w:val="CharStyle76"/>
                <w:b w:val="0"/>
                <w:bCs w:val="0"/>
              </w:rPr>
              <w:t xml:space="preserve"> </w:t>
            </w:r>
            <w:r>
              <w:rPr>
                <w:rStyle w:val="CharStyle81"/>
                <w:b w:val="0"/>
                <w:bCs w:val="0"/>
              </w:rPr>
              <w:t>000,00</w:t>
            </w:r>
            <w:r>
              <w:rPr>
                <w:rStyle w:val="CharStyle76"/>
                <w:b w:val="0"/>
                <w:bCs w:val="0"/>
              </w:rPr>
              <w:t xml:space="preserve"> I 378 744,00 I</w:t>
            </w:r>
          </w:p>
        </w:tc>
      </w:tr>
      <w:tr>
        <w:trPr>
          <w:trHeight w:val="514"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bourání kamenných konstrukcí mostu z příl.č.D.1.0.2 ( odhad)</w:t>
            </w:r>
          </w:p>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ODVOZ ZACHOVANÝCH KVALITNÍCH KAMENŮ NA CESTMISTROVSTVÍ DO TELČE</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773"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60" w:line="130" w:lineRule="exact"/>
              <w:ind w:left="0" w:right="0" w:firstLine="0"/>
            </w:pPr>
            <w:r>
              <w:rPr>
                <w:rStyle w:val="CharStyle84"/>
                <w:b w:val="0"/>
                <w:bCs w:val="0"/>
              </w:rPr>
              <w:t>kamenná klenba : 0,5*6,4*5,6= základ pod opěrami: 1,2*1,1*8,1*2= kamenné opěry: 1,2*1,0*2,5*2= kamenná křídla: (2,8+2,6+1,8+2,7)*0,6*3,0=</w:t>
            </w:r>
          </w:p>
          <w:p>
            <w:pPr>
              <w:pStyle w:val="Style49"/>
              <w:framePr w:w="9758" w:wrap="notBeside" w:vAnchor="text" w:hAnchor="text" w:xAlign="center" w:y="1"/>
              <w:widowControl w:val="0"/>
              <w:keepNext w:val="0"/>
              <w:keepLines w:val="0"/>
              <w:shd w:val="clear" w:color="auto" w:fill="auto"/>
              <w:bidi w:val="0"/>
              <w:jc w:val="left"/>
              <w:spacing w:before="60" w:after="0" w:line="100" w:lineRule="exact"/>
              <w:ind w:left="0" w:right="0" w:firstLine="0"/>
            </w:pPr>
            <w:r>
              <w:rPr>
                <w:rStyle w:val="CharStyle84"/>
                <w:b w:val="0"/>
                <w:bCs w:val="0"/>
              </w:rPr>
              <w:t>a+b+c+d=</w:t>
            </w:r>
          </w:p>
        </w:tc>
        <w:tc>
          <w:tcPr>
            <w:shd w:val="clear" w:color="auto" w:fill="FFFFFF"/>
            <w:vMerge/>
            <w:tcBorders>
              <w:left w:val="single" w:sz="4"/>
            </w:tcBorders>
            <w:vAlign w:val="top"/>
          </w:tcPr>
          <w:p>
            <w:pPr>
              <w:framePr w:w="9758" w:wrap="notBeside" w:vAnchor="text" w:hAnchor="text" w:xAlign="center" w:y="1"/>
            </w:pPr>
          </w:p>
        </w:tc>
      </w:tr>
      <w:tr>
        <w:trPr>
          <w:trHeight w:val="1157"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center"/>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w:t>
            </w:r>
          </w:p>
          <w:p>
            <w:pPr>
              <w:pStyle w:val="Style49"/>
              <w:numPr>
                <w:ilvl w:val="0"/>
                <w:numId w:val="4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rozbourání konstrukce bez ohledu na použitou technologii</w:t>
            </w:r>
          </w:p>
          <w:p>
            <w:pPr>
              <w:pStyle w:val="Style49"/>
              <w:numPr>
                <w:ilvl w:val="0"/>
                <w:numId w:val="4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veškeré pomocné konstrukce (lešení a pod.)</w:t>
            </w:r>
          </w:p>
          <w:p>
            <w:pPr>
              <w:pStyle w:val="Style49"/>
              <w:numPr>
                <w:ilvl w:val="0"/>
                <w:numId w:val="45"/>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49"/>
              <w:numPr>
                <w:ilvl w:val="0"/>
                <w:numId w:val="4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veškeré další práce plynoucí z technologického předpisu a z platných předpisů</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 9661681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BOURANÍ KONSTRUKCÍ ZE ŽELEZOBETONU S ODVOZEM DO 20KM</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I 8,329 I </w:t>
            </w:r>
            <w:r>
              <w:rPr>
                <w:rStyle w:val="CharStyle81"/>
                <w:b w:val="0"/>
                <w:bCs w:val="0"/>
              </w:rPr>
              <w:t>6</w:t>
            </w:r>
            <w:r>
              <w:rPr>
                <w:rStyle w:val="CharStyle76"/>
                <w:b w:val="0"/>
                <w:bCs w:val="0"/>
              </w:rPr>
              <w:t xml:space="preserve"> 000,00 I 49 974,00 I</w:t>
            </w:r>
          </w:p>
        </w:tc>
      </w:tr>
      <w:tr>
        <w:trPr>
          <w:trHeight w:val="130"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 příl.č.D.1.0.2 ( odhad)</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898"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60" w:line="130" w:lineRule="exact"/>
              <w:ind w:left="0" w:right="0" w:firstLine="0"/>
            </w:pPr>
            <w:r>
              <w:rPr>
                <w:rStyle w:val="CharStyle84"/>
                <w:b w:val="0"/>
                <w:bCs w:val="0"/>
              </w:rPr>
              <w:t>ZB římsy: 0,1*0,60*11,4+0,1*0,7*10,1 ŽB nosná konstrukce mostu : 5,8*0,236*2 ŽB úložný práh: 2,5*1,0*0,3*2 betonový práh v korytě: 0,5*0,3*4,4*2 přelivná hrana: 0,3*1*4,6</w:t>
            </w:r>
          </w:p>
          <w:p>
            <w:pPr>
              <w:pStyle w:val="Style49"/>
              <w:framePr w:w="9758" w:wrap="notBeside" w:vAnchor="text" w:hAnchor="text" w:xAlign="center" w:y="1"/>
              <w:widowControl w:val="0"/>
              <w:keepNext w:val="0"/>
              <w:keepLines w:val="0"/>
              <w:shd w:val="clear" w:color="auto" w:fill="auto"/>
              <w:bidi w:val="0"/>
              <w:jc w:val="both"/>
              <w:spacing w:before="60" w:after="0" w:line="100" w:lineRule="exact"/>
              <w:ind w:left="0" w:right="0" w:firstLine="0"/>
            </w:pPr>
            <w:r>
              <w:rPr>
                <w:rStyle w:val="CharStyle84"/>
                <w:b w:val="0"/>
                <w:bCs w:val="0"/>
              </w:rPr>
              <w:t>a+b+c+d+e</w:t>
            </w:r>
          </w:p>
        </w:tc>
        <w:tc>
          <w:tcPr>
            <w:shd w:val="clear" w:color="auto" w:fill="FFFFFF"/>
            <w:vMerge/>
            <w:tcBorders>
              <w:left w:val="single" w:sz="4"/>
            </w:tcBorders>
            <w:vAlign w:val="top"/>
          </w:tcPr>
          <w:p>
            <w:pPr>
              <w:framePr w:w="9758" w:wrap="notBeside" w:vAnchor="text" w:hAnchor="text" w:xAlign="center" w:y="1"/>
            </w:pPr>
          </w:p>
        </w:tc>
      </w:tr>
      <w:tr>
        <w:trPr>
          <w:trHeight w:val="1157"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center"/>
          </w:tcPr>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4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rozbourání konstrukce bez ohledu na použitou technologii</w:t>
            </w:r>
          </w:p>
          <w:p>
            <w:pPr>
              <w:pStyle w:val="Style49"/>
              <w:numPr>
                <w:ilvl w:val="0"/>
                <w:numId w:val="4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veškeré pomocné konstrukce (lešení a pod.)</w:t>
            </w:r>
          </w:p>
          <w:p>
            <w:pPr>
              <w:pStyle w:val="Style49"/>
              <w:numPr>
                <w:ilvl w:val="0"/>
                <w:numId w:val="47"/>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49"/>
              <w:numPr>
                <w:ilvl w:val="0"/>
                <w:numId w:val="4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veškeré další práce plynoucí z technologického předpisu a z platných předpisů</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 978171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ODSTRANĚNÍ MOSTNÍ IZOLACE</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M2 I 51,200 I </w:t>
            </w:r>
            <w:r>
              <w:rPr>
                <w:rStyle w:val="CharStyle81"/>
                <w:b w:val="0"/>
                <w:bCs w:val="0"/>
              </w:rPr>
              <w:t>200</w:t>
            </w:r>
            <w:r>
              <w:rPr>
                <w:rStyle w:val="CharStyle76"/>
                <w:b w:val="0"/>
                <w:bCs w:val="0"/>
              </w:rPr>
              <w:t xml:space="preserve"> I 102,40 I</w:t>
            </w:r>
          </w:p>
        </w:tc>
      </w:tr>
      <w:tr>
        <w:trPr>
          <w:trHeight w:val="259"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odhad - v případě existence</w:t>
            </w:r>
          </w:p>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ČERPANÍ POUZE SE SOUHLASEM OBJEDNATELE</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mostní izolace : 6,4*8,0=51,200 [A]</w:t>
            </w:r>
          </w:p>
        </w:tc>
        <w:tc>
          <w:tcPr>
            <w:shd w:val="clear" w:color="auto" w:fill="FFFFFF"/>
            <w:vMerge/>
            <w:tcBorders>
              <w:left w:val="single" w:sz="4"/>
            </w:tcBorders>
            <w:vAlign w:val="top"/>
          </w:tcPr>
          <w:p>
            <w:pPr>
              <w:framePr w:w="9758" w:wrap="notBeside" w:vAnchor="text" w:hAnchor="text" w:xAlign="center" w:y="1"/>
            </w:pPr>
          </w:p>
        </w:tc>
      </w:tr>
      <w:tr>
        <w:trPr>
          <w:trHeight w:val="907"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bottom w:val="single" w:sz="4"/>
            </w:tcBorders>
            <w:vAlign w:val="center"/>
          </w:tcPr>
          <w:p>
            <w:pPr>
              <w:pStyle w:val="Style49"/>
              <w:numPr>
                <w:ilvl w:val="0"/>
                <w:numId w:val="49"/>
              </w:numPr>
              <w:framePr w:w="9758" w:wrap="notBeside" w:vAnchor="text" w:hAnchor="text" w:xAlign="center" w:y="1"/>
              <w:tabs>
                <w:tab w:leader="none" w:pos="72" w:val="left"/>
              </w:tabs>
              <w:widowControl w:val="0"/>
              <w:keepNext w:val="0"/>
              <w:keepLines w:val="0"/>
              <w:shd w:val="clear" w:color="auto" w:fill="auto"/>
              <w:bidi w:val="0"/>
              <w:jc w:val="left"/>
              <w:spacing w:before="0" w:after="0" w:line="130" w:lineRule="exact"/>
              <w:ind w:left="0" w:right="0" w:firstLine="0"/>
            </w:pPr>
            <w:r>
              <w:rPr>
                <w:rStyle w:val="CharStyle76"/>
                <w:b w:val="0"/>
                <w:bCs w:val="0"/>
              </w:rPr>
              <w:t>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49"/>
              <w:numPr>
                <w:ilvl w:val="0"/>
                <w:numId w:val="49"/>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položka zahrnuje veškeré další práce plynoucí z technologického předpisu a z platných předpisů</w:t>
            </w:r>
          </w:p>
        </w:tc>
        <w:tc>
          <w:tcPr>
            <w:shd w:val="clear" w:color="auto" w:fill="FFFFFF"/>
            <w:vMerge/>
            <w:tcBorders>
              <w:left w:val="single" w:sz="4"/>
            </w:tcBorders>
            <w:vAlign w:val="top"/>
          </w:tcPr>
          <w:p>
            <w:pPr>
              <w:framePr w:w="9758" w:wrap="notBeside" w:vAnchor="text" w:hAnchor="text" w:xAlign="center" w:y="1"/>
            </w:pPr>
          </w:p>
        </w:tc>
      </w:tr>
    </w:tbl>
    <w:p>
      <w:pPr>
        <w:framePr w:w="9758"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93" w:left="1054" w:right="1088" w:bottom="1393" w:header="0" w:footer="3" w:gutter="0"/>
          <w:rtlGutter w:val="0"/>
          <w:cols w:space="720"/>
          <w:noEndnote/>
          <w:docGrid w:linePitch="360"/>
        </w:sectPr>
      </w:pPr>
    </w:p>
    <w:tbl>
      <w:tblPr>
        <w:tblOverlap w:val="never"/>
        <w:tblLayout w:type="fixed"/>
        <w:jc w:val="center"/>
      </w:tblPr>
      <w:tblGrid>
        <w:gridCol w:w="2083"/>
        <w:gridCol w:w="4061"/>
        <w:gridCol w:w="3566"/>
      </w:tblGrid>
      <w:tr>
        <w:trPr>
          <w:trHeight w:val="696" w:hRule="exact"/>
        </w:trPr>
        <w:tc>
          <w:tcPr>
            <w:shd w:val="clear" w:color="auto" w:fill="FFFFFF"/>
            <w:gridSpan w:val="3"/>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2120" w:right="0" w:firstLine="0"/>
            </w:pPr>
            <w:r>
              <w:rPr>
                <w:rStyle w:val="CharStyle76"/>
                <w:b w:val="0"/>
                <w:bCs w:val="0"/>
              </w:rPr>
              <w:t>Firma: Krajská správa a údržba silnic Vysočiny, příspěvková organizace</w:t>
            </w:r>
          </w:p>
          <w:p>
            <w:pPr>
              <w:pStyle w:val="Style49"/>
              <w:framePr w:w="9710"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93"/>
                <w:b/>
                <w:bCs/>
              </w:rPr>
              <w:t xml:space="preserve">■gj Aspe </w:t>
            </w:r>
            <w:r>
              <w:rPr>
                <w:rStyle w:val="CharStyle83"/>
                <w:b/>
                <w:bCs/>
              </w:rPr>
              <w:t>Soupis prací objektu</w:t>
            </w:r>
          </w:p>
          <w:p>
            <w:pPr>
              <w:pStyle w:val="Style49"/>
              <w:framePr w:w="9710" w:wrap="notBeside" w:vAnchor="text" w:hAnchor="text" w:xAlign="center" w:y="1"/>
              <w:widowControl w:val="0"/>
              <w:keepNext w:val="0"/>
              <w:keepLines w:val="0"/>
              <w:shd w:val="clear" w:color="auto" w:fill="auto"/>
              <w:bidi w:val="0"/>
              <w:jc w:val="both"/>
              <w:spacing w:before="0" w:after="0" w:line="154" w:lineRule="exact"/>
              <w:ind w:left="0" w:right="0" w:firstLine="0"/>
            </w:pPr>
            <w:r>
              <w:rPr>
                <w:rStyle w:val="CharStyle76"/>
                <w:b w:val="0"/>
                <w:bCs w:val="0"/>
              </w:rPr>
              <w:t xml:space="preserve">Stavba: 072 11/112 Řídelov, most ev. </w:t>
            </w:r>
            <w:r>
              <w:rPr>
                <w:rStyle w:val="CharStyle75"/>
                <w:b/>
                <w:bCs/>
              </w:rPr>
              <w:t xml:space="preserve">č. </w:t>
            </w:r>
            <w:r>
              <w:rPr>
                <w:rStyle w:val="CharStyle76"/>
                <w:b w:val="0"/>
                <w:bCs w:val="0"/>
              </w:rPr>
              <w:t xml:space="preserve">112-059 </w:t>
            </w:r>
            <w:r>
              <w:rPr>
                <w:rStyle w:val="CharStyle83"/>
                <w:b/>
                <w:bCs/>
              </w:rPr>
              <w:t xml:space="preserve">| </w:t>
            </w:r>
            <w:r>
              <w:rPr>
                <w:rStyle w:val="CharStyle76"/>
                <w:b w:val="0"/>
                <w:bCs w:val="0"/>
              </w:rPr>
              <w:t xml:space="preserve">S0181 | 110000,00 | </w:t>
            </w:r>
            <w:r>
              <w:rPr>
                <w:rStyle w:val="CharStyle75"/>
                <w:b/>
                <w:bCs/>
              </w:rPr>
              <w:t>Rozpočet: SO 181 DIO</w:t>
            </w:r>
          </w:p>
        </w:tc>
      </w:tr>
      <w:tr>
        <w:trPr>
          <w:trHeight w:val="379" w:hRule="exact"/>
        </w:trPr>
        <w:tc>
          <w:tcPr>
            <w:shd w:val="clear" w:color="auto" w:fill="000000"/>
            <w:tcBorders/>
            <w:vAlign w:val="bottom"/>
          </w:tcPr>
          <w:p>
            <w:pPr>
              <w:pStyle w:val="Style49"/>
              <w:framePr w:w="9710" w:wrap="notBeside" w:vAnchor="text" w:hAnchor="text" w:xAlign="center" w:y="1"/>
              <w:widowControl w:val="0"/>
              <w:keepNext w:val="0"/>
              <w:keepLines w:val="0"/>
              <w:shd w:val="clear" w:color="auto" w:fill="auto"/>
              <w:bidi w:val="0"/>
              <w:spacing w:before="0" w:after="0" w:line="202" w:lineRule="exact"/>
              <w:ind w:left="0" w:right="0" w:firstLine="0"/>
            </w:pPr>
            <w:r>
              <w:rPr>
                <w:rStyle w:val="CharStyle74"/>
                <w:b w:val="0"/>
                <w:bCs w:val="0"/>
              </w:rPr>
              <w:t>Poř. číslo Kód položky Varianta 1 2 3</w:t>
            </w:r>
          </w:p>
        </w:tc>
        <w:tc>
          <w:tcPr>
            <w:shd w:val="clear" w:color="auto" w:fill="000000"/>
            <w:tcBorders/>
            <w:vAlign w:val="bottom"/>
          </w:tcPr>
          <w:p>
            <w:pPr>
              <w:pStyle w:val="Style49"/>
              <w:framePr w:w="9710" w:wrap="notBeside" w:vAnchor="text" w:hAnchor="text" w:xAlign="center" w:y="1"/>
              <w:widowControl w:val="0"/>
              <w:keepNext w:val="0"/>
              <w:keepLines w:val="0"/>
              <w:shd w:val="clear" w:color="auto" w:fill="auto"/>
              <w:bidi w:val="0"/>
              <w:spacing w:before="0" w:after="0" w:line="202" w:lineRule="exact"/>
              <w:ind w:left="0" w:right="0" w:firstLine="0"/>
            </w:pPr>
            <w:r>
              <w:rPr>
                <w:rStyle w:val="CharStyle74"/>
                <w:b w:val="0"/>
                <w:bCs w:val="0"/>
              </w:rPr>
              <w:t>Název položky 4</w:t>
            </w:r>
          </w:p>
        </w:tc>
        <w:tc>
          <w:tcPr>
            <w:shd w:val="clear" w:color="auto" w:fill="000000"/>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67" w:lineRule="exact"/>
              <w:ind w:left="2200" w:right="0" w:firstLine="0"/>
            </w:pPr>
            <w:r>
              <w:rPr>
                <w:rStyle w:val="CharStyle74"/>
                <w:b w:val="0"/>
                <w:bCs w:val="0"/>
              </w:rPr>
              <w:t>Jednotková cena</w:t>
            </w:r>
          </w:p>
          <w:p>
            <w:pPr>
              <w:pStyle w:val="Style49"/>
              <w:framePr w:w="9710" w:wrap="notBeside" w:vAnchor="text" w:hAnchor="text" w:xAlign="center" w:y="1"/>
              <w:widowControl w:val="0"/>
              <w:keepNext w:val="0"/>
              <w:keepLines w:val="0"/>
              <w:shd w:val="clear" w:color="auto" w:fill="auto"/>
              <w:bidi w:val="0"/>
              <w:jc w:val="left"/>
              <w:spacing w:before="0" w:after="0" w:line="67" w:lineRule="exact"/>
              <w:ind w:left="280" w:right="0" w:firstLine="0"/>
            </w:pPr>
            <w:r>
              <w:rPr>
                <w:rStyle w:val="CharStyle74"/>
                <w:b w:val="0"/>
                <w:bCs w:val="0"/>
              </w:rPr>
              <w:t xml:space="preserve">MJ Množství </w:t>
            </w:r>
            <w:r>
              <w:rPr>
                <w:rStyle w:val="CharStyle79"/>
                <w:b w:val="0"/>
                <w:bCs w:val="0"/>
              </w:rPr>
              <w:t>^</w:t>
            </w:r>
            <w:r>
              <w:rPr>
                <w:rStyle w:val="CharStyle74"/>
                <w:b w:val="0"/>
                <w:bCs w:val="0"/>
              </w:rPr>
              <w:t xml:space="preserve"> ,,</w:t>
            </w:r>
          </w:p>
          <w:p>
            <w:pPr>
              <w:pStyle w:val="Style49"/>
              <w:framePr w:w="9710" w:wrap="notBeside" w:vAnchor="text" w:hAnchor="text" w:xAlign="center" w:y="1"/>
              <w:widowControl w:val="0"/>
              <w:keepNext w:val="0"/>
              <w:keepLines w:val="0"/>
              <w:shd w:val="clear" w:color="auto" w:fill="auto"/>
              <w:bidi w:val="0"/>
              <w:jc w:val="left"/>
              <w:spacing w:before="0" w:after="0" w:line="67" w:lineRule="exact"/>
              <w:ind w:left="1860" w:right="0" w:firstLine="0"/>
            </w:pPr>
            <w:r>
              <w:rPr>
                <w:rStyle w:val="CharStyle74"/>
                <w:b w:val="0"/>
                <w:bCs w:val="0"/>
              </w:rPr>
              <w:t>Jednotková Celkem</w:t>
            </w:r>
          </w:p>
          <w:p>
            <w:pPr>
              <w:pStyle w:val="Style49"/>
              <w:framePr w:w="9710" w:wrap="notBeside" w:vAnchor="text" w:hAnchor="text" w:xAlign="center" w:y="1"/>
              <w:widowControl w:val="0"/>
              <w:keepNext w:val="0"/>
              <w:keepLines w:val="0"/>
              <w:shd w:val="clear" w:color="auto" w:fill="auto"/>
              <w:bidi w:val="0"/>
              <w:jc w:val="left"/>
              <w:spacing w:before="0" w:after="0" w:line="100" w:lineRule="exact"/>
              <w:ind w:left="280" w:right="0" w:firstLine="0"/>
            </w:pPr>
            <w:r>
              <w:rPr>
                <w:rStyle w:val="CharStyle74"/>
                <w:b w:val="0"/>
                <w:bCs w:val="0"/>
              </w:rPr>
              <w:t xml:space="preserve">5 </w:t>
            </w:r>
            <w:r>
              <w:rPr>
                <w:rStyle w:val="CharStyle80"/>
                <w:b w:val="0"/>
                <w:bCs w:val="0"/>
              </w:rPr>
              <w:t>6</w:t>
            </w:r>
            <w:r>
              <w:rPr>
                <w:rStyle w:val="CharStyle74"/>
                <w:b w:val="0"/>
                <w:bCs w:val="0"/>
              </w:rPr>
              <w:t xml:space="preserve"> 9 10</w:t>
            </w:r>
          </w:p>
        </w:tc>
      </w:tr>
      <w:tr>
        <w:trPr>
          <w:trHeight w:val="134" w:hRule="exact"/>
        </w:trPr>
        <w:tc>
          <w:tcPr>
            <w:shd w:val="clear" w:color="auto" w:fill="FFFFFF"/>
            <w:gridSpan w:val="3"/>
            <w:tcBorders/>
            <w:vAlign w:val="top"/>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220" w:firstLine="0"/>
            </w:pPr>
            <w:r>
              <w:rPr>
                <w:rStyle w:val="CharStyle75"/>
                <w:b/>
                <w:bCs/>
              </w:rPr>
              <w:t>0 Všeobecné konstrukce a práce 110 000,00</w:t>
            </w:r>
          </w:p>
        </w:tc>
      </w:tr>
      <w:tr>
        <w:trPr>
          <w:trHeight w:val="130" w:hRule="exact"/>
        </w:trPr>
        <w:tc>
          <w:tcPr>
            <w:shd w:val="clear" w:color="auto" w:fill="FFFFFF"/>
            <w:tcBorders>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1 02710</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POMOC PRÁCE ZRIZ NEBO ZAJIST OBJÍŽĎKY A PŘISTUP CESTY</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280" w:right="0" w:firstLine="0"/>
            </w:pPr>
            <w:r>
              <w:rPr>
                <w:rStyle w:val="CharStyle76"/>
                <w:b w:val="0"/>
                <w:bCs w:val="0"/>
              </w:rPr>
              <w:t>KPL 1,000 30 000,00 30 000,00</w:t>
            </w:r>
          </w:p>
        </w:tc>
      </w:tr>
      <w:tr>
        <w:trPr>
          <w:trHeight w:val="514"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případné opravy objízdné trasy dle aktuálního stavu v době výstavby rozsah bude stanoven dle provedené pasportizace PDZ včetně osazení, údržby, pronájmu po dobu stavby a demontáži čerpání se souhlasem TD a objednatele</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zahrnuje veškeré náklady spojené s objednatelem požadovanými zařízeními</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1 2 03720</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POMOC PRÁCE ZAJIST NEBO ZRIZ REGULACI A OCHRANU DOPRAVY</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280" w:right="0" w:firstLine="0"/>
            </w:pPr>
            <w:r>
              <w:rPr>
                <w:rStyle w:val="CharStyle76"/>
                <w:b w:val="0"/>
                <w:bCs w:val="0"/>
              </w:rPr>
              <w:t>KPL 1 1,000 I 80 000,00 I 80 000,00 I</w:t>
            </w:r>
          </w:p>
        </w:tc>
      </w:tr>
      <w:tr>
        <w:trPr>
          <w:trHeight w:val="384"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kompletní realizace a vyřízení dopravního značení DIO provizorní SSZ a DZ vč. stanovení přechodné úpravy viz D.1.1.1</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9"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bottom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zahrnuje objednatelem povolené náklady na požadovaná zařízení zhotovitele</w:t>
            </w:r>
          </w:p>
        </w:tc>
        <w:tc>
          <w:tcPr>
            <w:shd w:val="clear" w:color="auto" w:fill="FFFFFF"/>
            <w:vMerge/>
            <w:tcBorders>
              <w:left w:val="single" w:sz="4"/>
            </w:tcBorders>
            <w:vAlign w:val="top"/>
          </w:tcPr>
          <w:p>
            <w:pPr>
              <w:framePr w:w="9710" w:wrap="notBeside" w:vAnchor="text" w:hAnchor="text" w:xAlign="center" w:y="1"/>
            </w:pPr>
          </w:p>
        </w:tc>
      </w:tr>
    </w:tbl>
    <w:p>
      <w:pPr>
        <w:framePr w:w="9710"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93" w:left="1078" w:right="1112" w:bottom="1393" w:header="0" w:footer="3" w:gutter="0"/>
          <w:rtlGutter w:val="0"/>
          <w:cols w:space="720"/>
          <w:noEndnote/>
          <w:docGrid w:linePitch="360"/>
        </w:sectPr>
      </w:pPr>
    </w:p>
    <w:tbl>
      <w:tblPr>
        <w:tblOverlap w:val="never"/>
        <w:tblLayout w:type="fixed"/>
        <w:jc w:val="center"/>
      </w:tblPr>
      <w:tblGrid>
        <w:gridCol w:w="2083"/>
        <w:gridCol w:w="4061"/>
        <w:gridCol w:w="3566"/>
      </w:tblGrid>
      <w:tr>
        <w:trPr>
          <w:trHeight w:val="696" w:hRule="exact"/>
        </w:trPr>
        <w:tc>
          <w:tcPr>
            <w:shd w:val="clear" w:color="auto" w:fill="FFFFFF"/>
            <w:gridSpan w:val="3"/>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2120" w:right="0" w:firstLine="0"/>
            </w:pPr>
            <w:r>
              <w:rPr>
                <w:rStyle w:val="CharStyle76"/>
                <w:b w:val="0"/>
                <w:bCs w:val="0"/>
              </w:rPr>
              <w:t>Firma: Krajská správa a údržba silnic Vysočiny, příspěvková organizace</w:t>
            </w:r>
          </w:p>
          <w:p>
            <w:pPr>
              <w:pStyle w:val="Style49"/>
              <w:framePr w:w="9710" w:wrap="notBeside" w:vAnchor="text" w:hAnchor="text" w:xAlign="center" w:y="1"/>
              <w:widowControl w:val="0"/>
              <w:keepNext w:val="0"/>
              <w:keepLines w:val="0"/>
              <w:shd w:val="clear" w:color="auto" w:fill="auto"/>
              <w:bidi w:val="0"/>
              <w:jc w:val="left"/>
              <w:spacing w:before="0" w:after="60" w:line="180" w:lineRule="exact"/>
              <w:ind w:left="0" w:right="0" w:firstLine="0"/>
            </w:pPr>
            <w:r>
              <w:rPr>
                <w:rStyle w:val="CharStyle93"/>
                <w:b/>
                <w:bCs/>
              </w:rPr>
              <w:t xml:space="preserve">■gj </w:t>
            </w:r>
            <w:r>
              <w:rPr>
                <w:rStyle w:val="CharStyle77"/>
                <w:b/>
                <w:bCs/>
              </w:rPr>
              <w:t xml:space="preserve">Aspe </w:t>
            </w:r>
            <w:r>
              <w:rPr>
                <w:rStyle w:val="CharStyle83"/>
                <w:b/>
                <w:bCs/>
              </w:rPr>
              <w:t>Soupis prací objektu</w:t>
            </w:r>
          </w:p>
          <w:p>
            <w:pPr>
              <w:pStyle w:val="Style49"/>
              <w:framePr w:w="9710" w:wrap="notBeside" w:vAnchor="text" w:hAnchor="text" w:xAlign="center" w:y="1"/>
              <w:widowControl w:val="0"/>
              <w:keepNext w:val="0"/>
              <w:keepLines w:val="0"/>
              <w:shd w:val="clear" w:color="auto" w:fill="auto"/>
              <w:bidi w:val="0"/>
              <w:jc w:val="both"/>
              <w:spacing w:before="60" w:after="0" w:line="149" w:lineRule="exact"/>
              <w:ind w:left="0" w:right="0" w:firstLine="0"/>
            </w:pPr>
            <w:r>
              <w:rPr>
                <w:rStyle w:val="CharStyle75"/>
                <w:b/>
                <w:bCs/>
              </w:rPr>
              <w:t xml:space="preserve">Stavba: 072 11/112 Řídelov, most ev. č. 112-059 </w:t>
            </w:r>
            <w:r>
              <w:rPr>
                <w:rStyle w:val="CharStyle83"/>
                <w:b/>
                <w:bCs/>
              </w:rPr>
              <w:t xml:space="preserve">I </w:t>
            </w:r>
            <w:r>
              <w:rPr>
                <w:rStyle w:val="CharStyle76"/>
                <w:b w:val="0"/>
                <w:bCs w:val="0"/>
              </w:rPr>
              <w:t xml:space="preserve">SO201 </w:t>
            </w:r>
            <w:r>
              <w:rPr>
                <w:rStyle w:val="CharStyle83"/>
                <w:b/>
                <w:bCs/>
              </w:rPr>
              <w:t xml:space="preserve">I </w:t>
            </w:r>
            <w:r>
              <w:rPr>
                <w:rStyle w:val="CharStyle76"/>
                <w:b w:val="0"/>
                <w:bCs w:val="0"/>
              </w:rPr>
              <w:t xml:space="preserve">5 689 525,76 </w:t>
            </w:r>
            <w:r>
              <w:rPr>
                <w:rStyle w:val="CharStyle83"/>
                <w:b/>
                <w:bCs/>
              </w:rPr>
              <w:t xml:space="preserve">I </w:t>
            </w:r>
            <w:r>
              <w:rPr>
                <w:rStyle w:val="CharStyle75"/>
                <w:b/>
                <w:bCs/>
              </w:rPr>
              <w:t>Rozpočet: SO 201 Most ev.č.112-059</w:t>
            </w:r>
          </w:p>
        </w:tc>
      </w:tr>
      <w:tr>
        <w:trPr>
          <w:trHeight w:val="379" w:hRule="exact"/>
        </w:trPr>
        <w:tc>
          <w:tcPr>
            <w:shd w:val="clear" w:color="auto" w:fill="000000"/>
            <w:tcBorders/>
            <w:vAlign w:val="bottom"/>
          </w:tcPr>
          <w:p>
            <w:pPr>
              <w:pStyle w:val="Style49"/>
              <w:framePr w:w="9710" w:wrap="notBeside" w:vAnchor="text" w:hAnchor="text" w:xAlign="center" w:y="1"/>
              <w:widowControl w:val="0"/>
              <w:keepNext w:val="0"/>
              <w:keepLines w:val="0"/>
              <w:shd w:val="clear" w:color="auto" w:fill="auto"/>
              <w:bidi w:val="0"/>
              <w:spacing w:before="0" w:after="0" w:line="202" w:lineRule="exact"/>
              <w:ind w:left="0" w:right="0" w:firstLine="0"/>
            </w:pPr>
            <w:r>
              <w:rPr>
                <w:rStyle w:val="CharStyle74"/>
                <w:b w:val="0"/>
                <w:bCs w:val="0"/>
              </w:rPr>
              <w:t>Poř. číslo Kód položky Varianta 1 2 3</w:t>
            </w:r>
          </w:p>
        </w:tc>
        <w:tc>
          <w:tcPr>
            <w:shd w:val="clear" w:color="auto" w:fill="000000"/>
            <w:tcBorders/>
            <w:vAlign w:val="bottom"/>
          </w:tcPr>
          <w:p>
            <w:pPr>
              <w:pStyle w:val="Style49"/>
              <w:framePr w:w="9710" w:wrap="notBeside" w:vAnchor="text" w:hAnchor="text" w:xAlign="center" w:y="1"/>
              <w:widowControl w:val="0"/>
              <w:keepNext w:val="0"/>
              <w:keepLines w:val="0"/>
              <w:shd w:val="clear" w:color="auto" w:fill="auto"/>
              <w:bidi w:val="0"/>
              <w:spacing w:before="0" w:after="0" w:line="202" w:lineRule="exact"/>
              <w:ind w:left="0" w:right="0" w:firstLine="0"/>
            </w:pPr>
            <w:r>
              <w:rPr>
                <w:rStyle w:val="CharStyle74"/>
                <w:b w:val="0"/>
                <w:bCs w:val="0"/>
              </w:rPr>
              <w:t>Název položky 4</w:t>
            </w:r>
          </w:p>
        </w:tc>
        <w:tc>
          <w:tcPr>
            <w:shd w:val="clear" w:color="auto" w:fill="000000"/>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67" w:lineRule="exact"/>
              <w:ind w:left="2200" w:right="0" w:firstLine="0"/>
            </w:pPr>
            <w:r>
              <w:rPr>
                <w:rStyle w:val="CharStyle74"/>
                <w:b w:val="0"/>
                <w:bCs w:val="0"/>
              </w:rPr>
              <w:t>Jednotková cena</w:t>
            </w:r>
          </w:p>
          <w:p>
            <w:pPr>
              <w:pStyle w:val="Style49"/>
              <w:framePr w:w="9710" w:wrap="notBeside" w:vAnchor="text" w:hAnchor="text" w:xAlign="center" w:y="1"/>
              <w:widowControl w:val="0"/>
              <w:keepNext w:val="0"/>
              <w:keepLines w:val="0"/>
              <w:shd w:val="clear" w:color="auto" w:fill="auto"/>
              <w:bidi w:val="0"/>
              <w:jc w:val="left"/>
              <w:spacing w:before="0" w:after="0" w:line="67" w:lineRule="exact"/>
              <w:ind w:left="300" w:right="0" w:firstLine="0"/>
            </w:pPr>
            <w:r>
              <w:rPr>
                <w:rStyle w:val="CharStyle74"/>
                <w:b w:val="0"/>
                <w:bCs w:val="0"/>
              </w:rPr>
              <w:t xml:space="preserve">MJ Množství </w:t>
            </w:r>
            <w:r>
              <w:rPr>
                <w:rStyle w:val="CharStyle79"/>
                <w:b w:val="0"/>
                <w:bCs w:val="0"/>
              </w:rPr>
              <w:t>^</w:t>
            </w:r>
            <w:r>
              <w:rPr>
                <w:rStyle w:val="CharStyle74"/>
                <w:b w:val="0"/>
                <w:bCs w:val="0"/>
              </w:rPr>
              <w:t xml:space="preserve"> ,,</w:t>
            </w:r>
          </w:p>
          <w:p>
            <w:pPr>
              <w:pStyle w:val="Style49"/>
              <w:framePr w:w="9710" w:wrap="notBeside" w:vAnchor="text" w:hAnchor="text" w:xAlign="center" w:y="1"/>
              <w:widowControl w:val="0"/>
              <w:keepNext w:val="0"/>
              <w:keepLines w:val="0"/>
              <w:shd w:val="clear" w:color="auto" w:fill="auto"/>
              <w:bidi w:val="0"/>
              <w:jc w:val="left"/>
              <w:spacing w:before="0" w:after="0" w:line="67" w:lineRule="exact"/>
              <w:ind w:left="1860" w:right="0" w:firstLine="0"/>
            </w:pPr>
            <w:r>
              <w:rPr>
                <w:rStyle w:val="CharStyle74"/>
                <w:b w:val="0"/>
                <w:bCs w:val="0"/>
              </w:rPr>
              <w:t>Jednotková Celkem</w:t>
            </w:r>
          </w:p>
          <w:p>
            <w:pPr>
              <w:pStyle w:val="Style49"/>
              <w:framePr w:w="9710" w:wrap="notBeside" w:vAnchor="text" w:hAnchor="text" w:xAlign="center" w:y="1"/>
              <w:widowControl w:val="0"/>
              <w:keepNext w:val="0"/>
              <w:keepLines w:val="0"/>
              <w:shd w:val="clear" w:color="auto" w:fill="auto"/>
              <w:bidi w:val="0"/>
              <w:jc w:val="left"/>
              <w:spacing w:before="0" w:after="0" w:line="100" w:lineRule="exact"/>
              <w:ind w:left="300" w:right="0" w:firstLine="0"/>
            </w:pPr>
            <w:r>
              <w:rPr>
                <w:rStyle w:val="CharStyle74"/>
                <w:b w:val="0"/>
                <w:bCs w:val="0"/>
              </w:rPr>
              <w:t xml:space="preserve">5 </w:t>
            </w:r>
            <w:r>
              <w:rPr>
                <w:rStyle w:val="CharStyle80"/>
                <w:b w:val="0"/>
                <w:bCs w:val="0"/>
              </w:rPr>
              <w:t>6</w:t>
            </w:r>
            <w:r>
              <w:rPr>
                <w:rStyle w:val="CharStyle74"/>
                <w:b w:val="0"/>
                <w:bCs w:val="0"/>
              </w:rPr>
              <w:t xml:space="preserve"> 9 10</w:t>
            </w:r>
          </w:p>
        </w:tc>
      </w:tr>
      <w:tr>
        <w:trPr>
          <w:trHeight w:val="134" w:hRule="exact"/>
        </w:trPr>
        <w:tc>
          <w:tcPr>
            <w:shd w:val="clear" w:color="auto" w:fill="FFFFFF"/>
            <w:gridSpan w:val="3"/>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1460" w:right="0" w:firstLine="0"/>
            </w:pPr>
            <w:r>
              <w:rPr>
                <w:rStyle w:val="CharStyle75"/>
                <w:b/>
                <w:bCs/>
              </w:rPr>
              <w:t>0 Všeobecné konstrukce a práce 11 372,20</w:t>
            </w:r>
          </w:p>
        </w:tc>
      </w:tr>
      <w:tr>
        <w:trPr>
          <w:trHeight w:val="130" w:hRule="exact"/>
        </w:trPr>
        <w:tc>
          <w:tcPr>
            <w:shd w:val="clear" w:color="auto" w:fill="FFFFFF"/>
            <w:tcBorders>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1 014122</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POPLATKY ZA SKLADKU TYP S-OO (OSTATNÍ ODPAD)</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300" w:right="0" w:firstLine="0"/>
            </w:pPr>
            <w:r>
              <w:rPr>
                <w:rStyle w:val="CharStyle76"/>
                <w:b w:val="0"/>
                <w:bCs w:val="0"/>
              </w:rPr>
              <w:t>T 22,376 200,00 4 475,20</w:t>
            </w:r>
          </w:p>
        </w:tc>
      </w:tr>
      <w:tr>
        <w:trPr>
          <w:trHeight w:val="130"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zemina</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514"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84"/>
                <w:b w:val="0"/>
                <w:bCs w:val="0"/>
              </w:rPr>
              <w:t>zemní hrázky: 6*1,9</w:t>
            </w:r>
          </w:p>
          <w:p>
            <w:pPr>
              <w:pStyle w:val="Style49"/>
              <w:framePr w:w="9710" w:wrap="notBeside" w:vAnchor="text" w:hAnchor="text" w:xAlign="center" w:y="1"/>
              <w:widowControl w:val="0"/>
              <w:keepNext w:val="0"/>
              <w:keepLines w:val="0"/>
              <w:shd w:val="clear" w:color="auto" w:fill="auto"/>
              <w:bidi w:val="0"/>
              <w:jc w:val="left"/>
              <w:spacing w:before="0" w:after="120" w:line="100" w:lineRule="exact"/>
              <w:ind w:left="0" w:right="0" w:firstLine="0"/>
            </w:pPr>
            <w:r>
              <w:rPr>
                <w:rStyle w:val="CharStyle84"/>
                <w:b w:val="0"/>
                <w:bCs w:val="0"/>
              </w:rPr>
              <w:t>nános z čistění koryta potoka: 5,777*1,9</w:t>
            </w:r>
          </w:p>
          <w:p>
            <w:pPr>
              <w:pStyle w:val="Style49"/>
              <w:framePr w:w="9710" w:wrap="notBeside" w:vAnchor="text" w:hAnchor="text" w:xAlign="center" w:y="1"/>
              <w:widowControl w:val="0"/>
              <w:keepNext w:val="0"/>
              <w:keepLines w:val="0"/>
              <w:shd w:val="clear" w:color="auto" w:fill="auto"/>
              <w:bidi w:val="0"/>
              <w:jc w:val="left"/>
              <w:spacing w:before="120" w:after="0" w:line="100" w:lineRule="exact"/>
              <w:ind w:left="0" w:right="0" w:firstLine="0"/>
            </w:pPr>
            <w:r>
              <w:rPr>
                <w:rStyle w:val="CharStyle84"/>
                <w:b w:val="0"/>
                <w:bCs w:val="0"/>
              </w:rPr>
              <w:t>a+b</w:t>
            </w:r>
          </w:p>
        </w:tc>
        <w:tc>
          <w:tcPr>
            <w:shd w:val="clear" w:color="auto" w:fill="FFFFFF"/>
            <w:vMerge/>
            <w:tcBorders>
              <w:left w:val="single" w:sz="4"/>
            </w:tcBorders>
            <w:vAlign w:val="top"/>
          </w:tcPr>
          <w:p>
            <w:pPr>
              <w:framePr w:w="9710" w:wrap="notBeside" w:vAnchor="text" w:hAnchor="text" w:xAlign="center" w:y="1"/>
            </w:pPr>
          </w:p>
        </w:tc>
      </w:tr>
      <w:tr>
        <w:trPr>
          <w:trHeight w:val="254"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zahrnuje veškeré poplatky provozovateli skládky související s uložením odpadu na skládce.</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2 014122.1.</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POPLATKY ZA SKLADKU</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50" w:lineRule="exact"/>
              <w:ind w:left="300" w:right="0" w:firstLine="0"/>
            </w:pPr>
            <w:r>
              <w:rPr>
                <w:rStyle w:val="CharStyle76"/>
                <w:b w:val="0"/>
                <w:bCs w:val="0"/>
              </w:rPr>
              <w:t xml:space="preserve">T </w:t>
            </w:r>
            <w:r>
              <w:rPr>
                <w:rStyle w:val="CharStyle94"/>
                <w:b w:val="0"/>
                <w:bCs w:val="0"/>
              </w:rPr>
              <w:t>1</w:t>
            </w:r>
            <w:r>
              <w:rPr>
                <w:rStyle w:val="CharStyle83"/>
                <w:b/>
                <w:bCs/>
              </w:rPr>
              <w:t xml:space="preserve"> </w:t>
            </w:r>
            <w:r>
              <w:rPr>
                <w:rStyle w:val="CharStyle76"/>
                <w:b w:val="0"/>
                <w:bCs w:val="0"/>
              </w:rPr>
              <w:t xml:space="preserve">68,970 </w:t>
            </w:r>
            <w:r>
              <w:rPr>
                <w:rStyle w:val="CharStyle94"/>
                <w:b w:val="0"/>
                <w:bCs w:val="0"/>
              </w:rPr>
              <w:t>1</w:t>
            </w:r>
            <w:r>
              <w:rPr>
                <w:rStyle w:val="CharStyle83"/>
                <w:b/>
                <w:bCs/>
              </w:rPr>
              <w:t xml:space="preserve"> </w:t>
            </w:r>
            <w:r>
              <w:rPr>
                <w:rStyle w:val="CharStyle76"/>
                <w:b w:val="0"/>
                <w:bCs w:val="0"/>
              </w:rPr>
              <w:t xml:space="preserve">100,00 </w:t>
            </w:r>
            <w:r>
              <w:rPr>
                <w:rStyle w:val="CharStyle83"/>
                <w:b/>
                <w:bCs/>
              </w:rPr>
              <w:t xml:space="preserve">I </w:t>
            </w:r>
            <w:r>
              <w:rPr>
                <w:rStyle w:val="CharStyle81"/>
                <w:b w:val="0"/>
                <w:bCs w:val="0"/>
              </w:rPr>
              <w:t>6</w:t>
            </w:r>
            <w:r>
              <w:rPr>
                <w:rStyle w:val="CharStyle76"/>
                <w:b w:val="0"/>
                <w:bCs w:val="0"/>
              </w:rPr>
              <w:t xml:space="preserve"> 897,00 </w:t>
            </w:r>
            <w:r>
              <w:rPr>
                <w:rStyle w:val="CharStyle83"/>
                <w:b/>
                <w:bCs/>
              </w:rPr>
              <w:t>I</w:t>
            </w:r>
          </w:p>
        </w:tc>
      </w:tr>
      <w:tr>
        <w:trPr>
          <w:trHeight w:val="259"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zemina - sanace podloží - POLOŽKU ČERPAT POUZE SE SOUHLASEM OBJEDNATELE</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84"/>
                <w:b w:val="0"/>
                <w:bCs w:val="0"/>
              </w:rPr>
              <w:t>sanace podloží: 36,3*1,9=68,970 [A]</w:t>
            </w:r>
          </w:p>
        </w:tc>
        <w:tc>
          <w:tcPr>
            <w:shd w:val="clear" w:color="auto" w:fill="FFFFFF"/>
            <w:vMerge/>
            <w:tcBorders>
              <w:left w:val="single" w:sz="4"/>
            </w:tcBorders>
            <w:vAlign w:val="top"/>
          </w:tcPr>
          <w:p>
            <w:pPr>
              <w:framePr w:w="9710" w:wrap="notBeside" w:vAnchor="text" w:hAnchor="text" w:xAlign="center" w:y="1"/>
            </w:pPr>
          </w:p>
        </w:tc>
      </w:tr>
      <w:tr>
        <w:trPr>
          <w:trHeight w:val="254"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zahrnuje veškeré poplatky provozovateli skládky související s uložením odpadu na skládce.</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gridSpan w:val="3"/>
            <w:tcBorders>
              <w:top w:val="single" w:sz="4"/>
            </w:tcBorders>
            <w:vAlign w:val="bottom"/>
          </w:tcPr>
          <w:p>
            <w:pPr>
              <w:pStyle w:val="Style49"/>
              <w:framePr w:w="9710" w:wrap="notBeside" w:vAnchor="text" w:hAnchor="text" w:xAlign="center" w:y="1"/>
              <w:widowControl w:val="0"/>
              <w:keepNext w:val="0"/>
              <w:keepLines w:val="0"/>
              <w:shd w:val="clear" w:color="auto" w:fill="auto"/>
              <w:bidi w:val="0"/>
              <w:jc w:val="right"/>
              <w:spacing w:before="0" w:after="0" w:line="100" w:lineRule="exact"/>
              <w:ind w:left="0" w:right="240" w:firstLine="0"/>
            </w:pPr>
            <w:r>
              <w:rPr>
                <w:rStyle w:val="CharStyle75"/>
                <w:b/>
                <w:bCs/>
              </w:rPr>
              <w:t>1 Zemní práce 147 835,41</w:t>
            </w:r>
          </w:p>
        </w:tc>
      </w:tr>
      <w:tr>
        <w:trPr>
          <w:trHeight w:val="130" w:hRule="exact"/>
        </w:trPr>
        <w:tc>
          <w:tcPr>
            <w:shd w:val="clear" w:color="auto" w:fill="FFFFFF"/>
            <w:tcBorders>
              <w:top w:val="single" w:sz="4"/>
            </w:tcBorders>
            <w:vAlign w:val="bottom"/>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3 11512</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ČERPANÍ VODY DO 1000 L/MIN</w:t>
            </w: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300" w:right="0" w:firstLine="0"/>
            </w:pPr>
            <w:r>
              <w:rPr>
                <w:rStyle w:val="CharStyle76"/>
                <w:b w:val="0"/>
                <w:bCs w:val="0"/>
              </w:rPr>
              <w:t>KPL 1,000 161,00 161,00</w:t>
            </w:r>
          </w:p>
        </w:tc>
      </w:tr>
      <w:tr>
        <w:trPr>
          <w:trHeight w:val="130"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kompletní zajištění čerpání vody během výstavby</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389"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čerpání vody na povrchu zahrnuje i potrubí, pohotovost záložní čerpací soupravy a zřízení čerpací jímky. Součástí položky je také následná demontáž a likvidace těchto zařízení</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4 11525</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PŘEVEDENÍ VODY POTRUBÍM DN 600 NEBO ŽLABY R.O. DO 2,0M</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50" w:lineRule="exact"/>
              <w:ind w:left="300" w:right="0" w:firstLine="0"/>
            </w:pPr>
            <w:r>
              <w:rPr>
                <w:rStyle w:val="CharStyle76"/>
                <w:b w:val="0"/>
                <w:bCs w:val="0"/>
              </w:rPr>
              <w:t xml:space="preserve">M </w:t>
            </w:r>
            <w:r>
              <w:rPr>
                <w:rStyle w:val="CharStyle94"/>
                <w:b w:val="0"/>
                <w:bCs w:val="0"/>
              </w:rPr>
              <w:t>1</w:t>
            </w:r>
            <w:r>
              <w:rPr>
                <w:rStyle w:val="CharStyle83"/>
                <w:b/>
                <w:bCs/>
              </w:rPr>
              <w:t xml:space="preserve"> </w:t>
            </w:r>
            <w:r>
              <w:rPr>
                <w:rStyle w:val="CharStyle76"/>
                <w:b w:val="0"/>
                <w:bCs w:val="0"/>
              </w:rPr>
              <w:t xml:space="preserve">2,000 </w:t>
            </w:r>
            <w:r>
              <w:rPr>
                <w:rStyle w:val="CharStyle94"/>
                <w:b w:val="0"/>
                <w:bCs w:val="0"/>
              </w:rPr>
              <w:t>1</w:t>
            </w:r>
            <w:r>
              <w:rPr>
                <w:rStyle w:val="CharStyle83"/>
                <w:b/>
                <w:bCs/>
              </w:rPr>
              <w:t xml:space="preserve"> </w:t>
            </w:r>
            <w:r>
              <w:rPr>
                <w:rStyle w:val="CharStyle76"/>
                <w:b w:val="0"/>
                <w:bCs w:val="0"/>
              </w:rPr>
              <w:t xml:space="preserve">1 410,00 </w:t>
            </w:r>
            <w:r>
              <w:rPr>
                <w:rStyle w:val="CharStyle83"/>
                <w:b/>
                <w:bCs/>
              </w:rPr>
              <w:t xml:space="preserve">I </w:t>
            </w:r>
            <w:r>
              <w:rPr>
                <w:rStyle w:val="CharStyle76"/>
                <w:b w:val="0"/>
                <w:bCs w:val="0"/>
              </w:rPr>
              <w:t xml:space="preserve">2 820,00 </w:t>
            </w:r>
            <w:r>
              <w:rPr>
                <w:rStyle w:val="CharStyle83"/>
                <w:b/>
                <w:bCs/>
              </w:rPr>
              <w:t>I</w:t>
            </w:r>
          </w:p>
        </w:tc>
      </w:tr>
      <w:tr>
        <w:trPr>
          <w:trHeight w:val="130"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skruže pro čerpání vody ze stavební iámy</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384"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převedení vody na povrchu zahrnuje zřízení, udržování a odstranění příslušného zařízení. Převedení vody se uvádí buď průměrem potrubí (DN) nebo délkou rozvinutého obvodu žlabu (r.o.).</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5 11528</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PŘEV VOD NA POVRCHU POTR DN DO 1600MM NEBO ŽLAB R.O. DO 5,0M</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50" w:lineRule="exact"/>
              <w:ind w:left="300" w:right="0" w:firstLine="0"/>
            </w:pPr>
            <w:r>
              <w:rPr>
                <w:rStyle w:val="CharStyle76"/>
                <w:b w:val="0"/>
                <w:bCs w:val="0"/>
              </w:rPr>
              <w:t xml:space="preserve">M </w:t>
            </w:r>
            <w:r>
              <w:rPr>
                <w:rStyle w:val="CharStyle83"/>
                <w:b/>
                <w:bCs/>
              </w:rPr>
              <w:t xml:space="preserve">I </w:t>
            </w:r>
            <w:r>
              <w:rPr>
                <w:rStyle w:val="CharStyle76"/>
                <w:b w:val="0"/>
                <w:bCs w:val="0"/>
              </w:rPr>
              <w:t xml:space="preserve">17,000 </w:t>
            </w:r>
            <w:r>
              <w:rPr>
                <w:rStyle w:val="CharStyle83"/>
                <w:b/>
                <w:bCs/>
              </w:rPr>
              <w:t xml:space="preserve">I </w:t>
            </w:r>
            <w:r>
              <w:rPr>
                <w:rStyle w:val="CharStyle76"/>
                <w:b w:val="0"/>
                <w:bCs w:val="0"/>
              </w:rPr>
              <w:t xml:space="preserve">4 810,00 </w:t>
            </w:r>
            <w:r>
              <w:rPr>
                <w:rStyle w:val="CharStyle83"/>
                <w:b/>
                <w:bCs/>
              </w:rPr>
              <w:t xml:space="preserve">I </w:t>
            </w:r>
            <w:r>
              <w:rPr>
                <w:rStyle w:val="CharStyle76"/>
                <w:b w:val="0"/>
                <w:bCs w:val="0"/>
              </w:rPr>
              <w:t xml:space="preserve">81 770,00 </w:t>
            </w:r>
            <w:r>
              <w:rPr>
                <w:rStyle w:val="CharStyle83"/>
                <w:b/>
                <w:bCs/>
              </w:rPr>
              <w:t>I</w:t>
            </w:r>
          </w:p>
        </w:tc>
      </w:tr>
      <w:tr>
        <w:trPr>
          <w:trHeight w:val="259"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dočasné zatrubnění během výstavby - POLOŽKU ČERPAT POUZE SE SOUHLASEM OBJEDNATELE</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84"/>
                <w:b w:val="0"/>
                <w:bCs w:val="0"/>
              </w:rPr>
              <w:t>17=17,000 [A]</w:t>
            </w:r>
          </w:p>
        </w:tc>
        <w:tc>
          <w:tcPr>
            <w:shd w:val="clear" w:color="auto" w:fill="FFFFFF"/>
            <w:vMerge/>
            <w:tcBorders>
              <w:left w:val="single" w:sz="4"/>
            </w:tcBorders>
            <w:vAlign w:val="top"/>
          </w:tcPr>
          <w:p>
            <w:pPr>
              <w:framePr w:w="9710" w:wrap="notBeside" w:vAnchor="text" w:hAnchor="text" w:xAlign="center" w:y="1"/>
            </w:pPr>
          </w:p>
        </w:tc>
      </w:tr>
      <w:tr>
        <w:trPr>
          <w:trHeight w:val="384"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převedení vody na povrchu zahrnuje zřízení, udržování a odstranění příslušného zařízení. Převedení vody se uvádí buď průměrem potrubí (DN) nebo délkou rozvinutého obvodu žlabu (r.o.).</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4 122738</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ODKOPAVKY A PROKOPAVKY OBECNE TŘ. I, ODVOZ DO 20KM</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50" w:lineRule="exact"/>
              <w:ind w:left="300" w:right="0" w:firstLine="0"/>
            </w:pPr>
            <w:r>
              <w:rPr>
                <w:rStyle w:val="CharStyle76"/>
                <w:b w:val="0"/>
                <w:bCs w:val="0"/>
              </w:rPr>
              <w:t xml:space="preserve">M3 </w:t>
            </w:r>
            <w:r>
              <w:rPr>
                <w:rStyle w:val="CharStyle83"/>
                <w:b/>
                <w:bCs/>
              </w:rPr>
              <w:t xml:space="preserve">I </w:t>
            </w:r>
            <w:r>
              <w:rPr>
                <w:rStyle w:val="CharStyle76"/>
                <w:b w:val="0"/>
                <w:bCs w:val="0"/>
              </w:rPr>
              <w:t xml:space="preserve">6,000 </w:t>
            </w:r>
            <w:r>
              <w:rPr>
                <w:rStyle w:val="CharStyle83"/>
                <w:b/>
                <w:bCs/>
              </w:rPr>
              <w:t xml:space="preserve">I </w:t>
            </w:r>
            <w:r>
              <w:rPr>
                <w:rStyle w:val="CharStyle76"/>
                <w:b w:val="0"/>
                <w:bCs w:val="0"/>
              </w:rPr>
              <w:t xml:space="preserve">465,00 </w:t>
            </w:r>
            <w:r>
              <w:rPr>
                <w:rStyle w:val="CharStyle83"/>
                <w:b/>
                <w:bCs/>
              </w:rPr>
              <w:t xml:space="preserve">I </w:t>
            </w:r>
            <w:r>
              <w:rPr>
                <w:rStyle w:val="CharStyle76"/>
                <w:b w:val="0"/>
                <w:bCs w:val="0"/>
              </w:rPr>
              <w:t xml:space="preserve">2 790,00 </w:t>
            </w:r>
            <w:r>
              <w:rPr>
                <w:rStyle w:val="CharStyle83"/>
                <w:b/>
                <w:bCs/>
              </w:rPr>
              <w:t>I</w:t>
            </w:r>
          </w:p>
        </w:tc>
      </w:tr>
      <w:tr>
        <w:trPr>
          <w:trHeight w:val="259"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odkop dočasné zemní hrázky kompletní provedení vykopávky vč.odvozu</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3725"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w:t>
            </w:r>
          </w:p>
          <w:p>
            <w:pPr>
              <w:pStyle w:val="Style49"/>
              <w:numPr>
                <w:ilvl w:val="0"/>
                <w:numId w:val="51"/>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vodorovná a svislá doprava, přemístění, přeložení, manipulace s výkopkem</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kompletní provedení vykopávky nezapažené i zapažené</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ošetření výkopiště po celou dobu práce v něm vč. klimatických opatření</w:t>
            </w:r>
          </w:p>
          <w:p>
            <w:pPr>
              <w:pStyle w:val="Style49"/>
              <w:numPr>
                <w:ilvl w:val="0"/>
                <w:numId w:val="51"/>
              </w:numPr>
              <w:framePr w:w="9710"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ztížení vykopávek v blízkosti podzemního vedení, konstrukcí a objektů vč. jejich dočasného zajištění</w:t>
            </w:r>
          </w:p>
          <w:p>
            <w:pPr>
              <w:pStyle w:val="Style49"/>
              <w:numPr>
                <w:ilvl w:val="0"/>
                <w:numId w:val="51"/>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ztížení pod vodou, v okolí výbušnin, ve stísněných prostorech a pod.</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příplatek za lepivost</w:t>
            </w:r>
          </w:p>
          <w:p>
            <w:pPr>
              <w:pStyle w:val="Style49"/>
              <w:numPr>
                <w:ilvl w:val="0"/>
                <w:numId w:val="51"/>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těžení po vrstvách, pásech a po jiných nutných částech (figurách)</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čerpání vody vč. čerpacích jímek, potrubí a pohotovostní čerpací soupravy (viz ustanovení k pol. 1151,2)</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potřebné snížení hladiny podzemní vody</w:t>
            </w:r>
          </w:p>
          <w:p>
            <w:pPr>
              <w:pStyle w:val="Style49"/>
              <w:numPr>
                <w:ilvl w:val="0"/>
                <w:numId w:val="51"/>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těžení a rozpojování jednotlivých balvanů</w:t>
            </w:r>
          </w:p>
          <w:p>
            <w:pPr>
              <w:pStyle w:val="Style49"/>
              <w:numPr>
                <w:ilvl w:val="0"/>
                <w:numId w:val="51"/>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vytahování a nošení výkopku</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svahování a přesvah. svahů do konečného tvaru, výměna hornin v podloží a v pláni znehodnocené klimatickými vlivy</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ruční vykopávky, odstranění kořenů a napadávek</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pažení, vzepření a rozepření vč. přepažování (vyjma štětových stěn)</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úpravu, ochranu a očištění dna, základové spáry, stěn a svahů</w:t>
            </w:r>
          </w:p>
          <w:p>
            <w:pPr>
              <w:pStyle w:val="Style49"/>
              <w:numPr>
                <w:ilvl w:val="0"/>
                <w:numId w:val="51"/>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zhutnění podloží, případně i svahů vč. svahování</w:t>
            </w:r>
          </w:p>
          <w:p>
            <w:pPr>
              <w:pStyle w:val="Style49"/>
              <w:numPr>
                <w:ilvl w:val="0"/>
                <w:numId w:val="51"/>
              </w:numPr>
              <w:framePr w:w="9710"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stupňů v podloží a lavic na svazích, není-li pro tyto práce zřízena samostatná položka</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udržování výkopiště a jeho ochrana proti vodě</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odvedení nebo obvedení vody v okolí výkopiště a ve výkopišti</w:t>
            </w:r>
          </w:p>
          <w:p>
            <w:pPr>
              <w:pStyle w:val="Style49"/>
              <w:numPr>
                <w:ilvl w:val="0"/>
                <w:numId w:val="51"/>
              </w:numPr>
              <w:framePr w:w="971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třídění výkopku</w:t>
            </w:r>
          </w:p>
          <w:p>
            <w:pPr>
              <w:pStyle w:val="Style49"/>
              <w:numPr>
                <w:ilvl w:val="0"/>
                <w:numId w:val="51"/>
              </w:numPr>
              <w:framePr w:w="9710"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veškeré pomocné konstrukce umožňující provedení vykopávky (příjezdy, sjezdy, nájezdy, lešení, podpěr. konstr., přemostění, zpevněné plochy, zakrytí a pod.)</w:t>
            </w:r>
          </w:p>
          <w:p>
            <w:pPr>
              <w:pStyle w:val="Style49"/>
              <w:numPr>
                <w:ilvl w:val="0"/>
                <w:numId w:val="51"/>
              </w:numPr>
              <w:framePr w:w="971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uložení zeminy (na skládku, do násypu) ani poplatky za skládku, vykazují</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7 122738.1</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ODKOPAVKY A PROKOPAVKY OBECNE TŘ. I, ODVOZ DO 20KM</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50" w:lineRule="exact"/>
              <w:ind w:left="300" w:right="0" w:firstLine="0"/>
            </w:pPr>
            <w:r>
              <w:rPr>
                <w:rStyle w:val="CharStyle76"/>
                <w:b w:val="0"/>
                <w:bCs w:val="0"/>
              </w:rPr>
              <w:t xml:space="preserve">M3 </w:t>
            </w:r>
            <w:r>
              <w:rPr>
                <w:rStyle w:val="CharStyle83"/>
                <w:b/>
                <w:bCs/>
              </w:rPr>
              <w:t xml:space="preserve">I </w:t>
            </w:r>
            <w:r>
              <w:rPr>
                <w:rStyle w:val="CharStyle76"/>
                <w:b w:val="0"/>
                <w:bCs w:val="0"/>
              </w:rPr>
              <w:t xml:space="preserve">7,800 </w:t>
            </w:r>
            <w:r>
              <w:rPr>
                <w:rStyle w:val="CharStyle83"/>
                <w:b/>
                <w:bCs/>
              </w:rPr>
              <w:t xml:space="preserve">I </w:t>
            </w:r>
            <w:r>
              <w:rPr>
                <w:rStyle w:val="CharStyle76"/>
                <w:b w:val="0"/>
                <w:bCs w:val="0"/>
              </w:rPr>
              <w:t xml:space="preserve">300,00 </w:t>
            </w:r>
            <w:r>
              <w:rPr>
                <w:rStyle w:val="CharStyle83"/>
                <w:b/>
                <w:bCs/>
              </w:rPr>
              <w:t xml:space="preserve">I </w:t>
            </w:r>
            <w:r>
              <w:rPr>
                <w:rStyle w:val="CharStyle76"/>
                <w:b w:val="0"/>
                <w:bCs w:val="0"/>
              </w:rPr>
              <w:t xml:space="preserve">2 340,00 </w:t>
            </w:r>
            <w:r>
              <w:rPr>
                <w:rStyle w:val="CharStyle83"/>
                <w:b/>
                <w:bCs/>
              </w:rPr>
              <w:t>I</w:t>
            </w:r>
          </w:p>
        </w:tc>
      </w:tr>
      <w:tr>
        <w:trPr>
          <w:trHeight w:val="389"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sanace podloží, BUDE POUŽITO POUZE SE SOUHLASEM OBJEDNATELE bude použito v případě nevyhovujícího Edef2 uvažováno s odvozem na skládku</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(12,6+13,4)*0,3=7,800 [A]</w:t>
            </w: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tcBorders>
            <w:vAlign w:val="top"/>
          </w:tcPr>
          <w:p>
            <w:pPr>
              <w:framePr w:w="9710" w:wrap="notBeside" w:vAnchor="text" w:hAnchor="text" w:xAlign="center" w:y="1"/>
              <w:widowControl w:val="0"/>
              <w:rPr>
                <w:sz w:val="10"/>
                <w:szCs w:val="10"/>
              </w:rPr>
            </w:pPr>
          </w:p>
        </w:tc>
        <w:tc>
          <w:tcPr>
            <w:shd w:val="clear" w:color="auto" w:fill="FFFFFF"/>
            <w:vMerge/>
            <w:tcBorders>
              <w:left w:val="single" w:sz="4"/>
            </w:tcBorders>
            <w:vAlign w:val="top"/>
          </w:tcPr>
          <w:p>
            <w:pPr>
              <w:framePr w:w="9710" w:wrap="notBeside" w:vAnchor="text" w:hAnchor="text" w:xAlign="center" w:y="1"/>
            </w:pPr>
          </w:p>
        </w:tc>
      </w:tr>
      <w:tr>
        <w:trPr>
          <w:trHeight w:val="130" w:hRule="exact"/>
        </w:trPr>
        <w:tc>
          <w:tcPr>
            <w:shd w:val="clear" w:color="auto" w:fill="FFFFFF"/>
            <w:tcBorders>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83"/>
                <w:b/>
                <w:bCs/>
              </w:rPr>
              <w:t xml:space="preserve">I </w:t>
            </w:r>
            <w:r>
              <w:rPr>
                <w:rStyle w:val="CharStyle81"/>
                <w:b w:val="0"/>
                <w:bCs w:val="0"/>
              </w:rPr>
              <w:t>8</w:t>
            </w:r>
            <w:r>
              <w:rPr>
                <w:rStyle w:val="CharStyle76"/>
                <w:b w:val="0"/>
                <w:bCs w:val="0"/>
              </w:rPr>
              <w:t xml:space="preserve"> 125731</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VYKOPAVKY ZE ZEMNÍKU A SKLADEK TŘ. I, ODVOZ DO 1KM</w:t>
            </w:r>
          </w:p>
        </w:tc>
        <w:tc>
          <w:tcPr>
            <w:shd w:val="clear" w:color="auto" w:fill="FFFFFF"/>
            <w:tcBorders>
              <w:left w:val="single" w:sz="4"/>
              <w:top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50" w:lineRule="exact"/>
              <w:ind w:left="300" w:right="0" w:firstLine="0"/>
            </w:pPr>
            <w:r>
              <w:rPr>
                <w:rStyle w:val="CharStyle76"/>
                <w:b w:val="0"/>
                <w:bCs w:val="0"/>
              </w:rPr>
              <w:t xml:space="preserve">M3 </w:t>
            </w:r>
            <w:r>
              <w:rPr>
                <w:rStyle w:val="CharStyle83"/>
                <w:b/>
                <w:bCs/>
              </w:rPr>
              <w:t xml:space="preserve">I </w:t>
            </w:r>
            <w:r>
              <w:rPr>
                <w:rStyle w:val="CharStyle76"/>
                <w:b w:val="0"/>
                <w:bCs w:val="0"/>
              </w:rPr>
              <w:t xml:space="preserve">154,800 </w:t>
            </w:r>
            <w:r>
              <w:rPr>
                <w:rStyle w:val="CharStyle83"/>
                <w:b/>
                <w:bCs/>
              </w:rPr>
              <w:t xml:space="preserve">I </w:t>
            </w:r>
            <w:r>
              <w:rPr>
                <w:rStyle w:val="CharStyle76"/>
                <w:b w:val="0"/>
                <w:bCs w:val="0"/>
              </w:rPr>
              <w:t xml:space="preserve">110,00 </w:t>
            </w:r>
            <w:r>
              <w:rPr>
                <w:rStyle w:val="CharStyle83"/>
                <w:b/>
                <w:bCs/>
              </w:rPr>
              <w:t xml:space="preserve">I </w:t>
            </w:r>
            <w:r>
              <w:rPr>
                <w:rStyle w:val="CharStyle76"/>
                <w:b w:val="0"/>
                <w:bCs w:val="0"/>
              </w:rPr>
              <w:t xml:space="preserve">17 028,00 </w:t>
            </w:r>
            <w:r>
              <w:rPr>
                <w:rStyle w:val="CharStyle83"/>
                <w:b/>
                <w:bCs/>
              </w:rPr>
              <w:t>I</w:t>
            </w:r>
          </w:p>
        </w:tc>
      </w:tr>
      <w:tr>
        <w:trPr>
          <w:trHeight w:val="254" w:hRule="exact"/>
        </w:trPr>
        <w:tc>
          <w:tcPr>
            <w:shd w:val="clear" w:color="auto" w:fill="FFFFFF"/>
            <w:vMerge w:val="restart"/>
            <w:tcBorders>
              <w:top w:val="single" w:sz="4"/>
            </w:tcBorders>
            <w:vAlign w:val="top"/>
          </w:tcPr>
          <w:p>
            <w:pPr>
              <w:framePr w:w="971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dovoz materiálu lesní půdy, asfaltového recyklátu, zeminy pro hrázky, dosypání svahů a kuželů a přechodové oblasti pro zpětné využití z meziskládky</w:t>
            </w:r>
          </w:p>
        </w:tc>
        <w:tc>
          <w:tcPr>
            <w:shd w:val="clear" w:color="auto" w:fill="FFFFFF"/>
            <w:vMerge w:val="restart"/>
            <w:tcBorders>
              <w:left w:val="single" w:sz="4"/>
              <w:top w:val="single" w:sz="4"/>
            </w:tcBorders>
            <w:vAlign w:val="top"/>
          </w:tcPr>
          <w:p>
            <w:pPr>
              <w:framePr w:w="9710" w:wrap="notBeside" w:vAnchor="text" w:hAnchor="text" w:xAlign="center" w:y="1"/>
              <w:widowControl w:val="0"/>
              <w:rPr>
                <w:sz w:val="10"/>
                <w:szCs w:val="10"/>
              </w:rPr>
            </w:pPr>
          </w:p>
        </w:tc>
      </w:tr>
      <w:tr>
        <w:trPr>
          <w:trHeight w:val="912" w:hRule="exact"/>
        </w:trPr>
        <w:tc>
          <w:tcPr>
            <w:shd w:val="clear" w:color="auto" w:fill="FFFFFF"/>
            <w:vMerge/>
            <w:tcBorders/>
            <w:vAlign w:val="top"/>
          </w:tcPr>
          <w:p>
            <w:pPr>
              <w:framePr w:w="9710" w:wrap="notBeside" w:vAnchor="text" w:hAnchor="text" w:xAlign="center" w:y="1"/>
            </w:pPr>
          </w:p>
        </w:tc>
        <w:tc>
          <w:tcPr>
            <w:shd w:val="clear" w:color="auto" w:fill="FFFFFF"/>
            <w:tcBorders>
              <w:left w:val="single" w:sz="4"/>
              <w:top w:val="single" w:sz="4"/>
              <w:bottom w:val="single" w:sz="4"/>
            </w:tcBorders>
            <w:vAlign w:val="top"/>
          </w:tcPr>
          <w:p>
            <w:pPr>
              <w:pStyle w:val="Style49"/>
              <w:framePr w:w="971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84"/>
                <w:b w:val="0"/>
                <w:bCs w:val="0"/>
              </w:rPr>
              <w:t>lesní půda: 60,5*0,10+36*0,10 asfaltovýrecyklát: (17,2+9,5+12,4+1,7)*0,1 zemní hrázky: 6,0</w:t>
            </w:r>
          </w:p>
          <w:p>
            <w:pPr>
              <w:pStyle w:val="Style49"/>
              <w:framePr w:w="9710" w:wrap="notBeside" w:vAnchor="text" w:hAnchor="text" w:xAlign="center" w:y="1"/>
              <w:widowControl w:val="0"/>
              <w:keepNext w:val="0"/>
              <w:keepLines w:val="0"/>
              <w:shd w:val="clear" w:color="auto" w:fill="auto"/>
              <w:bidi w:val="0"/>
              <w:jc w:val="left"/>
              <w:spacing w:before="0" w:after="60" w:line="130" w:lineRule="exact"/>
              <w:ind w:left="0" w:right="0" w:firstLine="0"/>
            </w:pPr>
            <w:r>
              <w:rPr>
                <w:rStyle w:val="CharStyle84"/>
                <w:b w:val="0"/>
                <w:bCs w:val="0"/>
              </w:rPr>
              <w:t>dosypání kuželů a svahů na povodní starně mostu:28,9*1,05+12,8*0,95 zásyp za opěrami: 6,2*7,65+5,9*7,65</w:t>
            </w:r>
          </w:p>
          <w:p>
            <w:pPr>
              <w:pStyle w:val="Style49"/>
              <w:framePr w:w="9710" w:wrap="notBeside" w:vAnchor="text" w:hAnchor="text" w:xAlign="center" w:y="1"/>
              <w:widowControl w:val="0"/>
              <w:keepNext w:val="0"/>
              <w:keepLines w:val="0"/>
              <w:shd w:val="clear" w:color="auto" w:fill="auto"/>
              <w:bidi w:val="0"/>
              <w:jc w:val="both"/>
              <w:spacing w:before="60" w:after="0" w:line="100" w:lineRule="exact"/>
              <w:ind w:left="0" w:right="0" w:firstLine="0"/>
            </w:pPr>
            <w:r>
              <w:rPr>
                <w:rStyle w:val="CharStyle84"/>
                <w:b w:val="0"/>
                <w:bCs w:val="0"/>
              </w:rPr>
              <w:t>a+b+c+d+e</w:t>
            </w:r>
          </w:p>
        </w:tc>
        <w:tc>
          <w:tcPr>
            <w:shd w:val="clear" w:color="auto" w:fill="FFFFFF"/>
            <w:vMerge/>
            <w:tcBorders>
              <w:left w:val="single" w:sz="4"/>
            </w:tcBorders>
            <w:vAlign w:val="top"/>
          </w:tcPr>
          <w:p>
            <w:pPr>
              <w:framePr w:w="9710" w:wrap="notBeside" w:vAnchor="text" w:hAnchor="text" w:xAlign="center" w:y="1"/>
            </w:pPr>
          </w:p>
        </w:tc>
      </w:tr>
    </w:tbl>
    <w:p>
      <w:pPr>
        <w:framePr w:w="9710"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93" w:left="1078" w:right="1112" w:bottom="1393" w:header="0" w:footer="3" w:gutter="0"/>
          <w:rtlGutter w:val="0"/>
          <w:cols w:space="720"/>
          <w:noEndnote/>
          <w:docGrid w:linePitch="360"/>
        </w:sectPr>
      </w:pPr>
    </w:p>
    <w:tbl>
      <w:tblPr>
        <w:tblOverlap w:val="never"/>
        <w:tblLayout w:type="fixed"/>
        <w:jc w:val="center"/>
      </w:tblPr>
      <w:tblGrid>
        <w:gridCol w:w="2107"/>
        <w:gridCol w:w="4061"/>
        <w:gridCol w:w="3590"/>
      </w:tblGrid>
      <w:tr>
        <w:trPr>
          <w:trHeight w:val="3091" w:hRule="exact"/>
        </w:trPr>
        <w:tc>
          <w:tcPr>
            <w:shd w:val="clear" w:color="auto" w:fill="FFFFFF"/>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25" w:lineRule="exact"/>
              <w:ind w:left="0" w:right="0" w:firstLine="0"/>
            </w:pPr>
            <w:r>
              <w:rPr>
                <w:rStyle w:val="CharStyle76"/>
                <w:b w:val="0"/>
                <w:bCs w:val="0"/>
              </w:rPr>
              <w:t>položka zahrnuje:</w:t>
            </w:r>
          </w:p>
          <w:p>
            <w:pPr>
              <w:pStyle w:val="Style49"/>
              <w:numPr>
                <w:ilvl w:val="0"/>
                <w:numId w:val="5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vodorovná a svislá doprava, přemístění, přeložení, manipulace s výkopkem</w:t>
            </w:r>
          </w:p>
          <w:p>
            <w:pPr>
              <w:pStyle w:val="Style49"/>
              <w:numPr>
                <w:ilvl w:val="0"/>
                <w:numId w:val="5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kompletní provedení vykopávky nezapažené i zapažené</w:t>
            </w:r>
          </w:p>
          <w:p>
            <w:pPr>
              <w:pStyle w:val="Style49"/>
              <w:numPr>
                <w:ilvl w:val="0"/>
                <w:numId w:val="5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ošetření výkopiště po celou dobu práce v něm vč. klimatických opatření</w:t>
            </w:r>
          </w:p>
          <w:p>
            <w:pPr>
              <w:pStyle w:val="Style49"/>
              <w:numPr>
                <w:ilvl w:val="0"/>
                <w:numId w:val="53"/>
              </w:numPr>
              <w:framePr w:w="9758" w:wrap="notBeside" w:vAnchor="text" w:hAnchor="text" w:xAlign="center" w:y="1"/>
              <w:tabs>
                <w:tab w:leader="none" w:pos="62" w:val="left"/>
              </w:tabs>
              <w:widowControl w:val="0"/>
              <w:keepNext w:val="0"/>
              <w:keepLines w:val="0"/>
              <w:shd w:val="clear" w:color="auto" w:fill="auto"/>
              <w:bidi w:val="0"/>
              <w:jc w:val="left"/>
              <w:spacing w:before="0" w:after="0" w:line="125" w:lineRule="exact"/>
              <w:ind w:left="0" w:right="0" w:firstLine="0"/>
            </w:pPr>
            <w:r>
              <w:rPr>
                <w:rStyle w:val="CharStyle76"/>
                <w:b w:val="0"/>
                <w:bCs w:val="0"/>
              </w:rPr>
              <w:t>ztížení vykopávek v blízkosti podzemního vedení, konstrukcí a objektů vč. jejich dočasného zajištění</w:t>
            </w:r>
          </w:p>
          <w:p>
            <w:pPr>
              <w:pStyle w:val="Style49"/>
              <w:numPr>
                <w:ilvl w:val="0"/>
                <w:numId w:val="5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ztížení pod vodou, v okolí výbušnin, ve stísněných prostorech a pod.</w:t>
            </w:r>
          </w:p>
          <w:p>
            <w:pPr>
              <w:pStyle w:val="Style49"/>
              <w:numPr>
                <w:ilvl w:val="0"/>
                <w:numId w:val="5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příplatek za lepivost</w:t>
            </w:r>
          </w:p>
          <w:p>
            <w:pPr>
              <w:pStyle w:val="Style49"/>
              <w:numPr>
                <w:ilvl w:val="0"/>
                <w:numId w:val="5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těžení po vrstvách, pásech a po jiných nutných částech (figurách)</w:t>
            </w:r>
          </w:p>
          <w:p>
            <w:pPr>
              <w:pStyle w:val="Style49"/>
              <w:numPr>
                <w:ilvl w:val="0"/>
                <w:numId w:val="53"/>
              </w:numPr>
              <w:framePr w:w="9758"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čerpání vody vč. čerpacích jímek, potrubí a pohotovostní čerpací soupravy (viz ustanovení k pol. 1151,2)</w:t>
            </w:r>
          </w:p>
          <w:p>
            <w:pPr>
              <w:pStyle w:val="Style49"/>
              <w:numPr>
                <w:ilvl w:val="0"/>
                <w:numId w:val="5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potřebné snížení hladiny podzemní vody</w:t>
            </w:r>
          </w:p>
          <w:p>
            <w:pPr>
              <w:pStyle w:val="Style49"/>
              <w:numPr>
                <w:ilvl w:val="0"/>
                <w:numId w:val="5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těžení a rozpojování jednotlivých balvanů</w:t>
            </w:r>
          </w:p>
          <w:p>
            <w:pPr>
              <w:pStyle w:val="Style49"/>
              <w:numPr>
                <w:ilvl w:val="0"/>
                <w:numId w:val="5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vytahování a nošení výkopku</w:t>
            </w:r>
          </w:p>
          <w:p>
            <w:pPr>
              <w:pStyle w:val="Style49"/>
              <w:numPr>
                <w:ilvl w:val="0"/>
                <w:numId w:val="5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ruční vykopávky, odstranění kořenů a napadávek</w:t>
            </w:r>
          </w:p>
          <w:p>
            <w:pPr>
              <w:pStyle w:val="Style49"/>
              <w:numPr>
                <w:ilvl w:val="0"/>
                <w:numId w:val="5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pažení, vzepření a rozepření vč. přepažování (vyjma štětových stěn)</w:t>
            </w:r>
          </w:p>
          <w:p>
            <w:pPr>
              <w:pStyle w:val="Style49"/>
              <w:numPr>
                <w:ilvl w:val="0"/>
                <w:numId w:val="5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úpravu, ochranu a očištění dna, základové spáry, stěn a svahů</w:t>
            </w:r>
          </w:p>
          <w:p>
            <w:pPr>
              <w:pStyle w:val="Style49"/>
              <w:numPr>
                <w:ilvl w:val="0"/>
                <w:numId w:val="5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udržování výkopiště a jeho ochrana proti vodě</w:t>
            </w:r>
          </w:p>
          <w:p>
            <w:pPr>
              <w:pStyle w:val="Style49"/>
              <w:numPr>
                <w:ilvl w:val="0"/>
                <w:numId w:val="5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odvedení nebo obvedení vody v okolí výkopiště a ve výkopišti</w:t>
            </w:r>
          </w:p>
          <w:p>
            <w:pPr>
              <w:pStyle w:val="Style49"/>
              <w:numPr>
                <w:ilvl w:val="0"/>
                <w:numId w:val="5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třídění výkopku</w:t>
            </w:r>
          </w:p>
          <w:p>
            <w:pPr>
              <w:pStyle w:val="Style49"/>
              <w:numPr>
                <w:ilvl w:val="0"/>
                <w:numId w:val="53"/>
              </w:numPr>
              <w:framePr w:w="9758" w:wrap="notBeside" w:vAnchor="text" w:hAnchor="text" w:xAlign="center" w:y="1"/>
              <w:tabs>
                <w:tab w:leader="none" w:pos="62" w:val="left"/>
              </w:tabs>
              <w:widowControl w:val="0"/>
              <w:keepNext w:val="0"/>
              <w:keepLines w:val="0"/>
              <w:shd w:val="clear" w:color="auto" w:fill="auto"/>
              <w:bidi w:val="0"/>
              <w:jc w:val="left"/>
              <w:spacing w:before="0" w:after="0" w:line="125" w:lineRule="exact"/>
              <w:ind w:left="0" w:right="0" w:firstLine="0"/>
            </w:pPr>
            <w:r>
              <w:rPr>
                <w:rStyle w:val="CharStyle76"/>
                <w:b w:val="0"/>
                <w:bCs w:val="0"/>
              </w:rPr>
              <w:t>veškeré pomocné konstrukce umožňující provedení vykopávky (příjezdy, sjezdy, nájezdy, lešení, podpěr. konstr., přemostění, zpevněné plochy, zakrytí a pod.) položka nezahrnuje:</w:t>
            </w:r>
          </w:p>
          <w:p>
            <w:pPr>
              <w:pStyle w:val="Style49"/>
              <w:numPr>
                <w:ilvl w:val="0"/>
                <w:numId w:val="5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práce spojené s otvírkou zemníku</w:t>
            </w:r>
          </w:p>
        </w:tc>
        <w:tc>
          <w:tcPr>
            <w:shd w:val="clear" w:color="auto" w:fill="FFFFFF"/>
            <w:tcBorders>
              <w:left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1 9 129601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CISTENI VODOTEČI A MELIORAC KANALU OD NÁNOSU</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1 7,256 1 </w:t>
            </w:r>
            <w:r>
              <w:rPr>
                <w:rStyle w:val="CharStyle81"/>
                <w:b w:val="0"/>
                <w:bCs w:val="0"/>
              </w:rPr>
              <w:t>2</w:t>
            </w:r>
            <w:r>
              <w:rPr>
                <w:rStyle w:val="CharStyle76"/>
                <w:b w:val="0"/>
                <w:bCs w:val="0"/>
              </w:rPr>
              <w:t xml:space="preserve"> 690,00 1 19 518,64 I</w:t>
            </w:r>
          </w:p>
        </w:tc>
      </w:tr>
      <w:tr>
        <w:trPr>
          <w:trHeight w:val="130"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kompletní provedení, včetně odvozu na skládku</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9.7*3.74*0.2=7.256 [A]</w:t>
            </w:r>
          </w:p>
        </w:tc>
        <w:tc>
          <w:tcPr>
            <w:shd w:val="clear" w:color="auto" w:fill="FFFFFF"/>
            <w:vMerge/>
            <w:tcBorders>
              <w:left w:val="single" w:sz="4"/>
            </w:tcBorders>
            <w:vAlign w:val="top"/>
          </w:tcPr>
          <w:p>
            <w:pPr>
              <w:framePr w:w="9758" w:wrap="notBeside" w:vAnchor="text" w:hAnchor="text" w:xAlign="center" w:y="1"/>
            </w:pPr>
          </w:p>
        </w:tc>
      </w:tr>
      <w:tr>
        <w:trPr>
          <w:trHeight w:val="643"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Součástí položky je vodorovná a svislá doprava, přemístění, přeložení, manipulace s materiálem a uložení na skládku.</w:t>
            </w:r>
          </w:p>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Nezahrnuje poplatek za skládku, který se vykazuje v položce 0141** (s výjimkou malého množství materiálu, kde je možné poplatek zahrnout do jednotkové ceny položky - tento fakt musí být uveden v doplňujícím textu k položce)</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1 10 1711011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ULOŽENI SYPANINY DO NASYPU SE ZHUTNENIM DO 95% PS</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M3 I 42,505 I 72,00 I 3 060,36 I</w:t>
            </w:r>
          </w:p>
        </w:tc>
      </w:tr>
      <w:tr>
        <w:trPr>
          <w:trHeight w:val="130"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dosvoání svahů a kuželů mostu z vykopaného materiálu z meziskládky</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254"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center"/>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dosypání kuželů a svahů na povodní straně mostu:28,9*1,05+12,8*0,95=42,505 [A]</w:t>
            </w:r>
          </w:p>
        </w:tc>
        <w:tc>
          <w:tcPr>
            <w:shd w:val="clear" w:color="auto" w:fill="FFFFFF"/>
            <w:vMerge/>
            <w:tcBorders>
              <w:left w:val="single" w:sz="4"/>
            </w:tcBorders>
            <w:vAlign w:val="top"/>
          </w:tcPr>
          <w:p>
            <w:pPr>
              <w:framePr w:w="9758" w:wrap="notBeside" w:vAnchor="text" w:hAnchor="text" w:xAlign="center" w:y="1"/>
            </w:pPr>
          </w:p>
        </w:tc>
      </w:tr>
      <w:tr>
        <w:trPr>
          <w:trHeight w:val="2702"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5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kompletní provedení zemní konstrukce vč. výběru vhodného materiálu</w:t>
            </w:r>
          </w:p>
          <w:p>
            <w:pPr>
              <w:pStyle w:val="Style49"/>
              <w:numPr>
                <w:ilvl w:val="0"/>
                <w:numId w:val="55"/>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úprava ukládaného materiálu vlhčením, tříděním, promícháním nebo vysoušením, příp. jiné úpravy za účelem zlepšení jeho mech. vlastností</w:t>
            </w:r>
          </w:p>
          <w:p>
            <w:pPr>
              <w:pStyle w:val="Style49"/>
              <w:numPr>
                <w:ilvl w:val="0"/>
                <w:numId w:val="5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hutnění i různé míry hutnění</w:t>
            </w:r>
          </w:p>
          <w:p>
            <w:pPr>
              <w:pStyle w:val="Style49"/>
              <w:numPr>
                <w:ilvl w:val="0"/>
                <w:numId w:val="5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ošetření úložiště po celou dobu práce v něm vč. klimatických opatření</w:t>
            </w:r>
          </w:p>
          <w:p>
            <w:pPr>
              <w:pStyle w:val="Style49"/>
              <w:numPr>
                <w:ilvl w:val="0"/>
                <w:numId w:val="5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ztížení v okolí vedení, konstrukcí a objektů a jejich dočasné zajištění</w:t>
            </w:r>
          </w:p>
          <w:p>
            <w:pPr>
              <w:pStyle w:val="Style49"/>
              <w:numPr>
                <w:ilvl w:val="0"/>
                <w:numId w:val="5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ztížení provádění vč. hutnění ve ztížených podmínkách a stísněných prostorech</w:t>
            </w:r>
          </w:p>
          <w:p>
            <w:pPr>
              <w:pStyle w:val="Style49"/>
              <w:numPr>
                <w:ilvl w:val="0"/>
                <w:numId w:val="5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ztížené ukládání sypaniny pod vodu</w:t>
            </w:r>
          </w:p>
          <w:p>
            <w:pPr>
              <w:pStyle w:val="Style49"/>
              <w:numPr>
                <w:ilvl w:val="0"/>
                <w:numId w:val="5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ukládání po vrstvách a po jiných nutných částech (figurách) vč. dosypávek</w:t>
            </w:r>
          </w:p>
          <w:p>
            <w:pPr>
              <w:pStyle w:val="Style49"/>
              <w:numPr>
                <w:ilvl w:val="0"/>
                <w:numId w:val="5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spouštění a nošení materiálu</w:t>
            </w:r>
          </w:p>
          <w:p>
            <w:pPr>
              <w:pStyle w:val="Style49"/>
              <w:numPr>
                <w:ilvl w:val="0"/>
                <w:numId w:val="5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výměna částí zemní konstrukce znehodnocené klimatickými vlivy</w:t>
            </w:r>
          </w:p>
          <w:p>
            <w:pPr>
              <w:pStyle w:val="Style49"/>
              <w:numPr>
                <w:ilvl w:val="0"/>
                <w:numId w:val="5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ruční hutnění a výplň jam a prohlubní v podloží</w:t>
            </w:r>
          </w:p>
          <w:p>
            <w:pPr>
              <w:pStyle w:val="Style49"/>
              <w:numPr>
                <w:ilvl w:val="0"/>
                <w:numId w:val="5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úprava, očištění, ochrana a zhutnění podloží</w:t>
            </w:r>
          </w:p>
          <w:p>
            <w:pPr>
              <w:pStyle w:val="Style49"/>
              <w:numPr>
                <w:ilvl w:val="0"/>
                <w:numId w:val="5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svahování, hutnění a uzavírání povrchů svahů</w:t>
            </w:r>
          </w:p>
          <w:p>
            <w:pPr>
              <w:pStyle w:val="Style49"/>
              <w:numPr>
                <w:ilvl w:val="0"/>
                <w:numId w:val="5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lavic na svazích</w:t>
            </w:r>
          </w:p>
          <w:p>
            <w:pPr>
              <w:pStyle w:val="Style49"/>
              <w:numPr>
                <w:ilvl w:val="0"/>
                <w:numId w:val="5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udržování úložiště a jeho ochrana proti vodě</w:t>
            </w:r>
          </w:p>
          <w:p>
            <w:pPr>
              <w:pStyle w:val="Style49"/>
              <w:numPr>
                <w:ilvl w:val="0"/>
                <w:numId w:val="5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odvedení nebo obvedení vody v okolí úložiště a v úložišti</w:t>
            </w:r>
          </w:p>
          <w:p>
            <w:pPr>
              <w:pStyle w:val="Style49"/>
              <w:numPr>
                <w:ilvl w:val="0"/>
                <w:numId w:val="55"/>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veškeré pomocné konstrukce umožňující provedení zemní konstrukce (příjezdy, sjezdy, nájezdy, lešení, podpěrné konstrukce, přemostění, zpevněné plochy, zakrytí a</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1 11 1711031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ULOŽENI SYPANINY DO NASYPU SE ZHUTNENIM DO 100% PS</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I 92,565 I 89,00 I </w:t>
            </w:r>
            <w:r>
              <w:rPr>
                <w:rStyle w:val="CharStyle81"/>
                <w:b w:val="0"/>
                <w:bCs w:val="0"/>
              </w:rPr>
              <w:t>8</w:t>
            </w:r>
            <w:r>
              <w:rPr>
                <w:rStyle w:val="CharStyle76"/>
                <w:b w:val="0"/>
                <w:bCs w:val="0"/>
              </w:rPr>
              <w:t xml:space="preserve"> 238,29 I</w:t>
            </w:r>
          </w:p>
        </w:tc>
      </w:tr>
      <w:tr>
        <w:trPr>
          <w:trHeight w:val="384"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uložení zpětného zásypu z homogenní nepropustné zeminy včetně míst kde se nacházel sjezd do stavební jámy dle ČSN 73 6244</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zásyp za opěrami: 6.2*7.65+5.9*7.65=92.565 [E]</w:t>
            </w:r>
          </w:p>
        </w:tc>
        <w:tc>
          <w:tcPr>
            <w:shd w:val="clear" w:color="auto" w:fill="FFFFFF"/>
            <w:vMerge/>
            <w:tcBorders>
              <w:left w:val="single" w:sz="4"/>
            </w:tcBorders>
            <w:vAlign w:val="top"/>
          </w:tcPr>
          <w:p>
            <w:pPr>
              <w:framePr w:w="9758" w:wrap="notBeside" w:vAnchor="text" w:hAnchor="text" w:xAlign="center" w:y="1"/>
            </w:pPr>
          </w:p>
        </w:tc>
      </w:tr>
      <w:tr>
        <w:trPr>
          <w:trHeight w:val="2702"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5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kompletní provedení zemní konstrukce vč. výběru vhodného materiálu</w:t>
            </w:r>
          </w:p>
          <w:p>
            <w:pPr>
              <w:pStyle w:val="Style49"/>
              <w:numPr>
                <w:ilvl w:val="0"/>
                <w:numId w:val="57"/>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úprava ukládaného materiálu vlhčením, tříděním, promícháním nebo vysoušením, příp. jiné úpravy za účelem zlepšení jeho mech. vlastností</w:t>
            </w:r>
          </w:p>
          <w:p>
            <w:pPr>
              <w:pStyle w:val="Style49"/>
              <w:numPr>
                <w:ilvl w:val="0"/>
                <w:numId w:val="5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hutnění i různé míry hutnění</w:t>
            </w:r>
          </w:p>
          <w:p>
            <w:pPr>
              <w:pStyle w:val="Style49"/>
              <w:numPr>
                <w:ilvl w:val="0"/>
                <w:numId w:val="5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ošetření úložiště po celou dobu práce v něm vč. klimatických opatření</w:t>
            </w:r>
          </w:p>
          <w:p>
            <w:pPr>
              <w:pStyle w:val="Style49"/>
              <w:numPr>
                <w:ilvl w:val="0"/>
                <w:numId w:val="5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ztížení v okolí vedení, konstrukcí a objektů a jejich dočasné zajištění</w:t>
            </w:r>
          </w:p>
          <w:p>
            <w:pPr>
              <w:pStyle w:val="Style49"/>
              <w:numPr>
                <w:ilvl w:val="0"/>
                <w:numId w:val="5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ztížení provádění vč. hutnění ve ztížených podmínkách a stísněných prostorech</w:t>
            </w:r>
          </w:p>
          <w:p>
            <w:pPr>
              <w:pStyle w:val="Style49"/>
              <w:numPr>
                <w:ilvl w:val="0"/>
                <w:numId w:val="5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ztížené ukládání sypaniny pod vodu</w:t>
            </w:r>
          </w:p>
          <w:p>
            <w:pPr>
              <w:pStyle w:val="Style49"/>
              <w:numPr>
                <w:ilvl w:val="0"/>
                <w:numId w:val="5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ukládání po vrstvách a po jiných nutných částech (figurách) vč. dosypávek</w:t>
            </w:r>
          </w:p>
          <w:p>
            <w:pPr>
              <w:pStyle w:val="Style49"/>
              <w:numPr>
                <w:ilvl w:val="0"/>
                <w:numId w:val="5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spouštění a nošení materiálu</w:t>
            </w:r>
          </w:p>
          <w:p>
            <w:pPr>
              <w:pStyle w:val="Style49"/>
              <w:numPr>
                <w:ilvl w:val="0"/>
                <w:numId w:val="5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výměna částí zemní konstrukce znehodnocené klimatickými vlivy</w:t>
            </w:r>
          </w:p>
          <w:p>
            <w:pPr>
              <w:pStyle w:val="Style49"/>
              <w:numPr>
                <w:ilvl w:val="0"/>
                <w:numId w:val="5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ruční hutnění a výplň jam a prohlubní v podloží</w:t>
            </w:r>
          </w:p>
          <w:p>
            <w:pPr>
              <w:pStyle w:val="Style49"/>
              <w:numPr>
                <w:ilvl w:val="0"/>
                <w:numId w:val="5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úprava, očištění, ochrana a zhutnění podloží</w:t>
            </w:r>
          </w:p>
          <w:p>
            <w:pPr>
              <w:pStyle w:val="Style49"/>
              <w:numPr>
                <w:ilvl w:val="0"/>
                <w:numId w:val="5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svahování, hutnění a uzavírání povrchů svahů</w:t>
            </w:r>
          </w:p>
          <w:p>
            <w:pPr>
              <w:pStyle w:val="Style49"/>
              <w:numPr>
                <w:ilvl w:val="0"/>
                <w:numId w:val="5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lavic na svazích</w:t>
            </w:r>
          </w:p>
          <w:p>
            <w:pPr>
              <w:pStyle w:val="Style49"/>
              <w:numPr>
                <w:ilvl w:val="0"/>
                <w:numId w:val="5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udržování úložiště a jeho ochrana proti vodě</w:t>
            </w:r>
          </w:p>
          <w:p>
            <w:pPr>
              <w:pStyle w:val="Style49"/>
              <w:numPr>
                <w:ilvl w:val="0"/>
                <w:numId w:val="5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odvedení nebo obvedení vody v okolí úložiště a v úložišti</w:t>
            </w:r>
          </w:p>
          <w:p>
            <w:pPr>
              <w:pStyle w:val="Style49"/>
              <w:numPr>
                <w:ilvl w:val="0"/>
                <w:numId w:val="57"/>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veškeré pomocné konstrukce umožňující provedení zemní konstrukce (příjezdy, sjezdy, nájezdy, lešení, podpěrné konstrukce, přemostění, zpevněné plochy, zakrytí a</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1 12 177101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ZEMNI HRÁZKY ZE ZEMIN SE ZHUTNENIM</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I </w:t>
            </w:r>
            <w:r>
              <w:rPr>
                <w:rStyle w:val="CharStyle81"/>
                <w:b w:val="0"/>
                <w:bCs w:val="0"/>
              </w:rPr>
              <w:t>6,000</w:t>
            </w:r>
            <w:r>
              <w:rPr>
                <w:rStyle w:val="CharStyle76"/>
                <w:b w:val="0"/>
                <w:bCs w:val="0"/>
              </w:rPr>
              <w:t xml:space="preserve"> I 186,00 I </w:t>
            </w:r>
            <w:r>
              <w:rPr>
                <w:rStyle w:val="CharStyle81"/>
                <w:b w:val="0"/>
                <w:bCs w:val="0"/>
              </w:rPr>
              <w:t>1</w:t>
            </w:r>
            <w:r>
              <w:rPr>
                <w:rStyle w:val="CharStyle76"/>
                <w:b w:val="0"/>
                <w:bCs w:val="0"/>
              </w:rPr>
              <w:t xml:space="preserve"> 116,00 I</w:t>
            </w:r>
          </w:p>
        </w:tc>
      </w:tr>
      <w:tr>
        <w:trPr>
          <w:trHeight w:val="254"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dočasné přehrazení stávajícího koryta zeminou z meziskládky stavby kompletní provedení vč. zhutnění</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1.0*1.5*2.0*2=6.000 [A]</w:t>
            </w:r>
          </w:p>
        </w:tc>
        <w:tc>
          <w:tcPr>
            <w:shd w:val="clear" w:color="auto" w:fill="FFFFFF"/>
            <w:vMerge/>
            <w:tcBorders>
              <w:left w:val="single" w:sz="4"/>
            </w:tcBorders>
            <w:vAlign w:val="top"/>
          </w:tcPr>
          <w:p>
            <w:pPr>
              <w:framePr w:w="9758" w:wrap="notBeside" w:vAnchor="text" w:hAnchor="text" w:xAlign="center" w:y="1"/>
            </w:pPr>
          </w:p>
        </w:tc>
      </w:tr>
      <w:tr>
        <w:trPr>
          <w:trHeight w:val="2712"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bottom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5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kompletní provedení zemní konstrukce vč. výběru vhodného materiálu</w:t>
            </w:r>
          </w:p>
          <w:p>
            <w:pPr>
              <w:pStyle w:val="Style49"/>
              <w:numPr>
                <w:ilvl w:val="0"/>
                <w:numId w:val="59"/>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úprava ukládaného materiálu vlhčením, tříděním, promícháním nebo vysoušením, příp. jiné úpravy za účelem zlepšení jeho mech. vlastností</w:t>
            </w:r>
          </w:p>
          <w:p>
            <w:pPr>
              <w:pStyle w:val="Style49"/>
              <w:numPr>
                <w:ilvl w:val="0"/>
                <w:numId w:val="5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hutnění i různé míry hutnění</w:t>
            </w:r>
          </w:p>
          <w:p>
            <w:pPr>
              <w:pStyle w:val="Style49"/>
              <w:numPr>
                <w:ilvl w:val="0"/>
                <w:numId w:val="5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ošetření úložiště po celou dobu práce v něm vč. klimatických opatření</w:t>
            </w:r>
          </w:p>
          <w:p>
            <w:pPr>
              <w:pStyle w:val="Style49"/>
              <w:numPr>
                <w:ilvl w:val="0"/>
                <w:numId w:val="59"/>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ztížení v okolí vedení, konstrukcí a objektů a jejich dočasné zajištění</w:t>
            </w:r>
          </w:p>
          <w:p>
            <w:pPr>
              <w:pStyle w:val="Style49"/>
              <w:numPr>
                <w:ilvl w:val="0"/>
                <w:numId w:val="59"/>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ztížení provádění vč. hutnění ve ztížených podmínkách a stísněných prostorech</w:t>
            </w:r>
          </w:p>
          <w:p>
            <w:pPr>
              <w:pStyle w:val="Style49"/>
              <w:numPr>
                <w:ilvl w:val="0"/>
                <w:numId w:val="59"/>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ztížené ukládání sypaniny pod vodu</w:t>
            </w:r>
          </w:p>
          <w:p>
            <w:pPr>
              <w:pStyle w:val="Style49"/>
              <w:numPr>
                <w:ilvl w:val="0"/>
                <w:numId w:val="5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ukládání po vrstvách a po jiných nutných částech (figurách) vč. dosypávek</w:t>
            </w:r>
          </w:p>
          <w:p>
            <w:pPr>
              <w:pStyle w:val="Style49"/>
              <w:numPr>
                <w:ilvl w:val="0"/>
                <w:numId w:val="5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spouštění a nošení materiálu</w:t>
            </w:r>
          </w:p>
          <w:p>
            <w:pPr>
              <w:pStyle w:val="Style49"/>
              <w:numPr>
                <w:ilvl w:val="0"/>
                <w:numId w:val="59"/>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výměna částí zemní konstrukce znehodnocené klimatickými vlivy</w:t>
            </w:r>
          </w:p>
          <w:p>
            <w:pPr>
              <w:pStyle w:val="Style49"/>
              <w:numPr>
                <w:ilvl w:val="0"/>
                <w:numId w:val="5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ruční hutnění a výplň jam a prohlubní v podloží</w:t>
            </w:r>
          </w:p>
          <w:p>
            <w:pPr>
              <w:pStyle w:val="Style49"/>
              <w:numPr>
                <w:ilvl w:val="0"/>
                <w:numId w:val="5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úprava, očištění, ochrana a zhutnění podloží</w:t>
            </w:r>
          </w:p>
          <w:p>
            <w:pPr>
              <w:pStyle w:val="Style49"/>
              <w:numPr>
                <w:ilvl w:val="0"/>
                <w:numId w:val="5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svahování, hutnění a uzavírání povrchů svahů</w:t>
            </w:r>
          </w:p>
          <w:p>
            <w:pPr>
              <w:pStyle w:val="Style49"/>
              <w:numPr>
                <w:ilvl w:val="0"/>
                <w:numId w:val="59"/>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lavic na svazích</w:t>
            </w:r>
          </w:p>
          <w:p>
            <w:pPr>
              <w:pStyle w:val="Style49"/>
              <w:numPr>
                <w:ilvl w:val="0"/>
                <w:numId w:val="5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udržování úložiště a jeho ochrana proti vodě</w:t>
            </w:r>
          </w:p>
          <w:p>
            <w:pPr>
              <w:pStyle w:val="Style49"/>
              <w:numPr>
                <w:ilvl w:val="0"/>
                <w:numId w:val="5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odvedení nebo obvedení vody v okolí úložiště a v úložišti</w:t>
            </w:r>
          </w:p>
          <w:p>
            <w:pPr>
              <w:pStyle w:val="Style49"/>
              <w:numPr>
                <w:ilvl w:val="0"/>
                <w:numId w:val="59"/>
              </w:numPr>
              <w:framePr w:w="9758" w:wrap="notBeside" w:vAnchor="text" w:hAnchor="text" w:xAlign="center" w:y="1"/>
              <w:tabs>
                <w:tab w:leader="none" w:pos="62" w:val="left"/>
                <w:tab w:leader="underscore" w:pos="4008" w:val="left"/>
              </w:tabs>
              <w:widowControl w:val="0"/>
              <w:keepNext w:val="0"/>
              <w:keepLines w:val="0"/>
              <w:shd w:val="clear" w:color="auto" w:fill="auto"/>
              <w:bidi w:val="0"/>
              <w:jc w:val="left"/>
              <w:spacing w:before="0" w:after="0" w:line="130" w:lineRule="exact"/>
              <w:ind w:left="0" w:right="0" w:firstLine="0"/>
            </w:pPr>
            <w:r>
              <w:rPr>
                <w:rStyle w:val="CharStyle76"/>
                <w:b w:val="0"/>
                <w:bCs w:val="0"/>
              </w:rPr>
              <w:t>veškeré pomocné konstrukce umožňující provedení zemní konstrukce (příjezdy, sjezdy, nájezdy, lešení, podpěrné konstrukce, přemostění, zpevněné plochy, zakrytí a pod)</w:t>
              <w:tab/>
            </w:r>
          </w:p>
        </w:tc>
        <w:tc>
          <w:tcPr>
            <w:shd w:val="clear" w:color="auto" w:fill="FFFFFF"/>
            <w:vMerge/>
            <w:tcBorders>
              <w:left w:val="single" w:sz="4"/>
            </w:tcBorders>
            <w:vAlign w:val="top"/>
          </w:tcPr>
          <w:p>
            <w:pPr>
              <w:framePr w:w="9758" w:wrap="notBeside" w:vAnchor="text" w:hAnchor="text" w:xAlign="center" w:y="1"/>
            </w:pPr>
          </w:p>
        </w:tc>
      </w:tr>
    </w:tbl>
    <w:p>
      <w:pPr>
        <w:framePr w:w="9758"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078"/>
        <w:gridCol w:w="4061"/>
        <w:gridCol w:w="3566"/>
      </w:tblGrid>
      <w:tr>
        <w:trPr>
          <w:trHeight w:val="134" w:hRule="exact"/>
        </w:trPr>
        <w:tc>
          <w:tcPr>
            <w:shd w:val="clear" w:color="auto" w:fill="FFFFFF"/>
            <w:tcBorders>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13 18110</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ÚPRAVA PLANE SE ZHUTNENIM V HORNINĚ TR. I</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M2 111,100 16,20 1 799,82</w:t>
            </w:r>
          </w:p>
        </w:tc>
      </w:tr>
      <w:tr>
        <w:trPr>
          <w:trHeight w:val="25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pod vozovkovými vrstvami z příl.č.C.2 a D.1.2.3</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pod vozovkovými vrstvami: (57.6+53.5)=111.100 [A!</w:t>
            </w:r>
          </w:p>
        </w:tc>
        <w:tc>
          <w:tcPr>
            <w:shd w:val="clear" w:color="auto" w:fill="FFFFFF"/>
            <w:vMerge/>
            <w:tcBorders>
              <w:left w:val="single" w:sz="4"/>
            </w:tcBorders>
            <w:vAlign w:val="top"/>
          </w:tcPr>
          <w:p>
            <w:pPr>
              <w:framePr w:w="9706" w:wrap="notBeside" w:vAnchor="text" w:hAnchor="text" w:xAlign="center" w:y="1"/>
            </w:pPr>
          </w:p>
        </w:tc>
      </w:tr>
      <w:tr>
        <w:trPr>
          <w:trHeight w:val="25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úpravu pláně včetně vyrovnání výškových rozdílů. Míru zhutnění určuie projekt.</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14 1811011</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ÚPRAVA PLANE SE ZHUTNĚNÍM V HORNINĚ TR. I</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1 26,000 1 16,20 I 421,20</w:t>
            </w:r>
          </w:p>
        </w:tc>
      </w:tr>
      <w:tr>
        <w:trPr>
          <w:trHeight w:val="38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pod vozovkovými vrstvami v případě výměny podloží, BUDE POUŽITO POUZE SE</w:t>
            </w:r>
          </w:p>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SOUHLASEM OBJEDNATELE</w:t>
            </w:r>
          </w:p>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bude použito v případě nevyhovujícího Edef2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pod vozovkovou vrstvou výměny podloží: 12,6+13,4=26,000 [A]</w:t>
            </w:r>
          </w:p>
        </w:tc>
        <w:tc>
          <w:tcPr>
            <w:shd w:val="clear" w:color="auto" w:fill="FFFFFF"/>
            <w:vMerge/>
            <w:tcBorders>
              <w:left w:val="single" w:sz="4"/>
            </w:tcBorders>
            <w:vAlign w:val="top"/>
          </w:tcPr>
          <w:p>
            <w:pPr>
              <w:framePr w:w="9706" w:wrap="notBeside" w:vAnchor="text" w:hAnchor="text" w:xAlign="center" w:y="1"/>
            </w:pPr>
          </w:p>
        </w:tc>
      </w:tr>
      <w:tr>
        <w:trPr>
          <w:trHeight w:val="25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úpravu pláně včetně vyrovnání výškových rozdílů. Míru zhutnění určuje projekt.</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18222</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ROZPROSTŘENÍ ORNICE VE SVAHU V TL DO 0,15M</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120,500 I 40,00 I 4 820,00</w:t>
            </w:r>
          </w:p>
        </w:tc>
      </w:tr>
      <w:tr>
        <w:trPr>
          <w:trHeight w:val="38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tl. 150 mm</w:t>
            </w:r>
          </w:p>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původní plochy z dočasného záboru včetně ploch svahů a kuželů určených k osetí, včetně dovozu z meziskládky</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lesní půda: 60,5+36+24=120,500 [A]</w:t>
            </w:r>
          </w:p>
        </w:tc>
        <w:tc>
          <w:tcPr>
            <w:shd w:val="clear" w:color="auto" w:fill="FFFFFF"/>
            <w:vMerge/>
            <w:tcBorders>
              <w:left w:val="single" w:sz="4"/>
            </w:tcBorders>
            <w:vAlign w:val="top"/>
          </w:tcPr>
          <w:p>
            <w:pPr>
              <w:framePr w:w="9706" w:wrap="notBeside" w:vAnchor="text" w:hAnchor="text" w:xAlign="center" w:y="1"/>
            </w:pPr>
          </w:p>
        </w:tc>
      </w:tr>
      <w:tr>
        <w:trPr>
          <w:trHeight w:val="38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nutné přemístění ornice z dočasných skládek vzdálených do 50m rozprostření ornice v předepsané tloušťce ve svahu přes 1:5</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10 18241</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ZALOŽENI TRÁVNÍKU RUČNÍM VYSEVEM</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120,500 I 16,20 I 1 952,10</w:t>
            </w:r>
          </w:p>
        </w:tc>
      </w:tr>
      <w:tr>
        <w:trPr>
          <w:trHeight w:val="25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původní plochy z dočasného záboru včetně ploch svahů a kuželů určených k osetí z příl. C.2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tcBorders>
              <w:left w:val="single" w:sz="4"/>
            </w:tcBorders>
            <w:vAlign w:val="top"/>
          </w:tcPr>
          <w:p>
            <w:pPr>
              <w:framePr w:w="9706" w:wrap="notBeside" w:vAnchor="text" w:hAnchor="text" w:xAlign="center" w:y="1"/>
            </w:pPr>
          </w:p>
        </w:tc>
      </w:tr>
      <w:tr>
        <w:trPr>
          <w:trHeight w:val="25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Zahrnuje dodání předepsané travní směsi, její výsev na ornici, zalévání, první pokosení, to vše bez ohledu na sklon terénu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6" w:wrap="notBeside" w:vAnchor="text" w:hAnchor="text" w:xAlign="center" w:y="1"/>
              <w:widowControl w:val="0"/>
              <w:keepNext w:val="0"/>
              <w:keepLines w:val="0"/>
              <w:shd w:val="clear" w:color="auto" w:fill="auto"/>
              <w:bidi w:val="0"/>
              <w:jc w:val="right"/>
              <w:spacing w:before="0" w:after="0" w:line="100" w:lineRule="exact"/>
              <w:ind w:left="0" w:right="220" w:firstLine="0"/>
            </w:pPr>
            <w:r>
              <w:rPr>
                <w:rStyle w:val="CharStyle75"/>
                <w:b/>
                <w:bCs/>
              </w:rPr>
              <w:t>2 Základy 935 053,20</w:t>
            </w:r>
          </w:p>
        </w:tc>
      </w:tr>
      <w:tr>
        <w:trPr>
          <w:trHeight w:val="130" w:hRule="exact"/>
        </w:trPr>
        <w:tc>
          <w:tcPr>
            <w:shd w:val="clear" w:color="auto" w:fill="FFFFFF"/>
            <w:tcBorders>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17 21331</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DRENÁŽNÍ VRSTVY Z BETONU MEZEROVITEHO (DRENÁŽNÍHO)</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M3 0,998 3 300,00 3 293,40</w:t>
            </w:r>
          </w:p>
        </w:tc>
      </w:tr>
      <w:tr>
        <w:trPr>
          <w:trHeight w:val="38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ochrana drenáže</w:t>
            </w:r>
          </w:p>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dodávka a zásyp se zhutněním vč.dopravy z příl.č. D.1.2.6</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0.3*0.25*6.65*2=0.998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61"/>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dodávku předepsaného materiálu pro drenážní vrstvu, včetně mimostaveništní a vnitrostaveništní dopravy</w:t>
            </w:r>
          </w:p>
          <w:p>
            <w:pPr>
              <w:pStyle w:val="Style49"/>
              <w:numPr>
                <w:ilvl w:val="0"/>
                <w:numId w:val="6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provedení drenážní vrstvy předepsaných rozměrů a předepsaného tvaru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21341R</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DRENÁŽNÍ VRSTVY Z POLYMERBETONU</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M3 I 0,078 I 200 000,00 I 15 600,00</w:t>
            </w:r>
          </w:p>
        </w:tc>
      </w:tr>
      <w:tr>
        <w:trPr>
          <w:trHeight w:val="38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drenážní polymerbeton podél římsy kompletní provedení z příl.č. D.1.2.4</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podél říms : 6,5*0,15*0,04*2=0,078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63"/>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dodávku předepsaného materiálu pro drenážní vrstvu, včetně mimostaveništní a vnitrostaveništní dopravy</w:t>
            </w:r>
          </w:p>
          <w:p>
            <w:pPr>
              <w:pStyle w:val="Style49"/>
              <w:numPr>
                <w:ilvl w:val="0"/>
                <w:numId w:val="63"/>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provedení drenážní vrstvy předepsaných rozměrů a předepsaného tvaru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227841</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MIKROPILOTY KOMPLET D DO 200MM NA POVRCHU</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 I 150,000 I 2 950,00 I 442 500,00</w:t>
            </w:r>
          </w:p>
        </w:tc>
      </w:tr>
      <w:tr>
        <w:trPr>
          <w:trHeight w:val="38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zřízení mikropilot vč. ocelového nátrubku P20x250x250 mm, trubka 89/10 délka kořene 3,5 m, délka trubky 5,5 m (vetknutí do opěry 0,5 m) viz výkres D.1.2.2 a D.1.2.3</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30*5.0=150.000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mikropiloty obsahuje kompletní práce, které jsou nutné pro předepsanou funkci mikropilot, t.j. dodání trubek a injekčních hmot, osazení a zainjektování trubek, včetně pomocných konstrukcí (lešení, montážní plošiny a pod.). Neobsahuje vrty (uvedou se v položce 261 nebo 266).</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20 23217A</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STETOVE STENY BERANENE Z KOVOVÝCH DÍLCŮ DOČASNÉ (PLOCHA)</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76,000 I 200,00 I 15 200,00</w:t>
            </w:r>
          </w:p>
        </w:tc>
      </w:tr>
      <w:tr>
        <w:trPr>
          <w:trHeight w:val="643"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případné využití štětové stěny, pokud by nebylo možno vypustit před výstavbou rybník včetně případných nutných ztužujících konstrukcí a prací (dodatečné kotvení, rozepření atd.)</w:t>
            </w:r>
          </w:p>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BUDE POUŽITO POUZE SE SOUHLASEM OBJEDNATELE</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4*19=76.000 [A]</w:t>
            </w:r>
          </w:p>
        </w:tc>
        <w:tc>
          <w:tcPr>
            <w:shd w:val="clear" w:color="auto" w:fill="FFFFFF"/>
            <w:vMerge/>
            <w:tcBorders>
              <w:left w:val="single" w:sz="4"/>
            </w:tcBorders>
            <w:vAlign w:val="top"/>
          </w:tcPr>
          <w:p>
            <w:pPr>
              <w:framePr w:w="9706" w:wrap="notBeside" w:vAnchor="text" w:hAnchor="text" w:xAlign="center" w:y="1"/>
            </w:pPr>
          </w:p>
        </w:tc>
      </w:tr>
      <w:tr>
        <w:trPr>
          <w:trHeight w:val="360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numPr>
                <w:ilvl w:val="0"/>
                <w:numId w:val="65"/>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stěny</w:t>
            </w:r>
          </w:p>
          <w:p>
            <w:pPr>
              <w:pStyle w:val="Style49"/>
              <w:numPr>
                <w:ilvl w:val="0"/>
                <w:numId w:val="6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opotřebení štětovnic, případně jejich ošetřování, řezání, nastavování a další úpravy</w:t>
            </w:r>
          </w:p>
          <w:p>
            <w:pPr>
              <w:pStyle w:val="Style49"/>
              <w:numPr>
                <w:ilvl w:val="0"/>
                <w:numId w:val="6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kleštiny, převázky. a další pomocné a doplňkové konstrukce</w:t>
            </w:r>
          </w:p>
          <w:p>
            <w:pPr>
              <w:pStyle w:val="Style49"/>
              <w:numPr>
                <w:ilvl w:val="0"/>
                <w:numId w:val="6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nastražení a zaberanění štětovnic do jakékoliv třídy horniny</w:t>
            </w:r>
          </w:p>
          <w:p>
            <w:pPr>
              <w:pStyle w:val="Style49"/>
              <w:numPr>
                <w:ilvl w:val="0"/>
                <w:numId w:val="65"/>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veškerou dopravu, nájem, provoz a přemístění beranících zařízení a dalších mechanismů</w:t>
            </w:r>
          </w:p>
          <w:p>
            <w:pPr>
              <w:pStyle w:val="Style49"/>
              <w:numPr>
                <w:ilvl w:val="0"/>
                <w:numId w:val="6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lešení a podpěrné konstrukce pro práci a manipulaci beranících zařízení a dalších mechanismů</w:t>
            </w:r>
          </w:p>
          <w:p>
            <w:pPr>
              <w:pStyle w:val="Style49"/>
              <w:numPr>
                <w:ilvl w:val="0"/>
                <w:numId w:val="6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beranící plošiny vč. zemních prací, zpevnění, odvodnění a pod.</w:t>
            </w:r>
          </w:p>
          <w:p>
            <w:pPr>
              <w:pStyle w:val="Style49"/>
              <w:numPr>
                <w:ilvl w:val="0"/>
                <w:numId w:val="6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při provádění z lodi náklady na prám nebo lodi</w:t>
            </w:r>
          </w:p>
          <w:p>
            <w:pPr>
              <w:pStyle w:val="Style49"/>
              <w:numPr>
                <w:ilvl w:val="0"/>
                <w:numId w:val="65"/>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těsnění stěny, je-li nutné</w:t>
            </w:r>
          </w:p>
          <w:p>
            <w:pPr>
              <w:pStyle w:val="Style49"/>
              <w:numPr>
                <w:ilvl w:val="0"/>
                <w:numId w:val="6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kotvení stěny, je-li nutné nebo vzepření, případně rozepření</w:t>
            </w:r>
          </w:p>
          <w:p>
            <w:pPr>
              <w:pStyle w:val="Style49"/>
              <w:numPr>
                <w:ilvl w:val="0"/>
                <w:numId w:val="65"/>
              </w:numPr>
              <w:framePr w:w="9706" w:wrap="notBeside" w:vAnchor="text" w:hAnchor="text" w:xAlign="center" w:y="1"/>
              <w:tabs>
                <w:tab w:leader="none" w:pos="72" w:val="left"/>
              </w:tabs>
              <w:widowControl w:val="0"/>
              <w:keepNext w:val="0"/>
              <w:keepLines w:val="0"/>
              <w:shd w:val="clear" w:color="auto" w:fill="auto"/>
              <w:bidi w:val="0"/>
              <w:jc w:val="both"/>
              <w:spacing w:before="0" w:after="0" w:line="130" w:lineRule="exact"/>
              <w:ind w:left="0" w:right="0" w:firstLine="0"/>
            </w:pPr>
            <w:r>
              <w:rPr>
                <w:rStyle w:val="CharStyle76"/>
                <w:b w:val="0"/>
                <w:bCs w:val="0"/>
              </w:rPr>
              <w:t>vodící piloty nebo stabilizační hrázky</w:t>
            </w:r>
          </w:p>
          <w:p>
            <w:pPr>
              <w:pStyle w:val="Style49"/>
              <w:numPr>
                <w:ilvl w:val="0"/>
                <w:numId w:val="65"/>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zhotovení koutových štětovnic</w:t>
            </w:r>
          </w:p>
          <w:p>
            <w:pPr>
              <w:pStyle w:val="Style49"/>
              <w:numPr>
                <w:ilvl w:val="0"/>
                <w:numId w:val="6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dílenská dokumentace, včetně technologického předpisu spojování,</w:t>
            </w:r>
          </w:p>
          <w:p>
            <w:pPr>
              <w:pStyle w:val="Style49"/>
              <w:numPr>
                <w:ilvl w:val="0"/>
                <w:numId w:val="6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spojovacího materiálu,</w:t>
            </w:r>
          </w:p>
          <w:p>
            <w:pPr>
              <w:pStyle w:val="Style49"/>
              <w:numPr>
                <w:ilvl w:val="0"/>
                <w:numId w:val="65"/>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montážních a dilatačních spojů, spar, včetně potřebných úprav, vložek, opracování, očištění a ošetření,</w:t>
            </w:r>
          </w:p>
          <w:p>
            <w:pPr>
              <w:pStyle w:val="Style49"/>
              <w:numPr>
                <w:ilvl w:val="0"/>
                <w:numId w:val="65"/>
              </w:numPr>
              <w:framePr w:w="9706" w:wrap="notBeside" w:vAnchor="text" w:hAnchor="text" w:xAlign="center" w:y="1"/>
              <w:tabs>
                <w:tab w:leader="none" w:pos="58" w:val="left"/>
              </w:tabs>
              <w:widowControl w:val="0"/>
              <w:keepNext w:val="0"/>
              <w:keepLines w:val="0"/>
              <w:shd w:val="clear" w:color="auto" w:fill="auto"/>
              <w:bidi w:val="0"/>
              <w:jc w:val="left"/>
              <w:spacing w:before="0" w:after="0" w:line="130" w:lineRule="exact"/>
              <w:ind w:left="0" w:right="0" w:firstLine="0"/>
            </w:pPr>
            <w:r>
              <w:rPr>
                <w:rStyle w:val="CharStyle76"/>
                <w:b w:val="0"/>
                <w:bCs w:val="0"/>
              </w:rPr>
              <w:t>jakákoliv doprava a manipulace dílců a montážních sestav, včetně dopravy konstrukce z</w:t>
            </w:r>
          </w:p>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výrobny na stavbu,</w:t>
            </w:r>
          </w:p>
          <w:p>
            <w:pPr>
              <w:pStyle w:val="Style49"/>
              <w:numPr>
                <w:ilvl w:val="0"/>
                <w:numId w:val="6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montážní dokumentace včetně technologického předpisu montáže,</w:t>
            </w:r>
          </w:p>
          <w:p>
            <w:pPr>
              <w:pStyle w:val="Style49"/>
              <w:numPr>
                <w:ilvl w:val="0"/>
                <w:numId w:val="65"/>
              </w:numPr>
              <w:framePr w:w="9706" w:wrap="notBeside" w:vAnchor="text" w:hAnchor="text" w:xAlign="center" w:y="1"/>
              <w:tabs>
                <w:tab w:leader="none" w:pos="7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výplň, těsnění a tmelení spar a spojů,</w:t>
            </w:r>
          </w:p>
          <w:p>
            <w:pPr>
              <w:pStyle w:val="Style49"/>
              <w:numPr>
                <w:ilvl w:val="0"/>
                <w:numId w:val="65"/>
              </w:numPr>
              <w:framePr w:w="9706" w:wrap="notBeside" w:vAnchor="text" w:hAnchor="text" w:xAlign="center" w:y="1"/>
              <w:tabs>
                <w:tab w:leader="none" w:pos="72"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veškeré druhy opracování povrchů, včetně úprav pod nátěry a pod izolaci,</w:t>
            </w:r>
          </w:p>
          <w:p>
            <w:pPr>
              <w:pStyle w:val="Style49"/>
              <w:numPr>
                <w:ilvl w:val="0"/>
                <w:numId w:val="65"/>
              </w:numPr>
              <w:framePr w:w="9706" w:wrap="notBeside" w:vAnchor="text" w:hAnchor="text" w:xAlign="center" w:y="1"/>
              <w:tabs>
                <w:tab w:leader="none" w:pos="72"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veškeré druhy dílenských základů a základních nátěrů a povlaků,</w:t>
            </w:r>
          </w:p>
          <w:p>
            <w:pPr>
              <w:pStyle w:val="Style49"/>
              <w:numPr>
                <w:ilvl w:val="0"/>
                <w:numId w:val="65"/>
              </w:numPr>
              <w:framePr w:w="9706" w:wrap="notBeside" w:vAnchor="text" w:hAnchor="text" w:xAlign="center" w:y="1"/>
              <w:tabs>
                <w:tab w:leader="none" w:pos="72" w:val="left"/>
              </w:tabs>
              <w:widowControl w:val="0"/>
              <w:keepNext w:val="0"/>
              <w:keepLines w:val="0"/>
              <w:shd w:val="clear" w:color="auto" w:fill="auto"/>
              <w:bidi w:val="0"/>
              <w:jc w:val="both"/>
              <w:spacing w:before="0" w:after="0" w:line="130" w:lineRule="exact"/>
              <w:ind w:left="0" w:right="0" w:firstLine="0"/>
            </w:pPr>
            <w:r>
              <w:rPr>
                <w:rStyle w:val="CharStyle76"/>
                <w:b w:val="0"/>
                <w:bCs w:val="0"/>
              </w:rPr>
              <w:t>všechny druhy ocelového kotvení,</w:t>
            </w:r>
          </w:p>
          <w:p>
            <w:pPr>
              <w:pStyle w:val="Style49"/>
              <w:numPr>
                <w:ilvl w:val="0"/>
                <w:numId w:val="6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dílenskou přejímku a montážní prohlídku, včetně požadovaných dokladů</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21 23668</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TESNENÍ HRADÍCÍCH STEN ZE ZEMIN DOČASNÉ VČETNE ODSTRANENÍ</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M3 I 22,800 I 951,00 I 21 682,80</w:t>
            </w:r>
          </w:p>
        </w:tc>
      </w:tr>
      <w:tr>
        <w:trPr>
          <w:trHeight w:val="51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49"/>
              <w:framePr w:w="9706" w:wrap="notBeside" w:vAnchor="text" w:hAnchor="text" w:xAlign="center" w:y="1"/>
              <w:widowControl w:val="0"/>
              <w:keepNext w:val="0"/>
              <w:keepLines w:val="0"/>
              <w:shd w:val="clear" w:color="auto" w:fill="auto"/>
              <w:bidi w:val="0"/>
              <w:jc w:val="both"/>
              <w:spacing w:before="0" w:after="0" w:line="125" w:lineRule="exact"/>
              <w:ind w:left="0" w:right="0" w:firstLine="0"/>
            </w:pPr>
            <w:r>
              <w:rPr>
                <w:rStyle w:val="CharStyle76"/>
                <w:b w:val="0"/>
                <w:bCs w:val="0"/>
              </w:rPr>
              <w:t>Těsnení stětové stěny + zemní hrázka před zatrubněním</w:t>
            </w:r>
          </w:p>
          <w:p>
            <w:pPr>
              <w:pStyle w:val="Style49"/>
              <w:framePr w:w="9706" w:wrap="notBeside" w:vAnchor="text" w:hAnchor="text" w:xAlign="center" w:y="1"/>
              <w:widowControl w:val="0"/>
              <w:keepNext w:val="0"/>
              <w:keepLines w:val="0"/>
              <w:shd w:val="clear" w:color="auto" w:fill="auto"/>
              <w:bidi w:val="0"/>
              <w:jc w:val="both"/>
              <w:spacing w:before="0" w:after="0" w:line="125" w:lineRule="exact"/>
              <w:ind w:left="0" w:right="0" w:firstLine="0"/>
            </w:pPr>
            <w:r>
              <w:rPr>
                <w:rStyle w:val="CharStyle76"/>
                <w:b w:val="0"/>
                <w:bCs w:val="0"/>
              </w:rPr>
              <w:t>případné využití štětové stěny, pokud by nebylo možno vypustit před výstavbou rybník BUDE POUŽITO POUZE SE SOUHLASEM OBJEDNATELE</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19*1.2*2*0.5=22.800 [A!</w:t>
            </w:r>
          </w:p>
        </w:tc>
        <w:tc>
          <w:tcPr>
            <w:shd w:val="clear" w:color="auto" w:fill="FFFFFF"/>
            <w:vMerge/>
            <w:tcBorders>
              <w:left w:val="single" w:sz="4"/>
            </w:tcBorders>
            <w:vAlign w:val="top"/>
          </w:tcPr>
          <w:p>
            <w:pPr>
              <w:framePr w:w="9706" w:wrap="notBeside" w:vAnchor="text" w:hAnchor="text" w:xAlign="center" w:y="1"/>
            </w:pPr>
          </w:p>
        </w:tc>
      </w:tr>
      <w:tr>
        <w:trPr>
          <w:trHeight w:val="38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25" w:lineRule="exact"/>
              <w:ind w:left="0" w:right="0" w:firstLine="0"/>
            </w:pPr>
            <w:r>
              <w:rPr>
                <w:rStyle w:val="CharStyle76"/>
                <w:b w:val="0"/>
                <w:bCs w:val="0"/>
              </w:rPr>
              <w:t>položka zahrnuje zřízení těsnění ze zemin, jeho údržbu během trvání jeho funkce, odstranění a</w:t>
            </w:r>
          </w:p>
          <w:p>
            <w:pPr>
              <w:pStyle w:val="Style49"/>
              <w:framePr w:w="9706" w:wrap="notBeside" w:vAnchor="text" w:hAnchor="text" w:xAlign="center" w:y="1"/>
              <w:widowControl w:val="0"/>
              <w:keepNext w:val="0"/>
              <w:keepLines w:val="0"/>
              <w:shd w:val="clear" w:color="auto" w:fill="auto"/>
              <w:bidi w:val="0"/>
              <w:jc w:val="both"/>
              <w:spacing w:before="0" w:after="0" w:line="125" w:lineRule="exact"/>
              <w:ind w:left="0" w:right="0" w:firstLine="0"/>
            </w:pPr>
            <w:r>
              <w:rPr>
                <w:rStyle w:val="CharStyle76"/>
                <w:b w:val="0"/>
                <w:bCs w:val="0"/>
              </w:rPr>
              <w:t>odvoz dle zadávací dokumentace</w:t>
            </w:r>
          </w:p>
        </w:tc>
        <w:tc>
          <w:tcPr>
            <w:shd w:val="clear" w:color="auto" w:fill="FFFFFF"/>
            <w:vMerge/>
            <w:tcBorders>
              <w:left w:val="single" w:sz="4"/>
            </w:tcBorders>
            <w:vAlign w:val="top"/>
          </w:tcPr>
          <w:p>
            <w:pPr>
              <w:framePr w:w="9706" w:wrap="notBeside" w:vAnchor="text" w:hAnchor="text" w:xAlign="center" w:y="1"/>
            </w:pPr>
          </w:p>
        </w:tc>
      </w:tr>
      <w:tr>
        <w:trPr>
          <w:trHeight w:val="134"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20 23717A</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ODSTRANENÍ ŠTETOVYCH STEN Z KOVOVÝCH DÍLCŮ V PLOSE</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76,000 I 100,00 I 7 600,00</w:t>
            </w:r>
          </w:p>
        </w:tc>
      </w:tr>
      <w:tr>
        <w:trPr>
          <w:trHeight w:val="38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49"/>
              <w:framePr w:w="9706" w:wrap="notBeside" w:vAnchor="text" w:hAnchor="text" w:xAlign="center" w:y="1"/>
              <w:widowControl w:val="0"/>
              <w:keepNext w:val="0"/>
              <w:keepLines w:val="0"/>
              <w:shd w:val="clear" w:color="auto" w:fill="auto"/>
              <w:bidi w:val="0"/>
              <w:jc w:val="both"/>
              <w:spacing w:before="0" w:after="0" w:line="134" w:lineRule="exact"/>
              <w:ind w:left="0" w:right="0" w:firstLine="0"/>
            </w:pPr>
            <w:r>
              <w:rPr>
                <w:rStyle w:val="CharStyle76"/>
                <w:b w:val="0"/>
                <w:bCs w:val="0"/>
              </w:rPr>
              <w:t>případné využití štětové stěny, pokud by nebylo možno vypustit před výstavbou rybník BUDE POUŽITO POUZE SE SOUHLASEM OBJEDNATELE</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4*19=76.000 [A!</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položka zahrnuje odstranění stěn včetně odvozu a uložení na skládku</w:t>
            </w:r>
          </w:p>
        </w:tc>
        <w:tc>
          <w:tcPr>
            <w:shd w:val="clear" w:color="auto" w:fill="FFFFFF"/>
            <w:vMerge/>
            <w:tcBorders>
              <w:left w:val="single" w:sz="4"/>
            </w:tcBorders>
            <w:vAlign w:val="top"/>
          </w:tcPr>
          <w:p>
            <w:pPr>
              <w:framePr w:w="9706" w:wrap="notBeside" w:vAnchor="text" w:hAnchor="text" w:xAlign="center" w:y="1"/>
            </w:pPr>
          </w:p>
        </w:tc>
      </w:tr>
      <w:tr>
        <w:trPr>
          <w:trHeight w:val="264" w:hRule="exact"/>
        </w:trPr>
        <w:tc>
          <w:tcPr>
            <w:shd w:val="clear" w:color="auto" w:fill="FFFFFF"/>
            <w:tcBorders>
              <w:left w:val="single" w:sz="4"/>
              <w:top w:val="single" w:sz="4"/>
              <w:bottom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23 26144</w:t>
            </w:r>
          </w:p>
        </w:tc>
        <w:tc>
          <w:tcPr>
            <w:shd w:val="clear" w:color="auto" w:fill="FFFFFF"/>
            <w:tcBorders>
              <w:left w:val="single" w:sz="4"/>
              <w:top w:val="single" w:sz="4"/>
              <w:bottom w:val="single" w:sz="4"/>
            </w:tcBorders>
            <w:vAlign w:val="top"/>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VRTY PRO KOTVENÍ, INJEKTÁŽ A MIKROPILOTY NA POVRCHU TR. IV D DO 200MM</w:t>
            </w:r>
          </w:p>
        </w:tc>
        <w:tc>
          <w:tcPr>
            <w:shd w:val="clear" w:color="auto" w:fill="FFFFFF"/>
            <w:tcBorders>
              <w:left w:val="single" w:sz="4"/>
              <w:right w:val="single" w:sz="4"/>
              <w:top w:val="single" w:sz="4"/>
              <w:bottom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 150,000 2 800,00 420 000,00</w:t>
            </w:r>
          </w:p>
        </w:tc>
      </w:tr>
    </w:tbl>
    <w:p>
      <w:pPr>
        <w:framePr w:w="970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078"/>
        <w:gridCol w:w="4061"/>
        <w:gridCol w:w="3566"/>
      </w:tblGrid>
      <w:tr>
        <w:trPr>
          <w:trHeight w:val="264" w:hRule="exact"/>
        </w:trPr>
        <w:tc>
          <w:tcPr>
            <w:shd w:val="clear" w:color="auto" w:fill="FFFFFF"/>
            <w:vMerge w:val="restart"/>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vrty pro mikropiloty prům. 200 mm, třída vrtatelnosti IV včetně odvozu zeminy na skládku</w:t>
            </w:r>
          </w:p>
        </w:tc>
        <w:tc>
          <w:tcPr>
            <w:shd w:val="clear" w:color="auto" w:fill="FFFFFF"/>
            <w:vMerge w:val="restart"/>
            <w:tcBorders>
              <w:left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84"/>
                <w:b w:val="0"/>
                <w:bCs w:val="0"/>
              </w:rPr>
              <w:t>30*5,0=150,000 [A!</w:t>
            </w:r>
          </w:p>
        </w:tc>
        <w:tc>
          <w:tcPr>
            <w:shd w:val="clear" w:color="auto" w:fill="FFFFFF"/>
            <w:vMerge/>
            <w:tcBorders>
              <w:left w:val="single" w:sz="4"/>
            </w:tcBorders>
            <w:vAlign w:val="top"/>
          </w:tcPr>
          <w:p>
            <w:pPr>
              <w:framePr w:w="9706" w:wrap="notBeside" w:vAnchor="text" w:hAnchor="text" w:xAlign="center" w:y="1"/>
            </w:pPr>
          </w:p>
        </w:tc>
      </w:tr>
      <w:tr>
        <w:trPr>
          <w:trHeight w:val="643"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w:t>
            </w:r>
          </w:p>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přemístění, montáž a demontáž vrtných souprav svislou dopravu zeminy z vrtu</w:t>
            </w:r>
          </w:p>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vodorovnou dopravu zeminy bez uložení na skládku případně nutné pažení dočasné (včetně odpažení) i trvalé</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24 28999</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OPLÁŠTĚNÍ (ZPEVNĚNI) Z FOLIE</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1 30,590 1 300,00 1 9 177,00</w:t>
            </w:r>
          </w:p>
        </w:tc>
      </w:tr>
      <w:tr>
        <w:trPr>
          <w:trHeight w:val="51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HDPE folie v přechodové oblasti</w:t>
            </w:r>
          </w:p>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zahrnuje všechny práce a dodávku materiálu vč.množství potřebného na přesahy ( není součástí MJ) z příl.č.D.1.2.3</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84"/>
                <w:b w:val="0"/>
                <w:bCs w:val="0"/>
              </w:rPr>
              <w:t>2,3*6,65*2=30,590 [A!</w:t>
            </w:r>
          </w:p>
        </w:tc>
        <w:tc>
          <w:tcPr>
            <w:shd w:val="clear" w:color="auto" w:fill="FFFFFF"/>
            <w:vMerge/>
            <w:tcBorders>
              <w:left w:val="single" w:sz="4"/>
            </w:tcBorders>
            <w:vAlign w:val="top"/>
          </w:tcPr>
          <w:p>
            <w:pPr>
              <w:framePr w:w="9706" w:wrap="notBeside" w:vAnchor="text" w:hAnchor="text" w:xAlign="center" w:y="1"/>
            </w:pPr>
          </w:p>
        </w:tc>
      </w:tr>
      <w:tr>
        <w:trPr>
          <w:trHeight w:val="1027"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w:t>
            </w:r>
          </w:p>
          <w:p>
            <w:pPr>
              <w:pStyle w:val="Style49"/>
              <w:numPr>
                <w:ilvl w:val="0"/>
                <w:numId w:val="6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dodávku předepsané fólie</w:t>
            </w:r>
          </w:p>
          <w:p>
            <w:pPr>
              <w:pStyle w:val="Style49"/>
              <w:numPr>
                <w:ilvl w:val="0"/>
                <w:numId w:val="6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úpravu, očištění a ochranu podkladu</w:t>
            </w:r>
          </w:p>
          <w:p>
            <w:pPr>
              <w:pStyle w:val="Style49"/>
              <w:numPr>
                <w:ilvl w:val="0"/>
                <w:numId w:val="6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přichycení k podkladu, případně zatížení</w:t>
            </w:r>
          </w:p>
          <w:p>
            <w:pPr>
              <w:pStyle w:val="Style49"/>
              <w:numPr>
                <w:ilvl w:val="0"/>
                <w:numId w:val="6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spojů a zajištění okrajů</w:t>
            </w:r>
          </w:p>
          <w:p>
            <w:pPr>
              <w:pStyle w:val="Style49"/>
              <w:numPr>
                <w:ilvl w:val="0"/>
                <w:numId w:val="6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odvodnění</w:t>
            </w:r>
          </w:p>
          <w:p>
            <w:pPr>
              <w:pStyle w:val="Style49"/>
              <w:numPr>
                <w:ilvl w:val="0"/>
                <w:numId w:val="6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nutné přesahy</w:t>
            </w:r>
          </w:p>
          <w:p>
            <w:pPr>
              <w:pStyle w:val="Style49"/>
              <w:numPr>
                <w:ilvl w:val="0"/>
                <w:numId w:val="6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mimostaveništní a vnitrostaveništní dopravu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6" w:wrap="notBeside" w:vAnchor="text" w:hAnchor="text" w:xAlign="center" w:y="1"/>
              <w:widowControl w:val="0"/>
              <w:keepNext w:val="0"/>
              <w:keepLines w:val="0"/>
              <w:shd w:val="clear" w:color="auto" w:fill="auto"/>
              <w:bidi w:val="0"/>
              <w:jc w:val="right"/>
              <w:spacing w:before="0" w:after="0" w:line="100" w:lineRule="exact"/>
              <w:ind w:left="0" w:right="180" w:firstLine="0"/>
            </w:pPr>
            <w:r>
              <w:rPr>
                <w:rStyle w:val="CharStyle75"/>
                <w:b/>
                <w:bCs/>
              </w:rPr>
              <w:t>3 Svislé konstrukce 2 901 474,70</w:t>
            </w:r>
          </w:p>
        </w:tc>
      </w:tr>
      <w:tr>
        <w:trPr>
          <w:trHeight w:val="130" w:hRule="exact"/>
        </w:trPr>
        <w:tc>
          <w:tcPr>
            <w:shd w:val="clear" w:color="auto" w:fill="FFFFFF"/>
            <w:tcBorders>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25 31717</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KOVOVÉ KONSTRUKCE PRO KOTVENÍ ŘÍMSY</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KG 168,000 250,00 42 000,00</w:t>
            </w:r>
          </w:p>
        </w:tc>
      </w:tr>
      <w:tr>
        <w:trPr>
          <w:trHeight w:val="25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 xml:space="preserve">dodávka a osazení kotevního prvku vč.dodatečných vrtů, zálivky atd. </w:t>
            </w:r>
            <w:r>
              <w:rPr>
                <w:rStyle w:val="CharStyle81"/>
                <w:b w:val="0"/>
                <w:bCs w:val="0"/>
              </w:rPr>
              <w:t>6</w:t>
            </w:r>
            <w:r>
              <w:rPr>
                <w:rStyle w:val="CharStyle76"/>
                <w:b w:val="0"/>
                <w:bCs w:val="0"/>
              </w:rPr>
              <w:t>,</w:t>
            </w:r>
            <w:r>
              <w:rPr>
                <w:rStyle w:val="CharStyle81"/>
                <w:b w:val="0"/>
                <w:bCs w:val="0"/>
              </w:rPr>
              <w:t>0</w:t>
            </w:r>
            <w:r>
              <w:rPr>
                <w:rStyle w:val="CharStyle76"/>
                <w:b w:val="0"/>
                <w:bCs w:val="0"/>
              </w:rPr>
              <w:t>kg/ks</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2*14*6,0=168,000 [A]</w:t>
            </w:r>
          </w:p>
        </w:tc>
        <w:tc>
          <w:tcPr>
            <w:shd w:val="clear" w:color="auto" w:fill="FFFFFF"/>
            <w:vMerge/>
            <w:tcBorders>
              <w:left w:val="single" w:sz="4"/>
            </w:tcBorders>
            <w:vAlign w:val="top"/>
          </w:tcPr>
          <w:p>
            <w:pPr>
              <w:framePr w:w="9706" w:wrap="notBeside" w:vAnchor="text" w:hAnchor="text" w:xAlign="center" w:y="1"/>
            </w:pPr>
          </w:p>
        </w:tc>
      </w:tr>
      <w:tr>
        <w:trPr>
          <w:trHeight w:val="25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dodávku (výrobu) kotevního prvku předepsaného tvaru a jeho osazení do předepsané polohy včetně nezbytných prací (vrty, zálivky apod.)</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24 317326</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ŘÍMSY ZE ŽELEZOBETONU DO C40/50</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M3 1 7,560 1 30 000,00 1 226 800,00</w:t>
            </w:r>
          </w:p>
        </w:tc>
      </w:tr>
      <w:tr>
        <w:trPr>
          <w:trHeight w:val="643"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Beton C35/45</w:t>
            </w:r>
          </w:p>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komplet vč.bednění, povrchové úpravy, zřízení podélných i příčných pracovních a dilatačních spar,</w:t>
            </w:r>
          </w:p>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výplně, těsnění a tmelení spar a spojů, vč.řezání spar atd. z příl.č. D.1.2.3 a D.1.2.4</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0,28*2*13,5=7,560 [A]</w:t>
            </w:r>
          </w:p>
        </w:tc>
        <w:tc>
          <w:tcPr>
            <w:shd w:val="clear" w:color="auto" w:fill="FFFFFF"/>
            <w:vMerge/>
            <w:tcBorders>
              <w:left w:val="single" w:sz="4"/>
            </w:tcBorders>
            <w:vAlign w:val="top"/>
          </w:tcPr>
          <w:p>
            <w:pPr>
              <w:framePr w:w="9706" w:wrap="notBeside" w:vAnchor="text" w:hAnchor="text" w:xAlign="center" w:y="1"/>
            </w:pPr>
          </w:p>
        </w:tc>
      </w:tr>
      <w:tr>
        <w:trPr>
          <w:trHeight w:val="385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6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čerstvého betonu (betonové směsi) požadované kvality, jeho uložení do požadovaného tvaru při jakékoliv hustotě výztuže, konzistenci čerstvého betonu a způsobu hutnění, ošetření a ochranu betonu,</w:t>
            </w:r>
          </w:p>
          <w:p>
            <w:pPr>
              <w:pStyle w:val="Style49"/>
              <w:numPr>
                <w:ilvl w:val="0"/>
                <w:numId w:val="69"/>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zhotovení nepropustného, mrazuvzdorného betonu a betonu požadované trvanlivosti a vlastností,</w:t>
            </w:r>
          </w:p>
          <w:p>
            <w:pPr>
              <w:pStyle w:val="Style49"/>
              <w:numPr>
                <w:ilvl w:val="0"/>
                <w:numId w:val="6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užití potřebných přísad a technologií výroby betonu,</w:t>
            </w:r>
          </w:p>
          <w:p>
            <w:pPr>
              <w:pStyle w:val="Style49"/>
              <w:numPr>
                <w:ilvl w:val="0"/>
                <w:numId w:val="69"/>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pracovních a dilatačních spar, včetně potřebných úprav, výplně, vložek, opracování, očištění a ošetření,</w:t>
            </w:r>
          </w:p>
          <w:p>
            <w:pPr>
              <w:pStyle w:val="Style49"/>
              <w:numPr>
                <w:ilvl w:val="0"/>
                <w:numId w:val="6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bednění požadovaných konstr. (i ztracené) s úpravou dle požadované kvality povrchu betonu, včetně odbedňovacích a odskružovacích prostředků,</w:t>
            </w:r>
          </w:p>
          <w:p>
            <w:pPr>
              <w:pStyle w:val="Style49"/>
              <w:numPr>
                <w:ilvl w:val="0"/>
                <w:numId w:val="6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49"/>
              <w:numPr>
                <w:ilvl w:val="0"/>
                <w:numId w:val="69"/>
              </w:numPr>
              <w:framePr w:w="9706" w:wrap="notBeside" w:vAnchor="text" w:hAnchor="text" w:xAlign="center" w:y="1"/>
              <w:tabs>
                <w:tab w:leader="none" w:pos="58" w:val="left"/>
              </w:tabs>
              <w:widowControl w:val="0"/>
              <w:keepNext w:val="0"/>
              <w:keepLines w:val="0"/>
              <w:shd w:val="clear" w:color="auto" w:fill="auto"/>
              <w:bidi w:val="0"/>
              <w:jc w:val="both"/>
              <w:spacing w:before="0" w:after="0" w:line="130" w:lineRule="exact"/>
              <w:ind w:left="0" w:right="0" w:firstLine="0"/>
            </w:pPr>
            <w:r>
              <w:rPr>
                <w:rStyle w:val="CharStyle76"/>
                <w:b w:val="0"/>
                <w:bCs w:val="0"/>
              </w:rPr>
              <w:t>vytvoření kotevních čel, kapes, nálitků, a sedel,</w:t>
            </w:r>
          </w:p>
          <w:p>
            <w:pPr>
              <w:pStyle w:val="Style49"/>
              <w:numPr>
                <w:ilvl w:val="0"/>
                <w:numId w:val="69"/>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všech požadovaných otvorů, kapes, výklenků, prostupů, dutin, drážek a pod., vč. ztížení práce a úprav kolem nich,</w:t>
            </w:r>
          </w:p>
          <w:p>
            <w:pPr>
              <w:pStyle w:val="Style49"/>
              <w:numPr>
                <w:ilvl w:val="0"/>
                <w:numId w:val="6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výztuže, doplňkových konstrukcí a vybavení,</w:t>
            </w:r>
          </w:p>
          <w:p>
            <w:pPr>
              <w:pStyle w:val="Style49"/>
              <w:numPr>
                <w:ilvl w:val="0"/>
                <w:numId w:val="6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úpravy povrchu pro položení požadované izolace, povlaků a nátěrů, případně vyspravení,</w:t>
            </w:r>
          </w:p>
          <w:p>
            <w:pPr>
              <w:pStyle w:val="Style49"/>
              <w:numPr>
                <w:ilvl w:val="0"/>
                <w:numId w:val="69"/>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ztížení práce u kabelových a injektážních trubek a ostatních zařízení osazovaných do betonu,</w:t>
            </w:r>
          </w:p>
          <w:p>
            <w:pPr>
              <w:pStyle w:val="Style49"/>
              <w:numPr>
                <w:ilvl w:val="0"/>
                <w:numId w:val="6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konstrukce betonových kloubů, upevnění kotevních prvků a doplňkových konstrukcí,</w:t>
            </w:r>
          </w:p>
          <w:p>
            <w:pPr>
              <w:pStyle w:val="Style49"/>
              <w:numPr>
                <w:ilvl w:val="0"/>
                <w:numId w:val="6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nátěry zabraňující soudržnost betonu a bednění,</w:t>
            </w:r>
          </w:p>
          <w:p>
            <w:pPr>
              <w:pStyle w:val="Style49"/>
              <w:numPr>
                <w:ilvl w:val="0"/>
                <w:numId w:val="69"/>
              </w:numPr>
              <w:framePr w:w="9706" w:wrap="notBeside" w:vAnchor="text" w:hAnchor="text" w:xAlign="center" w:y="1"/>
              <w:tabs>
                <w:tab w:leader="none" w:pos="58" w:val="left"/>
              </w:tabs>
              <w:widowControl w:val="0"/>
              <w:keepNext w:val="0"/>
              <w:keepLines w:val="0"/>
              <w:shd w:val="clear" w:color="auto" w:fill="auto"/>
              <w:bidi w:val="0"/>
              <w:jc w:val="both"/>
              <w:spacing w:before="0" w:after="0" w:line="130" w:lineRule="exact"/>
              <w:ind w:left="0" w:right="0" w:firstLine="0"/>
            </w:pPr>
            <w:r>
              <w:rPr>
                <w:rStyle w:val="CharStyle76"/>
                <w:b w:val="0"/>
                <w:bCs w:val="0"/>
              </w:rPr>
              <w:t>výplň, těsnění a tmelení spar a spojů,</w:t>
            </w:r>
          </w:p>
          <w:p>
            <w:pPr>
              <w:pStyle w:val="Style49"/>
              <w:numPr>
                <w:ilvl w:val="0"/>
                <w:numId w:val="6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opatření povrchů betonu izolací proti zemní vlhkosti v částech, kde přijdou do styku se zeminou nebo kamenivem,</w:t>
            </w:r>
          </w:p>
          <w:p>
            <w:pPr>
              <w:pStyle w:val="Style49"/>
              <w:numPr>
                <w:ilvl w:val="0"/>
                <w:numId w:val="6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případné zřízení spojovací vrstvy u základů,</w:t>
            </w:r>
          </w:p>
          <w:p>
            <w:pPr>
              <w:pStyle w:val="Style49"/>
              <w:numPr>
                <w:ilvl w:val="0"/>
                <w:numId w:val="6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zařízení ochrany konstrukce proti vlivu bludných proudů</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27 317365</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VÝZTU2 ŘÍMS Z OCELI 10505, B500B</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T 1 1361 1 34 100,00 I 46 410,10</w:t>
            </w:r>
          </w:p>
        </w:tc>
      </w:tr>
      <w:tr>
        <w:trPr>
          <w:trHeight w:val="25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zahrnuje všechny práce a dodávku materiálu vč.svarů a opatření PKO 0,18t</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7,56*0,18=1,361 [A]</w:t>
            </w:r>
          </w:p>
        </w:tc>
        <w:tc>
          <w:tcPr>
            <w:shd w:val="clear" w:color="auto" w:fill="FFFFFF"/>
            <w:vMerge/>
            <w:tcBorders>
              <w:left w:val="single" w:sz="4"/>
            </w:tcBorders>
            <w:vAlign w:val="top"/>
          </w:tcPr>
          <w:p>
            <w:pPr>
              <w:framePr w:w="9706" w:wrap="notBeside" w:vAnchor="text" w:hAnchor="text" w:xAlign="center" w:y="1"/>
            </w:pPr>
          </w:p>
        </w:tc>
      </w:tr>
      <w:tr>
        <w:trPr>
          <w:trHeight w:val="2443"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71"/>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betonářské výztuže v požadované kvalitě, stříhání, řezání, ohýbání a spojování do všech požadovaných tvarů (vč. armakošů) a uložení s požadovaným zajištěním polohy a krytí výztuže betonem,</w:t>
            </w:r>
          </w:p>
          <w:p>
            <w:pPr>
              <w:pStyle w:val="Style49"/>
              <w:numPr>
                <w:ilvl w:val="0"/>
                <w:numId w:val="71"/>
              </w:numPr>
              <w:framePr w:w="9706" w:wrap="notBeside" w:vAnchor="text" w:hAnchor="text" w:xAlign="center" w:y="1"/>
              <w:tabs>
                <w:tab w:leader="none" w:pos="58"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veškeré svary nebo jiné spoje výztuže,</w:t>
            </w:r>
          </w:p>
          <w:p>
            <w:pPr>
              <w:pStyle w:val="Style49"/>
              <w:numPr>
                <w:ilvl w:val="0"/>
                <w:numId w:val="7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pomocné konstrukce a práce pro osazení a upevnění výztuže,</w:t>
            </w:r>
          </w:p>
          <w:p>
            <w:pPr>
              <w:pStyle w:val="Style49"/>
              <w:numPr>
                <w:ilvl w:val="0"/>
                <w:numId w:val="71"/>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zednické výpomoci pro montáž betonářské výztuže,</w:t>
            </w:r>
          </w:p>
          <w:p>
            <w:pPr>
              <w:pStyle w:val="Style49"/>
              <w:numPr>
                <w:ilvl w:val="0"/>
                <w:numId w:val="7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výztuže pro osazení doplňkových konstrukcí,</w:t>
            </w:r>
          </w:p>
          <w:p>
            <w:pPr>
              <w:pStyle w:val="Style49"/>
              <w:numPr>
                <w:ilvl w:val="0"/>
                <w:numId w:val="7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ochranu výztuže do doby jejího zabetonování,</w:t>
            </w:r>
          </w:p>
          <w:p>
            <w:pPr>
              <w:pStyle w:val="Style49"/>
              <w:numPr>
                <w:ilvl w:val="0"/>
                <w:numId w:val="71"/>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úpravy výztuže pro zřízení železobetonových kloubů, kotevních prvků, závěsných ok a doplňkových konstrukcí,</w:t>
            </w:r>
          </w:p>
          <w:p>
            <w:pPr>
              <w:pStyle w:val="Style49"/>
              <w:numPr>
                <w:ilvl w:val="0"/>
                <w:numId w:val="71"/>
              </w:numPr>
              <w:framePr w:w="9706" w:wrap="notBeside" w:vAnchor="text" w:hAnchor="text" w:xAlign="center" w:y="1"/>
              <w:tabs>
                <w:tab w:leader="none" w:pos="58"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veškerá opatření pro zajištění soudržnosti výztuže a betonu,</w:t>
            </w:r>
          </w:p>
          <w:p>
            <w:pPr>
              <w:pStyle w:val="Style49"/>
              <w:numPr>
                <w:ilvl w:val="0"/>
                <w:numId w:val="71"/>
              </w:numPr>
              <w:framePr w:w="9706" w:wrap="notBeside" w:vAnchor="text" w:hAnchor="text" w:xAlign="center" w:y="1"/>
              <w:tabs>
                <w:tab w:leader="none" w:pos="58" w:val="left"/>
              </w:tabs>
              <w:widowControl w:val="0"/>
              <w:keepNext w:val="0"/>
              <w:keepLines w:val="0"/>
              <w:shd w:val="clear" w:color="auto" w:fill="auto"/>
              <w:bidi w:val="0"/>
              <w:jc w:val="left"/>
              <w:spacing w:before="0" w:after="0" w:line="130" w:lineRule="exact"/>
              <w:ind w:left="0" w:right="0" w:firstLine="0"/>
            </w:pPr>
            <w:r>
              <w:rPr>
                <w:rStyle w:val="CharStyle76"/>
                <w:b w:val="0"/>
                <w:bCs w:val="0"/>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49"/>
              <w:numPr>
                <w:ilvl w:val="0"/>
                <w:numId w:val="7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povrchovou antikorozní úpravu výztuže,</w:t>
            </w:r>
          </w:p>
          <w:p>
            <w:pPr>
              <w:pStyle w:val="Style49"/>
              <w:numPr>
                <w:ilvl w:val="0"/>
                <w:numId w:val="7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separaci výztuže,</w:t>
            </w:r>
          </w:p>
          <w:p>
            <w:pPr>
              <w:pStyle w:val="Style49"/>
              <w:numPr>
                <w:ilvl w:val="0"/>
                <w:numId w:val="7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osazení měřících zařízení a úpravy pro ně,</w:t>
            </w:r>
          </w:p>
          <w:p>
            <w:pPr>
              <w:pStyle w:val="Style49"/>
              <w:numPr>
                <w:ilvl w:val="0"/>
                <w:numId w:val="7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osazení měřících skříní nebo míst pro měření bludných proudů.</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28 325945</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ZDI PŘEHRADNÍ Z NEREZ OCELI</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T I 0,133 I 600 000,00 I 79 800,00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Zabetonované nerezové profily v těsnící stěně z profilů UPE 140</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bottom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10*0,0148*0,9=0,133 [A]</w:t>
            </w:r>
          </w:p>
        </w:tc>
        <w:tc>
          <w:tcPr>
            <w:shd w:val="clear" w:color="auto" w:fill="FFFFFF"/>
            <w:vMerge/>
            <w:tcBorders>
              <w:left w:val="single" w:sz="4"/>
            </w:tcBorders>
            <w:vAlign w:val="top"/>
          </w:tcPr>
          <w:p>
            <w:pPr>
              <w:framePr w:w="9706" w:wrap="notBeside" w:vAnchor="text" w:hAnchor="text" w:xAlign="center" w:y="1"/>
            </w:pPr>
          </w:p>
        </w:tc>
      </w:tr>
    </w:tbl>
    <w:p>
      <w:pPr>
        <w:framePr w:w="9706"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63" w:left="1056" w:right="1086" w:bottom="1397" w:header="0" w:footer="3" w:gutter="0"/>
          <w:rtlGutter w:val="0"/>
          <w:cols w:space="720"/>
          <w:noEndnote/>
          <w:docGrid w:linePitch="360"/>
        </w:sectPr>
      </w:pPr>
    </w:p>
    <w:tbl>
      <w:tblPr>
        <w:tblOverlap w:val="never"/>
        <w:tblLayout w:type="fixed"/>
        <w:jc w:val="center"/>
      </w:tblPr>
      <w:tblGrid>
        <w:gridCol w:w="2107"/>
        <w:gridCol w:w="4061"/>
        <w:gridCol w:w="3590"/>
      </w:tblGrid>
      <w:tr>
        <w:trPr>
          <w:trHeight w:val="3091" w:hRule="exact"/>
        </w:trPr>
        <w:tc>
          <w:tcPr>
            <w:shd w:val="clear" w:color="auto" w:fill="FFFFFF"/>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numPr>
                <w:ilvl w:val="0"/>
                <w:numId w:val="7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dílenská dokumentace, včetně technologického předpisu spojování,</w:t>
            </w:r>
          </w:p>
          <w:p>
            <w:pPr>
              <w:pStyle w:val="Style49"/>
              <w:numPr>
                <w:ilvl w:val="0"/>
                <w:numId w:val="73"/>
              </w:numPr>
              <w:framePr w:w="9758"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dodání materiálu v požadované kvalitě a výroba konstrukce (včetně pomůcek, přípravků a prostředků pro výrobu) bez ohledu na náročnost a její hmotnost,</w:t>
            </w:r>
          </w:p>
          <w:p>
            <w:pPr>
              <w:pStyle w:val="Style49"/>
              <w:numPr>
                <w:ilvl w:val="0"/>
                <w:numId w:val="7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dodání spojovacího materiálu,</w:t>
            </w:r>
          </w:p>
          <w:p>
            <w:pPr>
              <w:pStyle w:val="Style49"/>
              <w:numPr>
                <w:ilvl w:val="0"/>
                <w:numId w:val="7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zřízení montážních a dilatačních spojů, spar, včetně potřebných úprav, vložek, opracování, očištění a ošetření,</w:t>
            </w:r>
          </w:p>
          <w:p>
            <w:pPr>
              <w:pStyle w:val="Style49"/>
              <w:numPr>
                <w:ilvl w:val="0"/>
                <w:numId w:val="73"/>
              </w:numPr>
              <w:framePr w:w="9758"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podpěr. konstr. a lešení všech druhů pro montáž konstrukcí i doplňkových, včetně požadovaných otvorů, ochranných a bezpečnostních opatření a základů pro tyto konstrukce a lešení,</w:t>
            </w:r>
          </w:p>
          <w:p>
            <w:pPr>
              <w:pStyle w:val="Style49"/>
              <w:numPr>
                <w:ilvl w:val="0"/>
                <w:numId w:val="73"/>
              </w:numPr>
              <w:framePr w:w="9758"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montáž konstrukce na staveništi, včetně montážních prostředků a pomůcek a zednických</w:t>
            </w:r>
          </w:p>
          <w:p>
            <w:pPr>
              <w:pStyle w:val="Style49"/>
              <w:framePr w:w="9758" w:wrap="notBeside" w:vAnchor="text" w:hAnchor="text" w:xAlign="center" w:y="1"/>
              <w:widowControl w:val="0"/>
              <w:keepNext w:val="0"/>
              <w:keepLines w:val="0"/>
              <w:shd w:val="clear" w:color="auto" w:fill="auto"/>
              <w:bidi w:val="0"/>
              <w:jc w:val="both"/>
              <w:spacing w:before="0" w:after="0" w:line="125" w:lineRule="exact"/>
              <w:ind w:left="0" w:right="0" w:firstLine="0"/>
            </w:pPr>
            <w:r>
              <w:rPr>
                <w:rStyle w:val="CharStyle76"/>
                <w:b w:val="0"/>
                <w:bCs w:val="0"/>
              </w:rPr>
              <w:t>výpomocí,</w:t>
            </w:r>
          </w:p>
          <w:p>
            <w:pPr>
              <w:pStyle w:val="Style49"/>
              <w:numPr>
                <w:ilvl w:val="0"/>
                <w:numId w:val="7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výplň, těsnění a tmelení spar a spojů,</w:t>
            </w:r>
          </w:p>
          <w:p>
            <w:pPr>
              <w:pStyle w:val="Style49"/>
              <w:numPr>
                <w:ilvl w:val="0"/>
                <w:numId w:val="7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všechny druhy ocelového kotvení,</w:t>
            </w:r>
          </w:p>
          <w:p>
            <w:pPr>
              <w:pStyle w:val="Style49"/>
              <w:numPr>
                <w:ilvl w:val="0"/>
                <w:numId w:val="7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dílenskou přejímku a montážní prohlídku, včetně požadovaných dokladů,</w:t>
            </w:r>
          </w:p>
          <w:p>
            <w:pPr>
              <w:pStyle w:val="Style49"/>
              <w:numPr>
                <w:ilvl w:val="0"/>
                <w:numId w:val="7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zřízení kotevních otvorů nebo jam, nejsou-li částí jiné konstrukce,</w:t>
            </w:r>
          </w:p>
          <w:p>
            <w:pPr>
              <w:pStyle w:val="Style49"/>
              <w:numPr>
                <w:ilvl w:val="0"/>
                <w:numId w:val="73"/>
              </w:numPr>
              <w:framePr w:w="9758"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osazení kotvení nebo přímo částí konstrukce do podpůrné konstrukce nebo do zeminy,</w:t>
            </w:r>
          </w:p>
          <w:p>
            <w:pPr>
              <w:pStyle w:val="Style49"/>
              <w:numPr>
                <w:ilvl w:val="0"/>
                <w:numId w:val="7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výplň kotevních otvorů (příp. podlití patních desek) maltou, betonem nebo jinou speciální hmotou, vyplnění jam zeminou,</w:t>
            </w:r>
          </w:p>
          <w:p>
            <w:pPr>
              <w:pStyle w:val="Style49"/>
              <w:numPr>
                <w:ilvl w:val="0"/>
                <w:numId w:val="7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veškeré druhy protikorozní ochrany a nátěry konstrukcí,</w:t>
            </w:r>
          </w:p>
          <w:p>
            <w:pPr>
              <w:pStyle w:val="Style49"/>
              <w:numPr>
                <w:ilvl w:val="0"/>
                <w:numId w:val="73"/>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zvláštní spojovací prostředky, rozebíratelnost konstrukce,</w:t>
            </w:r>
          </w:p>
          <w:p>
            <w:pPr>
              <w:pStyle w:val="Style49"/>
              <w:numPr>
                <w:ilvl w:val="0"/>
                <w:numId w:val="7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ochranná opatření před účinky bludných proudů</w:t>
            </w:r>
          </w:p>
          <w:p>
            <w:pPr>
              <w:pStyle w:val="Style49"/>
              <w:numPr>
                <w:ilvl w:val="0"/>
                <w:numId w:val="73"/>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ochranu před přepětím</w:t>
            </w:r>
          </w:p>
        </w:tc>
        <w:tc>
          <w:tcPr>
            <w:shd w:val="clear" w:color="auto" w:fill="FFFFFF"/>
            <w:tcBorders>
              <w:left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1 29 3333251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MOSTNÍ OPERY A KŘÍDLA ZE ZELEZOVEHO BETONU DO C30/37</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M3 1 56,852 1 20 000,00 1 1 137 040,00 I</w:t>
            </w:r>
          </w:p>
        </w:tc>
      </w:tr>
      <w:tr>
        <w:trPr>
          <w:trHeight w:val="514"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kompletní provedení vč.bednění, zřízení pracovních a dilatačních spar, výplně, těsnění a tmelení spar a spojů, zřízení případných prostupů vč.nátěrů proti zemní vlhkosti, letopočtu vlysem do betonu atd. z příl.č. D.1.2.6</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514"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stěny : (2,29+2,17) *1, 0*8,75</w:t>
            </w:r>
          </w:p>
          <w:p>
            <w:pPr>
              <w:pStyle w:val="Style49"/>
              <w:framePr w:w="9758" w:wrap="notBeside" w:vAnchor="text" w:hAnchor="text" w:xAlign="center" w:y="1"/>
              <w:widowControl w:val="0"/>
              <w:keepNext w:val="0"/>
              <w:keepLines w:val="0"/>
              <w:shd w:val="clear" w:color="auto" w:fill="auto"/>
              <w:bidi w:val="0"/>
              <w:jc w:val="both"/>
              <w:spacing w:before="0" w:after="120" w:line="100" w:lineRule="exact"/>
              <w:ind w:left="0" w:right="0" w:firstLine="0"/>
            </w:pPr>
            <w:r>
              <w:rPr>
                <w:rStyle w:val="CharStyle84"/>
                <w:b w:val="0"/>
                <w:bCs w:val="0"/>
              </w:rPr>
              <w:t>křídla : (3,65*2,81+3,63*2,55+6,6+6,31*0,55</w:t>
            </w:r>
          </w:p>
          <w:p>
            <w:pPr>
              <w:pStyle w:val="Style49"/>
              <w:framePr w:w="9758" w:wrap="notBeside" w:vAnchor="text" w:hAnchor="text" w:xAlign="center" w:y="1"/>
              <w:widowControl w:val="0"/>
              <w:keepNext w:val="0"/>
              <w:keepLines w:val="0"/>
              <w:shd w:val="clear" w:color="auto" w:fill="auto"/>
              <w:bidi w:val="0"/>
              <w:jc w:val="both"/>
              <w:spacing w:before="120" w:after="0" w:line="100" w:lineRule="exact"/>
              <w:ind w:left="0" w:right="0" w:firstLine="0"/>
            </w:pPr>
            <w:r>
              <w:rPr>
                <w:rStyle w:val="CharStyle84"/>
                <w:b w:val="0"/>
                <w:bCs w:val="0"/>
              </w:rPr>
              <w:t>a+b</w:t>
            </w:r>
          </w:p>
        </w:tc>
        <w:tc>
          <w:tcPr>
            <w:shd w:val="clear" w:color="auto" w:fill="FFFFFF"/>
            <w:vMerge/>
            <w:tcBorders>
              <w:left w:val="single" w:sz="4"/>
            </w:tcBorders>
            <w:vAlign w:val="top"/>
          </w:tcPr>
          <w:p>
            <w:pPr>
              <w:framePr w:w="9758" w:wrap="notBeside" w:vAnchor="text" w:hAnchor="text" w:xAlign="center" w:y="1"/>
            </w:pPr>
          </w:p>
        </w:tc>
      </w:tr>
      <w:tr>
        <w:trPr>
          <w:trHeight w:val="3725"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numPr>
                <w:ilvl w:val="0"/>
                <w:numId w:val="75"/>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čerstvého betonu (betonové směsi) požadované kvality, jeho uložení do požadovaného tvaru při jakékoliv hustotě výztuže, konzistenci čerstvého betonu a způsobu hutnění, ošetření a ochranu betonu,</w:t>
            </w:r>
          </w:p>
          <w:p>
            <w:pPr>
              <w:pStyle w:val="Style49"/>
              <w:numPr>
                <w:ilvl w:val="0"/>
                <w:numId w:val="7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zhotovení nepropustného, mrazuvzdorného betonu a betonu požadované trvanlivosti a vlastností,</w:t>
            </w:r>
          </w:p>
          <w:p>
            <w:pPr>
              <w:pStyle w:val="Style49"/>
              <w:numPr>
                <w:ilvl w:val="0"/>
                <w:numId w:val="7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užití potřebných přísad a technologií výroby betonu,</w:t>
            </w:r>
          </w:p>
          <w:p>
            <w:pPr>
              <w:pStyle w:val="Style49"/>
              <w:numPr>
                <w:ilvl w:val="0"/>
                <w:numId w:val="75"/>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pracovních a dilatačních spar, včetně potřebných úprav, výplně, vložek, opracování, očištění a ošetření,</w:t>
            </w:r>
          </w:p>
          <w:p>
            <w:pPr>
              <w:pStyle w:val="Style49"/>
              <w:numPr>
                <w:ilvl w:val="0"/>
                <w:numId w:val="75"/>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bednění požadovaných konstr. (i ztracené) s úpravou dle požadované kvality povrchu betonu, včetně odbedňovacích a odskružovacích prostředků,</w:t>
            </w:r>
          </w:p>
          <w:p>
            <w:pPr>
              <w:pStyle w:val="Style49"/>
              <w:numPr>
                <w:ilvl w:val="0"/>
                <w:numId w:val="75"/>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49"/>
              <w:numPr>
                <w:ilvl w:val="0"/>
                <w:numId w:val="7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vytvoření kotevních čel, kapes, nálitků, a sedel,</w:t>
            </w:r>
          </w:p>
          <w:p>
            <w:pPr>
              <w:pStyle w:val="Style49"/>
              <w:numPr>
                <w:ilvl w:val="0"/>
                <w:numId w:val="75"/>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všech požadovaných otvorů, kapes, výklenků, prostupů, dutin, drážek a pod., vč. ztížení práce a úprav kolem nich,</w:t>
            </w:r>
          </w:p>
          <w:p>
            <w:pPr>
              <w:pStyle w:val="Style49"/>
              <w:numPr>
                <w:ilvl w:val="0"/>
                <w:numId w:val="7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výztuže, doplňkových konstrukcí a vybavení,</w:t>
            </w:r>
          </w:p>
          <w:p>
            <w:pPr>
              <w:pStyle w:val="Style49"/>
              <w:numPr>
                <w:ilvl w:val="0"/>
                <w:numId w:val="75"/>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úpravy povrchu pro položení požadované izolace, povlaků a nátěrů, případně vyspravení,</w:t>
            </w:r>
          </w:p>
          <w:p>
            <w:pPr>
              <w:pStyle w:val="Style49"/>
              <w:numPr>
                <w:ilvl w:val="0"/>
                <w:numId w:val="7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ztížení práce u kabelových a injektážních trubek a ostatních zařízení osazovaných do betonu,</w:t>
            </w:r>
          </w:p>
          <w:p>
            <w:pPr>
              <w:pStyle w:val="Style49"/>
              <w:numPr>
                <w:ilvl w:val="0"/>
                <w:numId w:val="7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konstrukce betonových kloubů, upevnění kotevních prvků a doplňkových konstrukcí,</w:t>
            </w:r>
          </w:p>
          <w:p>
            <w:pPr>
              <w:pStyle w:val="Style49"/>
              <w:numPr>
                <w:ilvl w:val="0"/>
                <w:numId w:val="7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nátěry zabraňující soudržnost betonu a bednění,</w:t>
            </w:r>
          </w:p>
          <w:p>
            <w:pPr>
              <w:pStyle w:val="Style49"/>
              <w:numPr>
                <w:ilvl w:val="0"/>
                <w:numId w:val="75"/>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výplň, těsnění a tmelení spar a spojů,</w:t>
            </w:r>
          </w:p>
          <w:p>
            <w:pPr>
              <w:pStyle w:val="Style49"/>
              <w:numPr>
                <w:ilvl w:val="0"/>
                <w:numId w:val="7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opatření povrchů betonu izolací proti zemní vlhkosti v částech, kde přijdou do styku se zeminou nebo kamenivem,</w:t>
            </w:r>
          </w:p>
          <w:p>
            <w:pPr>
              <w:pStyle w:val="Style49"/>
              <w:numPr>
                <w:ilvl w:val="0"/>
                <w:numId w:val="7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případné zřízení spojovací vrstvy u základů,</w:t>
            </w:r>
          </w:p>
          <w:p>
            <w:pPr>
              <w:pStyle w:val="Style49"/>
              <w:numPr>
                <w:ilvl w:val="0"/>
                <w:numId w:val="75"/>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zařízení ochrany konstrukce proti vlivu bludných proudů</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1 39 333325.11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MOSTNÍ OPĚRY A KŘÍDLA ZE ŽELEZOVÉHO BETONU DO C30/37</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M3 I 20,020 I 20 000,00 I 400 400,00 I</w:t>
            </w:r>
          </w:p>
        </w:tc>
      </w:tr>
      <w:tr>
        <w:trPr>
          <w:trHeight w:val="643"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Těsnící stěna na návodní straně mostu, beton C30/37 XA2, XF4 komplet vč.bednění, skruže, zřízení pracovních a dilatačních spar, výplně, těsnění a tmelení spar a spojů, zřízení případných prostupů vč.nátěrů proti zemní vlhkosti, atd. z příl.č.D.1.2.6</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28,6*0,7=20,020 [A!</w:t>
            </w:r>
          </w:p>
        </w:tc>
        <w:tc>
          <w:tcPr>
            <w:shd w:val="clear" w:color="auto" w:fill="FFFFFF"/>
            <w:vMerge/>
            <w:tcBorders>
              <w:left w:val="single" w:sz="4"/>
            </w:tcBorders>
            <w:vAlign w:val="top"/>
          </w:tcPr>
          <w:p>
            <w:pPr>
              <w:framePr w:w="9758" w:wrap="notBeside" w:vAnchor="text" w:hAnchor="text" w:xAlign="center" w:y="1"/>
            </w:pPr>
          </w:p>
        </w:tc>
      </w:tr>
      <w:tr>
        <w:trPr>
          <w:trHeight w:val="3989"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numPr>
                <w:ilvl w:val="0"/>
                <w:numId w:val="77"/>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čerstvého betonu (betonové směsi) požadované kvality, jeho uložení do požadovaného tvaru při jakékoliv hustotě výztuže, konzistenci čerstvého betonu a způsobu hutnění, ošetření a ochranu betonu,</w:t>
            </w:r>
          </w:p>
          <w:p>
            <w:pPr>
              <w:pStyle w:val="Style49"/>
              <w:numPr>
                <w:ilvl w:val="0"/>
                <w:numId w:val="7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zhotovení nepropustného, mrazuvzdorného betonu a betonu požadované trvanlivosti a</w:t>
            </w:r>
          </w:p>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vlastností,</w:t>
            </w:r>
          </w:p>
          <w:p>
            <w:pPr>
              <w:pStyle w:val="Style49"/>
              <w:numPr>
                <w:ilvl w:val="0"/>
                <w:numId w:val="7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užití potřebných přísad a technologií výroby betonu,</w:t>
            </w:r>
          </w:p>
          <w:p>
            <w:pPr>
              <w:pStyle w:val="Style49"/>
              <w:numPr>
                <w:ilvl w:val="0"/>
                <w:numId w:val="77"/>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pracovních a dilatačních spar, včetně potřebných úprav, výplně, vložek, opracování, očištění a ošetření,</w:t>
            </w:r>
          </w:p>
          <w:p>
            <w:pPr>
              <w:pStyle w:val="Style49"/>
              <w:numPr>
                <w:ilvl w:val="0"/>
                <w:numId w:val="77"/>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bednění požadovaných konstr. (i ztracené) s úpravou dle požadované kvality povrchu betonu, včetně odbedňovacích a odskružovacích prostředků,</w:t>
            </w:r>
          </w:p>
          <w:p>
            <w:pPr>
              <w:pStyle w:val="Style49"/>
              <w:numPr>
                <w:ilvl w:val="0"/>
                <w:numId w:val="77"/>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49"/>
              <w:numPr>
                <w:ilvl w:val="0"/>
                <w:numId w:val="7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vytvoření kotevních čel, kapes, nálitků, a sedel,</w:t>
            </w:r>
          </w:p>
          <w:p>
            <w:pPr>
              <w:pStyle w:val="Style49"/>
              <w:numPr>
                <w:ilvl w:val="0"/>
                <w:numId w:val="77"/>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všech požadovaných otvorů, kapes, výklenků, prostupů, dutin, drážek a pod., vč. ztížení práce a úprav kolem nich,</w:t>
            </w:r>
          </w:p>
          <w:p>
            <w:pPr>
              <w:pStyle w:val="Style49"/>
              <w:numPr>
                <w:ilvl w:val="0"/>
                <w:numId w:val="7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výztuže, doplňkových konstrukcí a vybavení,</w:t>
            </w:r>
          </w:p>
          <w:p>
            <w:pPr>
              <w:pStyle w:val="Style49"/>
              <w:numPr>
                <w:ilvl w:val="0"/>
                <w:numId w:val="77"/>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úpravy povrchu pro položení požadované izolace, povlaků a nátěrů, případně vyspravení,</w:t>
            </w:r>
          </w:p>
          <w:p>
            <w:pPr>
              <w:pStyle w:val="Style49"/>
              <w:numPr>
                <w:ilvl w:val="0"/>
                <w:numId w:val="7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ztížení práce u kabelových a injektážních trubek a ostatních zařízení osazovaných do betonu,</w:t>
            </w:r>
          </w:p>
          <w:p>
            <w:pPr>
              <w:pStyle w:val="Style49"/>
              <w:numPr>
                <w:ilvl w:val="0"/>
                <w:numId w:val="7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konstrukce betonových kloubů, upevnění kotevních prvků a doplňkových konstrukcí,</w:t>
            </w:r>
          </w:p>
          <w:p>
            <w:pPr>
              <w:pStyle w:val="Style49"/>
              <w:numPr>
                <w:ilvl w:val="0"/>
                <w:numId w:val="7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nátěry zabraňující soudržnost betonu a bednění,</w:t>
            </w:r>
          </w:p>
          <w:p>
            <w:pPr>
              <w:pStyle w:val="Style49"/>
              <w:numPr>
                <w:ilvl w:val="0"/>
                <w:numId w:val="7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výplň, těsnění a tmelení spar a spojů,</w:t>
            </w:r>
          </w:p>
          <w:p>
            <w:pPr>
              <w:pStyle w:val="Style49"/>
              <w:numPr>
                <w:ilvl w:val="0"/>
                <w:numId w:val="7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opatření povrchů betonu izolací proti zemní vlhkosti v částech, kde přijdou do styku se</w:t>
            </w:r>
          </w:p>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zeminou nebo kamenivem,</w:t>
            </w:r>
          </w:p>
          <w:p>
            <w:pPr>
              <w:pStyle w:val="Style49"/>
              <w:numPr>
                <w:ilvl w:val="0"/>
                <w:numId w:val="7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případné zřízení spojovací vrstvy u základů,</w:t>
            </w:r>
          </w:p>
          <w:p>
            <w:pPr>
              <w:pStyle w:val="Style49"/>
              <w:numPr>
                <w:ilvl w:val="0"/>
                <w:numId w:val="7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zařízení ochrany konstrukce proti vlivu bludných proudů</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1 31 3333651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VÝZTUŽ MOSTNÍCH OPĚR A KŘÍDEL Z OCELI 10505, B500B</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T I 9,961 I 33 600,00 I 33468960 I</w:t>
            </w:r>
          </w:p>
        </w:tc>
      </w:tr>
      <w:tr>
        <w:trPr>
          <w:trHeight w:val="254"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komplet včetně svarů a PKO</w:t>
            </w:r>
          </w:p>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0,14t/m3 u opěry a 0,10 t/m3 u těsnící stěny</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523"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bottom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60" w:line="130" w:lineRule="exact"/>
              <w:ind w:left="0" w:right="0" w:firstLine="0"/>
            </w:pPr>
            <w:r>
              <w:rPr>
                <w:rStyle w:val="CharStyle84"/>
                <w:b w:val="0"/>
                <w:bCs w:val="0"/>
              </w:rPr>
              <w:t>opěry mostu: 56,852*0,14 těsnící stěna: 20,020*0,10</w:t>
            </w:r>
          </w:p>
          <w:p>
            <w:pPr>
              <w:pStyle w:val="Style49"/>
              <w:framePr w:w="9758" w:wrap="notBeside" w:vAnchor="text" w:hAnchor="text" w:xAlign="center" w:y="1"/>
              <w:widowControl w:val="0"/>
              <w:keepNext w:val="0"/>
              <w:keepLines w:val="0"/>
              <w:shd w:val="clear" w:color="auto" w:fill="auto"/>
              <w:bidi w:val="0"/>
              <w:jc w:val="both"/>
              <w:spacing w:before="60" w:after="0" w:line="100" w:lineRule="exact"/>
              <w:ind w:left="0" w:right="0" w:firstLine="0"/>
            </w:pPr>
            <w:r>
              <w:rPr>
                <w:rStyle w:val="CharStyle84"/>
                <w:b w:val="0"/>
                <w:bCs w:val="0"/>
              </w:rPr>
              <w:t>a+b</w:t>
            </w:r>
          </w:p>
        </w:tc>
        <w:tc>
          <w:tcPr>
            <w:shd w:val="clear" w:color="auto" w:fill="FFFFFF"/>
            <w:vMerge/>
            <w:tcBorders>
              <w:left w:val="single" w:sz="4"/>
            </w:tcBorders>
            <w:vAlign w:val="top"/>
          </w:tcPr>
          <w:p>
            <w:pPr>
              <w:framePr w:w="9758" w:wrap="notBeside" w:vAnchor="text" w:hAnchor="text" w:xAlign="center" w:y="1"/>
            </w:pPr>
          </w:p>
        </w:tc>
      </w:tr>
    </w:tbl>
    <w:p>
      <w:pPr>
        <w:framePr w:w="9758"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078"/>
        <w:gridCol w:w="4061"/>
        <w:gridCol w:w="3590"/>
      </w:tblGrid>
      <w:tr>
        <w:trPr>
          <w:trHeight w:val="2707" w:hRule="exact"/>
        </w:trPr>
        <w:tc>
          <w:tcPr>
            <w:shd w:val="clear" w:color="auto" w:fill="FFFFFF"/>
            <w:tcBorders/>
            <w:vAlign w:val="top"/>
          </w:tcPr>
          <w:p>
            <w:pPr>
              <w:framePr w:w="973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30" w:wrap="notBeside" w:vAnchor="text" w:hAnchor="text" w:xAlign="center" w:y="1"/>
              <w:widowControl w:val="0"/>
              <w:keepNext w:val="0"/>
              <w:keepLines w:val="0"/>
              <w:shd w:val="clear" w:color="auto" w:fill="auto"/>
              <w:bidi w:val="0"/>
              <w:jc w:val="left"/>
              <w:spacing w:before="0" w:after="0" w:line="125" w:lineRule="exact"/>
              <w:ind w:left="0" w:right="0" w:firstLine="0"/>
            </w:pPr>
            <w:r>
              <w:rPr>
                <w:rStyle w:val="CharStyle76"/>
                <w:b w:val="0"/>
                <w:bCs w:val="0"/>
              </w:rPr>
              <w:t>Položka zahrnuje veškerý materiál, výrobky a polotovary, včetně mimostaveništní a vnitrostaveništní dopravy (rovněž přesuny), včetně naložení a složení, případně s uložením</w:t>
            </w:r>
          </w:p>
          <w:p>
            <w:pPr>
              <w:pStyle w:val="Style49"/>
              <w:numPr>
                <w:ilvl w:val="0"/>
                <w:numId w:val="79"/>
              </w:numPr>
              <w:framePr w:w="9730"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dodání betonářské výztuže v požadované kvalitě, stříhání, řezání, ohýbání a spojování do všech požadovaných tvarů (vč. armakošů) a uložení s požadovaným zajištěním polohy a krytí výztuže betonem,</w:t>
            </w:r>
          </w:p>
          <w:p>
            <w:pPr>
              <w:pStyle w:val="Style49"/>
              <w:numPr>
                <w:ilvl w:val="0"/>
                <w:numId w:val="79"/>
              </w:numPr>
              <w:framePr w:w="9730"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veškeré svary nebo jiné spoje výztuže,</w:t>
            </w:r>
          </w:p>
          <w:p>
            <w:pPr>
              <w:pStyle w:val="Style49"/>
              <w:numPr>
                <w:ilvl w:val="0"/>
                <w:numId w:val="79"/>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pomocné konstrukce a práce pro osazení a upevnění výztuže,</w:t>
            </w:r>
          </w:p>
          <w:p>
            <w:pPr>
              <w:pStyle w:val="Style49"/>
              <w:numPr>
                <w:ilvl w:val="0"/>
                <w:numId w:val="79"/>
              </w:numPr>
              <w:framePr w:w="9730"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zednické výpomoci pro montáž betonářské výztuže,</w:t>
            </w:r>
          </w:p>
          <w:p>
            <w:pPr>
              <w:pStyle w:val="Style49"/>
              <w:numPr>
                <w:ilvl w:val="0"/>
                <w:numId w:val="79"/>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úpravy výztuže pro osazení doplňkových konstrukcí,</w:t>
            </w:r>
          </w:p>
          <w:p>
            <w:pPr>
              <w:pStyle w:val="Style49"/>
              <w:numPr>
                <w:ilvl w:val="0"/>
                <w:numId w:val="79"/>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ochranu výztuže do doby jejího zabetonování,</w:t>
            </w:r>
          </w:p>
          <w:p>
            <w:pPr>
              <w:pStyle w:val="Style49"/>
              <w:numPr>
                <w:ilvl w:val="0"/>
                <w:numId w:val="79"/>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úpravy výztuže pro zřízení železobetonových kloubů, kotevních prvků, závěsných ok a doplňkových konstrukcí,</w:t>
            </w:r>
          </w:p>
          <w:p>
            <w:pPr>
              <w:pStyle w:val="Style49"/>
              <w:numPr>
                <w:ilvl w:val="0"/>
                <w:numId w:val="79"/>
              </w:numPr>
              <w:framePr w:w="9730"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veškerá opatření pro zajištění soudržnosti výztuže a betonu,</w:t>
            </w:r>
          </w:p>
          <w:p>
            <w:pPr>
              <w:pStyle w:val="Style49"/>
              <w:numPr>
                <w:ilvl w:val="0"/>
                <w:numId w:val="79"/>
              </w:numPr>
              <w:framePr w:w="9730" w:wrap="notBeside" w:vAnchor="text" w:hAnchor="text" w:xAlign="center" w:y="1"/>
              <w:tabs>
                <w:tab w:leader="none" w:pos="62" w:val="left"/>
              </w:tabs>
              <w:widowControl w:val="0"/>
              <w:keepNext w:val="0"/>
              <w:keepLines w:val="0"/>
              <w:shd w:val="clear" w:color="auto" w:fill="auto"/>
              <w:bidi w:val="0"/>
              <w:jc w:val="left"/>
              <w:spacing w:before="0" w:after="0" w:line="125" w:lineRule="exact"/>
              <w:ind w:left="0" w:right="0" w:firstLine="0"/>
            </w:pPr>
            <w:r>
              <w:rPr>
                <w:rStyle w:val="CharStyle76"/>
                <w:b w:val="0"/>
                <w:bCs w:val="0"/>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49"/>
              <w:numPr>
                <w:ilvl w:val="0"/>
                <w:numId w:val="79"/>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povrchovou antikorozní úpravu výztuže,</w:t>
            </w:r>
          </w:p>
          <w:p>
            <w:pPr>
              <w:pStyle w:val="Style49"/>
              <w:numPr>
                <w:ilvl w:val="0"/>
                <w:numId w:val="79"/>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separaci výztuže,</w:t>
            </w:r>
          </w:p>
          <w:p>
            <w:pPr>
              <w:pStyle w:val="Style49"/>
              <w:numPr>
                <w:ilvl w:val="0"/>
                <w:numId w:val="79"/>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osazení měřících zařízení a úpravy pro ně,</w:t>
            </w:r>
          </w:p>
          <w:p>
            <w:pPr>
              <w:pStyle w:val="Style49"/>
              <w:numPr>
                <w:ilvl w:val="0"/>
                <w:numId w:val="79"/>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osazení měřících skříní nebo míst pro měření bludných proudů</w:t>
            </w:r>
          </w:p>
        </w:tc>
        <w:tc>
          <w:tcPr>
            <w:shd w:val="clear" w:color="auto" w:fill="FFFFFF"/>
            <w:tcBorders>
              <w:left w:val="single" w:sz="4"/>
            </w:tcBorders>
            <w:vAlign w:val="top"/>
          </w:tcPr>
          <w:p>
            <w:pPr>
              <w:framePr w:w="9730" w:wrap="notBeside" w:vAnchor="text" w:hAnchor="text" w:xAlign="center" w:y="1"/>
              <w:widowControl w:val="0"/>
              <w:rPr>
                <w:sz w:val="10"/>
                <w:szCs w:val="10"/>
              </w:rPr>
            </w:pPr>
          </w:p>
        </w:tc>
      </w:tr>
      <w:tr>
        <w:trPr>
          <w:trHeight w:val="130" w:hRule="exact"/>
        </w:trPr>
        <w:tc>
          <w:tcPr>
            <w:shd w:val="clear" w:color="auto" w:fill="FFFFFF"/>
            <w:tcBorders>
              <w:top w:val="single" w:sz="4"/>
            </w:tcBorders>
            <w:vAlign w:val="top"/>
          </w:tcPr>
          <w:p>
            <w:pPr>
              <w:pStyle w:val="Style49"/>
              <w:framePr w:w="973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32 389325</w:t>
            </w:r>
          </w:p>
        </w:tc>
        <w:tc>
          <w:tcPr>
            <w:shd w:val="clear" w:color="auto" w:fill="FFFFFF"/>
            <w:tcBorders>
              <w:left w:val="single" w:sz="4"/>
              <w:top w:val="single" w:sz="4"/>
            </w:tcBorders>
            <w:vAlign w:val="top"/>
          </w:tcPr>
          <w:p>
            <w:pPr>
              <w:pStyle w:val="Style49"/>
              <w:framePr w:w="973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95"/>
                <w:b w:val="0"/>
                <w:bCs w:val="0"/>
              </w:rPr>
              <w:t xml:space="preserve">mostní rámové konstrukce ze železobetonu </w:t>
            </w:r>
            <w:r>
              <w:rPr>
                <w:rStyle w:val="CharStyle76"/>
                <w:b w:val="0"/>
                <w:bCs w:val="0"/>
              </w:rPr>
              <w:t>C30/37</w:t>
            </w:r>
          </w:p>
        </w:tc>
        <w:tc>
          <w:tcPr>
            <w:shd w:val="clear" w:color="auto" w:fill="FFFFFF"/>
            <w:tcBorders>
              <w:left w:val="single" w:sz="4"/>
              <w:top w:val="single" w:sz="4"/>
            </w:tcBorders>
            <w:vAlign w:val="top"/>
          </w:tcPr>
          <w:p>
            <w:pPr>
              <w:pStyle w:val="Style49"/>
              <w:framePr w:w="973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M3 1 25,156 I 20 000,00 I 503 120,00 I</w:t>
            </w:r>
          </w:p>
        </w:tc>
      </w:tr>
      <w:tr>
        <w:trPr>
          <w:trHeight w:val="514" w:hRule="exact"/>
        </w:trPr>
        <w:tc>
          <w:tcPr>
            <w:shd w:val="clear" w:color="auto" w:fill="FFFFFF"/>
            <w:vMerge w:val="restart"/>
            <w:tcBorders>
              <w:top w:val="single" w:sz="4"/>
            </w:tcBorders>
            <w:vAlign w:val="top"/>
          </w:tcPr>
          <w:p>
            <w:pPr>
              <w:framePr w:w="9730"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49"/>
              <w:framePr w:w="973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komplet vč.bednění, skruže, zřízení pracovních a dilatačních spar, výplně, těsnění a tmelení spar a spojů, zřízení případných prostupů vč.nátěrů proti zemní vlhkosti, atd. z příl.č.D.1.2.6</w:t>
            </w:r>
          </w:p>
        </w:tc>
        <w:tc>
          <w:tcPr>
            <w:shd w:val="clear" w:color="auto" w:fill="FFFFFF"/>
            <w:vMerge w:val="restart"/>
            <w:tcBorders>
              <w:left w:val="single" w:sz="4"/>
              <w:top w:val="single" w:sz="4"/>
            </w:tcBorders>
            <w:vAlign w:val="top"/>
          </w:tcPr>
          <w:p>
            <w:pPr>
              <w:framePr w:w="973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30" w:wrap="notBeside" w:vAnchor="text" w:hAnchor="text" w:xAlign="center" w:y="1"/>
            </w:pPr>
          </w:p>
        </w:tc>
        <w:tc>
          <w:tcPr>
            <w:shd w:val="clear" w:color="auto" w:fill="FFFFFF"/>
            <w:tcBorders>
              <w:left w:val="single" w:sz="4"/>
              <w:top w:val="single" w:sz="4"/>
            </w:tcBorders>
            <w:vAlign w:val="bottom"/>
          </w:tcPr>
          <w:p>
            <w:pPr>
              <w:pStyle w:val="Style49"/>
              <w:framePr w:w="973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(0.35*2.5+0.45*2+0.55*2)*8.75=25,156 [A]</w:t>
            </w:r>
          </w:p>
        </w:tc>
        <w:tc>
          <w:tcPr>
            <w:shd w:val="clear" w:color="auto" w:fill="FFFFFF"/>
            <w:vMerge/>
            <w:tcBorders>
              <w:left w:val="single" w:sz="4"/>
            </w:tcBorders>
            <w:vAlign w:val="top"/>
          </w:tcPr>
          <w:p>
            <w:pPr>
              <w:framePr w:w="9730" w:wrap="notBeside" w:vAnchor="text" w:hAnchor="text" w:xAlign="center" w:y="1"/>
            </w:pPr>
          </w:p>
        </w:tc>
      </w:tr>
      <w:tr>
        <w:trPr>
          <w:trHeight w:val="3725" w:hRule="exact"/>
        </w:trPr>
        <w:tc>
          <w:tcPr>
            <w:shd w:val="clear" w:color="auto" w:fill="FFFFFF"/>
            <w:vMerge/>
            <w:tcBorders/>
            <w:vAlign w:val="top"/>
          </w:tcPr>
          <w:p>
            <w:pPr>
              <w:framePr w:w="9730" w:wrap="notBeside" w:vAnchor="text" w:hAnchor="text" w:xAlign="center" w:y="1"/>
            </w:pPr>
          </w:p>
        </w:tc>
        <w:tc>
          <w:tcPr>
            <w:shd w:val="clear" w:color="auto" w:fill="FFFFFF"/>
            <w:tcBorders>
              <w:left w:val="single" w:sz="4"/>
              <w:top w:val="single" w:sz="4"/>
            </w:tcBorders>
            <w:vAlign w:val="bottom"/>
          </w:tcPr>
          <w:p>
            <w:pPr>
              <w:pStyle w:val="Style49"/>
              <w:numPr>
                <w:ilvl w:val="0"/>
                <w:numId w:val="81"/>
              </w:numPr>
              <w:framePr w:w="9730"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čerstvého betonu (betonové směsi) požadované kvality, jeho uložení do požadovaného tvaru při jakékoliv hustotě výztuže, konzistenci čerstvého betonu a způsobu hutnění, ošetření a ochranu betonu,</w:t>
            </w:r>
          </w:p>
          <w:p>
            <w:pPr>
              <w:pStyle w:val="Style49"/>
              <w:numPr>
                <w:ilvl w:val="0"/>
                <w:numId w:val="81"/>
              </w:numPr>
              <w:framePr w:w="973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zhotovení nepropustného, mrazuvzdorného betonu a betonu požadované trvanlivosti a vlastností,</w:t>
            </w:r>
          </w:p>
          <w:p>
            <w:pPr>
              <w:pStyle w:val="Style49"/>
              <w:numPr>
                <w:ilvl w:val="0"/>
                <w:numId w:val="81"/>
              </w:numPr>
              <w:framePr w:w="973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užití potřebných přísad a technologií výroby betonu,</w:t>
            </w:r>
          </w:p>
          <w:p>
            <w:pPr>
              <w:pStyle w:val="Style49"/>
              <w:numPr>
                <w:ilvl w:val="0"/>
                <w:numId w:val="81"/>
              </w:numPr>
              <w:framePr w:w="9730"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pracovních a dilatačních spar, včetně potřebných úprav, výplně, vložek, opracování, očištění a ošetření,</w:t>
            </w:r>
          </w:p>
          <w:p>
            <w:pPr>
              <w:pStyle w:val="Style49"/>
              <w:numPr>
                <w:ilvl w:val="0"/>
                <w:numId w:val="81"/>
              </w:numPr>
              <w:framePr w:w="9730"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bednění požadovaných konstr. (i ztracené) s úpravou dle požadované kvality povrchu betonu, včetně odbedňovacích a odskružovacích prostředků,</w:t>
            </w:r>
          </w:p>
          <w:p>
            <w:pPr>
              <w:pStyle w:val="Style49"/>
              <w:numPr>
                <w:ilvl w:val="0"/>
                <w:numId w:val="81"/>
              </w:numPr>
              <w:framePr w:w="9730"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49"/>
              <w:numPr>
                <w:ilvl w:val="0"/>
                <w:numId w:val="81"/>
              </w:numPr>
              <w:framePr w:w="973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vytvoření kotevních čel, kapes, nálitků, a sedel,</w:t>
            </w:r>
          </w:p>
          <w:p>
            <w:pPr>
              <w:pStyle w:val="Style49"/>
              <w:numPr>
                <w:ilvl w:val="0"/>
                <w:numId w:val="81"/>
              </w:numPr>
              <w:framePr w:w="9730"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všech požadovaných otvorů, kapes, výklenků, prostupů, dutin, drážek a pod., vč. ztížení práce a úprav kolem nich,</w:t>
            </w:r>
          </w:p>
          <w:p>
            <w:pPr>
              <w:pStyle w:val="Style49"/>
              <w:numPr>
                <w:ilvl w:val="0"/>
                <w:numId w:val="81"/>
              </w:numPr>
              <w:framePr w:w="973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výztuže, doplňkových konstrukcí a vybavení,</w:t>
            </w:r>
          </w:p>
          <w:p>
            <w:pPr>
              <w:pStyle w:val="Style49"/>
              <w:numPr>
                <w:ilvl w:val="0"/>
                <w:numId w:val="81"/>
              </w:numPr>
              <w:framePr w:w="9730"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úpravy povrchu pro položení požadované izolace, povlaků a nátěrů, případně vyspravení,</w:t>
            </w:r>
          </w:p>
          <w:p>
            <w:pPr>
              <w:pStyle w:val="Style49"/>
              <w:numPr>
                <w:ilvl w:val="0"/>
                <w:numId w:val="81"/>
              </w:numPr>
              <w:framePr w:w="973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ztížení práce u kabelových a injektážních trubek a ostatních zařízení osazovaných do betonu,</w:t>
            </w:r>
          </w:p>
          <w:p>
            <w:pPr>
              <w:pStyle w:val="Style49"/>
              <w:numPr>
                <w:ilvl w:val="0"/>
                <w:numId w:val="81"/>
              </w:numPr>
              <w:framePr w:w="973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konstrukce betonových kloubů, upevnění kotevních prvků a doplňkových konstrukcí,</w:t>
            </w:r>
          </w:p>
          <w:p>
            <w:pPr>
              <w:pStyle w:val="Style49"/>
              <w:numPr>
                <w:ilvl w:val="0"/>
                <w:numId w:val="81"/>
              </w:numPr>
              <w:framePr w:w="973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nátěry zabraňující soudržnost betonu a bednění,</w:t>
            </w:r>
          </w:p>
          <w:p>
            <w:pPr>
              <w:pStyle w:val="Style49"/>
              <w:numPr>
                <w:ilvl w:val="0"/>
                <w:numId w:val="81"/>
              </w:numPr>
              <w:framePr w:w="9730"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výplň, těsnění a tmelení spar a spojů,</w:t>
            </w:r>
          </w:p>
          <w:p>
            <w:pPr>
              <w:pStyle w:val="Style49"/>
              <w:numPr>
                <w:ilvl w:val="0"/>
                <w:numId w:val="81"/>
              </w:numPr>
              <w:framePr w:w="973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opatření povrchů betonu izolací proti zemní vlhkosti v částech, kde přijdou do styku se zeminou nebo kamenivem,</w:t>
            </w:r>
          </w:p>
          <w:p>
            <w:pPr>
              <w:pStyle w:val="Style49"/>
              <w:numPr>
                <w:ilvl w:val="0"/>
                <w:numId w:val="81"/>
              </w:numPr>
              <w:framePr w:w="973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případné zřízení spojovací vrstvy u základů,</w:t>
            </w:r>
          </w:p>
          <w:p>
            <w:pPr>
              <w:pStyle w:val="Style49"/>
              <w:numPr>
                <w:ilvl w:val="0"/>
                <w:numId w:val="81"/>
              </w:numPr>
              <w:framePr w:w="9730"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zařízení ochrany konstrukce proti vlivu bludných proudů</w:t>
            </w:r>
          </w:p>
        </w:tc>
        <w:tc>
          <w:tcPr>
            <w:shd w:val="clear" w:color="auto" w:fill="FFFFFF"/>
            <w:vMerge/>
            <w:tcBorders>
              <w:left w:val="single" w:sz="4"/>
            </w:tcBorders>
            <w:vAlign w:val="top"/>
          </w:tcPr>
          <w:p>
            <w:pPr>
              <w:framePr w:w="9730" w:wrap="notBeside" w:vAnchor="text" w:hAnchor="text" w:xAlign="center" w:y="1"/>
            </w:pPr>
          </w:p>
        </w:tc>
      </w:tr>
      <w:tr>
        <w:trPr>
          <w:trHeight w:val="130" w:hRule="exact"/>
        </w:trPr>
        <w:tc>
          <w:tcPr>
            <w:shd w:val="clear" w:color="auto" w:fill="FFFFFF"/>
            <w:tcBorders>
              <w:top w:val="single" w:sz="4"/>
            </w:tcBorders>
            <w:vAlign w:val="top"/>
          </w:tcPr>
          <w:p>
            <w:pPr>
              <w:pStyle w:val="Style49"/>
              <w:framePr w:w="973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33 389365</w:t>
            </w:r>
          </w:p>
        </w:tc>
        <w:tc>
          <w:tcPr>
            <w:shd w:val="clear" w:color="auto" w:fill="FFFFFF"/>
            <w:tcBorders>
              <w:left w:val="single" w:sz="4"/>
              <w:top w:val="single" w:sz="4"/>
            </w:tcBorders>
            <w:vAlign w:val="top"/>
          </w:tcPr>
          <w:p>
            <w:pPr>
              <w:pStyle w:val="Style49"/>
              <w:framePr w:w="973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VYZTUŽ MOSTNÍ RÁMOVÉ KONSTRUKCE Z OCELI 10505, B500B</w:t>
            </w:r>
          </w:p>
        </w:tc>
        <w:tc>
          <w:tcPr>
            <w:shd w:val="clear" w:color="auto" w:fill="FFFFFF"/>
            <w:tcBorders>
              <w:left w:val="single" w:sz="4"/>
              <w:top w:val="single" w:sz="4"/>
            </w:tcBorders>
            <w:vAlign w:val="top"/>
          </w:tcPr>
          <w:p>
            <w:pPr>
              <w:pStyle w:val="Style49"/>
              <w:framePr w:w="9730"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T I 4,025 I 32 600,00 I 131 215,00 I</w:t>
            </w:r>
          </w:p>
        </w:tc>
      </w:tr>
      <w:tr>
        <w:trPr>
          <w:trHeight w:val="259" w:hRule="exact"/>
        </w:trPr>
        <w:tc>
          <w:tcPr>
            <w:shd w:val="clear" w:color="auto" w:fill="FFFFFF"/>
            <w:vMerge w:val="restart"/>
            <w:tcBorders>
              <w:top w:val="single" w:sz="4"/>
            </w:tcBorders>
            <w:vAlign w:val="top"/>
          </w:tcPr>
          <w:p>
            <w:pPr>
              <w:framePr w:w="973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30"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zahrnuje všechny práce a dodávku materiálu vč.svarů a opatření PKO 0,16t/m3</w:t>
            </w:r>
          </w:p>
        </w:tc>
        <w:tc>
          <w:tcPr>
            <w:shd w:val="clear" w:color="auto" w:fill="FFFFFF"/>
            <w:vMerge w:val="restart"/>
            <w:tcBorders>
              <w:left w:val="single" w:sz="4"/>
              <w:top w:val="single" w:sz="4"/>
            </w:tcBorders>
            <w:vAlign w:val="top"/>
          </w:tcPr>
          <w:p>
            <w:pPr>
              <w:framePr w:w="9730"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30" w:wrap="notBeside" w:vAnchor="text" w:hAnchor="text" w:xAlign="center" w:y="1"/>
            </w:pPr>
          </w:p>
        </w:tc>
        <w:tc>
          <w:tcPr>
            <w:shd w:val="clear" w:color="auto" w:fill="FFFFFF"/>
            <w:tcBorders>
              <w:left w:val="single" w:sz="4"/>
              <w:top w:val="single" w:sz="4"/>
            </w:tcBorders>
            <w:vAlign w:val="bottom"/>
          </w:tcPr>
          <w:p>
            <w:pPr>
              <w:pStyle w:val="Style49"/>
              <w:framePr w:w="973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25.156*0.16=4.025 [A]</w:t>
            </w:r>
          </w:p>
        </w:tc>
        <w:tc>
          <w:tcPr>
            <w:shd w:val="clear" w:color="auto" w:fill="FFFFFF"/>
            <w:vMerge/>
            <w:tcBorders>
              <w:left w:val="single" w:sz="4"/>
            </w:tcBorders>
            <w:vAlign w:val="top"/>
          </w:tcPr>
          <w:p>
            <w:pPr>
              <w:framePr w:w="9730" w:wrap="notBeside" w:vAnchor="text" w:hAnchor="text" w:xAlign="center" w:y="1"/>
            </w:pPr>
          </w:p>
        </w:tc>
      </w:tr>
      <w:tr>
        <w:trPr>
          <w:trHeight w:val="2707" w:hRule="exact"/>
        </w:trPr>
        <w:tc>
          <w:tcPr>
            <w:shd w:val="clear" w:color="auto" w:fill="FFFFFF"/>
            <w:vMerge/>
            <w:tcBorders/>
            <w:vAlign w:val="top"/>
          </w:tcPr>
          <w:p>
            <w:pPr>
              <w:framePr w:w="9730" w:wrap="notBeside" w:vAnchor="text" w:hAnchor="text" w:xAlign="center" w:y="1"/>
            </w:pPr>
          </w:p>
        </w:tc>
        <w:tc>
          <w:tcPr>
            <w:shd w:val="clear" w:color="auto" w:fill="FFFFFF"/>
            <w:tcBorders>
              <w:left w:val="single" w:sz="4"/>
              <w:top w:val="single" w:sz="4"/>
            </w:tcBorders>
            <w:vAlign w:val="top"/>
          </w:tcPr>
          <w:p>
            <w:pPr>
              <w:pStyle w:val="Style49"/>
              <w:framePr w:w="9730" w:wrap="notBeside" w:vAnchor="text" w:hAnchor="text" w:xAlign="center" w:y="1"/>
              <w:widowControl w:val="0"/>
              <w:keepNext w:val="0"/>
              <w:keepLines w:val="0"/>
              <w:shd w:val="clear" w:color="auto" w:fill="auto"/>
              <w:bidi w:val="0"/>
              <w:jc w:val="left"/>
              <w:spacing w:before="0" w:after="0" w:line="125" w:lineRule="exact"/>
              <w:ind w:left="0" w:right="0" w:firstLine="0"/>
            </w:pPr>
            <w:r>
              <w:rPr>
                <w:rStyle w:val="CharStyle76"/>
                <w:b w:val="0"/>
                <w:bCs w:val="0"/>
              </w:rPr>
              <w:t>Položka zahrnuje veškerý materiál, výrobky a polotovary, včetně mimostaveništní a vnitrostaveništní dopravy (rovněž přesuny), včetně naložení a složení, případně s uložením</w:t>
            </w:r>
          </w:p>
          <w:p>
            <w:pPr>
              <w:pStyle w:val="Style49"/>
              <w:numPr>
                <w:ilvl w:val="0"/>
                <w:numId w:val="83"/>
              </w:numPr>
              <w:framePr w:w="9730"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dodání betonářské výztuže v požadované kvalitě, stříhání, řezání, ohýbání a spojování do všech požadovaných tvarů (vč. armakošů) a uložení s požadovaným zajištěním polohy a krytí výztuže betonem,</w:t>
            </w:r>
          </w:p>
          <w:p>
            <w:pPr>
              <w:pStyle w:val="Style49"/>
              <w:numPr>
                <w:ilvl w:val="0"/>
                <w:numId w:val="83"/>
              </w:numPr>
              <w:framePr w:w="9730"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veškeré svary nebo jiné spoje výztuže,</w:t>
            </w:r>
          </w:p>
          <w:p>
            <w:pPr>
              <w:pStyle w:val="Style49"/>
              <w:numPr>
                <w:ilvl w:val="0"/>
                <w:numId w:val="83"/>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pomocné konstrukce a práce pro osazení a upevnění výztuže,</w:t>
            </w:r>
          </w:p>
          <w:p>
            <w:pPr>
              <w:pStyle w:val="Style49"/>
              <w:numPr>
                <w:ilvl w:val="0"/>
                <w:numId w:val="83"/>
              </w:numPr>
              <w:framePr w:w="9730"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zednické výpomoci pro montáž betonářské výztuže,</w:t>
            </w:r>
          </w:p>
          <w:p>
            <w:pPr>
              <w:pStyle w:val="Style49"/>
              <w:numPr>
                <w:ilvl w:val="0"/>
                <w:numId w:val="83"/>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úpravy výztuže pro osazení doplňkových konstrukcí,</w:t>
            </w:r>
          </w:p>
          <w:p>
            <w:pPr>
              <w:pStyle w:val="Style49"/>
              <w:numPr>
                <w:ilvl w:val="0"/>
                <w:numId w:val="83"/>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ochranu výztuže do doby jejího zabetonování,</w:t>
            </w:r>
          </w:p>
          <w:p>
            <w:pPr>
              <w:pStyle w:val="Style49"/>
              <w:numPr>
                <w:ilvl w:val="0"/>
                <w:numId w:val="83"/>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úpravy výztuže pro zřízení železobetonových kloubů, kotevních prvků, závěsných ok a doplňkových konstrukcí,</w:t>
            </w:r>
          </w:p>
          <w:p>
            <w:pPr>
              <w:pStyle w:val="Style49"/>
              <w:numPr>
                <w:ilvl w:val="0"/>
                <w:numId w:val="83"/>
              </w:numPr>
              <w:framePr w:w="9730"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veškerá opatření pro zajištění soudržnosti výztuže a betonu,</w:t>
            </w:r>
          </w:p>
          <w:p>
            <w:pPr>
              <w:pStyle w:val="Style49"/>
              <w:numPr>
                <w:ilvl w:val="0"/>
                <w:numId w:val="83"/>
              </w:numPr>
              <w:framePr w:w="9730" w:wrap="notBeside" w:vAnchor="text" w:hAnchor="text" w:xAlign="center" w:y="1"/>
              <w:tabs>
                <w:tab w:leader="none" w:pos="62" w:val="left"/>
              </w:tabs>
              <w:widowControl w:val="0"/>
              <w:keepNext w:val="0"/>
              <w:keepLines w:val="0"/>
              <w:shd w:val="clear" w:color="auto" w:fill="auto"/>
              <w:bidi w:val="0"/>
              <w:jc w:val="left"/>
              <w:spacing w:before="0" w:after="0" w:line="125" w:lineRule="exact"/>
              <w:ind w:left="0" w:right="0" w:firstLine="0"/>
            </w:pPr>
            <w:r>
              <w:rPr>
                <w:rStyle w:val="CharStyle76"/>
                <w:b w:val="0"/>
                <w:bCs w:val="0"/>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49"/>
              <w:numPr>
                <w:ilvl w:val="0"/>
                <w:numId w:val="83"/>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povrchovou antikorozní úpravu výztuže,</w:t>
            </w:r>
          </w:p>
          <w:p>
            <w:pPr>
              <w:pStyle w:val="Style49"/>
              <w:numPr>
                <w:ilvl w:val="0"/>
                <w:numId w:val="83"/>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separaci výztuže,</w:t>
            </w:r>
          </w:p>
          <w:p>
            <w:pPr>
              <w:pStyle w:val="Style49"/>
              <w:numPr>
                <w:ilvl w:val="0"/>
                <w:numId w:val="83"/>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osazení měřících zařízení a úpravy pro ně,</w:t>
            </w:r>
          </w:p>
          <w:p>
            <w:pPr>
              <w:pStyle w:val="Style49"/>
              <w:numPr>
                <w:ilvl w:val="0"/>
                <w:numId w:val="83"/>
              </w:numPr>
              <w:framePr w:w="9730"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osazení měřících skříní nebo míst pro měření bludných proudů</w:t>
            </w:r>
          </w:p>
        </w:tc>
        <w:tc>
          <w:tcPr>
            <w:shd w:val="clear" w:color="auto" w:fill="FFFFFF"/>
            <w:vMerge/>
            <w:tcBorders>
              <w:left w:val="single" w:sz="4"/>
            </w:tcBorders>
            <w:vAlign w:val="top"/>
          </w:tcPr>
          <w:p>
            <w:pPr>
              <w:framePr w:w="9730" w:wrap="notBeside" w:vAnchor="text" w:hAnchor="text" w:xAlign="center" w:y="1"/>
            </w:pPr>
          </w:p>
        </w:tc>
      </w:tr>
      <w:tr>
        <w:trPr>
          <w:trHeight w:val="120" w:hRule="exact"/>
        </w:trPr>
        <w:tc>
          <w:tcPr>
            <w:shd w:val="clear" w:color="auto" w:fill="FFFFFF"/>
            <w:gridSpan w:val="3"/>
            <w:tcBorders>
              <w:top w:val="single" w:sz="4"/>
            </w:tcBorders>
            <w:vAlign w:val="top"/>
          </w:tcPr>
          <w:p>
            <w:pPr>
              <w:pStyle w:val="Style49"/>
              <w:framePr w:w="9730" w:wrap="notBeside" w:vAnchor="text" w:hAnchor="text" w:xAlign="center" w:y="1"/>
              <w:widowControl w:val="0"/>
              <w:keepNext w:val="0"/>
              <w:keepLines w:val="0"/>
              <w:shd w:val="clear" w:color="auto" w:fill="auto"/>
              <w:bidi w:val="0"/>
              <w:jc w:val="left"/>
              <w:spacing w:before="0" w:after="0" w:line="100" w:lineRule="exact"/>
              <w:ind w:left="1440" w:right="0" w:firstLine="0"/>
            </w:pPr>
            <w:r>
              <w:rPr>
                <w:rStyle w:val="CharStyle75"/>
                <w:b/>
                <w:bCs/>
              </w:rPr>
              <w:t>4 Vodorovné konstrukce 871 509,83</w:t>
            </w:r>
          </w:p>
        </w:tc>
      </w:tr>
      <w:tr>
        <w:trPr>
          <w:trHeight w:val="130" w:hRule="exact"/>
        </w:trPr>
        <w:tc>
          <w:tcPr>
            <w:shd w:val="clear" w:color="auto" w:fill="FFFFFF"/>
            <w:tcBorders>
              <w:top w:val="single" w:sz="4"/>
            </w:tcBorders>
            <w:vAlign w:val="bottom"/>
          </w:tcPr>
          <w:p>
            <w:pPr>
              <w:pStyle w:val="Style49"/>
              <w:framePr w:w="9730" w:wrap="notBeside" w:vAnchor="text" w:hAnchor="text" w:xAlign="center" w:y="1"/>
              <w:widowControl w:val="0"/>
              <w:keepNext w:val="0"/>
              <w:keepLines w:val="0"/>
              <w:shd w:val="clear" w:color="auto" w:fill="auto"/>
              <w:bidi w:val="0"/>
              <w:spacing w:before="0" w:after="0" w:line="100" w:lineRule="exact"/>
              <w:ind w:left="0" w:right="0" w:firstLine="0"/>
            </w:pPr>
            <w:r>
              <w:rPr>
                <w:rStyle w:val="CharStyle81"/>
                <w:b w:val="0"/>
                <w:bCs w:val="0"/>
              </w:rPr>
              <w:t>34</w:t>
            </w:r>
            <w:r>
              <w:rPr>
                <w:rStyle w:val="CharStyle76"/>
                <w:b w:val="0"/>
                <w:bCs w:val="0"/>
              </w:rPr>
              <w:t xml:space="preserve"> 41717A</w:t>
            </w:r>
          </w:p>
        </w:tc>
        <w:tc>
          <w:tcPr>
            <w:shd w:val="clear" w:color="auto" w:fill="FFFFFF"/>
            <w:tcBorders>
              <w:left w:val="single" w:sz="4"/>
              <w:top w:val="single" w:sz="4"/>
            </w:tcBorders>
            <w:vAlign w:val="bottom"/>
          </w:tcPr>
          <w:p>
            <w:pPr>
              <w:pStyle w:val="Style49"/>
              <w:framePr w:w="973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PŘEKLADY Z VÁLCOVANÝCH NOSNÍKU Z OCELI S 235</w:t>
            </w:r>
          </w:p>
        </w:tc>
        <w:tc>
          <w:tcPr>
            <w:shd w:val="clear" w:color="auto" w:fill="FFFFFF"/>
            <w:tcBorders>
              <w:left w:val="single" w:sz="4"/>
              <w:top w:val="single" w:sz="4"/>
            </w:tcBorders>
            <w:vAlign w:val="bottom"/>
          </w:tcPr>
          <w:p>
            <w:pPr>
              <w:pStyle w:val="Style49"/>
              <w:framePr w:w="9730"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T 0,607 200,00 121,40</w:t>
            </w:r>
          </w:p>
        </w:tc>
      </w:tr>
      <w:tr>
        <w:trPr>
          <w:trHeight w:val="514" w:hRule="exact"/>
        </w:trPr>
        <w:tc>
          <w:tcPr>
            <w:shd w:val="clear" w:color="auto" w:fill="FFFFFF"/>
            <w:vMerge w:val="restart"/>
            <w:tcBorders>
              <w:top w:val="single" w:sz="4"/>
            </w:tcBorders>
            <w:vAlign w:val="top"/>
          </w:tcPr>
          <w:p>
            <w:pPr>
              <w:framePr w:w="9730"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49"/>
              <w:framePr w:w="973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převázka štětové stěny - předpoklad profilu U200</w:t>
            </w:r>
          </w:p>
          <w:p>
            <w:pPr>
              <w:pStyle w:val="Style49"/>
              <w:framePr w:w="9730"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případné využití štětové stěny, pokud by nebylo možno vypustit před výstavbou rybník BUDE POUŽITO POUZE SE SOUHLASEM OBJEDNATELE</w:t>
            </w:r>
          </w:p>
        </w:tc>
        <w:tc>
          <w:tcPr>
            <w:shd w:val="clear" w:color="auto" w:fill="FFFFFF"/>
            <w:vMerge w:val="restart"/>
            <w:tcBorders>
              <w:left w:val="single" w:sz="4"/>
              <w:top w:val="single" w:sz="4"/>
            </w:tcBorders>
            <w:vAlign w:val="top"/>
          </w:tcPr>
          <w:p>
            <w:pPr>
              <w:framePr w:w="9730" w:wrap="notBeside" w:vAnchor="text" w:hAnchor="text" w:xAlign="center" w:y="1"/>
              <w:widowControl w:val="0"/>
              <w:rPr>
                <w:sz w:val="10"/>
                <w:szCs w:val="10"/>
              </w:rPr>
            </w:pPr>
          </w:p>
        </w:tc>
      </w:tr>
      <w:tr>
        <w:trPr>
          <w:trHeight w:val="139" w:hRule="exact"/>
        </w:trPr>
        <w:tc>
          <w:tcPr>
            <w:shd w:val="clear" w:color="auto" w:fill="FFFFFF"/>
            <w:vMerge/>
            <w:tcBorders/>
            <w:vAlign w:val="top"/>
          </w:tcPr>
          <w:p>
            <w:pPr>
              <w:framePr w:w="9730" w:wrap="notBeside" w:vAnchor="text" w:hAnchor="text" w:xAlign="center" w:y="1"/>
            </w:pPr>
          </w:p>
        </w:tc>
        <w:tc>
          <w:tcPr>
            <w:shd w:val="clear" w:color="auto" w:fill="FFFFFF"/>
            <w:tcBorders>
              <w:left w:val="single" w:sz="4"/>
              <w:top w:val="single" w:sz="4"/>
              <w:bottom w:val="single" w:sz="4"/>
            </w:tcBorders>
            <w:vAlign w:val="bottom"/>
          </w:tcPr>
          <w:p>
            <w:pPr>
              <w:pStyle w:val="Style49"/>
              <w:framePr w:w="9730"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0.0253*(19+2*2.5) =0.607 [A!</w:t>
            </w:r>
          </w:p>
        </w:tc>
        <w:tc>
          <w:tcPr>
            <w:shd w:val="clear" w:color="auto" w:fill="FFFFFF"/>
            <w:vMerge/>
            <w:tcBorders>
              <w:left w:val="single" w:sz="4"/>
            </w:tcBorders>
            <w:vAlign w:val="top"/>
          </w:tcPr>
          <w:p>
            <w:pPr>
              <w:framePr w:w="9730" w:wrap="notBeside" w:vAnchor="text" w:hAnchor="text" w:xAlign="center" w:y="1"/>
            </w:pPr>
          </w:p>
        </w:tc>
      </w:tr>
    </w:tbl>
    <w:p>
      <w:pPr>
        <w:framePr w:w="9730"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78" w:left="1061" w:right="1080" w:bottom="1551" w:header="0" w:footer="3" w:gutter="0"/>
          <w:rtlGutter w:val="0"/>
          <w:cols w:space="720"/>
          <w:noEndnote/>
          <w:docGrid w:linePitch="360"/>
        </w:sectPr>
      </w:pPr>
    </w:p>
    <w:tbl>
      <w:tblPr>
        <w:tblOverlap w:val="never"/>
        <w:tblLayout w:type="fixed"/>
        <w:jc w:val="center"/>
      </w:tblPr>
      <w:tblGrid>
        <w:gridCol w:w="2107"/>
        <w:gridCol w:w="4061"/>
        <w:gridCol w:w="3590"/>
      </w:tblGrid>
      <w:tr>
        <w:trPr>
          <w:trHeight w:val="3091" w:hRule="exact"/>
        </w:trPr>
        <w:tc>
          <w:tcPr>
            <w:shd w:val="clear" w:color="auto" w:fill="FFFFFF"/>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numPr>
                <w:ilvl w:val="0"/>
                <w:numId w:val="85"/>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dílenská dokumentace, včetně technologického předpisu spojování,</w:t>
            </w:r>
          </w:p>
          <w:p>
            <w:pPr>
              <w:pStyle w:val="Style49"/>
              <w:numPr>
                <w:ilvl w:val="0"/>
                <w:numId w:val="85"/>
              </w:numPr>
              <w:framePr w:w="9758"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dodání materiálu v požadované kvalitě a výroba konstrukce (včetně pomůcek, přípravků a prostředků pro výrobu) bez ohledu na náročnost a její hmotnost,</w:t>
            </w:r>
          </w:p>
          <w:p>
            <w:pPr>
              <w:pStyle w:val="Style49"/>
              <w:numPr>
                <w:ilvl w:val="0"/>
                <w:numId w:val="85"/>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dodání spojovacího materiálu,</w:t>
            </w:r>
          </w:p>
          <w:p>
            <w:pPr>
              <w:pStyle w:val="Style49"/>
              <w:numPr>
                <w:ilvl w:val="0"/>
                <w:numId w:val="85"/>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zřízení montážních a dilatačních spojů, spar, včetně potřebných úprav, vložek, opracování, očištění a ošetření,</w:t>
            </w:r>
          </w:p>
          <w:p>
            <w:pPr>
              <w:pStyle w:val="Style49"/>
              <w:numPr>
                <w:ilvl w:val="0"/>
                <w:numId w:val="85"/>
              </w:numPr>
              <w:framePr w:w="9758"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podpěr. konstr. a lešení všech druhů pro montáž konstrukcí i doplňkových, včetně požadovaných otvorů, ochranných a bezpečnostních opatření a základů pro tyto konstrukce a lešení,</w:t>
            </w:r>
          </w:p>
          <w:p>
            <w:pPr>
              <w:pStyle w:val="Style49"/>
              <w:numPr>
                <w:ilvl w:val="0"/>
                <w:numId w:val="85"/>
              </w:numPr>
              <w:framePr w:w="9758"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montáž konstrukce na staveništi, včetně montážních prostředků a pomůcek a zednických</w:t>
            </w:r>
          </w:p>
          <w:p>
            <w:pPr>
              <w:pStyle w:val="Style49"/>
              <w:framePr w:w="9758" w:wrap="notBeside" w:vAnchor="text" w:hAnchor="text" w:xAlign="center" w:y="1"/>
              <w:widowControl w:val="0"/>
              <w:keepNext w:val="0"/>
              <w:keepLines w:val="0"/>
              <w:shd w:val="clear" w:color="auto" w:fill="auto"/>
              <w:bidi w:val="0"/>
              <w:jc w:val="both"/>
              <w:spacing w:before="0" w:after="0" w:line="125" w:lineRule="exact"/>
              <w:ind w:left="0" w:right="0" w:firstLine="0"/>
            </w:pPr>
            <w:r>
              <w:rPr>
                <w:rStyle w:val="CharStyle76"/>
                <w:b w:val="0"/>
                <w:bCs w:val="0"/>
              </w:rPr>
              <w:t>výpomocí,</w:t>
            </w:r>
          </w:p>
          <w:p>
            <w:pPr>
              <w:pStyle w:val="Style49"/>
              <w:numPr>
                <w:ilvl w:val="0"/>
                <w:numId w:val="85"/>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výplň, těsnění a tmelení spar a spojů,</w:t>
            </w:r>
          </w:p>
          <w:p>
            <w:pPr>
              <w:pStyle w:val="Style49"/>
              <w:numPr>
                <w:ilvl w:val="0"/>
                <w:numId w:val="85"/>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všechny druhy ocelového kotvení,</w:t>
            </w:r>
          </w:p>
          <w:p>
            <w:pPr>
              <w:pStyle w:val="Style49"/>
              <w:numPr>
                <w:ilvl w:val="0"/>
                <w:numId w:val="85"/>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dílenskou přejímku a montážní prohlídku, včetně požadovaných dokladů,</w:t>
            </w:r>
          </w:p>
          <w:p>
            <w:pPr>
              <w:pStyle w:val="Style49"/>
              <w:numPr>
                <w:ilvl w:val="0"/>
                <w:numId w:val="85"/>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zřízení kotevních otvorů nebo jam, nejsou-li částí jiné konstrukce,</w:t>
            </w:r>
          </w:p>
          <w:p>
            <w:pPr>
              <w:pStyle w:val="Style49"/>
              <w:numPr>
                <w:ilvl w:val="0"/>
                <w:numId w:val="85"/>
              </w:numPr>
              <w:framePr w:w="9758"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osazení kotvení nebo přímo částí konstrukce do podpůrné konstrukce nebo do zeminy,</w:t>
            </w:r>
          </w:p>
          <w:p>
            <w:pPr>
              <w:pStyle w:val="Style49"/>
              <w:numPr>
                <w:ilvl w:val="0"/>
                <w:numId w:val="85"/>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výplň kotevních otvorů (příp. podlití patních desek) maltou, betonem nebo jinou speciální hmotou, vyplnění jam zeminou,</w:t>
            </w:r>
          </w:p>
          <w:p>
            <w:pPr>
              <w:pStyle w:val="Style49"/>
              <w:numPr>
                <w:ilvl w:val="0"/>
                <w:numId w:val="85"/>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veškeré druhy protikorozní ochrany a nátěry konstrukcí,</w:t>
            </w:r>
          </w:p>
          <w:p>
            <w:pPr>
              <w:pStyle w:val="Style49"/>
              <w:numPr>
                <w:ilvl w:val="0"/>
                <w:numId w:val="85"/>
              </w:numPr>
              <w:framePr w:w="9758"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zvláštní spojovací prostředky, rozebíratelnost konstrukce,</w:t>
            </w:r>
          </w:p>
          <w:p>
            <w:pPr>
              <w:pStyle w:val="Style49"/>
              <w:numPr>
                <w:ilvl w:val="0"/>
                <w:numId w:val="85"/>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ochranná opatření před účinky bludných proudů</w:t>
            </w:r>
          </w:p>
          <w:p>
            <w:pPr>
              <w:pStyle w:val="Style49"/>
              <w:numPr>
                <w:ilvl w:val="0"/>
                <w:numId w:val="85"/>
              </w:numPr>
              <w:framePr w:w="9758"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ochranu před přepětím</w:t>
            </w:r>
          </w:p>
        </w:tc>
        <w:tc>
          <w:tcPr>
            <w:shd w:val="clear" w:color="auto" w:fill="FFFFFF"/>
            <w:tcBorders>
              <w:left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1 35 4341241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SCHODIŠŤOVÉ STUPNĚ, Z DÍLCŮ ŽELEZOBETON DO C25/30</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1 0,506 1 30 </w:t>
            </w:r>
            <w:r>
              <w:rPr>
                <w:rStyle w:val="CharStyle81"/>
                <w:b w:val="0"/>
                <w:bCs w:val="0"/>
              </w:rPr>
              <w:t>000,00</w:t>
            </w:r>
            <w:r>
              <w:rPr>
                <w:rStyle w:val="CharStyle76"/>
                <w:b w:val="0"/>
                <w:bCs w:val="0"/>
              </w:rPr>
              <w:t xml:space="preserve"> 1 15 180,00 I</w:t>
            </w:r>
          </w:p>
        </w:tc>
      </w:tr>
      <w:tr>
        <w:trPr>
          <w:trHeight w:val="130"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železobetonové schodištové stupně</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10*0,75*0,15*0.45=0.506 [A]</w:t>
            </w:r>
          </w:p>
        </w:tc>
        <w:tc>
          <w:tcPr>
            <w:shd w:val="clear" w:color="auto" w:fill="FFFFFF"/>
            <w:vMerge/>
            <w:tcBorders>
              <w:left w:val="single" w:sz="4"/>
            </w:tcBorders>
            <w:vAlign w:val="top"/>
          </w:tcPr>
          <w:p>
            <w:pPr>
              <w:framePr w:w="9758" w:wrap="notBeside" w:vAnchor="text" w:hAnchor="text" w:xAlign="center" w:y="1"/>
            </w:pPr>
          </w:p>
        </w:tc>
      </w:tr>
      <w:tr>
        <w:trPr>
          <w:trHeight w:val="2443"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center"/>
          </w:tcPr>
          <w:p>
            <w:pPr>
              <w:pStyle w:val="Style49"/>
              <w:numPr>
                <w:ilvl w:val="0"/>
                <w:numId w:val="87"/>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dílce požadovaného tvaru a vlastností, jeho skladování, doprava a osazení do definitivní polohy, včetně komplexní technologie výroby a montáže dílců, ošetření a ochrana dílců,</w:t>
            </w:r>
          </w:p>
          <w:p>
            <w:pPr>
              <w:pStyle w:val="Style49"/>
              <w:numPr>
                <w:ilvl w:val="0"/>
                <w:numId w:val="8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 dílců železobetonových a předpjatých veškerá výztuž, případně i tuhé kovové prvky a závěsná oka,</w:t>
            </w:r>
          </w:p>
          <w:p>
            <w:pPr>
              <w:pStyle w:val="Style49"/>
              <w:numPr>
                <w:ilvl w:val="0"/>
                <w:numId w:val="8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a zařízení pro uložení a transport dílce,</w:t>
            </w:r>
          </w:p>
          <w:p>
            <w:pPr>
              <w:pStyle w:val="Style49"/>
              <w:numPr>
                <w:ilvl w:val="0"/>
                <w:numId w:val="8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veškeré požadované úpravy dílců, včetně doplňkových konstrukcí a vybavení,</w:t>
            </w:r>
          </w:p>
          <w:p>
            <w:pPr>
              <w:pStyle w:val="Style49"/>
              <w:numPr>
                <w:ilvl w:val="0"/>
                <w:numId w:val="8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sestavení dílce na stavbě včetně montážních zařízení, plošin a prahů a pod.,</w:t>
            </w:r>
          </w:p>
          <w:p>
            <w:pPr>
              <w:pStyle w:val="Style49"/>
              <w:numPr>
                <w:ilvl w:val="0"/>
                <w:numId w:val="8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výplň, těsnění a tmelení spár a spojů,</w:t>
            </w:r>
          </w:p>
          <w:p>
            <w:pPr>
              <w:pStyle w:val="Style49"/>
              <w:numPr>
                <w:ilvl w:val="0"/>
                <w:numId w:val="8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očištění a ošetření úložných ploch,</w:t>
            </w:r>
          </w:p>
          <w:p>
            <w:pPr>
              <w:pStyle w:val="Style49"/>
              <w:numPr>
                <w:ilvl w:val="0"/>
                <w:numId w:val="8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zednické výpomoce pro montáž dílců,</w:t>
            </w:r>
          </w:p>
          <w:p>
            <w:pPr>
              <w:pStyle w:val="Style49"/>
              <w:numPr>
                <w:ilvl w:val="0"/>
                <w:numId w:val="87"/>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označení dílce výrobním štítkem nebo jiným způsobem,</w:t>
            </w:r>
          </w:p>
          <w:p>
            <w:pPr>
              <w:pStyle w:val="Style49"/>
              <w:numPr>
                <w:ilvl w:val="0"/>
                <w:numId w:val="87"/>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úpravy dílce pro dodržení požadované přesnosti jeho osazení, včetně případných měření,</w:t>
            </w:r>
          </w:p>
          <w:p>
            <w:pPr>
              <w:pStyle w:val="Style49"/>
              <w:numPr>
                <w:ilvl w:val="0"/>
                <w:numId w:val="87"/>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veškerá zařízení pro zajištění stability v každém okamžiku,</w:t>
            </w:r>
          </w:p>
          <w:p>
            <w:pPr>
              <w:pStyle w:val="Style49"/>
              <w:numPr>
                <w:ilvl w:val="0"/>
                <w:numId w:val="87"/>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další práce dané případně specifikací k příslušnému prefabrik. dílci (úprava pohledových ploch, příp. rubových ploch, osazení měřících zařízení, zkoušení a měření dílců a pod.).</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1 36 4513111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PODKL A VYPLŇ VRSTVY Z PROST BET DO C8/10</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I 7,701 I </w:t>
            </w:r>
            <w:r>
              <w:rPr>
                <w:rStyle w:val="CharStyle81"/>
                <w:b w:val="0"/>
                <w:bCs w:val="0"/>
              </w:rPr>
              <w:t>8</w:t>
            </w:r>
            <w:r>
              <w:rPr>
                <w:rStyle w:val="CharStyle76"/>
                <w:b w:val="0"/>
                <w:bCs w:val="0"/>
              </w:rPr>
              <w:t xml:space="preserve"> </w:t>
            </w:r>
            <w:r>
              <w:rPr>
                <w:rStyle w:val="CharStyle81"/>
                <w:b w:val="0"/>
                <w:bCs w:val="0"/>
              </w:rPr>
              <w:t>000,00</w:t>
            </w:r>
            <w:r>
              <w:rPr>
                <w:rStyle w:val="CharStyle76"/>
                <w:b w:val="0"/>
                <w:bCs w:val="0"/>
              </w:rPr>
              <w:t xml:space="preserve"> I 61 608,00 I</w:t>
            </w:r>
          </w:p>
        </w:tc>
      </w:tr>
      <w:tr>
        <w:trPr>
          <w:trHeight w:val="130"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 příl.č.D.1.2.6</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514"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60" w:line="130" w:lineRule="exact"/>
              <w:ind w:left="0" w:right="0" w:firstLine="0"/>
            </w:pPr>
            <w:r>
              <w:rPr>
                <w:rStyle w:val="CharStyle84"/>
                <w:b w:val="0"/>
                <w:bCs w:val="0"/>
              </w:rPr>
              <w:t>podkladní beton pod základem: 1,39*8,9*0,15*2 podkladní beton pod drenážíza rubem opěry: 0,2*1,5*6,65*2</w:t>
            </w:r>
          </w:p>
          <w:p>
            <w:pPr>
              <w:pStyle w:val="Style49"/>
              <w:framePr w:w="9758" w:wrap="notBeside" w:vAnchor="text" w:hAnchor="text" w:xAlign="center" w:y="1"/>
              <w:widowControl w:val="0"/>
              <w:keepNext w:val="0"/>
              <w:keepLines w:val="0"/>
              <w:shd w:val="clear" w:color="auto" w:fill="auto"/>
              <w:bidi w:val="0"/>
              <w:jc w:val="both"/>
              <w:spacing w:before="60" w:after="0" w:line="100" w:lineRule="exact"/>
              <w:ind w:left="0" w:right="0" w:firstLine="0"/>
            </w:pPr>
            <w:r>
              <w:rPr>
                <w:rStyle w:val="CharStyle84"/>
                <w:b w:val="0"/>
                <w:bCs w:val="0"/>
              </w:rPr>
              <w:t>a+b</w:t>
            </w:r>
          </w:p>
        </w:tc>
        <w:tc>
          <w:tcPr>
            <w:shd w:val="clear" w:color="auto" w:fill="FFFFFF"/>
            <w:vMerge/>
            <w:tcBorders>
              <w:left w:val="single" w:sz="4"/>
            </w:tcBorders>
            <w:vAlign w:val="top"/>
          </w:tcPr>
          <w:p>
            <w:pPr>
              <w:framePr w:w="9758" w:wrap="notBeside" w:vAnchor="text" w:hAnchor="text" w:xAlign="center" w:y="1"/>
            </w:pPr>
          </w:p>
        </w:tc>
      </w:tr>
      <w:tr>
        <w:trPr>
          <w:trHeight w:val="3725"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numPr>
                <w:ilvl w:val="0"/>
                <w:numId w:val="89"/>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čerstvého betonu (betonové směsi) požadované kvality, jeho uložení do požadovaného tvaru při jakékoliv hustotě výztuže, konzistenci čerstvého betonu a způsobu hutnění, ošetření a ochranu betonu,</w:t>
            </w:r>
          </w:p>
          <w:p>
            <w:pPr>
              <w:pStyle w:val="Style49"/>
              <w:numPr>
                <w:ilvl w:val="0"/>
                <w:numId w:val="89"/>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zhotovení nepropustného, mrazuvzdorného betonu a betonu požadované trvanlivosti a vlastností,</w:t>
            </w:r>
          </w:p>
          <w:p>
            <w:pPr>
              <w:pStyle w:val="Style49"/>
              <w:numPr>
                <w:ilvl w:val="0"/>
                <w:numId w:val="8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užití potřebných přísad a technologií výroby betonu,</w:t>
            </w:r>
          </w:p>
          <w:p>
            <w:pPr>
              <w:pStyle w:val="Style49"/>
              <w:numPr>
                <w:ilvl w:val="0"/>
                <w:numId w:val="89"/>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pracovních a dilatačních spar, včetně potřebných úprav, výplně, vložek, opracování, očištění a ošetření,</w:t>
            </w:r>
          </w:p>
          <w:p>
            <w:pPr>
              <w:pStyle w:val="Style49"/>
              <w:numPr>
                <w:ilvl w:val="0"/>
                <w:numId w:val="89"/>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bednění požadovaných konstr. (i ztracené) s úpravou dle požadované kvality povrchu betonu, včetně odbedňovacích a odskružovacích prostředků,</w:t>
            </w:r>
          </w:p>
          <w:p>
            <w:pPr>
              <w:pStyle w:val="Style49"/>
              <w:numPr>
                <w:ilvl w:val="0"/>
                <w:numId w:val="89"/>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49"/>
              <w:numPr>
                <w:ilvl w:val="0"/>
                <w:numId w:val="89"/>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vytvoření kotevních čel, kapes, nálitků, a sedel,</w:t>
            </w:r>
          </w:p>
          <w:p>
            <w:pPr>
              <w:pStyle w:val="Style49"/>
              <w:numPr>
                <w:ilvl w:val="0"/>
                <w:numId w:val="89"/>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všech požadovaných otvorů, kapes, výklenků, prostupů, dutin, drážek a pod., vč. ztížení práce a úprav kolem nich,</w:t>
            </w:r>
          </w:p>
          <w:p>
            <w:pPr>
              <w:pStyle w:val="Style49"/>
              <w:numPr>
                <w:ilvl w:val="0"/>
                <w:numId w:val="8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výztuže, doplňkových konstrukcí a vybavení,</w:t>
            </w:r>
          </w:p>
          <w:p>
            <w:pPr>
              <w:pStyle w:val="Style49"/>
              <w:numPr>
                <w:ilvl w:val="0"/>
                <w:numId w:val="89"/>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úpravy povrchu pro položení požadované izolace, povlaků a nátěrů, případně vyspravení,</w:t>
            </w:r>
          </w:p>
          <w:p>
            <w:pPr>
              <w:pStyle w:val="Style49"/>
              <w:numPr>
                <w:ilvl w:val="0"/>
                <w:numId w:val="89"/>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ztížení práce u kabelových a injektážních trubek a ostatních zařízení osazovaných do betonu,</w:t>
            </w:r>
          </w:p>
          <w:p>
            <w:pPr>
              <w:pStyle w:val="Style49"/>
              <w:numPr>
                <w:ilvl w:val="0"/>
                <w:numId w:val="8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konstrukce betonových kloubů, upevnění kotevních prvků a doplňkových konstrukcí,</w:t>
            </w:r>
          </w:p>
          <w:p>
            <w:pPr>
              <w:pStyle w:val="Style49"/>
              <w:numPr>
                <w:ilvl w:val="0"/>
                <w:numId w:val="8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nátěry zabraňující soudržnost betonu a bednění,</w:t>
            </w:r>
          </w:p>
          <w:p>
            <w:pPr>
              <w:pStyle w:val="Style49"/>
              <w:numPr>
                <w:ilvl w:val="0"/>
                <w:numId w:val="89"/>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výplň, těsnění a tmelení spar a spojů,</w:t>
            </w:r>
          </w:p>
          <w:p>
            <w:pPr>
              <w:pStyle w:val="Style49"/>
              <w:numPr>
                <w:ilvl w:val="0"/>
                <w:numId w:val="8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opatření povrchů betonu izolací proti zemní vlhkosti v částech, kde přijdou do styku se zeminou nebo kamenivem,</w:t>
            </w:r>
          </w:p>
          <w:p>
            <w:pPr>
              <w:pStyle w:val="Style49"/>
              <w:numPr>
                <w:ilvl w:val="0"/>
                <w:numId w:val="8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případné zřízení spojovací vrstvy u základů,</w:t>
            </w:r>
          </w:p>
          <w:p>
            <w:pPr>
              <w:pStyle w:val="Style49"/>
              <w:numPr>
                <w:ilvl w:val="0"/>
                <w:numId w:val="89"/>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zařízení ochrany konstrukce proti vlivu bludných proudů</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1 37 4513141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PODKLADNÍ A VÝPLŇOVÉ VRSTVY Z PROSTÉHO BETONU C25/30</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I 24,949 I </w:t>
            </w:r>
            <w:r>
              <w:rPr>
                <w:rStyle w:val="CharStyle81"/>
                <w:b w:val="0"/>
                <w:bCs w:val="0"/>
              </w:rPr>
              <w:t>8</w:t>
            </w:r>
            <w:r>
              <w:rPr>
                <w:rStyle w:val="CharStyle76"/>
                <w:b w:val="0"/>
                <w:bCs w:val="0"/>
              </w:rPr>
              <w:t xml:space="preserve"> </w:t>
            </w:r>
            <w:r>
              <w:rPr>
                <w:rStyle w:val="CharStyle81"/>
                <w:b w:val="0"/>
                <w:bCs w:val="0"/>
              </w:rPr>
              <w:t>000,00</w:t>
            </w:r>
            <w:r>
              <w:rPr>
                <w:rStyle w:val="CharStyle76"/>
                <w:b w:val="0"/>
                <w:bCs w:val="0"/>
              </w:rPr>
              <w:t xml:space="preserve"> I 199 592,00 I</w:t>
            </w:r>
          </w:p>
        </w:tc>
      </w:tr>
      <w:tr>
        <w:trPr>
          <w:trHeight w:val="643"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podkladní beton pod dlažbu z lom. kamene C25/30 z příl. D.1.2.2</w:t>
            </w:r>
          </w:p>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včetně pat pod zpevněním svahů</w:t>
            </w:r>
          </w:p>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včetně betonu pod skluzem z betonových žlabů, včetně betonu pod schodištovými stupni</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523"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bottom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pod mostem: 1,564*9,35</w:t>
            </w:r>
          </w:p>
          <w:p>
            <w:pPr>
              <w:pStyle w:val="Style49"/>
              <w:framePr w:w="9758" w:wrap="notBeside" w:vAnchor="text" w:hAnchor="text" w:xAlign="center" w:y="1"/>
              <w:widowControl w:val="0"/>
              <w:keepNext w:val="0"/>
              <w:keepLines w:val="0"/>
              <w:shd w:val="clear" w:color="auto" w:fill="auto"/>
              <w:bidi w:val="0"/>
              <w:jc w:val="left"/>
              <w:spacing w:before="0" w:after="0" w:line="259" w:lineRule="exact"/>
              <w:ind w:left="0" w:right="0" w:firstLine="0"/>
            </w:pPr>
            <w:r>
              <w:rPr>
                <w:rStyle w:val="CharStyle84"/>
                <w:b w:val="0"/>
                <w:bCs w:val="0"/>
              </w:rPr>
              <w:t>mimo most: (3,3+2,5+8,9)*0,15+0,5*0,8*(6+9) +3,2*0,8*0,35+3,5*1,0*0,35 a+b</w:t>
            </w:r>
          </w:p>
        </w:tc>
        <w:tc>
          <w:tcPr>
            <w:shd w:val="clear" w:color="auto" w:fill="FFFFFF"/>
            <w:vMerge/>
            <w:tcBorders>
              <w:left w:val="single" w:sz="4"/>
            </w:tcBorders>
            <w:vAlign w:val="top"/>
          </w:tcPr>
          <w:p>
            <w:pPr>
              <w:framePr w:w="9758" w:wrap="notBeside" w:vAnchor="text" w:hAnchor="text" w:xAlign="center" w:y="1"/>
            </w:pPr>
          </w:p>
        </w:tc>
      </w:tr>
    </w:tbl>
    <w:p>
      <w:pPr>
        <w:framePr w:w="9758"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93" w:left="1054" w:right="1088" w:bottom="1393" w:header="0" w:footer="3" w:gutter="0"/>
          <w:rtlGutter w:val="0"/>
          <w:cols w:space="720"/>
          <w:noEndnote/>
          <w:docGrid w:linePitch="360"/>
        </w:sectPr>
      </w:pPr>
    </w:p>
    <w:tbl>
      <w:tblPr>
        <w:tblOverlap w:val="never"/>
        <w:tblLayout w:type="fixed"/>
        <w:jc w:val="center"/>
      </w:tblPr>
      <w:tblGrid>
        <w:gridCol w:w="2107"/>
        <w:gridCol w:w="4061"/>
        <w:gridCol w:w="3590"/>
      </w:tblGrid>
      <w:tr>
        <w:trPr>
          <w:trHeight w:val="3734" w:hRule="exact"/>
        </w:trPr>
        <w:tc>
          <w:tcPr>
            <w:shd w:val="clear" w:color="auto" w:fill="FFFFFF"/>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numPr>
                <w:ilvl w:val="0"/>
                <w:numId w:val="91"/>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čerstvého betonu (betonové směsi) požadované kvality, jeho uložení do požadovaného tvaru při jakékoliv hustotě výztuže, konzistenci čerstvého betonu a způsobu hutnění, ošetření a ochranu betonu,</w:t>
            </w:r>
          </w:p>
          <w:p>
            <w:pPr>
              <w:pStyle w:val="Style49"/>
              <w:numPr>
                <w:ilvl w:val="0"/>
                <w:numId w:val="91"/>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zhotovení nepropustného, mrazuvzdorného betonu a betonu požadované trvanlivosti a vlastností,</w:t>
            </w:r>
          </w:p>
          <w:p>
            <w:pPr>
              <w:pStyle w:val="Style49"/>
              <w:numPr>
                <w:ilvl w:val="0"/>
                <w:numId w:val="91"/>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užití potřebných přísad a technologií výroby betonu,</w:t>
            </w:r>
          </w:p>
          <w:p>
            <w:pPr>
              <w:pStyle w:val="Style49"/>
              <w:numPr>
                <w:ilvl w:val="0"/>
                <w:numId w:val="91"/>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pracovních a dilatačních spar, včetně potřebných úprav, výplně, vložek, opracování, očištění a ošetření,</w:t>
            </w:r>
          </w:p>
          <w:p>
            <w:pPr>
              <w:pStyle w:val="Style49"/>
              <w:numPr>
                <w:ilvl w:val="0"/>
                <w:numId w:val="91"/>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bednění požadovaných konstr. (i ztracené) s úpravou dle požadované kvality povrchu betonu, včetně odbedňovacích a odskružovacích prostředků,</w:t>
            </w:r>
          </w:p>
          <w:p>
            <w:pPr>
              <w:pStyle w:val="Style49"/>
              <w:numPr>
                <w:ilvl w:val="0"/>
                <w:numId w:val="91"/>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49"/>
              <w:numPr>
                <w:ilvl w:val="0"/>
                <w:numId w:val="91"/>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vytvoření kotevních čel, kapes, nálitků, a sedel,</w:t>
            </w:r>
          </w:p>
          <w:p>
            <w:pPr>
              <w:pStyle w:val="Style49"/>
              <w:numPr>
                <w:ilvl w:val="0"/>
                <w:numId w:val="91"/>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všech požadovaných otvorů, kapes, výklenků, prostupů, dutin, drážek a pod., vč. ztížení práce a úprav kolem nich,</w:t>
            </w:r>
          </w:p>
          <w:p>
            <w:pPr>
              <w:pStyle w:val="Style49"/>
              <w:numPr>
                <w:ilvl w:val="0"/>
                <w:numId w:val="91"/>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výztuže, doplňkových konstrukcí a vybavení,</w:t>
            </w:r>
          </w:p>
          <w:p>
            <w:pPr>
              <w:pStyle w:val="Style49"/>
              <w:numPr>
                <w:ilvl w:val="0"/>
                <w:numId w:val="91"/>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úpravy povrchu pro položení požadované izolace, povlaků a nátěrů, případně vyspravení,</w:t>
            </w:r>
          </w:p>
          <w:p>
            <w:pPr>
              <w:pStyle w:val="Style49"/>
              <w:numPr>
                <w:ilvl w:val="0"/>
                <w:numId w:val="91"/>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ztížení práce u kabelových a injektážních trubek a ostatních zařízení osazovaných do betonu,</w:t>
            </w:r>
          </w:p>
          <w:p>
            <w:pPr>
              <w:pStyle w:val="Style49"/>
              <w:numPr>
                <w:ilvl w:val="0"/>
                <w:numId w:val="91"/>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konstrukce betonových kloubů, upevnění kotevních prvků a doplňkových konstrukcí,</w:t>
            </w:r>
          </w:p>
          <w:p>
            <w:pPr>
              <w:pStyle w:val="Style49"/>
              <w:numPr>
                <w:ilvl w:val="0"/>
                <w:numId w:val="91"/>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nátěry zabraňující soudržnost betonu a bednění,</w:t>
            </w:r>
          </w:p>
          <w:p>
            <w:pPr>
              <w:pStyle w:val="Style49"/>
              <w:numPr>
                <w:ilvl w:val="0"/>
                <w:numId w:val="91"/>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výplň, těsnění a tmelení spar a spojů,</w:t>
            </w:r>
          </w:p>
          <w:p>
            <w:pPr>
              <w:pStyle w:val="Style49"/>
              <w:numPr>
                <w:ilvl w:val="0"/>
                <w:numId w:val="91"/>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opatření povrchů betonu izolací proti zemní vlhkosti v částech, kde přijdou do styku se zeminou nebo kamenivem,</w:t>
            </w:r>
          </w:p>
          <w:p>
            <w:pPr>
              <w:pStyle w:val="Style49"/>
              <w:numPr>
                <w:ilvl w:val="0"/>
                <w:numId w:val="91"/>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případné zřízení spojovací vrstvy u základů,</w:t>
            </w:r>
          </w:p>
          <w:p>
            <w:pPr>
              <w:pStyle w:val="Style49"/>
              <w:numPr>
                <w:ilvl w:val="0"/>
                <w:numId w:val="91"/>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zařízení ochrany konstrukce proti vlivu bludných proudů</w:t>
            </w:r>
          </w:p>
        </w:tc>
        <w:tc>
          <w:tcPr>
            <w:shd w:val="clear" w:color="auto" w:fill="FFFFFF"/>
            <w:tcBorders>
              <w:left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1 38 451521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PODKLADNÍ A VÝPLŇOVÉ VRSTVY Z KAMENIVA DRCENÉHO</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1 2,493 1 </w:t>
            </w:r>
            <w:r>
              <w:rPr>
                <w:rStyle w:val="CharStyle81"/>
                <w:b w:val="0"/>
                <w:bCs w:val="0"/>
              </w:rPr>
              <w:t>1</w:t>
            </w:r>
            <w:r>
              <w:rPr>
                <w:rStyle w:val="CharStyle76"/>
                <w:b w:val="0"/>
                <w:bCs w:val="0"/>
              </w:rPr>
              <w:t xml:space="preserve"> 040,00 I </w:t>
            </w:r>
            <w:r>
              <w:rPr>
                <w:rStyle w:val="CharStyle81"/>
                <w:b w:val="0"/>
                <w:bCs w:val="0"/>
              </w:rPr>
              <w:t>2</w:t>
            </w:r>
            <w:r>
              <w:rPr>
                <w:rStyle w:val="CharStyle76"/>
                <w:b w:val="0"/>
                <w:bCs w:val="0"/>
              </w:rPr>
              <w:t xml:space="preserve"> 592,72 I</w:t>
            </w:r>
          </w:p>
        </w:tc>
      </w:tr>
      <w:tr>
        <w:trPr>
          <w:trHeight w:val="130"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štěrkodrť v odvodňovacích rýhách frakce 16/32</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0.3*0.3*(9.6*2+8.5)=2.493 [A]</w:t>
            </w:r>
          </w:p>
        </w:tc>
        <w:tc>
          <w:tcPr>
            <w:shd w:val="clear" w:color="auto" w:fill="FFFFFF"/>
            <w:vMerge/>
            <w:tcBorders>
              <w:left w:val="single" w:sz="4"/>
            </w:tcBorders>
            <w:vAlign w:val="top"/>
          </w:tcPr>
          <w:p>
            <w:pPr>
              <w:framePr w:w="9758" w:wrap="notBeside" w:vAnchor="text" w:hAnchor="text" w:xAlign="center" w:y="1"/>
            </w:pPr>
          </w:p>
        </w:tc>
      </w:tr>
      <w:tr>
        <w:trPr>
          <w:trHeight w:val="384"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dodávku předepsaného kameniva, mimostaveništní a vnitrostaveništní dopravu a jeho uložení</w:t>
            </w:r>
          </w:p>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není-li v zadávací dokumentaci uvedeno jinak, jedná se o nakupovaný materiál</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1 39 451571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96"/>
                <w:b w:val="0"/>
                <w:bCs w:val="0"/>
              </w:rPr>
              <w:t>PODKLADNÍ A VÝPLŇOVÉ VRSTVY Z KAMENIVA tezeného</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I 9,177 I 956,00 I </w:t>
            </w:r>
            <w:r>
              <w:rPr>
                <w:rStyle w:val="CharStyle81"/>
                <w:b w:val="0"/>
                <w:bCs w:val="0"/>
              </w:rPr>
              <w:t>8</w:t>
            </w:r>
            <w:r>
              <w:rPr>
                <w:rStyle w:val="CharStyle76"/>
                <w:b w:val="0"/>
                <w:bCs w:val="0"/>
              </w:rPr>
              <w:t xml:space="preserve"> 773,21 I</w:t>
            </w:r>
          </w:p>
        </w:tc>
      </w:tr>
      <w:tr>
        <w:trPr>
          <w:trHeight w:val="259"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štěrkopískový obsyp HDPE folie tl.150+150mm z příl.č.D.1.2.3</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0.3*6.65*2.3*2=9.177 [A]</w:t>
            </w:r>
          </w:p>
        </w:tc>
        <w:tc>
          <w:tcPr>
            <w:shd w:val="clear" w:color="auto" w:fill="FFFFFF"/>
            <w:vMerge/>
            <w:tcBorders>
              <w:left w:val="single" w:sz="4"/>
            </w:tcBorders>
            <w:vAlign w:val="top"/>
          </w:tcPr>
          <w:p>
            <w:pPr>
              <w:framePr w:w="9758" w:wrap="notBeside" w:vAnchor="text" w:hAnchor="text" w:xAlign="center" w:y="1"/>
            </w:pPr>
          </w:p>
        </w:tc>
      </w:tr>
      <w:tr>
        <w:trPr>
          <w:trHeight w:val="384"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dodávku předepsaného kameniva, mimostaveništní a vnitrostaveništní dopravu a jeho uložení</w:t>
            </w:r>
          </w:p>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není-li v zadávací dokumentaci uvedeno jinak, jedná se o nakupovaný materiál</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1 49 451681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PODKL A VÝPLŇ VRSTVY Z NEPROPUSTNÉ ZEMINY</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I 44,235 I 500,00 I </w:t>
            </w:r>
            <w:r>
              <w:rPr>
                <w:rStyle w:val="CharStyle81"/>
                <w:b w:val="0"/>
                <w:bCs w:val="0"/>
              </w:rPr>
              <w:t>22</w:t>
            </w:r>
            <w:r>
              <w:rPr>
                <w:rStyle w:val="CharStyle76"/>
                <w:b w:val="0"/>
                <w:bCs w:val="0"/>
              </w:rPr>
              <w:t xml:space="preserve"> 117,50 I</w:t>
            </w:r>
          </w:p>
        </w:tc>
      </w:tr>
      <w:tr>
        <w:trPr>
          <w:trHeight w:val="773"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zpětný zásyp základu a dříku těsnící stěny na návodní straně těsnící jílovou zeminou nakupovaný materiál do přechodových oblastí a do oblastí po sjezdu do stavebních jam za předpokladu, že nebude veškerá stávající vytěžená zemina vhodná jako těsnící materiál do těchto oblastí</w:t>
            </w:r>
          </w:p>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ČERPÁNÍ POUZE SE SOUHLASEM TD A OBJEDNATELE</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514"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60" w:line="130" w:lineRule="exact"/>
              <w:ind w:left="0" w:right="0" w:firstLine="0"/>
            </w:pPr>
            <w:r>
              <w:rPr>
                <w:rStyle w:val="CharStyle84"/>
                <w:b w:val="0"/>
                <w:bCs w:val="0"/>
              </w:rPr>
              <w:t>zásyp základu a dříku těsnící stěny: 0,5*13,5*1,0 nakupovaný materiál do přechodových oblastí: 2,6*7,65+2,3*7,65</w:t>
            </w:r>
          </w:p>
          <w:p>
            <w:pPr>
              <w:pStyle w:val="Style49"/>
              <w:framePr w:w="9758" w:wrap="notBeside" w:vAnchor="text" w:hAnchor="text" w:xAlign="center" w:y="1"/>
              <w:widowControl w:val="0"/>
              <w:keepNext w:val="0"/>
              <w:keepLines w:val="0"/>
              <w:shd w:val="clear" w:color="auto" w:fill="auto"/>
              <w:bidi w:val="0"/>
              <w:jc w:val="both"/>
              <w:spacing w:before="60" w:after="0" w:line="100" w:lineRule="exact"/>
              <w:ind w:left="0" w:right="0" w:firstLine="0"/>
            </w:pPr>
            <w:r>
              <w:rPr>
                <w:rStyle w:val="CharStyle84"/>
                <w:b w:val="0"/>
                <w:bCs w:val="0"/>
              </w:rPr>
              <w:t>a+b</w:t>
            </w:r>
          </w:p>
        </w:tc>
        <w:tc>
          <w:tcPr>
            <w:shd w:val="clear" w:color="auto" w:fill="FFFFFF"/>
            <w:vMerge/>
            <w:tcBorders>
              <w:left w:val="single" w:sz="4"/>
            </w:tcBorders>
            <w:vAlign w:val="top"/>
          </w:tcPr>
          <w:p>
            <w:pPr>
              <w:framePr w:w="9758" w:wrap="notBeside" w:vAnchor="text" w:hAnchor="text" w:xAlign="center" w:y="1"/>
            </w:pPr>
          </w:p>
        </w:tc>
      </w:tr>
      <w:tr>
        <w:trPr>
          <w:trHeight w:val="384"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dodávku předepsaného materiálu, mimostaveništní a vnitrostaveništní dopravu a jeho uložení</w:t>
            </w:r>
          </w:p>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není-li v zadávací dokumentaci uvedeno jinak, jedná se o nakupovaný jíl</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1 41 4583111</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VÝPLŇ ZA OPERAMI A ZDMI Z PROSTÉHO BETONU C8/10</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I 52,785 I 5 </w:t>
            </w:r>
            <w:r>
              <w:rPr>
                <w:rStyle w:val="CharStyle81"/>
                <w:b w:val="0"/>
                <w:bCs w:val="0"/>
              </w:rPr>
              <w:t>000,00</w:t>
            </w:r>
            <w:r>
              <w:rPr>
                <w:rStyle w:val="CharStyle76"/>
                <w:b w:val="0"/>
                <w:bCs w:val="0"/>
              </w:rPr>
              <w:t xml:space="preserve"> I 263 925,00 I</w:t>
            </w:r>
          </w:p>
        </w:tc>
      </w:tr>
      <w:tr>
        <w:trPr>
          <w:trHeight w:val="259"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přechodová oblast z betonu C8/10, kompletní provedení z příl.č.D1.2.3</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(3.8+3.1)*7.65=52.785 [A]</w:t>
            </w:r>
          </w:p>
        </w:tc>
        <w:tc>
          <w:tcPr>
            <w:shd w:val="clear" w:color="auto" w:fill="FFFFFF"/>
            <w:vMerge/>
            <w:tcBorders>
              <w:left w:val="single" w:sz="4"/>
            </w:tcBorders>
            <w:vAlign w:val="top"/>
          </w:tcPr>
          <w:p>
            <w:pPr>
              <w:framePr w:w="9758" w:wrap="notBeside" w:vAnchor="text" w:hAnchor="text" w:xAlign="center" w:y="1"/>
            </w:pPr>
          </w:p>
        </w:tc>
      </w:tr>
      <w:tr>
        <w:trPr>
          <w:trHeight w:val="3984"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numPr>
                <w:ilvl w:val="0"/>
                <w:numId w:val="93"/>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čerstvého betonu (betonové směsi) požadované kvality, jeho uložení do požadovaného tvaru při jakékoliv hustotě výztuže, konzistenci čerstvého betonu a způsobu hutnění, ošetření a ochranu betonu,</w:t>
            </w:r>
          </w:p>
          <w:p>
            <w:pPr>
              <w:pStyle w:val="Style49"/>
              <w:numPr>
                <w:ilvl w:val="0"/>
                <w:numId w:val="93"/>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zhotovení nepropustného, mrazuvzdorného betonu a betonu požadované trvanlivosti a</w:t>
            </w:r>
          </w:p>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vlastností,</w:t>
            </w:r>
          </w:p>
          <w:p>
            <w:pPr>
              <w:pStyle w:val="Style49"/>
              <w:numPr>
                <w:ilvl w:val="0"/>
                <w:numId w:val="93"/>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užití potřebných přísad a technologií výroby betonu,</w:t>
            </w:r>
          </w:p>
          <w:p>
            <w:pPr>
              <w:pStyle w:val="Style49"/>
              <w:numPr>
                <w:ilvl w:val="0"/>
                <w:numId w:val="93"/>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pracovních a dilatačních spar, včetně potřebných úprav, výplně, vložek, opracování, očištění a ošetření,</w:t>
            </w:r>
          </w:p>
          <w:p>
            <w:pPr>
              <w:pStyle w:val="Style49"/>
              <w:numPr>
                <w:ilvl w:val="0"/>
                <w:numId w:val="93"/>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bednění požadovaných konstr. (i ztracené) s úpravou dle požadované kvality povrchu betonu, včetně odbedňovacích a odskružovacích prostředků,</w:t>
            </w:r>
          </w:p>
          <w:p>
            <w:pPr>
              <w:pStyle w:val="Style49"/>
              <w:numPr>
                <w:ilvl w:val="0"/>
                <w:numId w:val="93"/>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49"/>
              <w:numPr>
                <w:ilvl w:val="0"/>
                <w:numId w:val="93"/>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vytvoření kotevních čel, kapes, nálitků, a sedel,</w:t>
            </w:r>
          </w:p>
          <w:p>
            <w:pPr>
              <w:pStyle w:val="Style49"/>
              <w:numPr>
                <w:ilvl w:val="0"/>
                <w:numId w:val="93"/>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všech požadovaných otvorů, kapes, výklenků, prostupů, dutin, drážek a pod., vč. ztížení práce a úprav kolem nich,</w:t>
            </w:r>
          </w:p>
          <w:p>
            <w:pPr>
              <w:pStyle w:val="Style49"/>
              <w:numPr>
                <w:ilvl w:val="0"/>
                <w:numId w:val="93"/>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výztuže, doplňkových konstrukcí a vybavení,</w:t>
            </w:r>
          </w:p>
          <w:p>
            <w:pPr>
              <w:pStyle w:val="Style49"/>
              <w:numPr>
                <w:ilvl w:val="0"/>
                <w:numId w:val="93"/>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úpravy povrchu pro položení požadované izolace, povlaků a nátěrů, případně vyspravení,</w:t>
            </w:r>
          </w:p>
          <w:p>
            <w:pPr>
              <w:pStyle w:val="Style49"/>
              <w:numPr>
                <w:ilvl w:val="0"/>
                <w:numId w:val="93"/>
              </w:numPr>
              <w:framePr w:w="9758"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ztížení práce u kabelových a injektážních trubek a ostatních zařízení osazovaných do betonu,</w:t>
            </w:r>
          </w:p>
          <w:p>
            <w:pPr>
              <w:pStyle w:val="Style49"/>
              <w:numPr>
                <w:ilvl w:val="0"/>
                <w:numId w:val="93"/>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konstrukce betonových kloubů, upevnění kotevních prvků a doplňkových konstrukcí,</w:t>
            </w:r>
          </w:p>
          <w:p>
            <w:pPr>
              <w:pStyle w:val="Style49"/>
              <w:numPr>
                <w:ilvl w:val="0"/>
                <w:numId w:val="93"/>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nátěry zabraňující soudržnost betonu a bednění,</w:t>
            </w:r>
          </w:p>
          <w:p>
            <w:pPr>
              <w:pStyle w:val="Style49"/>
              <w:numPr>
                <w:ilvl w:val="0"/>
                <w:numId w:val="93"/>
              </w:numPr>
              <w:framePr w:w="9758"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výplň, těsnění a tmelení spar a spojů,</w:t>
            </w:r>
          </w:p>
          <w:p>
            <w:pPr>
              <w:pStyle w:val="Style49"/>
              <w:numPr>
                <w:ilvl w:val="0"/>
                <w:numId w:val="93"/>
              </w:numPr>
              <w:framePr w:w="9758"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opatření povrchů betonu izolací proti zemní vlhkosti v částech, kde přijdou do styku se</w:t>
            </w:r>
          </w:p>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zeminou nebo kamenivem,</w:t>
            </w:r>
          </w:p>
          <w:p>
            <w:pPr>
              <w:pStyle w:val="Style49"/>
              <w:numPr>
                <w:ilvl w:val="0"/>
                <w:numId w:val="93"/>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případné zřízení spojovací vrstvy u základů,</w:t>
            </w:r>
          </w:p>
          <w:p>
            <w:pPr>
              <w:pStyle w:val="Style49"/>
              <w:numPr>
                <w:ilvl w:val="0"/>
                <w:numId w:val="93"/>
              </w:numPr>
              <w:framePr w:w="9758"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zařízení ochrany konstrukce proti vlivu bludných proudů</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1 42 46251I</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ZÁHOZ Z LOMOVÉHO KAMENE</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I 2,860 I 3 </w:t>
            </w:r>
            <w:r>
              <w:rPr>
                <w:rStyle w:val="CharStyle81"/>
                <w:b w:val="0"/>
                <w:bCs w:val="0"/>
              </w:rPr>
              <w:t>000,00</w:t>
            </w:r>
            <w:r>
              <w:rPr>
                <w:rStyle w:val="CharStyle76"/>
                <w:b w:val="0"/>
                <w:bCs w:val="0"/>
              </w:rPr>
              <w:t xml:space="preserve"> I </w:t>
            </w:r>
            <w:r>
              <w:rPr>
                <w:rStyle w:val="CharStyle81"/>
                <w:b w:val="0"/>
                <w:bCs w:val="0"/>
              </w:rPr>
              <w:t>8</w:t>
            </w:r>
            <w:r>
              <w:rPr>
                <w:rStyle w:val="CharStyle76"/>
                <w:b w:val="0"/>
                <w:bCs w:val="0"/>
              </w:rPr>
              <w:t xml:space="preserve"> 580,00 I</w:t>
            </w:r>
          </w:p>
        </w:tc>
      </w:tr>
      <w:tr>
        <w:trPr>
          <w:trHeight w:val="130"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kamenný zához v korytě</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1.1*2.6=2.860 [A!</w:t>
            </w:r>
          </w:p>
        </w:tc>
        <w:tc>
          <w:tcPr>
            <w:shd w:val="clear" w:color="auto" w:fill="FFFFFF"/>
            <w:vMerge/>
            <w:tcBorders>
              <w:left w:val="single" w:sz="4"/>
            </w:tcBorders>
            <w:vAlign w:val="top"/>
          </w:tcPr>
          <w:p>
            <w:pPr>
              <w:framePr w:w="9758" w:wrap="notBeside" w:vAnchor="text" w:hAnchor="text" w:xAlign="center" w:y="1"/>
            </w:pPr>
          </w:p>
        </w:tc>
      </w:tr>
      <w:tr>
        <w:trPr>
          <w:trHeight w:val="514"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 dodávku a zához lomového kamene předepsané frakce včetně mimostaveništní a vnitrostaveništní dopravy</w:t>
            </w:r>
          </w:p>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není-li v zadávací dokumentaci uvedeno jinak, jedná se o nakupovaný materiál</w:t>
            </w:r>
          </w:p>
        </w:tc>
        <w:tc>
          <w:tcPr>
            <w:shd w:val="clear" w:color="auto" w:fill="FFFFFF"/>
            <w:vMerge/>
            <w:tcBorders>
              <w:left w:val="single" w:sz="4"/>
            </w:tcBorders>
            <w:vAlign w:val="top"/>
          </w:tcPr>
          <w:p>
            <w:pPr>
              <w:framePr w:w="9758" w:wrap="notBeside" w:vAnchor="text" w:hAnchor="text" w:xAlign="center" w:y="1"/>
            </w:pPr>
          </w:p>
        </w:tc>
      </w:tr>
      <w:tr>
        <w:trPr>
          <w:trHeight w:val="130" w:hRule="exact"/>
        </w:trPr>
        <w:tc>
          <w:tcPr>
            <w:shd w:val="clear" w:color="auto" w:fill="FFFFFF"/>
            <w:tcBorders>
              <w:top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I 43 46321I</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ROVNANINA Z LOMOVÉHO KAMENE</w:t>
            </w:r>
          </w:p>
        </w:tc>
        <w:tc>
          <w:tcPr>
            <w:shd w:val="clear" w:color="auto" w:fill="FFFFFF"/>
            <w:tcBorders>
              <w:left w:val="single" w:sz="4"/>
              <w:top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I 20,790 I 3 </w:t>
            </w:r>
            <w:r>
              <w:rPr>
                <w:rStyle w:val="CharStyle81"/>
                <w:b w:val="0"/>
                <w:bCs w:val="0"/>
              </w:rPr>
              <w:t>000,00</w:t>
            </w:r>
            <w:r>
              <w:rPr>
                <w:rStyle w:val="CharStyle76"/>
                <w:b w:val="0"/>
                <w:bCs w:val="0"/>
              </w:rPr>
              <w:t xml:space="preserve"> I 62 370,00 I</w:t>
            </w:r>
          </w:p>
        </w:tc>
      </w:tr>
      <w:tr>
        <w:trPr>
          <w:trHeight w:val="130" w:hRule="exact"/>
        </w:trPr>
        <w:tc>
          <w:tcPr>
            <w:shd w:val="clear" w:color="auto" w:fill="FFFFFF"/>
            <w:vMerge w:val="restart"/>
            <w:tcBorders>
              <w:top w:val="single" w:sz="4"/>
            </w:tcBorders>
            <w:vAlign w:val="top"/>
          </w:tcPr>
          <w:p>
            <w:pPr>
              <w:framePr w:w="9758"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zpevnění svahu na návodní straně kamenou rovnaninou, kameny 50-100 kg</w:t>
            </w:r>
          </w:p>
        </w:tc>
        <w:tc>
          <w:tcPr>
            <w:shd w:val="clear" w:color="auto" w:fill="FFFFFF"/>
            <w:vMerge w:val="restart"/>
            <w:tcBorders>
              <w:left w:val="single" w:sz="4"/>
              <w:top w:val="single" w:sz="4"/>
            </w:tcBorders>
            <w:vAlign w:val="top"/>
          </w:tcPr>
          <w:p>
            <w:pPr>
              <w:framePr w:w="9758"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18.9*1.1=20.790 [A]</w:t>
            </w:r>
          </w:p>
        </w:tc>
        <w:tc>
          <w:tcPr>
            <w:shd w:val="clear" w:color="auto" w:fill="FFFFFF"/>
            <w:vMerge/>
            <w:tcBorders>
              <w:left w:val="single" w:sz="4"/>
            </w:tcBorders>
            <w:vAlign w:val="top"/>
          </w:tcPr>
          <w:p>
            <w:pPr>
              <w:framePr w:w="9758" w:wrap="notBeside" w:vAnchor="text" w:hAnchor="text" w:xAlign="center" w:y="1"/>
            </w:pPr>
          </w:p>
        </w:tc>
      </w:tr>
      <w:tr>
        <w:trPr>
          <w:trHeight w:val="514" w:hRule="exact"/>
        </w:trPr>
        <w:tc>
          <w:tcPr>
            <w:shd w:val="clear" w:color="auto" w:fill="FFFFFF"/>
            <w:vMerge/>
            <w:tcBorders/>
            <w:vAlign w:val="top"/>
          </w:tcPr>
          <w:p>
            <w:pPr>
              <w:framePr w:w="9758" w:wrap="notBeside" w:vAnchor="text" w:hAnchor="text" w:xAlign="center" w:y="1"/>
            </w:pPr>
          </w:p>
        </w:tc>
        <w:tc>
          <w:tcPr>
            <w:shd w:val="clear" w:color="auto" w:fill="FFFFFF"/>
            <w:tcBorders>
              <w:left w:val="single" w:sz="4"/>
              <w:top w:val="single" w:sz="4"/>
            </w:tcBorders>
            <w:vAlign w:val="bottom"/>
          </w:tcPr>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framePr w:w="975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 dodávku a vyrovnání lomového kamene předepsané frakce do předepsaného tvaru včetně mimostaveništní a vnitrostaveništní dopravy</w:t>
            </w:r>
          </w:p>
          <w:p>
            <w:pPr>
              <w:pStyle w:val="Style49"/>
              <w:framePr w:w="9758"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není-li v zadávací dokumentaci uvedeno jinak, jedná se o nakupovaný materiál</w:t>
            </w:r>
          </w:p>
        </w:tc>
        <w:tc>
          <w:tcPr>
            <w:shd w:val="clear" w:color="auto" w:fill="FFFFFF"/>
            <w:vMerge/>
            <w:tcBorders>
              <w:left w:val="single" w:sz="4"/>
            </w:tcBorders>
            <w:vAlign w:val="top"/>
          </w:tcPr>
          <w:p>
            <w:pPr>
              <w:framePr w:w="9758" w:wrap="notBeside" w:vAnchor="text" w:hAnchor="text" w:xAlign="center" w:y="1"/>
            </w:pPr>
          </w:p>
        </w:tc>
      </w:tr>
      <w:tr>
        <w:trPr>
          <w:trHeight w:val="139" w:hRule="exact"/>
        </w:trPr>
        <w:tc>
          <w:tcPr>
            <w:shd w:val="clear" w:color="auto" w:fill="FFFFFF"/>
            <w:tcBorders>
              <w:top w:val="single" w:sz="4"/>
              <w:bottom w:val="single" w:sz="4"/>
            </w:tcBorders>
            <w:vAlign w:val="top"/>
          </w:tcPr>
          <w:p>
            <w:pPr>
              <w:pStyle w:val="Style49"/>
              <w:framePr w:w="9758"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76"/>
                <w:b w:val="0"/>
                <w:bCs w:val="0"/>
              </w:rPr>
              <w:t>I 44 4655121</w:t>
            </w:r>
          </w:p>
        </w:tc>
        <w:tc>
          <w:tcPr>
            <w:shd w:val="clear" w:color="auto" w:fill="FFFFFF"/>
            <w:tcBorders>
              <w:left w:val="single" w:sz="4"/>
              <w:top w:val="single" w:sz="4"/>
              <w:bottom w:val="single" w:sz="4"/>
            </w:tcBorders>
            <w:vAlign w:val="top"/>
          </w:tcPr>
          <w:p>
            <w:pPr>
              <w:pStyle w:val="Style49"/>
              <w:framePr w:w="9758"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DLAŽBY Z LOMOVÉHO KAMENE NA MC</w:t>
            </w:r>
          </w:p>
        </w:tc>
        <w:tc>
          <w:tcPr>
            <w:shd w:val="clear" w:color="auto" w:fill="FFFFFF"/>
            <w:tcBorders>
              <w:left w:val="single" w:sz="4"/>
              <w:top w:val="single" w:sz="4"/>
              <w:bottom w:val="single" w:sz="4"/>
            </w:tcBorders>
            <w:vAlign w:val="top"/>
          </w:tcPr>
          <w:p>
            <w:pPr>
              <w:pStyle w:val="Style49"/>
              <w:framePr w:w="9758"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 xml:space="preserve">M3 I 13,550 I 15 </w:t>
            </w:r>
            <w:r>
              <w:rPr>
                <w:rStyle w:val="CharStyle81"/>
                <w:b w:val="0"/>
                <w:bCs w:val="0"/>
              </w:rPr>
              <w:t>000,00</w:t>
            </w:r>
            <w:r>
              <w:rPr>
                <w:rStyle w:val="CharStyle76"/>
                <w:b w:val="0"/>
                <w:bCs w:val="0"/>
              </w:rPr>
              <w:t xml:space="preserve"> I 203 250,00 I</w:t>
            </w:r>
          </w:p>
        </w:tc>
      </w:tr>
    </w:tbl>
    <w:p>
      <w:pPr>
        <w:framePr w:w="9758"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078"/>
        <w:gridCol w:w="4061"/>
        <w:gridCol w:w="3566"/>
      </w:tblGrid>
      <w:tr>
        <w:trPr>
          <w:trHeight w:val="518" w:hRule="exact"/>
        </w:trPr>
        <w:tc>
          <w:tcPr>
            <w:shd w:val="clear" w:color="auto" w:fill="FFFFFF"/>
            <w:vMerge w:val="restart"/>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tl. 200 mm</w:t>
            </w:r>
          </w:p>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kompletní provedení dlažby vč. položení do bet.lože, spárování, těsnění, tmelení a vyplnění spar proti CHRL, z příl. D.1.2.2</w:t>
            </w:r>
          </w:p>
        </w:tc>
        <w:tc>
          <w:tcPr>
            <w:shd w:val="clear" w:color="auto" w:fill="FFFFFF"/>
            <w:vMerge w:val="restart"/>
            <w:tcBorders>
              <w:left w:val="single" w:sz="4"/>
            </w:tcBorders>
            <w:vAlign w:val="top"/>
          </w:tcPr>
          <w:p>
            <w:pPr>
              <w:framePr w:w="9706" w:wrap="notBeside" w:vAnchor="text" w:hAnchor="text" w:xAlign="center" w:y="1"/>
              <w:widowControl w:val="0"/>
              <w:rPr>
                <w:sz w:val="10"/>
                <w:szCs w:val="10"/>
              </w:rPr>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60" w:line="130" w:lineRule="exact"/>
              <w:ind w:left="0" w:right="0" w:firstLine="0"/>
            </w:pPr>
            <w:r>
              <w:rPr>
                <w:rStyle w:val="CharStyle84"/>
                <w:b w:val="0"/>
                <w:bCs w:val="0"/>
              </w:rPr>
              <w:t>pod mostem: 1,003*9,35*1,1 mimo most: (3,3+2,5+8,9) *0,2*1,1</w:t>
            </w:r>
          </w:p>
          <w:p>
            <w:pPr>
              <w:pStyle w:val="Style49"/>
              <w:framePr w:w="9706" w:wrap="notBeside" w:vAnchor="text" w:hAnchor="text" w:xAlign="center" w:y="1"/>
              <w:widowControl w:val="0"/>
              <w:keepNext w:val="0"/>
              <w:keepLines w:val="0"/>
              <w:shd w:val="clear" w:color="auto" w:fill="auto"/>
              <w:bidi w:val="0"/>
              <w:jc w:val="left"/>
              <w:spacing w:before="60" w:after="0" w:line="100" w:lineRule="exact"/>
              <w:ind w:left="0" w:right="0" w:firstLine="0"/>
            </w:pPr>
            <w:r>
              <w:rPr>
                <w:rStyle w:val="CharStyle84"/>
                <w:b w:val="0"/>
                <w:bCs w:val="0"/>
              </w:rPr>
              <w:t>a+b</w:t>
            </w:r>
          </w:p>
        </w:tc>
        <w:tc>
          <w:tcPr>
            <w:shd w:val="clear" w:color="auto" w:fill="FFFFFF"/>
            <w:vMerge/>
            <w:tcBorders>
              <w:left w:val="single" w:sz="4"/>
            </w:tcBorders>
            <w:vAlign w:val="top"/>
          </w:tcPr>
          <w:p>
            <w:pPr>
              <w:framePr w:w="9706" w:wrap="notBeside" w:vAnchor="text" w:hAnchor="text" w:xAlign="center" w:y="1"/>
            </w:pPr>
          </w:p>
        </w:tc>
      </w:tr>
      <w:tr>
        <w:trPr>
          <w:trHeight w:val="1027"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w:t>
            </w:r>
          </w:p>
          <w:p>
            <w:pPr>
              <w:pStyle w:val="Style49"/>
              <w:numPr>
                <w:ilvl w:val="0"/>
                <w:numId w:val="9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nutné zemní práce (svahování, úpravu pláně a pod.)</w:t>
            </w:r>
          </w:p>
          <w:p>
            <w:pPr>
              <w:pStyle w:val="Style49"/>
              <w:numPr>
                <w:ilvl w:val="0"/>
                <w:numId w:val="95"/>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spojovací vrstvy</w:t>
            </w:r>
          </w:p>
          <w:p>
            <w:pPr>
              <w:pStyle w:val="Style49"/>
              <w:numPr>
                <w:ilvl w:val="0"/>
                <w:numId w:val="95"/>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lože dlažby z cementové malty předepsané kvality a předepsané tloušťky</w:t>
            </w:r>
          </w:p>
          <w:p>
            <w:pPr>
              <w:pStyle w:val="Style49"/>
              <w:numPr>
                <w:ilvl w:val="0"/>
                <w:numId w:val="9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dodávku a položení dlažby z lomového kamene do předepsaného tvaru</w:t>
            </w:r>
          </w:p>
          <w:p>
            <w:pPr>
              <w:pStyle w:val="Style49"/>
              <w:numPr>
                <w:ilvl w:val="0"/>
                <w:numId w:val="9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spárování, těsnění, tmelení a vyplnění spar MC případně s vyklínováním</w:t>
            </w:r>
          </w:p>
          <w:p>
            <w:pPr>
              <w:pStyle w:val="Style49"/>
              <w:numPr>
                <w:ilvl w:val="0"/>
                <w:numId w:val="9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úprava povrchu pro odvedení srážkové vody</w:t>
            </w:r>
          </w:p>
          <w:p>
            <w:pPr>
              <w:pStyle w:val="Style49"/>
              <w:numPr>
                <w:ilvl w:val="0"/>
                <w:numId w:val="9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podklad pod dlažbu, vvkazuie se samostatně položkami SD 45</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45 467314</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STUPNĚ A PRAHY VODNÍCH KORYT Z PROSTÉHO BETONU C25/30</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M3 1 1,560 I 15 000,00 I 23 400,00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u zpevnění pod mostem</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0.5*0.8*3.9=1.560 [A!</w:t>
            </w:r>
          </w:p>
        </w:tc>
        <w:tc>
          <w:tcPr>
            <w:shd w:val="clear" w:color="auto" w:fill="FFFFFF"/>
            <w:vMerge/>
            <w:tcBorders>
              <w:left w:val="single" w:sz="4"/>
            </w:tcBorders>
            <w:vAlign w:val="top"/>
          </w:tcPr>
          <w:p>
            <w:pPr>
              <w:framePr w:w="9706" w:wrap="notBeside" w:vAnchor="text" w:hAnchor="text" w:xAlign="center" w:y="1"/>
            </w:pPr>
          </w:p>
        </w:tc>
      </w:tr>
      <w:tr>
        <w:trPr>
          <w:trHeight w:val="360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9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nutné zemní práce (hloubení rýh apod.)</w:t>
            </w:r>
          </w:p>
          <w:p>
            <w:pPr>
              <w:pStyle w:val="Style49"/>
              <w:numPr>
                <w:ilvl w:val="0"/>
                <w:numId w:val="9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čerstvého betonu (betonové směsi) požadované kvality, jeho uložení do požadovaného tvaru při jakékoliv konzistenci čerstvého betonu a způsobu hutnění, ošetření a ochranu betonu,</w:t>
            </w:r>
          </w:p>
          <w:p>
            <w:pPr>
              <w:pStyle w:val="Style49"/>
              <w:numPr>
                <w:ilvl w:val="0"/>
                <w:numId w:val="97"/>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zhotovení nepropustného, mrazuvzdorného betonu a betonu požadované trvanlivosti a vlastností,</w:t>
            </w:r>
          </w:p>
          <w:p>
            <w:pPr>
              <w:pStyle w:val="Style49"/>
              <w:numPr>
                <w:ilvl w:val="0"/>
                <w:numId w:val="9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užití potřebných přísad a technologií výroby betonu,</w:t>
            </w:r>
          </w:p>
          <w:p>
            <w:pPr>
              <w:pStyle w:val="Style49"/>
              <w:numPr>
                <w:ilvl w:val="0"/>
                <w:numId w:val="97"/>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pracovních a dilatačních spar, včetně potřebných úprav, výplně, vložek, opracování, očištění a ošetření,</w:t>
            </w:r>
          </w:p>
          <w:p>
            <w:pPr>
              <w:pStyle w:val="Style49"/>
              <w:numPr>
                <w:ilvl w:val="0"/>
                <w:numId w:val="9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bednění požadovaných konstr. (i ztracené) s úpravou dle požadované kvality povrchu betonu, včetně odbedňovacích a odskružovacích prostředků,</w:t>
            </w:r>
          </w:p>
          <w:p>
            <w:pPr>
              <w:pStyle w:val="Style49"/>
              <w:numPr>
                <w:ilvl w:val="0"/>
                <w:numId w:val="9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49"/>
              <w:numPr>
                <w:ilvl w:val="0"/>
                <w:numId w:val="97"/>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vytvoření kotevních čel, kapes, nálitků, a sedel,</w:t>
            </w:r>
          </w:p>
          <w:p>
            <w:pPr>
              <w:pStyle w:val="Style49"/>
              <w:numPr>
                <w:ilvl w:val="0"/>
                <w:numId w:val="97"/>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všech požadovaných otvorů, kapes, výklenků, prostupů, dutin, drážek a pod., vč. ztížení práce a úprav kolem nich,</w:t>
            </w:r>
          </w:p>
          <w:p>
            <w:pPr>
              <w:pStyle w:val="Style49"/>
              <w:numPr>
                <w:ilvl w:val="0"/>
                <w:numId w:val="9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úpravy pro osazení doplňkových konstrukcí a vybavení,</w:t>
            </w:r>
          </w:p>
          <w:p>
            <w:pPr>
              <w:pStyle w:val="Style49"/>
              <w:numPr>
                <w:ilvl w:val="0"/>
                <w:numId w:val="9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úpravy povrchu pro položení požadované izolace, povlaků a nátěrů, případně vyspravení,</w:t>
            </w:r>
          </w:p>
          <w:p>
            <w:pPr>
              <w:pStyle w:val="Style49"/>
              <w:numPr>
                <w:ilvl w:val="0"/>
                <w:numId w:val="9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konstrukce betonových kloubů, upevnění kotevních prvků a doplňkových konstrukcí,</w:t>
            </w:r>
          </w:p>
          <w:p>
            <w:pPr>
              <w:pStyle w:val="Style49"/>
              <w:numPr>
                <w:ilvl w:val="0"/>
                <w:numId w:val="9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nátěry zabraňující soudržnost betonu a bednění,</w:t>
            </w:r>
          </w:p>
          <w:p>
            <w:pPr>
              <w:pStyle w:val="Style49"/>
              <w:numPr>
                <w:ilvl w:val="0"/>
                <w:numId w:val="97"/>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výplň, těsnění a tmelení spar a spojů,</w:t>
            </w:r>
          </w:p>
          <w:p>
            <w:pPr>
              <w:pStyle w:val="Style49"/>
              <w:numPr>
                <w:ilvl w:val="0"/>
                <w:numId w:val="9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opatření povrchů betonu izolací proti zemní vlhkosti v částech, kde přijdou do styku se zeminou nebo kamenivem,</w:t>
            </w:r>
          </w:p>
          <w:p>
            <w:pPr>
              <w:pStyle w:val="Style49"/>
              <w:numPr>
                <w:ilvl w:val="0"/>
                <w:numId w:val="9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případné zřízení spojovací vrstvy u základů</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bottom"/>
          </w:tcPr>
          <w:p>
            <w:pPr>
              <w:pStyle w:val="Style49"/>
              <w:framePr w:w="9706" w:wrap="notBeside" w:vAnchor="text" w:hAnchor="text" w:xAlign="center" w:y="1"/>
              <w:widowControl w:val="0"/>
              <w:keepNext w:val="0"/>
              <w:keepLines w:val="0"/>
              <w:shd w:val="clear" w:color="auto" w:fill="auto"/>
              <w:bidi w:val="0"/>
              <w:jc w:val="right"/>
              <w:spacing w:before="0" w:after="0" w:line="100" w:lineRule="exact"/>
              <w:ind w:left="0" w:right="220" w:firstLine="0"/>
            </w:pPr>
            <w:r>
              <w:rPr>
                <w:rStyle w:val="CharStyle75"/>
                <w:b/>
                <w:bCs/>
              </w:rPr>
              <w:t>5 Komunikace 215 125,32</w:t>
            </w:r>
          </w:p>
        </w:tc>
      </w:tr>
      <w:tr>
        <w:trPr>
          <w:trHeight w:val="130" w:hRule="exact"/>
        </w:trPr>
        <w:tc>
          <w:tcPr>
            <w:shd w:val="clear" w:color="auto" w:fill="FFFFFF"/>
            <w:tcBorders>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46 56334</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VOZOVKOVÉ VRSTVY ZE STĚRKODRTI TL. DO 200MM</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M2 222,400 181,00 40 254,40</w:t>
            </w:r>
          </w:p>
        </w:tc>
      </w:tr>
      <w:tr>
        <w:trPr>
          <w:trHeight w:val="25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ŠDa fr.0/32, tl.200mm z příl.č.C.2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mimo most: (57.7+53.5)*2=222.400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numPr>
                <w:ilvl w:val="0"/>
                <w:numId w:val="9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kameniva předepsané kvality a zrnitosti</w:t>
            </w:r>
          </w:p>
          <w:p>
            <w:pPr>
              <w:pStyle w:val="Style49"/>
              <w:numPr>
                <w:ilvl w:val="0"/>
                <w:numId w:val="9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rozprostření a zhutnění vrstvy v předepsané tloušťce</w:t>
            </w:r>
          </w:p>
          <w:p>
            <w:pPr>
              <w:pStyle w:val="Style49"/>
              <w:numPr>
                <w:ilvl w:val="0"/>
                <w:numId w:val="99"/>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vrstvy bez rozlišení šířky, pokládání vrstvy po etapách</w:t>
            </w:r>
          </w:p>
          <w:p>
            <w:pPr>
              <w:pStyle w:val="Style49"/>
              <w:numPr>
                <w:ilvl w:val="0"/>
                <w:numId w:val="9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postřiky, nátěry</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47 56336</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VOZOVKOVÉ VRSTVY ZE STĚRKODRTI TL. DO 300MM</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1 26,000 1 264,00 1 6 864,00</w:t>
            </w:r>
          </w:p>
        </w:tc>
      </w:tr>
      <w:tr>
        <w:trPr>
          <w:trHeight w:val="38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sanace podloží, BUDE POUŽITO POUZE SE SOUHLASEM OBJEDNATELE bude použito v případě nevyhovujícího Edef2 z příl.č.C.2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mimo most: 12,6+13,4=26,000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numPr>
                <w:ilvl w:val="0"/>
                <w:numId w:val="10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kameniva předepsané kvality a zrnitosti</w:t>
            </w:r>
          </w:p>
          <w:p>
            <w:pPr>
              <w:pStyle w:val="Style49"/>
              <w:numPr>
                <w:ilvl w:val="0"/>
                <w:numId w:val="10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rozprostření a zhutnění vrstvy v předepsané tloušťce</w:t>
            </w:r>
          </w:p>
          <w:p>
            <w:pPr>
              <w:pStyle w:val="Style49"/>
              <w:numPr>
                <w:ilvl w:val="0"/>
                <w:numId w:val="101"/>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vrstvy bez rozlišení šířky, pokládání vrstvy po etapách</w:t>
            </w:r>
          </w:p>
          <w:p>
            <w:pPr>
              <w:pStyle w:val="Style49"/>
              <w:numPr>
                <w:ilvl w:val="0"/>
                <w:numId w:val="10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postřiky, nátěry</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45 56963</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ZPEVNĚNÍ KRAJNIC Z RECYKLOVANÉHO MATERIÁLU TL DO 150MM</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1 40,800 1 155,00 I 6 324,00</w:t>
            </w:r>
          </w:p>
        </w:tc>
      </w:tr>
      <w:tr>
        <w:trPr>
          <w:trHeight w:val="25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 asfaltového recyklátu z příl.č.C.2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17.2+9.5+12.4+1.7=40.800 [A]</w:t>
            </w:r>
          </w:p>
        </w:tc>
        <w:tc>
          <w:tcPr>
            <w:shd w:val="clear" w:color="auto" w:fill="FFFFFF"/>
            <w:vMerge/>
            <w:tcBorders>
              <w:left w:val="single" w:sz="4"/>
            </w:tcBorders>
            <w:vAlign w:val="top"/>
          </w:tcPr>
          <w:p>
            <w:pPr>
              <w:framePr w:w="9706" w:wrap="notBeside" w:vAnchor="text" w:hAnchor="text" w:xAlign="center" w:y="1"/>
            </w:pPr>
          </w:p>
        </w:tc>
      </w:tr>
      <w:tr>
        <w:trPr>
          <w:trHeight w:val="1027"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numPr>
                <w:ilvl w:val="0"/>
                <w:numId w:val="103"/>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recyklátu v požadované kvalitě</w:t>
            </w:r>
          </w:p>
          <w:p>
            <w:pPr>
              <w:pStyle w:val="Style49"/>
              <w:numPr>
                <w:ilvl w:val="0"/>
                <w:numId w:val="103"/>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očištění podkladu</w:t>
            </w:r>
          </w:p>
          <w:p>
            <w:pPr>
              <w:pStyle w:val="Style49"/>
              <w:numPr>
                <w:ilvl w:val="0"/>
                <w:numId w:val="103"/>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uložení recyklátu dle předepsaného technologického předpisu, zhutnění vrstvy v předepsané tloušťce</w:t>
            </w:r>
          </w:p>
          <w:p>
            <w:pPr>
              <w:pStyle w:val="Style49"/>
              <w:numPr>
                <w:ilvl w:val="0"/>
                <w:numId w:val="103"/>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vrstvy bez rozlišení šířky, pokládání vrstvy po etapách, včetně pracovních spar a spojů</w:t>
            </w:r>
          </w:p>
          <w:p>
            <w:pPr>
              <w:pStyle w:val="Style49"/>
              <w:numPr>
                <w:ilvl w:val="0"/>
                <w:numId w:val="103"/>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úpravu napojení, ukončení</w:t>
            </w:r>
          </w:p>
          <w:p>
            <w:pPr>
              <w:pStyle w:val="Style49"/>
              <w:numPr>
                <w:ilvl w:val="0"/>
                <w:numId w:val="103"/>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postřiky, nátěry</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49 572121</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INFILTRACNÍ POSTŘIK ASFALTOVÝ DO 1,0KG/M2</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111,200 I 15,20 I 1 690,24</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1,0 kg/m2 PI SE</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mimo most: 57,7+53.5=111.200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numPr>
                <w:ilvl w:val="0"/>
                <w:numId w:val="10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všech předepsaných materiálů pro postřiky v předepsaném množství</w:t>
            </w:r>
          </w:p>
          <w:p>
            <w:pPr>
              <w:pStyle w:val="Style49"/>
              <w:numPr>
                <w:ilvl w:val="0"/>
                <w:numId w:val="10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provedení dle předepsaného technologického předpisu</w:t>
            </w:r>
          </w:p>
          <w:p>
            <w:pPr>
              <w:pStyle w:val="Style49"/>
              <w:numPr>
                <w:ilvl w:val="0"/>
                <w:numId w:val="105"/>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vrstvy bez rozlišení šířky, pokládání vrstvy po etapách</w:t>
            </w:r>
          </w:p>
          <w:p>
            <w:pPr>
              <w:pStyle w:val="Style49"/>
              <w:numPr>
                <w:ilvl w:val="0"/>
                <w:numId w:val="10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úpravu napojení, ukončení</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55 572214</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SPOJOVACÍ POSTŘIK Z MODIFIK EMULZE DO 0,5KG/M2</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321,850 I 15,20 I 4 892,12</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PS-E (C50 B5) 0,30 kg/m2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60" w:line="130" w:lineRule="exact"/>
              <w:ind w:left="0" w:right="0" w:firstLine="0"/>
            </w:pPr>
            <w:r>
              <w:rPr>
                <w:rStyle w:val="CharStyle84"/>
                <w:b w:val="0"/>
                <w:bCs w:val="0"/>
              </w:rPr>
              <w:t>na mostě: 7,65*6,5*2= mimo most : (57,7+53,5)*2=</w:t>
            </w:r>
          </w:p>
          <w:p>
            <w:pPr>
              <w:pStyle w:val="Style49"/>
              <w:framePr w:w="9706" w:wrap="notBeside" w:vAnchor="text" w:hAnchor="text" w:xAlign="center" w:y="1"/>
              <w:widowControl w:val="0"/>
              <w:keepNext w:val="0"/>
              <w:keepLines w:val="0"/>
              <w:shd w:val="clear" w:color="auto" w:fill="auto"/>
              <w:bidi w:val="0"/>
              <w:jc w:val="both"/>
              <w:spacing w:before="60" w:after="0" w:line="100" w:lineRule="exact"/>
              <w:ind w:left="0" w:right="0" w:firstLine="0"/>
            </w:pPr>
            <w:r>
              <w:rPr>
                <w:rStyle w:val="CharStyle84"/>
                <w:b w:val="0"/>
                <w:bCs w:val="0"/>
              </w:rPr>
              <w:t>a+b=</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numPr>
                <w:ilvl w:val="0"/>
                <w:numId w:val="10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všech předepsaných materiálů pro postřiky v předepsaném množství</w:t>
            </w:r>
          </w:p>
          <w:p>
            <w:pPr>
              <w:pStyle w:val="Style49"/>
              <w:numPr>
                <w:ilvl w:val="0"/>
                <w:numId w:val="10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provedení dle předepsaného technologického předpisu</w:t>
            </w:r>
          </w:p>
          <w:p>
            <w:pPr>
              <w:pStyle w:val="Style49"/>
              <w:numPr>
                <w:ilvl w:val="0"/>
                <w:numId w:val="107"/>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vrstvy bez rozlišení šířky, pokládání vrstvy po etapách</w:t>
            </w:r>
          </w:p>
          <w:p>
            <w:pPr>
              <w:pStyle w:val="Style49"/>
              <w:numPr>
                <w:ilvl w:val="0"/>
                <w:numId w:val="10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úpravu napojení, ukončení</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51 574A34</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ASFALTOVÝ BETON PRO OBRUSNE VRSTVY ACO 11+, 11S TL. 40MM</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160,925 I 263,00 I 42 323,28</w:t>
            </w:r>
          </w:p>
        </w:tc>
      </w:tr>
      <w:tr>
        <w:trPr>
          <w:trHeight w:val="25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ACO 11+ 50/70 tl.40mm z příl.č.D.1.2.3</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523"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bottom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60" w:line="125" w:lineRule="exact"/>
              <w:ind w:left="0" w:right="0" w:firstLine="0"/>
            </w:pPr>
            <w:r>
              <w:rPr>
                <w:rStyle w:val="CharStyle84"/>
                <w:b w:val="0"/>
                <w:bCs w:val="0"/>
              </w:rPr>
              <w:t>na mostě: 7,65*6,5= mimo most : 57,7+53,5=</w:t>
            </w:r>
          </w:p>
          <w:p>
            <w:pPr>
              <w:pStyle w:val="Style49"/>
              <w:framePr w:w="9706" w:wrap="notBeside" w:vAnchor="text" w:hAnchor="text" w:xAlign="center" w:y="1"/>
              <w:widowControl w:val="0"/>
              <w:keepNext w:val="0"/>
              <w:keepLines w:val="0"/>
              <w:shd w:val="clear" w:color="auto" w:fill="auto"/>
              <w:bidi w:val="0"/>
              <w:jc w:val="both"/>
              <w:spacing w:before="60" w:after="0" w:line="100" w:lineRule="exact"/>
              <w:ind w:left="0" w:right="0" w:firstLine="0"/>
            </w:pPr>
            <w:r>
              <w:rPr>
                <w:rStyle w:val="CharStyle84"/>
                <w:b w:val="0"/>
                <w:bCs w:val="0"/>
              </w:rPr>
              <w:t>a+b=</w:t>
            </w:r>
          </w:p>
        </w:tc>
        <w:tc>
          <w:tcPr>
            <w:shd w:val="clear" w:color="auto" w:fill="FFFFFF"/>
            <w:vMerge/>
            <w:tcBorders>
              <w:left w:val="single" w:sz="4"/>
            </w:tcBorders>
            <w:vAlign w:val="top"/>
          </w:tcPr>
          <w:p>
            <w:pPr>
              <w:framePr w:w="9706" w:wrap="notBeside" w:vAnchor="text" w:hAnchor="text" w:xAlign="center" w:y="1"/>
            </w:pPr>
          </w:p>
        </w:tc>
      </w:tr>
    </w:tbl>
    <w:p>
      <w:pPr>
        <w:framePr w:w="970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677"/>
        <w:gridCol w:w="845"/>
        <w:gridCol w:w="557"/>
        <w:gridCol w:w="4061"/>
        <w:gridCol w:w="672"/>
        <w:gridCol w:w="960"/>
        <w:gridCol w:w="960"/>
        <w:gridCol w:w="974"/>
      </w:tblGrid>
      <w:tr>
        <w:trPr>
          <w:trHeight w:val="1421" w:hRule="exact"/>
        </w:trPr>
        <w:tc>
          <w:tcPr>
            <w:shd w:val="clear" w:color="auto" w:fill="FFFFFF"/>
            <w:gridSpan w:val="3"/>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numPr>
                <w:ilvl w:val="0"/>
                <w:numId w:val="10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směsi v požadované kvalitě</w:t>
            </w:r>
          </w:p>
          <w:p>
            <w:pPr>
              <w:pStyle w:val="Style49"/>
              <w:numPr>
                <w:ilvl w:val="0"/>
                <w:numId w:val="10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očištění podkladu</w:t>
            </w:r>
          </w:p>
          <w:p>
            <w:pPr>
              <w:pStyle w:val="Style49"/>
              <w:numPr>
                <w:ilvl w:val="0"/>
                <w:numId w:val="10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uložení směsi dle předepsaného technologického předpisu, zhutnění vrstvy v předepsané tloušťce</w:t>
            </w:r>
          </w:p>
          <w:p>
            <w:pPr>
              <w:pStyle w:val="Style49"/>
              <w:numPr>
                <w:ilvl w:val="0"/>
                <w:numId w:val="109"/>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vrstvy bez rozlišení šířky, pokládání vrstvy po etapách, včetně pracovních spar a spojů</w:t>
            </w:r>
          </w:p>
          <w:p>
            <w:pPr>
              <w:pStyle w:val="Style49"/>
              <w:numPr>
                <w:ilvl w:val="0"/>
                <w:numId w:val="10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úpravu napojení, ukončení podél obrubníků, dilatačních zařízení, odvodňovacích proužků, odvodňovačů, vpustí, šachet a pod.</w:t>
            </w:r>
          </w:p>
          <w:p>
            <w:pPr>
              <w:pStyle w:val="Style49"/>
              <w:numPr>
                <w:ilvl w:val="0"/>
                <w:numId w:val="10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postřiky, nátěry</w:t>
            </w:r>
          </w:p>
          <w:p>
            <w:pPr>
              <w:pStyle w:val="Style49"/>
              <w:numPr>
                <w:ilvl w:val="0"/>
                <w:numId w:val="10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těsnění podél obrubníků, dilatačních zařízení, odvodňovacích proužků, odvodňovačů, vpustí, šachet a pod.</w:t>
            </w:r>
          </w:p>
        </w:tc>
        <w:tc>
          <w:tcPr>
            <w:shd w:val="clear" w:color="auto" w:fill="FFFFFF"/>
            <w:gridSpan w:val="4"/>
            <w:tcBorders>
              <w:left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52 574C56</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ASFALTOVÝ BETON PRO LOZNI VRSTVY ACL 16+, 16S TL. 60MM</w:t>
            </w:r>
          </w:p>
        </w:tc>
        <w:tc>
          <w:tcPr>
            <w:shd w:val="clear" w:color="auto" w:fill="FFFFFF"/>
            <w:gridSpan w:val="4"/>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1 160,925 I 351,00 I 56 484,68</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ACL 16+ 50/70 tl.60mm</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514"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60" w:line="130" w:lineRule="exact"/>
              <w:ind w:left="0" w:right="0" w:firstLine="0"/>
            </w:pPr>
            <w:r>
              <w:rPr>
                <w:rStyle w:val="CharStyle84"/>
                <w:b w:val="0"/>
                <w:bCs w:val="0"/>
              </w:rPr>
              <w:t>na mostě: 7,65*6,5= mimo most: 57,7+53,5=</w:t>
            </w:r>
          </w:p>
          <w:p>
            <w:pPr>
              <w:pStyle w:val="Style49"/>
              <w:framePr w:w="9706" w:wrap="notBeside" w:vAnchor="text" w:hAnchor="text" w:xAlign="center" w:y="1"/>
              <w:widowControl w:val="0"/>
              <w:keepNext w:val="0"/>
              <w:keepLines w:val="0"/>
              <w:shd w:val="clear" w:color="auto" w:fill="auto"/>
              <w:bidi w:val="0"/>
              <w:jc w:val="both"/>
              <w:spacing w:before="60" w:after="0" w:line="100" w:lineRule="exact"/>
              <w:ind w:left="0" w:right="0" w:firstLine="0"/>
            </w:pPr>
            <w:r>
              <w:rPr>
                <w:rStyle w:val="CharStyle84"/>
                <w:b w:val="0"/>
                <w:bCs w:val="0"/>
              </w:rPr>
              <w:t>a+b=</w:t>
            </w:r>
          </w:p>
        </w:tc>
        <w:tc>
          <w:tcPr>
            <w:shd w:val="clear" w:color="auto" w:fill="FFFFFF"/>
            <w:gridSpan w:val="4"/>
            <w:vMerge/>
            <w:tcBorders>
              <w:left w:val="single" w:sz="4"/>
            </w:tcBorders>
            <w:vAlign w:val="top"/>
          </w:tcPr>
          <w:p>
            <w:pPr>
              <w:framePr w:w="9706" w:wrap="notBeside" w:vAnchor="text" w:hAnchor="text" w:xAlign="center" w:y="1"/>
            </w:pPr>
          </w:p>
        </w:tc>
      </w:tr>
      <w:tr>
        <w:trPr>
          <w:trHeight w:val="1411"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numPr>
                <w:ilvl w:val="0"/>
                <w:numId w:val="11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směsi v požadované kvalitě</w:t>
            </w:r>
          </w:p>
          <w:p>
            <w:pPr>
              <w:pStyle w:val="Style49"/>
              <w:numPr>
                <w:ilvl w:val="0"/>
                <w:numId w:val="11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očištění podkladu</w:t>
            </w:r>
          </w:p>
          <w:p>
            <w:pPr>
              <w:pStyle w:val="Style49"/>
              <w:numPr>
                <w:ilvl w:val="0"/>
                <w:numId w:val="111"/>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uložení směsi dle předepsaného technologického předpisu, zhutnění vrstvy v předepsané tloušťce</w:t>
            </w:r>
          </w:p>
          <w:p>
            <w:pPr>
              <w:pStyle w:val="Style49"/>
              <w:numPr>
                <w:ilvl w:val="0"/>
                <w:numId w:val="111"/>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vrstvy bez rozlišení šířky, pokládání vrstvy po etapách, včetně pracovních spar a spojů</w:t>
            </w:r>
          </w:p>
          <w:p>
            <w:pPr>
              <w:pStyle w:val="Style49"/>
              <w:numPr>
                <w:ilvl w:val="0"/>
                <w:numId w:val="111"/>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úpravu napojení, ukončení podél obrubníků, dilatačních zařízení, odvodňovacích proužků, odvodňovačů, vpustí, šachet a pod.</w:t>
            </w:r>
          </w:p>
          <w:p>
            <w:pPr>
              <w:pStyle w:val="Style49"/>
              <w:numPr>
                <w:ilvl w:val="0"/>
                <w:numId w:val="11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postřiky, nátěry</w:t>
            </w:r>
          </w:p>
          <w:p>
            <w:pPr>
              <w:pStyle w:val="Style49"/>
              <w:numPr>
                <w:ilvl w:val="0"/>
                <w:numId w:val="11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těsnění podél obrubníků, dilatačních zařízení, odvodňovacích proužků, odvodňovačů, vpustí, šachet a pod.</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xml:space="preserve">53 </w:t>
            </w:r>
            <w:r>
              <w:rPr>
                <w:rStyle w:val="CharStyle95"/>
                <w:b w:val="0"/>
                <w:bCs w:val="0"/>
              </w:rPr>
              <w:t>574e46</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ASFALTOVÝ BETON PRO PODKLADNÍ VRSTVY ACP 16+, 16S TL. 50MM</w:t>
            </w:r>
          </w:p>
        </w:tc>
        <w:tc>
          <w:tcPr>
            <w:shd w:val="clear" w:color="auto" w:fill="FFFFFF"/>
            <w:gridSpan w:val="4"/>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111,200 I 273,00 I 30 357,60</w:t>
            </w:r>
          </w:p>
        </w:tc>
      </w:tr>
      <w:tr>
        <w:trPr>
          <w:trHeight w:val="259"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ACP 16+ 50/70 tl.50mm</w:t>
            </w:r>
          </w:p>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vč.úpravy napojení, ukončení podél obrubníků, dilatačních zřízení atd.</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mimo most: 57.7+53.5=111.200 [A]</w:t>
            </w:r>
          </w:p>
        </w:tc>
        <w:tc>
          <w:tcPr>
            <w:shd w:val="clear" w:color="auto" w:fill="FFFFFF"/>
            <w:gridSpan w:val="4"/>
            <w:vMerge/>
            <w:tcBorders>
              <w:left w:val="single" w:sz="4"/>
            </w:tcBorders>
            <w:vAlign w:val="top"/>
          </w:tcPr>
          <w:p>
            <w:pPr>
              <w:framePr w:w="9706" w:wrap="notBeside" w:vAnchor="text" w:hAnchor="text" w:xAlign="center" w:y="1"/>
            </w:pPr>
          </w:p>
        </w:tc>
      </w:tr>
      <w:tr>
        <w:trPr>
          <w:trHeight w:val="1411"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numPr>
                <w:ilvl w:val="0"/>
                <w:numId w:val="113"/>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směsi v požadované kvalitě</w:t>
            </w:r>
          </w:p>
          <w:p>
            <w:pPr>
              <w:pStyle w:val="Style49"/>
              <w:numPr>
                <w:ilvl w:val="0"/>
                <w:numId w:val="113"/>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očištění podkladu</w:t>
            </w:r>
          </w:p>
          <w:p>
            <w:pPr>
              <w:pStyle w:val="Style49"/>
              <w:numPr>
                <w:ilvl w:val="0"/>
                <w:numId w:val="113"/>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uložení směsi dle předepsaného technologického předpisu, zhutnění vrstvy v předepsané tloušťce</w:t>
            </w:r>
          </w:p>
          <w:p>
            <w:pPr>
              <w:pStyle w:val="Style49"/>
              <w:numPr>
                <w:ilvl w:val="0"/>
                <w:numId w:val="113"/>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vrstvy bez rozlišení šířky, pokládání vrstvy po etapách, včetně pracovních spar a spojů</w:t>
            </w:r>
          </w:p>
          <w:p>
            <w:pPr>
              <w:pStyle w:val="Style49"/>
              <w:numPr>
                <w:ilvl w:val="0"/>
                <w:numId w:val="113"/>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úpravu napojení, ukončení podél obrubníků, dilatačních zařízení, odvodňovacích proužků, odvodňovačů, vpustí, šachet a pod.</w:t>
            </w:r>
          </w:p>
          <w:p>
            <w:pPr>
              <w:pStyle w:val="Style49"/>
              <w:numPr>
                <w:ilvl w:val="0"/>
                <w:numId w:val="113"/>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postřiky, nátěry</w:t>
            </w:r>
          </w:p>
          <w:p>
            <w:pPr>
              <w:pStyle w:val="Style49"/>
              <w:numPr>
                <w:ilvl w:val="0"/>
                <w:numId w:val="113"/>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těsnění podél obrubníků, dilatačních zařízení, odvodňovacích proužků, odvodňovačů, vpustí, šachet a pod.</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54 575C43</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LITÝ ASFALT MA IV (OCHRANA MOSTNÍ IZOLACE) 11 TL. 35MM</w:t>
            </w:r>
          </w:p>
        </w:tc>
        <w:tc>
          <w:tcPr>
            <w:shd w:val="clear" w:color="auto" w:fill="FFFFFF"/>
            <w:gridSpan w:val="4"/>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48,750 I 532,00 I 25 935,00</w:t>
            </w:r>
          </w:p>
        </w:tc>
      </w:tr>
      <w:tr>
        <w:trPr>
          <w:trHeight w:val="389"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MA 11 IV, tl.35mm</w:t>
            </w:r>
          </w:p>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vč.úpravy napojení, ukončení podél obrubníků, dilatačních zařízení, odvodňovacích proužků, odvodňovačů, vpustí, šachet atd.</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na mostě : 7.5*6.5=48.750 f.A]</w:t>
            </w:r>
          </w:p>
        </w:tc>
        <w:tc>
          <w:tcPr>
            <w:shd w:val="clear" w:color="auto" w:fill="FFFFFF"/>
            <w:gridSpan w:val="4"/>
            <w:vMerge/>
            <w:tcBorders>
              <w:left w:val="single" w:sz="4"/>
            </w:tcBorders>
            <w:vAlign w:val="top"/>
          </w:tcPr>
          <w:p>
            <w:pPr>
              <w:framePr w:w="9706" w:wrap="notBeside" w:vAnchor="text" w:hAnchor="text" w:xAlign="center" w:y="1"/>
            </w:pPr>
          </w:p>
        </w:tc>
      </w:tr>
      <w:tr>
        <w:trPr>
          <w:trHeight w:val="1411"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numPr>
                <w:ilvl w:val="0"/>
                <w:numId w:val="11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směsi v požadované kvalitě</w:t>
            </w:r>
          </w:p>
          <w:p>
            <w:pPr>
              <w:pStyle w:val="Style49"/>
              <w:numPr>
                <w:ilvl w:val="0"/>
                <w:numId w:val="11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očištění podkladu</w:t>
            </w:r>
          </w:p>
          <w:p>
            <w:pPr>
              <w:pStyle w:val="Style49"/>
              <w:numPr>
                <w:ilvl w:val="0"/>
                <w:numId w:val="115"/>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uložení směsi dle předepsaného technologického předpisu, zhutnění vrstvy v předepsané tloušťce</w:t>
            </w:r>
          </w:p>
          <w:p>
            <w:pPr>
              <w:pStyle w:val="Style49"/>
              <w:numPr>
                <w:ilvl w:val="0"/>
                <w:numId w:val="115"/>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vrstvy bez rozlišení šířky, pokládání vrstvy po etapách, včetně pracovních spar a spojů</w:t>
            </w:r>
          </w:p>
          <w:p>
            <w:pPr>
              <w:pStyle w:val="Style49"/>
              <w:numPr>
                <w:ilvl w:val="0"/>
                <w:numId w:val="115"/>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úpravu napojení, ukončení podél obrubníků, dilatačních zařízení, odvodňovacích proužků, odvodňovačů, vpustí, šachet a pod.</w:t>
            </w:r>
          </w:p>
          <w:p>
            <w:pPr>
              <w:pStyle w:val="Style49"/>
              <w:numPr>
                <w:ilvl w:val="0"/>
                <w:numId w:val="11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postřiky, nátěry</w:t>
            </w:r>
          </w:p>
          <w:p>
            <w:pPr>
              <w:pStyle w:val="Style49"/>
              <w:numPr>
                <w:ilvl w:val="0"/>
                <w:numId w:val="11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těsnění podél obrubníků, dilatačních zařízení, odvodňovacích proužků, odvodňovačů, vpustí, šachet a pod.</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8"/>
            <w:tcBorders>
              <w:top w:val="single" w:sz="4"/>
            </w:tcBorders>
            <w:vAlign w:val="top"/>
          </w:tcPr>
          <w:p>
            <w:pPr>
              <w:pStyle w:val="Style49"/>
              <w:framePr w:w="9706" w:wrap="notBeside" w:vAnchor="text" w:hAnchor="text" w:xAlign="center" w:y="1"/>
              <w:widowControl w:val="0"/>
              <w:keepNext w:val="0"/>
              <w:keepLines w:val="0"/>
              <w:shd w:val="clear" w:color="auto" w:fill="auto"/>
              <w:bidi w:val="0"/>
              <w:jc w:val="right"/>
              <w:spacing w:before="0" w:after="0" w:line="100" w:lineRule="exact"/>
              <w:ind w:left="0" w:right="220" w:firstLine="0"/>
            </w:pPr>
            <w:r>
              <w:rPr>
                <w:rStyle w:val="CharStyle75"/>
                <w:b/>
                <w:bCs/>
              </w:rPr>
              <w:t>7 Přidružená stavební výroba 170 677,53</w:t>
            </w:r>
          </w:p>
        </w:tc>
      </w:tr>
      <w:tr>
        <w:trPr>
          <w:trHeight w:val="259" w:hRule="exact"/>
        </w:trPr>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55</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711112</w:t>
            </w: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IZOLACE BĚŽNÝCH KONSTRUKCÍ PROTI ZEMNÍ VLHKOSTI ASFALTOVÝMI PÁSY</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68,739</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500,00</w:t>
            </w:r>
          </w:p>
        </w:tc>
        <w:tc>
          <w:tcPr>
            <w:shd w:val="clear" w:color="auto" w:fill="FFFFFF"/>
            <w:tcBorders>
              <w:left w:val="single" w:sz="4"/>
              <w:righ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34 369,50</w:t>
            </w:r>
          </w:p>
        </w:tc>
      </w:tr>
      <w:tr>
        <w:trPr>
          <w:trHeight w:val="254"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NAIP</w:t>
            </w:r>
          </w:p>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 příl.č.D.1.2.6</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773"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84"/>
                <w:b w:val="0"/>
                <w:bCs w:val="0"/>
              </w:rPr>
              <w:t>rub NK: (1,73+1,56) *7,65*1,1=</w:t>
            </w:r>
          </w:p>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84"/>
                <w:b w:val="0"/>
                <w:bCs w:val="0"/>
              </w:rPr>
              <w:t>rub křídel: (3,65*2,81 +3,63*2,55+6,6+6,3)*1,1=</w:t>
            </w:r>
          </w:p>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84"/>
                <w:b w:val="0"/>
                <w:bCs w:val="0"/>
              </w:rPr>
              <w:t>líc prac. spáry křídel: 1,5*0,3*4=</w:t>
            </w:r>
          </w:p>
          <w:p>
            <w:pPr>
              <w:pStyle w:val="Style49"/>
              <w:framePr w:w="9706" w:wrap="notBeside" w:vAnchor="text" w:hAnchor="text" w:xAlign="center" w:y="1"/>
              <w:widowControl w:val="0"/>
              <w:keepNext w:val="0"/>
              <w:keepLines w:val="0"/>
              <w:shd w:val="clear" w:color="auto" w:fill="auto"/>
              <w:bidi w:val="0"/>
              <w:jc w:val="left"/>
              <w:spacing w:before="0" w:after="0" w:line="259" w:lineRule="exact"/>
              <w:ind w:left="0" w:right="0" w:firstLine="0"/>
            </w:pPr>
            <w:r>
              <w:rPr>
                <w:rStyle w:val="CharStyle84"/>
                <w:b w:val="0"/>
                <w:bCs w:val="0"/>
              </w:rPr>
              <w:t>líc prac. mezi základem a dříkem těsnící stěny: 0,4*(4,5+4,5)= a+b+c+d=</w:t>
            </w:r>
          </w:p>
        </w:tc>
        <w:tc>
          <w:tcPr>
            <w:shd w:val="clear" w:color="auto" w:fill="FFFFFF"/>
            <w:gridSpan w:val="4"/>
            <w:vMerge/>
            <w:tcBorders>
              <w:left w:val="single" w:sz="4"/>
            </w:tcBorders>
            <w:vAlign w:val="top"/>
          </w:tcPr>
          <w:p>
            <w:pPr>
              <w:framePr w:w="9706" w:wrap="notBeside" w:vAnchor="text" w:hAnchor="text" w:xAlign="center" w:y="1"/>
            </w:pPr>
          </w:p>
        </w:tc>
      </w:tr>
      <w:tr>
        <w:trPr>
          <w:trHeight w:val="1925"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25" w:lineRule="exact"/>
              <w:ind w:left="0" w:right="0" w:firstLine="0"/>
            </w:pPr>
            <w:r>
              <w:rPr>
                <w:rStyle w:val="CharStyle76"/>
                <w:b w:val="0"/>
                <w:bCs w:val="0"/>
              </w:rPr>
              <w:t>položka zahrnuje:</w:t>
            </w:r>
          </w:p>
          <w:p>
            <w:pPr>
              <w:pStyle w:val="Style49"/>
              <w:numPr>
                <w:ilvl w:val="0"/>
                <w:numId w:val="117"/>
              </w:numPr>
              <w:framePr w:w="9706"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dodání předepsaného izolačního materiálu</w:t>
            </w:r>
          </w:p>
          <w:p>
            <w:pPr>
              <w:pStyle w:val="Style49"/>
              <w:numPr>
                <w:ilvl w:val="0"/>
                <w:numId w:val="117"/>
              </w:numPr>
              <w:framePr w:w="9706"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očištění a ošetření podkladu, zadávací dokumentace může zahrnout i případné vyspravení</w:t>
            </w:r>
          </w:p>
          <w:p>
            <w:pPr>
              <w:pStyle w:val="Style49"/>
              <w:numPr>
                <w:ilvl w:val="0"/>
                <w:numId w:val="117"/>
              </w:numPr>
              <w:framePr w:w="9706"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zřízení izolace jako kompletního povlaku, případně komplet. soustavy nebo systému podle příslušného technolog. předpisu</w:t>
            </w:r>
          </w:p>
          <w:p>
            <w:pPr>
              <w:pStyle w:val="Style49"/>
              <w:numPr>
                <w:ilvl w:val="0"/>
                <w:numId w:val="117"/>
              </w:numPr>
              <w:framePr w:w="9706" w:wrap="notBeside" w:vAnchor="text" w:hAnchor="text" w:xAlign="center" w:y="1"/>
              <w:tabs>
                <w:tab w:leader="none" w:pos="62" w:val="left"/>
              </w:tabs>
              <w:widowControl w:val="0"/>
              <w:keepNext w:val="0"/>
              <w:keepLines w:val="0"/>
              <w:shd w:val="clear" w:color="auto" w:fill="auto"/>
              <w:bidi w:val="0"/>
              <w:jc w:val="both"/>
              <w:spacing w:before="0" w:after="0" w:line="125" w:lineRule="exact"/>
              <w:ind w:left="0" w:right="0" w:firstLine="0"/>
            </w:pPr>
            <w:r>
              <w:rPr>
                <w:rStyle w:val="CharStyle76"/>
                <w:b w:val="0"/>
                <w:bCs w:val="0"/>
              </w:rPr>
              <w:t>zřízení izolace i jednotlivých vrstev po etapách, včetně pracovních spár a spojů</w:t>
            </w:r>
          </w:p>
          <w:p>
            <w:pPr>
              <w:pStyle w:val="Style49"/>
              <w:numPr>
                <w:ilvl w:val="0"/>
                <w:numId w:val="117"/>
              </w:numPr>
              <w:framePr w:w="9706"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úprava u okrajů, rohů, hran, dilatačních i pracovních spojů, kotev, obrubníků, dilatačních zařízení, odvodnění, otvorů, neizolovaných míst a pod.</w:t>
            </w:r>
          </w:p>
          <w:p>
            <w:pPr>
              <w:pStyle w:val="Style49"/>
              <w:numPr>
                <w:ilvl w:val="0"/>
                <w:numId w:val="117"/>
              </w:numPr>
              <w:framePr w:w="9706" w:wrap="notBeside" w:vAnchor="text" w:hAnchor="text" w:xAlign="center" w:y="1"/>
              <w:tabs>
                <w:tab w:leader="none" w:pos="62" w:val="left"/>
              </w:tabs>
              <w:widowControl w:val="0"/>
              <w:keepNext w:val="0"/>
              <w:keepLines w:val="0"/>
              <w:shd w:val="clear" w:color="auto" w:fill="auto"/>
              <w:bidi w:val="0"/>
              <w:jc w:val="left"/>
              <w:spacing w:before="0" w:after="0" w:line="125" w:lineRule="exact"/>
              <w:ind w:left="0" w:right="0" w:firstLine="0"/>
            </w:pPr>
            <w:r>
              <w:rPr>
                <w:rStyle w:val="CharStyle76"/>
                <w:b w:val="0"/>
                <w:bCs w:val="0"/>
              </w:rPr>
              <w:t>zajištění odvodnění povrchu izolace, včetně odvodnění nejnižších míst, pokud dokumentace pro zadání stavby nestanoví jinak</w:t>
            </w:r>
          </w:p>
          <w:p>
            <w:pPr>
              <w:pStyle w:val="Style49"/>
              <w:numPr>
                <w:ilvl w:val="0"/>
                <w:numId w:val="117"/>
              </w:numPr>
              <w:framePr w:w="9706"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ochrana izolace do doby zřízení definitivní ochranné vrstvy nebo konstrukce</w:t>
            </w:r>
          </w:p>
          <w:p>
            <w:pPr>
              <w:pStyle w:val="Style49"/>
              <w:numPr>
                <w:ilvl w:val="0"/>
                <w:numId w:val="117"/>
              </w:numPr>
              <w:framePr w:w="9706"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úprava, očištění a ošetření prostoru kolem izolace</w:t>
            </w:r>
          </w:p>
          <w:p>
            <w:pPr>
              <w:pStyle w:val="Style49"/>
              <w:numPr>
                <w:ilvl w:val="0"/>
                <w:numId w:val="117"/>
              </w:numPr>
              <w:framePr w:w="9706"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provedení požadovaných zkoušek</w:t>
            </w:r>
          </w:p>
          <w:p>
            <w:pPr>
              <w:pStyle w:val="Style49"/>
              <w:numPr>
                <w:ilvl w:val="0"/>
                <w:numId w:val="117"/>
              </w:numPr>
              <w:framePr w:w="9706"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nezahrnuie ochranné vrstvy např geotextilii</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56 711432</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IZOLACE MOSTOVEK POD RIMSOU ASFALTOVÝMI PÁSY</w:t>
            </w:r>
          </w:p>
        </w:tc>
        <w:tc>
          <w:tcPr>
            <w:shd w:val="clear" w:color="auto" w:fill="FFFFFF"/>
            <w:gridSpan w:val="4"/>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7,700 I 5 000,00 I 38 500,00</w:t>
            </w:r>
          </w:p>
        </w:tc>
      </w:tr>
      <w:tr>
        <w:trPr>
          <w:trHeight w:val="259"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na křídlech z příl.č.D.1.2.4</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0,55*3,5*4= 7,700 [A]</w:t>
            </w:r>
          </w:p>
        </w:tc>
        <w:tc>
          <w:tcPr>
            <w:shd w:val="clear" w:color="auto" w:fill="FFFFFF"/>
            <w:gridSpan w:val="4"/>
            <w:vMerge/>
            <w:tcBorders>
              <w:left w:val="single" w:sz="4"/>
            </w:tcBorders>
            <w:vAlign w:val="top"/>
          </w:tcPr>
          <w:p>
            <w:pPr>
              <w:framePr w:w="9706" w:wrap="notBeside" w:vAnchor="text" w:hAnchor="text" w:xAlign="center" w:y="1"/>
            </w:pPr>
          </w:p>
        </w:tc>
      </w:tr>
      <w:tr>
        <w:trPr>
          <w:trHeight w:val="2059"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11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předepsaného izolačního materiálu</w:t>
            </w:r>
          </w:p>
          <w:p>
            <w:pPr>
              <w:pStyle w:val="Style49"/>
              <w:numPr>
                <w:ilvl w:val="0"/>
                <w:numId w:val="11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očištění a ošetření podkladu, zadávací dokumentace může zahrnout i případné vyspravení</w:t>
            </w:r>
          </w:p>
          <w:p>
            <w:pPr>
              <w:pStyle w:val="Style49"/>
              <w:numPr>
                <w:ilvl w:val="0"/>
                <w:numId w:val="119"/>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izolace jako kompletního povlaku, případně komplet. soustavy nebo systému podle příslušného technolog. předpisu</w:t>
            </w:r>
          </w:p>
          <w:p>
            <w:pPr>
              <w:pStyle w:val="Style49"/>
              <w:numPr>
                <w:ilvl w:val="0"/>
                <w:numId w:val="119"/>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izolace i jednotlivých vrstev po etapách, včetně pracovních spár a spojů</w:t>
            </w:r>
          </w:p>
          <w:p>
            <w:pPr>
              <w:pStyle w:val="Style49"/>
              <w:numPr>
                <w:ilvl w:val="0"/>
                <w:numId w:val="11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úprava u okrajů, rohů, hran, dilatačních i pracovních spojů, kotev, obrubníků, dilatačních zařízení, odvodnění, otvorů, neizolovaných míst a pod.</w:t>
            </w:r>
          </w:p>
          <w:p>
            <w:pPr>
              <w:pStyle w:val="Style49"/>
              <w:numPr>
                <w:ilvl w:val="0"/>
                <w:numId w:val="119"/>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zajištění odvodnění povrchu izolace, včetně odvodnění nejnižších míst, pokud dokumentace pro zadání stavby nestanoví jinak</w:t>
            </w:r>
          </w:p>
          <w:p>
            <w:pPr>
              <w:pStyle w:val="Style49"/>
              <w:numPr>
                <w:ilvl w:val="0"/>
                <w:numId w:val="11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ochrana izolace do doby zřízení definitivní ochranné vrstvy nebo konstrukce</w:t>
            </w:r>
          </w:p>
          <w:p>
            <w:pPr>
              <w:pStyle w:val="Style49"/>
              <w:numPr>
                <w:ilvl w:val="0"/>
                <w:numId w:val="11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úprava, očištění a ošetření prostoru kolem izolace</w:t>
            </w:r>
          </w:p>
          <w:p>
            <w:pPr>
              <w:pStyle w:val="Style49"/>
              <w:numPr>
                <w:ilvl w:val="0"/>
                <w:numId w:val="11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provedení požadovaných zkoušek</w:t>
            </w:r>
          </w:p>
          <w:p>
            <w:pPr>
              <w:pStyle w:val="Style49"/>
              <w:numPr>
                <w:ilvl w:val="0"/>
                <w:numId w:val="11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ochranné vrstvy, např. lepenku s hliníkovou vložkou, litý asfalt, asfaltový beton</w:t>
            </w:r>
          </w:p>
        </w:tc>
        <w:tc>
          <w:tcPr>
            <w:shd w:val="clear" w:color="auto" w:fill="FFFFFF"/>
            <w:gridSpan w:val="4"/>
            <w:vMerge/>
            <w:tcBorders>
              <w:left w:val="single" w:sz="4"/>
            </w:tcBorders>
            <w:vAlign w:val="top"/>
          </w:tcPr>
          <w:p>
            <w:pPr>
              <w:framePr w:w="9706" w:wrap="notBeside" w:vAnchor="text" w:hAnchor="text" w:xAlign="center" w:y="1"/>
            </w:pPr>
          </w:p>
        </w:tc>
      </w:tr>
      <w:tr>
        <w:trPr>
          <w:trHeight w:val="254" w:hRule="exact"/>
        </w:trPr>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57</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711442</w:t>
            </w: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IZOLACE MOSTOVEK CELOPLOŠNÁ ASFALTOVÝMI PÁSY S PEČETÍCÍ VRSTVOU</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56,875</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81"/>
                <w:b w:val="0"/>
                <w:bCs w:val="0"/>
              </w:rPr>
              <w:t>1</w:t>
            </w:r>
            <w:r>
              <w:rPr>
                <w:rStyle w:val="CharStyle76"/>
                <w:b w:val="0"/>
                <w:bCs w:val="0"/>
              </w:rPr>
              <w:t xml:space="preserve"> </w:t>
            </w:r>
            <w:r>
              <w:rPr>
                <w:rStyle w:val="CharStyle81"/>
                <w:b w:val="0"/>
                <w:bCs w:val="0"/>
              </w:rPr>
              <w:t>200,00</w:t>
            </w:r>
          </w:p>
        </w:tc>
        <w:tc>
          <w:tcPr>
            <w:shd w:val="clear" w:color="auto" w:fill="FFFFFF"/>
            <w:tcBorders>
              <w:left w:val="single" w:sz="4"/>
              <w:righ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81"/>
                <w:b w:val="0"/>
                <w:bCs w:val="0"/>
              </w:rPr>
              <w:t>68</w:t>
            </w:r>
            <w:r>
              <w:rPr>
                <w:rStyle w:val="CharStyle76"/>
                <w:b w:val="0"/>
                <w:bCs w:val="0"/>
              </w:rPr>
              <w:t xml:space="preserve"> 250,00</w:t>
            </w:r>
          </w:p>
        </w:tc>
      </w:tr>
      <w:tr>
        <w:trPr>
          <w:trHeight w:val="139" w:hRule="exact"/>
        </w:trPr>
        <w:tc>
          <w:tcPr>
            <w:shd w:val="clear" w:color="auto" w:fill="FFFFFF"/>
            <w:gridSpan w:val="3"/>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 příl.č.D.1.2.3 a D.1.2.4</w:t>
            </w:r>
          </w:p>
        </w:tc>
        <w:tc>
          <w:tcPr>
            <w:shd w:val="clear" w:color="auto" w:fill="FFFFFF"/>
            <w:gridSpan w:val="4"/>
            <w:tcBorders>
              <w:left w:val="single" w:sz="4"/>
              <w:top w:val="single" w:sz="4"/>
            </w:tcBorders>
            <w:vAlign w:val="top"/>
          </w:tcPr>
          <w:p>
            <w:pPr>
              <w:framePr w:w="9706" w:wrap="notBeside" w:vAnchor="text" w:hAnchor="text" w:xAlign="center" w:y="1"/>
              <w:widowControl w:val="0"/>
              <w:rPr>
                <w:sz w:val="10"/>
                <w:szCs w:val="10"/>
              </w:rPr>
            </w:pPr>
          </w:p>
        </w:tc>
      </w:tr>
    </w:tbl>
    <w:p>
      <w:pPr>
        <w:framePr w:w="970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078"/>
        <w:gridCol w:w="4061"/>
        <w:gridCol w:w="3566"/>
      </w:tblGrid>
      <w:tr>
        <w:trPr>
          <w:trHeight w:val="134" w:hRule="exact"/>
        </w:trPr>
        <w:tc>
          <w:tcPr>
            <w:shd w:val="clear" w:color="auto" w:fill="FFFFFF"/>
            <w:vMerge w:val="restart"/>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6.5*8.75=56.875 [A]</w:t>
            </w:r>
          </w:p>
        </w:tc>
        <w:tc>
          <w:tcPr>
            <w:shd w:val="clear" w:color="auto" w:fill="FFFFFF"/>
            <w:vMerge w:val="restart"/>
            <w:tcBorders>
              <w:left w:val="single" w:sz="4"/>
            </w:tcBorders>
            <w:vAlign w:val="top"/>
          </w:tcPr>
          <w:p>
            <w:pPr>
              <w:framePr w:w="9706" w:wrap="notBeside" w:vAnchor="text" w:hAnchor="text" w:xAlign="center" w:y="1"/>
              <w:widowControl w:val="0"/>
              <w:rPr>
                <w:sz w:val="10"/>
                <w:szCs w:val="10"/>
              </w:rPr>
            </w:pPr>
          </w:p>
        </w:tc>
      </w:tr>
      <w:tr>
        <w:trPr>
          <w:trHeight w:val="218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center"/>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12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předepsaného izolačního materiálu</w:t>
            </w:r>
          </w:p>
          <w:p>
            <w:pPr>
              <w:pStyle w:val="Style49"/>
              <w:numPr>
                <w:ilvl w:val="0"/>
                <w:numId w:val="121"/>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očištění a ošetření podkladu, zadávací dokumentace může zahrnout i případné vyspravení</w:t>
            </w:r>
          </w:p>
          <w:p>
            <w:pPr>
              <w:pStyle w:val="Style49"/>
              <w:numPr>
                <w:ilvl w:val="0"/>
                <w:numId w:val="121"/>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izolace jako kompletního povlaku, případně komplet. soustavy nebo systému podle příslušného technolog. předpisu</w:t>
            </w:r>
          </w:p>
          <w:p>
            <w:pPr>
              <w:pStyle w:val="Style49"/>
              <w:numPr>
                <w:ilvl w:val="0"/>
                <w:numId w:val="121"/>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izolace i jednotlivých vrstev po etapách, včetně pracovních spár a spojů</w:t>
            </w:r>
          </w:p>
          <w:p>
            <w:pPr>
              <w:pStyle w:val="Style49"/>
              <w:numPr>
                <w:ilvl w:val="0"/>
                <w:numId w:val="121"/>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úprava u okrajů, rohů, hran, dilatačních i pracovních spojů, kotev, obrubníků, dilatačních zařízení, odvodnění, otvorů, neizolovaných míst a pod.</w:t>
            </w:r>
          </w:p>
          <w:p>
            <w:pPr>
              <w:pStyle w:val="Style49"/>
              <w:numPr>
                <w:ilvl w:val="0"/>
                <w:numId w:val="121"/>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zajištění odvodnění povrchu izolace, včetně odvodnění nejnižších míst, pokud dokumentace pro zadání stavby nestanoví jinak</w:t>
            </w:r>
          </w:p>
          <w:p>
            <w:pPr>
              <w:pStyle w:val="Style49"/>
              <w:numPr>
                <w:ilvl w:val="0"/>
                <w:numId w:val="12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ochrana izolace do doby zřízení definitivní ochranné vrstvy nebo konstrukce</w:t>
            </w:r>
          </w:p>
          <w:p>
            <w:pPr>
              <w:pStyle w:val="Style49"/>
              <w:numPr>
                <w:ilvl w:val="0"/>
                <w:numId w:val="12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úprava, očištění a ošetření prostoru kolem izolace</w:t>
            </w:r>
          </w:p>
          <w:p>
            <w:pPr>
              <w:pStyle w:val="Style49"/>
              <w:numPr>
                <w:ilvl w:val="0"/>
                <w:numId w:val="12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provedení požadovaných zkoušek</w:t>
            </w:r>
          </w:p>
          <w:p>
            <w:pPr>
              <w:pStyle w:val="Style49"/>
              <w:numPr>
                <w:ilvl w:val="0"/>
                <w:numId w:val="121"/>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nezahrnuje ochranné vrstvy, např. litý asfalt, asfaltový beton</w:t>
            </w:r>
          </w:p>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v této položce se vykáže i izolace rámových konstrukcí (mosty, propusty, kolektory)</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58 711502</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OCHRANA IZOLACE NA POVRCHU ASFALTOVÝMI PÁSY</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xml:space="preserve">M2 1 16,150 I 500,00 I </w:t>
            </w:r>
            <w:r>
              <w:rPr>
                <w:rStyle w:val="CharStyle81"/>
                <w:b w:val="0"/>
                <w:bCs w:val="0"/>
              </w:rPr>
              <w:t>8</w:t>
            </w:r>
            <w:r>
              <w:rPr>
                <w:rStyle w:val="CharStyle76"/>
                <w:b w:val="0"/>
                <w:bCs w:val="0"/>
              </w:rPr>
              <w:t xml:space="preserve"> 075,00</w:t>
            </w:r>
          </w:p>
        </w:tc>
      </w:tr>
      <w:tr>
        <w:trPr>
          <w:trHeight w:val="25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ochrana izolace pod římsou a křídlem z příl.č.03, 04</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60" w:line="130" w:lineRule="exact"/>
              <w:ind w:left="0" w:right="0" w:firstLine="0"/>
            </w:pPr>
            <w:r>
              <w:rPr>
                <w:rStyle w:val="CharStyle84"/>
                <w:b w:val="0"/>
                <w:bCs w:val="0"/>
              </w:rPr>
              <w:t>římsy: 0,65*6,5*2 křídla: 0,55*3,5*4</w:t>
            </w:r>
          </w:p>
          <w:p>
            <w:pPr>
              <w:pStyle w:val="Style49"/>
              <w:framePr w:w="9706" w:wrap="notBeside" w:vAnchor="text" w:hAnchor="text" w:xAlign="center" w:y="1"/>
              <w:widowControl w:val="0"/>
              <w:keepNext w:val="0"/>
              <w:keepLines w:val="0"/>
              <w:shd w:val="clear" w:color="auto" w:fill="auto"/>
              <w:bidi w:val="0"/>
              <w:jc w:val="both"/>
              <w:spacing w:before="60" w:after="0" w:line="100" w:lineRule="exact"/>
              <w:ind w:left="0" w:right="0" w:firstLine="0"/>
            </w:pPr>
            <w:r>
              <w:rPr>
                <w:rStyle w:val="CharStyle84"/>
                <w:b w:val="0"/>
                <w:bCs w:val="0"/>
              </w:rPr>
              <w:t>a+b</w:t>
            </w:r>
          </w:p>
        </w:tc>
        <w:tc>
          <w:tcPr>
            <w:shd w:val="clear" w:color="auto" w:fill="FFFFFF"/>
            <w:vMerge/>
            <w:tcBorders>
              <w:left w:val="single" w:sz="4"/>
            </w:tcBorders>
            <w:vAlign w:val="top"/>
          </w:tcPr>
          <w:p>
            <w:pPr>
              <w:framePr w:w="9706" w:wrap="notBeside" w:vAnchor="text" w:hAnchor="text" w:xAlign="center" w:y="1"/>
            </w:pPr>
          </w:p>
        </w:tc>
      </w:tr>
      <w:tr>
        <w:trPr>
          <w:trHeight w:val="38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123"/>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předepsaného ochranného materiálu</w:t>
            </w:r>
          </w:p>
          <w:p>
            <w:pPr>
              <w:pStyle w:val="Style49"/>
              <w:numPr>
                <w:ilvl w:val="0"/>
                <w:numId w:val="123"/>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ochrany izolace</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58 711509</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OCHRANA IZOLACE NA POVRCHU TEXTILIÍ</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68,739 I 200,00 I 13 747,80</w:t>
            </w:r>
          </w:p>
        </w:tc>
      </w:tr>
      <w:tr>
        <w:trPr>
          <w:trHeight w:val="38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rub opěr a křídel 600g/m2</w:t>
            </w:r>
          </w:p>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seperační vrstva pod štěrkový pošltář pod základy mostu z příl. D.1.2.3</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773"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84"/>
                <w:b w:val="0"/>
                <w:bCs w:val="0"/>
              </w:rPr>
              <w:t>rub NK: (1,73+1,56)*7,65*1,1</w:t>
            </w:r>
          </w:p>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84"/>
                <w:b w:val="0"/>
                <w:bCs w:val="0"/>
              </w:rPr>
              <w:t>rub křídel: (3,65*2,81+3,63*2,55+6,6+6,3) *1,1</w:t>
            </w:r>
          </w:p>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84"/>
                <w:b w:val="0"/>
                <w:bCs w:val="0"/>
              </w:rPr>
              <w:t>líc prac. spáry křídel: 1,5*0,3*4</w:t>
            </w:r>
          </w:p>
          <w:p>
            <w:pPr>
              <w:pStyle w:val="Style49"/>
              <w:framePr w:w="9706" w:wrap="notBeside" w:vAnchor="text" w:hAnchor="text" w:xAlign="center" w:y="1"/>
              <w:widowControl w:val="0"/>
              <w:keepNext w:val="0"/>
              <w:keepLines w:val="0"/>
              <w:shd w:val="clear" w:color="auto" w:fill="auto"/>
              <w:bidi w:val="0"/>
              <w:jc w:val="left"/>
              <w:spacing w:before="0" w:after="0" w:line="259" w:lineRule="exact"/>
              <w:ind w:left="0" w:right="0" w:firstLine="0"/>
            </w:pPr>
            <w:r>
              <w:rPr>
                <w:rStyle w:val="CharStyle84"/>
                <w:b w:val="0"/>
                <w:bCs w:val="0"/>
              </w:rPr>
              <w:t>líc prac. mezi základem a dříkem těsnící stěny: 0,4*(4,5+4,5) a+b+c+d</w:t>
            </w:r>
          </w:p>
        </w:tc>
        <w:tc>
          <w:tcPr>
            <w:shd w:val="clear" w:color="auto" w:fill="FFFFFF"/>
            <w:vMerge/>
            <w:tcBorders>
              <w:left w:val="single" w:sz="4"/>
            </w:tcBorders>
            <w:vAlign w:val="top"/>
          </w:tcPr>
          <w:p>
            <w:pPr>
              <w:framePr w:w="9706" w:wrap="notBeside" w:vAnchor="text" w:hAnchor="text" w:xAlign="center" w:y="1"/>
            </w:pPr>
          </w:p>
        </w:tc>
      </w:tr>
      <w:tr>
        <w:trPr>
          <w:trHeight w:val="38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125"/>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předepsaného ochranného materiálu</w:t>
            </w:r>
          </w:p>
          <w:p>
            <w:pPr>
              <w:pStyle w:val="Style49"/>
              <w:numPr>
                <w:ilvl w:val="0"/>
                <w:numId w:val="125"/>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zřízení ochrany izolace</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81"/>
                <w:b w:val="0"/>
                <w:bCs w:val="0"/>
              </w:rPr>
              <w:t>68</w:t>
            </w:r>
            <w:r>
              <w:rPr>
                <w:rStyle w:val="CharStyle76"/>
                <w:b w:val="0"/>
                <w:bCs w:val="0"/>
              </w:rPr>
              <w:t xml:space="preserve"> 78382</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NÁTĚRY BETON KONSTR TYP S2 (OS-B)</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8,580 I 396,00 I 3 397,68</w:t>
            </w:r>
          </w:p>
        </w:tc>
      </w:tr>
      <w:tr>
        <w:trPr>
          <w:trHeight w:val="25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nátěr NK z příl.č.D.1.2.4</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0,66*6,5*2=8,580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61 78383</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NÁTĚRY BETON KONSTR TYP S4 (OS-C)</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 I 9,450 I 459,00 I 4 337,55</w:t>
            </w:r>
          </w:p>
        </w:tc>
      </w:tr>
      <w:tr>
        <w:trPr>
          <w:trHeight w:val="25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ochranný nátěr říms z příl.č</w:t>
            </w:r>
            <w:r>
              <w:rPr>
                <w:rStyle w:val="CharStyle81"/>
                <w:b w:val="0"/>
                <w:bCs w:val="0"/>
              </w:rPr>
              <w:t>.02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0,35*13,5*2=9,450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00" w:lineRule="exact"/>
              <w:ind w:left="1440" w:right="0" w:firstLine="0"/>
            </w:pPr>
            <w:r>
              <w:rPr>
                <w:rStyle w:val="CharStyle75"/>
                <w:b/>
                <w:bCs/>
              </w:rPr>
              <w:t>8 Potrubí 4 408,20</w:t>
            </w:r>
          </w:p>
        </w:tc>
      </w:tr>
      <w:tr>
        <w:trPr>
          <w:trHeight w:val="130" w:hRule="exact"/>
        </w:trPr>
        <w:tc>
          <w:tcPr>
            <w:shd w:val="clear" w:color="auto" w:fill="FFFFFF"/>
            <w:tcBorders>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62 87533</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POTRUBÍ DREN Z TRUB PLAST DN DO 150MM</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 15,800 279,00 4 408,20</w:t>
            </w:r>
          </w:p>
        </w:tc>
      </w:tr>
      <w:tr>
        <w:trPr>
          <w:trHeight w:val="38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rubová drenáž DN150 včetně vyústění na líc z příl.č.D.1.2.3</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(6,65+1,25)*2=15,800 [A]</w:t>
            </w:r>
          </w:p>
        </w:tc>
        <w:tc>
          <w:tcPr>
            <w:shd w:val="clear" w:color="auto" w:fill="FFFFFF"/>
            <w:vMerge/>
            <w:tcBorders>
              <w:left w:val="single" w:sz="4"/>
            </w:tcBorders>
            <w:vAlign w:val="top"/>
          </w:tcPr>
          <w:p>
            <w:pPr>
              <w:framePr w:w="9706" w:wrap="notBeside" w:vAnchor="text" w:hAnchor="text" w:xAlign="center" w:y="1"/>
            </w:pPr>
          </w:p>
        </w:tc>
      </w:tr>
      <w:tr>
        <w:trPr>
          <w:trHeight w:val="2443"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položky pro zhotovení potrubí platí bez ohledu na sklon zahrnuje:</w:t>
            </w:r>
          </w:p>
          <w:p>
            <w:pPr>
              <w:pStyle w:val="Style49"/>
              <w:numPr>
                <w:ilvl w:val="0"/>
                <w:numId w:val="127"/>
              </w:numPr>
              <w:framePr w:w="9706"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výrobní dokumentaci (včetně technologického předpisu)</w:t>
            </w:r>
          </w:p>
          <w:p>
            <w:pPr>
              <w:pStyle w:val="Style49"/>
              <w:numPr>
                <w:ilvl w:val="0"/>
                <w:numId w:val="12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dodání veškerého trubního a pomocného materiálu (trouby, trubky, tvarovky, spojovací a těsnící materiál a pod.), podpěrných, závěsných a upevňovacích prvků, včetně potřebných úprav</w:t>
            </w:r>
          </w:p>
          <w:p>
            <w:pPr>
              <w:pStyle w:val="Style49"/>
              <w:numPr>
                <w:ilvl w:val="0"/>
                <w:numId w:val="12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úprava a příprava podkladu a podpěr, očištění a ošetření podkladu a podpěr</w:t>
            </w:r>
          </w:p>
          <w:p>
            <w:pPr>
              <w:pStyle w:val="Style49"/>
              <w:numPr>
                <w:ilvl w:val="0"/>
                <w:numId w:val="127"/>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plně funkčního potrubí, kompletní soustavy, podle příslušného technologického předpisu</w:t>
            </w:r>
          </w:p>
          <w:p>
            <w:pPr>
              <w:pStyle w:val="Style49"/>
              <w:numPr>
                <w:ilvl w:val="0"/>
                <w:numId w:val="127"/>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76"/>
                <w:b w:val="0"/>
                <w:bCs w:val="0"/>
              </w:rPr>
              <w:t>zřízení potrubí i jednotlivých částí po etapách, včetně pracovních spar a spojů, pracovního zaslepení konců a pod.</w:t>
            </w:r>
          </w:p>
          <w:p>
            <w:pPr>
              <w:pStyle w:val="Style49"/>
              <w:numPr>
                <w:ilvl w:val="0"/>
                <w:numId w:val="12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úprava prostupů, průchodů šachtami a komorami, okolí podpěr a vyústění, zaústění, napojení, vyvedení a upevnění odpad. výustí</w:t>
            </w:r>
          </w:p>
          <w:p>
            <w:pPr>
              <w:pStyle w:val="Style49"/>
              <w:numPr>
                <w:ilvl w:val="0"/>
                <w:numId w:val="12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ochrana potrubí nátěrem (vč. úpravy povrchu), případně izolací, nejsou-li tyto práce předmětem jiné položky</w:t>
            </w:r>
          </w:p>
          <w:p>
            <w:pPr>
              <w:pStyle w:val="Style49"/>
              <w:numPr>
                <w:ilvl w:val="0"/>
                <w:numId w:val="12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úprava, očištění a ošetření prostoru kolem potrubí</w:t>
            </w:r>
          </w:p>
          <w:p>
            <w:pPr>
              <w:pStyle w:val="Style49"/>
              <w:numPr>
                <w:ilvl w:val="0"/>
                <w:numId w:val="12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položky platí pro práce prováděné v prostoru zapaženém i nezapaženém a i v kolektorech, chráničkách</w:t>
            </w:r>
          </w:p>
          <w:p>
            <w:pPr>
              <w:pStyle w:val="Style49"/>
              <w:numPr>
                <w:ilvl w:val="0"/>
                <w:numId w:val="127"/>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položky zahrnují i práce spojené s nutnými obtoky, převáděním a čerpáním vody</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6" w:wrap="notBeside" w:vAnchor="text" w:hAnchor="text" w:xAlign="center" w:y="1"/>
              <w:widowControl w:val="0"/>
              <w:keepNext w:val="0"/>
              <w:keepLines w:val="0"/>
              <w:shd w:val="clear" w:color="auto" w:fill="auto"/>
              <w:bidi w:val="0"/>
              <w:jc w:val="right"/>
              <w:spacing w:before="0" w:after="0" w:line="100" w:lineRule="exact"/>
              <w:ind w:left="0" w:right="220" w:firstLine="0"/>
            </w:pPr>
            <w:r>
              <w:rPr>
                <w:rStyle w:val="CharStyle75"/>
                <w:b/>
                <w:bCs/>
              </w:rPr>
              <w:t>9 Ostatní konstrukce a práce 432 069,37</w:t>
            </w:r>
          </w:p>
        </w:tc>
      </w:tr>
      <w:tr>
        <w:trPr>
          <w:trHeight w:val="254" w:hRule="exact"/>
        </w:trPr>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63 9113C1</w:t>
            </w: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SVODIDLO OCEL SILNIČ JEDNOSTR, ÚROVEŇ ZADRŽ H2 - DODÁVKA A MONTÁŽ</w:t>
            </w:r>
          </w:p>
        </w:tc>
        <w:tc>
          <w:tcPr>
            <w:shd w:val="clear" w:color="auto" w:fill="FFFFFF"/>
            <w:tcBorders>
              <w:left w:val="single" w:sz="4"/>
              <w:righ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 43,000 2 420,00 104 060,00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viz příloha D.1.2.2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18+16+5+4=43,000 [A]</w:t>
            </w:r>
          </w:p>
        </w:tc>
        <w:tc>
          <w:tcPr>
            <w:shd w:val="clear" w:color="auto" w:fill="FFFFFF"/>
            <w:vMerge/>
            <w:tcBorders>
              <w:left w:val="single" w:sz="4"/>
            </w:tcBorders>
            <w:vAlign w:val="top"/>
          </w:tcPr>
          <w:p>
            <w:pPr>
              <w:framePr w:w="9706" w:wrap="notBeside" w:vAnchor="text" w:hAnchor="text" w:xAlign="center" w:y="1"/>
            </w:pPr>
          </w:p>
        </w:tc>
      </w:tr>
      <w:tr>
        <w:trPr>
          <w:trHeight w:val="1291"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12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kompletní dodávku všech dílů ocelového svodidla s předepsanou povrchovou úpravou včetně spojovacích prvků</w:t>
            </w:r>
          </w:p>
          <w:p>
            <w:pPr>
              <w:pStyle w:val="Style49"/>
              <w:numPr>
                <w:ilvl w:val="0"/>
                <w:numId w:val="12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montáž a osazení svodidla, osazení sloupků zaberaněním nebo osazením do betonových bloků (včetně betonových bloků a nutných zemních prací</w:t>
            </w:r>
          </w:p>
          <w:p>
            <w:pPr>
              <w:pStyle w:val="Style49"/>
              <w:numPr>
                <w:ilvl w:val="0"/>
                <w:numId w:val="12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ukončení zapuštěním do betonových bloků (včetně betonového bloku a nutných zemních prací) nebo koncovkou</w:t>
            </w:r>
          </w:p>
          <w:p>
            <w:pPr>
              <w:pStyle w:val="Style49"/>
              <w:numPr>
                <w:ilvl w:val="0"/>
                <w:numId w:val="129"/>
              </w:numPr>
              <w:framePr w:w="9706"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přechod na jiný typ svodidla nebo přes mostní závěr</w:t>
            </w:r>
          </w:p>
          <w:p>
            <w:pPr>
              <w:pStyle w:val="Style49"/>
              <w:numPr>
                <w:ilvl w:val="0"/>
                <w:numId w:val="12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ochranu proti bludným proudům a vývody pro jejich měření nezahrnuje odrazky nebo retroreflexní fólie</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81"/>
                <w:b w:val="0"/>
                <w:bCs w:val="0"/>
              </w:rPr>
              <w:t>68</w:t>
            </w:r>
            <w:r>
              <w:rPr>
                <w:rStyle w:val="CharStyle76"/>
                <w:b w:val="0"/>
                <w:bCs w:val="0"/>
              </w:rPr>
              <w:t xml:space="preserve"> 9117C1</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SVOD OCEL ZÁBRADEL ÚROVEŇ ZADRŽ H2 - DODÁVKA A MONTÁŽ</w:t>
            </w:r>
          </w:p>
        </w:tc>
        <w:tc>
          <w:tcPr>
            <w:shd w:val="clear" w:color="auto" w:fill="FFFFFF"/>
            <w:tcBorders>
              <w:left w:val="single" w:sz="4"/>
              <w:top w:val="single" w:sz="4"/>
            </w:tcBorders>
            <w:vAlign w:val="top"/>
          </w:tcPr>
          <w:p>
            <w:pPr>
              <w:pStyle w:val="Style4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 1 27,000 1 10 000,00 I 270 000,00</w:t>
            </w:r>
          </w:p>
        </w:tc>
      </w:tr>
      <w:tr>
        <w:trPr>
          <w:trHeight w:val="38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s vodorovnou výplní, ukončení dle TP</w:t>
            </w:r>
          </w:p>
          <w:p>
            <w:pPr>
              <w:pStyle w:val="Style49"/>
              <w:framePr w:w="9706"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svodidlo tvoří záchytný systém, jehož hlavní součástí bude svodnice - z plechu tl.4mm, průřez o výšce 350mm a šířce 94mm</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bottom w:val="single" w:sz="4"/>
            </w:tcBorders>
            <w:vAlign w:val="bottom"/>
          </w:tcPr>
          <w:p>
            <w:pPr>
              <w:pStyle w:val="Style49"/>
              <w:framePr w:w="9706"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2*13,5=27,000 [A]</w:t>
            </w:r>
          </w:p>
        </w:tc>
        <w:tc>
          <w:tcPr>
            <w:shd w:val="clear" w:color="auto" w:fill="FFFFFF"/>
            <w:vMerge/>
            <w:tcBorders>
              <w:left w:val="single" w:sz="4"/>
            </w:tcBorders>
            <w:vAlign w:val="top"/>
          </w:tcPr>
          <w:p>
            <w:pPr>
              <w:framePr w:w="9706" w:wrap="notBeside" w:vAnchor="text" w:hAnchor="text" w:xAlign="center" w:y="1"/>
            </w:pPr>
          </w:p>
        </w:tc>
      </w:tr>
    </w:tbl>
    <w:p>
      <w:pPr>
        <w:framePr w:w="970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677"/>
        <w:gridCol w:w="845"/>
        <w:gridCol w:w="557"/>
        <w:gridCol w:w="4061"/>
        <w:gridCol w:w="672"/>
        <w:gridCol w:w="960"/>
        <w:gridCol w:w="960"/>
        <w:gridCol w:w="970"/>
      </w:tblGrid>
      <w:tr>
        <w:trPr>
          <w:trHeight w:val="1162" w:hRule="exact"/>
        </w:trPr>
        <w:tc>
          <w:tcPr>
            <w:shd w:val="clear" w:color="auto" w:fill="FFFFFF"/>
            <w:gridSpan w:val="3"/>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w:t>
            </w:r>
          </w:p>
          <w:p>
            <w:pPr>
              <w:pStyle w:val="Style49"/>
              <w:numPr>
                <w:ilvl w:val="0"/>
                <w:numId w:val="131"/>
              </w:numPr>
              <w:framePr w:w="9701"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kompletní dodávku všech dílů ocelového svodidla s předepsanou povrchovou úpravou včetně spojovacích a diltačních prvků</w:t>
            </w:r>
          </w:p>
          <w:p>
            <w:pPr>
              <w:pStyle w:val="Style49"/>
              <w:numPr>
                <w:ilvl w:val="0"/>
                <w:numId w:val="131"/>
              </w:numPr>
              <w:framePr w:w="9701"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montáž a osazení svodidla, kotvení, t.j. kotevní desky, šrouby z nerez oceli, vrty a zálivku, pokud zadávací dokumentace nestanoví jinak, případné nivelační hmoty pod kotevní desky</w:t>
            </w:r>
          </w:p>
          <w:p>
            <w:pPr>
              <w:pStyle w:val="Style49"/>
              <w:numPr>
                <w:ilvl w:val="0"/>
                <w:numId w:val="131"/>
              </w:numPr>
              <w:framePr w:w="9701"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přechod na jiný typ svodidla nebo přes mostní závěr</w:t>
            </w:r>
          </w:p>
          <w:p>
            <w:pPr>
              <w:pStyle w:val="Style49"/>
              <w:numPr>
                <w:ilvl w:val="0"/>
                <w:numId w:val="131"/>
              </w:numPr>
              <w:framePr w:w="9701"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76"/>
                <w:b w:val="0"/>
                <w:bCs w:val="0"/>
              </w:rPr>
              <w:t>ochranu proti bludným proudům a vývody pro jejich měření nezahrnuje odrazky nebo retroreflexní fólie</w:t>
            </w:r>
          </w:p>
        </w:tc>
        <w:tc>
          <w:tcPr>
            <w:shd w:val="clear" w:color="auto" w:fill="FFFFFF"/>
            <w:gridSpan w:val="4"/>
            <w:tcBorders>
              <w:left w:val="single" w:sz="4"/>
            </w:tcBorders>
            <w:vAlign w:val="top"/>
          </w:tcPr>
          <w:p>
            <w:pPr>
              <w:framePr w:w="9701" w:wrap="notBeside" w:vAnchor="text" w:hAnchor="text" w:xAlign="center" w:y="1"/>
              <w:widowControl w:val="0"/>
              <w:rPr>
                <w:sz w:val="10"/>
                <w:szCs w:val="10"/>
              </w:rPr>
            </w:pPr>
          </w:p>
        </w:tc>
      </w:tr>
      <w:tr>
        <w:trPr>
          <w:trHeight w:val="130" w:hRule="exact"/>
        </w:trPr>
        <w:tc>
          <w:tcPr>
            <w:shd w:val="clear" w:color="auto" w:fill="FFFFFF"/>
            <w:gridSpan w:val="3"/>
            <w:tcBorders>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65 913451</w:t>
            </w:r>
          </w:p>
        </w:tc>
        <w:tc>
          <w:tcPr>
            <w:shd w:val="clear" w:color="auto" w:fill="FFFFFF"/>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NIVELACNI ZNAČKY KOVOVÉ</w:t>
            </w:r>
          </w:p>
        </w:tc>
        <w:tc>
          <w:tcPr>
            <w:shd w:val="clear" w:color="auto" w:fill="FFFFFF"/>
            <w:gridSpan w:val="4"/>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xml:space="preserve">KUŠ 1 </w:t>
            </w:r>
            <w:r>
              <w:rPr>
                <w:rStyle w:val="CharStyle81"/>
                <w:b w:val="0"/>
                <w:bCs w:val="0"/>
              </w:rPr>
              <w:t>2,000</w:t>
            </w:r>
            <w:r>
              <w:rPr>
                <w:rStyle w:val="CharStyle76"/>
                <w:b w:val="0"/>
                <w:bCs w:val="0"/>
              </w:rPr>
              <w:t xml:space="preserve"> 1 929,00 1 </w:t>
            </w:r>
            <w:r>
              <w:rPr>
                <w:rStyle w:val="CharStyle81"/>
                <w:b w:val="0"/>
                <w:bCs w:val="0"/>
              </w:rPr>
              <w:t>1</w:t>
            </w:r>
            <w:r>
              <w:rPr>
                <w:rStyle w:val="CharStyle76"/>
                <w:b w:val="0"/>
                <w:bCs w:val="0"/>
              </w:rPr>
              <w:t xml:space="preserve"> 858,00</w:t>
            </w:r>
          </w:p>
        </w:tc>
      </w:tr>
      <w:tr>
        <w:trPr>
          <w:trHeight w:val="130" w:hRule="exact"/>
        </w:trPr>
        <w:tc>
          <w:tcPr>
            <w:shd w:val="clear" w:color="auto" w:fill="FFFFFF"/>
            <w:gridSpan w:val="3"/>
            <w:vMerge w:val="restart"/>
            <w:tcBorders>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nulté měření provézt během výstavby, výsledky předat SD</w:t>
            </w:r>
          </w:p>
        </w:tc>
        <w:tc>
          <w:tcPr>
            <w:shd w:val="clear" w:color="auto" w:fill="FFFFFF"/>
            <w:gridSpan w:val="4"/>
            <w:vMerge w:val="restart"/>
            <w:tcBorders>
              <w:left w:val="single" w:sz="4"/>
              <w:top w:val="single" w:sz="4"/>
            </w:tcBorders>
            <w:vAlign w:val="top"/>
          </w:tcPr>
          <w:p>
            <w:pPr>
              <w:framePr w:w="9701"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top"/>
          </w:tcPr>
          <w:p>
            <w:pPr>
              <w:framePr w:w="9701"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1" w:wrap="notBeside" w:vAnchor="text" w:hAnchor="text" w:xAlign="center" w:y="1"/>
            </w:pPr>
          </w:p>
        </w:tc>
      </w:tr>
      <w:tr>
        <w:trPr>
          <w:trHeight w:val="389"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133"/>
              </w:numPr>
              <w:framePr w:w="9701"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a osazení nivelační značky včetně nutných zemních prací</w:t>
            </w:r>
          </w:p>
          <w:p>
            <w:pPr>
              <w:pStyle w:val="Style49"/>
              <w:numPr>
                <w:ilvl w:val="0"/>
                <w:numId w:val="133"/>
              </w:numPr>
              <w:framePr w:w="9701"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76"/>
                <w:b w:val="0"/>
                <w:bCs w:val="0"/>
              </w:rPr>
              <w:t>vnitrostaveništní a mimostaveništní dopravu</w:t>
            </w:r>
          </w:p>
        </w:tc>
        <w:tc>
          <w:tcPr>
            <w:shd w:val="clear" w:color="auto" w:fill="FFFFFF"/>
            <w:gridSpan w:val="4"/>
            <w:vMerge/>
            <w:tcBorders>
              <w:left w:val="single" w:sz="4"/>
            </w:tcBorders>
            <w:vAlign w:val="top"/>
          </w:tcPr>
          <w:p>
            <w:pPr>
              <w:framePr w:w="9701"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81"/>
                <w:b w:val="0"/>
                <w:bCs w:val="0"/>
              </w:rPr>
              <w:t>66</w:t>
            </w:r>
            <w:r>
              <w:rPr>
                <w:rStyle w:val="CharStyle76"/>
                <w:b w:val="0"/>
                <w:bCs w:val="0"/>
              </w:rPr>
              <w:t xml:space="preserve"> 914A211</w:t>
            </w:r>
          </w:p>
        </w:tc>
        <w:tc>
          <w:tcPr>
            <w:shd w:val="clear" w:color="auto" w:fill="FFFFFF"/>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 xml:space="preserve">EV ČÍSLO MOSTU OCEL S FOLIÍ TR.1 </w:t>
            </w:r>
            <w:r>
              <w:rPr>
                <w:rStyle w:val="CharStyle95"/>
                <w:b w:val="0"/>
                <w:bCs w:val="0"/>
              </w:rPr>
              <w:t xml:space="preserve">dodavka </w:t>
            </w:r>
            <w:r>
              <w:rPr>
                <w:rStyle w:val="CharStyle76"/>
                <w:b w:val="0"/>
                <w:bCs w:val="0"/>
              </w:rPr>
              <w:t>A MONTÁŽ</w:t>
            </w:r>
          </w:p>
        </w:tc>
        <w:tc>
          <w:tcPr>
            <w:shd w:val="clear" w:color="auto" w:fill="FFFFFF"/>
            <w:gridSpan w:val="4"/>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xml:space="preserve">KUŠ I </w:t>
            </w:r>
            <w:r>
              <w:rPr>
                <w:rStyle w:val="CharStyle81"/>
                <w:b w:val="0"/>
                <w:bCs w:val="0"/>
              </w:rPr>
              <w:t>2,000</w:t>
            </w:r>
            <w:r>
              <w:rPr>
                <w:rStyle w:val="CharStyle76"/>
                <w:b w:val="0"/>
                <w:bCs w:val="0"/>
              </w:rPr>
              <w:t xml:space="preserve"> I </w:t>
            </w:r>
            <w:r>
              <w:rPr>
                <w:rStyle w:val="CharStyle81"/>
                <w:b w:val="0"/>
                <w:bCs w:val="0"/>
              </w:rPr>
              <w:t>1</w:t>
            </w:r>
            <w:r>
              <w:rPr>
                <w:rStyle w:val="CharStyle76"/>
                <w:b w:val="0"/>
                <w:bCs w:val="0"/>
              </w:rPr>
              <w:t xml:space="preserve"> 760,00 I 3 520,00</w:t>
            </w:r>
          </w:p>
        </w:tc>
      </w:tr>
      <w:tr>
        <w:trPr>
          <w:trHeight w:val="130" w:hRule="exact"/>
        </w:trPr>
        <w:tc>
          <w:tcPr>
            <w:shd w:val="clear" w:color="auto" w:fill="FFFFFF"/>
            <w:gridSpan w:val="3"/>
            <w:vMerge w:val="restart"/>
            <w:tcBorders>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komplet, na samostatný sloupek a patku</w:t>
            </w:r>
          </w:p>
        </w:tc>
        <w:tc>
          <w:tcPr>
            <w:shd w:val="clear" w:color="auto" w:fill="FFFFFF"/>
            <w:gridSpan w:val="4"/>
            <w:vMerge w:val="restart"/>
            <w:tcBorders>
              <w:left w:val="single" w:sz="4"/>
              <w:top w:val="single" w:sz="4"/>
            </w:tcBorders>
            <w:vAlign w:val="top"/>
          </w:tcPr>
          <w:p>
            <w:pPr>
              <w:framePr w:w="9701"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top"/>
          </w:tcPr>
          <w:p>
            <w:pPr>
              <w:framePr w:w="9701"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1" w:wrap="notBeside" w:vAnchor="text" w:hAnchor="text" w:xAlign="center" w:y="1"/>
            </w:pPr>
          </w:p>
        </w:tc>
      </w:tr>
      <w:tr>
        <w:trPr>
          <w:trHeight w:val="254"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položka zahrnuje:</w:t>
            </w:r>
          </w:p>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 dodávku a montáž značek v požadovaném provedení</w:t>
            </w:r>
          </w:p>
        </w:tc>
        <w:tc>
          <w:tcPr>
            <w:shd w:val="clear" w:color="auto" w:fill="FFFFFF"/>
            <w:gridSpan w:val="4"/>
            <w:vMerge/>
            <w:tcBorders>
              <w:left w:val="single" w:sz="4"/>
            </w:tcBorders>
            <w:vAlign w:val="top"/>
          </w:tcPr>
          <w:p>
            <w:pPr>
              <w:framePr w:w="9701" w:wrap="notBeside" w:vAnchor="text" w:hAnchor="text" w:xAlign="center" w:y="1"/>
            </w:pPr>
          </w:p>
        </w:tc>
      </w:tr>
      <w:tr>
        <w:trPr>
          <w:trHeight w:val="259" w:hRule="exact"/>
        </w:trPr>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67</w:t>
            </w: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915111</w:t>
            </w:r>
          </w:p>
        </w:tc>
        <w:tc>
          <w:tcPr>
            <w:shd w:val="clear" w:color="auto" w:fill="FFFFFF"/>
            <w:tcBorders>
              <w:left w:val="single" w:sz="4"/>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VODOROVNÉ DOPRAVNÍ ZNAČENÍ BARVOU HLADKÉ - DODÁVKA A POKLÁDKA</w:t>
            </w: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M2</w:t>
            </w: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16,223</w:t>
            </w: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129,00</w:t>
            </w:r>
          </w:p>
        </w:tc>
        <w:tc>
          <w:tcPr>
            <w:shd w:val="clear" w:color="auto" w:fill="FFFFFF"/>
            <w:tcBorders>
              <w:left w:val="single" w:sz="4"/>
              <w:righ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2 092,77</w:t>
            </w:r>
          </w:p>
        </w:tc>
      </w:tr>
      <w:tr>
        <w:trPr>
          <w:trHeight w:val="130" w:hRule="exact"/>
        </w:trPr>
        <w:tc>
          <w:tcPr>
            <w:shd w:val="clear" w:color="auto" w:fill="FFFFFF"/>
            <w:gridSpan w:val="3"/>
            <w:vMerge w:val="restart"/>
            <w:tcBorders>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kompletní dopravní značení</w:t>
            </w:r>
          </w:p>
        </w:tc>
        <w:tc>
          <w:tcPr>
            <w:shd w:val="clear" w:color="auto" w:fill="FFFFFF"/>
            <w:gridSpan w:val="4"/>
            <w:vMerge w:val="restart"/>
            <w:tcBorders>
              <w:left w:val="single" w:sz="4"/>
              <w:top w:val="single" w:sz="4"/>
            </w:tcBorders>
            <w:vAlign w:val="top"/>
          </w:tcPr>
          <w:p>
            <w:pPr>
              <w:framePr w:w="9701"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0.25*3*21.63=16.223 [A]</w:t>
            </w:r>
          </w:p>
        </w:tc>
        <w:tc>
          <w:tcPr>
            <w:shd w:val="clear" w:color="auto" w:fill="FFFFFF"/>
            <w:gridSpan w:val="4"/>
            <w:vMerge/>
            <w:tcBorders>
              <w:left w:val="single" w:sz="4"/>
            </w:tcBorders>
            <w:vAlign w:val="top"/>
          </w:tcPr>
          <w:p>
            <w:pPr>
              <w:framePr w:w="9701" w:wrap="notBeside" w:vAnchor="text" w:hAnchor="text" w:xAlign="center" w:y="1"/>
            </w:pPr>
          </w:p>
        </w:tc>
      </w:tr>
      <w:tr>
        <w:trPr>
          <w:trHeight w:val="384"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numPr>
                <w:ilvl w:val="0"/>
                <w:numId w:val="135"/>
              </w:numPr>
              <w:framePr w:w="9701"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dodání a pokládku nátěrového materiálu (měří se pouze natíraná plocha)</w:t>
            </w:r>
          </w:p>
          <w:p>
            <w:pPr>
              <w:pStyle w:val="Style49"/>
              <w:numPr>
                <w:ilvl w:val="0"/>
                <w:numId w:val="135"/>
              </w:numPr>
              <w:framePr w:w="9701"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76"/>
                <w:b w:val="0"/>
                <w:bCs w:val="0"/>
              </w:rPr>
              <w:t>předznačení a reflexní úpravu</w:t>
            </w:r>
          </w:p>
        </w:tc>
        <w:tc>
          <w:tcPr>
            <w:shd w:val="clear" w:color="auto" w:fill="FFFFFF"/>
            <w:gridSpan w:val="4"/>
            <w:vMerge/>
            <w:tcBorders>
              <w:left w:val="single" w:sz="4"/>
            </w:tcBorders>
            <w:vAlign w:val="top"/>
          </w:tcPr>
          <w:p>
            <w:pPr>
              <w:framePr w:w="9701"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65 9172231</w:t>
            </w:r>
          </w:p>
        </w:tc>
        <w:tc>
          <w:tcPr>
            <w:shd w:val="clear" w:color="auto" w:fill="FFFFFF"/>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SILNIČNÍ A CHODNÍKOVÉ OBRUBY Z BETONOVÝCH OBRUBNÍKU SÍŘ 100MM</w:t>
            </w:r>
          </w:p>
        </w:tc>
        <w:tc>
          <w:tcPr>
            <w:shd w:val="clear" w:color="auto" w:fill="FFFFFF"/>
            <w:gridSpan w:val="4"/>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xml:space="preserve">M I 30,200 I 427,00 I </w:t>
            </w:r>
            <w:r>
              <w:rPr>
                <w:rStyle w:val="CharStyle81"/>
                <w:b w:val="0"/>
                <w:bCs w:val="0"/>
              </w:rPr>
              <w:t>12</w:t>
            </w:r>
            <w:r>
              <w:rPr>
                <w:rStyle w:val="CharStyle76"/>
                <w:b w:val="0"/>
                <w:bCs w:val="0"/>
              </w:rPr>
              <w:t xml:space="preserve"> 895,40</w:t>
            </w:r>
          </w:p>
        </w:tc>
      </w:tr>
      <w:tr>
        <w:trPr>
          <w:trHeight w:val="259" w:hRule="exact"/>
        </w:trPr>
        <w:tc>
          <w:tcPr>
            <w:shd w:val="clear" w:color="auto" w:fill="FFFFFF"/>
            <w:gridSpan w:val="3"/>
            <w:vMerge w:val="restart"/>
            <w:tcBorders>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do bet.lože, vč.bet.boční opěry z příl.č.D.1.2.2</w:t>
            </w:r>
          </w:p>
        </w:tc>
        <w:tc>
          <w:tcPr>
            <w:shd w:val="clear" w:color="auto" w:fill="FFFFFF"/>
            <w:gridSpan w:val="4"/>
            <w:vMerge w:val="restart"/>
            <w:tcBorders>
              <w:left w:val="single" w:sz="4"/>
              <w:top w:val="single" w:sz="4"/>
            </w:tcBorders>
            <w:vAlign w:val="top"/>
          </w:tcPr>
          <w:p>
            <w:pPr>
              <w:framePr w:w="9701"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1.85+2.5+3.5+3.3+3.5+1.3+6.1+6.5+1.65=30.200 [A]</w:t>
            </w:r>
          </w:p>
        </w:tc>
        <w:tc>
          <w:tcPr>
            <w:shd w:val="clear" w:color="auto" w:fill="FFFFFF"/>
            <w:gridSpan w:val="4"/>
            <w:vMerge/>
            <w:tcBorders>
              <w:left w:val="single" w:sz="4"/>
            </w:tcBorders>
            <w:vAlign w:val="top"/>
          </w:tcPr>
          <w:p>
            <w:pPr>
              <w:framePr w:w="9701" w:wrap="notBeside" w:vAnchor="text" w:hAnchor="text" w:xAlign="center" w:y="1"/>
            </w:pPr>
          </w:p>
        </w:tc>
      </w:tr>
      <w:tr>
        <w:trPr>
          <w:trHeight w:val="514"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framePr w:w="970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dodání a pokládku betonových obrubníků o rozměrech předepsaných zadávací dokumentací</w:t>
            </w:r>
          </w:p>
          <w:p>
            <w:pPr>
              <w:pStyle w:val="Style49"/>
              <w:framePr w:w="9701"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betonové lože i boční betonovou opěrku.</w:t>
            </w:r>
          </w:p>
        </w:tc>
        <w:tc>
          <w:tcPr>
            <w:shd w:val="clear" w:color="auto" w:fill="FFFFFF"/>
            <w:gridSpan w:val="4"/>
            <w:vMerge/>
            <w:tcBorders>
              <w:left w:val="single" w:sz="4"/>
            </w:tcBorders>
            <w:vAlign w:val="top"/>
          </w:tcPr>
          <w:p>
            <w:pPr>
              <w:framePr w:w="9701"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69 9172241</w:t>
            </w:r>
          </w:p>
        </w:tc>
        <w:tc>
          <w:tcPr>
            <w:shd w:val="clear" w:color="auto" w:fill="FFFFFF"/>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SILNIČNÍ A CHODNÍKOVÉ OBRUBY Z BETONOVÝCH OBRUBNÍKŮ ŠÍŘ 150MM</w:t>
            </w:r>
          </w:p>
        </w:tc>
        <w:tc>
          <w:tcPr>
            <w:shd w:val="clear" w:color="auto" w:fill="FFFFFF"/>
            <w:gridSpan w:val="4"/>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xml:space="preserve">M I 5,000 I 446,00 I </w:t>
            </w:r>
            <w:r>
              <w:rPr>
                <w:rStyle w:val="CharStyle81"/>
                <w:b w:val="0"/>
                <w:bCs w:val="0"/>
              </w:rPr>
              <w:t>2</w:t>
            </w:r>
            <w:r>
              <w:rPr>
                <w:rStyle w:val="CharStyle76"/>
                <w:b w:val="0"/>
                <w:bCs w:val="0"/>
              </w:rPr>
              <w:t xml:space="preserve"> 230,00</w:t>
            </w:r>
          </w:p>
        </w:tc>
      </w:tr>
      <w:tr>
        <w:trPr>
          <w:trHeight w:val="254" w:hRule="exact"/>
        </w:trPr>
        <w:tc>
          <w:tcPr>
            <w:shd w:val="clear" w:color="auto" w:fill="FFFFFF"/>
            <w:gridSpan w:val="3"/>
            <w:vMerge w:val="restart"/>
            <w:tcBorders>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zpevnění za římsami podél komunikace z příl.č.D.1.2.2</w:t>
            </w:r>
          </w:p>
        </w:tc>
        <w:tc>
          <w:tcPr>
            <w:shd w:val="clear" w:color="auto" w:fill="FFFFFF"/>
            <w:gridSpan w:val="4"/>
            <w:vMerge w:val="restart"/>
            <w:tcBorders>
              <w:left w:val="single" w:sz="4"/>
              <w:top w:val="single" w:sz="4"/>
            </w:tcBorders>
            <w:vAlign w:val="top"/>
          </w:tcPr>
          <w:p>
            <w:pPr>
              <w:framePr w:w="9701"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3*1.0+2=5.000 [A]</w:t>
            </w:r>
          </w:p>
        </w:tc>
        <w:tc>
          <w:tcPr>
            <w:shd w:val="clear" w:color="auto" w:fill="FFFFFF"/>
            <w:gridSpan w:val="4"/>
            <w:vMerge/>
            <w:tcBorders>
              <w:left w:val="single" w:sz="4"/>
            </w:tcBorders>
            <w:vAlign w:val="top"/>
          </w:tcPr>
          <w:p>
            <w:pPr>
              <w:framePr w:w="9701" w:wrap="notBeside" w:vAnchor="text" w:hAnchor="text" w:xAlign="center" w:y="1"/>
            </w:pPr>
          </w:p>
        </w:tc>
      </w:tr>
      <w:tr>
        <w:trPr>
          <w:trHeight w:val="514"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Položka zahrnuje:</w:t>
            </w:r>
          </w:p>
          <w:p>
            <w:pPr>
              <w:pStyle w:val="Style49"/>
              <w:framePr w:w="970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dodání a pokládku betonových obrubníků o rozměrech předepsaných zadávací dokumentací</w:t>
            </w:r>
          </w:p>
          <w:p>
            <w:pPr>
              <w:pStyle w:val="Style49"/>
              <w:framePr w:w="9701"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76"/>
                <w:b w:val="0"/>
                <w:bCs w:val="0"/>
              </w:rPr>
              <w:t>betonové lože i boční betonovou opěrku.</w:t>
            </w:r>
          </w:p>
        </w:tc>
        <w:tc>
          <w:tcPr>
            <w:shd w:val="clear" w:color="auto" w:fill="FFFFFF"/>
            <w:gridSpan w:val="4"/>
            <w:vMerge/>
            <w:tcBorders>
              <w:left w:val="single" w:sz="4"/>
            </w:tcBorders>
            <w:vAlign w:val="top"/>
          </w:tcPr>
          <w:p>
            <w:pPr>
              <w:framePr w:w="9701"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75 9191111</w:t>
            </w:r>
          </w:p>
        </w:tc>
        <w:tc>
          <w:tcPr>
            <w:shd w:val="clear" w:color="auto" w:fill="FFFFFF"/>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ŘEZÁNÍ ASFALTOVÉHO KRYTU VOZOVEK TL DO 50MM</w:t>
            </w:r>
          </w:p>
        </w:tc>
        <w:tc>
          <w:tcPr>
            <w:shd w:val="clear" w:color="auto" w:fill="FFFFFF"/>
            <w:gridSpan w:val="4"/>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xml:space="preserve">M I 27,400 I </w:t>
            </w:r>
            <w:r>
              <w:rPr>
                <w:rStyle w:val="CharStyle81"/>
                <w:b w:val="0"/>
                <w:bCs w:val="0"/>
              </w:rPr>
              <w:t>110,00</w:t>
            </w:r>
            <w:r>
              <w:rPr>
                <w:rStyle w:val="CharStyle76"/>
                <w:b w:val="0"/>
                <w:bCs w:val="0"/>
              </w:rPr>
              <w:t xml:space="preserve"> I 3 014,00</w:t>
            </w:r>
          </w:p>
        </w:tc>
      </w:tr>
      <w:tr>
        <w:trPr>
          <w:trHeight w:val="259" w:hRule="exact"/>
        </w:trPr>
        <w:tc>
          <w:tcPr>
            <w:shd w:val="clear" w:color="auto" w:fill="FFFFFF"/>
            <w:gridSpan w:val="3"/>
            <w:vMerge w:val="restart"/>
            <w:tcBorders>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naříznutá spára nad rubem NK a mezi novou a starou vozovkou z příl.č.D.1.2.2</w:t>
            </w:r>
          </w:p>
        </w:tc>
        <w:tc>
          <w:tcPr>
            <w:shd w:val="clear" w:color="auto" w:fill="FFFFFF"/>
            <w:gridSpan w:val="4"/>
            <w:vMerge w:val="restart"/>
            <w:tcBorders>
              <w:left w:val="single" w:sz="4"/>
              <w:top w:val="single" w:sz="4"/>
            </w:tcBorders>
            <w:vAlign w:val="top"/>
          </w:tcPr>
          <w:p>
            <w:pPr>
              <w:framePr w:w="9701" w:wrap="notBeside" w:vAnchor="text" w:hAnchor="text" w:xAlign="center" w:y="1"/>
              <w:widowControl w:val="0"/>
              <w:rPr>
                <w:sz w:val="10"/>
                <w:szCs w:val="10"/>
              </w:rPr>
            </w:pPr>
          </w:p>
        </w:tc>
      </w:tr>
      <w:tr>
        <w:trPr>
          <w:trHeight w:val="514"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spára nad rubem NK: 7.65*2=</w:t>
            </w:r>
          </w:p>
          <w:p>
            <w:pPr>
              <w:pStyle w:val="Style49"/>
              <w:framePr w:w="9701" w:wrap="notBeside" w:vAnchor="text" w:hAnchor="text" w:xAlign="center" w:y="1"/>
              <w:widowControl w:val="0"/>
              <w:keepNext w:val="0"/>
              <w:keepLines w:val="0"/>
              <w:shd w:val="clear" w:color="auto" w:fill="auto"/>
              <w:bidi w:val="0"/>
              <w:jc w:val="left"/>
              <w:spacing w:before="0" w:after="0" w:line="259" w:lineRule="exact"/>
              <w:ind w:left="0" w:right="0" w:firstLine="0"/>
            </w:pPr>
            <w:r>
              <w:rPr>
                <w:rStyle w:val="CharStyle84"/>
                <w:b w:val="0"/>
                <w:bCs w:val="0"/>
              </w:rPr>
              <w:t>naříznutí spáry mezi novou a starou vozovkou: 6,1+6,0= a+b=</w:t>
            </w:r>
          </w:p>
        </w:tc>
        <w:tc>
          <w:tcPr>
            <w:shd w:val="clear" w:color="auto" w:fill="FFFFFF"/>
            <w:gridSpan w:val="4"/>
            <w:vMerge/>
            <w:tcBorders>
              <w:left w:val="single" w:sz="4"/>
            </w:tcBorders>
            <w:vAlign w:val="top"/>
          </w:tcPr>
          <w:p>
            <w:pPr>
              <w:framePr w:w="9701" w:wrap="notBeside" w:vAnchor="text" w:hAnchor="text" w:xAlign="center" w:y="1"/>
            </w:pPr>
          </w:p>
        </w:tc>
      </w:tr>
      <w:tr>
        <w:trPr>
          <w:trHeight w:val="254"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řezání vozovkové vrstvy v předepsané tloušťce, včetně spotřeby vody</w:t>
            </w:r>
          </w:p>
        </w:tc>
        <w:tc>
          <w:tcPr>
            <w:shd w:val="clear" w:color="auto" w:fill="FFFFFF"/>
            <w:gridSpan w:val="4"/>
            <w:vMerge/>
            <w:tcBorders>
              <w:left w:val="single" w:sz="4"/>
            </w:tcBorders>
            <w:vAlign w:val="top"/>
          </w:tcPr>
          <w:p>
            <w:pPr>
              <w:framePr w:w="9701"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71 9313261</w:t>
            </w:r>
          </w:p>
        </w:tc>
        <w:tc>
          <w:tcPr>
            <w:shd w:val="clear" w:color="auto" w:fill="FFFFFF"/>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TĚSNĚNÍ DILATAČ SPAR ASF ZÁLIVKOU MODIFIK PRŮŘ DO 800MM2</w:t>
            </w:r>
          </w:p>
        </w:tc>
        <w:tc>
          <w:tcPr>
            <w:shd w:val="clear" w:color="auto" w:fill="FFFFFF"/>
            <w:gridSpan w:val="4"/>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 I 59,400 I 133,00 I 7 900,20</w:t>
            </w:r>
          </w:p>
        </w:tc>
      </w:tr>
      <w:tr>
        <w:trPr>
          <w:trHeight w:val="130" w:hRule="exact"/>
        </w:trPr>
        <w:tc>
          <w:tcPr>
            <w:shd w:val="clear" w:color="auto" w:fill="FFFFFF"/>
            <w:gridSpan w:val="3"/>
            <w:vMerge w:val="restart"/>
            <w:tcBorders>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 příl.č.D.1.2.2</w:t>
            </w:r>
          </w:p>
        </w:tc>
        <w:tc>
          <w:tcPr>
            <w:shd w:val="clear" w:color="auto" w:fill="FFFFFF"/>
            <w:gridSpan w:val="4"/>
            <w:vMerge w:val="restart"/>
            <w:tcBorders>
              <w:left w:val="single" w:sz="4"/>
              <w:top w:val="single" w:sz="4"/>
            </w:tcBorders>
            <w:vAlign w:val="top"/>
          </w:tcPr>
          <w:p>
            <w:pPr>
              <w:framePr w:w="9701" w:wrap="notBeside" w:vAnchor="text" w:hAnchor="text" w:xAlign="center" w:y="1"/>
              <w:widowControl w:val="0"/>
              <w:rPr>
                <w:sz w:val="10"/>
                <w:szCs w:val="10"/>
              </w:rPr>
            </w:pPr>
          </w:p>
        </w:tc>
      </w:tr>
      <w:tr>
        <w:trPr>
          <w:trHeight w:val="773"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84"/>
                <w:b w:val="0"/>
                <w:bCs w:val="0"/>
              </w:rPr>
              <w:t>zatěsnění spáry mezi starou a novou vozovkou : 6,1+6,0=</w:t>
            </w:r>
          </w:p>
          <w:p>
            <w:pPr>
              <w:pStyle w:val="Style49"/>
              <w:framePr w:w="9701"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84"/>
                <w:b w:val="0"/>
                <w:bCs w:val="0"/>
              </w:rPr>
              <w:t>řezaná spára : 7,65*2=</w:t>
            </w:r>
          </w:p>
          <w:p>
            <w:pPr>
              <w:pStyle w:val="Style49"/>
              <w:framePr w:w="9701" w:wrap="notBeside" w:vAnchor="text" w:hAnchor="text" w:xAlign="center" w:y="1"/>
              <w:widowControl w:val="0"/>
              <w:keepNext w:val="0"/>
              <w:keepLines w:val="0"/>
              <w:shd w:val="clear" w:color="auto" w:fill="auto"/>
              <w:bidi w:val="0"/>
              <w:jc w:val="both"/>
              <w:spacing w:before="0" w:after="0" w:line="130" w:lineRule="exact"/>
              <w:ind w:left="0" w:right="0" w:firstLine="0"/>
            </w:pPr>
            <w:r>
              <w:rPr>
                <w:rStyle w:val="CharStyle84"/>
                <w:b w:val="0"/>
                <w:bCs w:val="0"/>
              </w:rPr>
              <w:t>podél říms: 2*13,5=</w:t>
            </w:r>
          </w:p>
          <w:p>
            <w:pPr>
              <w:pStyle w:val="Style49"/>
              <w:framePr w:w="9701" w:wrap="notBeside" w:vAnchor="text" w:hAnchor="text" w:xAlign="center" w:y="1"/>
              <w:widowControl w:val="0"/>
              <w:keepNext w:val="0"/>
              <w:keepLines w:val="0"/>
              <w:shd w:val="clear" w:color="auto" w:fill="auto"/>
              <w:bidi w:val="0"/>
              <w:jc w:val="both"/>
              <w:spacing w:before="0" w:after="60" w:line="130" w:lineRule="exact"/>
              <w:ind w:left="0" w:right="0" w:firstLine="0"/>
            </w:pPr>
            <w:r>
              <w:rPr>
                <w:rStyle w:val="CharStyle84"/>
                <w:b w:val="0"/>
                <w:bCs w:val="0"/>
              </w:rPr>
              <w:t>mezi obrubníkem a vozovkou : 5=</w:t>
            </w:r>
          </w:p>
          <w:p>
            <w:pPr>
              <w:pStyle w:val="Style49"/>
              <w:framePr w:w="9701" w:wrap="notBeside" w:vAnchor="text" w:hAnchor="text" w:xAlign="center" w:y="1"/>
              <w:widowControl w:val="0"/>
              <w:keepNext w:val="0"/>
              <w:keepLines w:val="0"/>
              <w:shd w:val="clear" w:color="auto" w:fill="auto"/>
              <w:bidi w:val="0"/>
              <w:jc w:val="both"/>
              <w:spacing w:before="60" w:after="0" w:line="100" w:lineRule="exact"/>
              <w:ind w:left="0" w:right="0" w:firstLine="0"/>
            </w:pPr>
            <w:r>
              <w:rPr>
                <w:rStyle w:val="CharStyle84"/>
                <w:b w:val="0"/>
                <w:bCs w:val="0"/>
              </w:rPr>
              <w:t>a+b+c+d=</w:t>
            </w:r>
          </w:p>
        </w:tc>
        <w:tc>
          <w:tcPr>
            <w:shd w:val="clear" w:color="auto" w:fill="FFFFFF"/>
            <w:gridSpan w:val="4"/>
            <w:vMerge/>
            <w:tcBorders>
              <w:left w:val="single" w:sz="4"/>
            </w:tcBorders>
            <w:vAlign w:val="top"/>
          </w:tcPr>
          <w:p>
            <w:pPr>
              <w:framePr w:w="9701" w:wrap="notBeside" w:vAnchor="text" w:hAnchor="text" w:xAlign="center" w:y="1"/>
            </w:pPr>
          </w:p>
        </w:tc>
      </w:tr>
      <w:tr>
        <w:trPr>
          <w:trHeight w:val="384"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dodávku a osazení předepsaného materiálu, očištění ploch spáry před úpravou, očištění okolí spáry po úpravě nezahrnuje těsnící profil</w:t>
            </w:r>
          </w:p>
        </w:tc>
        <w:tc>
          <w:tcPr>
            <w:shd w:val="clear" w:color="auto" w:fill="FFFFFF"/>
            <w:gridSpan w:val="4"/>
            <w:vMerge/>
            <w:tcBorders>
              <w:left w:val="single" w:sz="4"/>
            </w:tcBorders>
            <w:vAlign w:val="top"/>
          </w:tcPr>
          <w:p>
            <w:pPr>
              <w:framePr w:w="9701"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72 931351</w:t>
            </w:r>
          </w:p>
        </w:tc>
        <w:tc>
          <w:tcPr>
            <w:shd w:val="clear" w:color="auto" w:fill="FFFFFF"/>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TĚSNĚNÍ DILATAČ SPAR PRYŽ PÁSKOU NEBO KRUH PROFILEM</w:t>
            </w:r>
          </w:p>
        </w:tc>
        <w:tc>
          <w:tcPr>
            <w:shd w:val="clear" w:color="auto" w:fill="FFFFFF"/>
            <w:gridSpan w:val="4"/>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xml:space="preserve">M I 13,500 I 160,00 I </w:t>
            </w:r>
            <w:r>
              <w:rPr>
                <w:rStyle w:val="CharStyle81"/>
                <w:b w:val="0"/>
                <w:bCs w:val="0"/>
              </w:rPr>
              <w:t>2</w:t>
            </w:r>
            <w:r>
              <w:rPr>
                <w:rStyle w:val="CharStyle76"/>
                <w:b w:val="0"/>
                <w:bCs w:val="0"/>
              </w:rPr>
              <w:t xml:space="preserve"> 160,00</w:t>
            </w:r>
          </w:p>
        </w:tc>
      </w:tr>
      <w:tr>
        <w:trPr>
          <w:trHeight w:val="130" w:hRule="exact"/>
        </w:trPr>
        <w:tc>
          <w:tcPr>
            <w:shd w:val="clear" w:color="auto" w:fill="FFFFFF"/>
            <w:gridSpan w:val="3"/>
            <w:vMerge w:val="restart"/>
            <w:tcBorders>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z příl.č.D.1.2.2</w:t>
            </w:r>
          </w:p>
        </w:tc>
        <w:tc>
          <w:tcPr>
            <w:shd w:val="clear" w:color="auto" w:fill="FFFFFF"/>
            <w:gridSpan w:val="4"/>
            <w:vMerge w:val="restart"/>
            <w:tcBorders>
              <w:left w:val="single" w:sz="4"/>
              <w:top w:val="single" w:sz="4"/>
            </w:tcBorders>
            <w:vAlign w:val="top"/>
          </w:tcPr>
          <w:p>
            <w:pPr>
              <w:framePr w:w="9701"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podél říms : 13.5=13.500 [A]</w:t>
            </w:r>
          </w:p>
        </w:tc>
        <w:tc>
          <w:tcPr>
            <w:shd w:val="clear" w:color="auto" w:fill="FFFFFF"/>
            <w:gridSpan w:val="4"/>
            <w:vMerge/>
            <w:tcBorders>
              <w:left w:val="single" w:sz="4"/>
            </w:tcBorders>
            <w:vAlign w:val="top"/>
          </w:tcPr>
          <w:p>
            <w:pPr>
              <w:framePr w:w="9701" w:wrap="notBeside" w:vAnchor="text" w:hAnchor="text" w:xAlign="center" w:y="1"/>
            </w:pPr>
          </w:p>
        </w:tc>
      </w:tr>
      <w:tr>
        <w:trPr>
          <w:trHeight w:val="259"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položka zahrnuje dodávku a osazení předepsaného materiálu, očištění ploch spáry před úpravou, očištění okolí spáry po úpravě</w:t>
            </w:r>
          </w:p>
        </w:tc>
        <w:tc>
          <w:tcPr>
            <w:shd w:val="clear" w:color="auto" w:fill="FFFFFF"/>
            <w:gridSpan w:val="4"/>
            <w:vMerge/>
            <w:tcBorders>
              <w:left w:val="single" w:sz="4"/>
            </w:tcBorders>
            <w:vAlign w:val="top"/>
          </w:tcPr>
          <w:p>
            <w:pPr>
              <w:framePr w:w="9701" w:wrap="notBeside" w:vAnchor="text" w:hAnchor="text" w:xAlign="center" w:y="1"/>
            </w:pPr>
          </w:p>
        </w:tc>
      </w:tr>
      <w:tr>
        <w:trPr>
          <w:trHeight w:val="130" w:hRule="exact"/>
        </w:trPr>
        <w:tc>
          <w:tcPr>
            <w:shd w:val="clear" w:color="auto" w:fill="FFFFFF"/>
            <w:gridSpan w:val="3"/>
            <w:tcBorders>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73 9342ÍŘ1</w:t>
            </w:r>
          </w:p>
        </w:tc>
        <w:tc>
          <w:tcPr>
            <w:shd w:val="clear" w:color="auto" w:fill="FFFFFF"/>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HRADÍTKA A STAVIDLOVÉ TABULE RYBNÍKŮ A NÁDRŽÍ ZE DŘEVA</w:t>
            </w:r>
          </w:p>
        </w:tc>
        <w:tc>
          <w:tcPr>
            <w:shd w:val="clear" w:color="auto" w:fill="FFFFFF"/>
            <w:gridSpan w:val="4"/>
            <w:tcBorders>
              <w:left w:val="single" w:sz="4"/>
              <w:top w:val="single" w:sz="4"/>
            </w:tcBorders>
            <w:vAlign w:val="top"/>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 xml:space="preserve">M3 I 2,005 I </w:t>
            </w:r>
            <w:r>
              <w:rPr>
                <w:rStyle w:val="CharStyle81"/>
                <w:b w:val="0"/>
                <w:bCs w:val="0"/>
              </w:rPr>
              <w:t>10</w:t>
            </w:r>
            <w:r>
              <w:rPr>
                <w:rStyle w:val="CharStyle76"/>
                <w:b w:val="0"/>
                <w:bCs w:val="0"/>
              </w:rPr>
              <w:t xml:space="preserve"> </w:t>
            </w:r>
            <w:r>
              <w:rPr>
                <w:rStyle w:val="CharStyle81"/>
                <w:b w:val="0"/>
                <w:bCs w:val="0"/>
              </w:rPr>
              <w:t>000,00</w:t>
            </w:r>
            <w:r>
              <w:rPr>
                <w:rStyle w:val="CharStyle76"/>
                <w:b w:val="0"/>
                <w:bCs w:val="0"/>
              </w:rPr>
              <w:t xml:space="preserve"> I </w:t>
            </w:r>
            <w:r>
              <w:rPr>
                <w:rStyle w:val="CharStyle81"/>
                <w:b w:val="0"/>
                <w:bCs w:val="0"/>
              </w:rPr>
              <w:t>20</w:t>
            </w:r>
            <w:r>
              <w:rPr>
                <w:rStyle w:val="CharStyle76"/>
                <w:b w:val="0"/>
                <w:bCs w:val="0"/>
              </w:rPr>
              <w:t xml:space="preserve"> 050,00</w:t>
            </w:r>
          </w:p>
        </w:tc>
      </w:tr>
      <w:tr>
        <w:trPr>
          <w:trHeight w:val="384" w:hRule="exact"/>
        </w:trPr>
        <w:tc>
          <w:tcPr>
            <w:shd w:val="clear" w:color="auto" w:fill="FFFFFF"/>
            <w:gridSpan w:val="3"/>
            <w:vMerge w:val="restart"/>
            <w:tcBorders>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76"/>
                <w:b w:val="0"/>
                <w:bCs w:val="0"/>
              </w:rPr>
              <w:t>Výroba a montáž nových dřevěných česel o tvaru a umístění česel stávajících Položka nebosahuje materiál - ten bude dodaný Rybářstvím Lipnice Položka obsahuje demontáž a likvidaci materiálu stávajících dřevěných česel</w:t>
            </w:r>
          </w:p>
        </w:tc>
        <w:tc>
          <w:tcPr>
            <w:shd w:val="clear" w:color="auto" w:fill="FFFFFF"/>
            <w:gridSpan w:val="4"/>
            <w:vMerge w:val="restart"/>
            <w:tcBorders>
              <w:left w:val="single" w:sz="4"/>
              <w:top w:val="single" w:sz="4"/>
            </w:tcBorders>
            <w:vAlign w:val="top"/>
          </w:tcPr>
          <w:p>
            <w:pPr>
              <w:framePr w:w="9701"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84"/>
                <w:b w:val="0"/>
                <w:bCs w:val="0"/>
              </w:rPr>
              <w:t>9.547*0.25*1.2*0.7=2.005 [A]</w:t>
            </w:r>
          </w:p>
        </w:tc>
        <w:tc>
          <w:tcPr>
            <w:shd w:val="clear" w:color="auto" w:fill="FFFFFF"/>
            <w:gridSpan w:val="4"/>
            <w:vMerge/>
            <w:tcBorders>
              <w:left w:val="single" w:sz="4"/>
            </w:tcBorders>
            <w:vAlign w:val="top"/>
          </w:tcPr>
          <w:p>
            <w:pPr>
              <w:framePr w:w="9701" w:wrap="notBeside" w:vAnchor="text" w:hAnchor="text" w:xAlign="center" w:y="1"/>
            </w:pPr>
          </w:p>
        </w:tc>
      </w:tr>
      <w:tr>
        <w:trPr>
          <w:trHeight w:val="4128" w:hRule="exact"/>
        </w:trPr>
        <w:tc>
          <w:tcPr>
            <w:shd w:val="clear" w:color="auto" w:fill="FFFFFF"/>
            <w:gridSpan w:val="3"/>
            <w:vMerge/>
            <w:tcBorders/>
            <w:vAlign w:val="top"/>
          </w:tcPr>
          <w:p>
            <w:pPr>
              <w:framePr w:w="9701" w:wrap="notBeside" w:vAnchor="text" w:hAnchor="text" w:xAlign="center" w:y="1"/>
            </w:pPr>
          </w:p>
        </w:tc>
        <w:tc>
          <w:tcPr>
            <w:shd w:val="clear" w:color="auto" w:fill="FFFFFF"/>
            <w:tcBorders>
              <w:left w:val="single" w:sz="4"/>
              <w:top w:val="single" w:sz="4"/>
            </w:tcBorders>
            <w:vAlign w:val="top"/>
          </w:tcPr>
          <w:p>
            <w:pPr>
              <w:pStyle w:val="Style49"/>
              <w:numPr>
                <w:ilvl w:val="0"/>
                <w:numId w:val="137"/>
              </w:numPr>
              <w:framePr w:w="9701"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dílenská dokumentace, včetně technologického předpisu spojování,</w:t>
            </w:r>
          </w:p>
          <w:p>
            <w:pPr>
              <w:pStyle w:val="Style49"/>
              <w:numPr>
                <w:ilvl w:val="0"/>
                <w:numId w:val="137"/>
              </w:numPr>
              <w:framePr w:w="9701"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dodání dřeva v požadované kvalitě a výroba konstrukce (vč. pomůcek, přípravků a prostředků pro výrobu) bez ohledu na náročnost a její objem, dílenská montáž, montážní dokumentace,</w:t>
            </w:r>
          </w:p>
          <w:p>
            <w:pPr>
              <w:pStyle w:val="Style49"/>
              <w:numPr>
                <w:ilvl w:val="0"/>
                <w:numId w:val="137"/>
              </w:numPr>
              <w:framePr w:w="9701"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dodání spojovacího materiálu,</w:t>
            </w:r>
          </w:p>
          <w:p>
            <w:pPr>
              <w:pStyle w:val="Style49"/>
              <w:numPr>
                <w:ilvl w:val="0"/>
                <w:numId w:val="137"/>
              </w:numPr>
              <w:framePr w:w="9701" w:wrap="notBeside" w:vAnchor="text" w:hAnchor="text" w:xAlign="center" w:y="1"/>
              <w:tabs>
                <w:tab w:leader="none" w:pos="62" w:val="left"/>
              </w:tabs>
              <w:widowControl w:val="0"/>
              <w:keepNext w:val="0"/>
              <w:keepLines w:val="0"/>
              <w:shd w:val="clear" w:color="auto" w:fill="auto"/>
              <w:bidi w:val="0"/>
              <w:jc w:val="left"/>
              <w:spacing w:before="0" w:after="0" w:line="125" w:lineRule="exact"/>
              <w:ind w:left="0" w:right="0" w:firstLine="0"/>
            </w:pPr>
            <w:r>
              <w:rPr>
                <w:rStyle w:val="CharStyle76"/>
                <w:b w:val="0"/>
                <w:bCs w:val="0"/>
              </w:rPr>
              <w:t>zřízení montážních a dilatačních spojů, spar, včetně potřebných úprav, vložek, opracování, očištění a ošetření,</w:t>
            </w:r>
          </w:p>
          <w:p>
            <w:pPr>
              <w:pStyle w:val="Style49"/>
              <w:numPr>
                <w:ilvl w:val="0"/>
                <w:numId w:val="137"/>
              </w:numPr>
              <w:framePr w:w="9701"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podpěr. konstr. a lešení všech druhů pro montáž konstrukcí i doplňkových, včetně požadovaných otvorů, ochranných a bezpečnostních opatření a základů pro tyto konstrukce a lešení,</w:t>
            </w:r>
          </w:p>
          <w:p>
            <w:pPr>
              <w:pStyle w:val="Style49"/>
              <w:numPr>
                <w:ilvl w:val="0"/>
                <w:numId w:val="137"/>
              </w:numPr>
              <w:framePr w:w="9701" w:wrap="notBeside" w:vAnchor="text" w:hAnchor="text" w:xAlign="center" w:y="1"/>
              <w:tabs>
                <w:tab w:leader="none" w:pos="58" w:val="left"/>
              </w:tabs>
              <w:widowControl w:val="0"/>
              <w:keepNext w:val="0"/>
              <w:keepLines w:val="0"/>
              <w:shd w:val="clear" w:color="auto" w:fill="auto"/>
              <w:bidi w:val="0"/>
              <w:jc w:val="left"/>
              <w:spacing w:before="0" w:after="0" w:line="125" w:lineRule="exact"/>
              <w:ind w:left="0" w:right="0" w:firstLine="0"/>
            </w:pPr>
            <w:r>
              <w:rPr>
                <w:rStyle w:val="CharStyle76"/>
                <w:b w:val="0"/>
                <w:bCs w:val="0"/>
              </w:rPr>
              <w:t>jakákoliv doprava a manipulace dílců a montážních sestav, včetně dopravy konstrukce z</w:t>
            </w:r>
          </w:p>
          <w:p>
            <w:pPr>
              <w:pStyle w:val="Style49"/>
              <w:framePr w:w="9701" w:wrap="notBeside" w:vAnchor="text" w:hAnchor="text" w:xAlign="center" w:y="1"/>
              <w:widowControl w:val="0"/>
              <w:keepNext w:val="0"/>
              <w:keepLines w:val="0"/>
              <w:shd w:val="clear" w:color="auto" w:fill="auto"/>
              <w:bidi w:val="0"/>
              <w:jc w:val="both"/>
              <w:spacing w:before="0" w:after="0" w:line="125" w:lineRule="exact"/>
              <w:ind w:left="0" w:right="0" w:firstLine="0"/>
            </w:pPr>
            <w:r>
              <w:rPr>
                <w:rStyle w:val="CharStyle76"/>
                <w:b w:val="0"/>
                <w:bCs w:val="0"/>
              </w:rPr>
              <w:t>výrobny na stavbu,</w:t>
            </w:r>
          </w:p>
          <w:p>
            <w:pPr>
              <w:pStyle w:val="Style49"/>
              <w:numPr>
                <w:ilvl w:val="0"/>
                <w:numId w:val="137"/>
              </w:numPr>
              <w:framePr w:w="9701"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montáž konstrukce na stavbě, včetně montážních prostředků a pomůcek a zednických</w:t>
            </w:r>
          </w:p>
          <w:p>
            <w:pPr>
              <w:pStyle w:val="Style49"/>
              <w:framePr w:w="9701" w:wrap="notBeside" w:vAnchor="text" w:hAnchor="text" w:xAlign="center" w:y="1"/>
              <w:widowControl w:val="0"/>
              <w:keepNext w:val="0"/>
              <w:keepLines w:val="0"/>
              <w:shd w:val="clear" w:color="auto" w:fill="auto"/>
              <w:bidi w:val="0"/>
              <w:jc w:val="both"/>
              <w:spacing w:before="0" w:after="0" w:line="125" w:lineRule="exact"/>
              <w:ind w:left="0" w:right="0" w:firstLine="0"/>
            </w:pPr>
            <w:r>
              <w:rPr>
                <w:rStyle w:val="CharStyle76"/>
                <w:b w:val="0"/>
                <w:bCs w:val="0"/>
              </w:rPr>
              <w:t>výpomocí,</w:t>
            </w:r>
          </w:p>
          <w:p>
            <w:pPr>
              <w:pStyle w:val="Style49"/>
              <w:numPr>
                <w:ilvl w:val="0"/>
                <w:numId w:val="137"/>
              </w:numPr>
              <w:framePr w:w="9701" w:wrap="notBeside" w:vAnchor="text" w:hAnchor="text" w:xAlign="center" w:y="1"/>
              <w:tabs>
                <w:tab w:leader="none" w:pos="58" w:val="left"/>
              </w:tabs>
              <w:widowControl w:val="0"/>
              <w:keepNext w:val="0"/>
              <w:keepLines w:val="0"/>
              <w:shd w:val="clear" w:color="auto" w:fill="auto"/>
              <w:bidi w:val="0"/>
              <w:jc w:val="both"/>
              <w:spacing w:before="0" w:after="0" w:line="125" w:lineRule="exact"/>
              <w:ind w:left="0" w:right="0" w:firstLine="0"/>
            </w:pPr>
            <w:r>
              <w:rPr>
                <w:rStyle w:val="CharStyle76"/>
                <w:b w:val="0"/>
                <w:bCs w:val="0"/>
              </w:rPr>
              <w:t>výplň, těsnění a tmelení spar a spojů,</w:t>
            </w:r>
          </w:p>
          <w:p>
            <w:pPr>
              <w:pStyle w:val="Style49"/>
              <w:numPr>
                <w:ilvl w:val="0"/>
                <w:numId w:val="137"/>
              </w:numPr>
              <w:framePr w:w="9701"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čištění konstrukce a odstranění všech vrubů (vrypy, otlačeniny a pod.),</w:t>
            </w:r>
          </w:p>
          <w:p>
            <w:pPr>
              <w:pStyle w:val="Style49"/>
              <w:numPr>
                <w:ilvl w:val="0"/>
                <w:numId w:val="137"/>
              </w:numPr>
              <w:framePr w:w="9701" w:wrap="notBeside" w:vAnchor="text" w:hAnchor="text" w:xAlign="center" w:y="1"/>
              <w:tabs>
                <w:tab w:leader="none" w:pos="58" w:val="left"/>
              </w:tabs>
              <w:widowControl w:val="0"/>
              <w:keepNext w:val="0"/>
              <w:keepLines w:val="0"/>
              <w:shd w:val="clear" w:color="auto" w:fill="auto"/>
              <w:bidi w:val="0"/>
              <w:jc w:val="both"/>
              <w:spacing w:before="0" w:after="0" w:line="125" w:lineRule="exact"/>
              <w:ind w:left="0" w:right="0" w:firstLine="0"/>
            </w:pPr>
            <w:r>
              <w:rPr>
                <w:rStyle w:val="CharStyle76"/>
                <w:b w:val="0"/>
                <w:bCs w:val="0"/>
              </w:rPr>
              <w:t>veškeré druhy opracování povrchů, včetně úprav pod nátěry a pod izolaci,</w:t>
            </w:r>
          </w:p>
          <w:p>
            <w:pPr>
              <w:pStyle w:val="Style49"/>
              <w:numPr>
                <w:ilvl w:val="0"/>
                <w:numId w:val="137"/>
              </w:numPr>
              <w:framePr w:w="9701" w:wrap="notBeside" w:vAnchor="text" w:hAnchor="text" w:xAlign="center" w:y="1"/>
              <w:tabs>
                <w:tab w:leader="none" w:pos="58" w:val="left"/>
              </w:tabs>
              <w:widowControl w:val="0"/>
              <w:keepNext w:val="0"/>
              <w:keepLines w:val="0"/>
              <w:shd w:val="clear" w:color="auto" w:fill="auto"/>
              <w:bidi w:val="0"/>
              <w:jc w:val="both"/>
              <w:spacing w:before="0" w:after="0" w:line="125" w:lineRule="exact"/>
              <w:ind w:left="0" w:right="0" w:firstLine="0"/>
            </w:pPr>
            <w:r>
              <w:rPr>
                <w:rStyle w:val="CharStyle76"/>
                <w:b w:val="0"/>
                <w:bCs w:val="0"/>
              </w:rPr>
              <w:t>veškeré druhy dílenských základů a základních nátěrů a povlaků,</w:t>
            </w:r>
          </w:p>
          <w:p>
            <w:pPr>
              <w:pStyle w:val="Style49"/>
              <w:numPr>
                <w:ilvl w:val="0"/>
                <w:numId w:val="137"/>
              </w:numPr>
              <w:framePr w:w="9701" w:wrap="notBeside" w:vAnchor="text" w:hAnchor="text" w:xAlign="center" w:y="1"/>
              <w:tabs>
                <w:tab w:leader="none" w:pos="58" w:val="left"/>
              </w:tabs>
              <w:widowControl w:val="0"/>
              <w:keepNext w:val="0"/>
              <w:keepLines w:val="0"/>
              <w:shd w:val="clear" w:color="auto" w:fill="auto"/>
              <w:bidi w:val="0"/>
              <w:jc w:val="both"/>
              <w:spacing w:before="0" w:after="0" w:line="125" w:lineRule="exact"/>
              <w:ind w:left="0" w:right="0" w:firstLine="0"/>
            </w:pPr>
            <w:r>
              <w:rPr>
                <w:rStyle w:val="CharStyle76"/>
                <w:b w:val="0"/>
                <w:bCs w:val="0"/>
              </w:rPr>
              <w:t>všechny druhy ocelového kotvení,</w:t>
            </w:r>
          </w:p>
          <w:p>
            <w:pPr>
              <w:pStyle w:val="Style49"/>
              <w:numPr>
                <w:ilvl w:val="0"/>
                <w:numId w:val="137"/>
              </w:numPr>
              <w:framePr w:w="9701"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dílenskou přejímku a montážní prohlídku, včetně požadovaných dokladů,</w:t>
            </w:r>
          </w:p>
          <w:p>
            <w:pPr>
              <w:pStyle w:val="Style49"/>
              <w:numPr>
                <w:ilvl w:val="0"/>
                <w:numId w:val="137"/>
              </w:numPr>
              <w:framePr w:w="9701" w:wrap="notBeside" w:vAnchor="text" w:hAnchor="text" w:xAlign="center" w:y="1"/>
              <w:tabs>
                <w:tab w:leader="none" w:pos="62" w:val="left"/>
              </w:tabs>
              <w:widowControl w:val="0"/>
              <w:keepNext w:val="0"/>
              <w:keepLines w:val="0"/>
              <w:shd w:val="clear" w:color="auto" w:fill="auto"/>
              <w:bidi w:val="0"/>
              <w:jc w:val="left"/>
              <w:spacing w:before="0" w:after="0" w:line="125" w:lineRule="exact"/>
              <w:ind w:left="0" w:right="0" w:firstLine="0"/>
            </w:pPr>
            <w:r>
              <w:rPr>
                <w:rStyle w:val="CharStyle76"/>
                <w:b w:val="0"/>
                <w:bCs w:val="0"/>
              </w:rPr>
              <w:t>zřízení kotevních otvorů nebo jam, nejsou-li částí jiné konstrukce, jejich úpravy, očištění a ošetření,</w:t>
            </w:r>
          </w:p>
          <w:p>
            <w:pPr>
              <w:pStyle w:val="Style49"/>
              <w:numPr>
                <w:ilvl w:val="0"/>
                <w:numId w:val="137"/>
              </w:numPr>
              <w:framePr w:w="9701" w:wrap="notBeside" w:vAnchor="text" w:hAnchor="text" w:xAlign="center" w:y="1"/>
              <w:tabs>
                <w:tab w:leader="none" w:pos="67" w:val="left"/>
              </w:tabs>
              <w:widowControl w:val="0"/>
              <w:keepNext w:val="0"/>
              <w:keepLines w:val="0"/>
              <w:shd w:val="clear" w:color="auto" w:fill="auto"/>
              <w:bidi w:val="0"/>
              <w:jc w:val="left"/>
              <w:spacing w:before="0" w:after="0" w:line="125" w:lineRule="exact"/>
              <w:ind w:left="0" w:right="0" w:firstLine="0"/>
            </w:pPr>
            <w:r>
              <w:rPr>
                <w:rStyle w:val="CharStyle76"/>
                <w:b w:val="0"/>
                <w:bCs w:val="0"/>
              </w:rPr>
              <w:t>osazení kotvení nebo přímo částí konstrukce do podpůrné konstrukce nebo do zeminy,</w:t>
            </w:r>
          </w:p>
          <w:p>
            <w:pPr>
              <w:pStyle w:val="Style49"/>
              <w:numPr>
                <w:ilvl w:val="0"/>
                <w:numId w:val="137"/>
              </w:numPr>
              <w:framePr w:w="9701" w:wrap="notBeside" w:vAnchor="text" w:hAnchor="text" w:xAlign="center" w:y="1"/>
              <w:tabs>
                <w:tab w:leader="none" w:pos="58" w:val="left"/>
              </w:tabs>
              <w:widowControl w:val="0"/>
              <w:keepNext w:val="0"/>
              <w:keepLines w:val="0"/>
              <w:shd w:val="clear" w:color="auto" w:fill="auto"/>
              <w:bidi w:val="0"/>
              <w:jc w:val="left"/>
              <w:spacing w:before="0" w:after="0" w:line="125" w:lineRule="exact"/>
              <w:ind w:left="0" w:right="0" w:firstLine="0"/>
            </w:pPr>
            <w:r>
              <w:rPr>
                <w:rStyle w:val="CharStyle76"/>
                <w:b w:val="0"/>
                <w:bCs w:val="0"/>
              </w:rPr>
              <w:t>výplň kotevních otvorů (případně podlití patních desek) maltou, betonem nebo jinou speciální hmotou, vyplnění jam zeminou,</w:t>
            </w:r>
          </w:p>
          <w:p>
            <w:pPr>
              <w:pStyle w:val="Style49"/>
              <w:numPr>
                <w:ilvl w:val="0"/>
                <w:numId w:val="137"/>
              </w:numPr>
              <w:framePr w:w="9701"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ošetření kotevní oblasti proti vzniku trhlin, vlivu povětrnosti a pod.,</w:t>
            </w:r>
          </w:p>
          <w:p>
            <w:pPr>
              <w:pStyle w:val="Style49"/>
              <w:numPr>
                <w:ilvl w:val="0"/>
                <w:numId w:val="137"/>
              </w:numPr>
              <w:framePr w:w="9701" w:wrap="notBeside" w:vAnchor="text" w:hAnchor="text" w:xAlign="center" w:y="1"/>
              <w:tabs>
                <w:tab w:leader="none" w:pos="67" w:val="left"/>
              </w:tabs>
              <w:widowControl w:val="0"/>
              <w:keepNext w:val="0"/>
              <w:keepLines w:val="0"/>
              <w:shd w:val="clear" w:color="auto" w:fill="auto"/>
              <w:bidi w:val="0"/>
              <w:jc w:val="both"/>
              <w:spacing w:before="0" w:after="0" w:line="125" w:lineRule="exact"/>
              <w:ind w:left="0" w:right="0" w:firstLine="0"/>
            </w:pPr>
            <w:r>
              <w:rPr>
                <w:rStyle w:val="CharStyle76"/>
                <w:b w:val="0"/>
                <w:bCs w:val="0"/>
              </w:rPr>
              <w:t>osazení značek, včetně jejich zaměření.</w:t>
            </w:r>
          </w:p>
          <w:p>
            <w:pPr>
              <w:pStyle w:val="Style49"/>
              <w:framePr w:w="9701" w:wrap="notBeside" w:vAnchor="text" w:hAnchor="text" w:xAlign="center" w:y="1"/>
              <w:widowControl w:val="0"/>
              <w:keepNext w:val="0"/>
              <w:keepLines w:val="0"/>
              <w:shd w:val="clear" w:color="auto" w:fill="auto"/>
              <w:bidi w:val="0"/>
              <w:jc w:val="left"/>
              <w:spacing w:before="0" w:after="0" w:line="125" w:lineRule="exact"/>
              <w:ind w:left="0" w:right="0" w:firstLine="0"/>
            </w:pPr>
            <w:r>
              <w:rPr>
                <w:rStyle w:val="CharStyle76"/>
                <w:b w:val="0"/>
                <w:bCs w:val="0"/>
              </w:rPr>
              <w:t>Dokumentace pro zadání stavby může dále předepsat, že cena položky ještě obsahuje např:</w:t>
            </w:r>
          </w:p>
        </w:tc>
        <w:tc>
          <w:tcPr>
            <w:shd w:val="clear" w:color="auto" w:fill="FFFFFF"/>
            <w:gridSpan w:val="4"/>
            <w:vMerge/>
            <w:tcBorders>
              <w:left w:val="single" w:sz="4"/>
            </w:tcBorders>
            <w:vAlign w:val="top"/>
          </w:tcPr>
          <w:p>
            <w:pPr>
              <w:framePr w:w="9701" w:wrap="notBeside" w:vAnchor="text" w:hAnchor="text" w:xAlign="center" w:y="1"/>
            </w:pPr>
          </w:p>
        </w:tc>
      </w:tr>
      <w:tr>
        <w:trPr>
          <w:trHeight w:val="259" w:hRule="exact"/>
        </w:trPr>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74</w:t>
            </w: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76"/>
                <w:b w:val="0"/>
                <w:bCs w:val="0"/>
              </w:rPr>
              <w:t>935212</w:t>
            </w:r>
          </w:p>
        </w:tc>
        <w:tc>
          <w:tcPr>
            <w:shd w:val="clear" w:color="auto" w:fill="FFFFFF"/>
            <w:tcBorders>
              <w:left w:val="single" w:sz="4"/>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PŘÍKOPOVÉ ŽLABY Z BETON TVÁRNIC ŠÍŘ DO 600MM DO BETONU TL 100MM</w:t>
            </w: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M</w:t>
            </w: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3,500</w:t>
            </w:r>
          </w:p>
        </w:tc>
        <w:tc>
          <w:tcPr>
            <w:shd w:val="clear" w:color="auto" w:fill="FFFFFF"/>
            <w:tcBorders>
              <w:lef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654,00</w:t>
            </w:r>
          </w:p>
        </w:tc>
        <w:tc>
          <w:tcPr>
            <w:shd w:val="clear" w:color="auto" w:fill="FFFFFF"/>
            <w:tcBorders>
              <w:left w:val="single" w:sz="4"/>
              <w:right w:val="single" w:sz="4"/>
              <w:top w:val="single" w:sz="4"/>
            </w:tcBorders>
            <w:vAlign w:val="bottom"/>
          </w:tcPr>
          <w:p>
            <w:pPr>
              <w:pStyle w:val="Style49"/>
              <w:framePr w:w="9701" w:wrap="notBeside" w:vAnchor="text" w:hAnchor="text" w:xAlign="center" w:y="1"/>
              <w:widowControl w:val="0"/>
              <w:keepNext w:val="0"/>
              <w:keepLines w:val="0"/>
              <w:shd w:val="clear" w:color="auto" w:fill="auto"/>
              <w:bidi w:val="0"/>
              <w:spacing w:before="0" w:after="0" w:line="100" w:lineRule="exact"/>
              <w:ind w:left="0" w:right="0" w:firstLine="0"/>
            </w:pPr>
            <w:r>
              <w:rPr>
                <w:rStyle w:val="CharStyle76"/>
                <w:b w:val="0"/>
                <w:bCs w:val="0"/>
              </w:rPr>
              <w:t>2 289,00</w:t>
            </w:r>
          </w:p>
        </w:tc>
      </w:tr>
      <w:tr>
        <w:trPr>
          <w:trHeight w:val="139" w:hRule="exact"/>
        </w:trPr>
        <w:tc>
          <w:tcPr>
            <w:shd w:val="clear" w:color="auto" w:fill="FFFFFF"/>
            <w:gridSpan w:val="3"/>
            <w:tcBorders>
              <w:top w:val="single" w:sz="4"/>
            </w:tcBorders>
            <w:vAlign w:val="top"/>
          </w:tcPr>
          <w:p>
            <w:pPr>
              <w:framePr w:w="9701"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49"/>
              <w:framePr w:w="9701"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76"/>
                <w:b w:val="0"/>
                <w:bCs w:val="0"/>
              </w:rPr>
              <w:t xml:space="preserve">skluz z betonových žlabovek za opěrou </w:t>
            </w:r>
            <w:r>
              <w:rPr>
                <w:rStyle w:val="CharStyle81"/>
                <w:b w:val="0"/>
                <w:bCs w:val="0"/>
              </w:rPr>
              <w:t>2</w:t>
            </w:r>
          </w:p>
        </w:tc>
        <w:tc>
          <w:tcPr>
            <w:shd w:val="clear" w:color="auto" w:fill="FFFFFF"/>
            <w:gridSpan w:val="4"/>
            <w:tcBorders>
              <w:left w:val="single" w:sz="4"/>
              <w:top w:val="single" w:sz="4"/>
            </w:tcBorders>
            <w:vAlign w:val="top"/>
          </w:tcPr>
          <w:p>
            <w:pPr>
              <w:framePr w:w="9701" w:wrap="notBeside" w:vAnchor="text" w:hAnchor="text" w:xAlign="center" w:y="1"/>
              <w:widowControl w:val="0"/>
              <w:rPr>
                <w:sz w:val="10"/>
                <w:szCs w:val="10"/>
              </w:rPr>
            </w:pPr>
          </w:p>
        </w:tc>
      </w:tr>
    </w:tbl>
    <w:p>
      <w:pPr>
        <w:framePr w:w="9701"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33" w:left="1056" w:right="1086" w:bottom="1343" w:header="0" w:footer="3" w:gutter="0"/>
          <w:rtlGutter w:val="0"/>
          <w:cols w:space="720"/>
          <w:noEndnote/>
          <w:docGrid w:linePitch="360"/>
        </w:sectPr>
      </w:pPr>
    </w:p>
    <w:p>
      <w:pPr>
        <w:widowControl w:val="0"/>
        <w:spacing w:line="360" w:lineRule="exact"/>
      </w:pPr>
      <w:r>
        <w:pict>
          <v:shape id="_x0000_s1068" type="#_x0000_t202" style="position:absolute;margin-left:5.e-002pt;margin-top:0.1pt;width:186.95pt;height:47.05pt;z-index:251657746;mso-wrap-distance-left:5.pt;mso-wrap-distance-right:5.pt;mso-position-horizontal-relative:margin" filled="f" stroked="f">
            <v:textbox style="mso-fit-shape-to-text:t" inset="0,0,0,0">
              <w:txbxContent>
                <w:p>
                  <w:pPr>
                    <w:pStyle w:val="Style72"/>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30" w:lineRule="exact"/>
                    <w:ind w:left="0" w:right="0" w:firstLine="0"/>
                  </w:pPr>
                  <w:r>
                    <w:rPr>
                      <w:rStyle w:val="CharStyle87"/>
                    </w:rPr>
                    <w:t>položka zahrnuje:</w:t>
                  </w:r>
                </w:p>
                <w:p>
                  <w:pPr>
                    <w:pStyle w:val="Style72"/>
                    <w:numPr>
                      <w:ilvl w:val="0"/>
                      <w:numId w:val="139"/>
                    </w:numPr>
                    <w:tabs>
                      <w:tab w:leader="none" w:pos="67"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30" w:lineRule="exact"/>
                    <w:ind w:left="0" w:right="0" w:firstLine="0"/>
                  </w:pPr>
                  <w:r>
                    <w:rPr>
                      <w:rStyle w:val="CharStyle87"/>
                    </w:rPr>
                    <w:t>dodávku a uložení příkopových tvárnic předepsaného rozměru a kvality</w:t>
                  </w:r>
                </w:p>
                <w:p>
                  <w:pPr>
                    <w:pStyle w:val="Style72"/>
                    <w:numPr>
                      <w:ilvl w:val="0"/>
                      <w:numId w:val="139"/>
                    </w:numPr>
                    <w:tabs>
                      <w:tab w:leader="none" w:pos="67"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30" w:lineRule="exact"/>
                    <w:ind w:left="0" w:right="0" w:firstLine="0"/>
                  </w:pPr>
                  <w:r>
                    <w:rPr>
                      <w:rStyle w:val="CharStyle87"/>
                    </w:rPr>
                    <w:t>dodání a rozprostření lože z předepsaného materiálu v předepsané kvalitěa v předepsané tloušťce</w:t>
                  </w:r>
                </w:p>
                <w:p>
                  <w:pPr>
                    <w:pStyle w:val="Style72"/>
                    <w:numPr>
                      <w:ilvl w:val="0"/>
                      <w:numId w:val="139"/>
                    </w:numPr>
                    <w:tabs>
                      <w:tab w:leader="none" w:pos="58"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30" w:lineRule="exact"/>
                    <w:ind w:left="0" w:right="0" w:firstLine="0"/>
                  </w:pPr>
                  <w:r>
                    <w:rPr>
                      <w:rStyle w:val="CharStyle87"/>
                    </w:rPr>
                    <w:t>veškerou manipulaci s materiálem, vnitrostaveništní i mimostaveništní dopravu</w:t>
                  </w:r>
                </w:p>
                <w:p>
                  <w:pPr>
                    <w:pStyle w:val="Style72"/>
                    <w:numPr>
                      <w:ilvl w:val="0"/>
                      <w:numId w:val="139"/>
                    </w:numPr>
                    <w:tabs>
                      <w:tab w:leader="none" w:pos="67"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30" w:lineRule="exact"/>
                    <w:ind w:left="0" w:right="0" w:firstLine="0"/>
                  </w:pPr>
                  <w:r>
                    <w:rPr>
                      <w:rStyle w:val="CharStyle87"/>
                    </w:rPr>
                    <w:t>ukončení, patky, spárování</w:t>
                  </w:r>
                </w:p>
                <w:p>
                  <w:pPr>
                    <w:pStyle w:val="Style72"/>
                    <w:numPr>
                      <w:ilvl w:val="0"/>
                      <w:numId w:val="139"/>
                    </w:numPr>
                    <w:tabs>
                      <w:tab w:leader="none" w:pos="67" w:val="left"/>
                      <w:tab w:leader="underscore" w:pos="3710"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30" w:lineRule="exact"/>
                    <w:ind w:left="0" w:right="0" w:firstLine="0"/>
                  </w:pPr>
                  <w:r>
                    <w:rPr>
                      <w:rStyle w:val="CharStyle88"/>
                    </w:rPr>
                    <w:t>měří se v metrech běžných délky osy žlabu</w:t>
                  </w:r>
                  <w:r>
                    <w:rPr>
                      <w:rStyle w:val="CharStyle87"/>
                    </w:rPr>
                    <w:tab/>
                  </w:r>
                </w:p>
              </w:txbxContent>
            </v:textbox>
            <w10:wrap anchorx="margin"/>
          </v:shape>
        </w:pict>
      </w:r>
    </w:p>
    <w:p>
      <w:pPr>
        <w:widowControl w:val="0"/>
        <w:spacing w:line="573" w:lineRule="exact"/>
      </w:pPr>
    </w:p>
    <w:p>
      <w:pPr>
        <w:widowControl w:val="0"/>
        <w:rPr>
          <w:sz w:val="2"/>
          <w:szCs w:val="2"/>
        </w:rPr>
        <w:sectPr>
          <w:pgSz w:w="11900" w:h="16840"/>
          <w:pgMar w:top="1557" w:left="3162" w:right="5000" w:bottom="1557" w:header="0" w:footer="3" w:gutter="0"/>
          <w:rtlGutter w:val="0"/>
          <w:cols w:space="720"/>
          <w:noEndnote/>
          <w:docGrid w:linePitch="360"/>
        </w:sectPr>
      </w:pPr>
    </w:p>
    <w:p>
      <w:pPr>
        <w:pStyle w:val="Style97"/>
        <w:widowControl w:val="0"/>
        <w:keepNext/>
        <w:keepLines/>
        <w:shd w:val="clear" w:color="auto" w:fill="auto"/>
        <w:bidi w:val="0"/>
        <w:spacing w:before="0" w:after="0" w:line="400" w:lineRule="exact"/>
        <w:ind w:left="0" w:right="20" w:firstLine="0"/>
      </w:pPr>
      <w:bookmarkStart w:id="19" w:name="bookmark19"/>
      <w:r>
        <w:rPr>
          <w:rStyle w:val="CharStyle99"/>
          <w:b/>
          <w:bCs/>
        </w:rPr>
        <w:t>Obchodní podmínky zadavatele</w:t>
      </w:r>
      <w:bookmarkEnd w:id="19"/>
    </w:p>
    <w:p>
      <w:pPr>
        <w:pStyle w:val="Style102"/>
        <w:widowControl w:val="0"/>
        <w:keepNext w:val="0"/>
        <w:keepLines w:val="0"/>
        <w:shd w:val="clear" w:color="auto" w:fill="auto"/>
        <w:bidi w:val="0"/>
        <w:jc w:val="center"/>
        <w:spacing w:before="0" w:after="269" w:line="280" w:lineRule="exact"/>
        <w:ind w:left="0" w:right="20" w:firstLine="0"/>
      </w:pPr>
      <w:r>
        <w:rPr>
          <w:rStyle w:val="CharStyle104"/>
          <w:b/>
          <w:bCs/>
        </w:rPr>
        <w:t>pro veřejnou zakázku na stavební práce</w:t>
      </w:r>
    </w:p>
    <w:p>
      <w:pPr>
        <w:pStyle w:val="Style49"/>
        <w:widowControl w:val="0"/>
        <w:keepNext w:val="0"/>
        <w:keepLines w:val="0"/>
        <w:shd w:val="clear" w:color="auto" w:fill="auto"/>
        <w:bidi w:val="0"/>
        <w:spacing w:before="0" w:after="103" w:line="230" w:lineRule="exact"/>
        <w:ind w:left="0" w:right="20" w:firstLine="0"/>
      </w:pPr>
      <w:r>
        <w:rPr>
          <w:rStyle w:val="CharStyle60"/>
          <w:b/>
          <w:bCs/>
        </w:rPr>
        <w:t>vydané dle § 37 odst. 1 písm. c) zákona č. 134/2016 Sb., o zadávání veřejných zakázek (dále je</w:t>
      </w:r>
      <w:r>
        <w:rPr>
          <w:lang w:val="cs-CZ" w:eastAsia="cs-CZ" w:bidi="cs-CZ"/>
          <w:w w:val="100"/>
          <w:spacing w:val="0"/>
          <w:color w:val="000000"/>
          <w:position w:val="0"/>
        </w:rPr>
        <w:t xml:space="preserve">n </w:t>
      </w:r>
      <w:r>
        <w:rPr>
          <w:lang w:val="cs-CZ" w:eastAsia="cs-CZ" w:bidi="cs-CZ"/>
          <w:vertAlign w:val="subscript"/>
          <w:w w:val="100"/>
          <w:spacing w:val="0"/>
          <w:color w:val="000000"/>
          <w:position w:val="0"/>
        </w:rPr>
        <w:t>M</w:t>
      </w:r>
      <w:r>
        <w:rPr>
          <w:lang w:val="cs-CZ" w:eastAsia="cs-CZ" w:bidi="cs-CZ"/>
          <w:w w:val="100"/>
          <w:spacing w:val="0"/>
          <w:color w:val="000000"/>
          <w:position w:val="0"/>
        </w:rPr>
        <w:t>77V7“)</w:t>
        <w:br/>
      </w:r>
      <w:r>
        <w:rPr>
          <w:rStyle w:val="CharStyle60"/>
          <w:b/>
          <w:bCs/>
        </w:rPr>
        <w:t>jako podmínky účasti v zadávacím řízení a dle § 1751 a násl. zákona č. 89/2012 Sb., občanského</w:t>
        <w:br/>
        <w:t>zákoníku, ve znění pozdějších předpisů (dále jen „OZ“)</w:t>
      </w:r>
    </w:p>
    <w:p>
      <w:pPr>
        <w:pStyle w:val="TOC_3"/>
        <w:tabs>
          <w:tab w:leader="dot" w:pos="9695" w:val="right"/>
        </w:tabs>
        <w:widowControl w:val="0"/>
        <w:keepNext w:val="0"/>
        <w:keepLines w:val="0"/>
        <w:shd w:val="clear" w:color="auto" w:fill="auto"/>
        <w:bidi w:val="0"/>
        <w:spacing w:before="0" w:after="0"/>
        <w:ind w:left="0" w:right="0" w:firstLine="0"/>
      </w:pPr>
      <w:r>
        <w:fldChar w:fldCharType="begin"/>
        <w:instrText xml:space="preserve"> TOC \o "1-5" \h \z </w:instrText>
        <w:fldChar w:fldCharType="separate"/>
      </w:r>
      <w:hyperlink w:anchor="bookmark21" w:tooltip="Current Document">
        <w:r>
          <w:rPr>
            <w:lang w:val="cs-CZ" w:eastAsia="cs-CZ" w:bidi="cs-CZ"/>
            <w:w w:val="100"/>
            <w:spacing w:val="0"/>
            <w:color w:val="000000"/>
            <w:position w:val="0"/>
          </w:rPr>
          <w:t>Preambule</w:t>
          <w:tab/>
          <w:t>1</w:t>
        </w:r>
      </w:hyperlink>
    </w:p>
    <w:p>
      <w:pPr>
        <w:pStyle w:val="TOC_3"/>
        <w:numPr>
          <w:ilvl w:val="0"/>
          <w:numId w:val="141"/>
        </w:numPr>
        <w:tabs>
          <w:tab w:leader="none" w:pos="517" w:val="left"/>
          <w:tab w:leader="dot" w:pos="9935" w:val="right"/>
        </w:tabs>
        <w:widowControl w:val="0"/>
        <w:keepNext w:val="0"/>
        <w:keepLines w:val="0"/>
        <w:shd w:val="clear" w:color="auto" w:fill="auto"/>
        <w:bidi w:val="0"/>
        <w:spacing w:before="0" w:after="0"/>
        <w:ind w:left="240" w:right="0" w:firstLine="0"/>
      </w:pPr>
      <w:hyperlink w:anchor="bookmark25" w:tooltip="Current Document">
        <w:r>
          <w:rPr>
            <w:lang w:val="cs-CZ" w:eastAsia="cs-CZ" w:bidi="cs-CZ"/>
            <w:w w:val="100"/>
            <w:spacing w:val="0"/>
            <w:color w:val="000000"/>
            <w:position w:val="0"/>
          </w:rPr>
          <w:t>Předmět Smlouvy</w:t>
          <w:tab/>
          <w:t>3</w:t>
        </w:r>
      </w:hyperlink>
    </w:p>
    <w:p>
      <w:pPr>
        <w:pStyle w:val="TOC_3"/>
        <w:numPr>
          <w:ilvl w:val="0"/>
          <w:numId w:val="141"/>
        </w:numPr>
        <w:tabs>
          <w:tab w:leader="none" w:pos="574" w:val="left"/>
          <w:tab w:leader="dot" w:pos="9935" w:val="right"/>
        </w:tabs>
        <w:widowControl w:val="0"/>
        <w:keepNext w:val="0"/>
        <w:keepLines w:val="0"/>
        <w:shd w:val="clear" w:color="auto" w:fill="auto"/>
        <w:bidi w:val="0"/>
        <w:spacing w:before="0" w:after="0"/>
        <w:ind w:left="240" w:right="0" w:firstLine="0"/>
      </w:pPr>
      <w:hyperlink w:anchor="bookmark27" w:tooltip="Current Document">
        <w:r>
          <w:rPr>
            <w:lang w:val="cs-CZ" w:eastAsia="cs-CZ" w:bidi="cs-CZ"/>
            <w:w w:val="100"/>
            <w:spacing w:val="0"/>
            <w:color w:val="000000"/>
            <w:position w:val="0"/>
          </w:rPr>
          <w:t>Specifikace díla v zadávacích podmínkách</w:t>
          <w:tab/>
          <w:t>5</w:t>
        </w:r>
      </w:hyperlink>
    </w:p>
    <w:p>
      <w:pPr>
        <w:pStyle w:val="TOC_3"/>
        <w:numPr>
          <w:ilvl w:val="0"/>
          <w:numId w:val="141"/>
        </w:numPr>
        <w:tabs>
          <w:tab w:leader="none" w:pos="627" w:val="left"/>
          <w:tab w:leader="dot" w:pos="9935" w:val="right"/>
        </w:tabs>
        <w:widowControl w:val="0"/>
        <w:keepNext w:val="0"/>
        <w:keepLines w:val="0"/>
        <w:shd w:val="clear" w:color="auto" w:fill="auto"/>
        <w:bidi w:val="0"/>
        <w:spacing w:before="0" w:after="0"/>
        <w:ind w:left="240" w:right="0" w:firstLine="0"/>
      </w:pPr>
      <w:hyperlink w:anchor="bookmark29" w:tooltip="Current Document">
        <w:r>
          <w:rPr>
            <w:lang w:val="cs-CZ" w:eastAsia="cs-CZ" w:bidi="cs-CZ"/>
            <w:w w:val="100"/>
            <w:spacing w:val="0"/>
            <w:color w:val="000000"/>
            <w:position w:val="0"/>
          </w:rPr>
          <w:t>Doba plnění</w:t>
          <w:tab/>
          <w:t>5</w:t>
        </w:r>
      </w:hyperlink>
    </w:p>
    <w:p>
      <w:pPr>
        <w:pStyle w:val="TOC_3"/>
        <w:numPr>
          <w:ilvl w:val="0"/>
          <w:numId w:val="141"/>
        </w:numPr>
        <w:tabs>
          <w:tab w:leader="none" w:pos="651" w:val="left"/>
          <w:tab w:leader="dot" w:pos="9935" w:val="right"/>
        </w:tabs>
        <w:widowControl w:val="0"/>
        <w:keepNext w:val="0"/>
        <w:keepLines w:val="0"/>
        <w:shd w:val="clear" w:color="auto" w:fill="auto"/>
        <w:bidi w:val="0"/>
        <w:spacing w:before="0" w:after="0"/>
        <w:ind w:left="240" w:right="0" w:firstLine="0"/>
      </w:pPr>
      <w:hyperlink w:anchor="bookmark31" w:tooltip="Current Document">
        <w:r>
          <w:rPr>
            <w:lang w:val="cs-CZ" w:eastAsia="cs-CZ" w:bidi="cs-CZ"/>
            <w:w w:val="100"/>
            <w:spacing w:val="0"/>
            <w:color w:val="000000"/>
            <w:position w:val="0"/>
          </w:rPr>
          <w:t>Místo provádění díla</w:t>
          <w:tab/>
          <w:t>6</w:t>
        </w:r>
      </w:hyperlink>
    </w:p>
    <w:p>
      <w:pPr>
        <w:pStyle w:val="TOC_3"/>
        <w:numPr>
          <w:ilvl w:val="0"/>
          <w:numId w:val="141"/>
        </w:numPr>
        <w:tabs>
          <w:tab w:leader="none" w:pos="651" w:val="left"/>
          <w:tab w:leader="dot" w:pos="9739" w:val="left"/>
        </w:tabs>
        <w:widowControl w:val="0"/>
        <w:keepNext w:val="0"/>
        <w:keepLines w:val="0"/>
        <w:shd w:val="clear" w:color="auto" w:fill="auto"/>
        <w:bidi w:val="0"/>
        <w:spacing w:before="0" w:after="0"/>
        <w:ind w:left="240" w:right="0" w:firstLine="0"/>
      </w:pPr>
      <w:hyperlink w:anchor="bookmark33" w:tooltip="Current Document">
        <w:r>
          <w:rPr>
            <w:lang w:val="cs-CZ" w:eastAsia="cs-CZ" w:bidi="cs-CZ"/>
            <w:w w:val="100"/>
            <w:spacing w:val="0"/>
            <w:color w:val="000000"/>
            <w:position w:val="0"/>
          </w:rPr>
          <w:t>Cena díla, fakturační a platební podmínky</w:t>
          <w:tab/>
          <w:t>6</w:t>
        </w:r>
      </w:hyperlink>
    </w:p>
    <w:p>
      <w:pPr>
        <w:pStyle w:val="TOC_3"/>
        <w:numPr>
          <w:ilvl w:val="0"/>
          <w:numId w:val="141"/>
        </w:numPr>
        <w:tabs>
          <w:tab w:leader="none" w:pos="666" w:val="left"/>
          <w:tab w:leader="dot" w:pos="9935" w:val="right"/>
        </w:tabs>
        <w:widowControl w:val="0"/>
        <w:keepNext w:val="0"/>
        <w:keepLines w:val="0"/>
        <w:shd w:val="clear" w:color="auto" w:fill="auto"/>
        <w:bidi w:val="0"/>
        <w:spacing w:before="0" w:after="0"/>
        <w:ind w:left="240" w:right="0" w:firstLine="0"/>
      </w:pPr>
      <w:hyperlink w:anchor="bookmark35" w:tooltip="Current Document">
        <w:r>
          <w:rPr>
            <w:lang w:val="cs-CZ" w:eastAsia="cs-CZ" w:bidi="cs-CZ"/>
            <w:w w:val="100"/>
            <w:spacing w:val="0"/>
            <w:color w:val="000000"/>
            <w:position w:val="0"/>
          </w:rPr>
          <w:t>Podklady, pokyny a věci předané Objednatelem</w:t>
          <w:tab/>
          <w:t>9</w:t>
        </w:r>
      </w:hyperlink>
    </w:p>
    <w:p>
      <w:pPr>
        <w:pStyle w:val="TOC_3"/>
        <w:numPr>
          <w:ilvl w:val="0"/>
          <w:numId w:val="141"/>
        </w:numPr>
        <w:tabs>
          <w:tab w:leader="none" w:pos="718" w:val="left"/>
          <w:tab w:leader="dot" w:pos="9935" w:val="right"/>
        </w:tabs>
        <w:widowControl w:val="0"/>
        <w:keepNext w:val="0"/>
        <w:keepLines w:val="0"/>
        <w:shd w:val="clear" w:color="auto" w:fill="auto"/>
        <w:bidi w:val="0"/>
        <w:spacing w:before="0" w:after="0"/>
        <w:ind w:left="240" w:right="0" w:firstLine="0"/>
      </w:pPr>
      <w:hyperlink w:anchor="bookmark38" w:tooltip="Current Document">
        <w:r>
          <w:rPr>
            <w:lang w:val="cs-CZ" w:eastAsia="cs-CZ" w:bidi="cs-CZ"/>
            <w:w w:val="100"/>
            <w:spacing w:val="0"/>
            <w:color w:val="000000"/>
            <w:position w:val="0"/>
          </w:rPr>
          <w:t>Součinnost smluvních stran</w:t>
          <w:tab/>
          <w:t>10</w:t>
        </w:r>
      </w:hyperlink>
    </w:p>
    <w:p>
      <w:pPr>
        <w:pStyle w:val="TOC_3"/>
        <w:numPr>
          <w:ilvl w:val="0"/>
          <w:numId w:val="141"/>
        </w:numPr>
        <w:tabs>
          <w:tab w:leader="none" w:pos="776" w:val="left"/>
          <w:tab w:leader="dot" w:pos="9935" w:val="right"/>
        </w:tabs>
        <w:widowControl w:val="0"/>
        <w:keepNext w:val="0"/>
        <w:keepLines w:val="0"/>
        <w:shd w:val="clear" w:color="auto" w:fill="auto"/>
        <w:bidi w:val="0"/>
        <w:spacing w:before="0" w:after="0"/>
        <w:ind w:left="240" w:right="0" w:firstLine="0"/>
      </w:pPr>
      <w:hyperlink w:anchor="bookmark40" w:tooltip="Current Document">
        <w:r>
          <w:rPr>
            <w:lang w:val="cs-CZ" w:eastAsia="cs-CZ" w:bidi="cs-CZ"/>
            <w:w w:val="100"/>
            <w:spacing w:val="0"/>
            <w:color w:val="000000"/>
            <w:position w:val="0"/>
          </w:rPr>
          <w:t>Podmínky a způsob provádění díla Zhotovitelem</w:t>
          <w:tab/>
          <w:t>12</w:t>
        </w:r>
      </w:hyperlink>
    </w:p>
    <w:p>
      <w:pPr>
        <w:pStyle w:val="TOC_3"/>
        <w:numPr>
          <w:ilvl w:val="0"/>
          <w:numId w:val="141"/>
        </w:numPr>
        <w:tabs>
          <w:tab w:leader="none" w:pos="776" w:val="left"/>
          <w:tab w:leader="dot" w:pos="9935" w:val="right"/>
        </w:tabs>
        <w:widowControl w:val="0"/>
        <w:keepNext w:val="0"/>
        <w:keepLines w:val="0"/>
        <w:shd w:val="clear" w:color="auto" w:fill="auto"/>
        <w:bidi w:val="0"/>
        <w:spacing w:before="0" w:after="0"/>
        <w:ind w:left="240" w:right="0" w:firstLine="0"/>
      </w:pPr>
      <w:hyperlink w:anchor="bookmark47" w:tooltip="Current Document">
        <w:r>
          <w:rPr>
            <w:lang w:val="cs-CZ" w:eastAsia="cs-CZ" w:bidi="cs-CZ"/>
            <w:w w:val="100"/>
            <w:spacing w:val="0"/>
            <w:color w:val="000000"/>
            <w:position w:val="0"/>
          </w:rPr>
          <w:t>Staveniště a jeho zařízení</w:t>
          <w:tab/>
          <w:t>18</w:t>
        </w:r>
      </w:hyperlink>
    </w:p>
    <w:p>
      <w:pPr>
        <w:pStyle w:val="TOC_3"/>
        <w:numPr>
          <w:ilvl w:val="0"/>
          <w:numId w:val="141"/>
        </w:numPr>
        <w:tabs>
          <w:tab w:leader="none" w:pos="651" w:val="left"/>
          <w:tab w:leader="dot" w:pos="9935" w:val="right"/>
        </w:tabs>
        <w:widowControl w:val="0"/>
        <w:keepNext w:val="0"/>
        <w:keepLines w:val="0"/>
        <w:shd w:val="clear" w:color="auto" w:fill="auto"/>
        <w:bidi w:val="0"/>
        <w:spacing w:before="0" w:after="0"/>
        <w:ind w:left="240" w:right="0" w:firstLine="0"/>
      </w:pPr>
      <w:hyperlink w:anchor="bookmark49" w:tooltip="Current Document">
        <w:r>
          <w:rPr>
            <w:lang w:val="cs-CZ" w:eastAsia="cs-CZ" w:bidi="cs-CZ"/>
            <w:w w:val="100"/>
            <w:spacing w:val="0"/>
            <w:color w:val="000000"/>
            <w:position w:val="0"/>
          </w:rPr>
          <w:t>Stavební deník, TDS a AD</w:t>
          <w:tab/>
          <w:t>19</w:t>
        </w:r>
      </w:hyperlink>
    </w:p>
    <w:p>
      <w:pPr>
        <w:pStyle w:val="TOC_3"/>
        <w:numPr>
          <w:ilvl w:val="0"/>
          <w:numId w:val="141"/>
        </w:numPr>
        <w:tabs>
          <w:tab w:leader="none" w:pos="670" w:val="left"/>
          <w:tab w:leader="dot" w:pos="9935" w:val="right"/>
        </w:tabs>
        <w:widowControl w:val="0"/>
        <w:keepNext w:val="0"/>
        <w:keepLines w:val="0"/>
        <w:shd w:val="clear" w:color="auto" w:fill="auto"/>
        <w:bidi w:val="0"/>
        <w:spacing w:before="0" w:after="0"/>
        <w:ind w:left="240" w:right="0" w:firstLine="0"/>
      </w:pPr>
      <w:hyperlink w:anchor="bookmark56" w:tooltip="Current Document">
        <w:r>
          <w:rPr>
            <w:lang w:val="cs-CZ" w:eastAsia="cs-CZ" w:bidi="cs-CZ"/>
            <w:w w:val="100"/>
            <w:spacing w:val="0"/>
            <w:color w:val="000000"/>
            <w:position w:val="0"/>
          </w:rPr>
          <w:t>Zkoušky</w:t>
          <w:tab/>
          <w:t>21</w:t>
        </w:r>
      </w:hyperlink>
    </w:p>
    <w:p>
      <w:pPr>
        <w:pStyle w:val="TOC_3"/>
        <w:numPr>
          <w:ilvl w:val="0"/>
          <w:numId w:val="141"/>
        </w:numPr>
        <w:tabs>
          <w:tab w:leader="none" w:pos="728" w:val="left"/>
          <w:tab w:leader="dot" w:pos="9935" w:val="right"/>
        </w:tabs>
        <w:widowControl w:val="0"/>
        <w:keepNext w:val="0"/>
        <w:keepLines w:val="0"/>
        <w:shd w:val="clear" w:color="auto" w:fill="auto"/>
        <w:bidi w:val="0"/>
        <w:spacing w:before="0" w:after="0"/>
        <w:ind w:left="240" w:right="0" w:firstLine="0"/>
      </w:pPr>
      <w:hyperlink w:anchor="bookmark57" w:tooltip="Current Document">
        <w:r>
          <w:rPr>
            <w:lang w:val="cs-CZ" w:eastAsia="cs-CZ" w:bidi="cs-CZ"/>
            <w:w w:val="100"/>
            <w:spacing w:val="0"/>
            <w:color w:val="000000"/>
            <w:position w:val="0"/>
          </w:rPr>
          <w:t>Užívání díla před jeho předáním</w:t>
          <w:tab/>
          <w:t>22</w:t>
        </w:r>
      </w:hyperlink>
    </w:p>
    <w:p>
      <w:pPr>
        <w:pStyle w:val="TOC_3"/>
        <w:numPr>
          <w:ilvl w:val="0"/>
          <w:numId w:val="141"/>
        </w:numPr>
        <w:tabs>
          <w:tab w:leader="none" w:pos="781" w:val="left"/>
          <w:tab w:leader="dot" w:pos="9935" w:val="right"/>
        </w:tabs>
        <w:widowControl w:val="0"/>
        <w:keepNext w:val="0"/>
        <w:keepLines w:val="0"/>
        <w:shd w:val="clear" w:color="auto" w:fill="auto"/>
        <w:bidi w:val="0"/>
        <w:spacing w:before="0" w:after="0"/>
        <w:ind w:left="240" w:right="0" w:firstLine="0"/>
      </w:pPr>
      <w:hyperlink w:anchor="bookmark59" w:tooltip="Current Document">
        <w:r>
          <w:rPr>
            <w:lang w:val="cs-CZ" w:eastAsia="cs-CZ" w:bidi="cs-CZ"/>
            <w:w w:val="100"/>
            <w:spacing w:val="0"/>
            <w:color w:val="000000"/>
            <w:position w:val="0"/>
          </w:rPr>
          <w:t>Převzetí díla nebo jeho části</w:t>
          <w:tab/>
          <w:t>22</w:t>
        </w:r>
      </w:hyperlink>
    </w:p>
    <w:p>
      <w:pPr>
        <w:pStyle w:val="TOC_3"/>
        <w:numPr>
          <w:ilvl w:val="0"/>
          <w:numId w:val="141"/>
        </w:numPr>
        <w:tabs>
          <w:tab w:leader="none" w:pos="800" w:val="left"/>
          <w:tab w:leader="dot" w:pos="9935" w:val="right"/>
        </w:tabs>
        <w:widowControl w:val="0"/>
        <w:keepNext w:val="0"/>
        <w:keepLines w:val="0"/>
        <w:shd w:val="clear" w:color="auto" w:fill="auto"/>
        <w:bidi w:val="0"/>
        <w:spacing w:before="0" w:after="0"/>
        <w:ind w:left="240" w:right="0" w:firstLine="0"/>
      </w:pPr>
      <w:hyperlink w:anchor="bookmark67" w:tooltip="Current Document">
        <w:r>
          <w:rPr>
            <w:lang w:val="cs-CZ" w:eastAsia="cs-CZ" w:bidi="cs-CZ"/>
            <w:w w:val="100"/>
            <w:spacing w:val="0"/>
            <w:color w:val="000000"/>
            <w:position w:val="0"/>
          </w:rPr>
          <w:t>Smluvní pokuty</w:t>
          <w:tab/>
          <w:t>24</w:t>
        </w:r>
      </w:hyperlink>
    </w:p>
    <w:p>
      <w:pPr>
        <w:pStyle w:val="TOC_3"/>
        <w:numPr>
          <w:ilvl w:val="0"/>
          <w:numId w:val="141"/>
        </w:numPr>
        <w:tabs>
          <w:tab w:leader="none" w:pos="800" w:val="left"/>
          <w:tab w:leader="dot" w:pos="9739" w:val="left"/>
        </w:tabs>
        <w:widowControl w:val="0"/>
        <w:keepNext w:val="0"/>
        <w:keepLines w:val="0"/>
        <w:shd w:val="clear" w:color="auto" w:fill="auto"/>
        <w:bidi w:val="0"/>
        <w:spacing w:before="0" w:after="0"/>
        <w:ind w:left="240" w:right="0" w:firstLine="0"/>
      </w:pPr>
      <w:hyperlink w:anchor="bookmark69" w:tooltip="Current Document">
        <w:r>
          <w:rPr>
            <w:lang w:val="cs-CZ" w:eastAsia="cs-CZ" w:bidi="cs-CZ"/>
            <w:w w:val="100"/>
            <w:spacing w:val="0"/>
            <w:color w:val="000000"/>
            <w:position w:val="0"/>
          </w:rPr>
          <w:t>Nebezpečí vzniku škody na věci, přechod vlastnického práva a odpovědnost za škodu</w:t>
          <w:tab/>
          <w:t>26</w:t>
        </w:r>
      </w:hyperlink>
    </w:p>
    <w:p>
      <w:pPr>
        <w:pStyle w:val="TOC_3"/>
        <w:numPr>
          <w:ilvl w:val="0"/>
          <w:numId w:val="141"/>
        </w:numPr>
        <w:tabs>
          <w:tab w:leader="none" w:pos="805" w:val="left"/>
          <w:tab w:leader="dot" w:pos="9935" w:val="right"/>
        </w:tabs>
        <w:widowControl w:val="0"/>
        <w:keepNext w:val="0"/>
        <w:keepLines w:val="0"/>
        <w:shd w:val="clear" w:color="auto" w:fill="auto"/>
        <w:bidi w:val="0"/>
        <w:spacing w:before="0" w:after="0"/>
        <w:ind w:left="240" w:right="0" w:firstLine="0"/>
      </w:pPr>
      <w:hyperlink w:anchor="bookmark71" w:tooltip="Current Document">
        <w:r>
          <w:rPr>
            <w:lang w:val="cs-CZ" w:eastAsia="cs-CZ" w:bidi="cs-CZ"/>
            <w:w w:val="100"/>
            <w:spacing w:val="0"/>
            <w:color w:val="000000"/>
            <w:position w:val="0"/>
          </w:rPr>
          <w:t>Odpovědnost za vady a záruka za jakost</w:t>
          <w:tab/>
          <w:t>27</w:t>
        </w:r>
      </w:hyperlink>
    </w:p>
    <w:p>
      <w:pPr>
        <w:pStyle w:val="TOC_3"/>
        <w:numPr>
          <w:ilvl w:val="0"/>
          <w:numId w:val="141"/>
        </w:numPr>
        <w:tabs>
          <w:tab w:leader="none" w:pos="858" w:val="left"/>
          <w:tab w:leader="dot" w:pos="9935" w:val="right"/>
        </w:tabs>
        <w:widowControl w:val="0"/>
        <w:keepNext w:val="0"/>
        <w:keepLines w:val="0"/>
        <w:shd w:val="clear" w:color="auto" w:fill="auto"/>
        <w:bidi w:val="0"/>
        <w:spacing w:before="0" w:after="0"/>
        <w:ind w:left="240" w:right="0" w:firstLine="0"/>
      </w:pPr>
      <w:hyperlink w:anchor="bookmark74" w:tooltip="Current Document">
        <w:r>
          <w:rPr>
            <w:lang w:val="cs-CZ" w:eastAsia="cs-CZ" w:bidi="cs-CZ"/>
            <w:w w:val="100"/>
            <w:spacing w:val="0"/>
            <w:color w:val="000000"/>
            <w:position w:val="0"/>
          </w:rPr>
          <w:t>Zánik závazků</w:t>
          <w:tab/>
          <w:t>29</w:t>
        </w:r>
      </w:hyperlink>
    </w:p>
    <w:p>
      <w:pPr>
        <w:pStyle w:val="TOC_3"/>
        <w:numPr>
          <w:ilvl w:val="0"/>
          <w:numId w:val="141"/>
        </w:numPr>
        <w:tabs>
          <w:tab w:leader="none" w:pos="915" w:val="left"/>
          <w:tab w:leader="dot" w:pos="9935" w:val="right"/>
        </w:tabs>
        <w:widowControl w:val="0"/>
        <w:keepNext w:val="0"/>
        <w:keepLines w:val="0"/>
        <w:shd w:val="clear" w:color="auto" w:fill="auto"/>
        <w:bidi w:val="0"/>
        <w:spacing w:before="0" w:after="0"/>
        <w:ind w:left="240" w:right="0" w:firstLine="0"/>
      </w:pPr>
      <w:hyperlink w:anchor="bookmark82" w:tooltip="Current Document">
        <w:r>
          <w:rPr>
            <w:lang w:val="cs-CZ" w:eastAsia="cs-CZ" w:bidi="cs-CZ"/>
            <w:w w:val="100"/>
            <w:spacing w:val="0"/>
            <w:color w:val="000000"/>
            <w:position w:val="0"/>
          </w:rPr>
          <w:t>Vyšší moc</w:t>
          <w:tab/>
          <w:t>30</w:t>
        </w:r>
      </w:hyperlink>
    </w:p>
    <w:p>
      <w:pPr>
        <w:pStyle w:val="TOC_3"/>
        <w:numPr>
          <w:ilvl w:val="0"/>
          <w:numId w:val="141"/>
        </w:numPr>
        <w:tabs>
          <w:tab w:leader="none" w:pos="915" w:val="left"/>
          <w:tab w:leader="dot" w:pos="9935" w:val="right"/>
        </w:tabs>
        <w:widowControl w:val="0"/>
        <w:keepNext w:val="0"/>
        <w:keepLines w:val="0"/>
        <w:shd w:val="clear" w:color="auto" w:fill="auto"/>
        <w:bidi w:val="0"/>
        <w:spacing w:before="0" w:after="0"/>
        <w:ind w:left="240" w:right="0" w:firstLine="0"/>
      </w:pPr>
      <w:hyperlink w:anchor="bookmark84" w:tooltip="Current Document">
        <w:r>
          <w:rPr>
            <w:lang w:val="cs-CZ" w:eastAsia="cs-CZ" w:bidi="cs-CZ"/>
            <w:w w:val="100"/>
            <w:spacing w:val="0"/>
            <w:color w:val="000000"/>
            <w:position w:val="0"/>
          </w:rPr>
          <w:t>Zajištění závazků Zhotovitele</w:t>
          <w:tab/>
          <w:t>31</w:t>
        </w:r>
      </w:hyperlink>
    </w:p>
    <w:p>
      <w:pPr>
        <w:pStyle w:val="TOC_3"/>
        <w:numPr>
          <w:ilvl w:val="0"/>
          <w:numId w:val="141"/>
        </w:numPr>
        <w:tabs>
          <w:tab w:leader="none" w:pos="805" w:val="left"/>
          <w:tab w:leader="dot" w:pos="9935" w:val="right"/>
        </w:tabs>
        <w:widowControl w:val="0"/>
        <w:keepNext w:val="0"/>
        <w:keepLines w:val="0"/>
        <w:shd w:val="clear" w:color="auto" w:fill="auto"/>
        <w:bidi w:val="0"/>
        <w:spacing w:before="0" w:after="0"/>
        <w:ind w:left="240" w:right="0" w:firstLine="0"/>
      </w:pPr>
      <w:hyperlink w:anchor="bookmark91" w:tooltip="Current Document">
        <w:r>
          <w:rPr>
            <w:lang w:val="cs-CZ" w:eastAsia="cs-CZ" w:bidi="cs-CZ"/>
            <w:w w:val="100"/>
            <w:spacing w:val="0"/>
            <w:color w:val="000000"/>
            <w:position w:val="0"/>
          </w:rPr>
          <w:t>Odkazy na obchodní firmy</w:t>
          <w:tab/>
          <w:t>32</w:t>
        </w:r>
      </w:hyperlink>
    </w:p>
    <w:p>
      <w:pPr>
        <w:pStyle w:val="TOC_3"/>
        <w:numPr>
          <w:ilvl w:val="0"/>
          <w:numId w:val="141"/>
        </w:numPr>
        <w:tabs>
          <w:tab w:leader="none" w:pos="805" w:val="left"/>
          <w:tab w:leader="dot" w:pos="9935" w:val="right"/>
        </w:tabs>
        <w:widowControl w:val="0"/>
        <w:keepNext w:val="0"/>
        <w:keepLines w:val="0"/>
        <w:shd w:val="clear" w:color="auto" w:fill="auto"/>
        <w:bidi w:val="0"/>
        <w:spacing w:before="0" w:after="657"/>
        <w:ind w:left="240" w:right="0" w:firstLine="0"/>
      </w:pPr>
      <w:hyperlink w:anchor="bookmark93" w:tooltip="Current Document">
        <w:bookmarkStart w:id="20" w:name="bookmark20"/>
        <w:r>
          <w:rPr>
            <w:lang w:val="cs-CZ" w:eastAsia="cs-CZ" w:bidi="cs-CZ"/>
            <w:w w:val="100"/>
            <w:spacing w:val="0"/>
            <w:color w:val="000000"/>
            <w:position w:val="0"/>
          </w:rPr>
          <w:t>Závěrečná ustanovení</w:t>
          <w:tab/>
          <w:t>33</w:t>
        </w:r>
        <w:bookmarkEnd w:id="20"/>
      </w:hyperlink>
      <w:r>
        <w:fldChar w:fldCharType="end"/>
      </w:r>
    </w:p>
    <w:p>
      <w:pPr>
        <w:pStyle w:val="Style58"/>
        <w:widowControl w:val="0"/>
        <w:keepNext/>
        <w:keepLines/>
        <w:shd w:val="clear" w:color="auto" w:fill="auto"/>
        <w:bidi w:val="0"/>
        <w:spacing w:before="0" w:after="209" w:line="180" w:lineRule="exact"/>
        <w:ind w:left="0" w:right="20" w:firstLine="0"/>
      </w:pPr>
      <w:bookmarkStart w:id="21" w:name="bookmark21"/>
      <w:r>
        <w:rPr>
          <w:rStyle w:val="CharStyle107"/>
          <w:b/>
          <w:bCs/>
        </w:rPr>
        <w:t>Preambule</w:t>
      </w:r>
      <w:bookmarkEnd w:id="21"/>
    </w:p>
    <w:p>
      <w:pPr>
        <w:pStyle w:val="Style49"/>
        <w:numPr>
          <w:ilvl w:val="0"/>
          <w:numId w:val="143"/>
        </w:numPr>
        <w:tabs>
          <w:tab w:leader="none" w:pos="454" w:val="left"/>
        </w:tabs>
        <w:widowControl w:val="0"/>
        <w:keepNext w:val="0"/>
        <w:keepLines w:val="0"/>
        <w:shd w:val="clear" w:color="auto" w:fill="auto"/>
        <w:bidi w:val="0"/>
        <w:jc w:val="both"/>
        <w:spacing w:before="0" w:after="173" w:line="180" w:lineRule="exact"/>
        <w:ind w:left="0" w:right="0" w:firstLine="0"/>
      </w:pPr>
      <w:r>
        <w:rPr>
          <w:lang w:val="cs-CZ" w:eastAsia="cs-CZ" w:bidi="cs-CZ"/>
          <w:w w:val="100"/>
          <w:spacing w:val="0"/>
          <w:color w:val="000000"/>
          <w:position w:val="0"/>
        </w:rPr>
        <w:t>Tyto obchodní podmínky (dále jen „OP“) jsou zadavatelem vydávány v souladu s § 1751 OZ.</w:t>
      </w:r>
    </w:p>
    <w:p>
      <w:pPr>
        <w:pStyle w:val="Style49"/>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Tyto OP v souladu s § 37 odst. 1 písm. c) ZZVZ stanoví obchodní a jiné smluvní podmínky vztahující se k předmětu plnění veřejné zakázky jakožto podmínky účasti v zadávacím řízení. Tyto OP jsou rozděleny na jednotlivé části označené názvem a číslem článku od I až XXI.</w:t>
      </w:r>
    </w:p>
    <w:p>
      <w:pPr>
        <w:pStyle w:val="Style49"/>
        <w:numPr>
          <w:ilvl w:val="0"/>
          <w:numId w:val="143"/>
        </w:numPr>
        <w:tabs>
          <w:tab w:leader="none" w:pos="4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Tyto OP jsou nedílnou součástí Zadávacích podmínek a pro dodavatele (dále jen „Zhotovitel</w:t>
      </w:r>
      <w:r>
        <w:rPr>
          <w:lang w:val="cs-CZ" w:eastAsia="cs-CZ" w:bidi="cs-CZ"/>
          <w:vertAlign w:val="superscript"/>
          <w:w w:val="100"/>
          <w:spacing w:val="0"/>
          <w:color w:val="000000"/>
          <w:position w:val="0"/>
        </w:rPr>
        <w:t>11</w:t>
      </w:r>
      <w:r>
        <w:rPr>
          <w:lang w:val="cs-CZ" w:eastAsia="cs-CZ" w:bidi="cs-CZ"/>
          <w:w w:val="100"/>
          <w:spacing w:val="0"/>
          <w:color w:val="000000"/>
          <w:position w:val="0"/>
        </w:rPr>
        <w:t>) jsou jednak podkladem pro podání nabídky v rámci veřejné zakázky na stavební práce, včetně dodávek a služeb s těmito pracemi souvisejícími a dále podkladem pro zpracování návrhu Smlouvy o dílo (dále jen „Smlouva“) v rámci zadávacího řízení.</w:t>
      </w:r>
    </w:p>
    <w:p>
      <w:pPr>
        <w:pStyle w:val="Style49"/>
        <w:numPr>
          <w:ilvl w:val="0"/>
          <w:numId w:val="143"/>
        </w:numPr>
        <w:tabs>
          <w:tab w:leader="none" w:pos="464"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Pokud je v těchto OP jako subjekt uveden Objednatel platí, že se jedná současně také o Zadavatele v rámci příslušného druhu zadávacího řízení.</w:t>
      </w:r>
    </w:p>
    <w:p>
      <w:pPr>
        <w:pStyle w:val="Style49"/>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Pokud je v těchto OP jako subjekt uveden Zhotovitel platí, že se jedná současně také o dodavatele v postavení účastníka zadávacího řízení v rámci příslušného druhu zadávacího řízení, který předmět díla realizuje buď zcela vlastními personálními, technickými, technologickými a organizačními kapacitami nebo za pomoci společných dodavatelů v rámci společné nabídky dle Smlouvy o vzniku společnosti uzavřené dle § 2716 a násl. OZ nebo za pomoci Poddodavatelů. 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49"/>
        <w:numPr>
          <w:ilvl w:val="0"/>
          <w:numId w:val="143"/>
        </w:numPr>
        <w:tabs>
          <w:tab w:leader="none" w:pos="404"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je v těchto OP kterákoliv z výše uvedených smluvních stran povinna předem či následně oznámit písemně cokoliv druhé smluvní straně, popř. třetí osobě (např. statik, projektant, zástupci stavebního úřadu, zástupci věcně příslušných kontrolních orgánů či pověřených smluvními stranami, atd.), má se za to, že písemná komunikace mezi smluvními stranami nebo s třetími osobami bude probíhat také emailem, datovou zprávou, nebo písemnými zápisy uvedenými ve Stavebním deníku nebo v zápisech z kontrolních dnů.</w:t>
      </w:r>
    </w:p>
    <w:p>
      <w:pPr>
        <w:pStyle w:val="Style49"/>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Podmínkou platnosti a účinnosti takového písemného projevu vůle kterékoliv smluvní strany a jejich odpovědných či pověřených zástupců, je buď doručení takového sdělení druhé straně nebo třetí osobě nebo stvrzení příslušného zápisu datovanými podpisy zúčastněných osob na příslušném jednání, včetně písemného sdělení jejich připomínek, poznámek nebo výhrad k provedenému zápisu s datovaným podpisem osoby, jež takovou připomínku nebo výhradu v zápise učinila.</w:t>
      </w:r>
    </w:p>
    <w:p>
      <w:pPr>
        <w:pStyle w:val="Style49"/>
        <w:numPr>
          <w:ilvl w:val="0"/>
          <w:numId w:val="143"/>
        </w:numPr>
        <w:tabs>
          <w:tab w:leader="none" w:pos="404"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49"/>
        <w:numPr>
          <w:ilvl w:val="0"/>
          <w:numId w:val="143"/>
        </w:numPr>
        <w:tabs>
          <w:tab w:leader="none" w:pos="399"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Tyto OP blíže upravují a konkretizují jednotlivá ujednání zejména Smlouvy uzavírané dle § 2586 a násl. OZ a dále přiměřeně na tzv. Smlouvy nepojmenované (tzv. inominátní) uzavírané dle § 1746 odst. 2 OZ, mající některý z prvků Smlouvy o dílo týkající se např. oprav či rekonstrukce.</w:t>
      </w:r>
    </w:p>
    <w:p>
      <w:pPr>
        <w:pStyle w:val="Style49"/>
        <w:numPr>
          <w:ilvl w:val="0"/>
          <w:numId w:val="145"/>
        </w:numPr>
        <w:tabs>
          <w:tab w:leader="none" w:pos="34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108"/>
        <w:numPr>
          <w:ilvl w:val="0"/>
          <w:numId w:val="147"/>
        </w:numPr>
        <w:tabs>
          <w:tab w:leader="none" w:pos="71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Souvislé opravy a rekonstrukce silnic a mostů,</w:t>
      </w:r>
    </w:p>
    <w:p>
      <w:pPr>
        <w:pStyle w:val="Style108"/>
        <w:numPr>
          <w:ilvl w:val="0"/>
          <w:numId w:val="147"/>
        </w:numPr>
        <w:tabs>
          <w:tab w:leader="none" w:pos="71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Stavební úpravy a rekonstrukce staveb či objektů,</w:t>
      </w:r>
    </w:p>
    <w:p>
      <w:pPr>
        <w:pStyle w:val="Style108"/>
        <w:numPr>
          <w:ilvl w:val="0"/>
          <w:numId w:val="147"/>
        </w:numPr>
        <w:tabs>
          <w:tab w:leader="none" w:pos="714" w:val="left"/>
        </w:tabs>
        <w:widowControl w:val="0"/>
        <w:keepNext w:val="0"/>
        <w:keepLines w:val="0"/>
        <w:shd w:val="clear" w:color="auto" w:fill="auto"/>
        <w:bidi w:val="0"/>
        <w:jc w:val="both"/>
        <w:spacing w:before="0" w:after="180"/>
        <w:ind w:left="0" w:right="0" w:firstLine="0"/>
      </w:pPr>
      <w:r>
        <w:rPr>
          <w:lang w:val="cs-CZ" w:eastAsia="cs-CZ" w:bidi="cs-CZ"/>
          <w:w w:val="100"/>
          <w:spacing w:val="0"/>
          <w:color w:val="000000"/>
          <w:position w:val="0"/>
        </w:rPr>
        <w:t>Stavební a revitalizační úpravy okolo silnic a alejí.</w:t>
      </w:r>
    </w:p>
    <w:p>
      <w:pPr>
        <w:pStyle w:val="Style49"/>
        <w:numPr>
          <w:ilvl w:val="0"/>
          <w:numId w:val="145"/>
        </w:numPr>
        <w:tabs>
          <w:tab w:leader="none" w:pos="36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Tyto OP jsou základními podmínkami, na nichž Zadavatel trvá, a jsou nedílnou součástí smluvního ujednání. Případné konkrétní částky nebo termíny uvedené v těchto OP jsou minimálními požadavky 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(např. termíny plnění, cenové údaje, lhůty, apod.), které však nesmějí být v rozporu s těmito OP a </w:t>
      </w:r>
      <w:r>
        <w:rPr>
          <w:rStyle w:val="CharStyle60"/>
          <w:b/>
          <w:bCs/>
        </w:rPr>
        <w:t>nesmějí zhoršovat postavení Zadavatele,</w:t>
      </w:r>
      <w:r>
        <w:rPr>
          <w:lang w:val="cs-CZ" w:eastAsia="cs-CZ" w:bidi="cs-CZ"/>
          <w:w w:val="100"/>
          <w:spacing w:val="0"/>
          <w:color w:val="000000"/>
          <w:position w:val="0"/>
        </w:rPr>
        <w:t xml:space="preserve"> než jak je uvedeno v těchto OP nebo zadávacích podmínkách příslušné veřejné zakázky.</w:t>
      </w:r>
    </w:p>
    <w:p>
      <w:pPr>
        <w:pStyle w:val="Style49"/>
        <w:numPr>
          <w:ilvl w:val="0"/>
          <w:numId w:val="145"/>
        </w:numPr>
        <w:tabs>
          <w:tab w:leader="none" w:pos="351"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Není-li těmito OP upraveno či stanoveno jinak, má se za to, 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49"/>
        <w:widowControl w:val="0"/>
        <w:keepNext w:val="0"/>
        <w:keepLines w:val="0"/>
        <w:shd w:val="clear" w:color="auto" w:fill="auto"/>
        <w:bidi w:val="0"/>
        <w:jc w:val="both"/>
        <w:spacing w:before="0" w:after="180" w:line="226" w:lineRule="exact"/>
        <w:ind w:left="0" w:right="0" w:firstLine="0"/>
      </w:pPr>
      <w:r>
        <w:rPr>
          <w:lang w:val="cs-CZ" w:eastAsia="cs-CZ" w:bidi="cs-CZ"/>
          <w:w w:val="100"/>
          <w:spacing w:val="0"/>
          <w:color w:val="000000"/>
          <w:position w:val="0"/>
        </w:rPr>
        <w:t>Podkladem pro uzavření Smlouvy dle těchto OP je v souladu s § 436 a násl. OZ podepsaná a datovaná nabídka Zhotovitele podaná v zadávacím řízení, realizovaného dle ZZVZ, jež byla vyhodnocena jako ekonomicky nejvýhodnější na základě Rozhodnutí zadavatele o výběru dodavatele dle § 122 ZZVZ.</w:t>
      </w:r>
    </w:p>
    <w:p>
      <w:pPr>
        <w:pStyle w:val="Style49"/>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 a sjednanou nabídkovou cenu, a že dílo bude způsobilé účelu sjednanému Smlouvou.</w:t>
      </w:r>
    </w:p>
    <w:p>
      <w:pPr>
        <w:pStyle w:val="Style49"/>
        <w:numPr>
          <w:ilvl w:val="0"/>
          <w:numId w:val="145"/>
        </w:numPr>
        <w:tabs>
          <w:tab w:leader="none" w:pos="34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Veškerá ujednání vyplývající mezi smluvními stranami z uzavřené </w:t>
      </w:r>
      <w:r>
        <w:rPr>
          <w:rStyle w:val="CharStyle60"/>
          <w:b/>
          <w:bCs/>
        </w:rPr>
        <w:t>Smlouvy mají přednost před těmito OP,</w:t>
      </w:r>
      <w:r>
        <w:rPr>
          <w:lang w:val="cs-CZ" w:eastAsia="cs-CZ" w:bidi="cs-CZ"/>
          <w:w w:val="100"/>
          <w:spacing w:val="0"/>
          <w:color w:val="000000"/>
          <w:position w:val="0"/>
        </w:rPr>
        <w:t xml:space="preserve"> pokud upravují práva a povinnosti smluvních stran odlišně od těchto OP. Pokud uzavřená Smlouva neupravuje příslušná práva a povinnosti smluvních stran a nebo přímo odkazuje na tyto OP, pak jsou</w:t>
      </w:r>
    </w:p>
    <w:p>
      <w:pPr>
        <w:pStyle w:val="Style58"/>
        <w:widowControl w:val="0"/>
        <w:keepNext/>
        <w:keepLines/>
        <w:shd w:val="clear" w:color="auto" w:fill="auto"/>
        <w:bidi w:val="0"/>
        <w:jc w:val="both"/>
        <w:spacing w:before="0" w:after="278" w:line="180" w:lineRule="exact"/>
        <w:ind w:left="0" w:right="0" w:firstLine="0"/>
      </w:pPr>
      <w:bookmarkStart w:id="22" w:name="bookmark22"/>
      <w:r>
        <w:rPr>
          <w:lang w:val="cs-CZ" w:eastAsia="cs-CZ" w:bidi="cs-CZ"/>
          <w:w w:val="100"/>
          <w:spacing w:val="0"/>
          <w:color w:val="000000"/>
          <w:position w:val="0"/>
        </w:rPr>
        <w:t>smluvní strany povinny respektovat tyto OP.</w:t>
      </w:r>
      <w:bookmarkEnd w:id="22"/>
    </w:p>
    <w:p>
      <w:pPr>
        <w:pStyle w:val="Style58"/>
        <w:widowControl w:val="0"/>
        <w:keepNext/>
        <w:keepLines/>
        <w:shd w:val="clear" w:color="auto" w:fill="auto"/>
        <w:bidi w:val="0"/>
        <w:jc w:val="both"/>
        <w:spacing w:before="0" w:after="113" w:line="180" w:lineRule="exact"/>
        <w:ind w:left="0" w:right="0" w:firstLine="0"/>
      </w:pPr>
      <w:bookmarkStart w:id="23" w:name="bookmark23"/>
      <w:r>
        <w:rPr>
          <w:lang w:val="cs-CZ" w:eastAsia="cs-CZ" w:bidi="cs-CZ"/>
          <w:w w:val="100"/>
          <w:spacing w:val="0"/>
          <w:color w:val="000000"/>
          <w:position w:val="0"/>
        </w:rPr>
        <w:t>K) Vymezení pojmů:</w:t>
      </w:r>
      <w:bookmarkEnd w:id="23"/>
    </w:p>
    <w:p>
      <w:pPr>
        <w:pStyle w:val="Style49"/>
        <w:numPr>
          <w:ilvl w:val="0"/>
          <w:numId w:val="149"/>
        </w:numPr>
        <w:tabs>
          <w:tab w:leader="none" w:pos="304"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Objednatelem je zadavatel po uzavření Smlouvy na plnění předmětu veřejné zakázky.</w:t>
      </w:r>
    </w:p>
    <w:p>
      <w:pPr>
        <w:pStyle w:val="Style49"/>
        <w:numPr>
          <w:ilvl w:val="0"/>
          <w:numId w:val="149"/>
        </w:numPr>
        <w:tabs>
          <w:tab w:leader="none" w:pos="304" w:val="left"/>
        </w:tabs>
        <w:widowControl w:val="0"/>
        <w:keepNext w:val="0"/>
        <w:keepLines w:val="0"/>
        <w:shd w:val="clear" w:color="auto" w:fill="auto"/>
        <w:bidi w:val="0"/>
        <w:jc w:val="both"/>
        <w:spacing w:before="0" w:after="0" w:line="226" w:lineRule="exact"/>
        <w:ind w:left="340" w:right="0" w:hanging="340"/>
      </w:pPr>
      <w:r>
        <w:rPr>
          <w:lang w:val="cs-CZ" w:eastAsia="cs-CZ" w:bidi="cs-CZ"/>
          <w:w w:val="100"/>
          <w:spacing w:val="0"/>
          <w:color w:val="000000"/>
          <w:position w:val="0"/>
        </w:rPr>
        <w:t>Zhotovitelem je účastník zadávacího řízení a současně vybraný dodavatel po uzavření Smlouvy na plnění předmětu veřejné zakázky.</w:t>
      </w:r>
    </w:p>
    <w:p>
      <w:pPr>
        <w:pStyle w:val="Style49"/>
        <w:numPr>
          <w:ilvl w:val="0"/>
          <w:numId w:val="149"/>
        </w:numPr>
        <w:tabs>
          <w:tab w:leader="none" w:pos="304" w:val="left"/>
        </w:tabs>
        <w:widowControl w:val="0"/>
        <w:keepNext w:val="0"/>
        <w:keepLines w:val="0"/>
        <w:shd w:val="clear" w:color="auto" w:fill="auto"/>
        <w:bidi w:val="0"/>
        <w:jc w:val="both"/>
        <w:spacing w:before="0" w:after="0" w:line="226" w:lineRule="exact"/>
        <w:ind w:left="340" w:right="0" w:hanging="340"/>
      </w:pPr>
      <w:r>
        <w:rPr>
          <w:lang w:val="cs-CZ" w:eastAsia="cs-CZ" w:bidi="cs-CZ"/>
          <w:w w:val="100"/>
          <w:spacing w:val="0"/>
          <w:color w:val="000000"/>
          <w:position w:val="0"/>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49"/>
        <w:numPr>
          <w:ilvl w:val="0"/>
          <w:numId w:val="149"/>
        </w:numPr>
        <w:tabs>
          <w:tab w:leader="none" w:pos="304" w:val="left"/>
        </w:tabs>
        <w:widowControl w:val="0"/>
        <w:keepNext w:val="0"/>
        <w:keepLines w:val="0"/>
        <w:shd w:val="clear" w:color="auto" w:fill="auto"/>
        <w:bidi w:val="0"/>
        <w:jc w:val="both"/>
        <w:spacing w:before="0" w:after="0" w:line="226" w:lineRule="exact"/>
        <w:ind w:left="340" w:right="0" w:hanging="340"/>
      </w:pPr>
      <w:r>
        <w:rPr>
          <w:lang w:val="cs-CZ" w:eastAsia="cs-CZ" w:bidi="cs-CZ"/>
          <w:w w:val="100"/>
          <w:spacing w:val="0"/>
          <w:color w:val="000000"/>
          <w:position w:val="0"/>
        </w:rPr>
        <w:t>Příslušnou dokumentací je dokumentace zpracovaná v rozsahu stanoveném jiným právním předpisem (vyhláškou č. 169/2016 Sb.).</w:t>
      </w:r>
    </w:p>
    <w:p>
      <w:pPr>
        <w:pStyle w:val="Style49"/>
        <w:numPr>
          <w:ilvl w:val="0"/>
          <w:numId w:val="149"/>
        </w:numPr>
        <w:tabs>
          <w:tab w:leader="none" w:pos="304" w:val="left"/>
        </w:tabs>
        <w:widowControl w:val="0"/>
        <w:keepNext w:val="0"/>
        <w:keepLines w:val="0"/>
        <w:shd w:val="clear" w:color="auto" w:fill="auto"/>
        <w:bidi w:val="0"/>
        <w:jc w:val="both"/>
        <w:spacing w:before="0" w:after="0" w:line="226" w:lineRule="exact"/>
        <w:ind w:left="340" w:right="0" w:hanging="340"/>
      </w:pPr>
      <w:r>
        <w:rPr>
          <w:lang w:val="cs-CZ" w:eastAsia="cs-CZ" w:bidi="cs-CZ"/>
          <w:w w:val="100"/>
          <w:spacing w:val="0"/>
          <w:color w:val="000000"/>
          <w:position w:val="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49"/>
        <w:numPr>
          <w:ilvl w:val="0"/>
          <w:numId w:val="149"/>
        </w:numPr>
        <w:tabs>
          <w:tab w:leader="none" w:pos="304" w:val="left"/>
        </w:tabs>
        <w:widowControl w:val="0"/>
        <w:keepNext w:val="0"/>
        <w:keepLines w:val="0"/>
        <w:shd w:val="clear" w:color="auto" w:fill="auto"/>
        <w:bidi w:val="0"/>
        <w:jc w:val="both"/>
        <w:spacing w:before="0" w:after="337" w:line="226" w:lineRule="exact"/>
        <w:ind w:left="340" w:right="0" w:hanging="340"/>
      </w:pPr>
      <w:bookmarkStart w:id="24" w:name="bookmark24"/>
      <w:r>
        <w:rPr>
          <w:lang w:val="cs-CZ" w:eastAsia="cs-CZ" w:bidi="cs-CZ"/>
          <w:w w:val="100"/>
          <w:spacing w:val="0"/>
          <w:color w:val="000000"/>
          <w:position w:val="0"/>
        </w:rPr>
        <w:t>Zhotovitel ve Smlouvě uvede svou doručovací adresu, telefonní číslo a emailovou adresu, prostřednictvím kterých bude moci být kontaktován po celou dobu účinnosti Smlouvy.</w:t>
      </w:r>
      <w:bookmarkEnd w:id="24"/>
    </w:p>
    <w:p>
      <w:pPr>
        <w:pStyle w:val="Style58"/>
        <w:widowControl w:val="0"/>
        <w:keepNext/>
        <w:keepLines/>
        <w:shd w:val="clear" w:color="auto" w:fill="auto"/>
        <w:bidi w:val="0"/>
        <w:spacing w:before="0" w:after="243" w:line="180" w:lineRule="exact"/>
        <w:ind w:left="0" w:right="0" w:firstLine="0"/>
      </w:pPr>
      <w:bookmarkStart w:id="25" w:name="bookmark25"/>
      <w:r>
        <w:rPr>
          <w:rStyle w:val="CharStyle107"/>
          <w:b/>
          <w:bCs/>
        </w:rPr>
        <w:t>I. Předmět Smlouvy</w:t>
      </w:r>
      <w:bookmarkEnd w:id="25"/>
    </w:p>
    <w:p>
      <w:pPr>
        <w:pStyle w:val="Style49"/>
        <w:numPr>
          <w:ilvl w:val="0"/>
          <w:numId w:val="151"/>
        </w:numPr>
        <w:tabs>
          <w:tab w:leader="none" w:pos="539"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49"/>
        <w:numPr>
          <w:ilvl w:val="0"/>
          <w:numId w:val="151"/>
        </w:numPr>
        <w:tabs>
          <w:tab w:leader="none" w:pos="539"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49"/>
        <w:widowControl w:val="0"/>
        <w:keepNext w:val="0"/>
        <w:keepLines w:val="0"/>
        <w:shd w:val="clear" w:color="auto" w:fill="auto"/>
        <w:bidi w:val="0"/>
        <w:jc w:val="both"/>
        <w:spacing w:before="0" w:after="180" w:line="226" w:lineRule="exact"/>
        <w:ind w:left="0" w:right="0" w:firstLine="620"/>
      </w:pPr>
      <w:r>
        <w:rPr>
          <w:lang w:val="cs-CZ" w:eastAsia="cs-CZ" w:bidi="cs-CZ"/>
          <w:w w:val="100"/>
          <w:spacing w:val="0"/>
          <w:color w:val="000000"/>
          <w:position w:val="0"/>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49"/>
        <w:numPr>
          <w:ilvl w:val="0"/>
          <w:numId w:val="151"/>
        </w:numPr>
        <w:tabs>
          <w:tab w:leader="none" w:pos="539" w:val="left"/>
        </w:tabs>
        <w:widowControl w:val="0"/>
        <w:keepNext w:val="0"/>
        <w:keepLines w:val="0"/>
        <w:shd w:val="clear" w:color="auto" w:fill="auto"/>
        <w:bidi w:val="0"/>
        <w:jc w:val="both"/>
        <w:spacing w:before="0" w:after="217" w:line="226" w:lineRule="exact"/>
        <w:ind w:left="0" w:right="0" w:firstLine="0"/>
      </w:pPr>
      <w:r>
        <w:rPr>
          <w:lang w:val="cs-CZ" w:eastAsia="cs-CZ" w:bidi="cs-CZ"/>
          <w:w w:val="100"/>
          <w:spacing w:val="0"/>
          <w:color w:val="000000"/>
          <w:position w:val="0"/>
        </w:rPr>
        <w:t>Mimo definovaných činností, prací, dodávek a služeb vyplývajících ze ZD, zahrnuje předmět plnění i práce a činnosti Zhotovitele, které vyplývají z charakteru předmětu druhu díla a tyto činnosti Zhotovitel zohlední do nabídkové ceny díla. Jedná se o tzv. vedlejší a ostatní náklady Zhotovitele dle § 9 a § 10 vyhl. č. 169/2016 Sb., které tvoří nedílnou součást realizace díla.</w:t>
      </w:r>
    </w:p>
    <w:p>
      <w:pPr>
        <w:pStyle w:val="Style49"/>
        <w:widowControl w:val="0"/>
        <w:keepNext w:val="0"/>
        <w:keepLines w:val="0"/>
        <w:shd w:val="clear" w:color="auto" w:fill="auto"/>
        <w:bidi w:val="0"/>
        <w:spacing w:before="0" w:after="283" w:line="180" w:lineRule="exact"/>
        <w:ind w:left="0" w:right="280" w:firstLine="0"/>
      </w:pPr>
      <w:r>
        <w:rPr>
          <w:lang w:val="cs-CZ" w:eastAsia="cs-CZ" w:bidi="cs-CZ"/>
          <w:w w:val="100"/>
          <w:spacing w:val="0"/>
          <w:color w:val="000000"/>
          <w:position w:val="0"/>
        </w:rPr>
        <w:t>Mezi tyto práce a činnosti Zhotovitele mající dopad na celkovou nabídkovou cenu, patří zejména:</w:t>
      </w:r>
    </w:p>
    <w:p>
      <w:pPr>
        <w:pStyle w:val="Style49"/>
        <w:numPr>
          <w:ilvl w:val="0"/>
          <w:numId w:val="153"/>
        </w:numPr>
        <w:tabs>
          <w:tab w:leader="none" w:pos="610" w:val="left"/>
        </w:tabs>
        <w:widowControl w:val="0"/>
        <w:keepNext w:val="0"/>
        <w:keepLines w:val="0"/>
        <w:shd w:val="clear" w:color="auto" w:fill="auto"/>
        <w:bidi w:val="0"/>
        <w:jc w:val="both"/>
        <w:spacing w:before="0" w:after="229" w:line="180" w:lineRule="exact"/>
        <w:ind w:left="0" w:right="0" w:firstLine="0"/>
      </w:pPr>
      <w:r>
        <w:rPr>
          <w:lang w:val="cs-CZ" w:eastAsia="cs-CZ" w:bidi="cs-CZ"/>
          <w:w w:val="100"/>
          <w:spacing w:val="0"/>
          <w:color w:val="000000"/>
          <w:position w:val="0"/>
        </w:rPr>
        <w:t>Zajištění všech nezbytných průzkumů nutných pro řádné provádění a dokončení díla.</w:t>
      </w:r>
    </w:p>
    <w:p>
      <w:pPr>
        <w:pStyle w:val="Style49"/>
        <w:numPr>
          <w:ilvl w:val="0"/>
          <w:numId w:val="153"/>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49"/>
        <w:numPr>
          <w:ilvl w:val="0"/>
          <w:numId w:val="153"/>
        </w:numPr>
        <w:tabs>
          <w:tab w:leader="none" w:pos="620"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49"/>
        <w:numPr>
          <w:ilvl w:val="0"/>
          <w:numId w:val="153"/>
        </w:numPr>
        <w:tabs>
          <w:tab w:leader="none" w:pos="610" w:val="left"/>
        </w:tabs>
        <w:widowControl w:val="0"/>
        <w:keepNext w:val="0"/>
        <w:keepLines w:val="0"/>
        <w:shd w:val="clear" w:color="auto" w:fill="auto"/>
        <w:bidi w:val="0"/>
        <w:jc w:val="both"/>
        <w:spacing w:before="0" w:after="113" w:line="180" w:lineRule="exact"/>
        <w:ind w:left="0" w:right="0" w:firstLine="0"/>
      </w:pPr>
      <w:r>
        <w:rPr>
          <w:lang w:val="cs-CZ" w:eastAsia="cs-CZ" w:bidi="cs-CZ"/>
          <w:w w:val="100"/>
          <w:spacing w:val="0"/>
          <w:color w:val="000000"/>
          <w:position w:val="0"/>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49"/>
        <w:numPr>
          <w:ilvl w:val="0"/>
          <w:numId w:val="153"/>
        </w:numPr>
        <w:tabs>
          <w:tab w:leader="none" w:pos="653"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49"/>
        <w:numPr>
          <w:ilvl w:val="0"/>
          <w:numId w:val="153"/>
        </w:numPr>
        <w:tabs>
          <w:tab w:leader="none" w:pos="653"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49"/>
        <w:widowControl w:val="0"/>
        <w:keepNext w:val="0"/>
        <w:keepLines w:val="0"/>
        <w:shd w:val="clear" w:color="auto" w:fill="auto"/>
        <w:bidi w:val="0"/>
        <w:jc w:val="left"/>
        <w:spacing w:before="0" w:after="169" w:line="180" w:lineRule="exact"/>
        <w:ind w:left="760" w:right="0" w:firstLine="0"/>
      </w:pPr>
      <w:r>
        <w:rPr>
          <w:lang w:val="cs-CZ" w:eastAsia="cs-CZ" w:bidi="cs-CZ"/>
          <w:w w:val="100"/>
          <w:spacing w:val="0"/>
          <w:color w:val="000000"/>
          <w:position w:val="0"/>
        </w:rPr>
        <w:t>Bližší podmínky provedení předepsaných zkoušek jsou uvedeny v čl. XI těchto OP.</w:t>
      </w:r>
    </w:p>
    <w:p>
      <w:pPr>
        <w:pStyle w:val="Style49"/>
        <w:numPr>
          <w:ilvl w:val="0"/>
          <w:numId w:val="153"/>
        </w:numPr>
        <w:tabs>
          <w:tab w:leader="none" w:pos="653"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49"/>
        <w:numPr>
          <w:ilvl w:val="0"/>
          <w:numId w:val="153"/>
        </w:numPr>
        <w:tabs>
          <w:tab w:leader="none" w:pos="653"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Zajištění zřízení zařízení staveniště podle potřeby pro řádné provedení díla, včetně jeho údržby, odstranění a likvidace zařízení staveniště, včetně montáže a demontáže lešení.</w:t>
      </w:r>
    </w:p>
    <w:p>
      <w:pPr>
        <w:pStyle w:val="Style49"/>
        <w:numPr>
          <w:ilvl w:val="0"/>
          <w:numId w:val="153"/>
        </w:numPr>
        <w:tabs>
          <w:tab w:leader="none" w:pos="653"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49"/>
        <w:numPr>
          <w:ilvl w:val="0"/>
          <w:numId w:val="153"/>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49"/>
        <w:numPr>
          <w:ilvl w:val="0"/>
          <w:numId w:val="153"/>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49"/>
        <w:numPr>
          <w:ilvl w:val="0"/>
          <w:numId w:val="153"/>
        </w:numPr>
        <w:tabs>
          <w:tab w:leader="none" w:pos="74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49"/>
        <w:numPr>
          <w:ilvl w:val="0"/>
          <w:numId w:val="153"/>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49"/>
        <w:numPr>
          <w:ilvl w:val="0"/>
          <w:numId w:val="153"/>
        </w:numPr>
        <w:tabs>
          <w:tab w:leader="none" w:pos="72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pPr>
        <w:pStyle w:val="Style49"/>
        <w:numPr>
          <w:ilvl w:val="0"/>
          <w:numId w:val="153"/>
        </w:numPr>
        <w:tabs>
          <w:tab w:leader="none" w:pos="75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 účely těchto OP se příslušnou dokumentací veřejné zakázky na stavební práce, soupisu stavebních prací, dodávek a služeb a výkazem výměr dle vyhl. č. 169/2016 Sb., provádějící § 92 odst. 1 ZZVZ, rozumí dokumentace dle vyhl. č. 499/2006 Sb., o dokumentaci staveb, kde jsou v § 1 - § 4 cit. vyhl. definovány pojmy jako dokumentace pro vydání rozhodnutí o umístění stavby nebo zařízení, dále projektová dokumentace, dokumentace pro provádění stavby a dokumentace skutečného provedení stavby.</w:t>
      </w:r>
    </w:p>
    <w:p>
      <w:pPr>
        <w:pStyle w:val="Style49"/>
        <w:numPr>
          <w:ilvl w:val="0"/>
          <w:numId w:val="151"/>
        </w:numPr>
        <w:tabs>
          <w:tab w:leader="none" w:pos="452" w:val="left"/>
        </w:tabs>
        <w:widowControl w:val="0"/>
        <w:keepNext w:val="0"/>
        <w:keepLines w:val="0"/>
        <w:shd w:val="clear" w:color="auto" w:fill="auto"/>
        <w:bidi w:val="0"/>
        <w:jc w:val="both"/>
        <w:spacing w:before="0" w:after="340" w:line="230" w:lineRule="exact"/>
        <w:ind w:left="0" w:right="0" w:firstLine="0"/>
      </w:pPr>
      <w:bookmarkStart w:id="26" w:name="bookmark26"/>
      <w:r>
        <w:rPr>
          <w:lang w:val="cs-CZ" w:eastAsia="cs-CZ" w:bidi="cs-CZ"/>
          <w:w w:val="100"/>
          <w:spacing w:val="0"/>
          <w:color w:val="000000"/>
          <w:position w:val="0"/>
        </w:rPr>
        <w:t>Není-li ve Smlouvě a OP uvedeno jinak, není Zhotovitel oprávněn ani povinen provést jakoukoliv změnu díla bez písemné dohody s Objednatelem ve formě písemného dodatku. Bližší podrobnosti a podmínky pro změnu díla jsou upraveny v čl. VIII těchto OP.</w:t>
      </w:r>
      <w:bookmarkEnd w:id="26"/>
    </w:p>
    <w:p>
      <w:pPr>
        <w:pStyle w:val="Style58"/>
        <w:widowControl w:val="0"/>
        <w:keepNext/>
        <w:keepLines/>
        <w:shd w:val="clear" w:color="auto" w:fill="auto"/>
        <w:bidi w:val="0"/>
        <w:spacing w:before="0" w:after="243" w:line="180" w:lineRule="exact"/>
        <w:ind w:left="0" w:right="0" w:firstLine="0"/>
      </w:pPr>
      <w:bookmarkStart w:id="27" w:name="bookmark27"/>
      <w:r>
        <w:rPr>
          <w:rStyle w:val="CharStyle107"/>
          <w:b/>
          <w:bCs/>
        </w:rPr>
        <w:t>II. Specifikace díla v zadávacích podmínkách</w:t>
      </w:r>
      <w:bookmarkEnd w:id="27"/>
    </w:p>
    <w:p>
      <w:pPr>
        <w:pStyle w:val="Style49"/>
        <w:numPr>
          <w:ilvl w:val="0"/>
          <w:numId w:val="155"/>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49"/>
        <w:numPr>
          <w:ilvl w:val="0"/>
          <w:numId w:val="155"/>
        </w:numPr>
        <w:tabs>
          <w:tab w:leader="none" w:pos="452"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49"/>
        <w:numPr>
          <w:ilvl w:val="0"/>
          <w:numId w:val="155"/>
        </w:numPr>
        <w:tabs>
          <w:tab w:leader="none" w:pos="447" w:val="left"/>
        </w:tabs>
        <w:widowControl w:val="0"/>
        <w:keepNext w:val="0"/>
        <w:keepLines w:val="0"/>
        <w:shd w:val="clear" w:color="auto" w:fill="auto"/>
        <w:bidi w:val="0"/>
        <w:jc w:val="both"/>
        <w:spacing w:before="0" w:after="344" w:line="235" w:lineRule="exact"/>
        <w:ind w:left="0" w:right="0" w:firstLine="0"/>
      </w:pPr>
      <w:bookmarkStart w:id="28" w:name="bookmark28"/>
      <w:r>
        <w:rPr>
          <w:lang w:val="cs-CZ" w:eastAsia="cs-CZ" w:bidi="cs-CZ"/>
          <w:w w:val="100"/>
          <w:spacing w:val="0"/>
          <w:color w:val="000000"/>
          <w:position w:val="0"/>
        </w:rPr>
        <w:t>Zhotovitel díla se zavazuje při realizaci výstavby dodržovat obecné zásady pro zajištění bezpečnosti a ochrany zdraví.</w:t>
      </w:r>
      <w:bookmarkEnd w:id="28"/>
    </w:p>
    <w:p>
      <w:pPr>
        <w:pStyle w:val="Style58"/>
        <w:numPr>
          <w:ilvl w:val="0"/>
          <w:numId w:val="157"/>
        </w:numPr>
        <w:tabs>
          <w:tab w:leader="none" w:pos="4637" w:val="left"/>
        </w:tabs>
        <w:widowControl w:val="0"/>
        <w:keepNext/>
        <w:keepLines/>
        <w:shd w:val="clear" w:color="auto" w:fill="auto"/>
        <w:bidi w:val="0"/>
        <w:jc w:val="both"/>
        <w:spacing w:before="0" w:after="243" w:line="180" w:lineRule="exact"/>
        <w:ind w:left="4300" w:right="0" w:firstLine="0"/>
      </w:pPr>
      <w:bookmarkStart w:id="29" w:name="bookmark29"/>
      <w:r>
        <w:rPr>
          <w:rStyle w:val="CharStyle107"/>
          <w:b/>
          <w:bCs/>
        </w:rPr>
        <w:t>Doba plnění</w:t>
      </w:r>
      <w:bookmarkEnd w:id="29"/>
    </w:p>
    <w:p>
      <w:pPr>
        <w:pStyle w:val="Style49"/>
        <w:numPr>
          <w:ilvl w:val="0"/>
          <w:numId w:val="159"/>
        </w:numPr>
        <w:tabs>
          <w:tab w:leader="none" w:pos="447"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se zavazuje provést dílo řádně a včas, nejpozději ve lhůtě uvedené ve Smlouvě, které musí odpovídat požadavkům stanoveným v zadávací dokumentaci.</w:t>
      </w:r>
    </w:p>
    <w:p>
      <w:pPr>
        <w:pStyle w:val="Style49"/>
        <w:numPr>
          <w:ilvl w:val="0"/>
          <w:numId w:val="159"/>
        </w:numPr>
        <w:tabs>
          <w:tab w:leader="none" w:pos="457"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49"/>
        <w:widowControl w:val="0"/>
        <w:keepNext w:val="0"/>
        <w:keepLines w:val="0"/>
        <w:shd w:val="clear" w:color="auto" w:fill="auto"/>
        <w:bidi w:val="0"/>
        <w:jc w:val="left"/>
        <w:spacing w:before="0" w:after="180" w:line="230" w:lineRule="exact"/>
        <w:ind w:left="0" w:right="0" w:firstLine="760"/>
      </w:pPr>
      <w:r>
        <w:rPr>
          <w:lang w:val="cs-CZ" w:eastAsia="cs-CZ" w:bidi="cs-CZ"/>
          <w:w w:val="100"/>
          <w:spacing w:val="0"/>
          <w:color w:val="000000"/>
          <w:position w:val="0"/>
        </w:rPr>
        <w:t>Zhotovitel je povinen do 5 pracovních dnů od vzniklé změny časově a věcně aktualizovat harmonogram v případě, že dojde k jeho změně.</w:t>
      </w:r>
    </w:p>
    <w:p>
      <w:pPr>
        <w:pStyle w:val="Style49"/>
        <w:numPr>
          <w:ilvl w:val="0"/>
          <w:numId w:val="159"/>
        </w:numPr>
        <w:tabs>
          <w:tab w:leader="none" w:pos="44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Provedením díla se rozumí úplné dokončení předmětu díla a současně řádné protokolární předání díla Objednateli způsobem dle čl. XIII. těchto OP. Dílo je provedeno, je-li dokončeno a předáno. Má se za to, že není-li ve Smlouvě ujednáno jinak, pak dílo bude provedeno jako celek.</w:t>
      </w:r>
    </w:p>
    <w:p>
      <w:pPr>
        <w:pStyle w:val="Style49"/>
        <w:numPr>
          <w:ilvl w:val="0"/>
          <w:numId w:val="15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splní svou povinnost provést dílo jeho řádným dokončením a protokolárním předáním předmětu díla Objednateli. Dílo se považuje za řádně dokončené, bude-li předvedena jeho způsobilost sloužit sjednanému účelu. Bližší podrobnosti předání a převzetí díla upravuje čl. XIII 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49"/>
        <w:numPr>
          <w:ilvl w:val="0"/>
          <w:numId w:val="159"/>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ve vztahu k požadovanému plnění předmětu veřejné zakázky uvedenému v podmínkách zadávacího řízení nepřipouští překročení doby plnění potřebné pro realizaci díla, vyjma níže uvedených případů. Zhotovitel je však povinen při realizaci díla a vynaložení odborné péče dle § 2594 nebo § 2627 OZ 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w:t>
        <w:br w:type="page"/>
        <w:t>smyslu výše uvedených ustanovení OZ poskytnout součinnost při řešení situace, vyplývající ze zjištění těchto nevhodných příkazů nebo skrytých překážek.</w:t>
      </w:r>
    </w:p>
    <w:p>
      <w:pPr>
        <w:pStyle w:val="Style49"/>
        <w:numPr>
          <w:ilvl w:val="0"/>
          <w:numId w:val="15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Zhotovitel nedodrží postup dle § 2594 nebo § 2627 OZ,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49"/>
        <w:numPr>
          <w:ilvl w:val="0"/>
          <w:numId w:val="15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Zhotovitel dodrží postup dle § 2594 nebo § 2627 OZ, tedy při realizaci díla bez zbytečného odkladu upozorní Objednatele na nevhodnou povahu příkazu (pokynů), anebo na skryté překážky, pak je Objednatel na základě těchto upozornění Zhotovitelem povinen bez zbytečného odkladu reagovat postupem dle § 2594 odst. 2 OZ, tj. písemně Zhotoviteli uvede, že buď dále trvá na realizaci díla v původním zadání, nebo svůj původní nevhodný příkaz (pokyn) změní, aby Zhotovitel mohl dále realizovat dílo dle nových pokynů Objednatele.</w:t>
      </w:r>
    </w:p>
    <w:p>
      <w:pPr>
        <w:pStyle w:val="Style49"/>
        <w:numPr>
          <w:ilvl w:val="0"/>
          <w:numId w:val="159"/>
        </w:numPr>
        <w:tabs>
          <w:tab w:leader="none" w:pos="571"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nesplnění sjednané doby plnění prokazatelně pouze v důsledku mimořádných, nepředvídatelných a nepřekonatelných překážek, vzniklých nezávisle na vůli Zhotovitele dle § 2913 odst. 2 OZ, není Zhotovitel povinen platit sjednanou smluvní pokutu dle těchto OP nebo Smlouvy.</w:t>
      </w:r>
    </w:p>
    <w:p>
      <w:pPr>
        <w:pStyle w:val="Style49"/>
        <w:numPr>
          <w:ilvl w:val="0"/>
          <w:numId w:val="159"/>
        </w:numPr>
        <w:tabs>
          <w:tab w:leader="none" w:pos="452" w:val="left"/>
        </w:tabs>
        <w:widowControl w:val="0"/>
        <w:keepNext w:val="0"/>
        <w:keepLines w:val="0"/>
        <w:shd w:val="clear" w:color="auto" w:fill="auto"/>
        <w:bidi w:val="0"/>
        <w:jc w:val="both"/>
        <w:spacing w:before="0" w:after="340" w:line="230" w:lineRule="exact"/>
        <w:ind w:left="0" w:right="0" w:firstLine="0"/>
      </w:pPr>
      <w:bookmarkStart w:id="30" w:name="bookmark30"/>
      <w:r>
        <w:rPr>
          <w:lang w:val="cs-CZ" w:eastAsia="cs-CZ" w:bidi="cs-CZ"/>
          <w:w w:val="100"/>
          <w:spacing w:val="0"/>
          <w:color w:val="000000"/>
          <w:position w:val="0"/>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30"/>
    </w:p>
    <w:p>
      <w:pPr>
        <w:pStyle w:val="Style58"/>
        <w:numPr>
          <w:ilvl w:val="0"/>
          <w:numId w:val="157"/>
        </w:numPr>
        <w:tabs>
          <w:tab w:leader="none" w:pos="4236" w:val="left"/>
        </w:tabs>
        <w:widowControl w:val="0"/>
        <w:keepNext/>
        <w:keepLines/>
        <w:shd w:val="clear" w:color="auto" w:fill="auto"/>
        <w:bidi w:val="0"/>
        <w:jc w:val="both"/>
        <w:spacing w:before="0" w:after="269" w:line="180" w:lineRule="exact"/>
        <w:ind w:left="3880" w:right="0" w:firstLine="0"/>
      </w:pPr>
      <w:bookmarkStart w:id="31" w:name="bookmark31"/>
      <w:r>
        <w:rPr>
          <w:rStyle w:val="CharStyle107"/>
          <w:b/>
          <w:bCs/>
        </w:rPr>
        <w:t>Místo provádění díla</w:t>
      </w:r>
      <w:bookmarkEnd w:id="31"/>
    </w:p>
    <w:p>
      <w:pPr>
        <w:pStyle w:val="Style49"/>
        <w:numPr>
          <w:ilvl w:val="0"/>
          <w:numId w:val="161"/>
        </w:numPr>
        <w:tabs>
          <w:tab w:leader="none" w:pos="452" w:val="left"/>
        </w:tabs>
        <w:widowControl w:val="0"/>
        <w:keepNext w:val="0"/>
        <w:keepLines w:val="0"/>
        <w:shd w:val="clear" w:color="auto" w:fill="auto"/>
        <w:bidi w:val="0"/>
        <w:jc w:val="both"/>
        <w:spacing w:before="0" w:after="389" w:line="180" w:lineRule="exact"/>
        <w:ind w:left="0" w:right="0" w:firstLine="0"/>
      </w:pPr>
      <w:bookmarkStart w:id="32" w:name="bookmark32"/>
      <w:r>
        <w:rPr>
          <w:lang w:val="cs-CZ" w:eastAsia="cs-CZ" w:bidi="cs-CZ"/>
          <w:w w:val="100"/>
          <w:spacing w:val="0"/>
          <w:color w:val="000000"/>
          <w:position w:val="0"/>
        </w:rPr>
        <w:t>Místem provádění díla je místo blíže uvedené ve Smlouvě.</w:t>
      </w:r>
      <w:bookmarkEnd w:id="32"/>
    </w:p>
    <w:p>
      <w:pPr>
        <w:pStyle w:val="Style58"/>
        <w:numPr>
          <w:ilvl w:val="0"/>
          <w:numId w:val="157"/>
        </w:numPr>
        <w:tabs>
          <w:tab w:leader="none" w:pos="3198" w:val="left"/>
        </w:tabs>
        <w:widowControl w:val="0"/>
        <w:keepNext/>
        <w:keepLines/>
        <w:shd w:val="clear" w:color="auto" w:fill="auto"/>
        <w:bidi w:val="0"/>
        <w:jc w:val="both"/>
        <w:spacing w:before="0" w:after="229" w:line="180" w:lineRule="exact"/>
        <w:ind w:left="2880" w:right="0" w:firstLine="0"/>
      </w:pPr>
      <w:bookmarkStart w:id="33" w:name="bookmark33"/>
      <w:r>
        <w:rPr>
          <w:rStyle w:val="CharStyle107"/>
          <w:b/>
          <w:bCs/>
        </w:rPr>
        <w:t>Cena díla, fakturační a platební podmínky</w:t>
      </w:r>
      <w:bookmarkEnd w:id="33"/>
    </w:p>
    <w:p>
      <w:pPr>
        <w:pStyle w:val="Style49"/>
        <w:numPr>
          <w:ilvl w:val="0"/>
          <w:numId w:val="163"/>
        </w:numPr>
        <w:tabs>
          <w:tab w:leader="none" w:pos="452" w:val="left"/>
        </w:tabs>
        <w:widowControl w:val="0"/>
        <w:keepNext w:val="0"/>
        <w:keepLines w:val="0"/>
        <w:shd w:val="clear" w:color="auto" w:fill="auto"/>
        <w:bidi w:val="0"/>
        <w:jc w:val="both"/>
        <w:spacing w:before="0" w:after="300" w:line="230" w:lineRule="exact"/>
        <w:ind w:left="0" w:right="0" w:firstLine="0"/>
      </w:pPr>
      <w:r>
        <w:rPr>
          <w:lang w:val="cs-CZ" w:eastAsia="cs-CZ" w:bidi="cs-CZ"/>
          <w:w w:val="100"/>
          <w:spacing w:val="0"/>
          <w:color w:val="000000"/>
          <w:position w:val="0"/>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w:t>
      </w:r>
    </w:p>
    <w:p>
      <w:pPr>
        <w:pStyle w:val="Style49"/>
        <w:widowControl w:val="0"/>
        <w:keepNext w:val="0"/>
        <w:keepLines w:val="0"/>
        <w:shd w:val="clear" w:color="auto" w:fill="auto"/>
        <w:bidi w:val="0"/>
        <w:jc w:val="both"/>
        <w:spacing w:before="0" w:after="184" w:line="230" w:lineRule="exact"/>
        <w:ind w:left="0" w:right="0" w:firstLine="0"/>
      </w:pPr>
      <w:r>
        <w:pict>
          <v:shape id="_x0000_s1069" type="#_x0000_t202" style="position:absolute;margin-left:0.6pt;margin-top:-68.9pt;width:366.95pt;height:56.05pt;z-index:-125829360;mso-wrap-distance-left:5.pt;mso-wrap-distance-right:131.75pt;mso-position-horizontal-relative:margin" filled="f" stroked="f">
            <v:textbox style="mso-fit-shape-to-text:t" inset="0,0,0,0">
              <w:txbxContent>
                <w:p>
                  <w:pPr>
                    <w:pStyle w:val="Style49"/>
                    <w:widowControl w:val="0"/>
                    <w:keepNext w:val="0"/>
                    <w:keepLines w:val="0"/>
                    <w:shd w:val="clear" w:color="auto" w:fill="auto"/>
                    <w:bidi w:val="0"/>
                    <w:jc w:val="left"/>
                    <w:spacing w:before="0" w:after="90" w:line="180" w:lineRule="exact"/>
                    <w:ind w:left="0" w:right="0" w:firstLine="0"/>
                  </w:pPr>
                  <w:r>
                    <w:rPr>
                      <w:rStyle w:val="CharStyle69"/>
                      <w:b/>
                      <w:bCs/>
                    </w:rPr>
                    <w:t>v návrhu Smlouvy uvedena v členění:</w:t>
                  </w:r>
                </w:p>
                <w:p>
                  <w:pPr>
                    <w:pStyle w:val="Style49"/>
                    <w:tabs>
                      <w:tab w:leader="dot" w:pos="6887" w:val="left"/>
                    </w:tabs>
                    <w:widowControl w:val="0"/>
                    <w:keepNext w:val="0"/>
                    <w:keepLines w:val="0"/>
                    <w:shd w:val="clear" w:color="auto" w:fill="auto"/>
                    <w:bidi w:val="0"/>
                    <w:jc w:val="both"/>
                    <w:spacing w:before="0" w:after="0" w:line="254" w:lineRule="exact"/>
                    <w:ind w:left="2380" w:right="0" w:firstLine="0"/>
                  </w:pPr>
                  <w:r>
                    <w:rPr>
                      <w:rStyle w:val="CharStyle69"/>
                      <w:b/>
                      <w:bCs/>
                    </w:rPr>
                    <w:t xml:space="preserve">Cena díla celkem bez DPH </w:t>
                    <w:tab/>
                    <w:t xml:space="preserve"> Kč</w:t>
                  </w:r>
                </w:p>
                <w:p>
                  <w:pPr>
                    <w:pStyle w:val="Style49"/>
                    <w:tabs>
                      <w:tab w:leader="none" w:pos="5222" w:val="left"/>
                      <w:tab w:leader="dot" w:pos="6850" w:val="left"/>
                    </w:tabs>
                    <w:widowControl w:val="0"/>
                    <w:keepNext w:val="0"/>
                    <w:keepLines w:val="0"/>
                    <w:shd w:val="clear" w:color="auto" w:fill="auto"/>
                    <w:bidi w:val="0"/>
                    <w:jc w:val="both"/>
                    <w:spacing w:before="0" w:after="0" w:line="254" w:lineRule="exact"/>
                    <w:ind w:left="3840" w:right="0" w:firstLine="0"/>
                  </w:pPr>
                  <w:r>
                    <w:rPr>
                      <w:rStyle w:val="CharStyle69"/>
                      <w:b/>
                      <w:bCs/>
                    </w:rPr>
                    <w:t>DPH ... %</w:t>
                    <w:tab/>
                    <w:tab/>
                    <w:t xml:space="preserve"> Kč</w:t>
                  </w:r>
                </w:p>
                <w:p>
                  <w:pPr>
                    <w:pStyle w:val="Style49"/>
                    <w:tabs>
                      <w:tab w:leader="dot" w:pos="6820" w:val="left"/>
                    </w:tabs>
                    <w:widowControl w:val="0"/>
                    <w:keepNext w:val="0"/>
                    <w:keepLines w:val="0"/>
                    <w:shd w:val="clear" w:color="auto" w:fill="auto"/>
                    <w:bidi w:val="0"/>
                    <w:jc w:val="both"/>
                    <w:spacing w:before="0" w:after="0" w:line="254" w:lineRule="exact"/>
                    <w:ind w:left="2380" w:right="0" w:firstLine="0"/>
                  </w:pPr>
                  <w:r>
                    <w:rPr>
                      <w:rStyle w:val="CharStyle69"/>
                      <w:b/>
                      <w:bCs/>
                    </w:rPr>
                    <w:t xml:space="preserve">Cena díla celkem vč. DPH </w:t>
                    <w:tab/>
                    <w:t xml:space="preserve"> Kč</w:t>
                  </w:r>
                </w:p>
              </w:txbxContent>
            </v:textbox>
            <w10:wrap type="topAndBottom" anchorx="margin"/>
          </v:shape>
        </w:pict>
      </w:r>
      <w:r>
        <w:rPr>
          <w:lang w:val="cs-CZ" w:eastAsia="cs-CZ" w:bidi="cs-CZ"/>
          <w:w w:val="100"/>
          <w:spacing w:val="0"/>
          <w:color w:val="000000"/>
          <w:position w:val="0"/>
        </w:rPr>
        <w:t>5.2. Zhotovitelem navržená cena díla je úplná, konečná a nepřekročitelná a obsahuje veškeré položky vyplývající ze ZD, PD a oceněného soupisu stavebních prací, dodávek a služeb s VV. Ceny uvedené Zhotovitelem v oceněném soupisu stavebních prací, dodávek a služeb obsahují veškeré náklady související se zhotovením díla, vedlejší a ostatní náklady a případné další náklady související s plněním dle uzavřené Smlouvy.</w:t>
      </w:r>
    </w:p>
    <w:p>
      <w:pPr>
        <w:pStyle w:val="Style49"/>
        <w:widowControl w:val="0"/>
        <w:keepNext w:val="0"/>
        <w:keepLines w:val="0"/>
        <w:shd w:val="clear" w:color="auto" w:fill="auto"/>
        <w:bidi w:val="0"/>
        <w:jc w:val="both"/>
        <w:spacing w:before="0" w:after="180" w:line="226" w:lineRule="exact"/>
        <w:ind w:left="0" w:right="0" w:firstLine="740"/>
      </w:pPr>
      <w:r>
        <w:rPr>
          <w:lang w:val="cs-CZ" w:eastAsia="cs-CZ" w:bidi="cs-CZ"/>
          <w:w w:val="100"/>
          <w:spacing w:val="0"/>
          <w:color w:val="000000"/>
          <w:position w:val="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 98 odst. 3 ZZVZ (vysvětlení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49"/>
        <w:widowControl w:val="0"/>
        <w:keepNext w:val="0"/>
        <w:keepLines w:val="0"/>
        <w:shd w:val="clear" w:color="auto" w:fill="auto"/>
        <w:bidi w:val="0"/>
        <w:jc w:val="both"/>
        <w:spacing w:before="0" w:after="0" w:line="226" w:lineRule="exact"/>
        <w:ind w:left="0" w:right="0" w:firstLine="740"/>
      </w:pPr>
      <w:r>
        <w:rPr>
          <w:lang w:val="cs-CZ" w:eastAsia="cs-CZ" w:bidi="cs-CZ"/>
          <w:w w:val="100"/>
          <w:spacing w:val="0"/>
          <w:color w:val="000000"/>
          <w:position w:val="0"/>
        </w:rPr>
        <w:t>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čl. VI OP stanoveno jinak, postupovat způsobem uvedeným v § 2594 a § 2627 OZ, tj. upozorní Objednatele na jakékoliv zjištěné nesrovnalosti</w:t>
      </w:r>
      <w:r>
        <w:br w:type="page"/>
      </w:r>
    </w:p>
    <w:p>
      <w:pPr>
        <w:pStyle w:val="Style49"/>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49"/>
        <w:numPr>
          <w:ilvl w:val="0"/>
          <w:numId w:val="165"/>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Jednotkové ceny uvedené v oceněném VV, jsou závazné po celou dobu plnění Smlouvy. Oceněný VV slouží k prokazování finančního objemu Zhotovitelem provedených prací, jako podklad pro měsíční fakturaci a dále pro ocenění případných dodatečných stavebních prací (víceprací, popř. také méněprací) ve formě nepodstatné změny závazku dle § 222 odst. 4, 5, 6, 9 ZZVZ a dodatečných změn stavebních prací realizovaných postupem dle § 222 odst. 3 a 7 ZZVZ (záměna položek a stavebních prací - viz čl. VIII bod 8.18. odst. 8.18.1. písm. c) těchto OP).</w:t>
      </w:r>
    </w:p>
    <w:p>
      <w:pPr>
        <w:pStyle w:val="Style49"/>
        <w:widowControl w:val="0"/>
        <w:keepNext w:val="0"/>
        <w:keepLines w:val="0"/>
        <w:shd w:val="clear" w:color="auto" w:fill="auto"/>
        <w:bidi w:val="0"/>
        <w:jc w:val="both"/>
        <w:spacing w:before="0" w:after="180" w:line="230" w:lineRule="exact"/>
        <w:ind w:left="0" w:right="0" w:firstLine="740"/>
      </w:pPr>
      <w:r>
        <w:rPr>
          <w:lang w:val="cs-CZ" w:eastAsia="cs-CZ" w:bidi="cs-CZ"/>
          <w:w w:val="100"/>
          <w:spacing w:val="0"/>
          <w:color w:val="000000"/>
          <w:position w:val="0"/>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49"/>
        <w:widowControl w:val="0"/>
        <w:keepNext w:val="0"/>
        <w:keepLines w:val="0"/>
        <w:shd w:val="clear" w:color="auto" w:fill="auto"/>
        <w:bidi w:val="0"/>
        <w:jc w:val="both"/>
        <w:spacing w:before="0" w:after="180" w:line="230" w:lineRule="exact"/>
        <w:ind w:left="0" w:right="0" w:firstLine="740"/>
      </w:pPr>
      <w:r>
        <w:rPr>
          <w:lang w:val="cs-CZ" w:eastAsia="cs-CZ" w:bidi="cs-CZ"/>
          <w:w w:val="100"/>
          <w:spacing w:val="0"/>
          <w:color w:val="000000"/>
          <w:position w:val="0"/>
        </w:rPr>
        <w:t>Technické či materiálové rozdíly které navrhne některý z účastníků Smlouvy, oproti PD pro provedení stavby např. při použití obdobných - srovnatelných materiálů a technologií, které nezmění cenu za dílo a nezhorší technické parametry díla ve srovnání se ZD a PD pro provedení stavby, budou popsány ve změnovém listu.</w:t>
      </w:r>
    </w:p>
    <w:p>
      <w:pPr>
        <w:pStyle w:val="Style49"/>
        <w:widowControl w:val="0"/>
        <w:keepNext w:val="0"/>
        <w:keepLines w:val="0"/>
        <w:shd w:val="clear" w:color="auto" w:fill="auto"/>
        <w:bidi w:val="0"/>
        <w:jc w:val="both"/>
        <w:spacing w:before="0" w:after="0" w:line="230" w:lineRule="exact"/>
        <w:ind w:left="0" w:right="0" w:firstLine="740"/>
      </w:pPr>
      <w:r>
        <w:rPr>
          <w:lang w:val="cs-CZ" w:eastAsia="cs-CZ" w:bidi="cs-CZ"/>
          <w:w w:val="100"/>
          <w:spacing w:val="0"/>
          <w:color w:val="000000"/>
          <w:position w:val="0"/>
        </w:rPr>
        <w:t>Změnový list, jehož návrh předkládá ke schválení Objednateli Zhotovitel bude obsahovat zejména tyto</w:t>
      </w:r>
    </w:p>
    <w:p>
      <w:pPr>
        <w:pStyle w:val="Style49"/>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údaje:</w:t>
      </w:r>
    </w:p>
    <w:p>
      <w:pPr>
        <w:pStyle w:val="Style49"/>
        <w:numPr>
          <w:ilvl w:val="0"/>
          <w:numId w:val="167"/>
        </w:numPr>
        <w:tabs>
          <w:tab w:leader="none" w:pos="42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Číslo a datum změnového listu,</w:t>
      </w:r>
    </w:p>
    <w:p>
      <w:pPr>
        <w:pStyle w:val="Style49"/>
        <w:numPr>
          <w:ilvl w:val="0"/>
          <w:numId w:val="167"/>
        </w:numPr>
        <w:tabs>
          <w:tab w:leader="none" w:pos="42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Technický popis předmětu změny,</w:t>
      </w:r>
    </w:p>
    <w:p>
      <w:pPr>
        <w:pStyle w:val="Style49"/>
        <w:numPr>
          <w:ilvl w:val="0"/>
          <w:numId w:val="167"/>
        </w:numPr>
        <w:tabs>
          <w:tab w:leader="none" w:pos="42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Číslo a popis položky dle původního položkového rozpočtu (oceněného výkazu výměr),</w:t>
      </w:r>
    </w:p>
    <w:p>
      <w:pPr>
        <w:pStyle w:val="Style49"/>
        <w:numPr>
          <w:ilvl w:val="0"/>
          <w:numId w:val="167"/>
        </w:numPr>
        <w:tabs>
          <w:tab w:leader="none" w:pos="42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Návrh nového popisu v položkovém rozpočtu se zachováním původního pořadového čísla,</w:t>
      </w:r>
    </w:p>
    <w:p>
      <w:pPr>
        <w:pStyle w:val="Style49"/>
        <w:numPr>
          <w:ilvl w:val="0"/>
          <w:numId w:val="167"/>
        </w:numPr>
        <w:tabs>
          <w:tab w:leader="none" w:pos="42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Prohlášení Zhotovitele díla, že technická změna nemění cenu za dílo,</w:t>
      </w:r>
    </w:p>
    <w:p>
      <w:pPr>
        <w:pStyle w:val="Style49"/>
        <w:numPr>
          <w:ilvl w:val="0"/>
          <w:numId w:val="167"/>
        </w:numPr>
        <w:tabs>
          <w:tab w:leader="none" w:pos="427" w:val="left"/>
        </w:tabs>
        <w:widowControl w:val="0"/>
        <w:keepNext w:val="0"/>
        <w:keepLines w:val="0"/>
        <w:shd w:val="clear" w:color="auto" w:fill="auto"/>
        <w:bidi w:val="0"/>
        <w:jc w:val="left"/>
        <w:spacing w:before="0" w:after="0" w:line="230" w:lineRule="exact"/>
        <w:ind w:left="460" w:right="0" w:hanging="460"/>
      </w:pPr>
      <w:r>
        <w:rPr>
          <w:lang w:val="cs-CZ" w:eastAsia="cs-CZ" w:bidi="cs-CZ"/>
          <w:w w:val="100"/>
          <w:spacing w:val="0"/>
          <w:color w:val="000000"/>
          <w:position w:val="0"/>
        </w:rPr>
        <w:t>Prohlášení autora realizační dokumentace stavby, že změna řešení nezhoršuje technické parametry ve srovnání se zadávací dokumentací,</w:t>
      </w:r>
    </w:p>
    <w:p>
      <w:pPr>
        <w:pStyle w:val="Style49"/>
        <w:numPr>
          <w:ilvl w:val="0"/>
          <w:numId w:val="167"/>
        </w:numPr>
        <w:tabs>
          <w:tab w:leader="none" w:pos="42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Schválení změny autorským dozorem (dále jen „AD“),</w:t>
      </w:r>
    </w:p>
    <w:p>
      <w:pPr>
        <w:pStyle w:val="Style49"/>
        <w:numPr>
          <w:ilvl w:val="0"/>
          <w:numId w:val="167"/>
        </w:numPr>
        <w:tabs>
          <w:tab w:leader="none" w:pos="42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Stanovisko technického dozoru stavebníka (dále jen „TDS“).</w:t>
      </w:r>
    </w:p>
    <w:p>
      <w:pPr>
        <w:pStyle w:val="Style49"/>
        <w:widowControl w:val="0"/>
        <w:keepNext w:val="0"/>
        <w:keepLines w:val="0"/>
        <w:shd w:val="clear" w:color="auto" w:fill="auto"/>
        <w:bidi w:val="0"/>
        <w:jc w:val="left"/>
        <w:spacing w:before="0" w:after="180" w:line="230" w:lineRule="exact"/>
        <w:ind w:left="0" w:right="0" w:firstLine="740"/>
      </w:pPr>
      <w:r>
        <w:rPr>
          <w:lang w:val="cs-CZ" w:eastAsia="cs-CZ" w:bidi="cs-CZ"/>
          <w:w w:val="100"/>
          <w:spacing w:val="0"/>
          <w:color w:val="000000"/>
          <w:position w:val="0"/>
        </w:rPr>
        <w:t>Takto specifikovaná technická změna bude účtována v souladu s čl. V bod. 5.7. a násl. těchto OP s tím, že původní popis položky bude v soupise provedených prací nahrazen popisem dle změnového listu. Technickou změnu je Zhotovitel stavby povinen zaznamenat do dokumentace skutečného provedení stavby.</w:t>
      </w:r>
    </w:p>
    <w:p>
      <w:pPr>
        <w:pStyle w:val="Style49"/>
        <w:numPr>
          <w:ilvl w:val="0"/>
          <w:numId w:val="165"/>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poptávkového výběrového řízení v rámci veřejné zakázky malého rozsahu související se změnou. Žádný zápis do stavebního deníku či jiný zápis např. z kontrolního dne není způsobilý zvýšit cenu díla.</w:t>
      </w:r>
    </w:p>
    <w:p>
      <w:pPr>
        <w:pStyle w:val="Style49"/>
        <w:numPr>
          <w:ilvl w:val="0"/>
          <w:numId w:val="165"/>
        </w:numPr>
        <w:tabs>
          <w:tab w:leader="none" w:pos="452" w:val="left"/>
        </w:tabs>
        <w:widowControl w:val="0"/>
        <w:keepNext w:val="0"/>
        <w:keepLines w:val="0"/>
        <w:shd w:val="clear" w:color="auto" w:fill="auto"/>
        <w:bidi w:val="0"/>
        <w:jc w:val="both"/>
        <w:spacing w:before="0" w:after="56" w:line="230" w:lineRule="exact"/>
        <w:ind w:left="0" w:right="0" w:firstLine="0"/>
      </w:pPr>
      <w:r>
        <w:rPr>
          <w:lang w:val="cs-CZ" w:eastAsia="cs-CZ" w:bidi="cs-CZ"/>
          <w:w w:val="100"/>
          <w:spacing w:val="0"/>
          <w:color w:val="000000"/>
          <w:position w:val="0"/>
        </w:rP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pPr>
        <w:pStyle w:val="Style49"/>
        <w:widowControl w:val="0"/>
        <w:keepNext w:val="0"/>
        <w:keepLines w:val="0"/>
        <w:shd w:val="clear" w:color="auto" w:fill="auto"/>
        <w:bidi w:val="0"/>
        <w:jc w:val="both"/>
        <w:spacing w:before="0" w:after="68" w:line="235" w:lineRule="exact"/>
        <w:ind w:left="0" w:right="0" w:firstLine="0"/>
      </w:pPr>
      <w:r>
        <w:rPr>
          <w:lang w:val="cs-CZ" w:eastAsia="cs-CZ" w:bidi="cs-CZ"/>
          <w:w w:val="100"/>
          <w:spacing w:val="0"/>
          <w:color w:val="000000"/>
          <w:position w:val="0"/>
        </w:rPr>
        <w:t>Platba bude probíhat až do výše 80 % (slovy: osmdesáti procent) celkové ceny díla včetně DPH uvedené ve Smlouvě o dílo, a v souladu s odst. 8.19. těchto OP.</w:t>
      </w:r>
    </w:p>
    <w:p>
      <w:pPr>
        <w:pStyle w:val="Style49"/>
        <w:widowControl w:val="0"/>
        <w:keepNext w:val="0"/>
        <w:keepLines w:val="0"/>
        <w:shd w:val="clear" w:color="auto" w:fill="auto"/>
        <w:bidi w:val="0"/>
        <w:jc w:val="both"/>
        <w:spacing w:before="0" w:after="97" w:line="226" w:lineRule="exact"/>
        <w:ind w:left="0" w:right="0" w:firstLine="0"/>
      </w:pPr>
      <w:r>
        <w:rPr>
          <w:lang w:val="cs-CZ" w:eastAsia="cs-CZ" w:bidi="cs-CZ"/>
          <w:w w:val="100"/>
          <w:spacing w:val="0"/>
          <w:color w:val="000000"/>
          <w:position w:val="0"/>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49"/>
        <w:widowControl w:val="0"/>
        <w:keepNext w:val="0"/>
        <w:keepLines w:val="0"/>
        <w:shd w:val="clear" w:color="auto" w:fill="auto"/>
        <w:bidi w:val="0"/>
        <w:jc w:val="both"/>
        <w:spacing w:before="0" w:after="0" w:line="180" w:lineRule="exact"/>
        <w:ind w:left="0" w:right="0" w:firstLine="0"/>
      </w:pPr>
      <w:r>
        <w:rPr>
          <w:lang w:val="cs-CZ" w:eastAsia="cs-CZ" w:bidi="cs-CZ"/>
          <w:w w:val="100"/>
          <w:spacing w:val="0"/>
          <w:color w:val="000000"/>
          <w:position w:val="0"/>
        </w:rPr>
        <w:t>Dílčí faktury i konečná faktura budou vyhotoveny a doručeny na adresu objednatele ve dvojím vyhotovení.</w:t>
      </w:r>
    </w:p>
    <w:p>
      <w:pPr>
        <w:pStyle w:val="Style49"/>
        <w:widowControl w:val="0"/>
        <w:keepNext w:val="0"/>
        <w:keepLines w:val="0"/>
        <w:shd w:val="clear" w:color="auto" w:fill="auto"/>
        <w:bidi w:val="0"/>
        <w:jc w:val="both"/>
        <w:spacing w:before="0" w:after="300" w:line="230" w:lineRule="exact"/>
        <w:ind w:left="0" w:right="0" w:firstLine="0"/>
      </w:pPr>
      <w:r>
        <w:rPr>
          <w:lang w:val="cs-CZ" w:eastAsia="cs-CZ" w:bidi="cs-CZ"/>
          <w:w w:val="100"/>
          <w:spacing w:val="0"/>
          <w:color w:val="000000"/>
          <w:position w:val="0"/>
        </w:rPr>
        <w:t>Doloženy budou zjišťovacím protokolem a soupisem provedených prací potvrzeným TDS a odsouhlaseným zástupcem objednatele ve věcech technických.</w:t>
      </w:r>
    </w:p>
    <w:p>
      <w:pPr>
        <w:pStyle w:val="Style49"/>
        <w:numPr>
          <w:ilvl w:val="0"/>
          <w:numId w:val="165"/>
        </w:numPr>
        <w:tabs>
          <w:tab w:leader="none" w:pos="45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49"/>
        <w:numPr>
          <w:ilvl w:val="0"/>
          <w:numId w:val="165"/>
        </w:numPr>
        <w:tabs>
          <w:tab w:leader="none" w:pos="51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Splatnost faktur je 30 kalendářních dní 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49"/>
        <w:numPr>
          <w:ilvl w:val="0"/>
          <w:numId w:val="165"/>
        </w:numPr>
        <w:tabs>
          <w:tab w:leader="none" w:pos="45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Daňový doklad bude obsahovat pojmové náležitosti daňového dokladu stanovené příslušným zákonem o dani z přidané hodnoty, ve znění pozdějších předpisů, zákonem o účetnictví, ve znění pozdějších předpisů.</w:t>
      </w:r>
    </w:p>
    <w:p>
      <w:pPr>
        <w:pStyle w:val="Style49"/>
        <w:numPr>
          <w:ilvl w:val="0"/>
          <w:numId w:val="169"/>
        </w:numPr>
        <w:tabs>
          <w:tab w:leader="none" w:pos="27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případě, že daňový doklad nebude obsahovat správné údaje či bude neúplný, je Objednatel oprávněn daňový doklad vrátit ve lhůtě do data jeho splatnosti Zhotoviteli. Zhotovitel je povinen vystavit nový daňový doklad.</w:t>
      </w:r>
    </w:p>
    <w:p>
      <w:pPr>
        <w:pStyle w:val="Style49"/>
        <w:numPr>
          <w:ilvl w:val="0"/>
          <w:numId w:val="169"/>
        </w:numPr>
        <w:tabs>
          <w:tab w:leader="none" w:pos="273"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takovém případě začne, počínaje dnem doručení nově opraveného daňového dokladu Objednateli, plynout nová lhůta splatnosti.</w:t>
      </w:r>
    </w:p>
    <w:p>
      <w:pPr>
        <w:pStyle w:val="Style49"/>
        <w:numPr>
          <w:ilvl w:val="0"/>
          <w:numId w:val="165"/>
        </w:numPr>
        <w:tabs>
          <w:tab w:leader="none" w:pos="456" w:val="left"/>
        </w:tabs>
        <w:widowControl w:val="0"/>
        <w:keepNext w:val="0"/>
        <w:keepLines w:val="0"/>
        <w:shd w:val="clear" w:color="auto" w:fill="auto"/>
        <w:bidi w:val="0"/>
        <w:jc w:val="both"/>
        <w:spacing w:before="0" w:after="0" w:line="180" w:lineRule="exact"/>
        <w:ind w:left="0" w:right="0" w:firstLine="0"/>
      </w:pPr>
      <w:r>
        <w:rPr>
          <w:lang w:val="cs-CZ" w:eastAsia="cs-CZ" w:bidi="cs-CZ"/>
          <w:w w:val="100"/>
          <w:spacing w:val="0"/>
          <w:color w:val="000000"/>
          <w:position w:val="0"/>
        </w:rPr>
        <w:t>Faktura musí obsahovat dále tyto náležitosti, jinak je neúplná:</w:t>
      </w:r>
    </w:p>
    <w:p>
      <w:pPr>
        <w:pStyle w:val="Style49"/>
        <w:numPr>
          <w:ilvl w:val="0"/>
          <w:numId w:val="171"/>
        </w:numPr>
        <w:tabs>
          <w:tab w:leader="none" w:pos="328"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označení faktury</w:t>
      </w:r>
    </w:p>
    <w:p>
      <w:pPr>
        <w:pStyle w:val="Style49"/>
        <w:numPr>
          <w:ilvl w:val="0"/>
          <w:numId w:val="171"/>
        </w:numPr>
        <w:tabs>
          <w:tab w:leader="none" w:pos="328"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sídlo, IČO, DIČ, bankovní spojení Objednatele a Zhotovitele</w:t>
      </w:r>
    </w:p>
    <w:p>
      <w:pPr>
        <w:pStyle w:val="Style49"/>
        <w:numPr>
          <w:ilvl w:val="0"/>
          <w:numId w:val="171"/>
        </w:numPr>
        <w:tabs>
          <w:tab w:leader="none" w:pos="328"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předmět plnění a den splnění</w:t>
      </w:r>
    </w:p>
    <w:p>
      <w:pPr>
        <w:pStyle w:val="Style49"/>
        <w:numPr>
          <w:ilvl w:val="0"/>
          <w:numId w:val="171"/>
        </w:numPr>
        <w:tabs>
          <w:tab w:leader="none" w:pos="328"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cenu díla a částku k fakturaci</w:t>
      </w:r>
    </w:p>
    <w:p>
      <w:pPr>
        <w:pStyle w:val="Style49"/>
        <w:numPr>
          <w:ilvl w:val="0"/>
          <w:numId w:val="171"/>
        </w:numPr>
        <w:tabs>
          <w:tab w:leader="none" w:pos="328"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Objednatelem a TDS schválený soupis skutečně provedených prací</w:t>
      </w:r>
    </w:p>
    <w:p>
      <w:pPr>
        <w:pStyle w:val="Style49"/>
        <w:numPr>
          <w:ilvl w:val="0"/>
          <w:numId w:val="171"/>
        </w:numPr>
        <w:tabs>
          <w:tab w:leader="none" w:pos="328"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datum odeslání a datum splatnosti platebního dokladu</w:t>
      </w:r>
    </w:p>
    <w:p>
      <w:pPr>
        <w:pStyle w:val="Style49"/>
        <w:numPr>
          <w:ilvl w:val="0"/>
          <w:numId w:val="171"/>
        </w:numPr>
        <w:tabs>
          <w:tab w:leader="none" w:pos="328"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náležitosti dle zákona č. 235/2004 Sb., o dani z přidané hodnoty, v platném znění</w:t>
      </w:r>
    </w:p>
    <w:p>
      <w:pPr>
        <w:pStyle w:val="Style49"/>
        <w:numPr>
          <w:ilvl w:val="0"/>
          <w:numId w:val="171"/>
        </w:numPr>
        <w:tabs>
          <w:tab w:leader="none" w:pos="328" w:val="left"/>
        </w:tabs>
        <w:widowControl w:val="0"/>
        <w:keepNext w:val="0"/>
        <w:keepLines w:val="0"/>
        <w:shd w:val="clear" w:color="auto" w:fill="auto"/>
        <w:bidi w:val="0"/>
        <w:jc w:val="both"/>
        <w:spacing w:before="0" w:after="226" w:line="288" w:lineRule="exact"/>
        <w:ind w:left="0" w:right="0" w:firstLine="0"/>
      </w:pPr>
      <w:r>
        <w:rPr>
          <w:lang w:val="cs-CZ" w:eastAsia="cs-CZ" w:bidi="cs-CZ"/>
          <w:w w:val="100"/>
          <w:spacing w:val="0"/>
          <w:color w:val="000000"/>
          <w:position w:val="0"/>
        </w:rPr>
        <w:t>podpis oprávněného zástupce Zhotovitele</w:t>
      </w:r>
    </w:p>
    <w:p>
      <w:pPr>
        <w:pStyle w:val="Style49"/>
        <w:widowControl w:val="0"/>
        <w:keepNext w:val="0"/>
        <w:keepLines w:val="0"/>
        <w:shd w:val="clear" w:color="auto" w:fill="auto"/>
        <w:bidi w:val="0"/>
        <w:jc w:val="both"/>
        <w:spacing w:before="0" w:after="184" w:line="230" w:lineRule="exact"/>
        <w:ind w:left="0" w:right="0" w:firstLine="740"/>
      </w:pPr>
      <w:r>
        <w:rPr>
          <w:lang w:val="cs-CZ" w:eastAsia="cs-CZ" w:bidi="cs-CZ"/>
          <w:w w:val="100"/>
          <w:spacing w:val="0"/>
          <w:color w:val="000000"/>
          <w:position w:val="0"/>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49"/>
        <w:widowControl w:val="0"/>
        <w:keepNext w:val="0"/>
        <w:keepLines w:val="0"/>
        <w:shd w:val="clear" w:color="auto" w:fill="auto"/>
        <w:bidi w:val="0"/>
        <w:jc w:val="both"/>
        <w:spacing w:before="0" w:after="176" w:line="226" w:lineRule="exact"/>
        <w:ind w:left="0" w:right="0" w:firstLine="740"/>
      </w:pPr>
      <w:r>
        <w:rPr>
          <w:lang w:val="cs-CZ" w:eastAsia="cs-CZ" w:bidi="cs-CZ"/>
          <w:w w:val="100"/>
          <w:spacing w:val="0"/>
          <w:color w:val="000000"/>
          <w:position w:val="0"/>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49"/>
        <w:numPr>
          <w:ilvl w:val="0"/>
          <w:numId w:val="165"/>
        </w:numPr>
        <w:tabs>
          <w:tab w:leader="none" w:pos="56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49"/>
        <w:numPr>
          <w:ilvl w:val="0"/>
          <w:numId w:val="165"/>
        </w:numPr>
        <w:tabs>
          <w:tab w:leader="none" w:pos="56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díla, jakožto zadavatel díla, stanovuje tyto následující objektivní podmínky pro překročení nabídkové ceny:</w:t>
      </w:r>
    </w:p>
    <w:p>
      <w:pPr>
        <w:pStyle w:val="Style49"/>
        <w:numPr>
          <w:ilvl w:val="0"/>
          <w:numId w:val="173"/>
        </w:numPr>
        <w:tabs>
          <w:tab w:leader="none" w:pos="739"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Při změně sazby DPH o příslušnou změnu výše sazby DPH. O této skutečnosti není nutné uzavírat dodatek k této Smlouvě.</w:t>
      </w:r>
    </w:p>
    <w:p>
      <w:pPr>
        <w:pStyle w:val="Style49"/>
        <w:numPr>
          <w:ilvl w:val="0"/>
          <w:numId w:val="173"/>
        </w:numPr>
        <w:tabs>
          <w:tab w:leader="none" w:pos="739"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Při splnění podmínek dle těchto OP a ZZVZ v rámci nepodstatné změny závazku dle § 222 odst. 3 až 7 a 9 ZZVZ (čl. V bod 5.3. OP)</w:t>
      </w:r>
    </w:p>
    <w:p>
      <w:pPr>
        <w:pStyle w:val="Style49"/>
        <w:numPr>
          <w:ilvl w:val="0"/>
          <w:numId w:val="173"/>
        </w:numPr>
        <w:tabs>
          <w:tab w:leader="none" w:pos="739"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49"/>
        <w:numPr>
          <w:ilvl w:val="0"/>
          <w:numId w:val="173"/>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49"/>
        <w:numPr>
          <w:ilvl w:val="0"/>
          <w:numId w:val="173"/>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49"/>
        <w:numPr>
          <w:ilvl w:val="0"/>
          <w:numId w:val="173"/>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Tato ustanovení nebudou použita v případě, že Zhotovitel není plátce DPH nebo v případech, kdy se uplatní přenesená daňová povinnost dle § 92a a násl. zákona o DPH.</w:t>
      </w:r>
    </w:p>
    <w:p>
      <w:pPr>
        <w:pStyle w:val="Style49"/>
        <w:numPr>
          <w:ilvl w:val="0"/>
          <w:numId w:val="165"/>
        </w:numPr>
        <w:tabs>
          <w:tab w:leader="none" w:pos="66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nedokončení díla dle čl. XV. bod 15.11. těchto OP má Objednatel právo u doposud neuhrazených daňových dokladů provést jejich úhradu až po vyčíslení vzniklé škody dle čl. XV. těchto OP a provedení započtení vzájemných splatných pohledávek. Lhůta splatnosti doručených a doposud neproplacených faktur Objednatelem se v případě nedokončení díla Objednatelem staví až do vyčíslení výše škody dle čl. XV. těchto OP a počíná běžet opět až po provedení případného započtení vzájemných pohledávek, přičemž bude hrazena pouze zbylá část pohledávky.</w:t>
      </w:r>
    </w:p>
    <w:p>
      <w:pPr>
        <w:pStyle w:val="Style49"/>
        <w:numPr>
          <w:ilvl w:val="0"/>
          <w:numId w:val="165"/>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49"/>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Objednatel je povinen bez zbytečného odkladu vznik takové situace oznámit Zhotoviteli. Ode dne, kd 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49"/>
        <w:numPr>
          <w:ilvl w:val="0"/>
          <w:numId w:val="165"/>
        </w:numPr>
        <w:tabs>
          <w:tab w:leader="none" w:pos="567" w:val="left"/>
        </w:tabs>
        <w:widowControl w:val="0"/>
        <w:keepNext w:val="0"/>
        <w:keepLines w:val="0"/>
        <w:shd w:val="clear" w:color="auto" w:fill="auto"/>
        <w:bidi w:val="0"/>
        <w:jc w:val="both"/>
        <w:spacing w:before="0" w:after="340" w:line="230" w:lineRule="exact"/>
        <w:ind w:left="0" w:right="0" w:firstLine="0"/>
      </w:pPr>
      <w:bookmarkStart w:id="34" w:name="bookmark34"/>
      <w:r>
        <w:rPr>
          <w:lang w:val="cs-CZ" w:eastAsia="cs-CZ" w:bidi="cs-CZ"/>
          <w:w w:val="100"/>
          <w:spacing w:val="0"/>
          <w:color w:val="000000"/>
          <w:position w:val="0"/>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34"/>
    </w:p>
    <w:p>
      <w:pPr>
        <w:pStyle w:val="Style58"/>
        <w:numPr>
          <w:ilvl w:val="0"/>
          <w:numId w:val="175"/>
        </w:numPr>
        <w:tabs>
          <w:tab w:leader="none" w:pos="2950" w:val="left"/>
        </w:tabs>
        <w:widowControl w:val="0"/>
        <w:keepNext/>
        <w:keepLines/>
        <w:shd w:val="clear" w:color="auto" w:fill="auto"/>
        <w:bidi w:val="0"/>
        <w:jc w:val="both"/>
        <w:spacing w:before="0" w:after="229" w:line="180" w:lineRule="exact"/>
        <w:ind w:left="2580" w:right="0" w:firstLine="0"/>
      </w:pPr>
      <w:bookmarkStart w:id="35" w:name="bookmark35"/>
      <w:r>
        <w:rPr>
          <w:rStyle w:val="CharStyle107"/>
          <w:b/>
          <w:bCs/>
        </w:rPr>
        <w:t>Podklady, pokyny a věci předané Objednatelem</w:t>
      </w:r>
      <w:bookmarkEnd w:id="35"/>
    </w:p>
    <w:p>
      <w:pPr>
        <w:pStyle w:val="Style49"/>
        <w:numPr>
          <w:ilvl w:val="0"/>
          <w:numId w:val="177"/>
        </w:numPr>
        <w:tabs>
          <w:tab w:leader="none" w:pos="47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49"/>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49"/>
        <w:numPr>
          <w:ilvl w:val="0"/>
          <w:numId w:val="177"/>
        </w:numPr>
        <w:tabs>
          <w:tab w:leader="none" w:pos="47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Má se za to, že si Zhotovitel prověřil podklady a příkazy, které obdržel od Objednatele do uzavření Smlouvy, že je shledal vhodnými, 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49"/>
        <w:widowControl w:val="0"/>
        <w:keepNext w:val="0"/>
        <w:keepLines w:val="0"/>
        <w:shd w:val="clear" w:color="auto" w:fill="auto"/>
        <w:bidi w:val="0"/>
        <w:jc w:val="both"/>
        <w:spacing w:before="0" w:after="0" w:line="230" w:lineRule="exact"/>
        <w:ind w:left="0" w:right="0" w:firstLine="760"/>
      </w:pPr>
      <w:r>
        <w:rPr>
          <w:lang w:val="cs-CZ" w:eastAsia="cs-CZ" w:bidi="cs-CZ"/>
          <w:w w:val="100"/>
          <w:spacing w:val="0"/>
          <w:color w:val="000000"/>
          <w:position w:val="0"/>
        </w:rPr>
        <w:t>Má se za to, že Zhotovitel na základě shora uvedeného s použitím všech svých znalostí, zkušeností, podkladů a příkazů splní závazek založený Smlouvou včas a řádně, za sjednanou cenu, aniž by podmiňoval splnění závazku poskytnutím jiné, než dohodnuté součinnosti dle těchto OP. Jestliže se později v průběhu provádění díla bude Zhotovitel dovolávat nevhodnosti příkazů nebo nevhodnou povahu věcí předaných Objednatelem nebo skrytých překážek bránících Zhotoviteli v řádném provedení díla, má se pro tento případ</w:t>
      </w:r>
    </w:p>
    <w:p>
      <w:pPr>
        <w:pStyle w:val="Style58"/>
        <w:widowControl w:val="0"/>
        <w:keepNext/>
        <w:keepLines/>
        <w:shd w:val="clear" w:color="auto" w:fill="auto"/>
        <w:bidi w:val="0"/>
        <w:jc w:val="both"/>
        <w:spacing w:before="0" w:after="184" w:line="230" w:lineRule="exact"/>
        <w:ind w:left="0" w:right="0" w:firstLine="0"/>
      </w:pPr>
      <w:bookmarkStart w:id="36" w:name="bookmark36"/>
      <w:r>
        <w:rPr>
          <w:lang w:val="cs-CZ" w:eastAsia="cs-CZ" w:bidi="cs-CZ"/>
          <w:w w:val="100"/>
          <w:spacing w:val="0"/>
          <w:color w:val="000000"/>
          <w:position w:val="0"/>
        </w:rPr>
        <w:t xml:space="preserve">za to, že je Zhotovitel povinen Objednateli prokázat, že tuto nevhodnost příkazů a povahu věcí, popř. skrytých překážek, nemohl zjistit ani při </w:t>
      </w:r>
      <w:r>
        <w:rPr>
          <w:rStyle w:val="CharStyle107"/>
          <w:b/>
          <w:bCs/>
        </w:rPr>
        <w:t>vynaložení odborné péče v době před uzavřením Smlouvy.</w:t>
      </w:r>
      <w:bookmarkEnd w:id="36"/>
    </w:p>
    <w:p>
      <w:pPr>
        <w:pStyle w:val="Style49"/>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V opačném případě však není dotčeno právo Zhotovitele postupovat dle § 2594 a § 2627 OZ, pakliže zjistí nevhodnost příkazů nebo nevhodnou povahu věcí předaných Objednatelem k provedení díla nebo skrytých překážek, bránících k provedení díla.</w:t>
      </w:r>
    </w:p>
    <w:p>
      <w:pPr>
        <w:pStyle w:val="Style49"/>
        <w:numPr>
          <w:ilvl w:val="0"/>
          <w:numId w:val="177"/>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dle § 2594 OZ upozornit bez zbytečného odkladu písemně a rovněž ve stavebním deníku Objednatele na nevhodnou povahu věci, 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49"/>
        <w:numPr>
          <w:ilvl w:val="0"/>
          <w:numId w:val="177"/>
        </w:numPr>
        <w:tabs>
          <w:tab w:leader="none" w:pos="44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Trvá-li Objednatel na provádění díla s použitím předané věci nebo podle daného příkazu, má Zhotovitel právo požadovat, aby tak Objednatel učinil v písemné formě. Stejný výše popsaný postup jako v případě § 2594 OZ zvolí Zhotovitel a Objednatel analogicky také v případě, vzniku a zjištění skryté překážky dle § 2627 OZ.</w:t>
      </w:r>
    </w:p>
    <w:p>
      <w:pPr>
        <w:pStyle w:val="Style49"/>
        <w:numPr>
          <w:ilvl w:val="0"/>
          <w:numId w:val="177"/>
        </w:numPr>
        <w:tabs>
          <w:tab w:leader="none" w:pos="45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49"/>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neupozorní, pak Zhotovitel nemůže po Objednateli požadovat úhradu realizovaných tzv. víceprací, 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49"/>
        <w:numPr>
          <w:ilvl w:val="0"/>
          <w:numId w:val="177"/>
        </w:numPr>
        <w:tabs>
          <w:tab w:leader="none" w:pos="46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 účely těchto OP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49"/>
        <w:numPr>
          <w:ilvl w:val="0"/>
          <w:numId w:val="177"/>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Soupis stavebních prací, dodávek a služeb včetně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49"/>
        <w:numPr>
          <w:ilvl w:val="0"/>
          <w:numId w:val="177"/>
        </w:numPr>
        <w:tabs>
          <w:tab w:leader="none" w:pos="457" w:val="left"/>
        </w:tabs>
        <w:widowControl w:val="0"/>
        <w:keepNext w:val="0"/>
        <w:keepLines w:val="0"/>
        <w:shd w:val="clear" w:color="auto" w:fill="auto"/>
        <w:bidi w:val="0"/>
        <w:jc w:val="both"/>
        <w:spacing w:before="0" w:after="340" w:line="230" w:lineRule="exact"/>
        <w:ind w:left="0" w:right="0" w:firstLine="0"/>
      </w:pPr>
      <w:bookmarkStart w:id="37" w:name="bookmark37"/>
      <w:r>
        <w:rPr>
          <w:lang w:val="cs-CZ" w:eastAsia="cs-CZ" w:bidi="cs-CZ"/>
          <w:w w:val="100"/>
          <w:spacing w:val="0"/>
          <w:color w:val="000000"/>
          <w:position w:val="0"/>
        </w:rPr>
        <w:t>Předchozí postup Zhotovitele dle čl. VI bod 6.3. těchto OP v souladu s dikcí § 2594 a § 2627 OZ je základní podmínkou pro postup Objednatele dle čl. VIII body 8.18.1., 8.18.2. a 8.18.3. těchto OP.</w:t>
      </w:r>
      <w:bookmarkEnd w:id="37"/>
    </w:p>
    <w:p>
      <w:pPr>
        <w:pStyle w:val="Style58"/>
        <w:numPr>
          <w:ilvl w:val="0"/>
          <w:numId w:val="175"/>
        </w:numPr>
        <w:tabs>
          <w:tab w:leader="none" w:pos="3903" w:val="left"/>
        </w:tabs>
        <w:widowControl w:val="0"/>
        <w:keepNext/>
        <w:keepLines/>
        <w:shd w:val="clear" w:color="auto" w:fill="auto"/>
        <w:bidi w:val="0"/>
        <w:jc w:val="both"/>
        <w:spacing w:before="0" w:after="229" w:line="180" w:lineRule="exact"/>
        <w:ind w:left="3480" w:right="0" w:firstLine="0"/>
      </w:pPr>
      <w:bookmarkStart w:id="38" w:name="bookmark38"/>
      <w:r>
        <w:rPr>
          <w:lang w:val="cs-CZ" w:eastAsia="cs-CZ" w:bidi="cs-CZ"/>
          <w:w w:val="100"/>
          <w:spacing w:val="0"/>
          <w:color w:val="000000"/>
          <w:position w:val="0"/>
        </w:rPr>
        <w:t>Součinnost smluvních stran</w:t>
      </w:r>
      <w:bookmarkEnd w:id="38"/>
    </w:p>
    <w:p>
      <w:pPr>
        <w:pStyle w:val="Style49"/>
        <w:numPr>
          <w:ilvl w:val="0"/>
          <w:numId w:val="17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Není-li těmito OP upraveno či stanoveno jinak, má se za to, 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pPr>
        <w:pStyle w:val="Style49"/>
        <w:numPr>
          <w:ilvl w:val="0"/>
          <w:numId w:val="17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49"/>
        <w:numPr>
          <w:ilvl w:val="0"/>
          <w:numId w:val="17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čl. VII body 7.2. s 7.3. těchto OP nejsou dotčeny povinnosti Zhotovitele díla vyplývající z dikce § 2594 a § 2627 OZ.</w:t>
      </w:r>
    </w:p>
    <w:p>
      <w:pPr>
        <w:pStyle w:val="Style49"/>
        <w:numPr>
          <w:ilvl w:val="0"/>
          <w:numId w:val="17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49"/>
        <w:numPr>
          <w:ilvl w:val="0"/>
          <w:numId w:val="179"/>
        </w:numPr>
        <w:tabs>
          <w:tab w:leader="none" w:pos="447"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V rámci součinnosti smluvních stran při realizaci předmětu díla si smluvní strany sjednaly následující podmínky a lhůty:</w:t>
      </w:r>
    </w:p>
    <w:p>
      <w:pPr>
        <w:pStyle w:val="Style49"/>
        <w:numPr>
          <w:ilvl w:val="0"/>
          <w:numId w:val="181"/>
        </w:numPr>
        <w:tabs>
          <w:tab w:leader="none" w:pos="620"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Zhotovitel je povinen vyzvat TDS k prověření prací a dodávek, které v dalším pracovním postupu budou zakryty nebo se stanou nepřístupnými. Výzva musí být písemná a musí být doručena nejméně 5 pracovních dnů 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pPr>
        <w:pStyle w:val="Style49"/>
        <w:numPr>
          <w:ilvl w:val="0"/>
          <w:numId w:val="181"/>
        </w:numPr>
        <w:tabs>
          <w:tab w:leader="none" w:pos="620"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49"/>
        <w:numPr>
          <w:ilvl w:val="0"/>
          <w:numId w:val="181"/>
        </w:numPr>
        <w:tabs>
          <w:tab w:leader="none" w:pos="620" w:val="left"/>
        </w:tabs>
        <w:widowControl w:val="0"/>
        <w:keepNext w:val="0"/>
        <w:keepLines w:val="0"/>
        <w:shd w:val="clear" w:color="auto" w:fill="auto"/>
        <w:bidi w:val="0"/>
        <w:jc w:val="both"/>
        <w:spacing w:before="0" w:after="188" w:line="235" w:lineRule="exact"/>
        <w:ind w:left="0" w:right="0" w:firstLine="0"/>
      </w:pPr>
      <w:r>
        <w:rPr>
          <w:lang w:val="cs-CZ" w:eastAsia="cs-CZ" w:bidi="cs-CZ"/>
          <w:w w:val="100"/>
          <w:spacing w:val="0"/>
          <w:color w:val="000000"/>
          <w:position w:val="0"/>
        </w:rPr>
        <w:t>Zhotovitel je povinen zabezpečit účast svých oprávněných pracovníků na prověřování svých prací a dodávek TDS a činit neprodleně opatření k odstranění vytknutých závad.</w:t>
      </w:r>
    </w:p>
    <w:p>
      <w:pPr>
        <w:pStyle w:val="Style49"/>
        <w:numPr>
          <w:ilvl w:val="0"/>
          <w:numId w:val="181"/>
        </w:numPr>
        <w:tabs>
          <w:tab w:leader="none" w:pos="620" w:val="left"/>
        </w:tabs>
        <w:widowControl w:val="0"/>
        <w:keepNext w:val="0"/>
        <w:keepLines w:val="0"/>
        <w:shd w:val="clear" w:color="auto" w:fill="auto"/>
        <w:bidi w:val="0"/>
        <w:jc w:val="both"/>
        <w:spacing w:before="0" w:after="173" w:line="226" w:lineRule="exact"/>
        <w:ind w:left="0" w:right="0" w:firstLine="0"/>
      </w:pPr>
      <w:r>
        <w:rPr>
          <w:lang w:val="cs-CZ" w:eastAsia="cs-CZ" w:bidi="cs-CZ"/>
          <w:w w:val="100"/>
          <w:spacing w:val="0"/>
          <w:color w:val="000000"/>
          <w:position w:val="0"/>
        </w:rPr>
        <w:t>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bodu 7.5.2. tohoto článku OP. Účast na zkoušce bude uvedena ve stavebním deníku.</w:t>
      </w:r>
    </w:p>
    <w:p>
      <w:pPr>
        <w:pStyle w:val="Style49"/>
        <w:numPr>
          <w:ilvl w:val="0"/>
          <w:numId w:val="181"/>
        </w:numPr>
        <w:tabs>
          <w:tab w:leader="none" w:pos="620"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Zhotovitel je povinen se podrobit všem kontrolám vedoucím ke zjištění jakosti provedených prací či vlastností materiálů na předmětu díla použitých, které navrhne Objednatel nebo TDS.</w:t>
      </w:r>
    </w:p>
    <w:p>
      <w:pPr>
        <w:pStyle w:val="Style49"/>
        <w:numPr>
          <w:ilvl w:val="0"/>
          <w:numId w:val="179"/>
        </w:numPr>
        <w:tabs>
          <w:tab w:leader="none" w:pos="44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je povinen vést ode dne převzetí staveniště o pracích, které provádí, Stavební deník. Bližší podrobnosti z hlediska součinnosti smluvních stran ve vztahu k vedení stavebního deníku a záznamů uváděných v něm jsou uvedeny v čl. X těchto OP.</w:t>
      </w:r>
    </w:p>
    <w:p>
      <w:pPr>
        <w:pStyle w:val="Style49"/>
        <w:numPr>
          <w:ilvl w:val="0"/>
          <w:numId w:val="179"/>
        </w:numPr>
        <w:tabs>
          <w:tab w:leader="none" w:pos="44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že po vzniku některé z níže uvedených skutečností bude Objednatele bezodkladně písemně informovat:</w:t>
      </w:r>
    </w:p>
    <w:p>
      <w:pPr>
        <w:pStyle w:val="Style49"/>
        <w:numPr>
          <w:ilvl w:val="0"/>
          <w:numId w:val="183"/>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bude zahájeno insolvenční řízení dle příslušného zákona, jehož předmětem bude úpadek nebo hrozící úpadek Zhotovitele. Totéž platí pro případ vstupu Zhotovitele do likvidace 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49"/>
        <w:numPr>
          <w:ilvl w:val="0"/>
          <w:numId w:val="183"/>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nastane případ omezení či ukončení výkonu činnosti Zhotovitele, která bezprostředně souvisí s předmětem díla.</w:t>
      </w:r>
    </w:p>
    <w:p>
      <w:pPr>
        <w:pStyle w:val="Style49"/>
        <w:numPr>
          <w:ilvl w:val="0"/>
          <w:numId w:val="183"/>
        </w:numPr>
        <w:tabs>
          <w:tab w:leader="none" w:pos="615"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Pokud nastane případ, který by mohl mít vliv na přechod či vypořádání závazků Zhotovitele vůči Objednateli vyplývajících z uzavřené Smlouvy či s touto Smlouvou související.</w:t>
      </w:r>
    </w:p>
    <w:p>
      <w:pPr>
        <w:pStyle w:val="Style49"/>
        <w:numPr>
          <w:ilvl w:val="0"/>
          <w:numId w:val="179"/>
        </w:numPr>
        <w:tabs>
          <w:tab w:leader="none" w:pos="452" w:val="left"/>
        </w:tabs>
        <w:widowControl w:val="0"/>
        <w:keepNext w:val="0"/>
        <w:keepLines w:val="0"/>
        <w:shd w:val="clear" w:color="auto" w:fill="auto"/>
        <w:bidi w:val="0"/>
        <w:jc w:val="both"/>
        <w:spacing w:before="0" w:after="180" w:line="235" w:lineRule="exact"/>
        <w:ind w:left="0" w:right="0" w:firstLine="0"/>
      </w:pPr>
      <w:r>
        <w:rPr>
          <w:lang w:val="cs-CZ" w:eastAsia="cs-CZ" w:bidi="cs-CZ"/>
          <w:w w:val="100"/>
          <w:spacing w:val="0"/>
          <w:color w:val="000000"/>
          <w:position w:val="0"/>
        </w:rPr>
        <w:t>Zhotovitel je povinen zajistit písemné souhlasné vyjádření Policie ČR před pokládkou vodorovného dopravního značení a osazením svislého dopravního značení v obvodu stavby včetně vydání stanovení.</w:t>
      </w:r>
    </w:p>
    <w:p>
      <w:pPr>
        <w:pStyle w:val="Style49"/>
        <w:numPr>
          <w:ilvl w:val="0"/>
          <w:numId w:val="179"/>
        </w:numPr>
        <w:tabs>
          <w:tab w:leader="none" w:pos="462" w:val="left"/>
        </w:tabs>
        <w:widowControl w:val="0"/>
        <w:keepNext w:val="0"/>
        <w:keepLines w:val="0"/>
        <w:shd w:val="clear" w:color="auto" w:fill="auto"/>
        <w:bidi w:val="0"/>
        <w:jc w:val="both"/>
        <w:spacing w:before="0" w:after="344" w:line="235" w:lineRule="exact"/>
        <w:ind w:left="0" w:right="0" w:firstLine="0"/>
      </w:pPr>
      <w:bookmarkStart w:id="39" w:name="bookmark39"/>
      <w:r>
        <w:rPr>
          <w:lang w:val="cs-CZ" w:eastAsia="cs-CZ" w:bidi="cs-CZ"/>
          <w:w w:val="100"/>
          <w:spacing w:val="0"/>
          <w:color w:val="000000"/>
          <w:position w:val="0"/>
        </w:rPr>
        <w:t>V případě porušení kteréhokoliv povinnosti vyplývající z bodu 7.7. těchto OP, je Objednatel oprávněn od této Smlouvy bez dalšího odstoupit.</w:t>
      </w:r>
      <w:bookmarkEnd w:id="39"/>
    </w:p>
    <w:p>
      <w:pPr>
        <w:pStyle w:val="Style58"/>
        <w:numPr>
          <w:ilvl w:val="0"/>
          <w:numId w:val="175"/>
        </w:numPr>
        <w:tabs>
          <w:tab w:leader="none" w:pos="2981" w:val="left"/>
        </w:tabs>
        <w:widowControl w:val="0"/>
        <w:keepNext/>
        <w:keepLines/>
        <w:shd w:val="clear" w:color="auto" w:fill="auto"/>
        <w:bidi w:val="0"/>
        <w:jc w:val="both"/>
        <w:spacing w:before="0" w:after="229" w:line="180" w:lineRule="exact"/>
        <w:ind w:left="2500" w:right="0" w:firstLine="0"/>
      </w:pPr>
      <w:bookmarkStart w:id="40" w:name="bookmark40"/>
      <w:r>
        <w:rPr>
          <w:rStyle w:val="CharStyle107"/>
          <w:b/>
          <w:bCs/>
        </w:rPr>
        <w:t>Podmínky a způsob provádění díla Zhotovitelem</w:t>
      </w:r>
      <w:bookmarkEnd w:id="40"/>
    </w:p>
    <w:p>
      <w:pPr>
        <w:pStyle w:val="Style49"/>
        <w:numPr>
          <w:ilvl w:val="0"/>
          <w:numId w:val="185"/>
        </w:numPr>
        <w:tabs>
          <w:tab w:leader="none" w:pos="45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nezvyšuje Smlouvou sjednanou cenu díla. 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49"/>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49"/>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Při realizaci díla budou použity pouze výrobky, technologie a materiály, které splňují technické požadavky dle zvláštních předpisů.</w:t>
      </w:r>
    </w:p>
    <w:p>
      <w:pPr>
        <w:pStyle w:val="Style49"/>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prohlášení o shodě. Případné spory o kvalitu díla se budou řídit ustanovením dle TKP kap. 1 MD ČR.</w:t>
      </w:r>
    </w:p>
    <w:p>
      <w:pPr>
        <w:pStyle w:val="Style49"/>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49"/>
        <w:numPr>
          <w:ilvl w:val="0"/>
          <w:numId w:val="185"/>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Není-li těmito OP upraveno či stanoveno jinak, má se za to, že Zhotovitel zajišťuje provedení díla svými pracovníky nebo pracovníky třetích osob v rámci společné nabídky nebo v rámci činnosti poddodavatele. 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49"/>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49"/>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Plní-li Zhotovitel část svých povinností podle smlouvy pomocí poddodavatele / třetích osob, je povinen plnit řádně, včas a úplně veškeré své závazky vůči všem těmto poddodavatelům / třetím osobám, jejichž prostřednictvím dílo realizuje.</w:t>
      </w:r>
    </w:p>
    <w:p>
      <w:pPr>
        <w:pStyle w:val="Style49"/>
        <w:numPr>
          <w:ilvl w:val="0"/>
          <w:numId w:val="185"/>
        </w:numPr>
        <w:tabs>
          <w:tab w:leader="none" w:pos="466"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Podmínky pro změnu poddodavatele Zadavatel stanovuje tak, že Zhotovitel se zavazuje realizovat dílo převážně vlastními kapacitami, přičemž prostřednictvím poddodavatele může plnit pouze takové části díla, které jsou uvedeny v nabídce Zhotovitele v rámci Seznamu poddodavatelů.</w:t>
      </w:r>
    </w:p>
    <w:p>
      <w:pPr>
        <w:pStyle w:val="Style49"/>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49"/>
        <w:widowControl w:val="0"/>
        <w:keepNext w:val="0"/>
        <w:keepLines w:val="0"/>
        <w:shd w:val="clear" w:color="auto" w:fill="auto"/>
        <w:bidi w:val="0"/>
        <w:jc w:val="both"/>
        <w:spacing w:before="0" w:after="176" w:line="230" w:lineRule="exact"/>
        <w:ind w:left="0" w:right="0" w:firstLine="760"/>
      </w:pPr>
      <w:r>
        <w:rPr>
          <w:lang w:val="cs-CZ" w:eastAsia="cs-CZ" w:bidi="cs-CZ"/>
          <w:w w:val="100"/>
          <w:spacing w:val="0"/>
          <w:color w:val="000000"/>
          <w:position w:val="0"/>
        </w:rPr>
        <w:t>Dojde-li v průběhu realizace díla na straně poddodavatele ke změně kvalifikačních předpokladů, je poddodavatel povinen tuto skutečnost oznámit do 5 pracovních dnů 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49"/>
        <w:numPr>
          <w:ilvl w:val="0"/>
          <w:numId w:val="185"/>
        </w:numPr>
        <w:tabs>
          <w:tab w:leader="none" w:pos="447"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Všechny škody, které vzniknou při provádění díla porušením povinností na straně Zhotovitele třetím, na díle nezúčastněným osobám, případně Objednateli, je povinen uhradit Zhotovitel.</w:t>
      </w:r>
    </w:p>
    <w:p>
      <w:pPr>
        <w:pStyle w:val="Style49"/>
        <w:numPr>
          <w:ilvl w:val="0"/>
          <w:numId w:val="185"/>
        </w:numPr>
        <w:tabs>
          <w:tab w:leader="none" w:pos="46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49"/>
        <w:numPr>
          <w:ilvl w:val="0"/>
          <w:numId w:val="185"/>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49"/>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Totéž platí pro práci třetích osob vykonávajících činnost v rámci společné nabídky v rámci Smlouvy o vzniku společnosti dle § 2716 OZ 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49"/>
        <w:numPr>
          <w:ilvl w:val="0"/>
          <w:numId w:val="185"/>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zákona 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49"/>
        <w:numPr>
          <w:ilvl w:val="0"/>
          <w:numId w:val="185"/>
        </w:numPr>
        <w:tabs>
          <w:tab w:leader="none" w:pos="47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49"/>
        <w:numPr>
          <w:ilvl w:val="0"/>
          <w:numId w:val="185"/>
        </w:numPr>
        <w:tabs>
          <w:tab w:leader="none" w:pos="47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49"/>
        <w:numPr>
          <w:ilvl w:val="0"/>
          <w:numId w:val="185"/>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zajistit a financovat veškeré práce poddodavatelů, popř. třetích osob v rámci společné nabídky dle Smlouvy o vzniku společnosti dle § 2716 OZ, pokud to vyplývá z ujednání mezi těmito osobami a nese za tyto osoby záruku v plném rozsahu dle těchto OP, a to včetně záruky za náhradu škody způsobené těmito osobami a poddodavatelem třetí osobě.</w:t>
      </w:r>
    </w:p>
    <w:p>
      <w:pPr>
        <w:pStyle w:val="Style49"/>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Zhotovitel zajistí, aby při realizaci díla nebyl v rámci smluvního vztahu umožněn občanům z jiných zemí, než ČR (dále jen „cizinci“), výkon nelegální práce 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49"/>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Zhotovitel se zavazuje plnění výše uvedených povinností vyžadovat od svých poddodavatelů či osob realizujících dílo v rámci společné nabídky. 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49"/>
        <w:numPr>
          <w:ilvl w:val="0"/>
          <w:numId w:val="185"/>
        </w:numPr>
        <w:tabs>
          <w:tab w:leader="none" w:pos="57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49"/>
        <w:numPr>
          <w:ilvl w:val="0"/>
          <w:numId w:val="185"/>
        </w:numPr>
        <w:tabs>
          <w:tab w:leader="none" w:pos="577"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49"/>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49"/>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Zhotovitel je povinen v průběhu realizace díla zanést do PD skutečného provedení díla veškeré odchylky a úpravy od navrženého technického řešení díla, a to včetně geodetického zaměření, bude-li nutné jej vyhotovit.</w:t>
      </w:r>
    </w:p>
    <w:p>
      <w:pPr>
        <w:pStyle w:val="Style49"/>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49"/>
        <w:widowControl w:val="0"/>
        <w:keepNext w:val="0"/>
        <w:keepLines w:val="0"/>
        <w:shd w:val="clear" w:color="auto" w:fill="auto"/>
        <w:bidi w:val="0"/>
        <w:jc w:val="both"/>
        <w:spacing w:before="0" w:after="0" w:line="230" w:lineRule="exact"/>
        <w:ind w:left="0" w:right="0" w:firstLine="760"/>
      </w:pPr>
      <w:r>
        <w:rPr>
          <w:lang w:val="cs-CZ" w:eastAsia="cs-CZ" w:bidi="cs-CZ"/>
          <w:w w:val="100"/>
          <w:spacing w:val="0"/>
          <w:color w:val="000000"/>
          <w:position w:val="0"/>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49"/>
        <w:numPr>
          <w:ilvl w:val="0"/>
          <w:numId w:val="185"/>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49"/>
        <w:numPr>
          <w:ilvl w:val="0"/>
          <w:numId w:val="185"/>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49"/>
        <w:numPr>
          <w:ilvl w:val="0"/>
          <w:numId w:val="185"/>
        </w:numPr>
        <w:tabs>
          <w:tab w:leader="none" w:pos="562"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Pro zjednání nápravy eventuálních vad plnění je Zhotovitel povinen učinit bezodkladná opatření a informovat o nich ihned Objednatele, jehož pokyny k zahájení prací a odstranění těchto vad je povinen dodržet.</w:t>
      </w:r>
    </w:p>
    <w:p>
      <w:pPr>
        <w:pStyle w:val="Style58"/>
        <w:numPr>
          <w:ilvl w:val="0"/>
          <w:numId w:val="185"/>
        </w:numPr>
        <w:tabs>
          <w:tab w:leader="none" w:pos="562" w:val="left"/>
        </w:tabs>
        <w:widowControl w:val="0"/>
        <w:keepNext/>
        <w:keepLines/>
        <w:shd w:val="clear" w:color="auto" w:fill="auto"/>
        <w:bidi w:val="0"/>
        <w:jc w:val="both"/>
        <w:spacing w:before="0" w:after="113" w:line="180" w:lineRule="exact"/>
        <w:ind w:left="480" w:right="0" w:hanging="480"/>
      </w:pPr>
      <w:bookmarkStart w:id="41" w:name="bookmark41"/>
      <w:r>
        <w:rPr>
          <w:rStyle w:val="CharStyle107"/>
          <w:b/>
          <w:bCs/>
        </w:rPr>
        <w:t>Přerušení prací</w:t>
      </w:r>
      <w:bookmarkEnd w:id="41"/>
    </w:p>
    <w:p>
      <w:pPr>
        <w:pStyle w:val="Style49"/>
        <w:numPr>
          <w:ilvl w:val="0"/>
          <w:numId w:val="187"/>
        </w:numPr>
        <w:tabs>
          <w:tab w:leader="none" w:pos="730"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Zhotovitel je povinen přerušit práce na základě rozhodnutí Objednatele a dále v případě, že zjistí při provádění díla skryté překážky znemožňující jeho provedení dohodnutým způsobem. Každé přerušení prací</w:t>
      </w:r>
    </w:p>
    <w:p>
      <w:pPr>
        <w:pStyle w:val="Style49"/>
        <w:widowControl w:val="0"/>
        <w:keepNext w:val="0"/>
        <w:keepLines w:val="0"/>
        <w:shd w:val="clear" w:color="auto" w:fill="auto"/>
        <w:bidi w:val="0"/>
        <w:jc w:val="both"/>
        <w:spacing w:before="0" w:after="180" w:line="226" w:lineRule="exact"/>
        <w:ind w:left="0" w:right="0" w:firstLine="0"/>
      </w:pPr>
      <w:r>
        <w:rPr>
          <w:lang w:val="cs-CZ" w:eastAsia="cs-CZ" w:bidi="cs-CZ"/>
          <w:w w:val="100"/>
          <w:spacing w:val="0"/>
          <w:color w:val="000000"/>
          <w:position w:val="0"/>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49"/>
        <w:numPr>
          <w:ilvl w:val="0"/>
          <w:numId w:val="187"/>
        </w:numPr>
        <w:tabs>
          <w:tab w:leader="none" w:pos="735" w:val="left"/>
        </w:tabs>
        <w:widowControl w:val="0"/>
        <w:keepNext w:val="0"/>
        <w:keepLines w:val="0"/>
        <w:shd w:val="clear" w:color="auto" w:fill="auto"/>
        <w:bidi w:val="0"/>
        <w:jc w:val="both"/>
        <w:spacing w:before="0" w:after="217" w:line="226" w:lineRule="exact"/>
        <w:ind w:left="0" w:right="0" w:firstLine="0"/>
      </w:pPr>
      <w:r>
        <w:rPr>
          <w:lang w:val="cs-CZ" w:eastAsia="cs-CZ" w:bidi="cs-CZ"/>
          <w:w w:val="100"/>
          <w:spacing w:val="0"/>
          <w:color w:val="000000"/>
          <w:position w:val="0"/>
        </w:rPr>
        <w:t>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 2594 a § 2627 OZ.</w:t>
      </w:r>
    </w:p>
    <w:p>
      <w:pPr>
        <w:pStyle w:val="Style58"/>
        <w:numPr>
          <w:ilvl w:val="0"/>
          <w:numId w:val="185"/>
        </w:numPr>
        <w:tabs>
          <w:tab w:leader="none" w:pos="562" w:val="left"/>
        </w:tabs>
        <w:widowControl w:val="0"/>
        <w:keepNext/>
        <w:keepLines/>
        <w:shd w:val="clear" w:color="auto" w:fill="auto"/>
        <w:bidi w:val="0"/>
        <w:jc w:val="both"/>
        <w:spacing w:before="0" w:after="123" w:line="180" w:lineRule="exact"/>
        <w:ind w:left="480" w:right="0" w:hanging="480"/>
      </w:pPr>
      <w:bookmarkStart w:id="42" w:name="bookmark42"/>
      <w:r>
        <w:rPr>
          <w:rStyle w:val="CharStyle107"/>
          <w:b/>
          <w:bCs/>
        </w:rPr>
        <w:t>Kontroly a kontrolní dny</w:t>
      </w:r>
      <w:bookmarkEnd w:id="42"/>
    </w:p>
    <w:p>
      <w:pPr>
        <w:pStyle w:val="Style49"/>
        <w:numPr>
          <w:ilvl w:val="0"/>
          <w:numId w:val="189"/>
        </w:numPr>
        <w:tabs>
          <w:tab w:leader="none" w:pos="75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49"/>
        <w:numPr>
          <w:ilvl w:val="0"/>
          <w:numId w:val="189"/>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49"/>
        <w:numPr>
          <w:ilvl w:val="0"/>
          <w:numId w:val="189"/>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Jestliže Zhotovitel díla vady neodstraní ani v přiměřené lhůtě mu za tímto účelem poskytnuté a vadný postup Zhotovitele by vedl nepochybně k podstatnému porušení smlouvy, je Objednatel oprávněn odstoupit od Smlouvy.</w:t>
      </w:r>
    </w:p>
    <w:p>
      <w:pPr>
        <w:pStyle w:val="Style49"/>
        <w:numPr>
          <w:ilvl w:val="0"/>
          <w:numId w:val="189"/>
        </w:numPr>
        <w:tabs>
          <w:tab w:leader="none" w:pos="730"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Na požádání je Zhotovitel povinen předložit Objednateli veškeré doklady o provádění prací. Zhotovitel je povinen výkon tohoto práva strpět.</w:t>
      </w:r>
    </w:p>
    <w:p>
      <w:pPr>
        <w:pStyle w:val="Style49"/>
        <w:numPr>
          <w:ilvl w:val="0"/>
          <w:numId w:val="189"/>
        </w:numPr>
        <w:tabs>
          <w:tab w:leader="none" w:pos="730" w:val="left"/>
        </w:tabs>
        <w:widowControl w:val="0"/>
        <w:keepNext w:val="0"/>
        <w:keepLines w:val="0"/>
        <w:shd w:val="clear" w:color="auto" w:fill="auto"/>
        <w:bidi w:val="0"/>
        <w:jc w:val="both"/>
        <w:spacing w:before="0" w:after="127" w:line="180" w:lineRule="exact"/>
        <w:ind w:left="480" w:right="0" w:hanging="480"/>
      </w:pPr>
      <w:r>
        <w:rPr>
          <w:lang w:val="cs-CZ" w:eastAsia="cs-CZ" w:bidi="cs-CZ"/>
          <w:w w:val="100"/>
          <w:spacing w:val="0"/>
          <w:color w:val="000000"/>
          <w:position w:val="0"/>
        </w:rPr>
        <w:t>Objednatel je oprávněn:</w:t>
      </w:r>
    </w:p>
    <w:p>
      <w:pPr>
        <w:pStyle w:val="Style49"/>
        <w:numPr>
          <w:ilvl w:val="0"/>
          <w:numId w:val="191"/>
        </w:numPr>
        <w:tabs>
          <w:tab w:leader="none" w:pos="486" w:val="left"/>
        </w:tabs>
        <w:widowControl w:val="0"/>
        <w:keepNext w:val="0"/>
        <w:keepLines w:val="0"/>
        <w:shd w:val="clear" w:color="auto" w:fill="auto"/>
        <w:bidi w:val="0"/>
        <w:jc w:val="both"/>
        <w:spacing w:before="0" w:after="0" w:line="226" w:lineRule="exact"/>
        <w:ind w:left="480" w:right="0" w:hanging="480"/>
      </w:pPr>
      <w:r>
        <w:rPr>
          <w:lang w:val="cs-CZ" w:eastAsia="cs-CZ" w:bidi="cs-CZ"/>
          <w:w w:val="100"/>
          <w:spacing w:val="0"/>
          <w:color w:val="000000"/>
          <w:position w:val="0"/>
        </w:rPr>
        <w:t>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zákona o finanční kontrole ve veřejné správě.</w:t>
      </w:r>
    </w:p>
    <w:p>
      <w:pPr>
        <w:pStyle w:val="Style49"/>
        <w:numPr>
          <w:ilvl w:val="0"/>
          <w:numId w:val="191"/>
        </w:numPr>
        <w:tabs>
          <w:tab w:leader="none" w:pos="486" w:val="left"/>
        </w:tabs>
        <w:widowControl w:val="0"/>
        <w:keepNext w:val="0"/>
        <w:keepLines w:val="0"/>
        <w:shd w:val="clear" w:color="auto" w:fill="auto"/>
        <w:bidi w:val="0"/>
        <w:jc w:val="both"/>
        <w:spacing w:before="0" w:after="0" w:line="226" w:lineRule="exact"/>
        <w:ind w:left="480" w:right="0" w:hanging="480"/>
      </w:pPr>
      <w:r>
        <w:rPr>
          <w:lang w:val="cs-CZ" w:eastAsia="cs-CZ" w:bidi="cs-CZ"/>
          <w:w w:val="100"/>
          <w:spacing w:val="0"/>
          <w:color w:val="000000"/>
          <w:position w:val="0"/>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49"/>
        <w:numPr>
          <w:ilvl w:val="0"/>
          <w:numId w:val="191"/>
        </w:numPr>
        <w:tabs>
          <w:tab w:leader="none" w:pos="486" w:val="left"/>
        </w:tabs>
        <w:widowControl w:val="0"/>
        <w:keepNext w:val="0"/>
        <w:keepLines w:val="0"/>
        <w:shd w:val="clear" w:color="auto" w:fill="auto"/>
        <w:bidi w:val="0"/>
        <w:jc w:val="both"/>
        <w:spacing w:before="0" w:after="0" w:line="226" w:lineRule="exact"/>
        <w:ind w:left="480" w:right="0" w:hanging="480"/>
      </w:pPr>
      <w:r>
        <w:rPr>
          <w:lang w:val="cs-CZ" w:eastAsia="cs-CZ" w:bidi="cs-CZ"/>
          <w:w w:val="100"/>
          <w:spacing w:val="0"/>
          <w:color w:val="000000"/>
          <w:position w:val="0"/>
        </w:rPr>
        <w:t>Provádět prostřednictvím koordinátora BOZP kontrolu dodržování bezpečnosti práce a ukládat nápravná opatření.</w:t>
      </w:r>
    </w:p>
    <w:p>
      <w:pPr>
        <w:pStyle w:val="Style49"/>
        <w:numPr>
          <w:ilvl w:val="0"/>
          <w:numId w:val="191"/>
        </w:numPr>
        <w:tabs>
          <w:tab w:leader="none" w:pos="486" w:val="left"/>
        </w:tabs>
        <w:widowControl w:val="0"/>
        <w:keepNext w:val="0"/>
        <w:keepLines w:val="0"/>
        <w:shd w:val="clear" w:color="auto" w:fill="auto"/>
        <w:bidi w:val="0"/>
        <w:jc w:val="both"/>
        <w:spacing w:before="0" w:after="0" w:line="226" w:lineRule="exact"/>
        <w:ind w:left="480" w:right="0" w:hanging="480"/>
      </w:pPr>
      <w:r>
        <w:rPr>
          <w:lang w:val="cs-CZ" w:eastAsia="cs-CZ" w:bidi="cs-CZ"/>
          <w:w w:val="100"/>
          <w:spacing w:val="0"/>
          <w:color w:val="000000"/>
          <w:position w:val="0"/>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49"/>
        <w:numPr>
          <w:ilvl w:val="0"/>
          <w:numId w:val="191"/>
        </w:numPr>
        <w:tabs>
          <w:tab w:leader="none" w:pos="436" w:val="left"/>
        </w:tabs>
        <w:widowControl w:val="0"/>
        <w:keepNext w:val="0"/>
        <w:keepLines w:val="0"/>
        <w:shd w:val="clear" w:color="auto" w:fill="auto"/>
        <w:bidi w:val="0"/>
        <w:jc w:val="both"/>
        <w:spacing w:before="0" w:after="220" w:line="230" w:lineRule="exact"/>
        <w:ind w:left="440" w:right="0" w:hanging="440"/>
      </w:pPr>
      <w:r>
        <w:rPr>
          <w:lang w:val="cs-CZ" w:eastAsia="cs-CZ" w:bidi="cs-CZ"/>
          <w:w w:val="100"/>
          <w:spacing w:val="0"/>
          <w:color w:val="000000"/>
          <w:position w:val="0"/>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49"/>
        <w:numPr>
          <w:ilvl w:val="0"/>
          <w:numId w:val="189"/>
        </w:numPr>
        <w:tabs>
          <w:tab w:leader="none" w:pos="734" w:val="left"/>
        </w:tabs>
        <w:widowControl w:val="0"/>
        <w:keepNext w:val="0"/>
        <w:keepLines w:val="0"/>
        <w:shd w:val="clear" w:color="auto" w:fill="auto"/>
        <w:bidi w:val="0"/>
        <w:jc w:val="both"/>
        <w:spacing w:before="0" w:after="247" w:line="180" w:lineRule="exact"/>
        <w:ind w:left="0" w:right="0" w:firstLine="0"/>
      </w:pPr>
      <w:r>
        <w:rPr>
          <w:lang w:val="cs-CZ" w:eastAsia="cs-CZ" w:bidi="cs-CZ"/>
          <w:w w:val="100"/>
          <w:spacing w:val="0"/>
          <w:color w:val="000000"/>
          <w:position w:val="0"/>
        </w:rPr>
        <w:t>TDS nesmí vykonávat Zhotovitel ani osoba s ním propojená.</w:t>
      </w:r>
    </w:p>
    <w:p>
      <w:pPr>
        <w:pStyle w:val="Style49"/>
        <w:numPr>
          <w:ilvl w:val="0"/>
          <w:numId w:val="189"/>
        </w:numPr>
        <w:tabs>
          <w:tab w:leader="none" w:pos="73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49"/>
        <w:widowControl w:val="0"/>
        <w:keepNext w:val="0"/>
        <w:keepLines w:val="0"/>
        <w:shd w:val="clear" w:color="auto" w:fill="auto"/>
        <w:bidi w:val="0"/>
        <w:jc w:val="both"/>
        <w:spacing w:before="0" w:after="0" w:line="226" w:lineRule="exact"/>
        <w:ind w:left="0" w:right="0" w:firstLine="760"/>
      </w:pPr>
      <w:r>
        <w:rPr>
          <w:lang w:val="cs-CZ" w:eastAsia="cs-CZ" w:bidi="cs-CZ"/>
          <w:w w:val="100"/>
          <w:spacing w:val="0"/>
          <w:color w:val="000000"/>
          <w:position w:val="0"/>
        </w:rPr>
        <w:t>Kontrolních dnů se budou účastnit zástupci Zhotovitele, zástupce Objednatele, TDS a další přizvané osoby v souladu s příslušným zákonem (stavební zákon) a s příslušným zákonem o zajištění dalších podmínek bezpečnosti a ochrany zdraví při práci. V rámci jednání konaném při kontrolním dnu budou předloženy k nahlédnutí zejména:</w:t>
      </w:r>
    </w:p>
    <w:p>
      <w:pPr>
        <w:pStyle w:val="Style49"/>
        <w:numPr>
          <w:ilvl w:val="0"/>
          <w:numId w:val="193"/>
        </w:numPr>
        <w:tabs>
          <w:tab w:leader="none" w:pos="43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stavební deník,</w:t>
      </w:r>
    </w:p>
    <w:p>
      <w:pPr>
        <w:pStyle w:val="Style49"/>
        <w:numPr>
          <w:ilvl w:val="0"/>
          <w:numId w:val="193"/>
        </w:numPr>
        <w:tabs>
          <w:tab w:leader="none" w:pos="43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doklady dle zákona o BOZP, vztahující se k stavbě,</w:t>
      </w:r>
    </w:p>
    <w:p>
      <w:pPr>
        <w:pStyle w:val="Style49"/>
        <w:numPr>
          <w:ilvl w:val="0"/>
          <w:numId w:val="193"/>
        </w:numPr>
        <w:tabs>
          <w:tab w:leader="none" w:pos="43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doklady a rozhodnutí stavebních orgánů ke stavbě,</w:t>
      </w:r>
    </w:p>
    <w:p>
      <w:pPr>
        <w:pStyle w:val="Style49"/>
        <w:numPr>
          <w:ilvl w:val="0"/>
          <w:numId w:val="193"/>
        </w:numPr>
        <w:tabs>
          <w:tab w:leader="none" w:pos="436" w:val="left"/>
        </w:tabs>
        <w:widowControl w:val="0"/>
        <w:keepNext w:val="0"/>
        <w:keepLines w:val="0"/>
        <w:shd w:val="clear" w:color="auto" w:fill="auto"/>
        <w:bidi w:val="0"/>
        <w:jc w:val="both"/>
        <w:spacing w:before="0" w:after="217" w:line="226" w:lineRule="exact"/>
        <w:ind w:left="0" w:right="0" w:firstLine="0"/>
      </w:pPr>
      <w:r>
        <w:rPr>
          <w:lang w:val="cs-CZ" w:eastAsia="cs-CZ" w:bidi="cs-CZ"/>
          <w:w w:val="100"/>
          <w:spacing w:val="0"/>
          <w:color w:val="000000"/>
          <w:position w:val="0"/>
        </w:rPr>
        <w:t>ověřená dokumentace stavby, změny, doplňky.</w:t>
      </w:r>
    </w:p>
    <w:p>
      <w:pPr>
        <w:pStyle w:val="Style58"/>
        <w:numPr>
          <w:ilvl w:val="0"/>
          <w:numId w:val="185"/>
        </w:numPr>
        <w:tabs>
          <w:tab w:leader="none" w:pos="562" w:val="left"/>
        </w:tabs>
        <w:widowControl w:val="0"/>
        <w:keepNext/>
        <w:keepLines/>
        <w:shd w:val="clear" w:color="auto" w:fill="auto"/>
        <w:bidi w:val="0"/>
        <w:jc w:val="both"/>
        <w:spacing w:before="0" w:after="123" w:line="180" w:lineRule="exact"/>
        <w:ind w:left="0" w:right="0" w:firstLine="0"/>
      </w:pPr>
      <w:bookmarkStart w:id="43" w:name="bookmark43"/>
      <w:r>
        <w:rPr>
          <w:rStyle w:val="CharStyle107"/>
          <w:b/>
          <w:bCs/>
        </w:rPr>
        <w:t>Změny díla</w:t>
      </w:r>
      <w:bookmarkEnd w:id="43"/>
    </w:p>
    <w:p>
      <w:pPr>
        <w:pStyle w:val="Style49"/>
        <w:numPr>
          <w:ilvl w:val="0"/>
          <w:numId w:val="195"/>
        </w:numPr>
        <w:tabs>
          <w:tab w:leader="none" w:pos="734"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49"/>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Dle § 222 ZZVZ zadavatel jakožto nevyhrazenou změnu závazku rozlišuje následující vícepráce, popř. méněpráce:</w:t>
      </w:r>
    </w:p>
    <w:p>
      <w:pPr>
        <w:pStyle w:val="Style49"/>
        <w:numPr>
          <w:ilvl w:val="0"/>
          <w:numId w:val="197"/>
        </w:numPr>
        <w:tabs>
          <w:tab w:leader="none" w:pos="734" w:val="left"/>
        </w:tabs>
        <w:widowControl w:val="0"/>
        <w:keepNext w:val="0"/>
        <w:keepLines w:val="0"/>
        <w:shd w:val="clear" w:color="auto" w:fill="auto"/>
        <w:bidi w:val="0"/>
        <w:jc w:val="both"/>
        <w:spacing w:before="0" w:after="56" w:line="226" w:lineRule="exact"/>
        <w:ind w:left="760" w:right="0" w:hanging="320"/>
      </w:pPr>
      <w:r>
        <w:rPr>
          <w:lang w:val="cs-CZ" w:eastAsia="cs-CZ" w:bidi="cs-CZ"/>
          <w:w w:val="100"/>
          <w:spacing w:val="0"/>
          <w:color w:val="000000"/>
          <w:position w:val="0"/>
        </w:rPr>
        <w:t>změna de minimis dle § 222 odst. 4 písm. a) a b) bod 2 ZZVZ (max. 15% hodnota změny a cenového nárůstu)</w:t>
      </w:r>
    </w:p>
    <w:p>
      <w:pPr>
        <w:pStyle w:val="Style49"/>
        <w:numPr>
          <w:ilvl w:val="0"/>
          <w:numId w:val="197"/>
        </w:numPr>
        <w:tabs>
          <w:tab w:leader="none" w:pos="734" w:val="left"/>
        </w:tabs>
        <w:widowControl w:val="0"/>
        <w:keepNext w:val="0"/>
        <w:keepLines w:val="0"/>
        <w:shd w:val="clear" w:color="auto" w:fill="auto"/>
        <w:bidi w:val="0"/>
        <w:jc w:val="both"/>
        <w:spacing w:before="0" w:after="60" w:line="230" w:lineRule="exact"/>
        <w:ind w:left="760" w:right="0" w:hanging="320"/>
      </w:pPr>
      <w:r>
        <w:rPr>
          <w:lang w:val="cs-CZ" w:eastAsia="cs-CZ" w:bidi="cs-CZ"/>
          <w:w w:val="100"/>
          <w:spacing w:val="0"/>
          <w:color w:val="000000"/>
          <w:position w:val="0"/>
        </w:rPr>
        <w:t>dodatečné stavební práce dle § 222 odst. 5 nebo odst. 6 ZZVZ (max. 50% hodnota změny ± a max. 30% cenového nárůstu)</w:t>
      </w:r>
    </w:p>
    <w:p>
      <w:pPr>
        <w:pStyle w:val="Style49"/>
        <w:numPr>
          <w:ilvl w:val="0"/>
          <w:numId w:val="197"/>
        </w:numPr>
        <w:tabs>
          <w:tab w:leader="none" w:pos="734" w:val="left"/>
        </w:tabs>
        <w:widowControl w:val="0"/>
        <w:keepNext w:val="0"/>
        <w:keepLines w:val="0"/>
        <w:shd w:val="clear" w:color="auto" w:fill="auto"/>
        <w:bidi w:val="0"/>
        <w:jc w:val="both"/>
        <w:spacing w:before="0" w:after="300" w:line="230" w:lineRule="exact"/>
        <w:ind w:left="760" w:right="0" w:hanging="320"/>
      </w:pPr>
      <w:r>
        <w:rPr>
          <w:lang w:val="cs-CZ" w:eastAsia="cs-CZ" w:bidi="cs-CZ"/>
          <w:w w:val="100"/>
          <w:spacing w:val="0"/>
          <w:color w:val="000000"/>
          <w:position w:val="0"/>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49"/>
        <w:numPr>
          <w:ilvl w:val="0"/>
          <w:numId w:val="195"/>
        </w:numPr>
        <w:tabs>
          <w:tab w:leader="none" w:pos="735"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čl. VI bodu 6.5. těchto OP.</w:t>
      </w:r>
    </w:p>
    <w:p>
      <w:pPr>
        <w:pStyle w:val="Style49"/>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Pokud Zhotovitel provede vícepráce, popř. méněpráce bez uzavření změnového listu dle 8.18.3.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 popř. méněprácí.</w:t>
      </w:r>
    </w:p>
    <w:p>
      <w:pPr>
        <w:pStyle w:val="Style49"/>
        <w:numPr>
          <w:ilvl w:val="0"/>
          <w:numId w:val="195"/>
        </w:numPr>
        <w:tabs>
          <w:tab w:leader="none" w:pos="735"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Veškeré vícepráce, 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49"/>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Na základě písemného soupisu víceprací, 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49"/>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Cenová soustava ÚRS Praha, a.s. apod.) platné k datu předložení soupisu dodatečných stavebních prací nebo dodatečných změn stavebních prací Objednateli. Jestliže se při zpracování ocenění vyskytnou vícepráce, které není možno ocenit výše uvedeným způsobem, budou tyto vícepráce oceněny individuální kalkulací dle ceny v místě a čase obvyklých.</w:t>
      </w:r>
    </w:p>
    <w:p>
      <w:pPr>
        <w:pStyle w:val="Style49"/>
        <w:numPr>
          <w:ilvl w:val="0"/>
          <w:numId w:val="195"/>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Drobné změny a upřesnění díla, která nemají vliv na cenu, termín plnění ani výsledné užitné vlastnosti díla, mohou být oprávněnými zástupci rozhodnuty a potvrzeny na staveništi zápisem ve stavebním deníku.</w:t>
      </w:r>
    </w:p>
    <w:p>
      <w:pPr>
        <w:pStyle w:val="Style49"/>
        <w:numPr>
          <w:ilvl w:val="0"/>
          <w:numId w:val="195"/>
        </w:numPr>
        <w:tabs>
          <w:tab w:leader="none" w:pos="735"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58"/>
        <w:numPr>
          <w:ilvl w:val="0"/>
          <w:numId w:val="195"/>
        </w:numPr>
        <w:tabs>
          <w:tab w:leader="none" w:pos="730" w:val="left"/>
        </w:tabs>
        <w:widowControl w:val="0"/>
        <w:keepNext/>
        <w:keepLines/>
        <w:shd w:val="clear" w:color="auto" w:fill="auto"/>
        <w:bidi w:val="0"/>
        <w:jc w:val="both"/>
        <w:spacing w:before="0" w:after="0" w:line="226" w:lineRule="exact"/>
        <w:ind w:left="0" w:right="0" w:firstLine="0"/>
      </w:pPr>
      <w:bookmarkStart w:id="44" w:name="bookmark44"/>
      <w:r>
        <w:rPr>
          <w:rStyle w:val="CharStyle107"/>
          <w:b/>
          <w:bCs/>
        </w:rPr>
        <w:t>Dodržování bezpečnosti a hygieny práce</w:t>
      </w:r>
      <w:bookmarkEnd w:id="44"/>
    </w:p>
    <w:p>
      <w:pPr>
        <w:pStyle w:val="Style49"/>
        <w:numPr>
          <w:ilvl w:val="0"/>
          <w:numId w:val="199"/>
        </w:numPr>
        <w:tabs>
          <w:tab w:leader="none" w:pos="442"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49"/>
        <w:numPr>
          <w:ilvl w:val="0"/>
          <w:numId w:val="199"/>
        </w:numPr>
        <w:tabs>
          <w:tab w:leader="none" w:pos="442"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zcela zodpovídá za bezpečnost a ochranu zdraví všech osob, které se s jeho vědomím zdržují v místě zhotovení díla a je povinen zabezpečit jejich vybavení ochrannými pracovními pomůckami.</w:t>
      </w:r>
    </w:p>
    <w:p>
      <w:pPr>
        <w:pStyle w:val="Style49"/>
        <w:numPr>
          <w:ilvl w:val="0"/>
          <w:numId w:val="199"/>
        </w:numPr>
        <w:tabs>
          <w:tab w:leader="none" w:pos="442"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49"/>
        <w:numPr>
          <w:ilvl w:val="0"/>
          <w:numId w:val="199"/>
        </w:numPr>
        <w:tabs>
          <w:tab w:leader="none" w:pos="442"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49"/>
        <w:numPr>
          <w:ilvl w:val="0"/>
          <w:numId w:val="199"/>
        </w:numPr>
        <w:tabs>
          <w:tab w:leader="none" w:pos="442"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Zhotovitel je povinen pravidelně kontrolovat stav objektů sousedících s místem provádění díla.</w:t>
      </w:r>
    </w:p>
    <w:p>
      <w:pPr>
        <w:pStyle w:val="Style49"/>
        <w:numPr>
          <w:ilvl w:val="0"/>
          <w:numId w:val="199"/>
        </w:numPr>
        <w:tabs>
          <w:tab w:leader="none" w:pos="442" w:val="left"/>
        </w:tabs>
        <w:widowControl w:val="0"/>
        <w:keepNext w:val="0"/>
        <w:keepLines w:val="0"/>
        <w:shd w:val="clear" w:color="auto" w:fill="auto"/>
        <w:bidi w:val="0"/>
        <w:jc w:val="both"/>
        <w:spacing w:before="0" w:after="217" w:line="226" w:lineRule="exact"/>
        <w:ind w:left="460" w:right="0" w:hanging="460"/>
      </w:pPr>
      <w:r>
        <w:rPr>
          <w:lang w:val="cs-CZ" w:eastAsia="cs-CZ" w:bidi="cs-CZ"/>
          <w:w w:val="100"/>
          <w:spacing w:val="0"/>
          <w:color w:val="000000"/>
          <w:position w:val="0"/>
        </w:rPr>
        <w:t>Dojde-li k jakémukoliv úrazu při provádění díla nebo při činnostech souvisejících s prováděním díla je Zhotovitel povinen zabezpečit vyšetření úrazu a sepsání příslušného záznamu.</w:t>
      </w:r>
    </w:p>
    <w:p>
      <w:pPr>
        <w:pStyle w:val="Style58"/>
        <w:numPr>
          <w:ilvl w:val="0"/>
          <w:numId w:val="195"/>
        </w:numPr>
        <w:tabs>
          <w:tab w:leader="none" w:pos="730" w:val="left"/>
        </w:tabs>
        <w:widowControl w:val="0"/>
        <w:keepNext/>
        <w:keepLines/>
        <w:shd w:val="clear" w:color="auto" w:fill="auto"/>
        <w:bidi w:val="0"/>
        <w:jc w:val="both"/>
        <w:spacing w:before="0" w:after="0" w:line="180" w:lineRule="exact"/>
        <w:ind w:left="0" w:right="0" w:firstLine="0"/>
      </w:pPr>
      <w:bookmarkStart w:id="45" w:name="bookmark45"/>
      <w:r>
        <w:rPr>
          <w:lang w:val="cs-CZ" w:eastAsia="cs-CZ" w:bidi="cs-CZ"/>
          <w:w w:val="100"/>
          <w:spacing w:val="0"/>
          <w:color w:val="000000"/>
          <w:position w:val="0"/>
        </w:rPr>
        <w:t>Dodržování podmínek rozhodnutí dotčených orgánů a organizací</w:t>
      </w:r>
      <w:bookmarkEnd w:id="45"/>
    </w:p>
    <w:p>
      <w:pPr>
        <w:pStyle w:val="Style49"/>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49"/>
        <w:numPr>
          <w:ilvl w:val="0"/>
          <w:numId w:val="185"/>
        </w:numPr>
        <w:tabs>
          <w:tab w:leader="none" w:pos="56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Za účelem zajištění splnění povinností Zhotovitele vyplývajících ze Smlouvy v rámci realizace díla, se Zhotovitel zavazuje poskytnout Objednateli „Zádržné“.</w:t>
      </w:r>
    </w:p>
    <w:p>
      <w:pPr>
        <w:pStyle w:val="Style49"/>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Zádržné dle těchto OP, není-li dále v těchto OP uvedeno jinak, je ve výši 20 %:</w:t>
      </w:r>
    </w:p>
    <w:p>
      <w:pPr>
        <w:pStyle w:val="Style49"/>
        <w:numPr>
          <w:ilvl w:val="0"/>
          <w:numId w:val="201"/>
        </w:numPr>
        <w:tabs>
          <w:tab w:leader="none" w:pos="303" w:val="left"/>
        </w:tabs>
        <w:widowControl w:val="0"/>
        <w:keepNext w:val="0"/>
        <w:keepLines w:val="0"/>
        <w:shd w:val="clear" w:color="auto" w:fill="auto"/>
        <w:bidi w:val="0"/>
        <w:jc w:val="left"/>
        <w:spacing w:before="0" w:after="0" w:line="288" w:lineRule="exact"/>
        <w:ind w:left="0" w:right="5800" w:firstLine="0"/>
      </w:pPr>
      <w:r>
        <w:rPr>
          <w:lang w:val="cs-CZ" w:eastAsia="cs-CZ" w:bidi="cs-CZ"/>
          <w:w w:val="100"/>
          <w:spacing w:val="0"/>
          <w:color w:val="000000"/>
          <w:position w:val="0"/>
        </w:rPr>
        <w:t>z každé Zhotovitelem fakturované částky, anebo</w:t>
      </w:r>
    </w:p>
    <w:p>
      <w:pPr>
        <w:pStyle w:val="Style49"/>
        <w:numPr>
          <w:ilvl w:val="0"/>
          <w:numId w:val="201"/>
        </w:numPr>
        <w:tabs>
          <w:tab w:leader="none" w:pos="303"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z celkové ceny díla v závěrečných fakturách,</w:t>
      </w:r>
    </w:p>
    <w:p>
      <w:pPr>
        <w:pStyle w:val="Style49"/>
        <w:widowControl w:val="0"/>
        <w:keepNext w:val="0"/>
        <w:keepLines w:val="0"/>
        <w:shd w:val="clear" w:color="auto" w:fill="auto"/>
        <w:bidi w:val="0"/>
        <w:jc w:val="both"/>
        <w:spacing w:before="0" w:after="180" w:line="226" w:lineRule="exact"/>
        <w:ind w:left="0" w:right="0" w:firstLine="0"/>
      </w:pPr>
      <w:r>
        <w:rPr>
          <w:lang w:val="cs-CZ" w:eastAsia="cs-CZ" w:bidi="cs-CZ"/>
          <w:w w:val="100"/>
          <w:spacing w:val="0"/>
          <w:color w:val="000000"/>
          <w:position w:val="0"/>
        </w:rP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49"/>
        <w:widowControl w:val="0"/>
        <w:keepNext w:val="0"/>
        <w:keepLines w:val="0"/>
        <w:shd w:val="clear" w:color="auto" w:fill="auto"/>
        <w:bidi w:val="0"/>
        <w:jc w:val="both"/>
        <w:spacing w:before="0" w:after="176" w:line="226" w:lineRule="exact"/>
        <w:ind w:left="0" w:right="0" w:firstLine="1260"/>
      </w:pPr>
      <w:r>
        <w:rPr>
          <w:lang w:val="cs-CZ" w:eastAsia="cs-CZ" w:bidi="cs-CZ"/>
          <w:w w:val="100"/>
          <w:spacing w:val="0"/>
          <w:color w:val="000000"/>
          <w:position w:val="0"/>
        </w:rPr>
        <w:t>Zádržné za vady související s vegetačními úpravami a nepředložením geometrického plánu činí 2 % z celkové částky ceny díla, minimálně však ve výši částky uvedené v rámci rozpočtové ceny příslušné položky.</w:t>
      </w:r>
    </w:p>
    <w:p>
      <w:pPr>
        <w:pStyle w:val="Style49"/>
        <w:numPr>
          <w:ilvl w:val="0"/>
          <w:numId w:val="185"/>
        </w:numPr>
        <w:tabs>
          <w:tab w:leader="none" w:pos="567" w:val="left"/>
        </w:tabs>
        <w:widowControl w:val="0"/>
        <w:keepNext w:val="0"/>
        <w:keepLines w:val="0"/>
        <w:shd w:val="clear" w:color="auto" w:fill="auto"/>
        <w:bidi w:val="0"/>
        <w:jc w:val="both"/>
        <w:spacing w:before="0" w:after="340" w:line="230" w:lineRule="exact"/>
        <w:ind w:left="0" w:right="0" w:firstLine="0"/>
      </w:pPr>
      <w:bookmarkStart w:id="46" w:name="bookmark46"/>
      <w:r>
        <w:rPr>
          <w:lang w:val="cs-CZ" w:eastAsia="cs-CZ" w:bidi="cs-CZ"/>
          <w:w w:val="100"/>
          <w:spacing w:val="0"/>
          <w:color w:val="000000"/>
          <w:position w:val="0"/>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46"/>
    </w:p>
    <w:p>
      <w:pPr>
        <w:pStyle w:val="Style58"/>
        <w:numPr>
          <w:ilvl w:val="0"/>
          <w:numId w:val="175"/>
        </w:numPr>
        <w:tabs>
          <w:tab w:leader="none" w:pos="4016" w:val="left"/>
        </w:tabs>
        <w:widowControl w:val="0"/>
        <w:keepNext/>
        <w:keepLines/>
        <w:shd w:val="clear" w:color="auto" w:fill="auto"/>
        <w:bidi w:val="0"/>
        <w:jc w:val="both"/>
        <w:spacing w:before="0" w:after="238" w:line="180" w:lineRule="exact"/>
        <w:ind w:left="3660" w:right="0" w:firstLine="0"/>
      </w:pPr>
      <w:bookmarkStart w:id="47" w:name="bookmark47"/>
      <w:r>
        <w:rPr>
          <w:rStyle w:val="CharStyle107"/>
          <w:b/>
          <w:bCs/>
        </w:rPr>
        <w:t>Staveniště a jeho zařízení</w:t>
      </w:r>
      <w:bookmarkEnd w:id="47"/>
    </w:p>
    <w:p>
      <w:pPr>
        <w:pStyle w:val="Style49"/>
        <w:numPr>
          <w:ilvl w:val="0"/>
          <w:numId w:val="203"/>
        </w:numPr>
        <w:tabs>
          <w:tab w:leader="none" w:pos="447" w:val="left"/>
        </w:tabs>
        <w:widowControl w:val="0"/>
        <w:keepNext w:val="0"/>
        <w:keepLines w:val="0"/>
        <w:shd w:val="clear" w:color="auto" w:fill="auto"/>
        <w:bidi w:val="0"/>
        <w:jc w:val="both"/>
        <w:spacing w:before="0" w:after="0" w:line="230" w:lineRule="exact"/>
        <w:ind w:left="480" w:right="0" w:hanging="480"/>
      </w:pPr>
      <w:r>
        <w:rPr>
          <w:lang w:val="cs-CZ" w:eastAsia="cs-CZ" w:bidi="cs-CZ"/>
          <w:w w:val="100"/>
          <w:spacing w:val="0"/>
          <w:color w:val="000000"/>
          <w:position w:val="0"/>
        </w:rPr>
        <w:t>Staveniště předá Zadavatel Zhotoviteli do 15 kalendářních dnů ode dne nabytí účinnosti Smlouvy. O</w:t>
      </w:r>
    </w:p>
    <w:p>
      <w:pPr>
        <w:pStyle w:val="Style49"/>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49"/>
        <w:numPr>
          <w:ilvl w:val="0"/>
          <w:numId w:val="205"/>
        </w:numPr>
        <w:tabs>
          <w:tab w:leader="none" w:pos="432" w:val="left"/>
        </w:tabs>
        <w:widowControl w:val="0"/>
        <w:keepNext w:val="0"/>
        <w:keepLines w:val="0"/>
        <w:shd w:val="clear" w:color="auto" w:fill="auto"/>
        <w:bidi w:val="0"/>
        <w:jc w:val="both"/>
        <w:spacing w:before="0" w:after="0" w:line="230" w:lineRule="exact"/>
        <w:ind w:left="480" w:right="0" w:hanging="480"/>
      </w:pPr>
      <w:r>
        <w:rPr>
          <w:lang w:val="cs-CZ" w:eastAsia="cs-CZ" w:bidi="cs-CZ"/>
          <w:w w:val="100"/>
          <w:spacing w:val="0"/>
          <w:color w:val="000000"/>
          <w:position w:val="0"/>
        </w:rPr>
        <w:t>pravomocné stavební povolení,</w:t>
      </w:r>
    </w:p>
    <w:p>
      <w:pPr>
        <w:pStyle w:val="Style49"/>
        <w:numPr>
          <w:ilvl w:val="0"/>
          <w:numId w:val="205"/>
        </w:numPr>
        <w:tabs>
          <w:tab w:leader="none" w:pos="432" w:val="left"/>
        </w:tabs>
        <w:widowControl w:val="0"/>
        <w:keepNext w:val="0"/>
        <w:keepLines w:val="0"/>
        <w:shd w:val="clear" w:color="auto" w:fill="auto"/>
        <w:bidi w:val="0"/>
        <w:jc w:val="both"/>
        <w:spacing w:before="0" w:after="0" w:line="230" w:lineRule="exact"/>
        <w:ind w:left="480" w:right="0" w:hanging="480"/>
      </w:pPr>
      <w:r>
        <w:rPr>
          <w:lang w:val="cs-CZ" w:eastAsia="cs-CZ" w:bidi="cs-CZ"/>
          <w:w w:val="100"/>
          <w:spacing w:val="0"/>
          <w:color w:val="000000"/>
          <w:position w:val="0"/>
        </w:rPr>
        <w:t>projektová dokumentace ověřená stavebním úřadem v případě, že stavba vyžaduje vydání stavebního povolení,</w:t>
      </w:r>
    </w:p>
    <w:p>
      <w:pPr>
        <w:pStyle w:val="Style49"/>
        <w:numPr>
          <w:ilvl w:val="0"/>
          <w:numId w:val="205"/>
        </w:numPr>
        <w:tabs>
          <w:tab w:leader="none" w:pos="432" w:val="left"/>
        </w:tabs>
        <w:widowControl w:val="0"/>
        <w:keepNext w:val="0"/>
        <w:keepLines w:val="0"/>
        <w:shd w:val="clear" w:color="auto" w:fill="auto"/>
        <w:bidi w:val="0"/>
        <w:jc w:val="both"/>
        <w:spacing w:before="0" w:after="180" w:line="230" w:lineRule="exact"/>
        <w:ind w:left="480" w:right="0" w:hanging="480"/>
      </w:pPr>
      <w:r>
        <w:rPr>
          <w:lang w:val="cs-CZ" w:eastAsia="cs-CZ" w:bidi="cs-CZ"/>
          <w:w w:val="100"/>
          <w:spacing w:val="0"/>
          <w:color w:val="000000"/>
          <w:position w:val="0"/>
        </w:rPr>
        <w:t>přehled smluvních vztahů.</w:t>
      </w:r>
    </w:p>
    <w:p>
      <w:pPr>
        <w:pStyle w:val="Style49"/>
        <w:numPr>
          <w:ilvl w:val="0"/>
          <w:numId w:val="203"/>
        </w:numPr>
        <w:tabs>
          <w:tab w:leader="none" w:pos="45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49"/>
        <w:widowControl w:val="0"/>
        <w:keepNext w:val="0"/>
        <w:keepLines w:val="0"/>
        <w:shd w:val="clear" w:color="auto" w:fill="auto"/>
        <w:bidi w:val="0"/>
        <w:jc w:val="both"/>
        <w:spacing w:before="0" w:after="180" w:line="226" w:lineRule="exact"/>
        <w:ind w:left="0" w:right="0" w:firstLine="740"/>
      </w:pPr>
      <w:r>
        <w:rPr>
          <w:lang w:val="cs-CZ" w:eastAsia="cs-CZ" w:bidi="cs-CZ"/>
          <w:w w:val="100"/>
          <w:spacing w:val="0"/>
          <w:color w:val="000000"/>
          <w:position w:val="0"/>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49"/>
        <w:numPr>
          <w:ilvl w:val="0"/>
          <w:numId w:val="203"/>
        </w:numPr>
        <w:tabs>
          <w:tab w:leader="none" w:pos="452"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 5 vyhlášky č. 591/2006 Sb.</w:t>
      </w:r>
    </w:p>
    <w:p>
      <w:pPr>
        <w:pStyle w:val="Style49"/>
        <w:numPr>
          <w:ilvl w:val="0"/>
          <w:numId w:val="203"/>
        </w:numPr>
        <w:tabs>
          <w:tab w:leader="none" w:pos="466"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49"/>
        <w:numPr>
          <w:ilvl w:val="0"/>
          <w:numId w:val="203"/>
        </w:numPr>
        <w:tabs>
          <w:tab w:leader="none" w:pos="452"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Zhotovitel bude mít v průběhu realizace a dokončování předmětu díla na staveništi výhradní odpovědnost za:</w:t>
      </w:r>
    </w:p>
    <w:p>
      <w:pPr>
        <w:pStyle w:val="Style49"/>
        <w:numPr>
          <w:ilvl w:val="0"/>
          <w:numId w:val="207"/>
        </w:numPr>
        <w:tabs>
          <w:tab w:leader="none" w:pos="432" w:val="left"/>
        </w:tabs>
        <w:widowControl w:val="0"/>
        <w:keepNext w:val="0"/>
        <w:keepLines w:val="0"/>
        <w:shd w:val="clear" w:color="auto" w:fill="auto"/>
        <w:bidi w:val="0"/>
        <w:jc w:val="both"/>
        <w:spacing w:before="0" w:after="0" w:line="226" w:lineRule="exact"/>
        <w:ind w:left="480" w:right="0" w:hanging="480"/>
      </w:pPr>
      <w:r>
        <w:rPr>
          <w:lang w:val="cs-CZ" w:eastAsia="cs-CZ" w:bidi="cs-CZ"/>
          <w:w w:val="100"/>
          <w:spacing w:val="0"/>
          <w:color w:val="000000"/>
          <w:position w:val="0"/>
        </w:rPr>
        <w:t>zajištění bezpečnosti všech osob oprávněných k pohybu na staveništi, udržování staveniště v uspořádaném stavu za účelem předcházení vzniku škod; a</w:t>
      </w:r>
    </w:p>
    <w:p>
      <w:pPr>
        <w:pStyle w:val="Style49"/>
        <w:numPr>
          <w:ilvl w:val="0"/>
          <w:numId w:val="207"/>
        </w:numPr>
        <w:tabs>
          <w:tab w:leader="none" w:pos="432" w:val="left"/>
        </w:tabs>
        <w:widowControl w:val="0"/>
        <w:keepNext w:val="0"/>
        <w:keepLines w:val="0"/>
        <w:shd w:val="clear" w:color="auto" w:fill="auto"/>
        <w:bidi w:val="0"/>
        <w:jc w:val="both"/>
        <w:spacing w:before="0" w:after="0" w:line="226" w:lineRule="exact"/>
        <w:ind w:left="480" w:right="0" w:hanging="480"/>
      </w:pPr>
      <w:r>
        <w:rPr>
          <w:lang w:val="cs-CZ" w:eastAsia="cs-CZ" w:bidi="cs-CZ"/>
          <w:w w:val="100"/>
          <w:spacing w:val="0"/>
          <w:color w:val="000000"/>
          <w:position w:val="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49"/>
        <w:numPr>
          <w:ilvl w:val="0"/>
          <w:numId w:val="207"/>
        </w:numPr>
        <w:tabs>
          <w:tab w:leader="none" w:pos="432" w:val="left"/>
        </w:tabs>
        <w:widowControl w:val="0"/>
        <w:keepNext w:val="0"/>
        <w:keepLines w:val="0"/>
        <w:shd w:val="clear" w:color="auto" w:fill="auto"/>
        <w:bidi w:val="0"/>
        <w:jc w:val="both"/>
        <w:spacing w:before="0" w:after="0" w:line="226" w:lineRule="exact"/>
        <w:ind w:left="480" w:right="0" w:hanging="480"/>
      </w:pPr>
      <w:r>
        <w:rPr>
          <w:lang w:val="cs-CZ" w:eastAsia="cs-CZ" w:bidi="cs-CZ"/>
          <w:w w:val="100"/>
          <w:spacing w:val="0"/>
          <w:color w:val="000000"/>
          <w:position w:val="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49"/>
        <w:numPr>
          <w:ilvl w:val="0"/>
          <w:numId w:val="207"/>
        </w:numPr>
        <w:tabs>
          <w:tab w:leader="none" w:pos="393" w:val="left"/>
        </w:tabs>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49"/>
        <w:numPr>
          <w:ilvl w:val="0"/>
          <w:numId w:val="207"/>
        </w:numPr>
        <w:tabs>
          <w:tab w:leader="none" w:pos="393" w:val="left"/>
        </w:tabs>
        <w:widowControl w:val="0"/>
        <w:keepNext w:val="0"/>
        <w:keepLines w:val="0"/>
        <w:shd w:val="clear" w:color="auto" w:fill="auto"/>
        <w:bidi w:val="0"/>
        <w:jc w:val="both"/>
        <w:spacing w:before="0" w:after="176" w:line="226" w:lineRule="exact"/>
        <w:ind w:left="460" w:right="0" w:hanging="460"/>
      </w:pPr>
      <w:r>
        <w:rPr>
          <w:lang w:val="cs-CZ" w:eastAsia="cs-CZ" w:bidi="cs-CZ"/>
          <w:w w:val="100"/>
          <w:spacing w:val="0"/>
          <w:color w:val="000000"/>
          <w:position w:val="0"/>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49"/>
        <w:numPr>
          <w:ilvl w:val="0"/>
          <w:numId w:val="203"/>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49"/>
        <w:widowControl w:val="0"/>
        <w:keepNext w:val="0"/>
        <w:keepLines w:val="0"/>
        <w:shd w:val="clear" w:color="auto" w:fill="auto"/>
        <w:bidi w:val="0"/>
        <w:jc w:val="both"/>
        <w:spacing w:before="0" w:after="180" w:line="230" w:lineRule="exact"/>
        <w:ind w:left="0" w:right="0" w:firstLine="740"/>
      </w:pPr>
      <w:r>
        <w:rPr>
          <w:lang w:val="cs-CZ" w:eastAsia="cs-CZ" w:bidi="cs-CZ"/>
          <w:w w:val="100"/>
          <w:spacing w:val="0"/>
          <w:color w:val="000000"/>
          <w:position w:val="0"/>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49"/>
        <w:widowControl w:val="0"/>
        <w:keepNext w:val="0"/>
        <w:keepLines w:val="0"/>
        <w:shd w:val="clear" w:color="auto" w:fill="auto"/>
        <w:bidi w:val="0"/>
        <w:jc w:val="both"/>
        <w:spacing w:before="0" w:after="180" w:line="230" w:lineRule="exact"/>
        <w:ind w:left="0" w:right="0" w:firstLine="740"/>
      </w:pPr>
      <w:r>
        <w:rPr>
          <w:lang w:val="cs-CZ" w:eastAsia="cs-CZ" w:bidi="cs-CZ"/>
          <w:w w:val="100"/>
          <w:spacing w:val="0"/>
          <w:color w:val="000000"/>
          <w:position w:val="0"/>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49"/>
        <w:numPr>
          <w:ilvl w:val="0"/>
          <w:numId w:val="203"/>
        </w:numPr>
        <w:tabs>
          <w:tab w:leader="none" w:pos="447"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je povinen Objednateli písemně oznámit nejpozději 10 kalendářních dní předem, kdy bude dílo připraveno k předání dle čl. XIII. těchto OP, aby Objednatel mohl včas připravit a u příslušného stavebního úřadu podat návrh na uvedení stavby do provozu dle příslušného zákona.</w:t>
      </w:r>
    </w:p>
    <w:p>
      <w:pPr>
        <w:pStyle w:val="Style49"/>
        <w:widowControl w:val="0"/>
        <w:keepNext w:val="0"/>
        <w:keepLines w:val="0"/>
        <w:shd w:val="clear" w:color="auto" w:fill="auto"/>
        <w:bidi w:val="0"/>
        <w:jc w:val="both"/>
        <w:spacing w:before="0" w:after="176" w:line="226" w:lineRule="exact"/>
        <w:ind w:left="0" w:right="0" w:firstLine="740"/>
      </w:pPr>
      <w:r>
        <w:rPr>
          <w:lang w:val="cs-CZ" w:eastAsia="cs-CZ" w:bidi="cs-CZ"/>
          <w:w w:val="100"/>
          <w:spacing w:val="0"/>
          <w:color w:val="000000"/>
          <w:position w:val="0"/>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49"/>
        <w:widowControl w:val="0"/>
        <w:keepNext w:val="0"/>
        <w:keepLines w:val="0"/>
        <w:shd w:val="clear" w:color="auto" w:fill="auto"/>
        <w:bidi w:val="0"/>
        <w:jc w:val="both"/>
        <w:spacing w:before="0" w:after="180" w:line="230" w:lineRule="exact"/>
        <w:ind w:left="0" w:right="0" w:firstLine="740"/>
      </w:pPr>
      <w:r>
        <w:rPr>
          <w:lang w:val="cs-CZ" w:eastAsia="cs-CZ" w:bidi="cs-CZ"/>
          <w:w w:val="100"/>
          <w:spacing w:val="0"/>
          <w:color w:val="000000"/>
          <w:position w:val="0"/>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49"/>
        <w:numPr>
          <w:ilvl w:val="0"/>
          <w:numId w:val="203"/>
        </w:numPr>
        <w:tabs>
          <w:tab w:leader="none" w:pos="452" w:val="left"/>
        </w:tabs>
        <w:widowControl w:val="0"/>
        <w:keepNext w:val="0"/>
        <w:keepLines w:val="0"/>
        <w:shd w:val="clear" w:color="auto" w:fill="auto"/>
        <w:bidi w:val="0"/>
        <w:jc w:val="both"/>
        <w:spacing w:before="0" w:after="340" w:line="230" w:lineRule="exact"/>
        <w:ind w:left="0" w:right="0" w:firstLine="0"/>
      </w:pPr>
      <w:bookmarkStart w:id="48" w:name="bookmark48"/>
      <w:r>
        <w:rPr>
          <w:lang w:val="cs-CZ" w:eastAsia="cs-CZ" w:bidi="cs-CZ"/>
          <w:w w:val="100"/>
          <w:spacing w:val="0"/>
          <w:color w:val="000000"/>
          <w:position w:val="0"/>
        </w:rPr>
        <w:t>Zhotovitel je povinen před zahájením technologické přestávky na stavbě umístit informační tabuli o této skutečnosti s uvedením údajů o počátku a konci této přestávky.</w:t>
      </w:r>
      <w:bookmarkEnd w:id="48"/>
    </w:p>
    <w:p>
      <w:pPr>
        <w:pStyle w:val="Style58"/>
        <w:numPr>
          <w:ilvl w:val="0"/>
          <w:numId w:val="175"/>
        </w:numPr>
        <w:tabs>
          <w:tab w:leader="none" w:pos="3968" w:val="left"/>
        </w:tabs>
        <w:widowControl w:val="0"/>
        <w:keepNext/>
        <w:keepLines/>
        <w:shd w:val="clear" w:color="auto" w:fill="auto"/>
        <w:bidi w:val="0"/>
        <w:jc w:val="both"/>
        <w:spacing w:before="0" w:after="269" w:line="180" w:lineRule="exact"/>
        <w:ind w:left="3660" w:right="0" w:firstLine="0"/>
      </w:pPr>
      <w:bookmarkStart w:id="49" w:name="bookmark49"/>
      <w:r>
        <w:rPr>
          <w:rStyle w:val="CharStyle107"/>
          <w:b/>
          <w:bCs/>
        </w:rPr>
        <w:t>Stavební deník, TDS a AD</w:t>
      </w:r>
      <w:bookmarkEnd w:id="49"/>
    </w:p>
    <w:p>
      <w:pPr>
        <w:pStyle w:val="Style58"/>
        <w:numPr>
          <w:ilvl w:val="0"/>
          <w:numId w:val="209"/>
        </w:numPr>
        <w:tabs>
          <w:tab w:leader="none" w:pos="686" w:val="left"/>
        </w:tabs>
        <w:widowControl w:val="0"/>
        <w:keepNext/>
        <w:keepLines/>
        <w:shd w:val="clear" w:color="auto" w:fill="auto"/>
        <w:bidi w:val="0"/>
        <w:jc w:val="both"/>
        <w:spacing w:before="0" w:after="109" w:line="180" w:lineRule="exact"/>
        <w:ind w:left="0" w:right="0" w:firstLine="0"/>
      </w:pPr>
      <w:bookmarkStart w:id="50" w:name="bookmark50"/>
      <w:r>
        <w:rPr>
          <w:rStyle w:val="CharStyle107"/>
          <w:b/>
          <w:bCs/>
        </w:rPr>
        <w:t>Stavební deník</w:t>
      </w:r>
      <w:bookmarkEnd w:id="50"/>
    </w:p>
    <w:p>
      <w:pPr>
        <w:pStyle w:val="Style49"/>
        <w:numPr>
          <w:ilvl w:val="0"/>
          <w:numId w:val="211"/>
        </w:numPr>
        <w:tabs>
          <w:tab w:leader="none" w:pos="730"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je povinen vést ode dne předání a převzetí staveniště, stavební deník v souladu s příslušným zákonem, 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49"/>
        <w:widowControl w:val="0"/>
        <w:keepNext w:val="0"/>
        <w:keepLines w:val="0"/>
        <w:shd w:val="clear" w:color="auto" w:fill="auto"/>
        <w:bidi w:val="0"/>
        <w:jc w:val="both"/>
        <w:spacing w:before="0" w:after="0" w:line="226" w:lineRule="exact"/>
        <w:ind w:left="0" w:right="0" w:firstLine="740"/>
      </w:pPr>
      <w:r>
        <w:rPr>
          <w:lang w:val="cs-CZ" w:eastAsia="cs-CZ" w:bidi="cs-CZ"/>
          <w:w w:val="100"/>
          <w:spacing w:val="0"/>
          <w:color w:val="000000"/>
          <w:position w:val="0"/>
        </w:rPr>
        <w:t>Zhotovitel je povinen uložit druhý průpis denních záznamů stavebního deníku odděleně od originálu tak, aby byl k dispozici v případě ztráty nebo zničení originálu. Objednatel je povinen uchovávat stavební deník po dobu deseti let od nabytí právní moci kolaudačního rozhodnutí popřípadě od provedení stavby, pokud kolaudaci tato nepodléhá.</w:t>
      </w:r>
    </w:p>
    <w:p>
      <w:pPr>
        <w:pStyle w:val="Style49"/>
        <w:numPr>
          <w:ilvl w:val="0"/>
          <w:numId w:val="211"/>
        </w:numPr>
        <w:tabs>
          <w:tab w:leader="none" w:pos="74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49"/>
        <w:numPr>
          <w:ilvl w:val="0"/>
          <w:numId w:val="211"/>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49"/>
        <w:numPr>
          <w:ilvl w:val="0"/>
          <w:numId w:val="211"/>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Zápisy ve stavebním deníku se nepovažují za změnu Smlouvy, ale slouží jako podklad pro vypracování odůvodnění nezbytnosti požadavků na vícepráce ve vztahu ke zpracování příslušných dodatků a změn Smlouvy.</w:t>
      </w:r>
    </w:p>
    <w:p>
      <w:pPr>
        <w:pStyle w:val="Style49"/>
        <w:numPr>
          <w:ilvl w:val="0"/>
          <w:numId w:val="211"/>
        </w:numPr>
        <w:tabs>
          <w:tab w:leader="none" w:pos="735"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58"/>
        <w:numPr>
          <w:ilvl w:val="0"/>
          <w:numId w:val="211"/>
        </w:numPr>
        <w:tabs>
          <w:tab w:leader="none" w:pos="726" w:val="left"/>
        </w:tabs>
        <w:widowControl w:val="0"/>
        <w:keepNext/>
        <w:keepLines/>
        <w:shd w:val="clear" w:color="auto" w:fill="auto"/>
        <w:bidi w:val="0"/>
        <w:jc w:val="both"/>
        <w:spacing w:before="0" w:after="113" w:line="180" w:lineRule="exact"/>
        <w:ind w:left="0" w:right="0" w:firstLine="0"/>
      </w:pPr>
      <w:bookmarkStart w:id="51" w:name="bookmark51"/>
      <w:r>
        <w:rPr>
          <w:rStyle w:val="CharStyle107"/>
          <w:b/>
          <w:bCs/>
        </w:rPr>
        <w:t>Obsah a forma zápisu do stavebního deníku</w:t>
      </w:r>
      <w:bookmarkEnd w:id="51"/>
    </w:p>
    <w:p>
      <w:pPr>
        <w:pStyle w:val="Style49"/>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Ve Stavebním deníku musí být uvedeny tyto základní údaje:</w:t>
      </w:r>
    </w:p>
    <w:p>
      <w:pPr>
        <w:pStyle w:val="Style49"/>
        <w:numPr>
          <w:ilvl w:val="0"/>
          <w:numId w:val="213"/>
        </w:numPr>
        <w:tabs>
          <w:tab w:leader="none" w:pos="30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49"/>
        <w:numPr>
          <w:ilvl w:val="0"/>
          <w:numId w:val="213"/>
        </w:numPr>
        <w:tabs>
          <w:tab w:leader="none" w:pos="30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49"/>
        <w:numPr>
          <w:ilvl w:val="0"/>
          <w:numId w:val="213"/>
        </w:numPr>
        <w:tabs>
          <w:tab w:leader="none" w:pos="30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název, sídlo, IČO (příp. DIČ) zpracovatele Projektové dokumentace, popř. změny těchto údajů,</w:t>
      </w:r>
    </w:p>
    <w:p>
      <w:pPr>
        <w:pStyle w:val="Style49"/>
        <w:numPr>
          <w:ilvl w:val="0"/>
          <w:numId w:val="213"/>
        </w:numPr>
        <w:tabs>
          <w:tab w:leader="none" w:pos="31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seznam dokumentace stavby včetně veškerých změn a doplňků a seznam dokladů a úředních opatření týkajících se stavby, popř. změny těchto údajů,</w:t>
      </w:r>
    </w:p>
    <w:p>
      <w:pPr>
        <w:pStyle w:val="Style49"/>
        <w:numPr>
          <w:ilvl w:val="0"/>
          <w:numId w:val="213"/>
        </w:numPr>
        <w:tabs>
          <w:tab w:leader="none" w:pos="30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49"/>
        <w:numPr>
          <w:ilvl w:val="0"/>
          <w:numId w:val="213"/>
        </w:numPr>
        <w:tabs>
          <w:tab w:leader="none" w:pos="308"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zápisy do Stavebního deníku musí být prováděny čitelně a musí být vždy podepsány osobou, která příslušný zápis učinila.</w:t>
      </w:r>
    </w:p>
    <w:p>
      <w:pPr>
        <w:pStyle w:val="Style49"/>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58"/>
        <w:numPr>
          <w:ilvl w:val="0"/>
          <w:numId w:val="211"/>
        </w:numPr>
        <w:tabs>
          <w:tab w:leader="none" w:pos="726" w:val="left"/>
        </w:tabs>
        <w:widowControl w:val="0"/>
        <w:keepNext/>
        <w:keepLines/>
        <w:shd w:val="clear" w:color="auto" w:fill="auto"/>
        <w:bidi w:val="0"/>
        <w:jc w:val="both"/>
        <w:spacing w:before="0" w:after="109" w:line="180" w:lineRule="exact"/>
        <w:ind w:left="0" w:right="0" w:firstLine="0"/>
      </w:pPr>
      <w:bookmarkStart w:id="52" w:name="bookmark52"/>
      <w:r>
        <w:rPr>
          <w:rStyle w:val="CharStyle107"/>
          <w:b/>
          <w:bCs/>
        </w:rPr>
        <w:t>Osoby oprávněné k zápisům ve stavebním deníku</w:t>
      </w:r>
      <w:bookmarkEnd w:id="52"/>
    </w:p>
    <w:p>
      <w:pPr>
        <w:pStyle w:val="Style49"/>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Do Stavebního deníku jsou oprávněni zapisovat, jakož i nahlížet nebo pořizovat výpisy</w:t>
      </w:r>
    </w:p>
    <w:p>
      <w:pPr>
        <w:pStyle w:val="Style49"/>
        <w:numPr>
          <w:ilvl w:val="0"/>
          <w:numId w:val="215"/>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oprávnění zástupci Objednatele a oprávnění zástupci Zhotovitele,</w:t>
      </w:r>
    </w:p>
    <w:p>
      <w:pPr>
        <w:pStyle w:val="Style49"/>
        <w:numPr>
          <w:ilvl w:val="0"/>
          <w:numId w:val="215"/>
        </w:numPr>
        <w:tabs>
          <w:tab w:leader="none" w:pos="313"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osoba pověřená výkonem TDS, osoba pověřená výkonem AD, dále zástupci orgánů státního stavebního dohledu a zástupci orgánů státní památkové péče, koordinátor BOZP.</w:t>
      </w:r>
    </w:p>
    <w:p>
      <w:pPr>
        <w:pStyle w:val="Style58"/>
        <w:numPr>
          <w:ilvl w:val="0"/>
          <w:numId w:val="211"/>
        </w:numPr>
        <w:tabs>
          <w:tab w:leader="none" w:pos="726" w:val="left"/>
        </w:tabs>
        <w:widowControl w:val="0"/>
        <w:keepNext/>
        <w:keepLines/>
        <w:shd w:val="clear" w:color="auto" w:fill="auto"/>
        <w:bidi w:val="0"/>
        <w:jc w:val="both"/>
        <w:spacing w:before="0" w:after="123" w:line="180" w:lineRule="exact"/>
        <w:ind w:left="0" w:right="0" w:firstLine="0"/>
      </w:pPr>
      <w:bookmarkStart w:id="53" w:name="bookmark53"/>
      <w:r>
        <w:rPr>
          <w:rStyle w:val="CharStyle107"/>
          <w:b/>
          <w:bCs/>
        </w:rPr>
        <w:t>Způsob vedení a zápisu do Stavebního deníku</w:t>
      </w:r>
      <w:bookmarkEnd w:id="53"/>
    </w:p>
    <w:p>
      <w:pPr>
        <w:pStyle w:val="Style49"/>
        <w:numPr>
          <w:ilvl w:val="0"/>
          <w:numId w:val="217"/>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Zápisy do Stavebního deníku provádí Zhotovitel formou denních záznamů. Veškeré okolnosti rozhodné pro plnění díla musí být učiněny Zhotovitelem v ten den, kdy nastaly.</w:t>
      </w:r>
    </w:p>
    <w:p>
      <w:pPr>
        <w:pStyle w:val="Style49"/>
        <w:numPr>
          <w:ilvl w:val="0"/>
          <w:numId w:val="217"/>
        </w:numPr>
        <w:tabs>
          <w:tab w:leader="none" w:pos="30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49"/>
        <w:numPr>
          <w:ilvl w:val="0"/>
          <w:numId w:val="217"/>
        </w:numPr>
        <w:tabs>
          <w:tab w:leader="none" w:pos="303"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58"/>
        <w:numPr>
          <w:ilvl w:val="0"/>
          <w:numId w:val="209"/>
        </w:numPr>
        <w:tabs>
          <w:tab w:leader="none" w:pos="606" w:val="left"/>
        </w:tabs>
        <w:widowControl w:val="0"/>
        <w:keepNext/>
        <w:keepLines/>
        <w:shd w:val="clear" w:color="auto" w:fill="auto"/>
        <w:bidi w:val="0"/>
        <w:jc w:val="both"/>
        <w:spacing w:before="0" w:after="119" w:line="180" w:lineRule="exact"/>
        <w:ind w:left="0" w:right="0" w:firstLine="0"/>
      </w:pPr>
      <w:bookmarkStart w:id="54" w:name="bookmark54"/>
      <w:r>
        <w:rPr>
          <w:rStyle w:val="CharStyle107"/>
          <w:b/>
          <w:bCs/>
        </w:rPr>
        <w:t>Technický dozor stavebníka (TDS) a autorský dozor (AD)</w:t>
      </w:r>
      <w:bookmarkEnd w:id="54"/>
    </w:p>
    <w:p>
      <w:pPr>
        <w:pStyle w:val="Style49"/>
        <w:numPr>
          <w:ilvl w:val="0"/>
          <w:numId w:val="219"/>
        </w:numPr>
        <w:tabs>
          <w:tab w:leader="none" w:pos="721"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Objednatel bude prostřednictvím svých kontrolních orgánů - TDS a AD provádět průběžnou kontrolu provádění díla.</w:t>
      </w:r>
    </w:p>
    <w:p>
      <w:pPr>
        <w:pStyle w:val="Style49"/>
        <w:numPr>
          <w:ilvl w:val="0"/>
          <w:numId w:val="219"/>
        </w:numPr>
        <w:tabs>
          <w:tab w:leader="none" w:pos="730"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49"/>
        <w:numPr>
          <w:ilvl w:val="0"/>
          <w:numId w:val="219"/>
        </w:numPr>
        <w:tabs>
          <w:tab w:leader="none" w:pos="730" w:val="left"/>
        </w:tabs>
        <w:widowControl w:val="0"/>
        <w:keepNext w:val="0"/>
        <w:keepLines w:val="0"/>
        <w:shd w:val="clear" w:color="auto" w:fill="auto"/>
        <w:bidi w:val="0"/>
        <w:jc w:val="both"/>
        <w:spacing w:before="0" w:after="337" w:line="226" w:lineRule="exact"/>
        <w:ind w:left="0" w:right="0" w:firstLine="0"/>
      </w:pPr>
      <w:bookmarkStart w:id="55" w:name="bookmark55"/>
      <w:r>
        <w:rPr>
          <w:lang w:val="cs-CZ" w:eastAsia="cs-CZ" w:bidi="cs-CZ"/>
          <w:w w:val="100"/>
          <w:spacing w:val="0"/>
          <w:color w:val="000000"/>
          <w:position w:val="0"/>
        </w:rPr>
        <w:t>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 48 odst. 5 písm. d) a f) ZZVZ.</w:t>
      </w:r>
      <w:bookmarkEnd w:id="55"/>
    </w:p>
    <w:p>
      <w:pPr>
        <w:pStyle w:val="Style58"/>
        <w:numPr>
          <w:ilvl w:val="0"/>
          <w:numId w:val="175"/>
        </w:numPr>
        <w:tabs>
          <w:tab w:leader="none" w:pos="4806" w:val="left"/>
        </w:tabs>
        <w:widowControl w:val="0"/>
        <w:keepNext/>
        <w:keepLines/>
        <w:shd w:val="clear" w:color="auto" w:fill="auto"/>
        <w:bidi w:val="0"/>
        <w:jc w:val="both"/>
        <w:spacing w:before="0" w:after="243" w:line="180" w:lineRule="exact"/>
        <w:ind w:left="4440" w:right="0" w:firstLine="0"/>
      </w:pPr>
      <w:bookmarkStart w:id="56" w:name="bookmark56"/>
      <w:r>
        <w:rPr>
          <w:rStyle w:val="CharStyle107"/>
          <w:b/>
          <w:bCs/>
        </w:rPr>
        <w:t>Zkoušky</w:t>
      </w:r>
      <w:bookmarkEnd w:id="56"/>
    </w:p>
    <w:p>
      <w:pPr>
        <w:pStyle w:val="Style49"/>
        <w:numPr>
          <w:ilvl w:val="0"/>
          <w:numId w:val="221"/>
        </w:numPr>
        <w:tabs>
          <w:tab w:leader="none" w:pos="60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se řídí 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pPr>
        <w:pStyle w:val="Style49"/>
        <w:numPr>
          <w:ilvl w:val="0"/>
          <w:numId w:val="221"/>
        </w:numPr>
        <w:tabs>
          <w:tab w:leader="none" w:pos="60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49"/>
        <w:numPr>
          <w:ilvl w:val="0"/>
          <w:numId w:val="221"/>
        </w:numPr>
        <w:tabs>
          <w:tab w:leader="none" w:pos="60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49"/>
        <w:numPr>
          <w:ilvl w:val="0"/>
          <w:numId w:val="221"/>
        </w:numPr>
        <w:tabs>
          <w:tab w:leader="none" w:pos="60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49"/>
        <w:numPr>
          <w:ilvl w:val="0"/>
          <w:numId w:val="221"/>
        </w:numPr>
        <w:tabs>
          <w:tab w:leader="none" w:pos="60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p>
    <w:p>
      <w:pPr>
        <w:pStyle w:val="Style58"/>
        <w:numPr>
          <w:ilvl w:val="0"/>
          <w:numId w:val="175"/>
        </w:numPr>
        <w:tabs>
          <w:tab w:leader="none" w:pos="3738" w:val="left"/>
        </w:tabs>
        <w:widowControl w:val="0"/>
        <w:keepNext/>
        <w:keepLines/>
        <w:shd w:val="clear" w:color="auto" w:fill="auto"/>
        <w:bidi w:val="0"/>
        <w:jc w:val="both"/>
        <w:spacing w:before="0" w:after="229" w:line="180" w:lineRule="exact"/>
        <w:ind w:left="3320" w:right="0" w:firstLine="0"/>
      </w:pPr>
      <w:bookmarkStart w:id="57" w:name="bookmark57"/>
      <w:r>
        <w:rPr>
          <w:rStyle w:val="CharStyle107"/>
          <w:b/>
          <w:bCs/>
        </w:rPr>
        <w:t>Užívání díla před jeho předáním</w:t>
      </w:r>
      <w:bookmarkEnd w:id="57"/>
    </w:p>
    <w:p>
      <w:pPr>
        <w:pStyle w:val="Style49"/>
        <w:numPr>
          <w:ilvl w:val="0"/>
          <w:numId w:val="223"/>
        </w:numPr>
        <w:tabs>
          <w:tab w:leader="none" w:pos="562" w:val="left"/>
        </w:tabs>
        <w:widowControl w:val="0"/>
        <w:keepNext w:val="0"/>
        <w:keepLines w:val="0"/>
        <w:shd w:val="clear" w:color="auto" w:fill="auto"/>
        <w:bidi w:val="0"/>
        <w:jc w:val="both"/>
        <w:spacing w:before="0" w:after="340" w:line="230" w:lineRule="exact"/>
        <w:ind w:left="0" w:right="0" w:firstLine="0"/>
      </w:pPr>
      <w:bookmarkStart w:id="58" w:name="bookmark58"/>
      <w:r>
        <w:rPr>
          <w:lang w:val="cs-CZ" w:eastAsia="cs-CZ" w:bidi="cs-CZ"/>
          <w:w w:val="100"/>
          <w:spacing w:val="0"/>
          <w:color w:val="000000"/>
          <w:position w:val="0"/>
        </w:rPr>
        <w:t>Pro účely těchto OP se užíváním díla před jeho předáním rozumí předčasné užívání stavby dle § 123 zákona č. 183/2006 Sb., v platném znění nebo uvedení stavby do provozu u staveb nepodléhají stavebnímu povolení ani stavebnímu ohlášení.</w:t>
      </w:r>
      <w:bookmarkEnd w:id="58"/>
    </w:p>
    <w:p>
      <w:pPr>
        <w:pStyle w:val="Style58"/>
        <w:numPr>
          <w:ilvl w:val="0"/>
          <w:numId w:val="175"/>
        </w:numPr>
        <w:tabs>
          <w:tab w:leader="none" w:pos="3936" w:val="left"/>
        </w:tabs>
        <w:widowControl w:val="0"/>
        <w:keepNext/>
        <w:keepLines/>
        <w:shd w:val="clear" w:color="auto" w:fill="auto"/>
        <w:bidi w:val="0"/>
        <w:jc w:val="both"/>
        <w:spacing w:before="0" w:after="269" w:line="180" w:lineRule="exact"/>
        <w:ind w:left="3460" w:right="0" w:firstLine="0"/>
      </w:pPr>
      <w:bookmarkStart w:id="59" w:name="bookmark59"/>
      <w:r>
        <w:rPr>
          <w:rStyle w:val="CharStyle107"/>
          <w:b/>
          <w:bCs/>
        </w:rPr>
        <w:t>Převzetí díla nebo jeho části</w:t>
      </w:r>
      <w:bookmarkEnd w:id="59"/>
    </w:p>
    <w:p>
      <w:pPr>
        <w:pStyle w:val="Style58"/>
        <w:numPr>
          <w:ilvl w:val="0"/>
          <w:numId w:val="225"/>
        </w:numPr>
        <w:tabs>
          <w:tab w:leader="none" w:pos="700" w:val="left"/>
        </w:tabs>
        <w:widowControl w:val="0"/>
        <w:keepNext/>
        <w:keepLines/>
        <w:shd w:val="clear" w:color="auto" w:fill="auto"/>
        <w:bidi w:val="0"/>
        <w:jc w:val="both"/>
        <w:spacing w:before="0" w:after="109" w:line="180" w:lineRule="exact"/>
        <w:ind w:left="0" w:right="0" w:firstLine="0"/>
      </w:pPr>
      <w:bookmarkStart w:id="60" w:name="bookmark60"/>
      <w:r>
        <w:rPr>
          <w:rStyle w:val="CharStyle107"/>
          <w:b/>
          <w:bCs/>
        </w:rPr>
        <w:t>Provedení díla</w:t>
      </w:r>
      <w:bookmarkEnd w:id="60"/>
    </w:p>
    <w:p>
      <w:pPr>
        <w:pStyle w:val="Style49"/>
        <w:numPr>
          <w:ilvl w:val="0"/>
          <w:numId w:val="227"/>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Dílo je provedeno, je-li dokončeno a předáno. Tímto ujednáním není dotčeno ust. § 2628 OZ. 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49"/>
        <w:numPr>
          <w:ilvl w:val="0"/>
          <w:numId w:val="227"/>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49"/>
        <w:numPr>
          <w:ilvl w:val="0"/>
          <w:numId w:val="227"/>
        </w:numPr>
        <w:tabs>
          <w:tab w:leader="none" w:pos="74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49"/>
        <w:numPr>
          <w:ilvl w:val="0"/>
          <w:numId w:val="227"/>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49"/>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Vyhotovení geodetické části dokumentace skutečného provedení stavby nebo geodetického podkladu pro vedení Digitální technické mapy,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pPr>
        <w:pStyle w:val="Style49"/>
        <w:numPr>
          <w:ilvl w:val="0"/>
          <w:numId w:val="227"/>
        </w:numPr>
        <w:tabs>
          <w:tab w:leader="none" w:pos="730" w:val="left"/>
        </w:tabs>
        <w:widowControl w:val="0"/>
        <w:keepNext w:val="0"/>
        <w:keepLines w:val="0"/>
        <w:shd w:val="clear" w:color="auto" w:fill="auto"/>
        <w:bidi w:val="0"/>
        <w:jc w:val="both"/>
        <w:spacing w:before="0" w:after="224" w:line="235" w:lineRule="exact"/>
        <w:ind w:left="0" w:right="0" w:firstLine="0"/>
      </w:pPr>
      <w:r>
        <w:rPr>
          <w:lang w:val="cs-CZ" w:eastAsia="cs-CZ" w:bidi="cs-CZ"/>
          <w:w w:val="100"/>
          <w:spacing w:val="0"/>
          <w:color w:val="000000"/>
          <w:position w:val="0"/>
        </w:rPr>
        <w:t>Předání a převzetí díla nemá vliv na odpovědnost za škodu podle obecně závazných předpisů, jakož i za škodu způsobenou vadným provedením díla nebo jiným porušením závazku Zhotovitele.</w:t>
      </w:r>
    </w:p>
    <w:p>
      <w:pPr>
        <w:pStyle w:val="Style58"/>
        <w:numPr>
          <w:ilvl w:val="0"/>
          <w:numId w:val="225"/>
        </w:numPr>
        <w:tabs>
          <w:tab w:leader="none" w:pos="700" w:val="left"/>
        </w:tabs>
        <w:widowControl w:val="0"/>
        <w:keepNext/>
        <w:keepLines/>
        <w:shd w:val="clear" w:color="auto" w:fill="auto"/>
        <w:bidi w:val="0"/>
        <w:jc w:val="both"/>
        <w:spacing w:before="0" w:after="109" w:line="180" w:lineRule="exact"/>
        <w:ind w:left="0" w:right="0" w:firstLine="0"/>
      </w:pPr>
      <w:bookmarkStart w:id="61" w:name="bookmark61"/>
      <w:r>
        <w:rPr>
          <w:rStyle w:val="CharStyle107"/>
          <w:b/>
          <w:bCs/>
        </w:rPr>
        <w:t>Předání a převzetí díla nebo jeho části a Příprava k předání díla nebo jeho části</w:t>
      </w:r>
      <w:bookmarkEnd w:id="61"/>
    </w:p>
    <w:p>
      <w:pPr>
        <w:pStyle w:val="Style49"/>
        <w:numPr>
          <w:ilvl w:val="0"/>
          <w:numId w:val="229"/>
        </w:numPr>
        <w:tabs>
          <w:tab w:leader="none" w:pos="730"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49"/>
        <w:numPr>
          <w:ilvl w:val="0"/>
          <w:numId w:val="231"/>
        </w:numPr>
        <w:tabs>
          <w:tab w:leader="none" w:pos="774" w:val="left"/>
        </w:tabs>
        <w:widowControl w:val="0"/>
        <w:keepNext w:val="0"/>
        <w:keepLines w:val="0"/>
        <w:shd w:val="clear" w:color="auto" w:fill="auto"/>
        <w:bidi w:val="0"/>
        <w:jc w:val="both"/>
        <w:spacing w:before="0" w:after="0" w:line="180" w:lineRule="exact"/>
        <w:ind w:left="480" w:right="0" w:firstLine="0"/>
      </w:pPr>
      <w:r>
        <w:rPr>
          <w:lang w:val="cs-CZ" w:eastAsia="cs-CZ" w:bidi="cs-CZ"/>
          <w:w w:val="100"/>
          <w:spacing w:val="0"/>
          <w:color w:val="000000"/>
          <w:position w:val="0"/>
        </w:rPr>
        <w:t>Umožňuje-li to povaha díla, lze dílo předávat i po částech, které samy o sobě jsou schopné užívání a</w:t>
      </w:r>
    </w:p>
    <w:p>
      <w:pPr>
        <w:pStyle w:val="Style49"/>
        <w:widowControl w:val="0"/>
        <w:keepNext w:val="0"/>
        <w:keepLines w:val="0"/>
        <w:shd w:val="clear" w:color="auto" w:fill="auto"/>
        <w:bidi w:val="0"/>
        <w:jc w:val="left"/>
        <w:spacing w:before="0" w:after="0" w:line="230" w:lineRule="exact"/>
        <w:ind w:left="820" w:right="0" w:firstLine="0"/>
      </w:pPr>
      <w:r>
        <w:rPr>
          <w:lang w:val="cs-CZ" w:eastAsia="cs-CZ" w:bidi="cs-CZ"/>
          <w:w w:val="100"/>
          <w:spacing w:val="0"/>
          <w:color w:val="000000"/>
          <w:position w:val="0"/>
        </w:rPr>
        <w:t>jejich užívání nebrání dokončení zbývajících částí díla.</w:t>
      </w:r>
    </w:p>
    <w:p>
      <w:pPr>
        <w:pStyle w:val="Style49"/>
        <w:numPr>
          <w:ilvl w:val="0"/>
          <w:numId w:val="231"/>
        </w:numPr>
        <w:tabs>
          <w:tab w:leader="none" w:pos="766" w:val="left"/>
        </w:tabs>
        <w:widowControl w:val="0"/>
        <w:keepNext w:val="0"/>
        <w:keepLines w:val="0"/>
        <w:shd w:val="clear" w:color="auto" w:fill="auto"/>
        <w:bidi w:val="0"/>
        <w:jc w:val="left"/>
        <w:spacing w:before="0" w:after="220" w:line="230" w:lineRule="exact"/>
        <w:ind w:left="820" w:right="0" w:hanging="360"/>
      </w:pPr>
      <w:r>
        <w:rPr>
          <w:lang w:val="cs-CZ" w:eastAsia="cs-CZ" w:bidi="cs-CZ"/>
          <w:w w:val="100"/>
          <w:spacing w:val="0"/>
          <w:color w:val="000000"/>
          <w:position w:val="0"/>
        </w:rPr>
        <w:t>Pro předávání díla po částech platí pro každou samostatně předávanou a přejímanou část díla všechna ustanovení těchto OP obdobně.</w:t>
      </w:r>
    </w:p>
    <w:p>
      <w:pPr>
        <w:pStyle w:val="Style58"/>
        <w:numPr>
          <w:ilvl w:val="0"/>
          <w:numId w:val="229"/>
        </w:numPr>
        <w:tabs>
          <w:tab w:leader="none" w:pos="738" w:val="left"/>
        </w:tabs>
        <w:widowControl w:val="0"/>
        <w:keepNext/>
        <w:keepLines/>
        <w:shd w:val="clear" w:color="auto" w:fill="auto"/>
        <w:bidi w:val="0"/>
        <w:jc w:val="both"/>
        <w:spacing w:before="0" w:after="127" w:line="180" w:lineRule="exact"/>
        <w:ind w:left="0" w:right="0" w:firstLine="0"/>
      </w:pPr>
      <w:bookmarkStart w:id="62" w:name="bookmark62"/>
      <w:r>
        <w:rPr>
          <w:rStyle w:val="CharStyle107"/>
          <w:b/>
          <w:bCs/>
        </w:rPr>
        <w:t>Organizace a doklady nezbytné k předání a převzetí díla</w:t>
      </w:r>
      <w:bookmarkEnd w:id="62"/>
    </w:p>
    <w:p>
      <w:pPr>
        <w:pStyle w:val="Style49"/>
        <w:numPr>
          <w:ilvl w:val="0"/>
          <w:numId w:val="233"/>
        </w:numPr>
        <w:tabs>
          <w:tab w:leader="none" w:pos="377"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49"/>
        <w:numPr>
          <w:ilvl w:val="0"/>
          <w:numId w:val="233"/>
        </w:numPr>
        <w:tabs>
          <w:tab w:leader="none" w:pos="377"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Místem předání a převzetí díla je místo, kde se dílo provádělo.</w:t>
      </w:r>
    </w:p>
    <w:p>
      <w:pPr>
        <w:pStyle w:val="Style49"/>
        <w:numPr>
          <w:ilvl w:val="0"/>
          <w:numId w:val="233"/>
        </w:numPr>
        <w:tabs>
          <w:tab w:leader="none" w:pos="377"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Objednatel je povinen k předání a převzetí díla přizvat osoby vykonávající funkci TDS, AD a Koordinátora BOZP.</w:t>
      </w:r>
    </w:p>
    <w:p>
      <w:pPr>
        <w:pStyle w:val="Style49"/>
        <w:numPr>
          <w:ilvl w:val="0"/>
          <w:numId w:val="233"/>
        </w:numPr>
        <w:tabs>
          <w:tab w:leader="none" w:pos="377" w:val="left"/>
        </w:tabs>
        <w:widowControl w:val="0"/>
        <w:keepNext w:val="0"/>
        <w:keepLines w:val="0"/>
        <w:shd w:val="clear" w:color="auto" w:fill="auto"/>
        <w:bidi w:val="0"/>
        <w:jc w:val="both"/>
        <w:spacing w:before="0" w:after="180" w:line="226" w:lineRule="exact"/>
        <w:ind w:left="460" w:right="0" w:hanging="460"/>
      </w:pPr>
      <w:r>
        <w:rPr>
          <w:lang w:val="cs-CZ" w:eastAsia="cs-CZ" w:bidi="cs-CZ"/>
          <w:w w:val="100"/>
          <w:spacing w:val="0"/>
          <w:color w:val="000000"/>
          <w:position w:val="0"/>
        </w:rPr>
        <w:t>Objednatel je oprávněn přizvat k předání a převzetí díla i jiné osoby, jejichž účast pokládá za nezbytnou (např. zástupce zřizovatele, budoucího uživatele díla).</w:t>
      </w:r>
    </w:p>
    <w:p>
      <w:pPr>
        <w:pStyle w:val="Style49"/>
        <w:numPr>
          <w:ilvl w:val="0"/>
          <w:numId w:val="233"/>
        </w:numPr>
        <w:tabs>
          <w:tab w:leader="none" w:pos="377"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Zhotovitel je povinen připravit a doložit u předávacího a přejímacího řízení zejména tyto doklady:</w:t>
      </w:r>
    </w:p>
    <w:p>
      <w:pPr>
        <w:pStyle w:val="Style49"/>
        <w:tabs>
          <w:tab w:leader="none" w:pos="431"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ea)</w:t>
        <w:tab/>
        <w:t>Dvě vyhotovení PD skutečného provedení stavby ověřeném stavebním úřadem v rozsahu dle vyhlášky č. 499/ 2006 Sb., v platném znění,</w:t>
      </w:r>
    </w:p>
    <w:p>
      <w:pPr>
        <w:pStyle w:val="Style49"/>
        <w:tabs>
          <w:tab w:leader="none" w:pos="440"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eb)</w:t>
        <w:tab/>
        <w:t>Zápisy a osvědčení o provedených zkouškách,</w:t>
      </w:r>
    </w:p>
    <w:p>
      <w:pPr>
        <w:pStyle w:val="Style49"/>
        <w:tabs>
          <w:tab w:leader="none" w:pos="440"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ec)</w:t>
        <w:tab/>
        <w:t>Zápisy a výsledky předepsaných měření,</w:t>
      </w:r>
    </w:p>
    <w:p>
      <w:pPr>
        <w:pStyle w:val="Style49"/>
        <w:tabs>
          <w:tab w:leader="none" w:pos="440"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ed)</w:t>
        <w:tab/>
        <w:t>Zápisy a výsledky o prověření prací a konstrukcí zakrytých v průběhu prací,</w:t>
      </w:r>
    </w:p>
    <w:p>
      <w:pPr>
        <w:pStyle w:val="Style49"/>
        <w:tabs>
          <w:tab w:leader="none" w:pos="440"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ee)</w:t>
        <w:tab/>
        <w:t>Originál Stavebního deníku (případně deníky) a deník(y) víceprací,</w:t>
      </w:r>
    </w:p>
    <w:p>
      <w:pPr>
        <w:pStyle w:val="Style49"/>
        <w:tabs>
          <w:tab w:leader="none" w:pos="440"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ef)</w:t>
        <w:tab/>
        <w:t>Závazná stanoviska dotčených orgánů státní správy a účastníků řízení vyžadovaná zvl. předpisy,</w:t>
      </w:r>
    </w:p>
    <w:p>
      <w:pPr>
        <w:pStyle w:val="Style49"/>
        <w:tabs>
          <w:tab w:leader="none" w:pos="440"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eg)</w:t>
        <w:tab/>
        <w:t>Návrh geometrického plánu k odsouhlasení (zaměření skutečného provedení stavby nad KN s návrhem dělení parcel) u staveb, kde je předmětem plnění</w:t>
      </w:r>
    </w:p>
    <w:p>
      <w:pPr>
        <w:pStyle w:val="Style49"/>
        <w:tabs>
          <w:tab w:leader="none" w:pos="440"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eh)</w:t>
        <w:tab/>
        <w:t>Nedoloží-li Zhotovitel požadované doklady, nepovažuje se dílo za dokončené a schopné předání,</w:t>
      </w:r>
    </w:p>
    <w:p>
      <w:pPr>
        <w:pStyle w:val="Style49"/>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ech) 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49"/>
        <w:tabs>
          <w:tab w:leader="none" w:pos="440" w:val="left"/>
        </w:tabs>
        <w:widowControl w:val="0"/>
        <w:keepNext w:val="0"/>
        <w:keepLines w:val="0"/>
        <w:shd w:val="clear" w:color="auto" w:fill="auto"/>
        <w:bidi w:val="0"/>
        <w:jc w:val="both"/>
        <w:spacing w:before="0" w:after="217" w:line="226" w:lineRule="exact"/>
        <w:ind w:left="0" w:right="0" w:firstLine="0"/>
      </w:pPr>
      <w:r>
        <w:rPr>
          <w:lang w:val="cs-CZ" w:eastAsia="cs-CZ" w:bidi="cs-CZ"/>
          <w:w w:val="100"/>
          <w:spacing w:val="0"/>
          <w:color w:val="000000"/>
          <w:position w:val="0"/>
        </w:rPr>
        <w:t>ei)</w:t>
        <w:tab/>
        <w:t>Návody k obsluze dodaných zařízení.</w:t>
      </w:r>
    </w:p>
    <w:p>
      <w:pPr>
        <w:pStyle w:val="Style58"/>
        <w:numPr>
          <w:ilvl w:val="0"/>
          <w:numId w:val="225"/>
        </w:numPr>
        <w:tabs>
          <w:tab w:leader="none" w:pos="703" w:val="left"/>
        </w:tabs>
        <w:widowControl w:val="0"/>
        <w:keepNext/>
        <w:keepLines/>
        <w:shd w:val="clear" w:color="auto" w:fill="auto"/>
        <w:bidi w:val="0"/>
        <w:jc w:val="both"/>
        <w:spacing w:before="0" w:after="149" w:line="180" w:lineRule="exact"/>
        <w:ind w:left="0" w:right="0" w:firstLine="0"/>
      </w:pPr>
      <w:bookmarkStart w:id="63" w:name="bookmark63"/>
      <w:r>
        <w:rPr>
          <w:rStyle w:val="CharStyle107"/>
          <w:b/>
          <w:bCs/>
        </w:rPr>
        <w:t>Zápis o předání a převzetí díla</w:t>
      </w:r>
      <w:bookmarkEnd w:id="63"/>
    </w:p>
    <w:p>
      <w:pPr>
        <w:pStyle w:val="Style49"/>
        <w:numPr>
          <w:ilvl w:val="0"/>
          <w:numId w:val="235"/>
        </w:numPr>
        <w:tabs>
          <w:tab w:leader="none" w:pos="738" w:val="left"/>
        </w:tabs>
        <w:widowControl w:val="0"/>
        <w:keepNext w:val="0"/>
        <w:keepLines w:val="0"/>
        <w:shd w:val="clear" w:color="auto" w:fill="auto"/>
        <w:bidi w:val="0"/>
        <w:jc w:val="both"/>
        <w:spacing w:before="0" w:after="169" w:line="180" w:lineRule="exact"/>
        <w:ind w:left="0" w:right="0" w:firstLine="0"/>
      </w:pPr>
      <w:r>
        <w:rPr>
          <w:lang w:val="cs-CZ" w:eastAsia="cs-CZ" w:bidi="cs-CZ"/>
          <w:w w:val="100"/>
          <w:spacing w:val="0"/>
          <w:color w:val="000000"/>
          <w:position w:val="0"/>
        </w:rPr>
        <w:t>V případě, že dílo bude předáváno postupně, dohodnou si smluvní strany harmonogram jeho přejímek.</w:t>
      </w:r>
    </w:p>
    <w:p>
      <w:pPr>
        <w:pStyle w:val="Style49"/>
        <w:numPr>
          <w:ilvl w:val="0"/>
          <w:numId w:val="235"/>
        </w:numPr>
        <w:tabs>
          <w:tab w:leader="none" w:pos="74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49"/>
        <w:numPr>
          <w:ilvl w:val="0"/>
          <w:numId w:val="235"/>
        </w:numPr>
        <w:tabs>
          <w:tab w:leader="none" w:pos="743"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49"/>
        <w:numPr>
          <w:ilvl w:val="0"/>
          <w:numId w:val="235"/>
        </w:numPr>
        <w:tabs>
          <w:tab w:leader="none" w:pos="747"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49"/>
        <w:numPr>
          <w:ilvl w:val="0"/>
          <w:numId w:val="235"/>
        </w:numPr>
        <w:tabs>
          <w:tab w:leader="none" w:pos="738" w:val="left"/>
        </w:tabs>
        <w:widowControl w:val="0"/>
        <w:keepNext w:val="0"/>
        <w:keepLines w:val="0"/>
        <w:shd w:val="clear" w:color="auto" w:fill="auto"/>
        <w:bidi w:val="0"/>
        <w:jc w:val="both"/>
        <w:spacing w:before="0" w:after="169" w:line="180" w:lineRule="exact"/>
        <w:ind w:left="0" w:right="0" w:firstLine="0"/>
      </w:pPr>
      <w:r>
        <w:rPr>
          <w:lang w:val="cs-CZ" w:eastAsia="cs-CZ" w:bidi="cs-CZ"/>
          <w:w w:val="100"/>
          <w:spacing w:val="0"/>
          <w:color w:val="000000"/>
          <w:position w:val="0"/>
        </w:rPr>
        <w:t>Rozsah vad, které nebrání užívání stavby ve smyslu § 2628 OZ, stanovuje Objednatel.</w:t>
      </w:r>
    </w:p>
    <w:p>
      <w:pPr>
        <w:pStyle w:val="Style49"/>
        <w:numPr>
          <w:ilvl w:val="0"/>
          <w:numId w:val="235"/>
        </w:numPr>
        <w:tabs>
          <w:tab w:leader="none" w:pos="73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Neúspěšné předání a převzetí díla</w:t>
      </w:r>
    </w:p>
    <w:p>
      <w:pPr>
        <w:pStyle w:val="Style49"/>
        <w:widowControl w:val="0"/>
        <w:keepNext w:val="0"/>
        <w:keepLines w:val="0"/>
        <w:shd w:val="clear" w:color="auto" w:fill="auto"/>
        <w:bidi w:val="0"/>
        <w:jc w:val="both"/>
        <w:spacing w:before="0" w:after="340" w:line="230" w:lineRule="exact"/>
        <w:ind w:left="0" w:right="0" w:firstLine="0"/>
      </w:pPr>
      <w:r>
        <w:rPr>
          <w:lang w:val="cs-CZ" w:eastAsia="cs-CZ" w:bidi="cs-CZ"/>
          <w:w w:val="100"/>
          <w:spacing w:val="0"/>
          <w:color w:val="000000"/>
          <w:position w:val="0"/>
        </w:rPr>
        <w:t>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Neúspěšné předání a převzetí díla a Zhotovitel je povinen uhradit Objednateli vedle smluvní pokuty dle čl. XIV. těchto OP také veškeré náklady jemu vzniklé při neúspěšném předávacím a přejímacím řízení. Zhotovitel nese i náklady na organizaci opakovaného řízení.</w:t>
      </w:r>
    </w:p>
    <w:p>
      <w:pPr>
        <w:pStyle w:val="Style58"/>
        <w:widowControl w:val="0"/>
        <w:keepNext/>
        <w:keepLines/>
        <w:shd w:val="clear" w:color="auto" w:fill="auto"/>
        <w:bidi w:val="0"/>
        <w:jc w:val="both"/>
        <w:spacing w:before="0" w:after="113" w:line="180" w:lineRule="exact"/>
        <w:ind w:left="0" w:right="0" w:firstLine="0"/>
      </w:pPr>
      <w:bookmarkStart w:id="64" w:name="bookmark64"/>
      <w:r>
        <w:rPr>
          <w:rStyle w:val="CharStyle107"/>
          <w:b/>
          <w:bCs/>
        </w:rPr>
        <w:t>13. 4. Prohlídka díla</w:t>
      </w:r>
      <w:bookmarkEnd w:id="64"/>
    </w:p>
    <w:p>
      <w:pPr>
        <w:pStyle w:val="Style49"/>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Objednatel prohlédne dílo za účelem zjištění vad, se kterými dílo převzal následujícím postupem:</w:t>
      </w:r>
    </w:p>
    <w:p>
      <w:pPr>
        <w:pStyle w:val="Style49"/>
        <w:numPr>
          <w:ilvl w:val="0"/>
          <w:numId w:val="237"/>
        </w:numPr>
        <w:tabs>
          <w:tab w:leader="none" w:pos="30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Prohlídku za účelem zjištění těchto vad, které nebyly zjevné v průběhu přejímacího řízení stavby, Objednatel zahájí ihned po protokolárním převzetí díla.</w:t>
      </w:r>
    </w:p>
    <w:p>
      <w:pPr>
        <w:pStyle w:val="Style49"/>
        <w:numPr>
          <w:ilvl w:val="0"/>
          <w:numId w:val="237"/>
        </w:numPr>
        <w:tabs>
          <w:tab w:leader="none" w:pos="30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Jestliže bude soupis zjevných vad, se kterými Objednatel předmět díla převezme, obsažen v zápise</w:t>
      </w:r>
    </w:p>
    <w:p>
      <w:pPr>
        <w:pStyle w:val="Style49"/>
        <w:numPr>
          <w:ilvl w:val="0"/>
          <w:numId w:val="239"/>
        </w:numPr>
        <w:tabs>
          <w:tab w:leader="none" w:pos="231"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odevzdání a převzetí spolu s uvedením termínu jejich odstranění, není tím dotčeno právo Objednatele na provedení prohlídky předmětu díla ve výše uvedené lhůtě.</w:t>
      </w:r>
    </w:p>
    <w:p>
      <w:pPr>
        <w:pStyle w:val="Style49"/>
        <w:numPr>
          <w:ilvl w:val="0"/>
          <w:numId w:val="237"/>
        </w:numPr>
        <w:tabs>
          <w:tab w:leader="none" w:pos="30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w:t>
      </w:r>
    </w:p>
    <w:p>
      <w:pPr>
        <w:pStyle w:val="Style49"/>
        <w:numPr>
          <w:ilvl w:val="0"/>
          <w:numId w:val="239"/>
        </w:numPr>
        <w:tabs>
          <w:tab w:leader="none" w:pos="231"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zjištěné vady, spolu s návrhem lhůt, ve které Zhotovitel zjištěné vady odstraní.</w:t>
      </w:r>
    </w:p>
    <w:p>
      <w:pPr>
        <w:pStyle w:val="Style49"/>
        <w:numPr>
          <w:ilvl w:val="0"/>
          <w:numId w:val="237"/>
        </w:numPr>
        <w:tabs>
          <w:tab w:leader="none" w:pos="308" w:val="left"/>
        </w:tabs>
        <w:widowControl w:val="0"/>
        <w:keepNext w:val="0"/>
        <w:keepLines w:val="0"/>
        <w:shd w:val="clear" w:color="auto" w:fill="auto"/>
        <w:bidi w:val="0"/>
        <w:jc w:val="both"/>
        <w:spacing w:before="0" w:after="217" w:line="226" w:lineRule="exact"/>
        <w:ind w:left="0" w:right="0" w:firstLine="0"/>
      </w:pPr>
      <w:r>
        <w:rPr>
          <w:lang w:val="cs-CZ" w:eastAsia="cs-CZ" w:bidi="cs-CZ"/>
          <w:w w:val="100"/>
          <w:spacing w:val="0"/>
          <w:color w:val="000000"/>
          <w:position w:val="0"/>
        </w:rPr>
        <w:t>Veškeré takto zjištěné a oprávněné vady se automaticky stávají součástí soupisu vad, se kterými bylo dílo převzato, lhůta jejich odstranění však podléhá dohodě smluvních stran.</w:t>
      </w:r>
    </w:p>
    <w:p>
      <w:pPr>
        <w:pStyle w:val="Style58"/>
        <w:numPr>
          <w:ilvl w:val="0"/>
          <w:numId w:val="241"/>
        </w:numPr>
        <w:tabs>
          <w:tab w:leader="none" w:pos="558" w:val="left"/>
        </w:tabs>
        <w:widowControl w:val="0"/>
        <w:keepNext/>
        <w:keepLines/>
        <w:shd w:val="clear" w:color="auto" w:fill="auto"/>
        <w:bidi w:val="0"/>
        <w:jc w:val="both"/>
        <w:spacing w:before="0" w:after="127" w:line="180" w:lineRule="exact"/>
        <w:ind w:left="0" w:right="0" w:firstLine="0"/>
      </w:pPr>
      <w:bookmarkStart w:id="65" w:name="bookmark65"/>
      <w:r>
        <w:rPr>
          <w:rStyle w:val="CharStyle107"/>
          <w:b/>
          <w:bCs/>
        </w:rPr>
        <w:t>Kolaudace</w:t>
      </w:r>
      <w:bookmarkEnd w:id="65"/>
    </w:p>
    <w:p>
      <w:pPr>
        <w:pStyle w:val="Style49"/>
        <w:numPr>
          <w:ilvl w:val="0"/>
          <w:numId w:val="243"/>
        </w:numPr>
        <w:tabs>
          <w:tab w:leader="none" w:pos="294"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49"/>
        <w:numPr>
          <w:ilvl w:val="0"/>
          <w:numId w:val="243"/>
        </w:numPr>
        <w:tabs>
          <w:tab w:leader="none" w:pos="294" w:val="left"/>
        </w:tabs>
        <w:widowControl w:val="0"/>
        <w:keepNext w:val="0"/>
        <w:keepLines w:val="0"/>
        <w:shd w:val="clear" w:color="auto" w:fill="auto"/>
        <w:bidi w:val="0"/>
        <w:jc w:val="both"/>
        <w:spacing w:before="0" w:after="217" w:line="226" w:lineRule="exact"/>
        <w:ind w:left="460" w:right="0" w:hanging="460"/>
      </w:pPr>
      <w:r>
        <w:rPr>
          <w:lang w:val="cs-CZ" w:eastAsia="cs-CZ" w:bidi="cs-CZ"/>
          <w:w w:val="100"/>
          <w:spacing w:val="0"/>
          <w:color w:val="000000"/>
          <w:position w:val="0"/>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49"/>
        <w:numPr>
          <w:ilvl w:val="0"/>
          <w:numId w:val="241"/>
        </w:numPr>
        <w:tabs>
          <w:tab w:leader="none" w:pos="558" w:val="left"/>
        </w:tabs>
        <w:widowControl w:val="0"/>
        <w:keepNext w:val="0"/>
        <w:keepLines w:val="0"/>
        <w:shd w:val="clear" w:color="auto" w:fill="auto"/>
        <w:bidi w:val="0"/>
        <w:jc w:val="both"/>
        <w:spacing w:before="0" w:after="225" w:line="180" w:lineRule="exact"/>
        <w:ind w:left="0" w:right="0" w:firstLine="0"/>
      </w:pPr>
      <w:r>
        <w:rPr>
          <w:lang w:val="cs-CZ" w:eastAsia="cs-CZ" w:bidi="cs-CZ"/>
          <w:w w:val="100"/>
          <w:spacing w:val="0"/>
          <w:color w:val="000000"/>
          <w:position w:val="0"/>
        </w:rPr>
        <w:t>Vlastnické právo ke zhotovovanému dílu náleží od zahájení provádění díla Objednateli.</w:t>
      </w:r>
    </w:p>
    <w:p>
      <w:pPr>
        <w:pStyle w:val="Style49"/>
        <w:numPr>
          <w:ilvl w:val="0"/>
          <w:numId w:val="241"/>
        </w:numPr>
        <w:tabs>
          <w:tab w:leader="none" w:pos="701" w:val="left"/>
        </w:tabs>
        <w:widowControl w:val="0"/>
        <w:keepNext w:val="0"/>
        <w:keepLines w:val="0"/>
        <w:shd w:val="clear" w:color="auto" w:fill="auto"/>
        <w:bidi w:val="0"/>
        <w:jc w:val="both"/>
        <w:spacing w:before="0" w:after="344" w:line="235" w:lineRule="exact"/>
        <w:ind w:left="0" w:right="0" w:firstLine="0"/>
      </w:pPr>
      <w:bookmarkStart w:id="66" w:name="bookmark66"/>
      <w:r>
        <w:rPr>
          <w:lang w:val="cs-CZ" w:eastAsia="cs-CZ" w:bidi="cs-CZ"/>
          <w:w w:val="100"/>
          <w:spacing w:val="0"/>
          <w:color w:val="000000"/>
          <w:position w:val="0"/>
        </w:rPr>
        <w:t>Zhotovitel vykonává do dne předání a převzetí díla nad vlastnictvím Objednatele správu. Výkon správy končí okamžikem řádného předání a převzetí díla v souladu s těmito OP.</w:t>
      </w:r>
      <w:bookmarkEnd w:id="66"/>
    </w:p>
    <w:p>
      <w:pPr>
        <w:pStyle w:val="Style58"/>
        <w:numPr>
          <w:ilvl w:val="0"/>
          <w:numId w:val="175"/>
        </w:numPr>
        <w:tabs>
          <w:tab w:leader="none" w:pos="4520" w:val="left"/>
        </w:tabs>
        <w:widowControl w:val="0"/>
        <w:keepNext/>
        <w:keepLines/>
        <w:shd w:val="clear" w:color="auto" w:fill="auto"/>
        <w:bidi w:val="0"/>
        <w:jc w:val="both"/>
        <w:spacing w:before="0" w:after="233" w:line="180" w:lineRule="exact"/>
        <w:ind w:left="4020" w:right="0" w:firstLine="0"/>
      </w:pPr>
      <w:bookmarkStart w:id="67" w:name="bookmark67"/>
      <w:r>
        <w:rPr>
          <w:rStyle w:val="CharStyle107"/>
          <w:b/>
          <w:bCs/>
        </w:rPr>
        <w:t>Smluvní pokuty</w:t>
      </w:r>
      <w:bookmarkEnd w:id="67"/>
    </w:p>
    <w:p>
      <w:pPr>
        <w:pStyle w:val="Style49"/>
        <w:numPr>
          <w:ilvl w:val="0"/>
          <w:numId w:val="245"/>
        </w:numPr>
        <w:tabs>
          <w:tab w:leader="none" w:pos="567"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Pro případ porušení níže uvedených smluvních povinností jsou mezi smluvními stranami sjednány dle § 2048 a násl. OZ níže uvedené smluvní pokuty. 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Smluvní pokuty počítají z celkové ceny díla uvedené ve Smlouvě, tak se počítají z ceny díla bez DPH.</w:t>
      </w:r>
    </w:p>
    <w:p>
      <w:pPr>
        <w:pStyle w:val="Style49"/>
        <w:numPr>
          <w:ilvl w:val="0"/>
          <w:numId w:val="245"/>
        </w:numPr>
        <w:tabs>
          <w:tab w:leader="none" w:pos="553"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není ve Smlouvě stanovena smluvní pokuta v jiné výši, je Zhotovitel za prodlení se splněním povinnosti řádně předat Objednateli dílo v termínu sjednaném Smlouvou povinen zaplatit Objednateli smluvní pokutu ve výši 0,2 % z celkové ceny díla bez DPH, a to za každý započatý den prodlení.</w:t>
      </w:r>
    </w:p>
    <w:p>
      <w:pPr>
        <w:pStyle w:val="Style49"/>
        <w:numPr>
          <w:ilvl w:val="0"/>
          <w:numId w:val="245"/>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10.000,- Kč.</w:t>
      </w:r>
    </w:p>
    <w:p>
      <w:pPr>
        <w:pStyle w:val="Style49"/>
        <w:numPr>
          <w:ilvl w:val="0"/>
          <w:numId w:val="245"/>
        </w:numPr>
        <w:tabs>
          <w:tab w:leader="none" w:pos="56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Pokud Zhotovitel nenastoupí ve sjednaném termínu k odstraňování reklamované vady (případně vad), je povinen zaplatit Objednateli smluvní pokutu ve výši 1.000,- Kč za každou reklamovanou vadu, 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1.000,- Kč za každý započatý den prodlení až do splnění této povinnosti.</w:t>
      </w:r>
    </w:p>
    <w:p>
      <w:pPr>
        <w:pStyle w:val="Style49"/>
        <w:numPr>
          <w:ilvl w:val="0"/>
          <w:numId w:val="245"/>
        </w:numPr>
        <w:tabs>
          <w:tab w:leader="none" w:pos="59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Zhotovitel neodstraní reklamovanou vadu ve sjednaném termínu, je povinen zaplatit Objednateli smluvní pokutu ve výši 1.000,- Kč 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49"/>
        <w:numPr>
          <w:ilvl w:val="0"/>
          <w:numId w:val="245"/>
        </w:numPr>
        <w:tabs>
          <w:tab w:leader="none" w:pos="596"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V případě, že Zhotovitel bude v prodlení s předáním dokladů dle čl. VIII., bod 8.3 a čl. XIX., bod 19.1., 19.2., 19.3., 19.5. a 19.6. těchto OP, tj. nepředloží nebo nepředá Objednateli příslušné doklady dokladující splnění povinnosti Zhotovitele v těchto výše uvedených ustanoveních těchto OP, je povinen zaplatit Objednateli smluvní pokutu ve výši 1.000,- Kč za každé jednotlivé porušení povinnosti dle těchto výše uvedených bodů za každý započatý den prodlení až do splnění této povinnosti.</w:t>
      </w:r>
    </w:p>
    <w:p>
      <w:pPr>
        <w:pStyle w:val="Style49"/>
        <w:numPr>
          <w:ilvl w:val="0"/>
          <w:numId w:val="245"/>
        </w:numPr>
        <w:tabs>
          <w:tab w:leader="none" w:pos="596"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Zhotovitel se zavazuje, že ve Smlouvách se svými jednotlivými poddodavateli a jejich poddodavateli nebude sjednána tzv. výhrada vlastnického práva,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pPr>
        <w:pStyle w:val="Style49"/>
        <w:numPr>
          <w:ilvl w:val="0"/>
          <w:numId w:val="245"/>
        </w:numPr>
        <w:tabs>
          <w:tab w:leader="none" w:pos="59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nedelegoval na toto jednání jiného odpovědného zástupce.</w:t>
      </w:r>
    </w:p>
    <w:p>
      <w:pPr>
        <w:pStyle w:val="Style49"/>
        <w:numPr>
          <w:ilvl w:val="0"/>
          <w:numId w:val="245"/>
        </w:numPr>
        <w:tabs>
          <w:tab w:leader="none" w:pos="59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Zhotovitel dle čl. III bod 3.2. 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49"/>
        <w:numPr>
          <w:ilvl w:val="0"/>
          <w:numId w:val="245"/>
        </w:numPr>
        <w:tabs>
          <w:tab w:leader="none" w:pos="66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Zhotovitel před počátkem technologické přestávky na stavbě nesplní povinnost umístění informační tabule o této skutečnosti, je povinen uhradit Objednateli částku 1.000,- Kč za každý započatý den nesplnění této povinnosti.</w:t>
      </w:r>
    </w:p>
    <w:p>
      <w:pPr>
        <w:pStyle w:val="Style49"/>
        <w:numPr>
          <w:ilvl w:val="0"/>
          <w:numId w:val="245"/>
        </w:numPr>
        <w:tabs>
          <w:tab w:leader="none" w:pos="678"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V případě, že Zhotovitel nedodrží termín pro užívání díla před jeho předáním ve smyslu Čl. XII těchto OP, je povinen Objednateli uhradit smluvní pokutu ve výši 0,2 % z celkové ceny díla bez DPH za každý započatý den do předání stavby pro předčasné užívání.</w:t>
      </w:r>
    </w:p>
    <w:p>
      <w:pPr>
        <w:pStyle w:val="Style49"/>
        <w:numPr>
          <w:ilvl w:val="0"/>
          <w:numId w:val="245"/>
        </w:numPr>
        <w:tabs>
          <w:tab w:leader="none" w:pos="668"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5.000,- Kč za každý zjištěný případ. Podkladem k uplatnění smluvní pokuty je zápis TDS ve stavebním deníku.</w:t>
      </w:r>
    </w:p>
    <w:p>
      <w:pPr>
        <w:pStyle w:val="Style49"/>
        <w:numPr>
          <w:ilvl w:val="0"/>
          <w:numId w:val="245"/>
        </w:numPr>
        <w:tabs>
          <w:tab w:leader="none" w:pos="66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Zhotovitel nevyklidí staveniště v termínu sjednaném v Zápise o předání a převzetí stavby, je povinen zaplatit Objednateli smluvní pokutu ve výši 5000,- Kč, a to za každý započatý den prodlení.</w:t>
      </w:r>
    </w:p>
    <w:p>
      <w:pPr>
        <w:pStyle w:val="Style49"/>
        <w:numPr>
          <w:ilvl w:val="0"/>
          <w:numId w:val="245"/>
        </w:numPr>
        <w:tabs>
          <w:tab w:leader="none" w:pos="69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49"/>
        <w:numPr>
          <w:ilvl w:val="0"/>
          <w:numId w:val="245"/>
        </w:numPr>
        <w:tabs>
          <w:tab w:leader="none" w:pos="6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pPr>
        <w:pStyle w:val="Style49"/>
        <w:numPr>
          <w:ilvl w:val="0"/>
          <w:numId w:val="245"/>
        </w:numPr>
        <w:tabs>
          <w:tab w:leader="none" w:pos="678"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Všechny Objednatelem uplatněné výše uvedené smluvní pokuty jsou v příčinné souvislosti se závažným porušením smluvních povinností na straně Zhotovitele s případnými právními dopady dle § 48 odst. 5 písm. d) a f) ZZVZ.</w:t>
      </w:r>
    </w:p>
    <w:p>
      <w:pPr>
        <w:pStyle w:val="Style49"/>
        <w:numPr>
          <w:ilvl w:val="0"/>
          <w:numId w:val="245"/>
        </w:numPr>
        <w:tabs>
          <w:tab w:leader="none" w:pos="668" w:val="left"/>
        </w:tabs>
        <w:widowControl w:val="0"/>
        <w:keepNext w:val="0"/>
        <w:keepLines w:val="0"/>
        <w:shd w:val="clear" w:color="auto" w:fill="auto"/>
        <w:bidi w:val="0"/>
        <w:jc w:val="both"/>
        <w:spacing w:before="0" w:after="269" w:line="180" w:lineRule="exact"/>
        <w:ind w:left="0" w:right="0" w:firstLine="0"/>
      </w:pPr>
      <w:r>
        <w:rPr>
          <w:lang w:val="cs-CZ" w:eastAsia="cs-CZ" w:bidi="cs-CZ"/>
          <w:w w:val="100"/>
          <w:spacing w:val="0"/>
          <w:color w:val="000000"/>
          <w:position w:val="0"/>
        </w:rPr>
        <w:t xml:space="preserve">Pohledávku, kterou má Zhotovitel za Objednatelem, z titulu Smlouvy nelze postoupit bez předchozího </w:t>
      </w:r>
      <w:bookmarkStart w:id="68" w:name="bookmark68"/>
      <w:r>
        <w:rPr>
          <w:lang w:val="cs-CZ" w:eastAsia="cs-CZ" w:bidi="cs-CZ"/>
          <w:w w:val="100"/>
          <w:spacing w:val="0"/>
          <w:color w:val="000000"/>
          <w:position w:val="0"/>
        </w:rPr>
        <w:t>písemného souhlasu Objednatele. Postoupení pohledávky v rozporu s tímto ustanovením je neplatné. Zhotovitel není oprávněn zastavit pohledávku za Objednatelem vzniklou z titulu Smlouvy bez předchozího písemného souhlasu Objednatele.</w:t>
      </w:r>
      <w:bookmarkEnd w:id="68"/>
    </w:p>
    <w:p>
      <w:pPr>
        <w:pStyle w:val="Style58"/>
        <w:numPr>
          <w:ilvl w:val="0"/>
          <w:numId w:val="175"/>
        </w:numPr>
        <w:tabs>
          <w:tab w:leader="none" w:pos="1162" w:val="left"/>
        </w:tabs>
        <w:widowControl w:val="0"/>
        <w:keepNext/>
        <w:keepLines/>
        <w:shd w:val="clear" w:color="auto" w:fill="auto"/>
        <w:bidi w:val="0"/>
        <w:jc w:val="both"/>
        <w:spacing w:before="0" w:after="233" w:line="180" w:lineRule="exact"/>
        <w:ind w:left="720" w:right="0" w:firstLine="0"/>
      </w:pPr>
      <w:bookmarkStart w:id="69" w:name="bookmark69"/>
      <w:r>
        <w:rPr>
          <w:rStyle w:val="CharStyle107"/>
          <w:b/>
          <w:bCs/>
        </w:rPr>
        <w:t>Nebezpečí vzniku škody na věci, přechod vlastnického práva a odpovědnost za škodu</w:t>
      </w:r>
      <w:bookmarkEnd w:id="69"/>
    </w:p>
    <w:p>
      <w:pPr>
        <w:pStyle w:val="Style49"/>
        <w:numPr>
          <w:ilvl w:val="0"/>
          <w:numId w:val="247"/>
        </w:numPr>
        <w:tabs>
          <w:tab w:leader="none" w:pos="55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Zhotovitel nese od doby předání staveniště do předání a převzetí hotového díla nebezpečí škody a jiné nebezpečí na:</w:t>
      </w:r>
    </w:p>
    <w:p>
      <w:pPr>
        <w:pStyle w:val="Style49"/>
        <w:numPr>
          <w:ilvl w:val="0"/>
          <w:numId w:val="249"/>
        </w:numPr>
        <w:tabs>
          <w:tab w:leader="none" w:pos="490"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díle a všech jeho zhotovovaných, upravovaných, dalších částech,</w:t>
      </w:r>
    </w:p>
    <w:p>
      <w:pPr>
        <w:pStyle w:val="Style49"/>
        <w:numPr>
          <w:ilvl w:val="0"/>
          <w:numId w:val="249"/>
        </w:numPr>
        <w:tabs>
          <w:tab w:leader="none" w:pos="490"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na částech či součástech díla, které jsou na staveništi uskladněny,</w:t>
      </w:r>
    </w:p>
    <w:p>
      <w:pPr>
        <w:pStyle w:val="Style49"/>
        <w:numPr>
          <w:ilvl w:val="0"/>
          <w:numId w:val="249"/>
        </w:numPr>
        <w:tabs>
          <w:tab w:leader="none" w:pos="490" w:val="left"/>
        </w:tabs>
        <w:widowControl w:val="0"/>
        <w:keepNext w:val="0"/>
        <w:keepLines w:val="0"/>
        <w:shd w:val="clear" w:color="auto" w:fill="auto"/>
        <w:bidi w:val="0"/>
        <w:jc w:val="left"/>
        <w:spacing w:before="0" w:after="0" w:line="226" w:lineRule="exact"/>
        <w:ind w:left="460" w:right="0" w:hanging="460"/>
      </w:pPr>
      <w:r>
        <w:rPr>
          <w:lang w:val="cs-CZ" w:eastAsia="cs-CZ" w:bidi="cs-CZ"/>
          <w:w w:val="100"/>
          <w:spacing w:val="0"/>
          <w:color w:val="000000"/>
          <w:position w:val="0"/>
        </w:rPr>
        <w:t>na plochách, stávajících prostorech a budovách, a to ode dne jejich převzetí Zhotovitelem do doby provedení díla pokud v jednotlivých případech nebude dohodnuto jinak,</w:t>
      </w:r>
    </w:p>
    <w:p>
      <w:pPr>
        <w:pStyle w:val="Style49"/>
        <w:numPr>
          <w:ilvl w:val="0"/>
          <w:numId w:val="249"/>
        </w:numPr>
        <w:tabs>
          <w:tab w:leader="none" w:pos="490" w:val="left"/>
        </w:tabs>
        <w:widowControl w:val="0"/>
        <w:keepNext w:val="0"/>
        <w:keepLines w:val="0"/>
        <w:shd w:val="clear" w:color="auto" w:fill="auto"/>
        <w:bidi w:val="0"/>
        <w:jc w:val="both"/>
        <w:spacing w:before="0" w:after="217" w:line="226" w:lineRule="exact"/>
        <w:ind w:left="0" w:right="0" w:firstLine="0"/>
      </w:pPr>
      <w:r>
        <w:rPr>
          <w:lang w:val="cs-CZ" w:eastAsia="cs-CZ" w:bidi="cs-CZ"/>
          <w:w w:val="100"/>
          <w:spacing w:val="0"/>
          <w:color w:val="000000"/>
          <w:position w:val="0"/>
        </w:rPr>
        <w:t>na majetku, zdraví a právech třetích osob v souvislosti s prováděním díla.</w:t>
      </w:r>
    </w:p>
    <w:p>
      <w:pPr>
        <w:pStyle w:val="Style49"/>
        <w:widowControl w:val="0"/>
        <w:keepNext w:val="0"/>
        <w:keepLines w:val="0"/>
        <w:shd w:val="clear" w:color="auto" w:fill="auto"/>
        <w:bidi w:val="0"/>
        <w:jc w:val="both"/>
        <w:spacing w:before="0" w:after="229" w:line="180" w:lineRule="exact"/>
        <w:ind w:left="0" w:right="0" w:firstLine="0"/>
      </w:pPr>
      <w:r>
        <w:rPr>
          <w:lang w:val="cs-CZ" w:eastAsia="cs-CZ" w:bidi="cs-CZ"/>
          <w:w w:val="100"/>
          <w:spacing w:val="0"/>
          <w:color w:val="000000"/>
          <w:position w:val="0"/>
        </w:rPr>
        <w:t>Odpovědnost na těchto věcech je objektivní.</w:t>
      </w:r>
    </w:p>
    <w:p>
      <w:pPr>
        <w:pStyle w:val="Style49"/>
        <w:numPr>
          <w:ilvl w:val="0"/>
          <w:numId w:val="247"/>
        </w:numPr>
        <w:tabs>
          <w:tab w:leader="none" w:pos="64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49"/>
        <w:numPr>
          <w:ilvl w:val="0"/>
          <w:numId w:val="251"/>
        </w:numPr>
        <w:tabs>
          <w:tab w:leader="none" w:pos="490"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pomocné stavební konstrukce všeho druhu nutné k provedení díla (lešení, podpěrné konstrukce atp.),</w:t>
      </w:r>
    </w:p>
    <w:p>
      <w:pPr>
        <w:pStyle w:val="Style49"/>
        <w:numPr>
          <w:ilvl w:val="0"/>
          <w:numId w:val="251"/>
        </w:numPr>
        <w:tabs>
          <w:tab w:leader="none" w:pos="490"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zařízení staveniště provozního, výrobního i sociálního charakteru,</w:t>
      </w:r>
    </w:p>
    <w:p>
      <w:pPr>
        <w:pStyle w:val="Style49"/>
        <w:numPr>
          <w:ilvl w:val="0"/>
          <w:numId w:val="251"/>
        </w:numPr>
        <w:tabs>
          <w:tab w:leader="none" w:pos="490" w:val="left"/>
        </w:tabs>
        <w:widowControl w:val="0"/>
        <w:keepNext w:val="0"/>
        <w:keepLines w:val="0"/>
        <w:shd w:val="clear" w:color="auto" w:fill="auto"/>
        <w:bidi w:val="0"/>
        <w:jc w:val="left"/>
        <w:spacing w:before="0" w:after="180" w:line="230" w:lineRule="exact"/>
        <w:ind w:left="460" w:right="0" w:hanging="460"/>
      </w:pPr>
      <w:r>
        <w:rPr>
          <w:lang w:val="cs-CZ" w:eastAsia="cs-CZ" w:bidi="cs-CZ"/>
          <w:w w:val="100"/>
          <w:spacing w:val="0"/>
          <w:color w:val="000000"/>
          <w:position w:val="0"/>
        </w:rPr>
        <w:t>ostatní provizorní konstrukce a objekty v rozsahu vymezeném příslušnou dokumentací a Smlouvou; a to jak vůči Objednateli, tak vůči třetím osobám.</w:t>
      </w:r>
    </w:p>
    <w:p>
      <w:pPr>
        <w:pStyle w:val="Style49"/>
        <w:numPr>
          <w:ilvl w:val="0"/>
          <w:numId w:val="247"/>
        </w:numPr>
        <w:tabs>
          <w:tab w:leader="none" w:pos="55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49"/>
        <w:numPr>
          <w:ilvl w:val="0"/>
          <w:numId w:val="247"/>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49"/>
        <w:numPr>
          <w:ilvl w:val="0"/>
          <w:numId w:val="247"/>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49"/>
        <w:numPr>
          <w:ilvl w:val="0"/>
          <w:numId w:val="247"/>
        </w:numPr>
        <w:tabs>
          <w:tab w:leader="none" w:pos="567"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Zhotovitel nese odpovědnost za škodu vzniklou na předmětu díla nedbalostí nebo úmyslným zaviněním svých zaměstnanců nebo zaměstnanců jeho poddodavatele a zavazuje se k náhradě škody v plném rozsahu.</w:t>
      </w:r>
    </w:p>
    <w:p>
      <w:pPr>
        <w:pStyle w:val="Style49"/>
        <w:numPr>
          <w:ilvl w:val="0"/>
          <w:numId w:val="247"/>
        </w:numPr>
        <w:tabs>
          <w:tab w:leader="none" w:pos="558" w:val="left"/>
        </w:tabs>
        <w:widowControl w:val="0"/>
        <w:keepNext w:val="0"/>
        <w:keepLines w:val="0"/>
        <w:shd w:val="clear" w:color="auto" w:fill="auto"/>
        <w:bidi w:val="0"/>
        <w:jc w:val="both"/>
        <w:spacing w:before="0" w:after="180" w:line="235" w:lineRule="exact"/>
        <w:ind w:left="0" w:right="0" w:firstLine="0"/>
      </w:pPr>
      <w:r>
        <w:rPr>
          <w:lang w:val="cs-CZ" w:eastAsia="cs-CZ" w:bidi="cs-CZ"/>
          <w:w w:val="100"/>
          <w:spacing w:val="0"/>
          <w:color w:val="000000"/>
          <w:position w:val="0"/>
        </w:rPr>
        <w:t>Zhotovitel odpovídá za poškození stávajících inženýrských sítí a cizích zařízení, k němuž došlo činností či nečinností Zhotovitele nebo jeho poddodavatelů.</w:t>
      </w:r>
    </w:p>
    <w:p>
      <w:pPr>
        <w:pStyle w:val="Style49"/>
        <w:numPr>
          <w:ilvl w:val="0"/>
          <w:numId w:val="247"/>
        </w:numPr>
        <w:tabs>
          <w:tab w:leader="none" w:pos="558"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Nárok na náhradu škody musí být vždy prokazatelně uplatněn písemným doručením druhé straně nejpozději do 10 kalendářních dnů od data, kdy se poškozená strana o škodě dozvěděla.</w:t>
      </w:r>
    </w:p>
    <w:p>
      <w:pPr>
        <w:pStyle w:val="Style49"/>
        <w:numPr>
          <w:ilvl w:val="0"/>
          <w:numId w:val="247"/>
        </w:numPr>
        <w:tabs>
          <w:tab w:leader="none" w:pos="567" w:val="left"/>
        </w:tabs>
        <w:widowControl w:val="0"/>
        <w:keepNext w:val="0"/>
        <w:keepLines w:val="0"/>
        <w:shd w:val="clear" w:color="auto" w:fill="auto"/>
        <w:bidi w:val="0"/>
        <w:jc w:val="left"/>
        <w:spacing w:before="0" w:after="176" w:line="230" w:lineRule="exact"/>
        <w:ind w:left="0" w:right="0" w:firstLine="0"/>
      </w:pPr>
      <w:r>
        <w:rPr>
          <w:lang w:val="cs-CZ" w:eastAsia="cs-CZ" w:bidi="cs-CZ"/>
          <w:w w:val="100"/>
          <w:spacing w:val="0"/>
          <w:color w:val="000000"/>
          <w:position w:val="0"/>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49"/>
        <w:numPr>
          <w:ilvl w:val="0"/>
          <w:numId w:val="247"/>
        </w:numPr>
        <w:tabs>
          <w:tab w:leader="none" w:pos="668"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V případě dohody o náhradě škody musí být náhrada škody uhrazena nejpozději do 30 kalendářních dnů od data uzavření dohody.</w:t>
      </w:r>
    </w:p>
    <w:p>
      <w:pPr>
        <w:pStyle w:val="Style49"/>
        <w:numPr>
          <w:ilvl w:val="0"/>
          <w:numId w:val="247"/>
        </w:numPr>
        <w:tabs>
          <w:tab w:leader="none" w:pos="67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49"/>
        <w:widowControl w:val="0"/>
        <w:keepNext w:val="0"/>
        <w:keepLines w:val="0"/>
        <w:shd w:val="clear" w:color="auto" w:fill="auto"/>
        <w:bidi w:val="0"/>
        <w:jc w:val="both"/>
        <w:spacing w:before="0" w:after="184" w:line="230" w:lineRule="exact"/>
        <w:ind w:left="0" w:right="0" w:firstLine="620"/>
      </w:pPr>
      <w:r>
        <w:rPr>
          <w:lang w:val="cs-CZ" w:eastAsia="cs-CZ" w:bidi="cs-CZ"/>
          <w:w w:val="100"/>
          <w:spacing w:val="0"/>
          <w:color w:val="000000"/>
          <w:position w:val="0"/>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49"/>
        <w:widowControl w:val="0"/>
        <w:keepNext w:val="0"/>
        <w:keepLines w:val="0"/>
        <w:shd w:val="clear" w:color="auto" w:fill="auto"/>
        <w:bidi w:val="0"/>
        <w:jc w:val="both"/>
        <w:spacing w:before="0" w:after="337" w:line="226" w:lineRule="exact"/>
        <w:ind w:left="0" w:right="0" w:firstLine="620"/>
      </w:pPr>
      <w:bookmarkStart w:id="70" w:name="bookmark70"/>
      <w:r>
        <w:rPr>
          <w:lang w:val="cs-CZ" w:eastAsia="cs-CZ" w:bidi="cs-CZ"/>
          <w:w w:val="100"/>
          <w:spacing w:val="0"/>
          <w:color w:val="000000"/>
          <w:position w:val="0"/>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70"/>
    </w:p>
    <w:p>
      <w:pPr>
        <w:pStyle w:val="Style58"/>
        <w:numPr>
          <w:ilvl w:val="0"/>
          <w:numId w:val="175"/>
        </w:numPr>
        <w:tabs>
          <w:tab w:leader="none" w:pos="3380" w:val="left"/>
        </w:tabs>
        <w:widowControl w:val="0"/>
        <w:keepNext/>
        <w:keepLines/>
        <w:shd w:val="clear" w:color="auto" w:fill="auto"/>
        <w:bidi w:val="0"/>
        <w:jc w:val="both"/>
        <w:spacing w:before="0" w:after="229" w:line="180" w:lineRule="exact"/>
        <w:ind w:left="2880" w:right="0" w:firstLine="0"/>
      </w:pPr>
      <w:bookmarkStart w:id="71" w:name="bookmark71"/>
      <w:r>
        <w:rPr>
          <w:rStyle w:val="CharStyle107"/>
          <w:b/>
          <w:bCs/>
        </w:rPr>
        <w:t>Odpovědnost za vady a záruka za jakost</w:t>
      </w:r>
      <w:bookmarkEnd w:id="71"/>
    </w:p>
    <w:p>
      <w:pPr>
        <w:pStyle w:val="Style49"/>
        <w:numPr>
          <w:ilvl w:val="0"/>
          <w:numId w:val="253"/>
        </w:numPr>
        <w:tabs>
          <w:tab w:leader="none" w:pos="58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49"/>
        <w:numPr>
          <w:ilvl w:val="0"/>
          <w:numId w:val="253"/>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49"/>
        <w:numPr>
          <w:ilvl w:val="0"/>
          <w:numId w:val="253"/>
        </w:numPr>
        <w:tabs>
          <w:tab w:leader="none" w:pos="562" w:val="left"/>
        </w:tabs>
        <w:widowControl w:val="0"/>
        <w:keepNext w:val="0"/>
        <w:keepLines w:val="0"/>
        <w:shd w:val="clear" w:color="auto" w:fill="auto"/>
        <w:bidi w:val="0"/>
        <w:jc w:val="left"/>
        <w:spacing w:before="0" w:after="220" w:line="230" w:lineRule="exact"/>
        <w:ind w:left="0" w:right="0" w:firstLine="0"/>
      </w:pPr>
      <w:r>
        <w:rPr>
          <w:lang w:val="cs-CZ" w:eastAsia="cs-CZ" w:bidi="cs-CZ"/>
          <w:w w:val="100"/>
          <w:spacing w:val="0"/>
          <w:color w:val="000000"/>
          <w:position w:val="0"/>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49"/>
        <w:numPr>
          <w:ilvl w:val="0"/>
          <w:numId w:val="253"/>
        </w:numPr>
        <w:tabs>
          <w:tab w:leader="none" w:pos="558" w:val="left"/>
        </w:tabs>
        <w:widowControl w:val="0"/>
        <w:keepNext w:val="0"/>
        <w:keepLines w:val="0"/>
        <w:shd w:val="clear" w:color="auto" w:fill="auto"/>
        <w:bidi w:val="0"/>
        <w:jc w:val="both"/>
        <w:spacing w:before="0" w:after="229" w:line="180" w:lineRule="exact"/>
        <w:ind w:left="0" w:right="0" w:firstLine="0"/>
      </w:pPr>
      <w:r>
        <w:rPr>
          <w:lang w:val="cs-CZ" w:eastAsia="cs-CZ" w:bidi="cs-CZ"/>
          <w:w w:val="100"/>
          <w:spacing w:val="0"/>
          <w:color w:val="000000"/>
          <w:position w:val="0"/>
        </w:rPr>
        <w:t>Vadami se rozumí i nedodělky, tj. nedokončené práce či dílčí plnění, které nebrání řádnému užívání díla.</w:t>
      </w:r>
    </w:p>
    <w:p>
      <w:pPr>
        <w:pStyle w:val="Style49"/>
        <w:numPr>
          <w:ilvl w:val="0"/>
          <w:numId w:val="253"/>
        </w:numPr>
        <w:tabs>
          <w:tab w:leader="none" w:pos="567"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49"/>
        <w:numPr>
          <w:ilvl w:val="0"/>
          <w:numId w:val="253"/>
        </w:numPr>
        <w:tabs>
          <w:tab w:leader="none" w:pos="572" w:val="left"/>
        </w:tabs>
        <w:widowControl w:val="0"/>
        <w:keepNext w:val="0"/>
        <w:keepLines w:val="0"/>
        <w:shd w:val="clear" w:color="auto" w:fill="auto"/>
        <w:bidi w:val="0"/>
        <w:jc w:val="both"/>
        <w:spacing w:before="0" w:after="173" w:line="226" w:lineRule="exact"/>
        <w:ind w:left="0" w:right="0" w:firstLine="0"/>
      </w:pPr>
      <w:r>
        <w:rPr>
          <w:lang w:val="cs-CZ" w:eastAsia="cs-CZ" w:bidi="cs-CZ"/>
          <w:w w:val="100"/>
          <w:spacing w:val="0"/>
          <w:color w:val="000000"/>
          <w:position w:val="0"/>
        </w:rPr>
        <w:t>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 2615 - 2619 OZ a §§ 2629 - 2630 OZ.</w:t>
      </w:r>
    </w:p>
    <w:p>
      <w:pPr>
        <w:pStyle w:val="Style49"/>
        <w:numPr>
          <w:ilvl w:val="0"/>
          <w:numId w:val="253"/>
        </w:numPr>
        <w:tabs>
          <w:tab w:leader="none" w:pos="558"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Záruční doba u dílčího prokazatelného vadného plnění neběží po dobu, po kterou Objednatel nemohl užívat část předmětu díla pro jeho vady, za které odpovídá Zhotovitel.</w:t>
      </w:r>
    </w:p>
    <w:p>
      <w:pPr>
        <w:pStyle w:val="Style49"/>
        <w:numPr>
          <w:ilvl w:val="0"/>
          <w:numId w:val="253"/>
        </w:numPr>
        <w:tabs>
          <w:tab w:leader="none" w:pos="567"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49"/>
        <w:numPr>
          <w:ilvl w:val="0"/>
          <w:numId w:val="255"/>
        </w:numPr>
        <w:tabs>
          <w:tab w:leader="none" w:pos="726" w:val="left"/>
        </w:tabs>
        <w:widowControl w:val="0"/>
        <w:keepNext w:val="0"/>
        <w:keepLines w:val="0"/>
        <w:shd w:val="clear" w:color="auto" w:fill="auto"/>
        <w:bidi w:val="0"/>
        <w:jc w:val="both"/>
        <w:spacing w:before="0" w:after="109" w:line="180" w:lineRule="exact"/>
        <w:ind w:left="0" w:right="0" w:firstLine="0"/>
      </w:pPr>
      <w:r>
        <w:rPr>
          <w:lang w:val="cs-CZ" w:eastAsia="cs-CZ" w:bidi="cs-CZ"/>
          <w:w w:val="100"/>
          <w:spacing w:val="0"/>
          <w:color w:val="000000"/>
          <w:position w:val="0"/>
        </w:rPr>
        <w:t>Je-li vadné plnění podstatným porušením Smlouvy (§ 2106 OZ), vzniká Objednateli právo na:</w:t>
      </w:r>
    </w:p>
    <w:p>
      <w:pPr>
        <w:pStyle w:val="Style49"/>
        <w:numPr>
          <w:ilvl w:val="0"/>
          <w:numId w:val="257"/>
        </w:numPr>
        <w:tabs>
          <w:tab w:leader="none" w:pos="48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odstranění vady dodáním nové věci bez vady nebo dodáním chybějící věci,</w:t>
      </w:r>
    </w:p>
    <w:p>
      <w:pPr>
        <w:pStyle w:val="Style49"/>
        <w:numPr>
          <w:ilvl w:val="0"/>
          <w:numId w:val="257"/>
        </w:numPr>
        <w:tabs>
          <w:tab w:leader="none" w:pos="48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na odstranění vady opravou věci,</w:t>
      </w:r>
    </w:p>
    <w:p>
      <w:pPr>
        <w:pStyle w:val="Style49"/>
        <w:numPr>
          <w:ilvl w:val="0"/>
          <w:numId w:val="257"/>
        </w:numPr>
        <w:tabs>
          <w:tab w:leader="none" w:pos="48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na přiměřenou slevu ze sjednané ceny,</w:t>
      </w:r>
    </w:p>
    <w:p>
      <w:pPr>
        <w:pStyle w:val="Style49"/>
        <w:numPr>
          <w:ilvl w:val="0"/>
          <w:numId w:val="257"/>
        </w:numPr>
        <w:tabs>
          <w:tab w:leader="none" w:pos="484"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odstoupit od Smlouvy.</w:t>
      </w:r>
    </w:p>
    <w:p>
      <w:pPr>
        <w:pStyle w:val="Style49"/>
        <w:widowControl w:val="0"/>
        <w:keepNext w:val="0"/>
        <w:keepLines w:val="0"/>
        <w:shd w:val="clear" w:color="auto" w:fill="auto"/>
        <w:bidi w:val="0"/>
        <w:jc w:val="both"/>
        <w:spacing w:before="0" w:after="0" w:line="180" w:lineRule="exact"/>
        <w:ind w:left="0" w:right="0" w:firstLine="0"/>
      </w:pPr>
      <w:r>
        <w:rPr>
          <w:lang w:val="cs-CZ" w:eastAsia="cs-CZ" w:bidi="cs-CZ"/>
          <w:w w:val="100"/>
          <w:spacing w:val="0"/>
          <w:color w:val="000000"/>
          <w:position w:val="0"/>
        </w:rPr>
        <w:t>Objednatel je oprávněn vybrat si ten způsob vyřízení reklamace, který mu nejlépe vyhovuje.</w:t>
      </w:r>
    </w:p>
    <w:p>
      <w:pPr>
        <w:pStyle w:val="Style49"/>
        <w:numPr>
          <w:ilvl w:val="0"/>
          <w:numId w:val="255"/>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Je-li vadné plnění nepodstatným porušením Smlouvy (§ 2107 OZ), vzniká Objednateli právo na odstranění vady nebo na přiměřenou slevu z ceny.</w:t>
      </w:r>
    </w:p>
    <w:p>
      <w:pPr>
        <w:pStyle w:val="Style49"/>
        <w:numPr>
          <w:ilvl w:val="0"/>
          <w:numId w:val="255"/>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Výše uvedenými ujednáními v čl. XVI. body 16.8.1 a 16.8.2 těchto OP není dotčeno ust. § 2629 a § 2630 OZ o vadách stavby.</w:t>
      </w:r>
    </w:p>
    <w:p>
      <w:pPr>
        <w:pStyle w:val="Style49"/>
        <w:numPr>
          <w:ilvl w:val="0"/>
          <w:numId w:val="253"/>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49"/>
        <w:numPr>
          <w:ilvl w:val="0"/>
          <w:numId w:val="253"/>
        </w:numPr>
        <w:tabs>
          <w:tab w:leader="none" w:pos="6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Není-li v uzavřené Smlouvě stanovena délka záruční lhůty jinak, pak dle těchto OP je délka záruční lhůty 60 měsíců 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49"/>
        <w:widowControl w:val="0"/>
        <w:keepNext w:val="0"/>
        <w:keepLines w:val="0"/>
        <w:shd w:val="clear" w:color="auto" w:fill="auto"/>
        <w:bidi w:val="0"/>
        <w:jc w:val="left"/>
        <w:spacing w:before="0" w:after="180" w:line="230" w:lineRule="exact"/>
        <w:ind w:left="0" w:right="0" w:firstLine="760"/>
      </w:pPr>
      <w:r>
        <w:rPr>
          <w:lang w:val="cs-CZ" w:eastAsia="cs-CZ" w:bidi="cs-CZ"/>
          <w:w w:val="100"/>
          <w:spacing w:val="0"/>
          <w:color w:val="000000"/>
          <w:position w:val="0"/>
        </w:rPr>
        <w:t>Záruční doba namontované technologie a výrobků, které s provozem této technologie bezprostředně souvisí, se řídí záručními podmínkami výrobce, popř. dodavatele tohoto zboží či technologie.</w:t>
      </w:r>
    </w:p>
    <w:p>
      <w:pPr>
        <w:pStyle w:val="Style49"/>
        <w:numPr>
          <w:ilvl w:val="0"/>
          <w:numId w:val="253"/>
        </w:numPr>
        <w:tabs>
          <w:tab w:leader="none" w:pos="6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49"/>
        <w:numPr>
          <w:ilvl w:val="0"/>
          <w:numId w:val="253"/>
        </w:numPr>
        <w:tabs>
          <w:tab w:leader="none" w:pos="66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49"/>
        <w:numPr>
          <w:ilvl w:val="0"/>
          <w:numId w:val="253"/>
        </w:numPr>
        <w:tabs>
          <w:tab w:leader="none" w:pos="6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49"/>
        <w:numPr>
          <w:ilvl w:val="0"/>
          <w:numId w:val="253"/>
        </w:numPr>
        <w:tabs>
          <w:tab w:leader="none" w:pos="68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49"/>
        <w:numPr>
          <w:ilvl w:val="0"/>
          <w:numId w:val="253"/>
        </w:numPr>
        <w:tabs>
          <w:tab w:leader="none" w:pos="6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58"/>
        <w:numPr>
          <w:ilvl w:val="0"/>
          <w:numId w:val="253"/>
        </w:numPr>
        <w:tabs>
          <w:tab w:leader="none" w:pos="668" w:val="left"/>
        </w:tabs>
        <w:widowControl w:val="0"/>
        <w:keepNext/>
        <w:keepLines/>
        <w:shd w:val="clear" w:color="auto" w:fill="auto"/>
        <w:bidi w:val="0"/>
        <w:jc w:val="both"/>
        <w:spacing w:before="0" w:after="0" w:line="230" w:lineRule="exact"/>
        <w:ind w:left="0" w:right="0" w:firstLine="0"/>
      </w:pPr>
      <w:bookmarkStart w:id="72" w:name="bookmark72"/>
      <w:r>
        <w:rPr>
          <w:lang w:val="cs-CZ" w:eastAsia="cs-CZ" w:bidi="cs-CZ"/>
          <w:w w:val="100"/>
          <w:spacing w:val="0"/>
          <w:color w:val="000000"/>
          <w:position w:val="0"/>
        </w:rPr>
        <w:t>Podmínky pro odstranění reklamovaných vad díla</w:t>
      </w:r>
      <w:bookmarkEnd w:id="72"/>
    </w:p>
    <w:p>
      <w:pPr>
        <w:pStyle w:val="Style49"/>
        <w:numPr>
          <w:ilvl w:val="0"/>
          <w:numId w:val="259"/>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49"/>
        <w:numPr>
          <w:ilvl w:val="0"/>
          <w:numId w:val="259"/>
        </w:numPr>
        <w:tabs>
          <w:tab w:leader="none" w:pos="32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49"/>
        <w:numPr>
          <w:ilvl w:val="0"/>
          <w:numId w:val="259"/>
        </w:numPr>
        <w:tabs>
          <w:tab w:leader="none" w:pos="29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49"/>
        <w:numPr>
          <w:ilvl w:val="0"/>
          <w:numId w:val="253"/>
        </w:numPr>
        <w:tabs>
          <w:tab w:leader="none" w:pos="723" w:val="left"/>
        </w:tabs>
        <w:widowControl w:val="0"/>
        <w:keepNext w:val="0"/>
        <w:keepLines w:val="0"/>
        <w:shd w:val="clear" w:color="auto" w:fill="auto"/>
        <w:bidi w:val="0"/>
        <w:jc w:val="both"/>
        <w:spacing w:before="0" w:after="340" w:line="230" w:lineRule="exact"/>
        <w:ind w:left="0" w:right="0" w:firstLine="0"/>
      </w:pPr>
      <w:bookmarkStart w:id="73" w:name="bookmark73"/>
      <w:r>
        <w:rPr>
          <w:lang w:val="cs-CZ" w:eastAsia="cs-CZ" w:bidi="cs-CZ"/>
          <w:w w:val="100"/>
          <w:spacing w:val="0"/>
          <w:color w:val="000000"/>
          <w:position w:val="0"/>
        </w:rPr>
        <w:t>O odstranění reklamované vady sepíší Objednatel se Zhotovitelem protokol, ve kterém potvrdí odstranění vady.</w:t>
      </w:r>
      <w:bookmarkEnd w:id="73"/>
    </w:p>
    <w:p>
      <w:pPr>
        <w:pStyle w:val="Style58"/>
        <w:numPr>
          <w:ilvl w:val="0"/>
          <w:numId w:val="175"/>
        </w:numPr>
        <w:tabs>
          <w:tab w:leader="none" w:pos="4633" w:val="left"/>
        </w:tabs>
        <w:widowControl w:val="0"/>
        <w:keepNext/>
        <w:keepLines/>
        <w:shd w:val="clear" w:color="auto" w:fill="auto"/>
        <w:bidi w:val="0"/>
        <w:jc w:val="both"/>
        <w:spacing w:before="0" w:after="269" w:line="180" w:lineRule="exact"/>
        <w:ind w:left="4080" w:right="0" w:firstLine="0"/>
      </w:pPr>
      <w:bookmarkStart w:id="74" w:name="bookmark74"/>
      <w:r>
        <w:rPr>
          <w:rStyle w:val="CharStyle107"/>
          <w:b/>
          <w:bCs/>
        </w:rPr>
        <w:t>Zánik závazků</w:t>
      </w:r>
      <w:bookmarkEnd w:id="74"/>
    </w:p>
    <w:p>
      <w:pPr>
        <w:pStyle w:val="Style49"/>
        <w:widowControl w:val="0"/>
        <w:keepNext w:val="0"/>
        <w:keepLines w:val="0"/>
        <w:shd w:val="clear" w:color="auto" w:fill="auto"/>
        <w:bidi w:val="0"/>
        <w:jc w:val="both"/>
        <w:spacing w:before="0" w:after="149" w:line="180" w:lineRule="exact"/>
        <w:ind w:left="0" w:right="0" w:firstLine="0"/>
      </w:pPr>
      <w:r>
        <w:rPr>
          <w:lang w:val="cs-CZ" w:eastAsia="cs-CZ" w:bidi="cs-CZ"/>
          <w:w w:val="100"/>
          <w:spacing w:val="0"/>
          <w:color w:val="000000"/>
          <w:position w:val="0"/>
        </w:rPr>
        <w:t>Závazky smluvních stran ze Smlouvy zanikají:</w:t>
      </w:r>
    </w:p>
    <w:p>
      <w:pPr>
        <w:pStyle w:val="Style58"/>
        <w:numPr>
          <w:ilvl w:val="0"/>
          <w:numId w:val="261"/>
        </w:numPr>
        <w:tabs>
          <w:tab w:leader="none" w:pos="553" w:val="left"/>
        </w:tabs>
        <w:widowControl w:val="0"/>
        <w:keepNext/>
        <w:keepLines/>
        <w:shd w:val="clear" w:color="auto" w:fill="auto"/>
        <w:bidi w:val="0"/>
        <w:jc w:val="both"/>
        <w:spacing w:before="0" w:after="109" w:line="180" w:lineRule="exact"/>
        <w:ind w:left="0" w:right="0" w:firstLine="0"/>
      </w:pPr>
      <w:bookmarkStart w:id="75" w:name="bookmark75"/>
      <w:r>
        <w:rPr>
          <w:rStyle w:val="CharStyle107"/>
          <w:b/>
          <w:bCs/>
        </w:rPr>
        <w:t>Splněním</w:t>
      </w:r>
      <w:bookmarkEnd w:id="75"/>
    </w:p>
    <w:p>
      <w:pPr>
        <w:pStyle w:val="Style49"/>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Závazky smluvních stran ze Smlouvy zanikají především jejich splněním dle § 1908 a násl. OZ s tím, že tímto ujednání není dotčeno ust. § 2628 OZ.</w:t>
      </w:r>
    </w:p>
    <w:p>
      <w:pPr>
        <w:pStyle w:val="Style58"/>
        <w:numPr>
          <w:ilvl w:val="0"/>
          <w:numId w:val="261"/>
        </w:numPr>
        <w:tabs>
          <w:tab w:leader="none" w:pos="558" w:val="left"/>
        </w:tabs>
        <w:widowControl w:val="0"/>
        <w:keepNext/>
        <w:keepLines/>
        <w:shd w:val="clear" w:color="auto" w:fill="auto"/>
        <w:bidi w:val="0"/>
        <w:jc w:val="both"/>
        <w:spacing w:before="0" w:after="109" w:line="180" w:lineRule="exact"/>
        <w:ind w:left="0" w:right="0" w:firstLine="0"/>
      </w:pPr>
      <w:bookmarkStart w:id="76" w:name="bookmark76"/>
      <w:r>
        <w:rPr>
          <w:rStyle w:val="CharStyle107"/>
          <w:b/>
          <w:bCs/>
        </w:rPr>
        <w:t>Dohodou smluvních stran</w:t>
      </w:r>
      <w:bookmarkEnd w:id="76"/>
    </w:p>
    <w:p>
      <w:pPr>
        <w:pStyle w:val="Style49"/>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58"/>
        <w:numPr>
          <w:ilvl w:val="0"/>
          <w:numId w:val="261"/>
        </w:numPr>
        <w:tabs>
          <w:tab w:leader="none" w:pos="558" w:val="left"/>
        </w:tabs>
        <w:widowControl w:val="0"/>
        <w:keepNext/>
        <w:keepLines/>
        <w:shd w:val="clear" w:color="auto" w:fill="auto"/>
        <w:bidi w:val="0"/>
        <w:jc w:val="both"/>
        <w:spacing w:before="0" w:after="163" w:line="180" w:lineRule="exact"/>
        <w:ind w:left="0" w:right="0" w:firstLine="0"/>
      </w:pPr>
      <w:bookmarkStart w:id="77" w:name="bookmark77"/>
      <w:r>
        <w:rPr>
          <w:rStyle w:val="CharStyle107"/>
          <w:b/>
          <w:bCs/>
        </w:rPr>
        <w:t>Odstoupením od Smlouvy</w:t>
      </w:r>
      <w:bookmarkEnd w:id="77"/>
    </w:p>
    <w:p>
      <w:pPr>
        <w:pStyle w:val="Style49"/>
        <w:widowControl w:val="0"/>
        <w:keepNext w:val="0"/>
        <w:keepLines w:val="0"/>
        <w:shd w:val="clear" w:color="auto" w:fill="auto"/>
        <w:bidi w:val="0"/>
        <w:jc w:val="both"/>
        <w:spacing w:before="0" w:after="243" w:line="180" w:lineRule="exact"/>
        <w:ind w:left="0" w:right="0" w:firstLine="0"/>
      </w:pPr>
      <w:r>
        <w:rPr>
          <w:lang w:val="cs-CZ" w:eastAsia="cs-CZ" w:bidi="cs-CZ"/>
          <w:w w:val="100"/>
          <w:spacing w:val="0"/>
          <w:color w:val="000000"/>
          <w:position w:val="0"/>
        </w:rPr>
        <w:t>Odstoupit od Smlouvy lze pouze z důvodů stanovených ve Smlouvě nebo zákonem (§ 2001 a násl. OZ).</w:t>
      </w:r>
    </w:p>
    <w:p>
      <w:pPr>
        <w:pStyle w:val="Style49"/>
        <w:numPr>
          <w:ilvl w:val="0"/>
          <w:numId w:val="263"/>
        </w:numPr>
        <w:tabs>
          <w:tab w:leader="none" w:pos="730"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Kterákoliv ze smluvních stran může odstoupit od Smlouvy, poruší-li druhá strana podstatným 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58"/>
        <w:widowControl w:val="0"/>
        <w:keepNext/>
        <w:keepLines/>
        <w:shd w:val="clear" w:color="auto" w:fill="auto"/>
        <w:bidi w:val="0"/>
        <w:jc w:val="both"/>
        <w:spacing w:before="0" w:after="109" w:line="180" w:lineRule="exact"/>
        <w:ind w:left="0" w:right="0" w:firstLine="0"/>
      </w:pPr>
      <w:bookmarkStart w:id="78" w:name="bookmark78"/>
      <w:r>
        <w:rPr>
          <w:lang w:val="cs-CZ" w:eastAsia="cs-CZ" w:bidi="cs-CZ"/>
          <w:w w:val="100"/>
          <w:spacing w:val="0"/>
          <w:color w:val="000000"/>
          <w:position w:val="0"/>
        </w:rPr>
        <w:t>Za podstatné porušení Smlouvy se považuje zejména:</w:t>
      </w:r>
      <w:bookmarkEnd w:id="78"/>
    </w:p>
    <w:p>
      <w:pPr>
        <w:pStyle w:val="Style49"/>
        <w:numPr>
          <w:ilvl w:val="0"/>
          <w:numId w:val="265"/>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pokud dílo není prováděno v souladu s PD, soupisem stavebních prací, dodávek a služeb s výkazem výměr, závaznými normami a ostatními platnými předpisy; a/nebo</w:t>
      </w:r>
    </w:p>
    <w:p>
      <w:pPr>
        <w:pStyle w:val="Style49"/>
        <w:numPr>
          <w:ilvl w:val="0"/>
          <w:numId w:val="265"/>
        </w:numPr>
        <w:tabs>
          <w:tab w:leader="none" w:pos="461"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neplnění dílčích termínů stanovených v harmonogramu postupu prací Zhotovitelem o více než 15 kalendářních dnů a nesplnění přiměřeného náhradního termínu určeného Objednatelem; a/nebo</w:t>
      </w:r>
    </w:p>
    <w:p>
      <w:pPr>
        <w:pStyle w:val="Style49"/>
        <w:numPr>
          <w:ilvl w:val="0"/>
          <w:numId w:val="265"/>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překročení smluvené pevné ceny díla, vyjma případů uvedených v čl. V bod 5.11. těchto OP; a/nebo</w:t>
      </w:r>
    </w:p>
    <w:p>
      <w:pPr>
        <w:pStyle w:val="Style49"/>
        <w:numPr>
          <w:ilvl w:val="0"/>
          <w:numId w:val="265"/>
        </w:numPr>
        <w:tabs>
          <w:tab w:leader="none" w:pos="30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neplacení dohodnutých faktur Objednatelem déle než 2 měsíce po uplynutí doby splatnosti; a/nebo</w:t>
      </w:r>
    </w:p>
    <w:p>
      <w:pPr>
        <w:pStyle w:val="Style49"/>
        <w:numPr>
          <w:ilvl w:val="0"/>
          <w:numId w:val="265"/>
        </w:numPr>
        <w:tabs>
          <w:tab w:leader="none" w:pos="308"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pokud Zhotovitel díla neodstraní vady, na které byl upozorněn Objednatelem ve stavebním deníku, ani v přiměřené lhůtě za tímto účelem mu Objednatelem poskytnuté; a/nebo</w:t>
      </w:r>
    </w:p>
    <w:p>
      <w:pPr>
        <w:pStyle w:val="Style49"/>
        <w:numPr>
          <w:ilvl w:val="0"/>
          <w:numId w:val="265"/>
        </w:numPr>
        <w:tabs>
          <w:tab w:leader="none" w:pos="308"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Zhotovitel nepředloží Objednateli pojistnou smlouvu dle článku XIX., bodu 19.1. nebo 19.2. těchto OP; a/nebo</w:t>
      </w:r>
    </w:p>
    <w:p>
      <w:pPr>
        <w:pStyle w:val="Style49"/>
        <w:numPr>
          <w:ilvl w:val="0"/>
          <w:numId w:val="265"/>
        </w:numPr>
        <w:tabs>
          <w:tab w:leader="none" w:pos="313"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Zhotovitel uzavřel smlouvu o koupi závodu dle § 2175 OZ či pacht závodu dle § 2349 OZ či jeho části, na základě které převedl závod, příp. propachtoval závod či tu jeho část, jejíž součástí jsou i práva a závazky z právního vztahu dle Smlouvy na třetí osobu; a/nebo</w:t>
      </w:r>
    </w:p>
    <w:p>
      <w:pPr>
        <w:pStyle w:val="Style49"/>
        <w:numPr>
          <w:ilvl w:val="0"/>
          <w:numId w:val="265"/>
        </w:numPr>
        <w:tabs>
          <w:tab w:leader="none" w:pos="318"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Prodlení Zhotovitele s předáním dokladů uvedených v čl. XIX, bodu 19.3., 19.5. a 19.6. těchto OP po dobu delší než 30 kalendářních dnů.</w:t>
      </w:r>
    </w:p>
    <w:p>
      <w:pPr>
        <w:pStyle w:val="Style49"/>
        <w:numPr>
          <w:ilvl w:val="0"/>
          <w:numId w:val="265"/>
        </w:numPr>
        <w:tabs>
          <w:tab w:leader="none" w:pos="313"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V případě vzniku některé ze skutečností dle čl. VII., bodu 7.7.1. až 7.7.3. těchto OP je Objednatel oprávněn od Smlouvy bez dalšího odstoupit.</w:t>
      </w:r>
    </w:p>
    <w:p>
      <w:pPr>
        <w:pStyle w:val="Style49"/>
        <w:numPr>
          <w:ilvl w:val="0"/>
          <w:numId w:val="263"/>
        </w:numPr>
        <w:tabs>
          <w:tab w:leader="none" w:pos="735" w:val="left"/>
        </w:tabs>
        <w:widowControl w:val="0"/>
        <w:keepNext w:val="0"/>
        <w:keepLines w:val="0"/>
        <w:shd w:val="clear" w:color="auto" w:fill="auto"/>
        <w:bidi w:val="0"/>
        <w:jc w:val="both"/>
        <w:spacing w:before="0" w:after="300" w:line="230" w:lineRule="exact"/>
        <w:ind w:left="0" w:right="0" w:firstLine="0"/>
      </w:pPr>
      <w:r>
        <w:rPr>
          <w:lang w:val="cs-CZ" w:eastAsia="cs-CZ" w:bidi="cs-CZ"/>
          <w:w w:val="100"/>
          <w:spacing w:val="0"/>
          <w:color w:val="000000"/>
          <w:position w:val="0"/>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49"/>
        <w:numPr>
          <w:ilvl w:val="0"/>
          <w:numId w:val="263"/>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podstatného porušení Smlouvy Zhotovitelem dle bodu 17.3.1. písm. h) těchto OP, není Objednatel povinen stanovit náhradní (dodatečnou) lhůtu k splnění závazku a je oprávněn od Smlouvy bez dalšího odstoupit.</w:t>
      </w:r>
    </w:p>
    <w:p>
      <w:pPr>
        <w:pStyle w:val="Style49"/>
        <w:numPr>
          <w:ilvl w:val="0"/>
          <w:numId w:val="263"/>
        </w:numPr>
        <w:tabs>
          <w:tab w:leader="none" w:pos="735" w:val="left"/>
        </w:tabs>
        <w:widowControl w:val="0"/>
        <w:keepNext w:val="0"/>
        <w:keepLines w:val="0"/>
        <w:shd w:val="clear" w:color="auto" w:fill="auto"/>
        <w:bidi w:val="0"/>
        <w:jc w:val="both"/>
        <w:spacing w:before="0" w:after="340" w:line="230" w:lineRule="exact"/>
        <w:ind w:left="0" w:right="0" w:firstLine="0"/>
      </w:pPr>
      <w:r>
        <w:rPr>
          <w:lang w:val="cs-CZ" w:eastAsia="cs-CZ" w:bidi="cs-CZ"/>
          <w:w w:val="100"/>
          <w:spacing w:val="0"/>
          <w:color w:val="000000"/>
          <w:position w:val="0"/>
        </w:rPr>
        <w:t>Objednatel je rovněž oprávněn odstoupit od Smlouvy bez předchozího upozornění v případech stanovených v § 223 ZZVZ</w:t>
      </w:r>
    </w:p>
    <w:p>
      <w:pPr>
        <w:pStyle w:val="Style58"/>
        <w:numPr>
          <w:ilvl w:val="0"/>
          <w:numId w:val="261"/>
        </w:numPr>
        <w:tabs>
          <w:tab w:leader="none" w:pos="558" w:val="left"/>
        </w:tabs>
        <w:widowControl w:val="0"/>
        <w:keepNext/>
        <w:keepLines/>
        <w:shd w:val="clear" w:color="auto" w:fill="auto"/>
        <w:bidi w:val="0"/>
        <w:jc w:val="both"/>
        <w:spacing w:before="0" w:after="123" w:line="180" w:lineRule="exact"/>
        <w:ind w:left="0" w:right="0" w:firstLine="0"/>
      </w:pPr>
      <w:bookmarkStart w:id="79" w:name="bookmark79"/>
      <w:r>
        <w:rPr>
          <w:lang w:val="cs-CZ" w:eastAsia="cs-CZ" w:bidi="cs-CZ"/>
          <w:w w:val="100"/>
          <w:spacing w:val="0"/>
          <w:color w:val="000000"/>
          <w:position w:val="0"/>
        </w:rPr>
        <w:t>Následná nemožnost plnění</w:t>
      </w:r>
      <w:bookmarkEnd w:id="79"/>
    </w:p>
    <w:p>
      <w:pPr>
        <w:pStyle w:val="Style49"/>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Pro odstoupení smluvní strany od Smlouvy v důsledku následné nemožnosti plnění se použijí příslušná ustanovení § 2006 OZ např. v důsledku vyšší moci.</w:t>
      </w:r>
    </w:p>
    <w:p>
      <w:pPr>
        <w:pStyle w:val="Style58"/>
        <w:numPr>
          <w:ilvl w:val="0"/>
          <w:numId w:val="261"/>
        </w:numPr>
        <w:tabs>
          <w:tab w:leader="none" w:pos="558" w:val="left"/>
        </w:tabs>
        <w:widowControl w:val="0"/>
        <w:keepNext/>
        <w:keepLines/>
        <w:shd w:val="clear" w:color="auto" w:fill="auto"/>
        <w:bidi w:val="0"/>
        <w:jc w:val="both"/>
        <w:spacing w:before="0" w:after="109" w:line="180" w:lineRule="exact"/>
        <w:ind w:left="0" w:right="0" w:firstLine="0"/>
      </w:pPr>
      <w:bookmarkStart w:id="80" w:name="bookmark80"/>
      <w:r>
        <w:rPr>
          <w:lang w:val="cs-CZ" w:eastAsia="cs-CZ" w:bidi="cs-CZ"/>
          <w:w w:val="100"/>
          <w:spacing w:val="0"/>
          <w:color w:val="000000"/>
          <w:position w:val="0"/>
        </w:rPr>
        <w:t>Skončením účinnosti Smlouvy nebo jejím zánikem</w:t>
      </w:r>
      <w:bookmarkEnd w:id="80"/>
    </w:p>
    <w:p>
      <w:pPr>
        <w:pStyle w:val="Style49"/>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49"/>
        <w:numPr>
          <w:ilvl w:val="0"/>
          <w:numId w:val="261"/>
        </w:numPr>
        <w:tabs>
          <w:tab w:leader="none" w:pos="558" w:val="left"/>
        </w:tabs>
        <w:widowControl w:val="0"/>
        <w:keepNext w:val="0"/>
        <w:keepLines w:val="0"/>
        <w:shd w:val="clear" w:color="auto" w:fill="auto"/>
        <w:bidi w:val="0"/>
        <w:jc w:val="both"/>
        <w:spacing w:before="0" w:after="340" w:line="230" w:lineRule="exact"/>
        <w:ind w:left="0" w:right="0" w:firstLine="0"/>
      </w:pPr>
      <w:bookmarkStart w:id="81" w:name="bookmark81"/>
      <w:r>
        <w:rPr>
          <w:lang w:val="cs-CZ" w:eastAsia="cs-CZ" w:bidi="cs-CZ"/>
          <w:w w:val="100"/>
          <w:spacing w:val="0"/>
          <w:color w:val="000000"/>
          <w:position w:val="0"/>
        </w:rPr>
        <w:t>Není-li těmito OP nebo Smlouvou stanovena lhůta kratší nebo delší, platí dle § 629 odst. 1 OZ promlčecí lhůta pro uplatnění majetkových práv 3 roky.</w:t>
      </w:r>
      <w:bookmarkEnd w:id="81"/>
    </w:p>
    <w:p>
      <w:pPr>
        <w:pStyle w:val="Style58"/>
        <w:numPr>
          <w:ilvl w:val="0"/>
          <w:numId w:val="175"/>
        </w:numPr>
        <w:tabs>
          <w:tab w:leader="none" w:pos="4850" w:val="left"/>
        </w:tabs>
        <w:widowControl w:val="0"/>
        <w:keepNext/>
        <w:keepLines/>
        <w:shd w:val="clear" w:color="auto" w:fill="auto"/>
        <w:bidi w:val="0"/>
        <w:jc w:val="both"/>
        <w:spacing w:before="0" w:after="247" w:line="180" w:lineRule="exact"/>
        <w:ind w:left="4240" w:right="0" w:firstLine="0"/>
      </w:pPr>
      <w:bookmarkStart w:id="82" w:name="bookmark82"/>
      <w:r>
        <w:rPr>
          <w:rStyle w:val="CharStyle107"/>
          <w:b/>
          <w:bCs/>
        </w:rPr>
        <w:t>Vyšší moc</w:t>
      </w:r>
      <w:bookmarkEnd w:id="82"/>
    </w:p>
    <w:p>
      <w:pPr>
        <w:pStyle w:val="Style49"/>
        <w:numPr>
          <w:ilvl w:val="0"/>
          <w:numId w:val="267"/>
        </w:numPr>
        <w:tabs>
          <w:tab w:leader="none" w:pos="572"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pPr>
        <w:pStyle w:val="Style49"/>
        <w:numPr>
          <w:ilvl w:val="0"/>
          <w:numId w:val="267"/>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49"/>
        <w:numPr>
          <w:ilvl w:val="0"/>
          <w:numId w:val="267"/>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49"/>
        <w:numPr>
          <w:ilvl w:val="0"/>
          <w:numId w:val="267"/>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se subjekty, na které přejdou práva a povinnosti smluvních stran, na dalším postupu provedení díla změnou Smlouvy.</w:t>
      </w:r>
    </w:p>
    <w:p>
      <w:pPr>
        <w:pStyle w:val="Style49"/>
        <w:numPr>
          <w:ilvl w:val="0"/>
          <w:numId w:val="267"/>
        </w:numPr>
        <w:tabs>
          <w:tab w:leader="none" w:pos="58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pPr>
        <w:pStyle w:val="Style58"/>
        <w:numPr>
          <w:ilvl w:val="0"/>
          <w:numId w:val="175"/>
        </w:numPr>
        <w:tabs>
          <w:tab w:leader="none" w:pos="3940" w:val="left"/>
        </w:tabs>
        <w:widowControl w:val="0"/>
        <w:keepNext/>
        <w:keepLines/>
        <w:shd w:val="clear" w:color="auto" w:fill="auto"/>
        <w:bidi w:val="0"/>
        <w:jc w:val="both"/>
        <w:spacing w:before="0" w:after="218" w:line="180" w:lineRule="exact"/>
        <w:ind w:left="3440" w:right="0" w:firstLine="0"/>
      </w:pPr>
      <w:bookmarkStart w:id="83" w:name="bookmark83"/>
      <w:bookmarkStart w:id="84" w:name="bookmark84"/>
      <w:r>
        <w:rPr>
          <w:rStyle w:val="CharStyle107"/>
          <w:b/>
          <w:bCs/>
        </w:rPr>
        <w:t>Zajištění závazků Zhotovitele</w:t>
      </w:r>
      <w:bookmarkEnd w:id="83"/>
      <w:bookmarkEnd w:id="84"/>
    </w:p>
    <w:p>
      <w:pPr>
        <w:pStyle w:val="Style58"/>
        <w:numPr>
          <w:ilvl w:val="0"/>
          <w:numId w:val="269"/>
        </w:numPr>
        <w:tabs>
          <w:tab w:leader="none" w:pos="553" w:val="left"/>
        </w:tabs>
        <w:widowControl w:val="0"/>
        <w:keepNext/>
        <w:keepLines/>
        <w:shd w:val="clear" w:color="auto" w:fill="auto"/>
        <w:bidi w:val="0"/>
        <w:jc w:val="both"/>
        <w:spacing w:before="0" w:after="109" w:line="180" w:lineRule="exact"/>
        <w:ind w:left="0" w:right="0" w:firstLine="0"/>
      </w:pPr>
      <w:bookmarkStart w:id="85" w:name="bookmark85"/>
      <w:r>
        <w:rPr>
          <w:rStyle w:val="CharStyle107"/>
          <w:b/>
          <w:bCs/>
        </w:rPr>
        <w:t>Pojištění odpovědnosti za škodu způsobenou Zhotovitelem třetí osobě</w:t>
      </w:r>
      <w:bookmarkEnd w:id="85"/>
    </w:p>
    <w:p>
      <w:pPr>
        <w:pStyle w:val="Style49"/>
        <w:numPr>
          <w:ilvl w:val="0"/>
          <w:numId w:val="271"/>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mít po celou dobu provádění díla, sjednáno platné pojištění odpovědnosti za škodu způsobenou třetí osobě s limitem pojistného plnění minimálně ve výši celkové ceny za provedení díla s DPH.</w:t>
      </w:r>
    </w:p>
    <w:p>
      <w:pPr>
        <w:pStyle w:val="Style49"/>
        <w:numPr>
          <w:ilvl w:val="0"/>
          <w:numId w:val="169"/>
        </w:numPr>
        <w:tabs>
          <w:tab w:leader="none" w:pos="994" w:val="left"/>
        </w:tabs>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49"/>
        <w:numPr>
          <w:ilvl w:val="0"/>
          <w:numId w:val="169"/>
        </w:numPr>
        <w:tabs>
          <w:tab w:leader="none" w:pos="980" w:val="left"/>
        </w:tabs>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49"/>
        <w:numPr>
          <w:ilvl w:val="0"/>
          <w:numId w:val="271"/>
        </w:numPr>
        <w:tabs>
          <w:tab w:leader="none" w:pos="730"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Pojištění musí být sjednáno na předmět činnosti Zhotovitele a jeho partnerů v pozici poddodavatelů v rámci realizace díla dle Smlouvy s vinkulací pojistného plnění ve prospěch Objednatele. Pojistnou smlouvu se zaplaceným pojistným pro příslušné období je Zhotovitel povinen předložit Objednateli nejpozději do 7 kalendářních dnů ode dne převzetí staveniště dle čl. IX těchto OP.</w:t>
      </w:r>
    </w:p>
    <w:p>
      <w:pPr>
        <w:pStyle w:val="Style58"/>
        <w:numPr>
          <w:ilvl w:val="0"/>
          <w:numId w:val="269"/>
        </w:numPr>
        <w:tabs>
          <w:tab w:leader="none" w:pos="721" w:val="left"/>
        </w:tabs>
        <w:widowControl w:val="0"/>
        <w:keepNext/>
        <w:keepLines/>
        <w:shd w:val="clear" w:color="auto" w:fill="auto"/>
        <w:bidi w:val="0"/>
        <w:jc w:val="both"/>
        <w:spacing w:before="0" w:after="109" w:line="180" w:lineRule="exact"/>
        <w:ind w:left="0" w:right="0" w:firstLine="0"/>
      </w:pPr>
      <w:bookmarkStart w:id="86" w:name="bookmark86"/>
      <w:r>
        <w:rPr>
          <w:rStyle w:val="CharStyle107"/>
          <w:b/>
          <w:bCs/>
        </w:rPr>
        <w:t>Stavebně montážní pojištění</w:t>
      </w:r>
      <w:bookmarkEnd w:id="86"/>
    </w:p>
    <w:p>
      <w:pPr>
        <w:pStyle w:val="Style49"/>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mít po celou dobu provádění díla, sjednáno platné stavebně montážní pojištění s limitem pojistného minimálně ve výši celkové ceny za provedení díla s DPH. Zhotovitel je povinen pojistit stavebně montážní rizika prováděného díla, jako jsou zejména krádež, živelná pohroma, poškození nebo zničení,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49"/>
        <w:widowControl w:val="0"/>
        <w:keepNext w:val="0"/>
        <w:keepLines w:val="0"/>
        <w:shd w:val="clear" w:color="auto" w:fill="auto"/>
        <w:bidi w:val="0"/>
        <w:jc w:val="both"/>
        <w:spacing w:before="0" w:after="220" w:line="230" w:lineRule="exact"/>
        <w:ind w:left="0" w:right="0" w:firstLine="760"/>
      </w:pPr>
      <w:r>
        <w:rPr>
          <w:lang w:val="cs-CZ" w:eastAsia="cs-CZ" w:bidi="cs-CZ"/>
          <w:w w:val="100"/>
          <w:spacing w:val="0"/>
          <w:color w:val="000000"/>
          <w:position w:val="0"/>
        </w:rPr>
        <w:t>Pojistnou smlouvu se zaplaceným pojistným pro příslušné období je Zhotovitel povinen předložit Objednateli nejpozději do 7 kalendářních dnů ode dne převzetí staveniště dle čl. IX těchto OP. Pro podmínky stavebně montážního pojištění ve vztahu Objednateli díla platí obdobně totéž, co je výše uvedeno pro platné pojištění odpovědnosti za škodu způsobenou třetí osobě.</w:t>
      </w:r>
    </w:p>
    <w:p>
      <w:pPr>
        <w:pStyle w:val="Style58"/>
        <w:numPr>
          <w:ilvl w:val="0"/>
          <w:numId w:val="269"/>
        </w:numPr>
        <w:tabs>
          <w:tab w:leader="none" w:pos="558" w:val="left"/>
        </w:tabs>
        <w:widowControl w:val="0"/>
        <w:keepNext/>
        <w:keepLines/>
        <w:shd w:val="clear" w:color="auto" w:fill="auto"/>
        <w:bidi w:val="0"/>
        <w:jc w:val="both"/>
        <w:spacing w:before="0" w:after="109" w:line="180" w:lineRule="exact"/>
        <w:ind w:left="0" w:right="0" w:firstLine="0"/>
      </w:pPr>
      <w:bookmarkStart w:id="87" w:name="bookmark87"/>
      <w:r>
        <w:rPr>
          <w:rStyle w:val="CharStyle107"/>
          <w:b/>
          <w:bCs/>
        </w:rPr>
        <w:t>Zajištění kvalifikace po dobu realizace díla</w:t>
      </w:r>
      <w:bookmarkEnd w:id="87"/>
    </w:p>
    <w:p>
      <w:pPr>
        <w:pStyle w:val="Style49"/>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pPr>
        <w:pStyle w:val="Style49"/>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Dojde-li v průběhu realizace díla na straně Zhotovitele nebo účastníků smlouvy o vzniku společnosti ke změně kvalifikace, jsou tyto výše uvedené subjekty povinny tuto skutečnost oznámit Objednateli do 10 pracovních dnů ode dne, kdy se o takové skutečnosti dověděly a ve lhůtě dalších 15 pracovních dnů ode dne oznámení této skutečnosti Objednateli jsou povinny prokázat předložením příslušného dokladu v originále nebo úředně ověřené kopii splnění dočasně chybějících kvalifikačních předpokladů.</w:t>
      </w:r>
    </w:p>
    <w:p>
      <w:pPr>
        <w:pStyle w:val="Style49"/>
        <w:widowControl w:val="0"/>
        <w:keepNext w:val="0"/>
        <w:keepLines w:val="0"/>
        <w:shd w:val="clear" w:color="auto" w:fill="auto"/>
        <w:bidi w:val="0"/>
        <w:jc w:val="both"/>
        <w:spacing w:before="0" w:after="220" w:line="230" w:lineRule="exact"/>
        <w:ind w:left="0" w:right="0" w:firstLine="760"/>
      </w:pPr>
      <w:r>
        <w:rPr>
          <w:lang w:val="cs-CZ" w:eastAsia="cs-CZ" w:bidi="cs-CZ"/>
          <w:w w:val="100"/>
          <w:spacing w:val="0"/>
          <w:color w:val="000000"/>
          <w:position w:val="0"/>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58"/>
        <w:numPr>
          <w:ilvl w:val="0"/>
          <w:numId w:val="269"/>
        </w:numPr>
        <w:tabs>
          <w:tab w:leader="none" w:pos="558" w:val="left"/>
        </w:tabs>
        <w:widowControl w:val="0"/>
        <w:keepNext/>
        <w:keepLines/>
        <w:shd w:val="clear" w:color="auto" w:fill="auto"/>
        <w:bidi w:val="0"/>
        <w:jc w:val="both"/>
        <w:spacing w:before="0" w:after="109" w:line="180" w:lineRule="exact"/>
        <w:ind w:left="0" w:right="0" w:firstLine="0"/>
      </w:pPr>
      <w:bookmarkStart w:id="88" w:name="bookmark88"/>
      <w:r>
        <w:rPr>
          <w:rStyle w:val="CharStyle107"/>
          <w:b/>
          <w:bCs/>
        </w:rPr>
        <w:t>Zajištění závazku za řádné splnění díla</w:t>
      </w:r>
      <w:bookmarkEnd w:id="88"/>
    </w:p>
    <w:p>
      <w:pPr>
        <w:pStyle w:val="Style49"/>
        <w:widowControl w:val="0"/>
        <w:keepNext w:val="0"/>
        <w:keepLines w:val="0"/>
        <w:shd w:val="clear" w:color="auto" w:fill="auto"/>
        <w:bidi w:val="0"/>
        <w:jc w:val="both"/>
        <w:spacing w:before="0" w:after="300" w:line="230" w:lineRule="exact"/>
        <w:ind w:left="0" w:right="0" w:firstLine="0"/>
      </w:pPr>
      <w:r>
        <w:rPr>
          <w:lang w:val="cs-CZ" w:eastAsia="cs-CZ" w:bidi="cs-CZ"/>
          <w:w w:val="100"/>
          <w:spacing w:val="0"/>
          <w:color w:val="000000"/>
          <w:position w:val="0"/>
        </w:rPr>
        <w:t>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čl. VIII bod 8.19. těchto OP.</w:t>
      </w:r>
    </w:p>
    <w:p>
      <w:pPr>
        <w:pStyle w:val="Style49"/>
        <w:numPr>
          <w:ilvl w:val="0"/>
          <w:numId w:val="269"/>
        </w:numPr>
        <w:tabs>
          <w:tab w:leader="none" w:pos="572" w:val="left"/>
        </w:tabs>
        <w:widowControl w:val="0"/>
        <w:keepNext w:val="0"/>
        <w:keepLines w:val="0"/>
        <w:shd w:val="clear" w:color="auto" w:fill="auto"/>
        <w:bidi w:val="0"/>
        <w:jc w:val="both"/>
        <w:spacing w:before="0" w:after="220" w:line="230" w:lineRule="exact"/>
        <w:ind w:left="0" w:right="0" w:firstLine="0"/>
      </w:pPr>
      <w:r>
        <w:rPr>
          <w:lang w:val="cs-CZ" w:eastAsia="cs-CZ" w:bidi="cs-CZ"/>
          <w:w w:val="100"/>
          <w:spacing w:val="0"/>
          <w:color w:val="000000"/>
          <w:position w:val="0"/>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58"/>
        <w:numPr>
          <w:ilvl w:val="0"/>
          <w:numId w:val="269"/>
        </w:numPr>
        <w:tabs>
          <w:tab w:leader="none" w:pos="558" w:val="left"/>
        </w:tabs>
        <w:widowControl w:val="0"/>
        <w:keepNext/>
        <w:keepLines/>
        <w:shd w:val="clear" w:color="auto" w:fill="auto"/>
        <w:bidi w:val="0"/>
        <w:jc w:val="both"/>
        <w:spacing w:before="0" w:after="123" w:line="180" w:lineRule="exact"/>
        <w:ind w:left="0" w:right="0" w:firstLine="0"/>
      </w:pPr>
      <w:bookmarkStart w:id="89" w:name="bookmark89"/>
      <w:r>
        <w:rPr>
          <w:rStyle w:val="CharStyle107"/>
          <w:b/>
          <w:bCs/>
        </w:rPr>
        <w:t>Zajištění závazku za řádné splnění díla - Bankovní záruka za řádné plnění díla</w:t>
      </w:r>
      <w:bookmarkEnd w:id="89"/>
    </w:p>
    <w:p>
      <w:pPr>
        <w:pStyle w:val="Style49"/>
        <w:numPr>
          <w:ilvl w:val="0"/>
          <w:numId w:val="273"/>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do 7 kalendářních dnů ode dne převzetí staveniště dle čl. IX 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49"/>
        <w:numPr>
          <w:ilvl w:val="0"/>
          <w:numId w:val="273"/>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Bankovní záruka za řádné a včasné splnění díla musí být sjednána po celou dobu realizace díla ve výši 5 % z celkové ceny díla bez DPH dle čl. V., bod 5.1 těchto OP, zaokrouhleno na celé tisíce směrem nahoru, ve prospěch Objednatele.</w:t>
      </w:r>
    </w:p>
    <w:p>
      <w:pPr>
        <w:pStyle w:val="Style49"/>
        <w:numPr>
          <w:ilvl w:val="0"/>
          <w:numId w:val="273"/>
        </w:numPr>
        <w:tabs>
          <w:tab w:leader="none" w:pos="72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Bankovní záruka za řádné plnění díla musí být vystavena bankou, která má oprávnění ČNB působit na území ČR, a musí být psána v českém jazyce.</w:t>
      </w:r>
    </w:p>
    <w:p>
      <w:pPr>
        <w:pStyle w:val="Style49"/>
        <w:numPr>
          <w:ilvl w:val="0"/>
          <w:numId w:val="273"/>
        </w:numPr>
        <w:tabs>
          <w:tab w:leader="none" w:pos="72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Bankovní záruka za řádné plnění díla musí být neodvolatelná a udržovaná v platnosti po celou dobu realizace díla až do jeho předání bez vad.</w:t>
      </w:r>
    </w:p>
    <w:p>
      <w:pPr>
        <w:pStyle w:val="Style49"/>
        <w:numPr>
          <w:ilvl w:val="0"/>
          <w:numId w:val="273"/>
        </w:numPr>
        <w:tabs>
          <w:tab w:leader="none" w:pos="74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49"/>
        <w:numPr>
          <w:ilvl w:val="0"/>
          <w:numId w:val="273"/>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49"/>
        <w:numPr>
          <w:ilvl w:val="0"/>
          <w:numId w:val="273"/>
        </w:numPr>
        <w:tabs>
          <w:tab w:leader="none" w:pos="72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Je-li Zhotovitel v prodlení s předložením bankovní záruky Objednateli, má Objednatel právo pozastavit úhradu plateb Zhotoviteli až do splnění povinnosti Zhotovitele předložit bankovní záruku Objednateli.</w:t>
      </w:r>
    </w:p>
    <w:p>
      <w:pPr>
        <w:pStyle w:val="Style49"/>
        <w:numPr>
          <w:ilvl w:val="0"/>
          <w:numId w:val="273"/>
        </w:numPr>
        <w:tabs>
          <w:tab w:leader="none" w:pos="72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doručit Objednateli novou záruční listinu ve znění shodném s předchozí záruční listinou v původní výši, nejpozději do 7 kalendářních dní od jejího úplného vyčerpání.</w:t>
      </w:r>
    </w:p>
    <w:p>
      <w:pPr>
        <w:pStyle w:val="Style49"/>
        <w:numPr>
          <w:ilvl w:val="0"/>
          <w:numId w:val="273"/>
        </w:numPr>
        <w:tabs>
          <w:tab w:leader="none" w:pos="74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49"/>
        <w:numPr>
          <w:ilvl w:val="0"/>
          <w:numId w:val="273"/>
        </w:numPr>
        <w:tabs>
          <w:tab w:leader="none" w:pos="841" w:val="left"/>
        </w:tabs>
        <w:widowControl w:val="0"/>
        <w:keepNext w:val="0"/>
        <w:keepLines w:val="0"/>
        <w:shd w:val="clear" w:color="auto" w:fill="auto"/>
        <w:bidi w:val="0"/>
        <w:jc w:val="both"/>
        <w:spacing w:before="0" w:after="340" w:line="230" w:lineRule="exact"/>
        <w:ind w:left="0" w:right="0" w:firstLine="0"/>
      </w:pPr>
      <w:bookmarkStart w:id="90" w:name="bookmark90"/>
      <w:r>
        <w:rPr>
          <w:lang w:val="cs-CZ" w:eastAsia="cs-CZ" w:bidi="cs-CZ"/>
          <w:w w:val="100"/>
          <w:spacing w:val="0"/>
          <w:color w:val="000000"/>
          <w:position w:val="0"/>
        </w:rPr>
        <w:t>Zhotovitel je oprávněn nahradit bankovní záruku finanční zárukou, a to složením finančních prostředků ve výši 5 % z celkové ceny díla bez DPH dle čl. V., bod 5.1 těchto OP na bankovní účet Objednatele.</w:t>
      </w:r>
      <w:bookmarkEnd w:id="90"/>
    </w:p>
    <w:p>
      <w:pPr>
        <w:pStyle w:val="Style58"/>
        <w:numPr>
          <w:ilvl w:val="0"/>
          <w:numId w:val="175"/>
        </w:numPr>
        <w:tabs>
          <w:tab w:leader="none" w:pos="4002" w:val="left"/>
        </w:tabs>
        <w:widowControl w:val="0"/>
        <w:keepNext/>
        <w:keepLines/>
        <w:shd w:val="clear" w:color="auto" w:fill="auto"/>
        <w:bidi w:val="0"/>
        <w:jc w:val="both"/>
        <w:spacing w:before="0" w:after="0" w:line="180" w:lineRule="exact"/>
        <w:ind w:left="3560" w:right="0" w:firstLine="0"/>
      </w:pPr>
      <w:bookmarkStart w:id="91" w:name="bookmark91"/>
      <w:r>
        <w:rPr>
          <w:rStyle w:val="CharStyle107"/>
          <w:b/>
          <w:bCs/>
        </w:rPr>
        <w:t>Odkazy na obchodní firmy</w:t>
      </w:r>
      <w:bookmarkEnd w:id="91"/>
    </w:p>
    <w:p>
      <w:pPr>
        <w:pStyle w:val="Style49"/>
        <w:numPr>
          <w:ilvl w:val="0"/>
          <w:numId w:val="275"/>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49"/>
        <w:numPr>
          <w:ilvl w:val="0"/>
          <w:numId w:val="275"/>
        </w:numPr>
        <w:tabs>
          <w:tab w:leader="none" w:pos="558" w:val="left"/>
        </w:tabs>
        <w:widowControl w:val="0"/>
        <w:keepNext w:val="0"/>
        <w:keepLines w:val="0"/>
        <w:shd w:val="clear" w:color="auto" w:fill="auto"/>
        <w:bidi w:val="0"/>
        <w:jc w:val="both"/>
        <w:spacing w:before="0" w:after="340" w:line="230" w:lineRule="exact"/>
        <w:ind w:left="0" w:right="0" w:firstLine="0"/>
      </w:pPr>
      <w:bookmarkStart w:id="92" w:name="bookmark92"/>
      <w:r>
        <w:rPr>
          <w:lang w:val="cs-CZ" w:eastAsia="cs-CZ" w:bidi="cs-CZ"/>
          <w:w w:val="100"/>
          <w:spacing w:val="0"/>
          <w:color w:val="000000"/>
          <w:position w:val="0"/>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92"/>
    </w:p>
    <w:p>
      <w:pPr>
        <w:pStyle w:val="Style58"/>
        <w:numPr>
          <w:ilvl w:val="0"/>
          <w:numId w:val="175"/>
        </w:numPr>
        <w:tabs>
          <w:tab w:leader="none" w:pos="4215" w:val="left"/>
        </w:tabs>
        <w:widowControl w:val="0"/>
        <w:keepNext/>
        <w:keepLines/>
        <w:shd w:val="clear" w:color="auto" w:fill="auto"/>
        <w:bidi w:val="0"/>
        <w:jc w:val="both"/>
        <w:spacing w:before="0" w:after="229" w:line="180" w:lineRule="exact"/>
        <w:ind w:left="3720" w:right="0" w:firstLine="0"/>
      </w:pPr>
      <w:bookmarkStart w:id="93" w:name="bookmark93"/>
      <w:r>
        <w:rPr>
          <w:rStyle w:val="CharStyle107"/>
          <w:b/>
          <w:bCs/>
        </w:rPr>
        <w:t>Závěrečná ustanovení</w:t>
      </w:r>
      <w:bookmarkEnd w:id="93"/>
    </w:p>
    <w:p>
      <w:pPr>
        <w:pStyle w:val="Style49"/>
        <w:numPr>
          <w:ilvl w:val="0"/>
          <w:numId w:val="277"/>
        </w:numPr>
        <w:tabs>
          <w:tab w:leader="none" w:pos="562"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Jakákoliv ústní ujednání při provádění díla, která nejsou písemně potvrzena oprávněnými zástupci obou smluvních stran, jsou právně neúčinná.</w:t>
      </w:r>
    </w:p>
    <w:p>
      <w:pPr>
        <w:pStyle w:val="Style49"/>
        <w:numPr>
          <w:ilvl w:val="0"/>
          <w:numId w:val="277"/>
        </w:numPr>
        <w:tabs>
          <w:tab w:leader="none" w:pos="562" w:val="left"/>
        </w:tabs>
        <w:widowControl w:val="0"/>
        <w:keepNext w:val="0"/>
        <w:keepLines w:val="0"/>
        <w:shd w:val="clear" w:color="auto" w:fill="auto"/>
        <w:bidi w:val="0"/>
        <w:jc w:val="both"/>
        <w:spacing w:before="0" w:after="180" w:line="235" w:lineRule="exact"/>
        <w:ind w:left="0" w:right="0" w:firstLine="0"/>
      </w:pPr>
      <w:r>
        <w:rPr>
          <w:lang w:val="cs-CZ" w:eastAsia="cs-CZ" w:bidi="cs-CZ"/>
          <w:w w:val="100"/>
          <w:spacing w:val="0"/>
          <w:color w:val="000000"/>
          <w:position w:val="0"/>
        </w:rPr>
        <w:t>Smlouvu lze měnit pouze písemnými, vzestupně číslovanými dodatky, podepsanými oprávněnými zástupci obou smluvních stran.</w:t>
      </w:r>
    </w:p>
    <w:p>
      <w:pPr>
        <w:pStyle w:val="Style49"/>
        <w:numPr>
          <w:ilvl w:val="0"/>
          <w:numId w:val="277"/>
        </w:numPr>
        <w:tabs>
          <w:tab w:leader="none" w:pos="562"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Veškerá textová dokumentace, kterou při plnění Smlouvy předává či předkládá Zhotovitel Objednateli anebo naopak, musí být předána či předložena v českém jazyce.</w:t>
      </w:r>
    </w:p>
    <w:p>
      <w:pPr>
        <w:pStyle w:val="Style49"/>
        <w:numPr>
          <w:ilvl w:val="0"/>
          <w:numId w:val="277"/>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 výpočet smluvních pokut dle těchto OP je rozhodná cena díla, nebo jeho poměrná část, vždy bez DPH.</w:t>
      </w:r>
    </w:p>
    <w:p>
      <w:pPr>
        <w:pStyle w:val="Style49"/>
        <w:numPr>
          <w:ilvl w:val="0"/>
          <w:numId w:val="277"/>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49"/>
        <w:numPr>
          <w:ilvl w:val="0"/>
          <w:numId w:val="277"/>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49"/>
        <w:numPr>
          <w:ilvl w:val="0"/>
          <w:numId w:val="277"/>
        </w:numPr>
        <w:tabs>
          <w:tab w:leader="none" w:pos="572" w:val="left"/>
        </w:tabs>
        <w:widowControl w:val="0"/>
        <w:keepNext w:val="0"/>
        <w:keepLines w:val="0"/>
        <w:shd w:val="clear" w:color="auto" w:fill="auto"/>
        <w:bidi w:val="0"/>
        <w:jc w:val="both"/>
        <w:spacing w:before="0" w:after="0" w:line="230" w:lineRule="exact"/>
        <w:ind w:left="0" w:right="0" w:firstLine="0"/>
        <w:sectPr>
          <w:headerReference w:type="default" r:id="rId25"/>
          <w:footerReference w:type="default" r:id="rId26"/>
          <w:pgSz w:w="11900" w:h="16840"/>
          <w:pgMar w:top="1503" w:left="949" w:right="953" w:bottom="1109" w:header="0" w:footer="3" w:gutter="0"/>
          <w:rtlGutter w:val="0"/>
          <w:cols w:space="720"/>
          <w:pgNumType w:start="1"/>
          <w:noEndnote/>
          <w:docGrid w:linePitch="360"/>
        </w:sectPr>
      </w:pPr>
      <w:r>
        <w:rPr>
          <w:lang w:val="cs-CZ" w:eastAsia="cs-CZ" w:bidi="cs-CZ"/>
          <w:w w:val="100"/>
          <w:spacing w:val="0"/>
          <w:color w:val="000000"/>
          <w:position w:val="0"/>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47"/>
        <w:widowControl w:val="0"/>
        <w:keepNext/>
        <w:keepLines/>
        <w:shd w:val="clear" w:color="auto" w:fill="auto"/>
        <w:bidi w:val="0"/>
        <w:jc w:val="right"/>
        <w:spacing w:before="0" w:after="97" w:line="180" w:lineRule="exact"/>
        <w:ind w:left="0" w:right="0" w:firstLine="0"/>
      </w:pPr>
      <w:r>
        <w:pict>
          <v:shape id="_x0000_s1072" type="#_x0000_t75" style="position:absolute;margin-left:130.55pt;margin-top:-124.55pt;width:72.pt;height:24.pt;z-index:-125829359;mso-wrap-distance-left:96.7pt;mso-wrap-distance-top:16.3pt;mso-wrap-distance-right:104.65pt;mso-position-horizontal-relative:margin" wrapcoords="11858 0 21600 0 21600 19161 8806 19161 8806 21600 0 21600 0 8736 11858 8736 11858 0">
            <v:imagedata r:id="rId27" r:href="rId28"/>
            <w10:wrap type="square" side="left" anchorx="margin"/>
          </v:shape>
        </w:pict>
      </w:r>
      <w:r>
        <w:pict>
          <v:shape id="_x0000_s1073" type="#_x0000_t202" style="position:absolute;margin-left:227.5pt;margin-top:-141.55pt;width:79.7pt;height:37.3pt;z-index:-125829358;mso-wrap-distance-left:193.65pt;mso-wrap-distance-right:5.pt;mso-wrap-distance-bottom:3.6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520" w:lineRule="exact"/>
                    <w:ind w:left="0" w:right="0" w:firstLine="0"/>
                  </w:pPr>
                  <w:r>
                    <w:rPr>
                      <w:rStyle w:val="CharStyle63"/>
                      <w:b/>
                      <w:bCs/>
                    </w:rPr>
                    <w:t xml:space="preserve">g </w:t>
                  </w:r>
                  <w:r>
                    <w:rPr>
                      <w:rStyle w:val="CharStyle64"/>
                      <w:b/>
                      <w:bCs/>
                    </w:rPr>
                    <w:t>sfdi</w:t>
                  </w:r>
                </w:p>
                <w:p>
                  <w:pPr>
                    <w:pStyle w:val="Style18"/>
                    <w:widowControl w:val="0"/>
                    <w:keepNext w:val="0"/>
                    <w:keepLines w:val="0"/>
                    <w:shd w:val="clear" w:color="auto" w:fill="auto"/>
                    <w:bidi w:val="0"/>
                    <w:jc w:val="right"/>
                    <w:spacing w:before="0" w:after="0" w:line="90" w:lineRule="exact"/>
                    <w:ind w:left="0" w:right="0" w:firstLine="0"/>
                  </w:pPr>
                  <w:r>
                    <w:rPr>
                      <w:rStyle w:val="CharStyle29"/>
                    </w:rPr>
                    <w:t>statni fond oopr</w:t>
                  </w:r>
                </w:p>
                <w:p>
                  <w:pPr>
                    <w:pStyle w:val="Style18"/>
                    <w:widowControl w:val="0"/>
                    <w:keepNext w:val="0"/>
                    <w:keepLines w:val="0"/>
                    <w:shd w:val="clear" w:color="auto" w:fill="auto"/>
                    <w:bidi w:val="0"/>
                    <w:jc w:val="right"/>
                    <w:spacing w:before="0" w:after="0" w:line="90" w:lineRule="exact"/>
                    <w:ind w:left="0" w:right="0" w:firstLine="0"/>
                  </w:pPr>
                  <w:r>
                    <w:rPr>
                      <w:rStyle w:val="CharStyle30"/>
                    </w:rPr>
                    <w:t>INFRASTRUKTURY</w:t>
                  </w:r>
                </w:p>
              </w:txbxContent>
            </v:textbox>
            <w10:wrap type="square" side="left" anchorx="margin"/>
          </v:shape>
        </w:pict>
      </w:r>
      <w:r>
        <w:pict>
          <v:shape id="_x0000_s1074" type="#_x0000_t202" style="position:absolute;margin-left:1.45pt;margin-top:-105.05pt;width:182.15pt;height:20.1pt;z-index:-125829357;mso-wrap-distance-left:5.pt;mso-wrap-distance-right:5.pt;mso-position-horizontal-relative:margin" filled="f" stroked="f">
            <v:textbox style="mso-fit-shape-to-text:t" inset="0,0,0,0">
              <w:txbxContent>
                <w:p>
                  <w:pPr>
                    <w:pStyle w:val="Style31"/>
                    <w:widowControl w:val="0"/>
                    <w:keepNext w:val="0"/>
                    <w:keepLines w:val="0"/>
                    <w:shd w:val="clear" w:color="auto" w:fill="auto"/>
                    <w:bidi w:val="0"/>
                    <w:jc w:val="left"/>
                    <w:spacing w:before="0" w:after="0" w:line="340" w:lineRule="exact"/>
                    <w:ind w:left="0" w:right="0" w:firstLine="0"/>
                  </w:pPr>
                  <w:r>
                    <w:rPr>
                      <w:rStyle w:val="CharStyle33"/>
                      <w:b w:val="0"/>
                      <w:bCs w:val="0"/>
                      <w:i/>
                      <w:iCs/>
                    </w:rPr>
                    <w:t xml:space="preserve">a údržba </w:t>
                  </w:r>
                  <w:r>
                    <w:rPr>
                      <w:rStyle w:val="CharStyle34"/>
                      <w:i/>
                      <w:iCs/>
                    </w:rPr>
                    <w:t>stín</w:t>
                  </w:r>
                  <w:r>
                    <w:rPr>
                      <w:rStyle w:val="CharStyle35"/>
                      <w:b w:val="0"/>
                      <w:bCs w:val="0"/>
                      <w:i/>
                      <w:iCs/>
                    </w:rPr>
                    <w:t xml:space="preserve">íc </w:t>
                  </w:r>
                  <w:r>
                    <w:rPr>
                      <w:rStyle w:val="CharStyle34"/>
                      <w:i/>
                      <w:iCs/>
                    </w:rPr>
                    <w:t>Vysoany</w:t>
                  </w:r>
                </w:p>
              </w:txbxContent>
            </v:textbox>
            <w10:wrap type="square" side="right" anchorx="margin"/>
          </v:shape>
        </w:pict>
      </w:r>
      <w:r>
        <w:pict>
          <v:shape id="_x0000_s1075" type="#_x0000_t202" style="position:absolute;margin-left:4.55pt;margin-top:-126.1pt;width:113.05pt;height:19.55pt;z-index:-125829356;mso-wrap-distance-left:5.pt;mso-wrap-distance-right:338.4pt;mso-wrap-distance-bottom:45.1pt;mso-position-horizontal-relative:margin" filled="f" stroked="f">
            <v:textbox style="mso-fit-shape-to-text:t" inset="0,0,0,0">
              <w:txbxContent>
                <w:p>
                  <w:pPr>
                    <w:pStyle w:val="Style36"/>
                    <w:widowControl w:val="0"/>
                    <w:keepNext/>
                    <w:keepLines/>
                    <w:shd w:val="clear" w:color="auto" w:fill="auto"/>
                    <w:bidi w:val="0"/>
                    <w:jc w:val="left"/>
                    <w:spacing w:before="0" w:after="0" w:line="320" w:lineRule="exact"/>
                    <w:ind w:left="0" w:right="0" w:firstLine="0"/>
                  </w:pPr>
                  <w:bookmarkStart w:id="94" w:name="bookmark94"/>
                  <w:r>
                    <w:rPr>
                      <w:rStyle w:val="CharStyle38"/>
                      <w:b w:val="0"/>
                      <w:bCs w:val="0"/>
                    </w:rPr>
                    <w:t xml:space="preserve">Krajská </w:t>
                  </w:r>
                  <w:r>
                    <w:rPr>
                      <w:rStyle w:val="CharStyle39"/>
                    </w:rPr>
                    <w:t>správa</w:t>
                  </w:r>
                  <w:bookmarkEnd w:id="94"/>
                </w:p>
              </w:txbxContent>
            </v:textbox>
            <w10:wrap type="topAndBottom" anchorx="margin"/>
          </v:shape>
        </w:pict>
      </w:r>
      <w:r>
        <w:pict>
          <v:shape id="_x0000_s1076" type="#_x0000_t202" style="position:absolute;margin-left:0.5pt;margin-top:-74.8pt;width:130.55pt;height:10.85pt;z-index:-125829355;mso-wrap-distance-left:5.pt;mso-wrap-distance-top:51.2pt;mso-wrap-distance-right:324.95pt;mso-wrap-distance-bottom:2.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160" w:lineRule="exact"/>
                    <w:ind w:left="0" w:right="0" w:firstLine="0"/>
                  </w:pPr>
                  <w:r>
                    <w:rPr>
                      <w:rStyle w:val="CharStyle109"/>
                      <w:b w:val="0"/>
                      <w:bCs w:val="0"/>
                    </w:rPr>
                    <w:t xml:space="preserve">11/112 </w:t>
                  </w:r>
                  <w:r>
                    <w:rPr>
                      <w:rStyle w:val="CharStyle40"/>
                      <w:b/>
                      <w:bCs/>
                    </w:rPr>
                    <w:t xml:space="preserve">Rídelov, most ev. </w:t>
                  </w:r>
                  <w:r>
                    <w:rPr>
                      <w:rStyle w:val="CharStyle109"/>
                      <w:b w:val="0"/>
                      <w:bCs w:val="0"/>
                    </w:rPr>
                    <w:t>č. 112-059</w:t>
                  </w:r>
                </w:p>
              </w:txbxContent>
            </v:textbox>
            <w10:wrap type="topAndBottom" anchorx="margin"/>
          </v:shape>
        </w:pict>
      </w:r>
      <w:r>
        <w:pict>
          <v:shape id="_x0000_s1077" type="#_x0000_t202" style="position:absolute;margin-left:294.95pt;margin-top:-91.75pt;width:150.25pt;height:31.65pt;z-index:-125829354;mso-wrap-distance-left:294.95pt;mso-wrap-distance-top:34.25pt;mso-wrap-distance-right:10.8pt;mso-position-horizontal-relative:margin" filled="f" stroked="f">
            <v:textbox style="mso-fit-shape-to-text:t" inset="0,0,0,0">
              <w:txbxContent>
                <w:p>
                  <w:pPr>
                    <w:pStyle w:val="Style41"/>
                    <w:widowControl w:val="0"/>
                    <w:keepNext w:val="0"/>
                    <w:keepLines w:val="0"/>
                    <w:shd w:val="clear" w:color="auto" w:fill="auto"/>
                    <w:bidi w:val="0"/>
                    <w:spacing w:before="0" w:after="0"/>
                    <w:ind w:left="0" w:right="0" w:firstLine="0"/>
                  </w:pPr>
                  <w:r>
                    <w:rPr>
                      <w:rStyle w:val="CharStyle42"/>
                    </w:rPr>
                    <w:t>Číslo smlouvy objednatele: P-ST-23-2023 Číslo smlouvy zhotovitele: 072/2023/A</w:t>
                  </w:r>
                </w:p>
              </w:txbxContent>
            </v:textbox>
            <w10:wrap type="topAndBottom" anchorx="margin"/>
          </v:shape>
        </w:pict>
      </w:r>
      <w:bookmarkStart w:id="95" w:name="bookmark95"/>
      <w:r>
        <w:rPr>
          <w:lang w:val="cs-CZ" w:eastAsia="cs-CZ" w:bidi="cs-CZ"/>
          <w:w w:val="100"/>
          <w:spacing w:val="0"/>
          <w:color w:val="000000"/>
          <w:position w:val="0"/>
        </w:rPr>
        <w:t>Příloha SoD</w:t>
      </w:r>
      <w:bookmarkEnd w:id="95"/>
    </w:p>
    <w:p>
      <w:pPr>
        <w:pStyle w:val="Style110"/>
        <w:widowControl w:val="0"/>
        <w:keepNext w:val="0"/>
        <w:keepLines w:val="0"/>
        <w:shd w:val="clear" w:color="auto" w:fill="auto"/>
        <w:bidi w:val="0"/>
        <w:jc w:val="left"/>
        <w:spacing w:before="0" w:after="0"/>
        <w:ind w:left="240" w:right="0" w:firstLine="0"/>
      </w:pPr>
      <w:r>
        <w:rPr>
          <w:lang w:val="cs-CZ" w:eastAsia="cs-CZ" w:bidi="cs-CZ"/>
          <w:sz w:val="24"/>
          <w:szCs w:val="24"/>
          <w:w w:val="100"/>
          <w:spacing w:val="0"/>
          <w:color w:val="000000"/>
          <w:position w:val="0"/>
        </w:rPr>
        <w:t>Údaje, které jsou součástí ujednání a nebudou zveřejněny v Registru smluv:</w:t>
      </w:r>
    </w:p>
    <w:p>
      <w:pPr>
        <w:pStyle w:val="Style47"/>
        <w:widowControl w:val="0"/>
        <w:keepNext/>
        <w:keepLines/>
        <w:shd w:val="clear" w:color="auto" w:fill="auto"/>
        <w:bidi w:val="0"/>
        <w:jc w:val="both"/>
        <w:spacing w:before="0" w:after="0" w:line="710" w:lineRule="exact"/>
        <w:ind w:left="0" w:right="0" w:firstLine="0"/>
      </w:pPr>
      <w:bookmarkStart w:id="96" w:name="bookmark96"/>
      <w:r>
        <w:rPr>
          <w:lang w:val="cs-CZ" w:eastAsia="cs-CZ" w:bidi="cs-CZ"/>
          <w:w w:val="100"/>
          <w:spacing w:val="0"/>
          <w:color w:val="000000"/>
          <w:position w:val="0"/>
        </w:rPr>
        <w:t>Objednatel:</w:t>
      </w:r>
      <w:bookmarkEnd w:id="96"/>
    </w:p>
    <w:p>
      <w:pPr>
        <w:pStyle w:val="Style49"/>
        <w:widowControl w:val="0"/>
        <w:keepNext w:val="0"/>
        <w:keepLines w:val="0"/>
        <w:shd w:val="clear" w:color="auto" w:fill="auto"/>
        <w:bidi w:val="0"/>
        <w:jc w:val="both"/>
        <w:spacing w:before="0" w:after="122" w:line="180" w:lineRule="exact"/>
        <w:ind w:left="0" w:right="0" w:firstLine="0"/>
      </w:pPr>
      <w:r>
        <w:rPr>
          <w:lang w:val="cs-CZ" w:eastAsia="cs-CZ" w:bidi="cs-CZ"/>
          <w:w w:val="100"/>
          <w:spacing w:val="0"/>
          <w:color w:val="000000"/>
          <w:position w:val="0"/>
        </w:rPr>
        <w:t>Krajská správa a údržba silnic Vysočiny, příspěvková organizace</w:t>
      </w:r>
    </w:p>
    <w:p>
      <w:pPr>
        <w:pStyle w:val="Style49"/>
        <w:widowControl w:val="0"/>
        <w:keepNext w:val="0"/>
        <w:keepLines w:val="0"/>
        <w:shd w:val="clear" w:color="auto" w:fill="auto"/>
        <w:bidi w:val="0"/>
        <w:jc w:val="both"/>
        <w:spacing w:before="0" w:after="317" w:line="180" w:lineRule="exact"/>
        <w:ind w:left="0" w:right="0" w:firstLine="0"/>
      </w:pPr>
      <w:r>
        <w:rPr>
          <w:lang w:val="cs-CZ" w:eastAsia="cs-CZ" w:bidi="cs-CZ"/>
          <w:w w:val="100"/>
          <w:spacing w:val="0"/>
          <w:color w:val="000000"/>
          <w:position w:val="0"/>
        </w:rPr>
        <w:t>Číslo účtu:</w:t>
      </w:r>
    </w:p>
    <w:p>
      <w:pPr>
        <w:pStyle w:val="Style49"/>
        <w:widowControl w:val="0"/>
        <w:keepNext w:val="0"/>
        <w:keepLines w:val="0"/>
        <w:shd w:val="clear" w:color="auto" w:fill="auto"/>
        <w:bidi w:val="0"/>
        <w:jc w:val="left"/>
        <w:spacing w:before="0" w:after="1153" w:line="346" w:lineRule="exact"/>
        <w:ind w:left="0" w:right="4220" w:firstLine="0"/>
      </w:pPr>
      <w:r>
        <w:rPr>
          <w:lang w:val="cs-CZ" w:eastAsia="cs-CZ" w:bidi="cs-CZ"/>
          <w:w w:val="100"/>
          <w:spacing w:val="0"/>
          <w:color w:val="000000"/>
          <w:position w:val="0"/>
        </w:rPr>
        <w:t>Osoby pověřené jednat jménem objednatele ve věcech Technických:</w:t>
      </w:r>
    </w:p>
    <w:p>
      <w:pPr>
        <w:pStyle w:val="Style49"/>
        <w:widowControl w:val="0"/>
        <w:keepNext w:val="0"/>
        <w:keepLines w:val="0"/>
        <w:shd w:val="clear" w:color="auto" w:fill="auto"/>
        <w:bidi w:val="0"/>
        <w:jc w:val="both"/>
        <w:spacing w:before="0" w:after="1764" w:line="180" w:lineRule="exact"/>
        <w:ind w:left="0" w:right="0" w:firstLine="0"/>
      </w:pPr>
      <w:r>
        <w:rPr>
          <w:lang w:val="cs-CZ" w:eastAsia="cs-CZ" w:bidi="cs-CZ"/>
          <w:w w:val="100"/>
          <w:spacing w:val="0"/>
          <w:color w:val="000000"/>
          <w:position w:val="0"/>
        </w:rPr>
        <w:t>Technický dozor a koordinátor BOZP bude upřesněn do předání staveniště.</w:t>
      </w:r>
    </w:p>
    <w:p>
      <w:pPr>
        <w:pStyle w:val="Style47"/>
        <w:tabs>
          <w:tab w:leader="none" w:pos="2141" w:val="left"/>
        </w:tabs>
        <w:widowControl w:val="0"/>
        <w:keepNext/>
        <w:keepLines/>
        <w:shd w:val="clear" w:color="auto" w:fill="auto"/>
        <w:bidi w:val="0"/>
        <w:jc w:val="both"/>
        <w:spacing w:before="0" w:after="242" w:line="180" w:lineRule="exact"/>
        <w:ind w:left="0" w:right="0" w:firstLine="0"/>
      </w:pPr>
      <w:bookmarkStart w:id="97" w:name="bookmark97"/>
      <w:r>
        <w:rPr>
          <w:lang w:val="cs-CZ" w:eastAsia="cs-CZ" w:bidi="cs-CZ"/>
          <w:w w:val="100"/>
          <w:spacing w:val="0"/>
          <w:color w:val="000000"/>
          <w:position w:val="0"/>
        </w:rPr>
        <w:t>Zhotovitel:</w:t>
        <w:tab/>
        <w:t>Mitrenga-stavby, spol. s r.o.</w:t>
      </w:r>
      <w:bookmarkEnd w:id="97"/>
    </w:p>
    <w:p>
      <w:pPr>
        <w:pStyle w:val="Style49"/>
        <w:widowControl w:val="0"/>
        <w:keepNext w:val="0"/>
        <w:keepLines w:val="0"/>
        <w:shd w:val="clear" w:color="auto" w:fill="auto"/>
        <w:bidi w:val="0"/>
        <w:jc w:val="both"/>
        <w:spacing w:before="0" w:after="221" w:line="180" w:lineRule="exact"/>
        <w:ind w:left="0" w:right="0" w:firstLine="0"/>
      </w:pPr>
      <w:r>
        <w:rPr>
          <w:lang w:val="cs-CZ" w:eastAsia="cs-CZ" w:bidi="cs-CZ"/>
          <w:w w:val="100"/>
          <w:spacing w:val="0"/>
          <w:color w:val="000000"/>
          <w:position w:val="0"/>
        </w:rPr>
        <w:t>Číslo účtu:</w:t>
      </w:r>
    </w:p>
    <w:p>
      <w:pPr>
        <w:pStyle w:val="Style49"/>
        <w:widowControl w:val="0"/>
        <w:keepNext w:val="0"/>
        <w:keepLines w:val="0"/>
        <w:shd w:val="clear" w:color="auto" w:fill="auto"/>
        <w:bidi w:val="0"/>
        <w:jc w:val="left"/>
        <w:spacing w:before="0" w:after="1129" w:line="466" w:lineRule="exact"/>
        <w:ind w:left="0" w:right="3220" w:firstLine="0"/>
      </w:pPr>
      <w:r>
        <w:rPr>
          <w:lang w:val="cs-CZ" w:eastAsia="cs-CZ" w:bidi="cs-CZ"/>
          <w:w w:val="100"/>
          <w:spacing w:val="0"/>
          <w:color w:val="000000"/>
          <w:position w:val="0"/>
        </w:rPr>
        <w:t>Osoby pověřené jednat jménem zhotovitele ve věcech technických Stavbyvedoucí:</w:t>
      </w:r>
    </w:p>
    <w:p>
      <w:pPr>
        <w:pStyle w:val="Style49"/>
        <w:widowControl w:val="0"/>
        <w:keepNext w:val="0"/>
        <w:keepLines w:val="0"/>
        <w:shd w:val="clear" w:color="auto" w:fill="auto"/>
        <w:bidi w:val="0"/>
        <w:jc w:val="both"/>
        <w:spacing w:before="0" w:after="242" w:line="180" w:lineRule="exact"/>
        <w:ind w:left="0" w:right="0" w:firstLine="0"/>
      </w:pPr>
      <w:r>
        <w:rPr>
          <w:lang w:val="cs-CZ" w:eastAsia="cs-CZ" w:bidi="cs-CZ"/>
          <w:w w:val="100"/>
          <w:spacing w:val="0"/>
          <w:color w:val="000000"/>
          <w:position w:val="0"/>
        </w:rPr>
        <w:t>Autorizovaná osoba:</w:t>
      </w:r>
    </w:p>
    <w:p>
      <w:pPr>
        <w:pStyle w:val="Style49"/>
        <w:tabs>
          <w:tab w:leader="none" w:pos="4934" w:val="left"/>
        </w:tabs>
        <w:widowControl w:val="0"/>
        <w:keepNext w:val="0"/>
        <w:keepLines w:val="0"/>
        <w:shd w:val="clear" w:color="auto" w:fill="auto"/>
        <w:bidi w:val="0"/>
        <w:jc w:val="both"/>
        <w:spacing w:before="0" w:after="209" w:line="180" w:lineRule="exact"/>
        <w:ind w:left="2880" w:right="0" w:firstLine="0"/>
      </w:pPr>
      <w:r>
        <w:rPr>
          <w:lang w:val="cs-CZ" w:eastAsia="cs-CZ" w:bidi="cs-CZ"/>
          <w:w w:val="100"/>
          <w:spacing w:val="0"/>
          <w:color w:val="000000"/>
          <w:position w:val="0"/>
        </w:rPr>
        <w:t>číslo autorizace:</w:t>
        <w:tab/>
        <w:t>, ČKAIT:</w:t>
      </w:r>
    </w:p>
    <w:p>
      <w:pPr>
        <w:pStyle w:val="Style47"/>
        <w:widowControl w:val="0"/>
        <w:keepNext/>
        <w:keepLines/>
        <w:shd w:val="clear" w:color="auto" w:fill="auto"/>
        <w:bidi w:val="0"/>
        <w:jc w:val="both"/>
        <w:spacing w:before="0" w:after="0" w:line="180" w:lineRule="exact"/>
        <w:ind w:left="2880" w:right="0" w:firstLine="0"/>
      </w:pPr>
      <w:bookmarkStart w:id="98" w:name="bookmark98"/>
      <w:r>
        <w:rPr>
          <w:lang w:val="cs-CZ" w:eastAsia="cs-CZ" w:bidi="cs-CZ"/>
          <w:w w:val="100"/>
          <w:spacing w:val="0"/>
          <w:color w:val="000000"/>
          <w:position w:val="0"/>
        </w:rPr>
        <w:t>obor: Mosty a inženýrské konstrukce</w:t>
      </w:r>
      <w:bookmarkEnd w:id="98"/>
    </w:p>
    <w:sectPr>
      <w:headerReference w:type="default" r:id="rId29"/>
      <w:footerReference w:type="default" r:id="rId30"/>
      <w:pgSz w:w="11900" w:h="16840"/>
      <w:pgMar w:top="461" w:left="1383" w:right="1397" w:bottom="461" w:header="0" w:footer="3" w:gutter="0"/>
      <w:rtlGutter w:val="0"/>
      <w:cols w:space="720"/>
      <w:pgNumType w:start="6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274.35pt;margin-top:828.9pt;width:46.55pt;height:6.pt;z-index:-188744064;mso-wrap-style:none;mso-wrap-distance-left:5.pt;mso-wrap-distance-right:5.pt;mso-position-horizontal-relative:page;mso-position-vertical-relative:page" wrapcoords="0 0" filled="f" stroked="f">
          <v:textbox style="mso-fit-shape-to-text:t" inset="0,0,0,0">
            <w:txbxContent>
              <w:p>
                <w:pPr>
                  <w:pStyle w:val="Style1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7</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274.35pt;margin-top:790.6pt;width:46.55pt;height:6.pt;z-index:-188744062;mso-wrap-style:none;mso-wrap-distance-left:5.pt;mso-wrap-distance-right:5.pt;mso-position-horizontal-relative:page;mso-position-vertical-relative:page" wrapcoords="0 0" filled="f" stroked="f">
          <v:textbox style="mso-fit-shape-to-text:t" inset="0,0,0,0">
            <w:txbxContent>
              <w:p>
                <w:pPr>
                  <w:pStyle w:val="Style11"/>
                  <w:widowControl w:val="0"/>
                  <w:keepNext w:val="0"/>
                  <w:keepLines w:val="0"/>
                  <w:shd w:val="clear" w:color="auto" w:fill="auto"/>
                  <w:bidi w:val="0"/>
                  <w:jc w:val="left"/>
                  <w:spacing w:before="0" w:after="0" w:line="240" w:lineRule="auto"/>
                  <w:ind w:left="0" w:right="0" w:firstLine="0"/>
                </w:pPr>
                <w:r>
                  <w:rPr>
                    <w:rStyle w:val="CharStyle55"/>
                  </w:rPr>
                  <w:t xml:space="preserve">Stránka </w:t>
                </w:r>
                <w:fldSimple w:instr=" PAGE \* MERGEFORMAT ">
                  <w:r>
                    <w:rPr>
                      <w:rStyle w:val="CharStyle55"/>
                    </w:rPr>
                    <w:t>#</w:t>
                  </w:r>
                </w:fldSimple>
                <w:r>
                  <w:rPr>
                    <w:rStyle w:val="CharStyle55"/>
                  </w:rPr>
                  <w:t xml:space="preserve"> z 7</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274.35pt;margin-top:828.9pt;width:46.55pt;height:6.pt;z-index:-188744061;mso-wrap-style:none;mso-wrap-distance-left:5.pt;mso-wrap-distance-right:5.pt;mso-position-horizontal-relative:page;mso-position-vertical-relative:page" wrapcoords="0 0" filled="f" stroked="f">
          <v:textbox style="mso-fit-shape-to-text:t" inset="0,0,0,0">
            <w:txbxContent>
              <w:p>
                <w:pPr>
                  <w:pStyle w:val="Style11"/>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7</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1" type="#_x0000_t202" style="position:absolute;margin-left:269.95pt;margin-top:796.85pt;width:56.15pt;height:6.95pt;z-index:-188744059;mso-wrap-style:none;mso-wrap-distance-left:5.pt;mso-wrap-distance-right:5.pt;mso-position-horizontal-relative:page;mso-position-vertical-relative:page" wrapcoords="0 0" filled="f" stroked="f">
          <v:textbox style="mso-fit-shape-to-text:t" inset="0,0,0,0">
            <w:txbxContent>
              <w:p>
                <w:pPr>
                  <w:pStyle w:val="Style11"/>
                  <w:widowControl w:val="0"/>
                  <w:keepNext w:val="0"/>
                  <w:keepLines w:val="0"/>
                  <w:shd w:val="clear" w:color="auto" w:fill="auto"/>
                  <w:bidi w:val="0"/>
                  <w:jc w:val="left"/>
                  <w:spacing w:before="0" w:after="0" w:line="240" w:lineRule="auto"/>
                  <w:ind w:left="0" w:right="0" w:firstLine="0"/>
                </w:pPr>
                <w:r>
                  <w:rPr>
                    <w:rStyle w:val="CharStyle55"/>
                  </w:rPr>
                  <w:t xml:space="preserve">Stránka </w:t>
                </w:r>
                <w:fldSimple w:instr=" PAGE \* MERGEFORMAT ">
                  <w:r>
                    <w:rPr>
                      <w:rStyle w:val="CharStyle55"/>
                    </w:rPr>
                    <w:t>#</w:t>
                  </w:r>
                </w:fldSimple>
                <w:r>
                  <w:rPr>
                    <w:rStyle w:val="CharStyle55"/>
                  </w:rPr>
                  <w:t xml:space="preserve"> z 33</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71.05pt;margin-top:39.9pt;width:180.25pt;height:58.1pt;z-index:-188744063;mso-wrap-style:none;mso-wrap-distance-left:5.pt;mso-wrap-distance-right:5.pt;mso-position-horizontal-relative:page;mso-position-vertical-relative:page" wrapcoords="0 0" filled="f" stroked="f">
          <v:textbox style="mso-fit-shape-to-text:t" inset="0,0,0,0">
            <w:txbxContent>
              <w:p>
                <w:pPr>
                  <w:pStyle w:val="Style11"/>
                  <w:widowControl w:val="0"/>
                  <w:keepNext w:val="0"/>
                  <w:keepLines w:val="0"/>
                  <w:shd w:val="clear" w:color="auto" w:fill="auto"/>
                  <w:bidi w:val="0"/>
                  <w:jc w:val="left"/>
                  <w:spacing w:before="0" w:after="0" w:line="240" w:lineRule="auto"/>
                  <w:ind w:left="0" w:right="0" w:firstLine="0"/>
                </w:pPr>
                <w:r>
                  <w:rPr>
                    <w:rStyle w:val="CharStyle51"/>
                  </w:rPr>
                  <w:t xml:space="preserve">Kra^sfcd </w:t>
                </w:r>
                <w:r>
                  <w:rPr>
                    <w:rStyle w:val="CharStyle52"/>
                  </w:rPr>
                  <w:t>správa</w:t>
                </w:r>
              </w:p>
              <w:p>
                <w:pPr>
                  <w:pStyle w:val="Style11"/>
                  <w:widowControl w:val="0"/>
                  <w:keepNext w:val="0"/>
                  <w:keepLines w:val="0"/>
                  <w:shd w:val="clear" w:color="auto" w:fill="auto"/>
                  <w:bidi w:val="0"/>
                  <w:jc w:val="left"/>
                  <w:spacing w:before="0" w:after="0" w:line="240" w:lineRule="auto"/>
                  <w:ind w:left="0" w:right="0" w:firstLine="0"/>
                </w:pPr>
                <w:r>
                  <w:rPr>
                    <w:rStyle w:val="CharStyle52"/>
                  </w:rPr>
                  <w:t xml:space="preserve">a údržba </w:t>
                </w:r>
                <w:r>
                  <w:rPr>
                    <w:rStyle w:val="CharStyle53"/>
                  </w:rPr>
                  <w:t xml:space="preserve">Sitmc </w:t>
                </w:r>
                <w:r>
                  <w:rPr>
                    <w:rStyle w:val="CharStyle52"/>
                  </w:rPr>
                  <w:t>Vysoarty</w:t>
                </w:r>
              </w:p>
              <w:p>
                <w:pPr>
                  <w:pStyle w:val="Style11"/>
                  <w:widowControl w:val="0"/>
                  <w:keepNext w:val="0"/>
                  <w:keepLines w:val="0"/>
                  <w:shd w:val="clear" w:color="auto" w:fill="auto"/>
                  <w:bidi w:val="0"/>
                  <w:jc w:val="left"/>
                  <w:spacing w:before="0" w:after="0" w:line="240" w:lineRule="auto"/>
                  <w:ind w:left="0" w:right="0" w:firstLine="0"/>
                </w:pPr>
                <w:r>
                  <w:rPr>
                    <w:rStyle w:val="CharStyle54"/>
                  </w:rPr>
                  <w:t>II/112 Řídelov, most ev. č. 112-059</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r>
      <w:br w:type="column"/>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0" type="#_x0000_t202" style="position:absolute;margin-left:50.35pt;margin-top:10.85pt;width:333.35pt;height:52.55pt;z-index:-188744060;mso-wrap-style:none;mso-wrap-distance-left:5.pt;mso-wrap-distance-right:5.pt;mso-position-horizontal-relative:page;mso-position-vertical-relative:page" wrapcoords="0 0" filled="f" stroked="f">
          <v:textbox style="mso-fit-shape-to-text:t" inset="0,0,0,0">
            <w:txbxContent>
              <w:p>
                <w:pPr>
                  <w:pStyle w:val="Style11"/>
                  <w:widowControl w:val="0"/>
                  <w:keepNext w:val="0"/>
                  <w:keepLines w:val="0"/>
                  <w:shd w:val="clear" w:color="auto" w:fill="auto"/>
                  <w:bidi w:val="0"/>
                  <w:jc w:val="left"/>
                  <w:spacing w:before="0" w:after="0" w:line="240" w:lineRule="auto"/>
                  <w:ind w:left="0" w:right="0" w:firstLine="0"/>
                </w:pPr>
                <w:r>
                  <w:rPr>
                    <w:rStyle w:val="CharStyle100"/>
                  </w:rPr>
                  <w:t>Krajská správa</w:t>
                </w:r>
              </w:p>
              <w:p>
                <w:pPr>
                  <w:pStyle w:val="Style11"/>
                  <w:widowControl w:val="0"/>
                  <w:keepNext w:val="0"/>
                  <w:keepLines w:val="0"/>
                  <w:shd w:val="clear" w:color="auto" w:fill="auto"/>
                  <w:bidi w:val="0"/>
                  <w:jc w:val="left"/>
                  <w:spacing w:before="0" w:after="0" w:line="240" w:lineRule="auto"/>
                  <w:ind w:left="0" w:right="0" w:firstLine="0"/>
                </w:pPr>
                <w:r>
                  <w:rPr>
                    <w:rStyle w:val="CharStyle100"/>
                  </w:rPr>
                  <w:t>a údržba silme Vysočiny</w:t>
                </w:r>
              </w:p>
              <w:p>
                <w:pPr>
                  <w:pStyle w:val="Style11"/>
                  <w:widowControl w:val="0"/>
                  <w:keepNext w:val="0"/>
                  <w:keepLines w:val="0"/>
                  <w:shd w:val="clear" w:color="auto" w:fill="auto"/>
                  <w:bidi w:val="0"/>
                  <w:jc w:val="left"/>
                  <w:spacing w:before="0" w:after="0" w:line="240" w:lineRule="auto"/>
                  <w:ind w:left="0" w:right="0" w:firstLine="0"/>
                </w:pPr>
                <w:r>
                  <w:rPr>
                    <w:rStyle w:val="CharStyle101"/>
                  </w:rPr>
                  <w:t>Obchodní podmínky zadavatele pro veřejné zakázky na stavební práce 2023 a násl.</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
    <w:multiLevelType w:val="multilevel"/>
    <w:lvl w:ilvl="0">
      <w:start w:val="1"/>
      <w:numFmt w:val="decimal"/>
      <w:lvlText w:val="3.%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4">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6">
    <w:multiLevelType w:val="multilevel"/>
    <w:lvl w:ilvl="0">
      <w:start w:val="1"/>
      <w:numFmt w:val="decimal"/>
      <w:lvlText w:val="4.%1."/>
      <w:rPr>
        <w:lang w:val="cs-CZ" w:eastAsia="cs-CZ" w:bidi="cs-CZ"/>
        <w:b/>
        <w:bCs/>
        <w:i w:val="0"/>
        <w:iCs w:val="0"/>
        <w:u w:val="none"/>
        <w:strike w:val="0"/>
        <w:smallCaps w:val="0"/>
        <w:sz w:val="18"/>
        <w:szCs w:val="18"/>
        <w:rFonts w:ascii="Arial" w:eastAsia="Arial" w:hAnsi="Arial" w:cs="Arial"/>
        <w:w w:val="100"/>
        <w:spacing w:val="0"/>
        <w:color w:val="000000"/>
        <w:position w:val="0"/>
      </w:rPr>
    </w:lvl>
    <w:lvl w:ilvl="1">
      <w:start w:val="1"/>
      <w:numFmt w:val="decimal"/>
      <w:lvlText w:val="%1.%2."/>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8">
    <w:multiLevelType w:val="multilevel"/>
    <w:lvl w:ilvl="0">
      <w:start w:val="1"/>
      <w:numFmt w:val="decimal"/>
      <w:lvlText w:val="6.%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0">
    <w:multiLevelType w:val="multilevel"/>
    <w:lvl w:ilvl="0">
      <w:start w:val="1"/>
      <w:numFmt w:val="decimal"/>
      <w:lvlText w:val="7.%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2">
    <w:multiLevelType w:val="multilevel"/>
    <w:lvl w:ilvl="0">
      <w:start w:val="1"/>
      <w:numFmt w:val="decimal"/>
      <w:lvlText w:val="8.%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4">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6">
    <w:multiLevelType w:val="multilevel"/>
    <w:lvl w:ilvl="0">
      <w:start w:val="1"/>
      <w:numFmt w:val="decimal"/>
      <w:lvlText w:val="9.%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8">
    <w:multiLevelType w:val="multilevel"/>
    <w:lvl w:ilvl="0">
      <w:start w:val="1"/>
      <w:numFmt w:val="decimal"/>
      <w:lvlText w:val="10.%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0">
    <w:multiLevelType w:val="multilevel"/>
    <w:lvl w:ilvl="0">
      <w:start w:val="1"/>
      <w:numFmt w:val="decimal"/>
      <w:lvlText w:val="11.%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2">
    <w:multiLevelType w:val="multilevel"/>
    <w:lvl w:ilvl="0">
      <w:start w:val="1"/>
      <w:numFmt w:val="decimal"/>
      <w:lvlText w:val="12.%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4">
    <w:multiLevelType w:val="multilevel"/>
    <w:lvl w:ilvl="0">
      <w:start w:val="7"/>
      <w:numFmt w:val="decimal"/>
      <w:lvlText w:val="%1"/>
      <w:rPr>
        <w:lang w:val="cs-CZ" w:eastAsia="cs-CZ" w:bidi="cs-CZ"/>
        <w:b/>
        <w:bCs/>
        <w:i w:val="0"/>
        <w:iCs w:val="0"/>
        <w:u w:val="none"/>
        <w:strike w:val="0"/>
        <w:smallCaps w:val="0"/>
        <w:sz w:val="10"/>
        <w:szCs w:val="10"/>
        <w:rFonts w:ascii="Arial" w:eastAsia="Arial" w:hAnsi="Arial" w:cs="Arial"/>
        <w:w w:val="100"/>
        <w:spacing w:val="0"/>
        <w:color w:val="000000"/>
        <w:position w:val="0"/>
      </w:rPr>
    </w:lvl>
  </w:abstractNum>
  <w:abstractNum w:abstractNumId="26">
    <w:multiLevelType w:val="multilevel"/>
    <w:lvl w:ilvl="0">
      <w:start w:val="1"/>
      <w:numFmt w:val="bullet"/>
      <w:lvlText w:val="-"/>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3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3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3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3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3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4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4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4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4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4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5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5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5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5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5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6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6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6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6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6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7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7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7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7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7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8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8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8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8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8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9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9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9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9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9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0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0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0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0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0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1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1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1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1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1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2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2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2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2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2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3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3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3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3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138">
    <w:multiLevelType w:val="multilevel"/>
    <w:lvl w:ilvl="0">
      <w:start w:val="1"/>
      <w:numFmt w:val="bullet"/>
      <w:lvlText w:val="-"/>
      <w:rPr>
        <w:lang w:val="cs-CZ" w:eastAsia="cs-CZ" w:bidi="cs-CZ"/>
        <w:b w:val="0"/>
        <w:bCs w:val="0"/>
        <w:i w:val="0"/>
        <w:iCs w:val="0"/>
        <w:u w:val="single"/>
        <w:strike w:val="0"/>
        <w:smallCaps w:val="0"/>
        <w:sz w:val="10"/>
        <w:szCs w:val="10"/>
        <w:rFonts w:ascii="Arial" w:eastAsia="Arial" w:hAnsi="Arial" w:cs="Arial"/>
        <w:w w:val="100"/>
        <w:spacing w:val="0"/>
        <w:color w:val="000000"/>
        <w:position w:val="0"/>
      </w:rPr>
    </w:lvl>
  </w:abstractNum>
  <w:abstractNum w:abstractNumId="140">
    <w:multiLevelType w:val="multilevel"/>
    <w:lvl w:ilvl="0">
      <w:start w:val="1"/>
      <w:numFmt w:val="upperRoman"/>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42">
    <w:multiLevelType w:val="multilevel"/>
    <w:lvl w:ilvl="0">
      <w:start w:val="1"/>
      <w:numFmt w:val="upp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44">
    <w:multiLevelType w:val="multilevel"/>
    <w:lvl w:ilvl="0">
      <w:start w:val="7"/>
      <w:numFmt w:val="upp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46">
    <w:multiLevelType w:val="multilevel"/>
    <w:lvl w:ilvl="0">
      <w:start w:val="1"/>
      <w:numFmt w:val="lowerLetter"/>
      <w:lvlText w:val="%1)"/>
      <w:rPr>
        <w:lang w:val="cs-CZ" w:eastAsia="cs-CZ" w:bidi="cs-CZ"/>
        <w:b/>
        <w:bCs/>
        <w:i/>
        <w:iCs/>
        <w:u w:val="none"/>
        <w:strike w:val="0"/>
        <w:smallCaps w:val="0"/>
        <w:sz w:val="18"/>
        <w:szCs w:val="18"/>
        <w:rFonts w:ascii="Arial" w:eastAsia="Arial" w:hAnsi="Arial" w:cs="Arial"/>
        <w:w w:val="100"/>
        <w:spacing w:val="0"/>
        <w:color w:val="000000"/>
        <w:position w:val="0"/>
      </w:rPr>
    </w:lvl>
  </w:abstractNum>
  <w:abstractNum w:abstractNumId="148">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50">
    <w:multiLevelType w:val="multilevel"/>
    <w:lvl w:ilvl="0">
      <w:start w:val="1"/>
      <w:numFmt w:val="decimal"/>
      <w:lvlText w:val="1.%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52">
    <w:multiLevelType w:val="multilevel"/>
    <w:lvl w:ilvl="0">
      <w:start w:val="1"/>
      <w:numFmt w:val="decimal"/>
      <w:lvlText w:val="1.3.%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54">
    <w:multiLevelType w:val="multilevel"/>
    <w:lvl w:ilvl="0">
      <w:start w:val="1"/>
      <w:numFmt w:val="decimal"/>
      <w:lvlText w:val="2.%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56">
    <w:multiLevelType w:val="multilevel"/>
    <w:lvl w:ilvl="0">
      <w:start w:val="3"/>
      <w:numFmt w:val="upperRoman"/>
      <w:lvlText w:val="%1."/>
      <w:rPr>
        <w:lang w:val="cs-CZ" w:eastAsia="cs-CZ" w:bidi="cs-CZ"/>
        <w:b/>
        <w:bCs/>
        <w:i w:val="0"/>
        <w:iCs w:val="0"/>
        <w:u w:val="single"/>
        <w:strike w:val="0"/>
        <w:smallCaps w:val="0"/>
        <w:sz w:val="18"/>
        <w:szCs w:val="18"/>
        <w:rFonts w:ascii="Arial" w:eastAsia="Arial" w:hAnsi="Arial" w:cs="Arial"/>
        <w:w w:val="100"/>
        <w:spacing w:val="0"/>
        <w:color w:val="000000"/>
        <w:position w:val="0"/>
      </w:rPr>
    </w:lvl>
  </w:abstractNum>
  <w:abstractNum w:abstractNumId="158">
    <w:multiLevelType w:val="multilevel"/>
    <w:lvl w:ilvl="0">
      <w:start w:val="1"/>
      <w:numFmt w:val="decimal"/>
      <w:lvlText w:val="3.%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60">
    <w:multiLevelType w:val="multilevel"/>
    <w:lvl w:ilvl="0">
      <w:start w:val="1"/>
      <w:numFmt w:val="decimal"/>
      <w:lvlText w:val="4.%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62">
    <w:multiLevelType w:val="multilevel"/>
    <w:lvl w:ilvl="0">
      <w:start w:val="1"/>
      <w:numFmt w:val="decimal"/>
      <w:lvlText w:val="5.%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64">
    <w:multiLevelType w:val="multilevel"/>
    <w:lvl w:ilvl="0">
      <w:start w:val="3"/>
      <w:numFmt w:val="decimal"/>
      <w:lvlText w:val="5.%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66">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68">
    <w:multiLevelType w:val="multilevel"/>
    <w:lvl w:ilvl="0">
      <w:start w:val="1"/>
      <w:numFmt w:val="bullet"/>
      <w:lvlText w:val="V"/>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70">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72">
    <w:multiLevelType w:val="multilevel"/>
    <w:lvl w:ilvl="0">
      <w:start w:val="1"/>
      <w:numFmt w:val="decimal"/>
      <w:lvlText w:val="5.11.%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74">
    <w:multiLevelType w:val="multilevel"/>
    <w:lvl w:ilvl="0">
      <w:start w:val="6"/>
      <w:numFmt w:val="upperRoman"/>
      <w:lvlText w:val="%1."/>
      <w:rPr>
        <w:lang w:val="cs-CZ" w:eastAsia="cs-CZ" w:bidi="cs-CZ"/>
        <w:b/>
        <w:bCs/>
        <w:i w:val="0"/>
        <w:iCs w:val="0"/>
        <w:u w:val="single"/>
        <w:strike w:val="0"/>
        <w:smallCaps w:val="0"/>
        <w:sz w:val="18"/>
        <w:szCs w:val="18"/>
        <w:rFonts w:ascii="Arial" w:eastAsia="Arial" w:hAnsi="Arial" w:cs="Arial"/>
        <w:w w:val="100"/>
        <w:spacing w:val="0"/>
        <w:color w:val="000000"/>
        <w:position w:val="0"/>
      </w:rPr>
    </w:lvl>
  </w:abstractNum>
  <w:abstractNum w:abstractNumId="176">
    <w:multiLevelType w:val="multilevel"/>
    <w:lvl w:ilvl="0">
      <w:start w:val="1"/>
      <w:numFmt w:val="decimal"/>
      <w:lvlText w:val="6.%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78">
    <w:multiLevelType w:val="multilevel"/>
    <w:lvl w:ilvl="0">
      <w:start w:val="1"/>
      <w:numFmt w:val="decimal"/>
      <w:lvlText w:val="7.%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80">
    <w:multiLevelType w:val="multilevel"/>
    <w:lvl w:ilvl="0">
      <w:start w:val="1"/>
      <w:numFmt w:val="decimal"/>
      <w:lvlText w:val="7.5.%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82">
    <w:multiLevelType w:val="multilevel"/>
    <w:lvl w:ilvl="0">
      <w:start w:val="1"/>
      <w:numFmt w:val="decimal"/>
      <w:lvlText w:val="7.7.%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84">
    <w:multiLevelType w:val="multilevel"/>
    <w:lvl w:ilvl="0">
      <w:start w:val="1"/>
      <w:numFmt w:val="decimal"/>
      <w:lvlText w:val="8.%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86">
    <w:multiLevelType w:val="multilevel"/>
    <w:lvl w:ilvl="0">
      <w:start w:val="1"/>
      <w:numFmt w:val="decimal"/>
      <w:lvlText w:val="8.16.%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88">
    <w:multiLevelType w:val="multilevel"/>
    <w:lvl w:ilvl="0">
      <w:start w:val="1"/>
      <w:numFmt w:val="decimal"/>
      <w:lvlText w:val="8.17.%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90">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92">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94">
    <w:multiLevelType w:val="multilevel"/>
    <w:lvl w:ilvl="0">
      <w:start w:val="1"/>
      <w:numFmt w:val="decimal"/>
      <w:lvlText w:val="8.18.%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96">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198">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00">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02">
    <w:multiLevelType w:val="multilevel"/>
    <w:lvl w:ilvl="0">
      <w:start w:val="1"/>
      <w:numFmt w:val="decimal"/>
      <w:lvlText w:val="9.%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04">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06">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08">
    <w:multiLevelType w:val="multilevel"/>
    <w:lvl w:ilvl="0">
      <w:start w:val="1"/>
      <w:numFmt w:val="decimal"/>
      <w:lvlText w:val="10.%1."/>
      <w:rPr>
        <w:lang w:val="cs-CZ" w:eastAsia="cs-CZ" w:bidi="cs-CZ"/>
        <w:b/>
        <w:bCs/>
        <w:i w:val="0"/>
        <w:iCs w:val="0"/>
        <w:u w:val="single"/>
        <w:strike w:val="0"/>
        <w:smallCaps w:val="0"/>
        <w:sz w:val="18"/>
        <w:szCs w:val="18"/>
        <w:rFonts w:ascii="Arial" w:eastAsia="Arial" w:hAnsi="Arial" w:cs="Arial"/>
        <w:w w:val="100"/>
        <w:spacing w:val="0"/>
        <w:color w:val="000000"/>
        <w:position w:val="0"/>
      </w:rPr>
    </w:lvl>
  </w:abstractNum>
  <w:abstractNum w:abstractNumId="210">
    <w:multiLevelType w:val="multilevel"/>
    <w:lvl w:ilvl="0">
      <w:start w:val="1"/>
      <w:numFmt w:val="decimal"/>
      <w:lvlText w:val="10.1.%1."/>
      <w:rPr>
        <w:lang w:val="cs-CZ" w:eastAsia="cs-CZ" w:bidi="cs-CZ"/>
        <w:b/>
        <w:bCs/>
        <w:i w:val="0"/>
        <w:iCs w:val="0"/>
        <w:u w:val="single"/>
        <w:strike w:val="0"/>
        <w:smallCaps w:val="0"/>
        <w:sz w:val="18"/>
        <w:szCs w:val="18"/>
        <w:rFonts w:ascii="Arial" w:eastAsia="Arial" w:hAnsi="Arial" w:cs="Arial"/>
        <w:w w:val="100"/>
        <w:spacing w:val="0"/>
        <w:color w:val="000000"/>
        <w:position w:val="0"/>
      </w:rPr>
    </w:lvl>
  </w:abstractNum>
  <w:abstractNum w:abstractNumId="212">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14">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16">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18">
    <w:multiLevelType w:val="multilevel"/>
    <w:lvl w:ilvl="0">
      <w:start w:val="1"/>
      <w:numFmt w:val="decimal"/>
      <w:lvlText w:val="10.2.%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20">
    <w:multiLevelType w:val="multilevel"/>
    <w:lvl w:ilvl="0">
      <w:start w:val="1"/>
      <w:numFmt w:val="decimal"/>
      <w:lvlText w:val="11.%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22">
    <w:multiLevelType w:val="multilevel"/>
    <w:lvl w:ilvl="0">
      <w:start w:val="1"/>
      <w:numFmt w:val="decimal"/>
      <w:lvlText w:val="12.%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24">
    <w:multiLevelType w:val="multilevel"/>
    <w:lvl w:ilvl="0">
      <w:start w:val="1"/>
      <w:numFmt w:val="decimal"/>
      <w:lvlText w:val="13.%1."/>
      <w:rPr>
        <w:lang w:val="cs-CZ" w:eastAsia="cs-CZ" w:bidi="cs-CZ"/>
        <w:b/>
        <w:bCs/>
        <w:i w:val="0"/>
        <w:iCs w:val="0"/>
        <w:u w:val="single"/>
        <w:strike w:val="0"/>
        <w:smallCaps w:val="0"/>
        <w:sz w:val="18"/>
        <w:szCs w:val="18"/>
        <w:rFonts w:ascii="Arial" w:eastAsia="Arial" w:hAnsi="Arial" w:cs="Arial"/>
        <w:w w:val="100"/>
        <w:spacing w:val="0"/>
        <w:color w:val="000000"/>
        <w:position w:val="0"/>
      </w:rPr>
    </w:lvl>
  </w:abstractNum>
  <w:abstractNum w:abstractNumId="226">
    <w:multiLevelType w:val="multilevel"/>
    <w:lvl w:ilvl="0">
      <w:start w:val="1"/>
      <w:numFmt w:val="decimal"/>
      <w:lvlText w:val="13.1.%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28">
    <w:multiLevelType w:val="multilevel"/>
    <w:lvl w:ilvl="0">
      <w:start w:val="1"/>
      <w:numFmt w:val="decimal"/>
      <w:lvlText w:val="13.2.%1."/>
      <w:rPr>
        <w:lang w:val="cs-CZ" w:eastAsia="cs-CZ" w:bidi="cs-CZ"/>
        <w:b/>
        <w:bCs/>
        <w:i w:val="0"/>
        <w:iCs w:val="0"/>
        <w:u w:val="single"/>
        <w:strike w:val="0"/>
        <w:smallCaps w:val="0"/>
        <w:sz w:val="18"/>
        <w:szCs w:val="18"/>
        <w:rFonts w:ascii="Arial" w:eastAsia="Arial" w:hAnsi="Arial" w:cs="Arial"/>
        <w:w w:val="100"/>
        <w:spacing w:val="0"/>
        <w:color w:val="000000"/>
        <w:position w:val="0"/>
      </w:rPr>
    </w:lvl>
  </w:abstractNum>
  <w:abstractNum w:abstractNumId="230">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32">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34">
    <w:multiLevelType w:val="multilevel"/>
    <w:lvl w:ilvl="0">
      <w:start w:val="1"/>
      <w:numFmt w:val="decimal"/>
      <w:lvlText w:val="13.3.%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36">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38">
    <w:multiLevelType w:val="multilevel"/>
    <w:lvl w:ilvl="0">
      <w:start w:val="0"/>
      <w:numFmt w:val="decimal"/>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40">
    <w:multiLevelType w:val="multilevel"/>
    <w:lvl w:ilvl="0">
      <w:start w:val="5"/>
      <w:numFmt w:val="decimal"/>
      <w:lvlText w:val="13.%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42">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44">
    <w:multiLevelType w:val="multilevel"/>
    <w:lvl w:ilvl="0">
      <w:start w:val="1"/>
      <w:numFmt w:val="decimal"/>
      <w:lvlText w:val="14.%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46">
    <w:multiLevelType w:val="multilevel"/>
    <w:lvl w:ilvl="0">
      <w:start w:val="1"/>
      <w:numFmt w:val="decimal"/>
      <w:lvlText w:val="15.%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48">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50">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52">
    <w:multiLevelType w:val="multilevel"/>
    <w:lvl w:ilvl="0">
      <w:start w:val="1"/>
      <w:numFmt w:val="decimal"/>
      <w:lvlText w:val="16.%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54">
    <w:multiLevelType w:val="multilevel"/>
    <w:lvl w:ilvl="0">
      <w:start w:val="1"/>
      <w:numFmt w:val="decimal"/>
      <w:lvlText w:val="16.8.%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56">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58">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60">
    <w:multiLevelType w:val="multilevel"/>
    <w:lvl w:ilvl="0">
      <w:start w:val="1"/>
      <w:numFmt w:val="decimal"/>
      <w:lvlText w:val="17.%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62">
    <w:multiLevelType w:val="multilevel"/>
    <w:lvl w:ilvl="0">
      <w:start w:val="1"/>
      <w:numFmt w:val="decimal"/>
      <w:lvlText w:val="17.3.%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64">
    <w:multiLevelType w:val="multilevel"/>
    <w:lvl w:ilvl="0">
      <w:start w:val="1"/>
      <w:numFmt w:val="lowerLetter"/>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66">
    <w:multiLevelType w:val="multilevel"/>
    <w:lvl w:ilvl="0">
      <w:start w:val="1"/>
      <w:numFmt w:val="decimal"/>
      <w:lvlText w:val="18.%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68">
    <w:multiLevelType w:val="multilevel"/>
    <w:lvl w:ilvl="0">
      <w:start w:val="1"/>
      <w:numFmt w:val="decimal"/>
      <w:lvlText w:val="19.%1."/>
      <w:rPr>
        <w:lang w:val="cs-CZ" w:eastAsia="cs-CZ" w:bidi="cs-CZ"/>
        <w:b/>
        <w:bCs/>
        <w:i w:val="0"/>
        <w:iCs w:val="0"/>
        <w:u w:val="single"/>
        <w:strike w:val="0"/>
        <w:smallCaps w:val="0"/>
        <w:sz w:val="18"/>
        <w:szCs w:val="18"/>
        <w:rFonts w:ascii="Arial" w:eastAsia="Arial" w:hAnsi="Arial" w:cs="Arial"/>
        <w:w w:val="100"/>
        <w:spacing w:val="0"/>
        <w:color w:val="000000"/>
        <w:position w:val="0"/>
      </w:rPr>
    </w:lvl>
  </w:abstractNum>
  <w:abstractNum w:abstractNumId="270">
    <w:multiLevelType w:val="multilevel"/>
    <w:lvl w:ilvl="0">
      <w:start w:val="1"/>
      <w:numFmt w:val="decimal"/>
      <w:lvlText w:val="19.1.%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72">
    <w:multiLevelType w:val="multilevel"/>
    <w:lvl w:ilvl="0">
      <w:start w:val="1"/>
      <w:numFmt w:val="decimal"/>
      <w:lvlText w:val="19.6.%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74">
    <w:multiLevelType w:val="multilevel"/>
    <w:lvl w:ilvl="0">
      <w:start w:val="1"/>
      <w:numFmt w:val="decimal"/>
      <w:lvlText w:val="20.%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76">
    <w:multiLevelType w:val="multilevel"/>
    <w:lvl w:ilvl="0">
      <w:start w:val="1"/>
      <w:numFmt w:val="decimal"/>
      <w:lvlText w:val="21.%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 w:numId="261">
    <w:abstractNumId w:val="260"/>
  </w:num>
  <w:num w:numId="263">
    <w:abstractNumId w:val="262"/>
  </w:num>
  <w:num w:numId="265">
    <w:abstractNumId w:val="264"/>
  </w:num>
  <w:num w:numId="267">
    <w:abstractNumId w:val="266"/>
  </w:num>
  <w:num w:numId="269">
    <w:abstractNumId w:val="268"/>
  </w:num>
  <w:num w:numId="271">
    <w:abstractNumId w:val="270"/>
  </w:num>
  <w:num w:numId="273">
    <w:abstractNumId w:val="272"/>
  </w:num>
  <w:num w:numId="275">
    <w:abstractNumId w:val="274"/>
  </w:num>
  <w:num w:numId="277">
    <w:abstractNumId w:val="27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18) Exact"/>
    <w:basedOn w:val="DefaultParagraphFont"/>
    <w:link w:val="Style3"/>
    <w:rPr>
      <w:b w:val="0"/>
      <w:bCs w:val="0"/>
      <w:i w:val="0"/>
      <w:iCs w:val="0"/>
      <w:u w:val="none"/>
      <w:strike w:val="0"/>
      <w:smallCaps w:val="0"/>
      <w:sz w:val="94"/>
      <w:szCs w:val="94"/>
      <w:rFonts w:ascii="Franklin Gothic Heavy" w:eastAsia="Franklin Gothic Heavy" w:hAnsi="Franklin Gothic Heavy" w:cs="Franklin Gothic Heavy"/>
    </w:rPr>
  </w:style>
  <w:style w:type="character" w:customStyle="1" w:styleId="CharStyle5">
    <w:name w:val="Základní text (18) Exact"/>
    <w:basedOn w:val="CharStyle4"/>
    <w:rPr>
      <w:lang w:val="cs-CZ" w:eastAsia="cs-CZ" w:bidi="cs-CZ"/>
      <w:w w:val="100"/>
      <w:spacing w:val="0"/>
      <w:color w:val="000000"/>
      <w:position w:val="0"/>
    </w:rPr>
  </w:style>
  <w:style w:type="character" w:customStyle="1" w:styleId="CharStyle7">
    <w:name w:val="Nadpis #4_"/>
    <w:basedOn w:val="DefaultParagraphFont"/>
    <w:link w:val="Style6"/>
    <w:rPr>
      <w:b/>
      <w:bCs/>
      <w:i/>
      <w:iCs/>
      <w:u w:val="none"/>
      <w:strike w:val="0"/>
      <w:smallCaps w:val="0"/>
      <w:sz w:val="32"/>
      <w:szCs w:val="32"/>
      <w:rFonts w:ascii="Arial" w:eastAsia="Arial" w:hAnsi="Arial" w:cs="Arial"/>
    </w:rPr>
  </w:style>
  <w:style w:type="character" w:customStyle="1" w:styleId="CharStyle8">
    <w:name w:val="Nadpis #4 + Ne tučné,Ne kurzíva"/>
    <w:basedOn w:val="CharStyle7"/>
    <w:rPr>
      <w:lang w:val="cs-CZ" w:eastAsia="cs-CZ" w:bidi="cs-CZ"/>
      <w:b/>
      <w:bCs/>
      <w:i/>
      <w:iCs/>
      <w:w w:val="100"/>
      <w:spacing w:val="0"/>
      <w:color w:val="000000"/>
      <w:position w:val="0"/>
    </w:rPr>
  </w:style>
  <w:style w:type="character" w:customStyle="1" w:styleId="CharStyle9">
    <w:name w:val="Nadpis #4"/>
    <w:basedOn w:val="CharStyle7"/>
    <w:rPr>
      <w:lang w:val="cs-CZ" w:eastAsia="cs-CZ" w:bidi="cs-CZ"/>
      <w:w w:val="100"/>
      <w:spacing w:val="0"/>
      <w:color w:val="000000"/>
      <w:position w:val="0"/>
    </w:rPr>
  </w:style>
  <w:style w:type="character" w:customStyle="1" w:styleId="CharStyle10">
    <w:name w:val="Nadpis #4 + Franklin Gothic Heavy,17 pt,Ne tučné"/>
    <w:basedOn w:val="CharStyle7"/>
    <w:rPr>
      <w:lang w:val="cs-CZ" w:eastAsia="cs-CZ" w:bidi="cs-CZ"/>
      <w:b/>
      <w:bCs/>
      <w:sz w:val="34"/>
      <w:szCs w:val="34"/>
      <w:rFonts w:ascii="Franklin Gothic Heavy" w:eastAsia="Franklin Gothic Heavy" w:hAnsi="Franklin Gothic Heavy" w:cs="Franklin Gothic Heavy"/>
      <w:w w:val="100"/>
      <w:spacing w:val="0"/>
      <w:color w:val="000000"/>
      <w:position w:val="0"/>
    </w:rPr>
  </w:style>
  <w:style w:type="character" w:customStyle="1" w:styleId="CharStyle12">
    <w:name w:val="Záhlaví nebo Zápatí_"/>
    <w:basedOn w:val="DefaultParagraphFont"/>
    <w:link w:val="Style11"/>
    <w:rPr>
      <w:b w:val="0"/>
      <w:bCs w:val="0"/>
      <w:i w:val="0"/>
      <w:iCs w:val="0"/>
      <w:u w:val="none"/>
      <w:strike w:val="0"/>
      <w:smallCaps w:val="0"/>
      <w:sz w:val="16"/>
      <w:szCs w:val="16"/>
      <w:rFonts w:ascii="Arial" w:eastAsia="Arial" w:hAnsi="Arial" w:cs="Arial"/>
    </w:rPr>
  </w:style>
  <w:style w:type="character" w:customStyle="1" w:styleId="CharStyle14">
    <w:name w:val="Základní text (15)_"/>
    <w:basedOn w:val="DefaultParagraphFont"/>
    <w:link w:val="Style13"/>
    <w:rPr>
      <w:b/>
      <w:bCs/>
      <w:i w:val="0"/>
      <w:iCs w:val="0"/>
      <w:u w:val="none"/>
      <w:strike w:val="0"/>
      <w:smallCaps w:val="0"/>
      <w:sz w:val="15"/>
      <w:szCs w:val="15"/>
      <w:rFonts w:ascii="Arial" w:eastAsia="Arial" w:hAnsi="Arial" w:cs="Arial"/>
    </w:rPr>
  </w:style>
  <w:style w:type="character" w:customStyle="1" w:styleId="CharStyle16">
    <w:name w:val="Nadpis #1 (2)_"/>
    <w:basedOn w:val="DefaultParagraphFont"/>
    <w:link w:val="Style15"/>
    <w:rPr>
      <w:b/>
      <w:bCs/>
      <w:i w:val="0"/>
      <w:iCs w:val="0"/>
      <w:u w:val="none"/>
      <w:strike w:val="0"/>
      <w:smallCaps w:val="0"/>
      <w:sz w:val="50"/>
      <w:szCs w:val="50"/>
      <w:rFonts w:ascii="Arial" w:eastAsia="Arial" w:hAnsi="Arial" w:cs="Arial"/>
      <w:spacing w:val="-20"/>
    </w:rPr>
  </w:style>
  <w:style w:type="character" w:customStyle="1" w:styleId="CharStyle17">
    <w:name w:val="Nadpis #1 (2)"/>
    <w:basedOn w:val="CharStyle16"/>
    <w:rPr>
      <w:lang w:val="cs-CZ" w:eastAsia="cs-CZ" w:bidi="cs-CZ"/>
      <w:w w:val="100"/>
      <w:color w:val="000000"/>
      <w:position w:val="0"/>
    </w:rPr>
  </w:style>
  <w:style w:type="character" w:customStyle="1" w:styleId="CharStyle19">
    <w:name w:val="Základní text (16)_"/>
    <w:basedOn w:val="DefaultParagraphFont"/>
    <w:link w:val="Style18"/>
    <w:rPr>
      <w:b w:val="0"/>
      <w:bCs w:val="0"/>
      <w:i w:val="0"/>
      <w:iCs w:val="0"/>
      <w:u w:val="none"/>
      <w:strike w:val="0"/>
      <w:smallCaps w:val="0"/>
      <w:sz w:val="9"/>
      <w:szCs w:val="9"/>
      <w:rFonts w:ascii="Franklin Gothic Heavy" w:eastAsia="Franklin Gothic Heavy" w:hAnsi="Franklin Gothic Heavy" w:cs="Franklin Gothic Heavy"/>
    </w:rPr>
  </w:style>
  <w:style w:type="character" w:customStyle="1" w:styleId="CharStyle20">
    <w:name w:val="Základní text (16)"/>
    <w:basedOn w:val="CharStyle19"/>
    <w:rPr>
      <w:lang w:val="cs-CZ" w:eastAsia="cs-CZ" w:bidi="cs-CZ"/>
      <w:w w:val="100"/>
      <w:spacing w:val="0"/>
      <w:color w:val="000000"/>
      <w:position w:val="0"/>
    </w:rPr>
  </w:style>
  <w:style w:type="character" w:customStyle="1" w:styleId="CharStyle22">
    <w:name w:val="Základní text (17)_"/>
    <w:basedOn w:val="DefaultParagraphFont"/>
    <w:link w:val="Style21"/>
    <w:rPr>
      <w:b w:val="0"/>
      <w:bCs w:val="0"/>
      <w:i w:val="0"/>
      <w:iCs w:val="0"/>
      <w:u w:val="none"/>
      <w:strike w:val="0"/>
      <w:smallCaps w:val="0"/>
      <w:sz w:val="15"/>
      <w:szCs w:val="15"/>
      <w:rFonts w:ascii="Arial" w:eastAsia="Arial" w:hAnsi="Arial" w:cs="Arial"/>
    </w:rPr>
  </w:style>
  <w:style w:type="character" w:customStyle="1" w:styleId="CharStyle23">
    <w:name w:val="Základní text (17) + Tučné"/>
    <w:basedOn w:val="CharStyle22"/>
    <w:rPr>
      <w:lang w:val="cs-CZ" w:eastAsia="cs-CZ" w:bidi="cs-CZ"/>
      <w:b/>
      <w:bCs/>
      <w:w w:val="100"/>
      <w:spacing w:val="0"/>
      <w:color w:val="000000"/>
      <w:position w:val="0"/>
    </w:rPr>
  </w:style>
  <w:style w:type="character" w:customStyle="1" w:styleId="CharStyle25">
    <w:name w:val="Základní text (7) Exact"/>
    <w:basedOn w:val="DefaultParagraphFont"/>
    <w:link w:val="Style24"/>
    <w:rPr>
      <w:b/>
      <w:bCs/>
      <w:i w:val="0"/>
      <w:iCs w:val="0"/>
      <w:u w:val="none"/>
      <w:strike w:val="0"/>
      <w:smallCaps w:val="0"/>
      <w:sz w:val="52"/>
      <w:szCs w:val="52"/>
      <w:rFonts w:ascii="Arial" w:eastAsia="Arial" w:hAnsi="Arial" w:cs="Arial"/>
      <w:spacing w:val="-20"/>
    </w:rPr>
  </w:style>
  <w:style w:type="character" w:customStyle="1" w:styleId="CharStyle26">
    <w:name w:val="Základní text (7) Exact"/>
    <w:basedOn w:val="CharStyle25"/>
    <w:rPr>
      <w:lang w:val="cs-CZ" w:eastAsia="cs-CZ" w:bidi="cs-CZ"/>
      <w:w w:val="100"/>
      <w:color w:val="000000"/>
      <w:position w:val="0"/>
    </w:rPr>
  </w:style>
  <w:style w:type="character" w:customStyle="1" w:styleId="CharStyle27">
    <w:name w:val="Základní text (7) Exact"/>
    <w:basedOn w:val="CharStyle25"/>
    <w:rPr>
      <w:lang w:val="cs-CZ" w:eastAsia="cs-CZ" w:bidi="cs-CZ"/>
      <w:w w:val="100"/>
      <w:color w:val="000000"/>
      <w:position w:val="0"/>
    </w:rPr>
  </w:style>
  <w:style w:type="character" w:customStyle="1" w:styleId="CharStyle28">
    <w:name w:val="Základní text (16) Exact"/>
    <w:basedOn w:val="DefaultParagraphFont"/>
    <w:rPr>
      <w:b w:val="0"/>
      <w:bCs w:val="0"/>
      <w:i w:val="0"/>
      <w:iCs w:val="0"/>
      <w:u w:val="none"/>
      <w:strike w:val="0"/>
      <w:smallCaps w:val="0"/>
      <w:sz w:val="9"/>
      <w:szCs w:val="9"/>
      <w:rFonts w:ascii="Franklin Gothic Heavy" w:eastAsia="Franklin Gothic Heavy" w:hAnsi="Franklin Gothic Heavy" w:cs="Franklin Gothic Heavy"/>
    </w:rPr>
  </w:style>
  <w:style w:type="character" w:customStyle="1" w:styleId="CharStyle29">
    <w:name w:val="Základní text (16) + Malá písmena Exact"/>
    <w:basedOn w:val="CharStyle19"/>
    <w:rPr>
      <w:lang w:val="cs-CZ" w:eastAsia="cs-CZ" w:bidi="cs-CZ"/>
      <w:smallCaps/>
      <w:w w:val="100"/>
      <w:spacing w:val="0"/>
      <w:color w:val="000000"/>
      <w:position w:val="0"/>
    </w:rPr>
  </w:style>
  <w:style w:type="character" w:customStyle="1" w:styleId="CharStyle30">
    <w:name w:val="Základní text (16) Exact"/>
    <w:basedOn w:val="CharStyle19"/>
    <w:rPr>
      <w:lang w:val="cs-CZ" w:eastAsia="cs-CZ" w:bidi="cs-CZ"/>
      <w:w w:val="100"/>
      <w:spacing w:val="0"/>
      <w:color w:val="000000"/>
      <w:position w:val="0"/>
    </w:rPr>
  </w:style>
  <w:style w:type="character" w:customStyle="1" w:styleId="CharStyle32">
    <w:name w:val="Základní text (19) Exact"/>
    <w:basedOn w:val="DefaultParagraphFont"/>
    <w:link w:val="Style31"/>
    <w:rPr>
      <w:b w:val="0"/>
      <w:bCs w:val="0"/>
      <w:i/>
      <w:iCs/>
      <w:u w:val="none"/>
      <w:strike w:val="0"/>
      <w:smallCaps w:val="0"/>
      <w:sz w:val="34"/>
      <w:szCs w:val="34"/>
      <w:rFonts w:ascii="Franklin Gothic Heavy" w:eastAsia="Franklin Gothic Heavy" w:hAnsi="Franklin Gothic Heavy" w:cs="Franklin Gothic Heavy"/>
      <w:spacing w:val="0"/>
    </w:rPr>
  </w:style>
  <w:style w:type="character" w:customStyle="1" w:styleId="CharStyle33">
    <w:name w:val="Základní text (19) Exact"/>
    <w:basedOn w:val="CharStyle32"/>
    <w:rPr>
      <w:lang w:val="cs-CZ" w:eastAsia="cs-CZ" w:bidi="cs-CZ"/>
      <w:w w:val="100"/>
      <w:color w:val="000000"/>
      <w:position w:val="0"/>
    </w:rPr>
  </w:style>
  <w:style w:type="character" w:customStyle="1" w:styleId="CharStyle34">
    <w:name w:val="Základní text (19) + Arial,16 pt,Tučné Exact"/>
    <w:basedOn w:val="CharStyle32"/>
    <w:rPr>
      <w:lang w:val="cs-CZ" w:eastAsia="cs-CZ" w:bidi="cs-CZ"/>
      <w:b/>
      <w:bCs/>
      <w:sz w:val="32"/>
      <w:szCs w:val="32"/>
      <w:rFonts w:ascii="Arial" w:eastAsia="Arial" w:hAnsi="Arial" w:cs="Arial"/>
      <w:w w:val="100"/>
      <w:spacing w:val="0"/>
      <w:color w:val="000000"/>
      <w:position w:val="0"/>
    </w:rPr>
  </w:style>
  <w:style w:type="character" w:customStyle="1" w:styleId="CharStyle35">
    <w:name w:val="Základní text (19) + Malá písmena Exact"/>
    <w:basedOn w:val="CharStyle32"/>
    <w:rPr>
      <w:lang w:val="cs-CZ" w:eastAsia="cs-CZ" w:bidi="cs-CZ"/>
      <w:smallCaps/>
      <w:w w:val="100"/>
      <w:color w:val="000000"/>
      <w:position w:val="0"/>
    </w:rPr>
  </w:style>
  <w:style w:type="character" w:customStyle="1" w:styleId="CharStyle37">
    <w:name w:val="Nadpis #5 Exact"/>
    <w:basedOn w:val="DefaultParagraphFont"/>
    <w:rPr>
      <w:b w:val="0"/>
      <w:bCs w:val="0"/>
      <w:i w:val="0"/>
      <w:iCs w:val="0"/>
      <w:u w:val="none"/>
      <w:strike w:val="0"/>
      <w:smallCaps w:val="0"/>
      <w:sz w:val="32"/>
      <w:szCs w:val="32"/>
      <w:rFonts w:ascii="Arial" w:eastAsia="Arial" w:hAnsi="Arial" w:cs="Arial"/>
    </w:rPr>
  </w:style>
  <w:style w:type="character" w:customStyle="1" w:styleId="CharStyle38">
    <w:name w:val="Nadpis #5 Exact"/>
    <w:basedOn w:val="CharStyle65"/>
  </w:style>
  <w:style w:type="character" w:customStyle="1" w:styleId="CharStyle39">
    <w:name w:val="Nadpis #5 + Tučné,Kurzíva Exact"/>
    <w:basedOn w:val="CharStyle65"/>
    <w:rPr>
      <w:b/>
      <w:bCs/>
      <w:i/>
      <w:iCs/>
    </w:rPr>
  </w:style>
  <w:style w:type="character" w:customStyle="1" w:styleId="CharStyle40">
    <w:name w:val="Základní text (15) Exact"/>
    <w:basedOn w:val="DefaultParagraphFont"/>
    <w:rPr>
      <w:b/>
      <w:bCs/>
      <w:i w:val="0"/>
      <w:iCs w:val="0"/>
      <w:u w:val="none"/>
      <w:strike w:val="0"/>
      <w:smallCaps w:val="0"/>
      <w:sz w:val="15"/>
      <w:szCs w:val="15"/>
      <w:rFonts w:ascii="Arial" w:eastAsia="Arial" w:hAnsi="Arial" w:cs="Arial"/>
    </w:rPr>
  </w:style>
  <w:style w:type="character" w:customStyle="1" w:styleId="CharStyle42">
    <w:name w:val="Základní text (3) Exact"/>
    <w:basedOn w:val="DefaultParagraphFont"/>
    <w:rPr>
      <w:b w:val="0"/>
      <w:bCs w:val="0"/>
      <w:i w:val="0"/>
      <w:iCs w:val="0"/>
      <w:u w:val="none"/>
      <w:strike w:val="0"/>
      <w:smallCaps w:val="0"/>
      <w:sz w:val="16"/>
      <w:szCs w:val="16"/>
      <w:rFonts w:ascii="Arial" w:eastAsia="Arial" w:hAnsi="Arial" w:cs="Arial"/>
    </w:rPr>
  </w:style>
  <w:style w:type="character" w:customStyle="1" w:styleId="CharStyle43">
    <w:name w:val="Základní text (3) + 7,5 pt,Tučné Exact"/>
    <w:basedOn w:val="CharStyle56"/>
    <w:rPr>
      <w:b/>
      <w:bCs/>
      <w:sz w:val="15"/>
      <w:szCs w:val="15"/>
    </w:rPr>
  </w:style>
  <w:style w:type="character" w:customStyle="1" w:styleId="CharStyle45">
    <w:name w:val="Nadpis #3 (2)_"/>
    <w:basedOn w:val="DefaultParagraphFont"/>
    <w:link w:val="Style44"/>
    <w:rPr>
      <w:b/>
      <w:bCs/>
      <w:i w:val="0"/>
      <w:iCs w:val="0"/>
      <w:u w:val="none"/>
      <w:strike w:val="0"/>
      <w:smallCaps w:val="0"/>
      <w:sz w:val="40"/>
      <w:szCs w:val="40"/>
      <w:rFonts w:ascii="Arial" w:eastAsia="Arial" w:hAnsi="Arial" w:cs="Arial"/>
      <w:spacing w:val="50"/>
    </w:rPr>
  </w:style>
  <w:style w:type="character" w:customStyle="1" w:styleId="CharStyle46">
    <w:name w:val="Základní text (4)_"/>
    <w:basedOn w:val="DefaultParagraphFont"/>
    <w:link w:val="Style108"/>
    <w:rPr>
      <w:b/>
      <w:bCs/>
      <w:i/>
      <w:iCs/>
      <w:u w:val="none"/>
      <w:strike w:val="0"/>
      <w:smallCaps w:val="0"/>
      <w:sz w:val="18"/>
      <w:szCs w:val="18"/>
      <w:rFonts w:ascii="Arial" w:eastAsia="Arial" w:hAnsi="Arial" w:cs="Arial"/>
    </w:rPr>
  </w:style>
  <w:style w:type="character" w:customStyle="1" w:styleId="CharStyle48">
    <w:name w:val="Nadpis #6_"/>
    <w:basedOn w:val="DefaultParagraphFont"/>
    <w:link w:val="Style47"/>
    <w:rPr>
      <w:b/>
      <w:bCs/>
      <w:i w:val="0"/>
      <w:iCs w:val="0"/>
      <w:u w:val="none"/>
      <w:strike w:val="0"/>
      <w:smallCaps w:val="0"/>
      <w:sz w:val="18"/>
      <w:szCs w:val="18"/>
      <w:rFonts w:ascii="Arial" w:eastAsia="Arial" w:hAnsi="Arial" w:cs="Arial"/>
    </w:rPr>
  </w:style>
  <w:style w:type="character" w:customStyle="1" w:styleId="CharStyle50">
    <w:name w:val="Základní text (2)_"/>
    <w:basedOn w:val="DefaultParagraphFont"/>
    <w:link w:val="Style49"/>
    <w:rPr>
      <w:b/>
      <w:bCs/>
      <w:i w:val="0"/>
      <w:iCs w:val="0"/>
      <w:u w:val="none"/>
      <w:strike w:val="0"/>
      <w:smallCaps w:val="0"/>
      <w:sz w:val="18"/>
      <w:szCs w:val="18"/>
      <w:rFonts w:ascii="Arial" w:eastAsia="Arial" w:hAnsi="Arial" w:cs="Arial"/>
    </w:rPr>
  </w:style>
  <w:style w:type="character" w:customStyle="1" w:styleId="CharStyle51">
    <w:name w:val="Záhlaví nebo Zápatí + Candara,18 pt"/>
    <w:basedOn w:val="CharStyle12"/>
    <w:rPr>
      <w:lang w:val="cs-CZ" w:eastAsia="cs-CZ" w:bidi="cs-CZ"/>
      <w:sz w:val="36"/>
      <w:szCs w:val="36"/>
      <w:rFonts w:ascii="Candara" w:eastAsia="Candara" w:hAnsi="Candara" w:cs="Candara"/>
      <w:w w:val="100"/>
      <w:spacing w:val="0"/>
      <w:color w:val="000000"/>
      <w:position w:val="0"/>
    </w:rPr>
  </w:style>
  <w:style w:type="character" w:customStyle="1" w:styleId="CharStyle52">
    <w:name w:val="Záhlaví nebo Zápatí + 17 pt,Kurzíva"/>
    <w:basedOn w:val="CharStyle12"/>
    <w:rPr>
      <w:lang w:val="cs-CZ" w:eastAsia="cs-CZ" w:bidi="cs-CZ"/>
      <w:i/>
      <w:iCs/>
      <w:sz w:val="34"/>
      <w:szCs w:val="34"/>
      <w:w w:val="100"/>
      <w:spacing w:val="0"/>
      <w:color w:val="000000"/>
      <w:position w:val="0"/>
    </w:rPr>
  </w:style>
  <w:style w:type="character" w:customStyle="1" w:styleId="CharStyle53">
    <w:name w:val="Záhlaví nebo Zápatí + Candara,17 pt,Tučné,Kurzíva"/>
    <w:basedOn w:val="CharStyle12"/>
    <w:rPr>
      <w:lang w:val="cs-CZ" w:eastAsia="cs-CZ" w:bidi="cs-CZ"/>
      <w:b/>
      <w:bCs/>
      <w:i/>
      <w:iCs/>
      <w:sz w:val="34"/>
      <w:szCs w:val="34"/>
      <w:rFonts w:ascii="Candara" w:eastAsia="Candara" w:hAnsi="Candara" w:cs="Candara"/>
      <w:w w:val="100"/>
      <w:spacing w:val="0"/>
      <w:color w:val="000000"/>
      <w:position w:val="0"/>
    </w:rPr>
  </w:style>
  <w:style w:type="character" w:customStyle="1" w:styleId="CharStyle54">
    <w:name w:val="Záhlaví nebo Zápatí + Tučné"/>
    <w:basedOn w:val="CharStyle12"/>
    <w:rPr>
      <w:lang w:val="cs-CZ" w:eastAsia="cs-CZ" w:bidi="cs-CZ"/>
      <w:b/>
      <w:bCs/>
      <w:w w:val="100"/>
      <w:spacing w:val="0"/>
      <w:color w:val="000000"/>
      <w:position w:val="0"/>
    </w:rPr>
  </w:style>
  <w:style w:type="character" w:customStyle="1" w:styleId="CharStyle55">
    <w:name w:val="Záhlaví nebo Zápatí"/>
    <w:basedOn w:val="CharStyle12"/>
    <w:rPr>
      <w:lang w:val="cs-CZ" w:eastAsia="cs-CZ" w:bidi="cs-CZ"/>
      <w:w w:val="100"/>
      <w:spacing w:val="0"/>
      <w:color w:val="000000"/>
      <w:position w:val="0"/>
    </w:rPr>
  </w:style>
  <w:style w:type="character" w:customStyle="1" w:styleId="CharStyle56">
    <w:name w:val="Základní text (3)_"/>
    <w:basedOn w:val="DefaultParagraphFont"/>
    <w:link w:val="Style41"/>
    <w:rPr>
      <w:b w:val="0"/>
      <w:bCs w:val="0"/>
      <w:i w:val="0"/>
      <w:iCs w:val="0"/>
      <w:u w:val="none"/>
      <w:strike w:val="0"/>
      <w:smallCaps w:val="0"/>
      <w:sz w:val="16"/>
      <w:szCs w:val="16"/>
      <w:rFonts w:ascii="Arial" w:eastAsia="Arial" w:hAnsi="Arial" w:cs="Arial"/>
    </w:rPr>
  </w:style>
  <w:style w:type="character" w:customStyle="1" w:styleId="CharStyle57">
    <w:name w:val="Základní text (3) + Tučné"/>
    <w:basedOn w:val="CharStyle56"/>
    <w:rPr>
      <w:lang w:val="cs-CZ" w:eastAsia="cs-CZ" w:bidi="cs-CZ"/>
      <w:b/>
      <w:bCs/>
      <w:w w:val="100"/>
      <w:spacing w:val="0"/>
      <w:color w:val="000000"/>
      <w:position w:val="0"/>
    </w:rPr>
  </w:style>
  <w:style w:type="character" w:customStyle="1" w:styleId="CharStyle59">
    <w:name w:val="Nadpis #3_"/>
    <w:basedOn w:val="DefaultParagraphFont"/>
    <w:link w:val="Style58"/>
    <w:rPr>
      <w:b/>
      <w:bCs/>
      <w:i w:val="0"/>
      <w:iCs w:val="0"/>
      <w:u w:val="none"/>
      <w:strike w:val="0"/>
      <w:smallCaps w:val="0"/>
      <w:sz w:val="18"/>
      <w:szCs w:val="18"/>
      <w:rFonts w:ascii="Arial" w:eastAsia="Arial" w:hAnsi="Arial" w:cs="Arial"/>
    </w:rPr>
  </w:style>
  <w:style w:type="character" w:customStyle="1" w:styleId="CharStyle60">
    <w:name w:val="Základní text (2)"/>
    <w:basedOn w:val="CharStyle50"/>
    <w:rPr>
      <w:lang w:val="cs-CZ" w:eastAsia="cs-CZ" w:bidi="cs-CZ"/>
      <w:u w:val="single"/>
      <w:w w:val="100"/>
      <w:spacing w:val="0"/>
      <w:color w:val="000000"/>
      <w:position w:val="0"/>
    </w:rPr>
  </w:style>
  <w:style w:type="character" w:customStyle="1" w:styleId="CharStyle62">
    <w:name w:val="Základní text (20) Exact"/>
    <w:basedOn w:val="DefaultParagraphFont"/>
    <w:link w:val="Style61"/>
    <w:rPr>
      <w:b/>
      <w:bCs/>
      <w:i w:val="0"/>
      <w:iCs w:val="0"/>
      <w:u w:val="none"/>
      <w:strike w:val="0"/>
      <w:smallCaps w:val="0"/>
      <w:sz w:val="52"/>
      <w:szCs w:val="52"/>
      <w:rFonts w:ascii="Arial" w:eastAsia="Arial" w:hAnsi="Arial" w:cs="Arial"/>
      <w:spacing w:val="-20"/>
    </w:rPr>
  </w:style>
  <w:style w:type="character" w:customStyle="1" w:styleId="CharStyle63">
    <w:name w:val="Základní text (20) Exact"/>
    <w:basedOn w:val="CharStyle62"/>
    <w:rPr>
      <w:lang w:val="cs-CZ" w:eastAsia="cs-CZ" w:bidi="cs-CZ"/>
      <w:w w:val="100"/>
      <w:color w:val="000000"/>
      <w:position w:val="0"/>
    </w:rPr>
  </w:style>
  <w:style w:type="character" w:customStyle="1" w:styleId="CharStyle64">
    <w:name w:val="Základní text (20) Exact"/>
    <w:basedOn w:val="CharStyle62"/>
    <w:rPr>
      <w:lang w:val="cs-CZ" w:eastAsia="cs-CZ" w:bidi="cs-CZ"/>
      <w:w w:val="100"/>
      <w:color w:val="000000"/>
      <w:position w:val="0"/>
    </w:rPr>
  </w:style>
  <w:style w:type="character" w:customStyle="1" w:styleId="CharStyle65">
    <w:name w:val="Nadpis #5_"/>
    <w:basedOn w:val="DefaultParagraphFont"/>
    <w:link w:val="Style36"/>
    <w:rPr>
      <w:b w:val="0"/>
      <w:bCs w:val="0"/>
      <w:i w:val="0"/>
      <w:iCs w:val="0"/>
      <w:u w:val="none"/>
      <w:strike w:val="0"/>
      <w:smallCaps w:val="0"/>
      <w:sz w:val="32"/>
      <w:szCs w:val="32"/>
      <w:rFonts w:ascii="Arial" w:eastAsia="Arial" w:hAnsi="Arial" w:cs="Arial"/>
    </w:rPr>
  </w:style>
  <w:style w:type="character" w:customStyle="1" w:styleId="CharStyle66">
    <w:name w:val="Nadpis #5"/>
    <w:basedOn w:val="CharStyle65"/>
    <w:rPr>
      <w:lang w:val="cs-CZ" w:eastAsia="cs-CZ" w:bidi="cs-CZ"/>
      <w:w w:val="100"/>
      <w:spacing w:val="0"/>
      <w:color w:val="000000"/>
      <w:position w:val="0"/>
    </w:rPr>
  </w:style>
  <w:style w:type="character" w:customStyle="1" w:styleId="CharStyle67">
    <w:name w:val="Nadpis #5 + Tučné,Kurzíva"/>
    <w:basedOn w:val="CharStyle65"/>
    <w:rPr>
      <w:lang w:val="cs-CZ" w:eastAsia="cs-CZ" w:bidi="cs-CZ"/>
      <w:b/>
      <w:bCs/>
      <w:i/>
      <w:iCs/>
      <w:w w:val="100"/>
      <w:spacing w:val="0"/>
      <w:color w:val="000000"/>
      <w:position w:val="0"/>
    </w:rPr>
  </w:style>
  <w:style w:type="character" w:customStyle="1" w:styleId="CharStyle68">
    <w:name w:val="Základní text (3) + 7,5 pt,Tučné"/>
    <w:basedOn w:val="CharStyle56"/>
    <w:rPr>
      <w:lang w:val="cs-CZ" w:eastAsia="cs-CZ" w:bidi="cs-CZ"/>
      <w:b/>
      <w:bCs/>
      <w:sz w:val="15"/>
      <w:szCs w:val="15"/>
      <w:w w:val="100"/>
      <w:spacing w:val="0"/>
      <w:color w:val="000000"/>
      <w:position w:val="0"/>
    </w:rPr>
  </w:style>
  <w:style w:type="character" w:customStyle="1" w:styleId="CharStyle69">
    <w:name w:val="Základní text (2) Exact"/>
    <w:basedOn w:val="DefaultParagraphFont"/>
    <w:rPr>
      <w:b/>
      <w:bCs/>
      <w:i w:val="0"/>
      <w:iCs w:val="0"/>
      <w:u w:val="none"/>
      <w:strike w:val="0"/>
      <w:smallCaps w:val="0"/>
      <w:sz w:val="18"/>
      <w:szCs w:val="18"/>
      <w:rFonts w:ascii="Arial" w:eastAsia="Arial" w:hAnsi="Arial" w:cs="Arial"/>
    </w:rPr>
  </w:style>
  <w:style w:type="character" w:customStyle="1" w:styleId="CharStyle71">
    <w:name w:val="Základní text (8) Exact"/>
    <w:basedOn w:val="DefaultParagraphFont"/>
    <w:link w:val="Style70"/>
    <w:rPr>
      <w:b/>
      <w:bCs/>
      <w:i w:val="0"/>
      <w:iCs w:val="0"/>
      <w:u w:val="none"/>
      <w:strike w:val="0"/>
      <w:smallCaps w:val="0"/>
      <w:sz w:val="10"/>
      <w:szCs w:val="10"/>
      <w:rFonts w:ascii="Arial" w:eastAsia="Arial" w:hAnsi="Arial" w:cs="Arial"/>
    </w:rPr>
  </w:style>
  <w:style w:type="character" w:customStyle="1" w:styleId="CharStyle73">
    <w:name w:val="Základní text (11)_"/>
    <w:basedOn w:val="DefaultParagraphFont"/>
    <w:link w:val="Style72"/>
    <w:rPr>
      <w:b w:val="0"/>
      <w:bCs w:val="0"/>
      <w:i w:val="0"/>
      <w:iCs w:val="0"/>
      <w:u w:val="none"/>
      <w:strike w:val="0"/>
      <w:smallCaps w:val="0"/>
      <w:sz w:val="10"/>
      <w:szCs w:val="10"/>
      <w:rFonts w:ascii="Arial" w:eastAsia="Arial" w:hAnsi="Arial" w:cs="Arial"/>
    </w:rPr>
  </w:style>
  <w:style w:type="character" w:customStyle="1" w:styleId="CharStyle74">
    <w:name w:val="Základní text (2) + 5 pt,Ne tučné"/>
    <w:basedOn w:val="CharStyle50"/>
    <w:rPr>
      <w:lang w:val="cs-CZ" w:eastAsia="cs-CZ" w:bidi="cs-CZ"/>
      <w:b/>
      <w:bCs/>
      <w:sz w:val="10"/>
      <w:szCs w:val="10"/>
      <w:w w:val="100"/>
      <w:spacing w:val="0"/>
      <w:color w:val="FFFFFF"/>
      <w:position w:val="0"/>
    </w:rPr>
  </w:style>
  <w:style w:type="character" w:customStyle="1" w:styleId="CharStyle75">
    <w:name w:val="Základní text (2) + 5 pt"/>
    <w:basedOn w:val="CharStyle50"/>
    <w:rPr>
      <w:lang w:val="cs-CZ" w:eastAsia="cs-CZ" w:bidi="cs-CZ"/>
      <w:sz w:val="10"/>
      <w:szCs w:val="10"/>
      <w:w w:val="100"/>
      <w:spacing w:val="0"/>
      <w:color w:val="000000"/>
      <w:position w:val="0"/>
    </w:rPr>
  </w:style>
  <w:style w:type="character" w:customStyle="1" w:styleId="CharStyle76">
    <w:name w:val="Základní text (2) + 5 pt,Ne tučné"/>
    <w:basedOn w:val="CharStyle50"/>
    <w:rPr>
      <w:lang w:val="cs-CZ" w:eastAsia="cs-CZ" w:bidi="cs-CZ"/>
      <w:b/>
      <w:bCs/>
      <w:sz w:val="10"/>
      <w:szCs w:val="10"/>
      <w:w w:val="100"/>
      <w:spacing w:val="0"/>
      <w:color w:val="000000"/>
      <w:position w:val="0"/>
    </w:rPr>
  </w:style>
  <w:style w:type="character" w:customStyle="1" w:styleId="CharStyle77">
    <w:name w:val="Základní text (2)"/>
    <w:basedOn w:val="CharStyle50"/>
    <w:rPr>
      <w:lang w:val="cs-CZ" w:eastAsia="cs-CZ" w:bidi="cs-CZ"/>
      <w:w w:val="100"/>
      <w:spacing w:val="0"/>
      <w:color w:val="000000"/>
      <w:position w:val="0"/>
    </w:rPr>
  </w:style>
  <w:style w:type="character" w:customStyle="1" w:styleId="CharStyle78">
    <w:name w:val="Základní text (2)"/>
    <w:basedOn w:val="CharStyle50"/>
    <w:rPr>
      <w:lang w:val="cs-CZ" w:eastAsia="cs-CZ" w:bidi="cs-CZ"/>
      <w:w w:val="100"/>
      <w:spacing w:val="0"/>
      <w:color w:val="000000"/>
      <w:position w:val="0"/>
    </w:rPr>
  </w:style>
  <w:style w:type="character" w:customStyle="1" w:styleId="CharStyle79">
    <w:name w:val="Základní text (2) + 5 pt,Ne tučné,Kurzíva"/>
    <w:basedOn w:val="CharStyle50"/>
    <w:rPr>
      <w:lang w:val="cs-CZ" w:eastAsia="cs-CZ" w:bidi="cs-CZ"/>
      <w:b/>
      <w:bCs/>
      <w:i/>
      <w:iCs/>
      <w:sz w:val="10"/>
      <w:szCs w:val="10"/>
      <w:w w:val="100"/>
      <w:spacing w:val="0"/>
      <w:color w:val="FFFFFF"/>
      <w:position w:val="0"/>
    </w:rPr>
  </w:style>
  <w:style w:type="character" w:customStyle="1" w:styleId="CharStyle80">
    <w:name w:val="Základní text (2) + 4 pt,Ne tučné"/>
    <w:basedOn w:val="CharStyle50"/>
    <w:rPr>
      <w:lang w:val="cs-CZ" w:eastAsia="cs-CZ" w:bidi="cs-CZ"/>
      <w:b/>
      <w:bCs/>
      <w:sz w:val="8"/>
      <w:szCs w:val="8"/>
      <w:w w:val="100"/>
      <w:spacing w:val="0"/>
      <w:color w:val="FFFFFF"/>
      <w:position w:val="0"/>
    </w:rPr>
  </w:style>
  <w:style w:type="character" w:customStyle="1" w:styleId="CharStyle81">
    <w:name w:val="Základní text (2) + 4 pt,Ne tučné"/>
    <w:basedOn w:val="CharStyle50"/>
    <w:rPr>
      <w:lang w:val="cs-CZ" w:eastAsia="cs-CZ" w:bidi="cs-CZ"/>
      <w:b/>
      <w:bCs/>
      <w:sz w:val="8"/>
      <w:szCs w:val="8"/>
      <w:w w:val="100"/>
      <w:spacing w:val="0"/>
      <w:color w:val="000000"/>
      <w:position w:val="0"/>
    </w:rPr>
  </w:style>
  <w:style w:type="character" w:customStyle="1" w:styleId="CharStyle82">
    <w:name w:val="Základní text (2) + 5 pt"/>
    <w:basedOn w:val="CharStyle50"/>
    <w:rPr>
      <w:lang w:val="cs-CZ" w:eastAsia="cs-CZ" w:bidi="cs-CZ"/>
      <w:sz w:val="10"/>
      <w:szCs w:val="10"/>
      <w:w w:val="100"/>
      <w:spacing w:val="0"/>
      <w:color w:val="000000"/>
      <w:position w:val="0"/>
    </w:rPr>
  </w:style>
  <w:style w:type="character" w:customStyle="1" w:styleId="CharStyle83">
    <w:name w:val="Základní text (2) + 7,5 pt"/>
    <w:basedOn w:val="CharStyle50"/>
    <w:rPr>
      <w:lang w:val="cs-CZ" w:eastAsia="cs-CZ" w:bidi="cs-CZ"/>
      <w:sz w:val="15"/>
      <w:szCs w:val="15"/>
      <w:w w:val="100"/>
      <w:spacing w:val="0"/>
      <w:color w:val="000000"/>
      <w:position w:val="0"/>
    </w:rPr>
  </w:style>
  <w:style w:type="character" w:customStyle="1" w:styleId="CharStyle84">
    <w:name w:val="Základní text (2) + 5 pt,Ne tučné,Kurzíva"/>
    <w:basedOn w:val="CharStyle50"/>
    <w:rPr>
      <w:lang w:val="cs-CZ" w:eastAsia="cs-CZ" w:bidi="cs-CZ"/>
      <w:b/>
      <w:bCs/>
      <w:i/>
      <w:iCs/>
      <w:sz w:val="10"/>
      <w:szCs w:val="10"/>
      <w:w w:val="100"/>
      <w:spacing w:val="0"/>
      <w:color w:val="000000"/>
      <w:position w:val="0"/>
    </w:rPr>
  </w:style>
  <w:style w:type="character" w:customStyle="1" w:styleId="CharStyle86">
    <w:name w:val="Základní text (12) Exact"/>
    <w:basedOn w:val="DefaultParagraphFont"/>
    <w:link w:val="Style85"/>
    <w:rPr>
      <w:b w:val="0"/>
      <w:bCs w:val="0"/>
      <w:i w:val="0"/>
      <w:iCs w:val="0"/>
      <w:u w:val="none"/>
      <w:strike w:val="0"/>
      <w:smallCaps w:val="0"/>
      <w:sz w:val="8"/>
      <w:szCs w:val="8"/>
      <w:rFonts w:ascii="Arial" w:eastAsia="Arial" w:hAnsi="Arial" w:cs="Arial"/>
    </w:rPr>
  </w:style>
  <w:style w:type="character" w:customStyle="1" w:styleId="CharStyle87">
    <w:name w:val="Základní text (11) Exact"/>
    <w:basedOn w:val="DefaultParagraphFont"/>
    <w:rPr>
      <w:b w:val="0"/>
      <w:bCs w:val="0"/>
      <w:i w:val="0"/>
      <w:iCs w:val="0"/>
      <w:u w:val="none"/>
      <w:strike w:val="0"/>
      <w:smallCaps w:val="0"/>
      <w:sz w:val="10"/>
      <w:szCs w:val="10"/>
      <w:rFonts w:ascii="Arial" w:eastAsia="Arial" w:hAnsi="Arial" w:cs="Arial"/>
    </w:rPr>
  </w:style>
  <w:style w:type="character" w:customStyle="1" w:styleId="CharStyle88">
    <w:name w:val="Základní text (11) Exact"/>
    <w:basedOn w:val="CharStyle73"/>
    <w:rPr>
      <w:lang w:val="cs-CZ" w:eastAsia="cs-CZ" w:bidi="cs-CZ"/>
      <w:u w:val="single"/>
      <w:w w:val="100"/>
      <w:spacing w:val="0"/>
      <w:color w:val="000000"/>
      <w:position w:val="0"/>
    </w:rPr>
  </w:style>
  <w:style w:type="character" w:customStyle="1" w:styleId="CharStyle90">
    <w:name w:val="Základní text (13) Exact"/>
    <w:basedOn w:val="DefaultParagraphFont"/>
    <w:link w:val="Style89"/>
    <w:rPr>
      <w:b w:val="0"/>
      <w:bCs w:val="0"/>
      <w:i/>
      <w:iCs/>
      <w:u w:val="none"/>
      <w:strike w:val="0"/>
      <w:smallCaps w:val="0"/>
      <w:sz w:val="10"/>
      <w:szCs w:val="10"/>
      <w:rFonts w:ascii="Arial" w:eastAsia="Arial" w:hAnsi="Arial" w:cs="Arial"/>
    </w:rPr>
  </w:style>
  <w:style w:type="character" w:customStyle="1" w:styleId="CharStyle91">
    <w:name w:val="Základní text (13) Exact"/>
    <w:basedOn w:val="CharStyle90"/>
    <w:rPr>
      <w:lang w:val="cs-CZ" w:eastAsia="cs-CZ" w:bidi="cs-CZ"/>
      <w:u w:val="single"/>
      <w:w w:val="100"/>
      <w:spacing w:val="0"/>
      <w:color w:val="000000"/>
      <w:position w:val="0"/>
    </w:rPr>
  </w:style>
  <w:style w:type="character" w:customStyle="1" w:styleId="CharStyle92">
    <w:name w:val="Základní text (13) + Ne kurzíva Exact"/>
    <w:basedOn w:val="CharStyle90"/>
    <w:rPr>
      <w:lang w:val="1024"/>
      <w:i/>
      <w:iCs/>
      <w:w w:val="100"/>
      <w:spacing w:val="0"/>
      <w:color w:val="000000"/>
      <w:position w:val="0"/>
    </w:rPr>
  </w:style>
  <w:style w:type="character" w:customStyle="1" w:styleId="CharStyle93">
    <w:name w:val="Základní text (2) + 7,5 pt"/>
    <w:basedOn w:val="CharStyle50"/>
    <w:rPr>
      <w:lang w:val="cs-CZ" w:eastAsia="cs-CZ" w:bidi="cs-CZ"/>
      <w:sz w:val="15"/>
      <w:szCs w:val="15"/>
      <w:w w:val="100"/>
      <w:spacing w:val="0"/>
      <w:color w:val="000000"/>
      <w:position w:val="0"/>
    </w:rPr>
  </w:style>
  <w:style w:type="character" w:customStyle="1" w:styleId="CharStyle94">
    <w:name w:val="Základní text (2) + 7,5 pt,Ne tučné"/>
    <w:basedOn w:val="CharStyle50"/>
    <w:rPr>
      <w:lang w:val="cs-CZ" w:eastAsia="cs-CZ" w:bidi="cs-CZ"/>
      <w:b/>
      <w:bCs/>
      <w:sz w:val="15"/>
      <w:szCs w:val="15"/>
      <w:w w:val="100"/>
      <w:spacing w:val="0"/>
      <w:color w:val="000000"/>
      <w:position w:val="0"/>
    </w:rPr>
  </w:style>
  <w:style w:type="character" w:customStyle="1" w:styleId="CharStyle95">
    <w:name w:val="Základní text (2) + 4,5 pt,Ne tučné,Malá písmena"/>
    <w:basedOn w:val="CharStyle50"/>
    <w:rPr>
      <w:lang w:val="cs-CZ" w:eastAsia="cs-CZ" w:bidi="cs-CZ"/>
      <w:b/>
      <w:bCs/>
      <w:smallCaps/>
      <w:sz w:val="9"/>
      <w:szCs w:val="9"/>
      <w:w w:val="100"/>
      <w:spacing w:val="0"/>
      <w:color w:val="000000"/>
      <w:position w:val="0"/>
    </w:rPr>
  </w:style>
  <w:style w:type="character" w:customStyle="1" w:styleId="CharStyle96">
    <w:name w:val="Základní text (2) + 5 pt,Ne tučné,Malá písmena"/>
    <w:basedOn w:val="CharStyle50"/>
    <w:rPr>
      <w:lang w:val="cs-CZ" w:eastAsia="cs-CZ" w:bidi="cs-CZ"/>
      <w:b/>
      <w:bCs/>
      <w:smallCaps/>
      <w:sz w:val="10"/>
      <w:szCs w:val="10"/>
      <w:w w:val="100"/>
      <w:spacing w:val="0"/>
      <w:color w:val="000000"/>
      <w:position w:val="0"/>
    </w:rPr>
  </w:style>
  <w:style w:type="character" w:customStyle="1" w:styleId="CharStyle98">
    <w:name w:val="Nadpis #1_"/>
    <w:basedOn w:val="DefaultParagraphFont"/>
    <w:link w:val="Style97"/>
    <w:rPr>
      <w:b/>
      <w:bCs/>
      <w:i w:val="0"/>
      <w:iCs w:val="0"/>
      <w:u w:val="none"/>
      <w:strike w:val="0"/>
      <w:smallCaps w:val="0"/>
      <w:sz w:val="40"/>
      <w:szCs w:val="40"/>
      <w:rFonts w:ascii="Arial" w:eastAsia="Arial" w:hAnsi="Arial" w:cs="Arial"/>
    </w:rPr>
  </w:style>
  <w:style w:type="character" w:customStyle="1" w:styleId="CharStyle99">
    <w:name w:val="Nadpis #1"/>
    <w:basedOn w:val="CharStyle98"/>
    <w:rPr>
      <w:lang w:val="cs-CZ" w:eastAsia="cs-CZ" w:bidi="cs-CZ"/>
      <w:u w:val="single"/>
      <w:w w:val="100"/>
      <w:spacing w:val="0"/>
      <w:color w:val="000000"/>
      <w:position w:val="0"/>
    </w:rPr>
  </w:style>
  <w:style w:type="character" w:customStyle="1" w:styleId="CharStyle100">
    <w:name w:val="Záhlaví nebo Zápatí + Candara,16 pt,Tučné,Kurzíva"/>
    <w:basedOn w:val="CharStyle12"/>
    <w:rPr>
      <w:lang w:val="cs-CZ" w:eastAsia="cs-CZ" w:bidi="cs-CZ"/>
      <w:b/>
      <w:bCs/>
      <w:i/>
      <w:iCs/>
      <w:sz w:val="32"/>
      <w:szCs w:val="32"/>
      <w:rFonts w:ascii="Candara" w:eastAsia="Candara" w:hAnsi="Candara" w:cs="Candara"/>
      <w:w w:val="100"/>
      <w:spacing w:val="0"/>
      <w:color w:val="000000"/>
      <w:position w:val="0"/>
    </w:rPr>
  </w:style>
  <w:style w:type="character" w:customStyle="1" w:styleId="CharStyle101">
    <w:name w:val="Záhlaví nebo Zápatí"/>
    <w:basedOn w:val="CharStyle12"/>
    <w:rPr>
      <w:lang w:val="cs-CZ" w:eastAsia="cs-CZ" w:bidi="cs-CZ"/>
      <w:u w:val="single"/>
      <w:w w:val="100"/>
      <w:spacing w:val="0"/>
      <w:color w:val="000000"/>
      <w:position w:val="0"/>
    </w:rPr>
  </w:style>
  <w:style w:type="character" w:customStyle="1" w:styleId="CharStyle103">
    <w:name w:val="Základní text (5)_"/>
    <w:basedOn w:val="DefaultParagraphFont"/>
    <w:link w:val="Style102"/>
    <w:rPr>
      <w:b/>
      <w:bCs/>
      <w:i w:val="0"/>
      <w:iCs w:val="0"/>
      <w:u w:val="none"/>
      <w:strike w:val="0"/>
      <w:smallCaps w:val="0"/>
      <w:sz w:val="28"/>
      <w:szCs w:val="28"/>
      <w:rFonts w:ascii="Arial" w:eastAsia="Arial" w:hAnsi="Arial" w:cs="Arial"/>
    </w:rPr>
  </w:style>
  <w:style w:type="character" w:customStyle="1" w:styleId="CharStyle104">
    <w:name w:val="Základní text (5)"/>
    <w:basedOn w:val="CharStyle103"/>
    <w:rPr>
      <w:lang w:val="cs-CZ" w:eastAsia="cs-CZ" w:bidi="cs-CZ"/>
      <w:u w:val="single"/>
      <w:w w:val="100"/>
      <w:spacing w:val="0"/>
      <w:color w:val="000000"/>
      <w:position w:val="0"/>
    </w:rPr>
  </w:style>
  <w:style w:type="character" w:customStyle="1" w:styleId="CharStyle106">
    <w:name w:val="Obsah_"/>
    <w:basedOn w:val="DefaultParagraphFont"/>
    <w:link w:val="TOC_3"/>
    <w:rPr>
      <w:b/>
      <w:bCs/>
      <w:i w:val="0"/>
      <w:iCs w:val="0"/>
      <w:u w:val="none"/>
      <w:strike w:val="0"/>
      <w:smallCaps w:val="0"/>
      <w:sz w:val="18"/>
      <w:szCs w:val="18"/>
      <w:rFonts w:ascii="Arial" w:eastAsia="Arial" w:hAnsi="Arial" w:cs="Arial"/>
    </w:rPr>
  </w:style>
  <w:style w:type="character" w:customStyle="1" w:styleId="CharStyle107">
    <w:name w:val="Nadpis #3"/>
    <w:basedOn w:val="CharStyle59"/>
    <w:rPr>
      <w:lang w:val="cs-CZ" w:eastAsia="cs-CZ" w:bidi="cs-CZ"/>
      <w:u w:val="single"/>
      <w:w w:val="100"/>
      <w:spacing w:val="0"/>
      <w:color w:val="000000"/>
      <w:position w:val="0"/>
    </w:rPr>
  </w:style>
  <w:style w:type="character" w:customStyle="1" w:styleId="CharStyle109">
    <w:name w:val="Základní text (15) + 8 pt,Ne tučné Exact"/>
    <w:basedOn w:val="CharStyle14"/>
    <w:rPr>
      <w:lang w:val="cs-CZ" w:eastAsia="cs-CZ" w:bidi="cs-CZ"/>
      <w:b/>
      <w:bCs/>
      <w:sz w:val="16"/>
      <w:szCs w:val="16"/>
      <w:w w:val="100"/>
      <w:spacing w:val="0"/>
      <w:color w:val="000000"/>
      <w:position w:val="0"/>
    </w:rPr>
  </w:style>
  <w:style w:type="character" w:customStyle="1" w:styleId="CharStyle111">
    <w:name w:val="Základní text (14)_"/>
    <w:basedOn w:val="DefaultParagraphFont"/>
    <w:link w:val="Style110"/>
    <w:rPr>
      <w:b/>
      <w:bCs/>
      <w:i w:val="0"/>
      <w:iCs w:val="0"/>
      <w:u w:val="none"/>
      <w:strike w:val="0"/>
      <w:smallCaps w:val="0"/>
      <w:rFonts w:ascii="Arial" w:eastAsia="Arial" w:hAnsi="Arial" w:cs="Arial"/>
    </w:rPr>
  </w:style>
  <w:style w:type="paragraph" w:customStyle="1" w:styleId="Style3">
    <w:name w:val="Základní text (18)"/>
    <w:basedOn w:val="Normal"/>
    <w:link w:val="CharStyle4"/>
    <w:pPr>
      <w:widowControl w:val="0"/>
      <w:shd w:val="clear" w:color="auto" w:fill="FFFFFF"/>
      <w:spacing w:line="0" w:lineRule="exact"/>
    </w:pPr>
    <w:rPr>
      <w:b w:val="0"/>
      <w:bCs w:val="0"/>
      <w:i w:val="0"/>
      <w:iCs w:val="0"/>
      <w:u w:val="none"/>
      <w:strike w:val="0"/>
      <w:smallCaps w:val="0"/>
      <w:sz w:val="94"/>
      <w:szCs w:val="94"/>
      <w:rFonts w:ascii="Franklin Gothic Heavy" w:eastAsia="Franklin Gothic Heavy" w:hAnsi="Franklin Gothic Heavy" w:cs="Franklin Gothic Heavy"/>
    </w:rPr>
  </w:style>
  <w:style w:type="paragraph" w:customStyle="1" w:styleId="Style6">
    <w:name w:val="Nadpis #4"/>
    <w:basedOn w:val="Normal"/>
    <w:link w:val="CharStyle7"/>
    <w:pPr>
      <w:widowControl w:val="0"/>
      <w:shd w:val="clear" w:color="auto" w:fill="FFFFFF"/>
      <w:outlineLvl w:val="3"/>
      <w:spacing w:line="437" w:lineRule="exact"/>
    </w:pPr>
    <w:rPr>
      <w:b/>
      <w:bCs/>
      <w:i/>
      <w:iCs/>
      <w:u w:val="none"/>
      <w:strike w:val="0"/>
      <w:smallCaps w:val="0"/>
      <w:sz w:val="32"/>
      <w:szCs w:val="32"/>
      <w:rFonts w:ascii="Arial" w:eastAsia="Arial" w:hAnsi="Arial" w:cs="Arial"/>
    </w:rPr>
  </w:style>
  <w:style w:type="paragraph" w:customStyle="1" w:styleId="Style11">
    <w:name w:val="Záhlaví nebo Zápatí"/>
    <w:basedOn w:val="Normal"/>
    <w:link w:val="CharStyle12"/>
    <w:pPr>
      <w:widowControl w:val="0"/>
      <w:shd w:val="clear" w:color="auto" w:fill="FFFFFF"/>
      <w:spacing w:line="0" w:lineRule="exact"/>
    </w:pPr>
    <w:rPr>
      <w:b w:val="0"/>
      <w:bCs w:val="0"/>
      <w:i w:val="0"/>
      <w:iCs w:val="0"/>
      <w:u w:val="none"/>
      <w:strike w:val="0"/>
      <w:smallCaps w:val="0"/>
      <w:sz w:val="16"/>
      <w:szCs w:val="16"/>
      <w:rFonts w:ascii="Arial" w:eastAsia="Arial" w:hAnsi="Arial" w:cs="Arial"/>
    </w:rPr>
  </w:style>
  <w:style w:type="paragraph" w:customStyle="1" w:styleId="Style13">
    <w:name w:val="Základní text (15)"/>
    <w:basedOn w:val="Normal"/>
    <w:link w:val="CharStyle14"/>
    <w:pPr>
      <w:widowControl w:val="0"/>
      <w:shd w:val="clear" w:color="auto" w:fill="FFFFFF"/>
      <w:spacing w:line="0" w:lineRule="exact"/>
    </w:pPr>
    <w:rPr>
      <w:b/>
      <w:bCs/>
      <w:i w:val="0"/>
      <w:iCs w:val="0"/>
      <w:u w:val="none"/>
      <w:strike w:val="0"/>
      <w:smallCaps w:val="0"/>
      <w:sz w:val="15"/>
      <w:szCs w:val="15"/>
      <w:rFonts w:ascii="Arial" w:eastAsia="Arial" w:hAnsi="Arial" w:cs="Arial"/>
    </w:rPr>
  </w:style>
  <w:style w:type="paragraph" w:customStyle="1" w:styleId="Style15">
    <w:name w:val="Nadpis #1 (2)"/>
    <w:basedOn w:val="Normal"/>
    <w:link w:val="CharStyle16"/>
    <w:pPr>
      <w:widowControl w:val="0"/>
      <w:shd w:val="clear" w:color="auto" w:fill="FFFFFF"/>
      <w:outlineLvl w:val="0"/>
      <w:spacing w:after="60" w:line="0" w:lineRule="exact"/>
    </w:pPr>
    <w:rPr>
      <w:b/>
      <w:bCs/>
      <w:i w:val="0"/>
      <w:iCs w:val="0"/>
      <w:u w:val="none"/>
      <w:strike w:val="0"/>
      <w:smallCaps w:val="0"/>
      <w:sz w:val="50"/>
      <w:szCs w:val="50"/>
      <w:rFonts w:ascii="Arial" w:eastAsia="Arial" w:hAnsi="Arial" w:cs="Arial"/>
      <w:spacing w:val="-20"/>
    </w:rPr>
  </w:style>
  <w:style w:type="paragraph" w:customStyle="1" w:styleId="Style18">
    <w:name w:val="Základní text (16)"/>
    <w:basedOn w:val="Normal"/>
    <w:link w:val="CharStyle19"/>
    <w:pPr>
      <w:widowControl w:val="0"/>
      <w:shd w:val="clear" w:color="auto" w:fill="FFFFFF"/>
      <w:spacing w:before="60" w:after="420" w:line="96" w:lineRule="exact"/>
    </w:pPr>
    <w:rPr>
      <w:b w:val="0"/>
      <w:bCs w:val="0"/>
      <w:i w:val="0"/>
      <w:iCs w:val="0"/>
      <w:u w:val="none"/>
      <w:strike w:val="0"/>
      <w:smallCaps w:val="0"/>
      <w:sz w:val="9"/>
      <w:szCs w:val="9"/>
      <w:rFonts w:ascii="Franklin Gothic Heavy" w:eastAsia="Franklin Gothic Heavy" w:hAnsi="Franklin Gothic Heavy" w:cs="Franklin Gothic Heavy"/>
    </w:rPr>
  </w:style>
  <w:style w:type="paragraph" w:customStyle="1" w:styleId="Style21">
    <w:name w:val="Základní text (17)"/>
    <w:basedOn w:val="Normal"/>
    <w:link w:val="CharStyle22"/>
    <w:pPr>
      <w:widowControl w:val="0"/>
      <w:shd w:val="clear" w:color="auto" w:fill="FFFFFF"/>
      <w:jc w:val="right"/>
      <w:spacing w:before="420" w:line="302" w:lineRule="exact"/>
    </w:pPr>
    <w:rPr>
      <w:b w:val="0"/>
      <w:bCs w:val="0"/>
      <w:i w:val="0"/>
      <w:iCs w:val="0"/>
      <w:u w:val="none"/>
      <w:strike w:val="0"/>
      <w:smallCaps w:val="0"/>
      <w:sz w:val="15"/>
      <w:szCs w:val="15"/>
      <w:rFonts w:ascii="Arial" w:eastAsia="Arial" w:hAnsi="Arial" w:cs="Arial"/>
    </w:rPr>
  </w:style>
  <w:style w:type="paragraph" w:customStyle="1" w:styleId="Style24">
    <w:name w:val="Základní text (7)"/>
    <w:basedOn w:val="Normal"/>
    <w:link w:val="CharStyle25"/>
    <w:pPr>
      <w:widowControl w:val="0"/>
      <w:shd w:val="clear" w:color="auto" w:fill="FFFFFF"/>
      <w:spacing w:line="0" w:lineRule="exact"/>
    </w:pPr>
    <w:rPr>
      <w:b/>
      <w:bCs/>
      <w:i w:val="0"/>
      <w:iCs w:val="0"/>
      <w:u w:val="none"/>
      <w:strike w:val="0"/>
      <w:smallCaps w:val="0"/>
      <w:sz w:val="52"/>
      <w:szCs w:val="52"/>
      <w:rFonts w:ascii="Arial" w:eastAsia="Arial" w:hAnsi="Arial" w:cs="Arial"/>
      <w:spacing w:val="-20"/>
    </w:rPr>
  </w:style>
  <w:style w:type="paragraph" w:customStyle="1" w:styleId="Style31">
    <w:name w:val="Základní text (19)"/>
    <w:basedOn w:val="Normal"/>
    <w:link w:val="CharStyle32"/>
    <w:pPr>
      <w:widowControl w:val="0"/>
      <w:shd w:val="clear" w:color="auto" w:fill="FFFFFF"/>
      <w:spacing w:line="0" w:lineRule="exact"/>
    </w:pPr>
    <w:rPr>
      <w:b w:val="0"/>
      <w:bCs w:val="0"/>
      <w:i/>
      <w:iCs/>
      <w:u w:val="none"/>
      <w:strike w:val="0"/>
      <w:smallCaps w:val="0"/>
      <w:sz w:val="34"/>
      <w:szCs w:val="34"/>
      <w:rFonts w:ascii="Franklin Gothic Heavy" w:eastAsia="Franklin Gothic Heavy" w:hAnsi="Franklin Gothic Heavy" w:cs="Franklin Gothic Heavy"/>
      <w:spacing w:val="0"/>
    </w:rPr>
  </w:style>
  <w:style w:type="paragraph" w:customStyle="1" w:styleId="Style36">
    <w:name w:val="Nadpis #5"/>
    <w:basedOn w:val="Normal"/>
    <w:link w:val="CharStyle65"/>
    <w:pPr>
      <w:widowControl w:val="0"/>
      <w:shd w:val="clear" w:color="auto" w:fill="FFFFFF"/>
      <w:outlineLvl w:val="4"/>
      <w:spacing w:line="0" w:lineRule="exact"/>
    </w:pPr>
    <w:rPr>
      <w:b w:val="0"/>
      <w:bCs w:val="0"/>
      <w:i w:val="0"/>
      <w:iCs w:val="0"/>
      <w:u w:val="none"/>
      <w:strike w:val="0"/>
      <w:smallCaps w:val="0"/>
      <w:sz w:val="32"/>
      <w:szCs w:val="32"/>
      <w:rFonts w:ascii="Arial" w:eastAsia="Arial" w:hAnsi="Arial" w:cs="Arial"/>
    </w:rPr>
  </w:style>
  <w:style w:type="paragraph" w:customStyle="1" w:styleId="Style41">
    <w:name w:val="Základní text (3)"/>
    <w:basedOn w:val="Normal"/>
    <w:link w:val="CharStyle56"/>
    <w:pPr>
      <w:widowControl w:val="0"/>
      <w:shd w:val="clear" w:color="auto" w:fill="FFFFFF"/>
      <w:jc w:val="right"/>
      <w:spacing w:before="120" w:after="480" w:line="302" w:lineRule="exact"/>
    </w:pPr>
    <w:rPr>
      <w:b w:val="0"/>
      <w:bCs w:val="0"/>
      <w:i w:val="0"/>
      <w:iCs w:val="0"/>
      <w:u w:val="none"/>
      <w:strike w:val="0"/>
      <w:smallCaps w:val="0"/>
      <w:sz w:val="16"/>
      <w:szCs w:val="16"/>
      <w:rFonts w:ascii="Arial" w:eastAsia="Arial" w:hAnsi="Arial" w:cs="Arial"/>
    </w:rPr>
  </w:style>
  <w:style w:type="paragraph" w:customStyle="1" w:styleId="Style44">
    <w:name w:val="Nadpis #3 (2)"/>
    <w:basedOn w:val="Normal"/>
    <w:link w:val="CharStyle45"/>
    <w:pPr>
      <w:widowControl w:val="0"/>
      <w:shd w:val="clear" w:color="auto" w:fill="FFFFFF"/>
      <w:jc w:val="center"/>
      <w:outlineLvl w:val="2"/>
      <w:spacing w:after="420" w:line="0" w:lineRule="exact"/>
    </w:pPr>
    <w:rPr>
      <w:b/>
      <w:bCs/>
      <w:i w:val="0"/>
      <w:iCs w:val="0"/>
      <w:u w:val="none"/>
      <w:strike w:val="0"/>
      <w:smallCaps w:val="0"/>
      <w:sz w:val="40"/>
      <w:szCs w:val="40"/>
      <w:rFonts w:ascii="Arial" w:eastAsia="Arial" w:hAnsi="Arial" w:cs="Arial"/>
      <w:spacing w:val="50"/>
    </w:rPr>
  </w:style>
  <w:style w:type="paragraph" w:customStyle="1" w:styleId="Style47">
    <w:name w:val="Nadpis #6"/>
    <w:basedOn w:val="Normal"/>
    <w:link w:val="CharStyle48"/>
    <w:pPr>
      <w:widowControl w:val="0"/>
      <w:shd w:val="clear" w:color="auto" w:fill="FFFFFF"/>
      <w:jc w:val="center"/>
      <w:outlineLvl w:val="5"/>
      <w:spacing w:before="420" w:line="350" w:lineRule="exact"/>
    </w:pPr>
    <w:rPr>
      <w:b/>
      <w:bCs/>
      <w:i w:val="0"/>
      <w:iCs w:val="0"/>
      <w:u w:val="none"/>
      <w:strike w:val="0"/>
      <w:smallCaps w:val="0"/>
      <w:sz w:val="18"/>
      <w:szCs w:val="18"/>
      <w:rFonts w:ascii="Arial" w:eastAsia="Arial" w:hAnsi="Arial" w:cs="Arial"/>
    </w:rPr>
  </w:style>
  <w:style w:type="paragraph" w:customStyle="1" w:styleId="Style49">
    <w:name w:val="Základní text (2)"/>
    <w:basedOn w:val="Normal"/>
    <w:link w:val="CharStyle50"/>
    <w:pPr>
      <w:widowControl w:val="0"/>
      <w:shd w:val="clear" w:color="auto" w:fill="FFFFFF"/>
      <w:jc w:val="center"/>
      <w:spacing w:line="350" w:lineRule="exact"/>
      <w:ind w:hanging="420"/>
    </w:pPr>
    <w:rPr>
      <w:b/>
      <w:bCs/>
      <w:i w:val="0"/>
      <w:iCs w:val="0"/>
      <w:u w:val="none"/>
      <w:strike w:val="0"/>
      <w:smallCaps w:val="0"/>
      <w:sz w:val="18"/>
      <w:szCs w:val="18"/>
      <w:rFonts w:ascii="Arial" w:eastAsia="Arial" w:hAnsi="Arial" w:cs="Arial"/>
    </w:rPr>
  </w:style>
  <w:style w:type="paragraph" w:customStyle="1" w:styleId="Style58">
    <w:name w:val="Nadpis #3"/>
    <w:basedOn w:val="Normal"/>
    <w:link w:val="CharStyle59"/>
    <w:pPr>
      <w:widowControl w:val="0"/>
      <w:shd w:val="clear" w:color="auto" w:fill="FFFFFF"/>
      <w:jc w:val="center"/>
      <w:outlineLvl w:val="2"/>
      <w:spacing w:before="480" w:line="350" w:lineRule="exact"/>
    </w:pPr>
    <w:rPr>
      <w:b/>
      <w:bCs/>
      <w:i w:val="0"/>
      <w:iCs w:val="0"/>
      <w:u w:val="none"/>
      <w:strike w:val="0"/>
      <w:smallCaps w:val="0"/>
      <w:sz w:val="18"/>
      <w:szCs w:val="18"/>
      <w:rFonts w:ascii="Arial" w:eastAsia="Arial" w:hAnsi="Arial" w:cs="Arial"/>
    </w:rPr>
  </w:style>
  <w:style w:type="paragraph" w:customStyle="1" w:styleId="Style61">
    <w:name w:val="Základní text (20)"/>
    <w:basedOn w:val="Normal"/>
    <w:link w:val="CharStyle62"/>
    <w:pPr>
      <w:widowControl w:val="0"/>
      <w:shd w:val="clear" w:color="auto" w:fill="FFFFFF"/>
      <w:spacing w:line="0" w:lineRule="exact"/>
    </w:pPr>
    <w:rPr>
      <w:b/>
      <w:bCs/>
      <w:i w:val="0"/>
      <w:iCs w:val="0"/>
      <w:u w:val="none"/>
      <w:strike w:val="0"/>
      <w:smallCaps w:val="0"/>
      <w:sz w:val="52"/>
      <w:szCs w:val="52"/>
      <w:rFonts w:ascii="Arial" w:eastAsia="Arial" w:hAnsi="Arial" w:cs="Arial"/>
      <w:spacing w:val="-20"/>
    </w:rPr>
  </w:style>
  <w:style w:type="paragraph" w:customStyle="1" w:styleId="Style70">
    <w:name w:val="Základní text (8)"/>
    <w:basedOn w:val="Normal"/>
    <w:link w:val="CharStyle71"/>
    <w:pPr>
      <w:widowControl w:val="0"/>
      <w:shd w:val="clear" w:color="auto" w:fill="FFFFFF"/>
      <w:jc w:val="right"/>
      <w:spacing w:line="0" w:lineRule="exact"/>
    </w:pPr>
    <w:rPr>
      <w:b/>
      <w:bCs/>
      <w:i w:val="0"/>
      <w:iCs w:val="0"/>
      <w:u w:val="none"/>
      <w:strike w:val="0"/>
      <w:smallCaps w:val="0"/>
      <w:sz w:val="10"/>
      <w:szCs w:val="10"/>
      <w:rFonts w:ascii="Arial" w:eastAsia="Arial" w:hAnsi="Arial" w:cs="Arial"/>
    </w:rPr>
  </w:style>
  <w:style w:type="paragraph" w:customStyle="1" w:styleId="Style72">
    <w:name w:val="Základní text (11)"/>
    <w:basedOn w:val="Normal"/>
    <w:link w:val="CharStyle73"/>
    <w:pPr>
      <w:widowControl w:val="0"/>
      <w:shd w:val="clear" w:color="auto" w:fill="FFFFFF"/>
      <w:spacing w:after="120" w:line="0" w:lineRule="exact"/>
    </w:pPr>
    <w:rPr>
      <w:b w:val="0"/>
      <w:bCs w:val="0"/>
      <w:i w:val="0"/>
      <w:iCs w:val="0"/>
      <w:u w:val="none"/>
      <w:strike w:val="0"/>
      <w:smallCaps w:val="0"/>
      <w:sz w:val="10"/>
      <w:szCs w:val="10"/>
      <w:rFonts w:ascii="Arial" w:eastAsia="Arial" w:hAnsi="Arial" w:cs="Arial"/>
    </w:rPr>
  </w:style>
  <w:style w:type="paragraph" w:customStyle="1" w:styleId="Style85">
    <w:name w:val="Základní text (12)"/>
    <w:basedOn w:val="Normal"/>
    <w:link w:val="CharStyle86"/>
    <w:pPr>
      <w:widowControl w:val="0"/>
      <w:shd w:val="clear" w:color="auto" w:fill="FFFFFF"/>
      <w:spacing w:line="0" w:lineRule="exact"/>
    </w:pPr>
    <w:rPr>
      <w:b w:val="0"/>
      <w:bCs w:val="0"/>
      <w:i w:val="0"/>
      <w:iCs w:val="0"/>
      <w:u w:val="none"/>
      <w:strike w:val="0"/>
      <w:smallCaps w:val="0"/>
      <w:sz w:val="8"/>
      <w:szCs w:val="8"/>
      <w:rFonts w:ascii="Arial" w:eastAsia="Arial" w:hAnsi="Arial" w:cs="Arial"/>
    </w:rPr>
  </w:style>
  <w:style w:type="paragraph" w:customStyle="1" w:styleId="Style89">
    <w:name w:val="Základní text (13)"/>
    <w:basedOn w:val="Normal"/>
    <w:link w:val="CharStyle90"/>
    <w:pPr>
      <w:widowControl w:val="0"/>
      <w:shd w:val="clear" w:color="auto" w:fill="FFFFFF"/>
      <w:jc w:val="both"/>
      <w:spacing w:line="130" w:lineRule="exact"/>
    </w:pPr>
    <w:rPr>
      <w:b w:val="0"/>
      <w:bCs w:val="0"/>
      <w:i/>
      <w:iCs/>
      <w:u w:val="none"/>
      <w:strike w:val="0"/>
      <w:smallCaps w:val="0"/>
      <w:sz w:val="10"/>
      <w:szCs w:val="10"/>
      <w:rFonts w:ascii="Arial" w:eastAsia="Arial" w:hAnsi="Arial" w:cs="Arial"/>
    </w:rPr>
  </w:style>
  <w:style w:type="paragraph" w:customStyle="1" w:styleId="Style97">
    <w:name w:val="Nadpis #1"/>
    <w:basedOn w:val="Normal"/>
    <w:link w:val="CharStyle98"/>
    <w:pPr>
      <w:widowControl w:val="0"/>
      <w:shd w:val="clear" w:color="auto" w:fill="FFFFFF"/>
      <w:jc w:val="center"/>
      <w:outlineLvl w:val="0"/>
      <w:spacing w:before="480" w:after="480" w:line="0" w:lineRule="exact"/>
    </w:pPr>
    <w:rPr>
      <w:b/>
      <w:bCs/>
      <w:i w:val="0"/>
      <w:iCs w:val="0"/>
      <w:u w:val="none"/>
      <w:strike w:val="0"/>
      <w:smallCaps w:val="0"/>
      <w:sz w:val="40"/>
      <w:szCs w:val="40"/>
      <w:rFonts w:ascii="Arial" w:eastAsia="Arial" w:hAnsi="Arial" w:cs="Arial"/>
    </w:rPr>
  </w:style>
  <w:style w:type="paragraph" w:customStyle="1" w:styleId="Style102">
    <w:name w:val="Základní text (5)"/>
    <w:basedOn w:val="Normal"/>
    <w:link w:val="CharStyle103"/>
    <w:pPr>
      <w:widowControl w:val="0"/>
      <w:shd w:val="clear" w:color="auto" w:fill="FFFFFF"/>
      <w:spacing w:line="0" w:lineRule="exact"/>
    </w:pPr>
    <w:rPr>
      <w:b/>
      <w:bCs/>
      <w:i w:val="0"/>
      <w:iCs w:val="0"/>
      <w:u w:val="none"/>
      <w:strike w:val="0"/>
      <w:smallCaps w:val="0"/>
      <w:sz w:val="28"/>
      <w:szCs w:val="28"/>
      <w:rFonts w:ascii="Arial" w:eastAsia="Arial" w:hAnsi="Arial" w:cs="Arial"/>
    </w:rPr>
  </w:style>
  <w:style w:type="paragraph" w:styleId="TOC_3">
    <w:name w:val="toc 3"/>
    <w:basedOn w:val="Normal"/>
    <w:link w:val="CharStyle106"/>
    <w:autoRedefine/>
    <w:pPr>
      <w:widowControl w:val="0"/>
      <w:shd w:val="clear" w:color="auto" w:fill="FFFFFF"/>
      <w:jc w:val="both"/>
      <w:spacing w:before="180" w:line="326" w:lineRule="exact"/>
    </w:pPr>
    <w:rPr>
      <w:b/>
      <w:bCs/>
      <w:i w:val="0"/>
      <w:iCs w:val="0"/>
      <w:u w:val="none"/>
      <w:strike w:val="0"/>
      <w:smallCaps w:val="0"/>
      <w:sz w:val="18"/>
      <w:szCs w:val="18"/>
      <w:rFonts w:ascii="Arial" w:eastAsia="Arial" w:hAnsi="Arial" w:cs="Arial"/>
    </w:rPr>
  </w:style>
  <w:style w:type="paragraph" w:customStyle="1" w:styleId="Style108">
    <w:name w:val="Základní text (4)"/>
    <w:basedOn w:val="Normal"/>
    <w:link w:val="CharStyle46"/>
    <w:pPr>
      <w:widowControl w:val="0"/>
      <w:shd w:val="clear" w:color="auto" w:fill="FFFFFF"/>
      <w:jc w:val="center"/>
      <w:spacing w:before="480" w:after="480" w:line="230" w:lineRule="exact"/>
    </w:pPr>
    <w:rPr>
      <w:b/>
      <w:bCs/>
      <w:i/>
      <w:iCs/>
      <w:u w:val="none"/>
      <w:strike w:val="0"/>
      <w:smallCaps w:val="0"/>
      <w:sz w:val="18"/>
      <w:szCs w:val="18"/>
      <w:rFonts w:ascii="Arial" w:eastAsia="Arial" w:hAnsi="Arial" w:cs="Arial"/>
    </w:rPr>
  </w:style>
  <w:style w:type="paragraph" w:customStyle="1" w:styleId="Style110">
    <w:name w:val="Základní text (14)"/>
    <w:basedOn w:val="Normal"/>
    <w:link w:val="CharStyle111"/>
    <w:pPr>
      <w:widowControl w:val="0"/>
      <w:shd w:val="clear" w:color="auto" w:fill="FFFFFF"/>
      <w:jc w:val="right"/>
      <w:spacing w:before="480" w:line="710" w:lineRule="exact"/>
    </w:pPr>
    <w:rPr>
      <w:b/>
      <w:bCs/>
      <w:i w:val="0"/>
      <w:iCs w:val="0"/>
      <w:u w:val="none"/>
      <w:strike w:val="0"/>
      <w:smallCaps w:val="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image" Target="media/image3.jpeg"/><Relationship Id="rId13" Type="http://schemas.openxmlformats.org/officeDocument/2006/relationships/image" Target="media/image3.jpeg" TargetMode="External"/><Relationship Id="rId14" Type="http://schemas.openxmlformats.org/officeDocument/2006/relationships/image" Target="media/image4.jpeg"/><Relationship Id="rId15" Type="http://schemas.openxmlformats.org/officeDocument/2006/relationships/image" Target="media/image4.jpeg" TargetMode="External"/><Relationship Id="rId16" Type="http://schemas.openxmlformats.org/officeDocument/2006/relationships/image" Target="media/image5.jpeg"/><Relationship Id="rId17" Type="http://schemas.openxmlformats.org/officeDocument/2006/relationships/image" Target="media/image5.jpeg" TargetMode="External"/><Relationship Id="rId18" Type="http://schemas.openxmlformats.org/officeDocument/2006/relationships/image" Target="media/image6.jpeg"/><Relationship Id="rId19" Type="http://schemas.openxmlformats.org/officeDocument/2006/relationships/image" Target="media/image6.jpeg" TargetMode="External"/><Relationship Id="rId20" Type="http://schemas.openxmlformats.org/officeDocument/2006/relationships/header" Target="header2.xml"/><Relationship Id="rId21" Type="http://schemas.openxmlformats.org/officeDocument/2006/relationships/footer" Target="footer3.xml"/><Relationship Id="rId22" Type="http://schemas.openxmlformats.org/officeDocument/2006/relationships/image" Target="media/image7.jpeg"/><Relationship Id="rId23" Type="http://schemas.openxmlformats.org/officeDocument/2006/relationships/image" Target="media/image7.jpeg" TargetMode="External"/><Relationship Id="rId24" Type="http://schemas.openxmlformats.org/officeDocument/2006/relationships/footer" Target="footer4.xml"/><Relationship Id="rId25" Type="http://schemas.openxmlformats.org/officeDocument/2006/relationships/header" Target="header3.xml"/><Relationship Id="rId26" Type="http://schemas.openxmlformats.org/officeDocument/2006/relationships/footer" Target="footer5.xml"/><Relationship Id="rId27" Type="http://schemas.openxmlformats.org/officeDocument/2006/relationships/image" Target="media/image8.jpeg"/><Relationship Id="rId28" Type="http://schemas.openxmlformats.org/officeDocument/2006/relationships/image" Target="media/image8.jpeg" TargetMode="External"/><Relationship Id="rId29" Type="http://schemas.openxmlformats.org/officeDocument/2006/relationships/header" Target="header4.xml"/><Relationship Id="rId30" Type="http://schemas.openxmlformats.org/officeDocument/2006/relationships/footer" Target="footer6.xml"/></Relationships>
</file>