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2C" w:rsidRDefault="008A072C" w:rsidP="008A072C"/>
    <w:p w:rsidR="008A072C" w:rsidRDefault="008A072C" w:rsidP="008A072C"/>
    <w:p w:rsidR="008A072C" w:rsidRDefault="008A072C" w:rsidP="008A072C"/>
    <w:p w:rsidR="008A072C" w:rsidRDefault="008A072C" w:rsidP="008A072C"/>
    <w:p w:rsidR="008A072C" w:rsidRDefault="008A072C" w:rsidP="008A072C"/>
    <w:p w:rsidR="008A072C" w:rsidRDefault="008A072C" w:rsidP="008A072C"/>
    <w:p w:rsidR="008A072C" w:rsidRDefault="008A072C" w:rsidP="008A072C"/>
    <w:p w:rsidR="008A072C" w:rsidRDefault="008A072C" w:rsidP="008A072C">
      <w:pPr>
        <w:pStyle w:val="Nadpis1"/>
        <w:rPr>
          <w:sz w:val="52"/>
        </w:rPr>
      </w:pPr>
      <w:r>
        <w:rPr>
          <w:sz w:val="52"/>
        </w:rPr>
        <w:t>S M L O U V A</w:t>
      </w:r>
    </w:p>
    <w:p w:rsidR="008A072C" w:rsidRDefault="008A072C" w:rsidP="008A072C">
      <w:pPr>
        <w:jc w:val="center"/>
        <w:rPr>
          <w:b/>
          <w:sz w:val="52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  <w:r>
        <w:rPr>
          <w:b/>
          <w:sz w:val="24"/>
        </w:rPr>
        <w:t>Mezi dodavatelem:</w:t>
      </w:r>
    </w:p>
    <w:p w:rsidR="008A072C" w:rsidRDefault="008A072C" w:rsidP="008A072C">
      <w:pPr>
        <w:rPr>
          <w:b/>
          <w:sz w:val="24"/>
        </w:rPr>
      </w:pPr>
      <w:r>
        <w:rPr>
          <w:b/>
          <w:sz w:val="24"/>
        </w:rPr>
        <w:t xml:space="preserve">                                         Andreas Černý</w:t>
      </w:r>
    </w:p>
    <w:p w:rsidR="008A072C" w:rsidRDefault="008A072C" w:rsidP="008A072C">
      <w:pPr>
        <w:rPr>
          <w:b/>
          <w:sz w:val="24"/>
        </w:rPr>
      </w:pPr>
      <w:r>
        <w:rPr>
          <w:b/>
          <w:sz w:val="24"/>
        </w:rPr>
        <w:t xml:space="preserve">                                         Tyršovo nábřeží 357</w:t>
      </w:r>
    </w:p>
    <w:p w:rsidR="008A072C" w:rsidRDefault="008A072C" w:rsidP="008A072C">
      <w:pPr>
        <w:rPr>
          <w:b/>
          <w:sz w:val="24"/>
        </w:rPr>
      </w:pPr>
      <w:r>
        <w:rPr>
          <w:b/>
          <w:sz w:val="24"/>
        </w:rPr>
        <w:t xml:space="preserve">                                         747 41 Hradec nad Moravicí</w:t>
      </w: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  <w:r>
        <w:rPr>
          <w:b/>
          <w:sz w:val="24"/>
        </w:rPr>
        <w:t>IČ:                                   03275418</w:t>
      </w: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rPr>
          <w:b/>
          <w:sz w:val="24"/>
        </w:rPr>
      </w:pPr>
      <w:r>
        <w:rPr>
          <w:b/>
          <w:sz w:val="24"/>
        </w:rPr>
        <w:t xml:space="preserve">a odběratelem:                Základní umělecká škola, </w:t>
      </w:r>
      <w:proofErr w:type="spellStart"/>
      <w:proofErr w:type="gramStart"/>
      <w:r>
        <w:rPr>
          <w:b/>
          <w:sz w:val="24"/>
        </w:rPr>
        <w:t>p.o</w:t>
      </w:r>
      <w:proofErr w:type="spellEnd"/>
      <w:r>
        <w:rPr>
          <w:b/>
          <w:sz w:val="24"/>
        </w:rPr>
        <w:t>.</w:t>
      </w:r>
      <w:proofErr w:type="gramEnd"/>
    </w:p>
    <w:p w:rsidR="008A072C" w:rsidRDefault="008A072C" w:rsidP="008A072C">
      <w:pPr>
        <w:rPr>
          <w:b/>
          <w:sz w:val="24"/>
        </w:rPr>
      </w:pPr>
      <w:r>
        <w:rPr>
          <w:b/>
          <w:sz w:val="24"/>
        </w:rPr>
        <w:t xml:space="preserve">                                          zástupce: Mgr. Marta Scholzová </w:t>
      </w:r>
    </w:p>
    <w:p w:rsidR="008A072C" w:rsidRDefault="008A072C" w:rsidP="008A072C">
      <w:pPr>
        <w:rPr>
          <w:b/>
          <w:sz w:val="24"/>
        </w:rPr>
      </w:pPr>
      <w:r>
        <w:rPr>
          <w:b/>
          <w:sz w:val="24"/>
        </w:rPr>
        <w:t xml:space="preserve">                                          Zámecká 313</w:t>
      </w:r>
    </w:p>
    <w:p w:rsidR="008A072C" w:rsidRDefault="008A072C" w:rsidP="008A072C">
      <w:pPr>
        <w:rPr>
          <w:b/>
          <w:sz w:val="24"/>
        </w:rPr>
      </w:pPr>
      <w:r>
        <w:rPr>
          <w:b/>
          <w:sz w:val="24"/>
        </w:rPr>
        <w:t xml:space="preserve">                                          747 41 Hradec nad Moravicí</w:t>
      </w:r>
    </w:p>
    <w:p w:rsidR="008A072C" w:rsidRDefault="008A072C" w:rsidP="008A072C">
      <w:pPr>
        <w:rPr>
          <w:b/>
          <w:sz w:val="24"/>
        </w:rPr>
      </w:pPr>
      <w:r>
        <w:rPr>
          <w:b/>
          <w:sz w:val="24"/>
        </w:rPr>
        <w:t xml:space="preserve">              </w:t>
      </w:r>
    </w:p>
    <w:p w:rsidR="008A072C" w:rsidRDefault="008A072C" w:rsidP="008A072C">
      <w:pPr>
        <w:rPr>
          <w:b/>
          <w:sz w:val="24"/>
        </w:rPr>
      </w:pPr>
    </w:p>
    <w:p w:rsidR="008A072C" w:rsidRDefault="008A072C" w:rsidP="008A072C">
      <w:pPr>
        <w:pStyle w:val="Nadpis2"/>
      </w:pPr>
      <w:r>
        <w:t>IČ:                                    47813504</w:t>
      </w:r>
    </w:p>
    <w:p w:rsidR="008A072C" w:rsidRPr="005F6CFF" w:rsidRDefault="008A072C" w:rsidP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8A072C" w:rsidRDefault="008A072C"/>
    <w:p w:rsidR="00101CA6" w:rsidRDefault="00101CA6">
      <w:bookmarkStart w:id="0" w:name="_GoBack"/>
      <w:bookmarkEnd w:id="0"/>
    </w:p>
    <w:p w:rsidR="00101CA6" w:rsidRDefault="00101CA6">
      <w:pPr>
        <w:jc w:val="center"/>
        <w:rPr>
          <w:b/>
          <w:sz w:val="32"/>
        </w:rPr>
      </w:pPr>
      <w:r>
        <w:rPr>
          <w:b/>
          <w:sz w:val="32"/>
        </w:rPr>
        <w:t>II.</w:t>
      </w:r>
    </w:p>
    <w:p w:rsidR="00101CA6" w:rsidRDefault="00101CA6"/>
    <w:p w:rsidR="00101CA6" w:rsidRDefault="00101CA6">
      <w:r>
        <w:t xml:space="preserve">                                     </w:t>
      </w:r>
    </w:p>
    <w:p w:rsidR="00101CA6" w:rsidRDefault="00101CA6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Předmět smlouvy:</w:t>
      </w:r>
    </w:p>
    <w:p w:rsidR="00101CA6" w:rsidRDefault="00101CA6">
      <w:pPr>
        <w:rPr>
          <w:b/>
        </w:rPr>
      </w:pPr>
    </w:p>
    <w:p w:rsidR="00101CA6" w:rsidRDefault="00101CA6">
      <w:pPr>
        <w:ind w:left="360"/>
        <w:outlineLvl w:val="0"/>
        <w:rPr>
          <w:b/>
          <w:sz w:val="24"/>
        </w:rPr>
      </w:pPr>
      <w:r>
        <w:rPr>
          <w:b/>
          <w:i/>
          <w:sz w:val="24"/>
        </w:rPr>
        <w:t xml:space="preserve">Zajišťování vedení </w:t>
      </w:r>
      <w:proofErr w:type="gramStart"/>
      <w:r>
        <w:rPr>
          <w:b/>
          <w:i/>
          <w:sz w:val="24"/>
        </w:rPr>
        <w:t>účetnictví  dle</w:t>
      </w:r>
      <w:proofErr w:type="gramEnd"/>
      <w:r>
        <w:rPr>
          <w:b/>
          <w:i/>
          <w:sz w:val="24"/>
        </w:rPr>
        <w:t xml:space="preserve"> platných zákonů a interních předpisů odběratele</w:t>
      </w:r>
      <w:r>
        <w:rPr>
          <w:b/>
          <w:sz w:val="24"/>
        </w:rPr>
        <w:t>.</w:t>
      </w:r>
    </w:p>
    <w:p w:rsidR="00101CA6" w:rsidRDefault="00101CA6">
      <w:pPr>
        <w:rPr>
          <w:sz w:val="24"/>
        </w:rPr>
      </w:pPr>
      <w:r>
        <w:rPr>
          <w:sz w:val="24"/>
        </w:rPr>
        <w:t xml:space="preserve"> </w:t>
      </w:r>
    </w:p>
    <w:p w:rsidR="00101CA6" w:rsidRDefault="00101CA6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Dodavatel se zavazuje:</w:t>
      </w:r>
    </w:p>
    <w:p w:rsidR="00101CA6" w:rsidRDefault="00101CA6">
      <w:pPr>
        <w:rPr>
          <w:sz w:val="24"/>
        </w:rPr>
      </w:pPr>
    </w:p>
    <w:p w:rsidR="00101CA6" w:rsidRDefault="00101CA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vést účetnictví v souladu se Zákonem o účetnictví a dalšími platnými zákonnými předpisy upravujícími vedení účetnictví, jakož i akceptovat interní předpisy odběratele, pokud neodporují zákonům, zákonným předpisům, vyšším kolektivním smlouvám nebo jiným nadřazeným předpisům.</w:t>
      </w:r>
    </w:p>
    <w:p w:rsidR="00101CA6" w:rsidRDefault="00101CA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vytvářet a udržovat dle platných předpisů potřebné tiskové sestavy, tiskopisy, údaje a další potřebné doklady.</w:t>
      </w:r>
    </w:p>
    <w:p w:rsidR="00101CA6" w:rsidRDefault="00101CA6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dodržovat termíny dodání služeb a tiskopisů. Termín je stanoven na </w:t>
      </w:r>
      <w:r w:rsidR="00443A31">
        <w:rPr>
          <w:sz w:val="24"/>
        </w:rPr>
        <w:t>8</w:t>
      </w:r>
      <w:r>
        <w:rPr>
          <w:sz w:val="24"/>
        </w:rPr>
        <w:t>. pracovní den běžného měsíce. Změna termínu je možná dohodou pouze se souhlasem obou smluvních stran nebo změnou či dodatkem k této smlouvě.</w:t>
      </w:r>
    </w:p>
    <w:p w:rsidR="00101CA6" w:rsidRDefault="00101CA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na požádání předložit všechny doklady a podklady týkající se účetnictví.</w:t>
      </w:r>
    </w:p>
    <w:p w:rsidR="00101CA6" w:rsidRDefault="00101CA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dodávat přehledné výkazy o účetnictví.</w:t>
      </w:r>
    </w:p>
    <w:p w:rsidR="00101CA6" w:rsidRDefault="005A43A9" w:rsidP="007B527E">
      <w:pPr>
        <w:ind w:left="360"/>
        <w:rPr>
          <w:sz w:val="24"/>
        </w:rPr>
      </w:pPr>
      <w:proofErr w:type="gramStart"/>
      <w:r>
        <w:rPr>
          <w:sz w:val="24"/>
        </w:rPr>
        <w:t>f</w:t>
      </w:r>
      <w:r w:rsidR="007B527E">
        <w:rPr>
          <w:sz w:val="24"/>
        </w:rPr>
        <w:t xml:space="preserve">)   </w:t>
      </w:r>
      <w:r w:rsidR="00101CA6">
        <w:rPr>
          <w:sz w:val="24"/>
        </w:rPr>
        <w:t>neposkytovat</w:t>
      </w:r>
      <w:proofErr w:type="gramEnd"/>
      <w:r w:rsidR="00101CA6">
        <w:rPr>
          <w:sz w:val="24"/>
        </w:rPr>
        <w:t xml:space="preserve"> nabyté informace žádné třetí straně bez předchozího souhlasu odběratele</w:t>
      </w:r>
    </w:p>
    <w:p w:rsidR="00101CA6" w:rsidRDefault="00101CA6">
      <w:pPr>
        <w:ind w:left="720"/>
        <w:rPr>
          <w:sz w:val="24"/>
        </w:rPr>
      </w:pPr>
      <w:r>
        <w:rPr>
          <w:sz w:val="24"/>
        </w:rPr>
        <w:t>a zabezpečit dostatečné utajení zpracovávaných údajů.</w:t>
      </w:r>
    </w:p>
    <w:p w:rsidR="00101CA6" w:rsidRDefault="00101CA6">
      <w:pPr>
        <w:rPr>
          <w:sz w:val="24"/>
        </w:rPr>
      </w:pPr>
    </w:p>
    <w:p w:rsidR="00101CA6" w:rsidRDefault="00101CA6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Odběratel se zavazuje:</w:t>
      </w:r>
    </w:p>
    <w:p w:rsidR="00101CA6" w:rsidRDefault="00101CA6">
      <w:pPr>
        <w:rPr>
          <w:sz w:val="24"/>
        </w:rPr>
      </w:pPr>
    </w:p>
    <w:p w:rsidR="00101CA6" w:rsidRDefault="00101CA6">
      <w:pPr>
        <w:numPr>
          <w:ilvl w:val="0"/>
          <w:numId w:val="3"/>
        </w:numPr>
        <w:rPr>
          <w:sz w:val="24"/>
        </w:rPr>
      </w:pPr>
      <w:proofErr w:type="gramStart"/>
      <w:r>
        <w:rPr>
          <w:sz w:val="24"/>
        </w:rPr>
        <w:t xml:space="preserve">vždy k </w:t>
      </w:r>
      <w:r w:rsidR="00651037">
        <w:rPr>
          <w:sz w:val="24"/>
        </w:rPr>
        <w:t>5</w:t>
      </w:r>
      <w:r>
        <w:rPr>
          <w:sz w:val="24"/>
        </w:rPr>
        <w:t>.pracovnímu</w:t>
      </w:r>
      <w:proofErr w:type="gramEnd"/>
      <w:r>
        <w:rPr>
          <w:sz w:val="24"/>
        </w:rPr>
        <w:t xml:space="preserve"> dni běžného měsíce předat dodavateli veškeré podklady pro vedení účetnictví.</w:t>
      </w:r>
    </w:p>
    <w:p w:rsidR="00101CA6" w:rsidRDefault="00101CA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průběžně, dohodnutým způsobem, předávat přehledně všechny doklady pro vedení účetnictví, tak aby mohly být všechny údaje včas zpracovány.</w:t>
      </w:r>
    </w:p>
    <w:p w:rsidR="00101CA6" w:rsidRDefault="00101CA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brát na vědomí, že nedodání všech podkladů nutných pro správnost zúčtování se nehodnotí jako přímé zavinění ze strany dodavatele.</w:t>
      </w:r>
    </w:p>
    <w:p w:rsidR="00101CA6" w:rsidRDefault="00101CA6">
      <w:pPr>
        <w:ind w:left="720"/>
        <w:rPr>
          <w:sz w:val="24"/>
        </w:rPr>
      </w:pPr>
    </w:p>
    <w:p w:rsidR="00101CA6" w:rsidRDefault="00101CA6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Cena:</w:t>
      </w:r>
    </w:p>
    <w:p w:rsidR="00101CA6" w:rsidRDefault="00101CA6">
      <w:pPr>
        <w:rPr>
          <w:b/>
          <w:sz w:val="24"/>
        </w:rPr>
      </w:pPr>
    </w:p>
    <w:p w:rsidR="00101CA6" w:rsidRDefault="00101CA6">
      <w:pPr>
        <w:ind w:left="360"/>
        <w:rPr>
          <w:sz w:val="24"/>
        </w:rPr>
      </w:pPr>
      <w:r>
        <w:rPr>
          <w:sz w:val="24"/>
        </w:rPr>
        <w:t xml:space="preserve">Za každý kalendářní měsíc vedení účetnictví odběratel uhradí stanovenou částku </w:t>
      </w:r>
      <w:r w:rsidR="00651037">
        <w:rPr>
          <w:sz w:val="24"/>
        </w:rPr>
        <w:t xml:space="preserve">2 000,- </w:t>
      </w:r>
      <w:r>
        <w:rPr>
          <w:sz w:val="24"/>
        </w:rPr>
        <w:t>Kč</w:t>
      </w:r>
      <w:r w:rsidR="005A43A9">
        <w:rPr>
          <w:sz w:val="24"/>
        </w:rPr>
        <w:t>.</w:t>
      </w:r>
      <w:r>
        <w:rPr>
          <w:sz w:val="24"/>
        </w:rPr>
        <w:t xml:space="preserve">  V případě prokazatelného nárůstu provozních nákladů se cena zvyšuje dodatkem ke smlouvě mezi oběma stranami.</w:t>
      </w:r>
    </w:p>
    <w:p w:rsidR="00101CA6" w:rsidRDefault="00101CA6">
      <w:pPr>
        <w:ind w:left="360"/>
        <w:rPr>
          <w:sz w:val="24"/>
        </w:rPr>
      </w:pPr>
      <w:r>
        <w:rPr>
          <w:sz w:val="24"/>
        </w:rPr>
        <w:t xml:space="preserve">Faktura se vystavuje vždy k poslednímu pracovnímu dni </w:t>
      </w:r>
      <w:r w:rsidR="00651037">
        <w:rPr>
          <w:sz w:val="24"/>
        </w:rPr>
        <w:t>čtvrt</w:t>
      </w:r>
      <w:r w:rsidR="004F6220">
        <w:rPr>
          <w:sz w:val="24"/>
        </w:rPr>
        <w:t>l</w:t>
      </w:r>
      <w:r w:rsidR="00651037">
        <w:rPr>
          <w:sz w:val="24"/>
        </w:rPr>
        <w:t>etí</w:t>
      </w:r>
      <w:r>
        <w:rPr>
          <w:sz w:val="24"/>
        </w:rPr>
        <w:t xml:space="preserve"> a je splatná do 1</w:t>
      </w:r>
      <w:r w:rsidR="00E4752A">
        <w:rPr>
          <w:sz w:val="24"/>
        </w:rPr>
        <w:t>4</w:t>
      </w:r>
      <w:r>
        <w:rPr>
          <w:sz w:val="24"/>
        </w:rPr>
        <w:t xml:space="preserve"> dnů ode dne vystavení.</w:t>
      </w:r>
    </w:p>
    <w:p w:rsidR="00101CA6" w:rsidRDefault="00101CA6">
      <w:pPr>
        <w:ind w:left="360"/>
        <w:rPr>
          <w:sz w:val="24"/>
        </w:rPr>
      </w:pPr>
    </w:p>
    <w:p w:rsidR="00101CA6" w:rsidRDefault="00101CA6">
      <w:pPr>
        <w:ind w:left="360"/>
        <w:rPr>
          <w:sz w:val="24"/>
        </w:rPr>
      </w:pPr>
    </w:p>
    <w:p w:rsidR="00101CA6" w:rsidRDefault="00101CA6">
      <w:pPr>
        <w:ind w:left="360"/>
        <w:rPr>
          <w:sz w:val="24"/>
        </w:rPr>
      </w:pPr>
    </w:p>
    <w:p w:rsidR="00101CA6" w:rsidRDefault="00101CA6">
      <w:pPr>
        <w:ind w:left="360"/>
        <w:rPr>
          <w:sz w:val="24"/>
        </w:rPr>
      </w:pPr>
    </w:p>
    <w:p w:rsidR="00101CA6" w:rsidRDefault="00101CA6">
      <w:pPr>
        <w:ind w:left="360"/>
        <w:rPr>
          <w:sz w:val="24"/>
        </w:rPr>
      </w:pPr>
    </w:p>
    <w:p w:rsidR="005A43A9" w:rsidRDefault="005A43A9">
      <w:pPr>
        <w:ind w:left="360"/>
        <w:rPr>
          <w:sz w:val="24"/>
        </w:rPr>
      </w:pPr>
    </w:p>
    <w:p w:rsidR="005A43A9" w:rsidRDefault="005A43A9">
      <w:pPr>
        <w:ind w:left="360"/>
        <w:rPr>
          <w:sz w:val="24"/>
        </w:rPr>
      </w:pPr>
    </w:p>
    <w:p w:rsidR="005A43A9" w:rsidRDefault="005A43A9">
      <w:pPr>
        <w:ind w:left="360"/>
        <w:rPr>
          <w:sz w:val="24"/>
        </w:rPr>
      </w:pPr>
    </w:p>
    <w:p w:rsidR="005A43A9" w:rsidRDefault="005A43A9">
      <w:pPr>
        <w:ind w:left="360"/>
        <w:rPr>
          <w:sz w:val="24"/>
        </w:rPr>
      </w:pPr>
    </w:p>
    <w:p w:rsidR="00101CA6" w:rsidRDefault="00101CA6">
      <w:pPr>
        <w:ind w:left="360"/>
        <w:rPr>
          <w:sz w:val="24"/>
        </w:rPr>
      </w:pPr>
    </w:p>
    <w:p w:rsidR="00101CA6" w:rsidRDefault="00101CA6">
      <w:pPr>
        <w:ind w:left="360"/>
        <w:jc w:val="center"/>
        <w:rPr>
          <w:b/>
          <w:sz w:val="32"/>
        </w:rPr>
      </w:pPr>
      <w:r>
        <w:rPr>
          <w:b/>
          <w:sz w:val="32"/>
        </w:rPr>
        <w:t>III.</w:t>
      </w:r>
    </w:p>
    <w:p w:rsidR="00101CA6" w:rsidRDefault="00101CA6">
      <w:pPr>
        <w:ind w:left="360"/>
        <w:rPr>
          <w:sz w:val="24"/>
        </w:rPr>
      </w:pPr>
    </w:p>
    <w:p w:rsidR="00101CA6" w:rsidRDefault="00101CA6">
      <w:pPr>
        <w:rPr>
          <w:b/>
          <w:sz w:val="24"/>
        </w:rPr>
      </w:pPr>
      <w:r>
        <w:rPr>
          <w:b/>
          <w:sz w:val="24"/>
        </w:rPr>
        <w:t xml:space="preserve">      1. Ostatní a závěrečná ustanovení:</w:t>
      </w:r>
    </w:p>
    <w:p w:rsidR="00101CA6" w:rsidRDefault="00101CA6">
      <w:pPr>
        <w:rPr>
          <w:b/>
          <w:sz w:val="24"/>
        </w:rPr>
      </w:pPr>
    </w:p>
    <w:p w:rsidR="00101CA6" w:rsidRDefault="00101CA6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všechny ostatní v této smlouvě blíže neurčené požadavky a závazky se řídí ustanoveními Obchodního zákoníku a dalších platných zákonů a ustanovení. </w:t>
      </w:r>
    </w:p>
    <w:p w:rsidR="00101CA6" w:rsidRDefault="00101CA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všechny změny a doplňky ke smlouvě se řeší dodatkem této smlouvy.</w:t>
      </w:r>
    </w:p>
    <w:p w:rsidR="00101CA6" w:rsidRDefault="00101CA6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výpovědní </w:t>
      </w:r>
      <w:proofErr w:type="gramStart"/>
      <w:r>
        <w:rPr>
          <w:sz w:val="24"/>
        </w:rPr>
        <w:t>lhůta  dodavatele</w:t>
      </w:r>
      <w:proofErr w:type="gramEnd"/>
      <w:r>
        <w:rPr>
          <w:sz w:val="24"/>
        </w:rPr>
        <w:t xml:space="preserve"> i odběratele je 3 (tři) měsíce od prvního dne následujícího</w:t>
      </w:r>
    </w:p>
    <w:p w:rsidR="00101CA6" w:rsidRDefault="00101CA6">
      <w:pPr>
        <w:ind w:left="720"/>
        <w:rPr>
          <w:sz w:val="24"/>
        </w:rPr>
      </w:pPr>
      <w:r>
        <w:rPr>
          <w:sz w:val="24"/>
        </w:rPr>
        <w:t>měsíce ode dne doručení výpovědi z této smlouvy druhé straně.</w:t>
      </w:r>
    </w:p>
    <w:p w:rsidR="00101CA6" w:rsidRDefault="00101CA6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obě smluvní strany se zavazují řešit všechny spory a nejasnosti mezi stranami na základě přátelského jednání  a </w:t>
      </w:r>
      <w:proofErr w:type="gramStart"/>
      <w:r>
        <w:rPr>
          <w:sz w:val="24"/>
        </w:rPr>
        <w:t>vzájemně  podporovat</w:t>
      </w:r>
      <w:proofErr w:type="gramEnd"/>
      <w:r>
        <w:rPr>
          <w:sz w:val="24"/>
        </w:rPr>
        <w:t xml:space="preserve"> ve smyslu dlouhodobé spolupráce co nejlepší oboustranné zájmy</w:t>
      </w:r>
    </w:p>
    <w:p w:rsidR="00101CA6" w:rsidRDefault="00101CA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účastníci této smlouvy prohlašují, že tato je projevem svobodné vůle účastníků a toto</w:t>
      </w:r>
    </w:p>
    <w:p w:rsidR="00101CA6" w:rsidRDefault="00101CA6">
      <w:pPr>
        <w:ind w:left="720"/>
        <w:rPr>
          <w:sz w:val="24"/>
        </w:rPr>
      </w:pPr>
      <w:r>
        <w:rPr>
          <w:sz w:val="24"/>
        </w:rPr>
        <w:t>podepsali poté, co zákazník byl seznámen se zněním smlouvy v doslovném znění.</w:t>
      </w:r>
    </w:p>
    <w:p w:rsidR="00101CA6" w:rsidRDefault="00101CA6">
      <w:pPr>
        <w:rPr>
          <w:sz w:val="24"/>
        </w:rPr>
      </w:pPr>
    </w:p>
    <w:p w:rsidR="00101CA6" w:rsidRDefault="00101CA6">
      <w:pPr>
        <w:rPr>
          <w:sz w:val="24"/>
        </w:rPr>
      </w:pPr>
    </w:p>
    <w:p w:rsidR="00101CA6" w:rsidRDefault="00101CA6">
      <w:pPr>
        <w:rPr>
          <w:sz w:val="24"/>
        </w:rPr>
      </w:pPr>
      <w:r>
        <w:rPr>
          <w:b/>
          <w:sz w:val="24"/>
        </w:rPr>
        <w:t xml:space="preserve">      2. Platnost smlouvy</w:t>
      </w:r>
      <w:r>
        <w:rPr>
          <w:sz w:val="24"/>
        </w:rPr>
        <w:t>:</w:t>
      </w:r>
    </w:p>
    <w:p w:rsidR="00101CA6" w:rsidRDefault="00101CA6">
      <w:pPr>
        <w:ind w:left="360"/>
        <w:rPr>
          <w:sz w:val="24"/>
        </w:rPr>
      </w:pPr>
    </w:p>
    <w:p w:rsidR="00101CA6" w:rsidRDefault="00101CA6">
      <w:pPr>
        <w:outlineLvl w:val="0"/>
        <w:rPr>
          <w:sz w:val="24"/>
        </w:rPr>
      </w:pPr>
      <w:r>
        <w:rPr>
          <w:sz w:val="24"/>
        </w:rPr>
        <w:t xml:space="preserve">      Tato smlouva nabývá platnosti dnem podpisu obou smluvních stran a je sjednána na dobu        </w:t>
      </w:r>
    </w:p>
    <w:p w:rsidR="00101CA6" w:rsidRDefault="00101CA6">
      <w:pPr>
        <w:outlineLvl w:val="0"/>
      </w:pPr>
      <w:r>
        <w:rPr>
          <w:sz w:val="24"/>
        </w:rPr>
        <w:t xml:space="preserve">      neurčitou.</w:t>
      </w:r>
    </w:p>
    <w:p w:rsidR="00101CA6" w:rsidRDefault="00101CA6">
      <w:pPr>
        <w:outlineLvl w:val="0"/>
      </w:pPr>
    </w:p>
    <w:p w:rsidR="00101CA6" w:rsidRDefault="00101CA6">
      <w:pPr>
        <w:outlineLvl w:val="0"/>
        <w:rPr>
          <w:sz w:val="24"/>
        </w:rPr>
      </w:pPr>
    </w:p>
    <w:p w:rsidR="00101CA6" w:rsidRDefault="00101CA6">
      <w:pPr>
        <w:outlineLvl w:val="0"/>
        <w:rPr>
          <w:sz w:val="24"/>
        </w:rPr>
      </w:pPr>
    </w:p>
    <w:p w:rsidR="00101CA6" w:rsidRDefault="00101CA6">
      <w:pPr>
        <w:outlineLvl w:val="0"/>
        <w:rPr>
          <w:sz w:val="24"/>
        </w:rPr>
      </w:pPr>
    </w:p>
    <w:p w:rsidR="00101CA6" w:rsidRDefault="00101CA6">
      <w:pPr>
        <w:outlineLvl w:val="0"/>
        <w:rPr>
          <w:sz w:val="24"/>
        </w:rPr>
      </w:pPr>
    </w:p>
    <w:p w:rsidR="00101CA6" w:rsidRDefault="00101CA6">
      <w:pPr>
        <w:outlineLvl w:val="0"/>
        <w:rPr>
          <w:sz w:val="24"/>
        </w:rPr>
      </w:pPr>
      <w:r>
        <w:rPr>
          <w:sz w:val="24"/>
        </w:rPr>
        <w:t xml:space="preserve">V Hradci nad Moravicí dne </w:t>
      </w:r>
      <w:proofErr w:type="gramStart"/>
      <w:r w:rsidR="00651037">
        <w:rPr>
          <w:sz w:val="24"/>
        </w:rPr>
        <w:t>02.01.2015</w:t>
      </w:r>
      <w:proofErr w:type="gramEnd"/>
    </w:p>
    <w:p w:rsidR="00101CA6" w:rsidRDefault="00101CA6">
      <w:pPr>
        <w:outlineLvl w:val="0"/>
        <w:rPr>
          <w:sz w:val="24"/>
        </w:rPr>
      </w:pPr>
    </w:p>
    <w:p w:rsidR="00101CA6" w:rsidRDefault="00101CA6">
      <w:pPr>
        <w:outlineLvl w:val="0"/>
        <w:rPr>
          <w:sz w:val="24"/>
        </w:rPr>
      </w:pPr>
    </w:p>
    <w:p w:rsidR="00101CA6" w:rsidRDefault="00101CA6">
      <w:pPr>
        <w:outlineLvl w:val="0"/>
        <w:rPr>
          <w:sz w:val="24"/>
        </w:rPr>
      </w:pPr>
    </w:p>
    <w:p w:rsidR="00101CA6" w:rsidRDefault="00101CA6">
      <w:pPr>
        <w:outlineLvl w:val="0"/>
        <w:rPr>
          <w:sz w:val="24"/>
        </w:rPr>
      </w:pPr>
    </w:p>
    <w:p w:rsidR="00101CA6" w:rsidRDefault="00101CA6">
      <w:pPr>
        <w:outlineLvl w:val="0"/>
        <w:rPr>
          <w:sz w:val="24"/>
        </w:rPr>
      </w:pPr>
    </w:p>
    <w:p w:rsidR="00101CA6" w:rsidRDefault="00101CA6">
      <w:pPr>
        <w:outlineLvl w:val="0"/>
        <w:rPr>
          <w:sz w:val="24"/>
        </w:rPr>
      </w:pPr>
    </w:p>
    <w:p w:rsidR="00101CA6" w:rsidRDefault="00101CA6">
      <w:pPr>
        <w:outlineLvl w:val="0"/>
        <w:rPr>
          <w:sz w:val="24"/>
        </w:rPr>
      </w:pPr>
      <w:r>
        <w:rPr>
          <w:sz w:val="24"/>
        </w:rPr>
        <w:t>………………………………                                                    ………………………………</w:t>
      </w:r>
    </w:p>
    <w:p w:rsidR="00101CA6" w:rsidRDefault="00101CA6">
      <w:pPr>
        <w:outlineLvl w:val="0"/>
      </w:pPr>
      <w:r>
        <w:rPr>
          <w:sz w:val="24"/>
        </w:rPr>
        <w:t xml:space="preserve">               </w:t>
      </w:r>
      <w:proofErr w:type="gramStart"/>
      <w:r>
        <w:rPr>
          <w:sz w:val="24"/>
        </w:rPr>
        <w:t>Odběratel                                                                                      Dodavatel</w:t>
      </w:r>
      <w:proofErr w:type="gramEnd"/>
    </w:p>
    <w:sectPr w:rsidR="00101C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9D7"/>
    <w:multiLevelType w:val="singleLevel"/>
    <w:tmpl w:val="C156A9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D070A78"/>
    <w:multiLevelType w:val="singleLevel"/>
    <w:tmpl w:val="AF3C3D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9237FD7"/>
    <w:multiLevelType w:val="singleLevel"/>
    <w:tmpl w:val="5DEED8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B3C30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27E"/>
    <w:rsid w:val="00101CA6"/>
    <w:rsid w:val="0022583D"/>
    <w:rsid w:val="00443A31"/>
    <w:rsid w:val="00456614"/>
    <w:rsid w:val="004F6220"/>
    <w:rsid w:val="005A43A9"/>
    <w:rsid w:val="00651037"/>
    <w:rsid w:val="007B527E"/>
    <w:rsid w:val="008A072C"/>
    <w:rsid w:val="008E2933"/>
    <w:rsid w:val="009F59EB"/>
    <w:rsid w:val="00AD56C7"/>
    <w:rsid w:val="00E4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5B29DC-FC48-40F1-ABAE-B6D012E7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A072C"/>
    <w:pPr>
      <w:keepNext/>
      <w:jc w:val="center"/>
      <w:outlineLvl w:val="0"/>
    </w:pPr>
    <w:rPr>
      <w:b/>
      <w:sz w:val="48"/>
    </w:rPr>
  </w:style>
  <w:style w:type="paragraph" w:styleId="Nadpis2">
    <w:name w:val="heading 2"/>
    <w:basedOn w:val="Normln"/>
    <w:next w:val="Normln"/>
    <w:link w:val="Nadpis2Char"/>
    <w:qFormat/>
    <w:rsid w:val="008A072C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5A43A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072C"/>
    <w:rPr>
      <w:b/>
      <w:sz w:val="48"/>
    </w:rPr>
  </w:style>
  <w:style w:type="character" w:customStyle="1" w:styleId="Nadpis2Char">
    <w:name w:val="Nadpis 2 Char"/>
    <w:link w:val="Nadpis2"/>
    <w:rsid w:val="008A072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</vt:lpstr>
    </vt:vector>
  </TitlesOfParts>
  <Company>xx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</dc:title>
  <dc:subject/>
  <dc:creator>Sasha</dc:creator>
  <cp:keywords/>
  <cp:lastModifiedBy>Nedělová</cp:lastModifiedBy>
  <cp:revision>3</cp:revision>
  <cp:lastPrinted>2015-04-09T15:07:00Z</cp:lastPrinted>
  <dcterms:created xsi:type="dcterms:W3CDTF">2023-06-12T11:43:00Z</dcterms:created>
  <dcterms:modified xsi:type="dcterms:W3CDTF">2023-06-13T06:10:00Z</dcterms:modified>
</cp:coreProperties>
</file>