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4F3" w14:textId="7A6D03A9" w:rsidR="007C550A" w:rsidRPr="00430508" w:rsidRDefault="007C550A" w:rsidP="00F42984">
      <w:pPr>
        <w:jc w:val="center"/>
        <w:rPr>
          <w:rFonts w:ascii="Calibri" w:hAnsi="Calibri" w:cs="Calibri"/>
          <w:b/>
          <w:bCs/>
          <w:sz w:val="28"/>
          <w:szCs w:val="28"/>
        </w:rPr>
      </w:pPr>
      <w:proofErr w:type="gramStart"/>
      <w:r w:rsidRPr="00430508">
        <w:rPr>
          <w:rFonts w:ascii="Calibri" w:hAnsi="Calibri" w:cs="Calibri"/>
          <w:b/>
          <w:bCs/>
          <w:sz w:val="28"/>
          <w:szCs w:val="28"/>
        </w:rPr>
        <w:t>SMLOUVA  O</w:t>
      </w:r>
      <w:proofErr w:type="gramEnd"/>
      <w:r w:rsidRPr="00430508">
        <w:rPr>
          <w:rFonts w:ascii="Calibri" w:hAnsi="Calibri" w:cs="Calibri"/>
          <w:b/>
          <w:bCs/>
          <w:sz w:val="28"/>
          <w:szCs w:val="28"/>
        </w:rPr>
        <w:t xml:space="preserve">  DÍLO</w:t>
      </w:r>
    </w:p>
    <w:p w14:paraId="13188E63" w14:textId="5779470C" w:rsidR="00263932" w:rsidRPr="00430508" w:rsidRDefault="00263932" w:rsidP="00F42984">
      <w:pPr>
        <w:jc w:val="center"/>
        <w:rPr>
          <w:rFonts w:ascii="Calibri" w:hAnsi="Calibri" w:cs="Calibri"/>
          <w:b/>
          <w:bCs/>
          <w:sz w:val="22"/>
          <w:szCs w:val="22"/>
        </w:rPr>
      </w:pPr>
      <w:r w:rsidRPr="00430508">
        <w:rPr>
          <w:rFonts w:ascii="Calibri" w:hAnsi="Calibri" w:cs="Calibri"/>
          <w:b/>
          <w:bCs/>
          <w:sz w:val="22"/>
          <w:szCs w:val="22"/>
        </w:rPr>
        <w:t xml:space="preserve">uzavřená dle </w:t>
      </w:r>
      <w:proofErr w:type="spellStart"/>
      <w:r w:rsidRPr="00430508">
        <w:rPr>
          <w:rFonts w:ascii="Calibri" w:hAnsi="Calibri" w:cs="Calibri"/>
          <w:b/>
          <w:bCs/>
          <w:sz w:val="22"/>
          <w:szCs w:val="22"/>
        </w:rPr>
        <w:t>ust</w:t>
      </w:r>
      <w:proofErr w:type="spellEnd"/>
      <w:r w:rsidRPr="00430508">
        <w:rPr>
          <w:rFonts w:ascii="Calibri" w:hAnsi="Calibri" w:cs="Calibri"/>
          <w:b/>
          <w:bCs/>
          <w:sz w:val="22"/>
          <w:szCs w:val="22"/>
        </w:rPr>
        <w:t>. § 2586 a násl. zákona č. 89/2012 Sb., občanské</w:t>
      </w:r>
      <w:r w:rsidR="004F3665" w:rsidRPr="00430508">
        <w:rPr>
          <w:rFonts w:ascii="Calibri" w:hAnsi="Calibri" w:cs="Calibri"/>
          <w:b/>
          <w:bCs/>
          <w:sz w:val="22"/>
          <w:szCs w:val="22"/>
        </w:rPr>
        <w:t>h</w:t>
      </w:r>
      <w:r w:rsidRPr="00430508">
        <w:rPr>
          <w:rFonts w:ascii="Calibri" w:hAnsi="Calibri" w:cs="Calibri"/>
          <w:b/>
          <w:bCs/>
          <w:sz w:val="22"/>
          <w:szCs w:val="22"/>
        </w:rPr>
        <w:t xml:space="preserve">o zákoníku </w:t>
      </w:r>
    </w:p>
    <w:p w14:paraId="4332655A" w14:textId="7724CEA5" w:rsidR="00263932" w:rsidRPr="00430508" w:rsidRDefault="00263932" w:rsidP="00F42984">
      <w:pPr>
        <w:jc w:val="center"/>
        <w:rPr>
          <w:rFonts w:ascii="Calibri" w:hAnsi="Calibri" w:cs="Calibri"/>
          <w:b/>
          <w:bCs/>
          <w:sz w:val="22"/>
          <w:szCs w:val="22"/>
        </w:rPr>
      </w:pPr>
      <w:r w:rsidRPr="00430508">
        <w:rPr>
          <w:rFonts w:ascii="Calibri" w:hAnsi="Calibri" w:cs="Calibri"/>
          <w:b/>
          <w:bCs/>
          <w:sz w:val="22"/>
          <w:szCs w:val="22"/>
        </w:rPr>
        <w:t xml:space="preserve">(dále jen „smlouva“) </w:t>
      </w:r>
    </w:p>
    <w:p w14:paraId="6FFB5D41" w14:textId="77777777" w:rsidR="007C550A" w:rsidRPr="00430508" w:rsidRDefault="007C550A" w:rsidP="007C550A">
      <w:pPr>
        <w:rPr>
          <w:rFonts w:ascii="Calibri" w:hAnsi="Calibri" w:cs="Calibri"/>
          <w:b/>
          <w:bCs/>
          <w:sz w:val="22"/>
          <w:szCs w:val="22"/>
        </w:rPr>
      </w:pPr>
    </w:p>
    <w:p w14:paraId="1935828C" w14:textId="77777777" w:rsidR="00363784" w:rsidRPr="00430508" w:rsidRDefault="00363784" w:rsidP="007C550A">
      <w:pPr>
        <w:rPr>
          <w:rFonts w:ascii="Calibri" w:hAnsi="Calibri" w:cs="Calibri"/>
          <w:b/>
          <w:bCs/>
          <w:sz w:val="22"/>
          <w:szCs w:val="22"/>
        </w:rPr>
      </w:pPr>
    </w:p>
    <w:p w14:paraId="34DDF91F" w14:textId="28E7184F" w:rsidR="007C550A" w:rsidRPr="00430508" w:rsidRDefault="007C550A" w:rsidP="00F42984">
      <w:pPr>
        <w:pStyle w:val="Nadpis2"/>
        <w:jc w:val="center"/>
        <w:rPr>
          <w:rFonts w:ascii="Calibri" w:hAnsi="Calibri" w:cs="Calibri"/>
          <w:sz w:val="22"/>
          <w:szCs w:val="22"/>
        </w:rPr>
      </w:pPr>
      <w:r w:rsidRPr="00430508">
        <w:rPr>
          <w:rFonts w:ascii="Calibri" w:hAnsi="Calibri" w:cs="Calibri"/>
          <w:sz w:val="22"/>
          <w:szCs w:val="22"/>
        </w:rPr>
        <w:t>Č</w:t>
      </w:r>
      <w:r w:rsidR="00263932" w:rsidRPr="00430508">
        <w:rPr>
          <w:rFonts w:ascii="Calibri" w:hAnsi="Calibri" w:cs="Calibri"/>
          <w:sz w:val="22"/>
          <w:szCs w:val="22"/>
        </w:rPr>
        <w:t>L</w:t>
      </w:r>
      <w:r w:rsidRPr="00430508">
        <w:rPr>
          <w:rFonts w:ascii="Calibri" w:hAnsi="Calibri" w:cs="Calibri"/>
          <w:sz w:val="22"/>
          <w:szCs w:val="22"/>
        </w:rPr>
        <w:t>. I</w:t>
      </w:r>
      <w:r w:rsidR="00DD7758" w:rsidRPr="00430508">
        <w:rPr>
          <w:rFonts w:ascii="Calibri" w:hAnsi="Calibri" w:cs="Calibri"/>
          <w:sz w:val="22"/>
          <w:szCs w:val="22"/>
        </w:rPr>
        <w:t>.</w:t>
      </w:r>
      <w:r w:rsidRPr="00430508">
        <w:rPr>
          <w:rFonts w:ascii="Calibri" w:hAnsi="Calibri" w:cs="Calibri"/>
          <w:sz w:val="22"/>
          <w:szCs w:val="22"/>
        </w:rPr>
        <w:t xml:space="preserve">  </w:t>
      </w:r>
      <w:proofErr w:type="gramStart"/>
      <w:r w:rsidRPr="00430508">
        <w:rPr>
          <w:rFonts w:ascii="Calibri" w:hAnsi="Calibri" w:cs="Calibri"/>
          <w:sz w:val="22"/>
          <w:szCs w:val="22"/>
        </w:rPr>
        <w:t>SMLUVNÍ  STRANY</w:t>
      </w:r>
      <w:proofErr w:type="gramEnd"/>
    </w:p>
    <w:p w14:paraId="42AADFF2" w14:textId="77777777" w:rsidR="007C550A" w:rsidRPr="00430508" w:rsidRDefault="007C550A" w:rsidP="007C550A">
      <w:pPr>
        <w:rPr>
          <w:rFonts w:ascii="Calibri" w:hAnsi="Calibri" w:cs="Calibri"/>
          <w:b/>
          <w:bCs/>
          <w:sz w:val="22"/>
          <w:szCs w:val="22"/>
        </w:rPr>
      </w:pPr>
    </w:p>
    <w:p w14:paraId="305E1DE8" w14:textId="77777777" w:rsidR="0072779F" w:rsidRPr="003B49ED" w:rsidRDefault="007C550A" w:rsidP="007C550A">
      <w:pPr>
        <w:rPr>
          <w:rFonts w:ascii="Calibri" w:hAnsi="Calibri" w:cs="Calibri"/>
          <w:b/>
          <w:bCs/>
        </w:rPr>
      </w:pPr>
      <w:r w:rsidRPr="003B49ED">
        <w:rPr>
          <w:rFonts w:ascii="Calibri" w:hAnsi="Calibri" w:cs="Calibri"/>
          <w:b/>
          <w:bCs/>
        </w:rPr>
        <w:t xml:space="preserve">Objednatel </w:t>
      </w:r>
      <w:r w:rsidRPr="003B49ED">
        <w:rPr>
          <w:rFonts w:ascii="Calibri" w:hAnsi="Calibri" w:cs="Calibri"/>
          <w:b/>
          <w:bCs/>
        </w:rPr>
        <w:tab/>
      </w:r>
      <w:r w:rsidRPr="003B49ED">
        <w:rPr>
          <w:rFonts w:ascii="Calibri" w:hAnsi="Calibri" w:cs="Calibri"/>
          <w:b/>
          <w:bCs/>
        </w:rPr>
        <w:tab/>
      </w:r>
      <w:proofErr w:type="gramStart"/>
      <w:r w:rsidR="009C0EB7" w:rsidRPr="003B49ED">
        <w:rPr>
          <w:rFonts w:ascii="Calibri" w:hAnsi="Calibri" w:cs="Calibri"/>
          <w:b/>
          <w:bCs/>
        </w:rPr>
        <w:tab/>
      </w:r>
      <w:r w:rsidRPr="003B49ED">
        <w:rPr>
          <w:rFonts w:ascii="Calibri" w:hAnsi="Calibri" w:cs="Calibri"/>
          <w:b/>
          <w:bCs/>
        </w:rPr>
        <w:t xml:space="preserve">:   </w:t>
      </w:r>
      <w:proofErr w:type="gramEnd"/>
      <w:r w:rsidR="00DD3C07" w:rsidRPr="003B49ED">
        <w:rPr>
          <w:rFonts w:ascii="Calibri" w:hAnsi="Calibri" w:cs="Calibri"/>
          <w:b/>
          <w:bCs/>
        </w:rPr>
        <w:t>RBP, zdravotní pojišťovna</w:t>
      </w:r>
    </w:p>
    <w:p w14:paraId="25AE22B4" w14:textId="77777777" w:rsidR="00025420" w:rsidRPr="00430508" w:rsidRDefault="00CC06A9" w:rsidP="007C550A">
      <w:pPr>
        <w:rPr>
          <w:rFonts w:ascii="Calibri" w:hAnsi="Calibri" w:cs="Calibri"/>
          <w:bCs/>
          <w:sz w:val="22"/>
          <w:szCs w:val="22"/>
        </w:rPr>
      </w:pPr>
      <w:r w:rsidRPr="00430508">
        <w:rPr>
          <w:rFonts w:ascii="Calibri" w:hAnsi="Calibri" w:cs="Calibri"/>
          <w:bCs/>
          <w:sz w:val="22"/>
          <w:szCs w:val="22"/>
        </w:rPr>
        <w:t>s</w:t>
      </w:r>
      <w:r w:rsidR="00025420" w:rsidRPr="00430508">
        <w:rPr>
          <w:rFonts w:ascii="Calibri" w:hAnsi="Calibri" w:cs="Calibri"/>
          <w:bCs/>
          <w:sz w:val="22"/>
          <w:szCs w:val="22"/>
        </w:rPr>
        <w:t>e sídlem</w:t>
      </w:r>
      <w:r w:rsidR="00025420" w:rsidRPr="00430508">
        <w:rPr>
          <w:rFonts w:ascii="Calibri" w:hAnsi="Calibri" w:cs="Calibri"/>
          <w:bCs/>
          <w:sz w:val="22"/>
          <w:szCs w:val="22"/>
        </w:rPr>
        <w:tab/>
      </w:r>
      <w:r w:rsidR="00025420" w:rsidRPr="00430508">
        <w:rPr>
          <w:rFonts w:ascii="Calibri" w:hAnsi="Calibri" w:cs="Calibri"/>
          <w:bCs/>
          <w:sz w:val="22"/>
          <w:szCs w:val="22"/>
        </w:rPr>
        <w:tab/>
      </w:r>
      <w:proofErr w:type="gramStart"/>
      <w:r w:rsidR="009C0EB7" w:rsidRPr="00430508">
        <w:rPr>
          <w:rFonts w:ascii="Calibri" w:hAnsi="Calibri" w:cs="Calibri"/>
          <w:bCs/>
          <w:sz w:val="22"/>
          <w:szCs w:val="22"/>
        </w:rPr>
        <w:tab/>
      </w:r>
      <w:r w:rsidR="00025420" w:rsidRPr="00430508">
        <w:rPr>
          <w:rFonts w:ascii="Calibri" w:hAnsi="Calibri" w:cs="Calibri"/>
          <w:bCs/>
          <w:sz w:val="22"/>
          <w:szCs w:val="22"/>
        </w:rPr>
        <w:t xml:space="preserve">:   </w:t>
      </w:r>
      <w:proofErr w:type="gramEnd"/>
      <w:r w:rsidR="00400090" w:rsidRPr="00430508">
        <w:rPr>
          <w:rFonts w:ascii="Calibri" w:hAnsi="Calibri" w:cs="Calibri"/>
          <w:sz w:val="22"/>
          <w:szCs w:val="22"/>
        </w:rPr>
        <w:t>Michálkovická 967/108, Slezská Ostrava, 710 00 Ostrava</w:t>
      </w:r>
    </w:p>
    <w:p w14:paraId="24760991" w14:textId="77777777" w:rsidR="0020276F" w:rsidRPr="00430508" w:rsidRDefault="00CC06A9" w:rsidP="007C550A">
      <w:pPr>
        <w:rPr>
          <w:rFonts w:ascii="Calibri" w:hAnsi="Calibri" w:cs="Calibri"/>
          <w:bCs/>
          <w:sz w:val="22"/>
          <w:szCs w:val="22"/>
        </w:rPr>
      </w:pPr>
      <w:r w:rsidRPr="00430508">
        <w:rPr>
          <w:rFonts w:ascii="Calibri" w:hAnsi="Calibri" w:cs="Calibri"/>
          <w:bCs/>
          <w:sz w:val="22"/>
          <w:szCs w:val="22"/>
        </w:rPr>
        <w:t>s</w:t>
      </w:r>
      <w:r w:rsidR="0020276F" w:rsidRPr="00430508">
        <w:rPr>
          <w:rFonts w:ascii="Calibri" w:hAnsi="Calibri" w:cs="Calibri"/>
          <w:bCs/>
          <w:sz w:val="22"/>
          <w:szCs w:val="22"/>
        </w:rPr>
        <w:t xml:space="preserve">tatutární orgán            </w:t>
      </w:r>
      <w:r w:rsidR="001073BF" w:rsidRPr="00430508">
        <w:rPr>
          <w:rFonts w:ascii="Calibri" w:hAnsi="Calibri" w:cs="Calibri"/>
          <w:bCs/>
          <w:sz w:val="22"/>
          <w:szCs w:val="22"/>
        </w:rPr>
        <w:tab/>
      </w:r>
      <w:proofErr w:type="gramStart"/>
      <w:r w:rsidR="009C0EB7" w:rsidRPr="00430508">
        <w:rPr>
          <w:rFonts w:ascii="Calibri" w:hAnsi="Calibri" w:cs="Calibri"/>
          <w:bCs/>
          <w:sz w:val="22"/>
          <w:szCs w:val="22"/>
        </w:rPr>
        <w:tab/>
      </w:r>
      <w:r w:rsidR="0020276F" w:rsidRPr="00430508">
        <w:rPr>
          <w:rFonts w:ascii="Calibri" w:hAnsi="Calibri" w:cs="Calibri"/>
          <w:bCs/>
          <w:sz w:val="22"/>
          <w:szCs w:val="22"/>
        </w:rPr>
        <w:t xml:space="preserve">:   </w:t>
      </w:r>
      <w:proofErr w:type="gramEnd"/>
      <w:r w:rsidR="00400090" w:rsidRPr="00430508">
        <w:rPr>
          <w:rFonts w:ascii="Calibri" w:hAnsi="Calibri" w:cs="Calibri"/>
          <w:sz w:val="22"/>
          <w:szCs w:val="22"/>
        </w:rPr>
        <w:t>Ing. Antonín Klimša, MBA</w:t>
      </w:r>
      <w:r w:rsidR="0020276F" w:rsidRPr="00430508">
        <w:rPr>
          <w:rFonts w:ascii="Calibri" w:hAnsi="Calibri" w:cs="Calibri"/>
          <w:bCs/>
          <w:sz w:val="22"/>
          <w:szCs w:val="22"/>
        </w:rPr>
        <w:t xml:space="preserve">, </w:t>
      </w:r>
      <w:r w:rsidR="00400090" w:rsidRPr="00430508">
        <w:rPr>
          <w:rFonts w:ascii="Calibri" w:hAnsi="Calibri" w:cs="Calibri"/>
          <w:bCs/>
          <w:sz w:val="22"/>
          <w:szCs w:val="22"/>
        </w:rPr>
        <w:t xml:space="preserve">výkonný </w:t>
      </w:r>
      <w:r w:rsidR="0020276F" w:rsidRPr="00430508">
        <w:rPr>
          <w:rFonts w:ascii="Calibri" w:hAnsi="Calibri" w:cs="Calibri"/>
          <w:bCs/>
          <w:sz w:val="22"/>
          <w:szCs w:val="22"/>
        </w:rPr>
        <w:t>ředitel</w:t>
      </w:r>
    </w:p>
    <w:p w14:paraId="5F59BFAA" w14:textId="46AE5237" w:rsidR="0020276F" w:rsidRPr="00430508" w:rsidRDefault="0020276F" w:rsidP="007C550A">
      <w:pPr>
        <w:rPr>
          <w:rFonts w:ascii="Calibri" w:hAnsi="Calibri" w:cs="Calibri"/>
          <w:bCs/>
          <w:sz w:val="22"/>
          <w:szCs w:val="22"/>
        </w:rPr>
      </w:pPr>
      <w:r w:rsidRPr="00430508">
        <w:rPr>
          <w:rFonts w:ascii="Calibri" w:hAnsi="Calibri" w:cs="Calibri"/>
          <w:bCs/>
          <w:sz w:val="22"/>
          <w:szCs w:val="22"/>
        </w:rPr>
        <w:t>IČ</w:t>
      </w:r>
      <w:r w:rsidR="0070540E">
        <w:rPr>
          <w:rFonts w:ascii="Calibri" w:hAnsi="Calibri" w:cs="Calibri"/>
          <w:bCs/>
          <w:sz w:val="22"/>
          <w:szCs w:val="22"/>
        </w:rPr>
        <w:t>O</w:t>
      </w:r>
      <w:r w:rsidRPr="00430508">
        <w:rPr>
          <w:rFonts w:ascii="Calibri" w:hAnsi="Calibri" w:cs="Calibri"/>
          <w:bCs/>
          <w:sz w:val="22"/>
          <w:szCs w:val="22"/>
        </w:rPr>
        <w:t xml:space="preserve">                                  </w:t>
      </w:r>
      <w:r w:rsidR="009C0EB7" w:rsidRPr="00430508">
        <w:rPr>
          <w:rFonts w:ascii="Calibri" w:hAnsi="Calibri" w:cs="Calibri"/>
          <w:bCs/>
          <w:sz w:val="22"/>
          <w:szCs w:val="22"/>
        </w:rPr>
        <w:tab/>
      </w:r>
      <w:proofErr w:type="gramStart"/>
      <w:r w:rsidR="001073BF" w:rsidRPr="00430508">
        <w:rPr>
          <w:rFonts w:ascii="Calibri" w:hAnsi="Calibri" w:cs="Calibri"/>
          <w:bCs/>
          <w:sz w:val="22"/>
          <w:szCs w:val="22"/>
        </w:rPr>
        <w:tab/>
      </w:r>
      <w:r w:rsidRPr="00430508">
        <w:rPr>
          <w:rFonts w:ascii="Calibri" w:hAnsi="Calibri" w:cs="Calibri"/>
          <w:bCs/>
          <w:sz w:val="22"/>
          <w:szCs w:val="22"/>
        </w:rPr>
        <w:t xml:space="preserve">:   </w:t>
      </w:r>
      <w:proofErr w:type="gramEnd"/>
      <w:r w:rsidRPr="00430508">
        <w:rPr>
          <w:rFonts w:ascii="Calibri" w:hAnsi="Calibri" w:cs="Calibri"/>
          <w:bCs/>
          <w:sz w:val="22"/>
          <w:szCs w:val="22"/>
        </w:rPr>
        <w:t>47673036</w:t>
      </w:r>
    </w:p>
    <w:p w14:paraId="111ABB3F" w14:textId="77777777" w:rsidR="0020276F" w:rsidRPr="00430508" w:rsidRDefault="0020276F" w:rsidP="007C550A">
      <w:pPr>
        <w:rPr>
          <w:rFonts w:ascii="Calibri" w:hAnsi="Calibri" w:cs="Calibri"/>
          <w:bCs/>
          <w:sz w:val="22"/>
          <w:szCs w:val="22"/>
        </w:rPr>
      </w:pPr>
      <w:r w:rsidRPr="00430508">
        <w:rPr>
          <w:rFonts w:ascii="Calibri" w:hAnsi="Calibri" w:cs="Calibri"/>
          <w:bCs/>
          <w:sz w:val="22"/>
          <w:szCs w:val="22"/>
        </w:rPr>
        <w:t xml:space="preserve">DIČ                                </w:t>
      </w:r>
      <w:r w:rsidR="001073BF" w:rsidRPr="00430508">
        <w:rPr>
          <w:rFonts w:ascii="Calibri" w:hAnsi="Calibri" w:cs="Calibri"/>
          <w:bCs/>
          <w:sz w:val="22"/>
          <w:szCs w:val="22"/>
        </w:rPr>
        <w:tab/>
      </w:r>
      <w:proofErr w:type="gramStart"/>
      <w:r w:rsidR="009C0EB7" w:rsidRPr="00430508">
        <w:rPr>
          <w:rFonts w:ascii="Calibri" w:hAnsi="Calibri" w:cs="Calibri"/>
          <w:bCs/>
          <w:sz w:val="22"/>
          <w:szCs w:val="22"/>
        </w:rPr>
        <w:tab/>
      </w:r>
      <w:r w:rsidRPr="00430508">
        <w:rPr>
          <w:rFonts w:ascii="Calibri" w:hAnsi="Calibri" w:cs="Calibri"/>
          <w:bCs/>
          <w:sz w:val="22"/>
          <w:szCs w:val="22"/>
        </w:rPr>
        <w:t xml:space="preserve">:   </w:t>
      </w:r>
      <w:proofErr w:type="gramEnd"/>
      <w:r w:rsidRPr="00430508">
        <w:rPr>
          <w:rFonts w:ascii="Calibri" w:hAnsi="Calibri" w:cs="Calibri"/>
          <w:bCs/>
          <w:sz w:val="22"/>
          <w:szCs w:val="22"/>
        </w:rPr>
        <w:t>CZ47673036</w:t>
      </w:r>
    </w:p>
    <w:p w14:paraId="498E153C" w14:textId="77777777" w:rsidR="001073BF" w:rsidRPr="00430508" w:rsidRDefault="00CC06A9" w:rsidP="007C550A">
      <w:pPr>
        <w:rPr>
          <w:rFonts w:ascii="Calibri" w:hAnsi="Calibri" w:cs="Calibri"/>
          <w:bCs/>
          <w:sz w:val="22"/>
          <w:szCs w:val="22"/>
        </w:rPr>
      </w:pPr>
      <w:r w:rsidRPr="00430508">
        <w:rPr>
          <w:rFonts w:ascii="Calibri" w:hAnsi="Calibri" w:cs="Calibri"/>
          <w:bCs/>
          <w:sz w:val="22"/>
          <w:szCs w:val="22"/>
        </w:rPr>
        <w:t>z</w:t>
      </w:r>
      <w:r w:rsidR="001073BF" w:rsidRPr="00430508">
        <w:rPr>
          <w:rFonts w:ascii="Calibri" w:hAnsi="Calibri" w:cs="Calibri"/>
          <w:bCs/>
          <w:sz w:val="22"/>
          <w:szCs w:val="22"/>
        </w:rPr>
        <w:t xml:space="preserve">apsaná v obchodním rejstříku Krajského soudu v Ostravě, oddíl </w:t>
      </w:r>
      <w:r w:rsidR="0084254E" w:rsidRPr="00430508">
        <w:rPr>
          <w:rFonts w:ascii="Calibri" w:hAnsi="Calibri" w:cs="Calibri"/>
          <w:bCs/>
          <w:sz w:val="22"/>
          <w:szCs w:val="22"/>
        </w:rPr>
        <w:t>A</w:t>
      </w:r>
      <w:r w:rsidR="001073BF" w:rsidRPr="00430508">
        <w:rPr>
          <w:rFonts w:ascii="Calibri" w:hAnsi="Calibri" w:cs="Calibri"/>
          <w:bCs/>
          <w:sz w:val="22"/>
          <w:szCs w:val="22"/>
        </w:rPr>
        <w:t>XIV, vložka 554</w:t>
      </w:r>
    </w:p>
    <w:p w14:paraId="6AD18539" w14:textId="3070E121" w:rsidR="0020276F" w:rsidRPr="00430508" w:rsidRDefault="00CC06A9" w:rsidP="007C550A">
      <w:pPr>
        <w:rPr>
          <w:rFonts w:ascii="Calibri" w:hAnsi="Calibri" w:cs="Calibri"/>
          <w:bCs/>
          <w:sz w:val="22"/>
          <w:szCs w:val="22"/>
        </w:rPr>
      </w:pPr>
      <w:r w:rsidRPr="00A91580">
        <w:rPr>
          <w:rFonts w:ascii="Calibri" w:hAnsi="Calibri" w:cs="Calibri"/>
          <w:bCs/>
          <w:sz w:val="22"/>
          <w:szCs w:val="22"/>
        </w:rPr>
        <w:t>o</w:t>
      </w:r>
      <w:r w:rsidR="0020276F" w:rsidRPr="00A91580">
        <w:rPr>
          <w:rFonts w:ascii="Calibri" w:hAnsi="Calibri" w:cs="Calibri"/>
          <w:bCs/>
          <w:sz w:val="22"/>
          <w:szCs w:val="22"/>
        </w:rPr>
        <w:t>soby oprávněné k</w:t>
      </w:r>
      <w:r w:rsidR="009C0EB7" w:rsidRPr="00A91580">
        <w:rPr>
          <w:rFonts w:ascii="Calibri" w:hAnsi="Calibri" w:cs="Calibri"/>
          <w:bCs/>
          <w:sz w:val="22"/>
          <w:szCs w:val="22"/>
        </w:rPr>
        <w:t> </w:t>
      </w:r>
      <w:r w:rsidR="0020276F" w:rsidRPr="00A91580">
        <w:rPr>
          <w:rFonts w:ascii="Calibri" w:hAnsi="Calibri" w:cs="Calibri"/>
          <w:bCs/>
          <w:sz w:val="22"/>
          <w:szCs w:val="22"/>
        </w:rPr>
        <w:t>jednání</w:t>
      </w:r>
      <w:proofErr w:type="gramStart"/>
      <w:r w:rsidR="009C0EB7" w:rsidRPr="00A91580">
        <w:rPr>
          <w:rFonts w:ascii="Calibri" w:hAnsi="Calibri" w:cs="Calibri"/>
          <w:bCs/>
          <w:sz w:val="22"/>
          <w:szCs w:val="22"/>
        </w:rPr>
        <w:tab/>
      </w:r>
      <w:r w:rsidR="0020276F" w:rsidRPr="00A91580">
        <w:rPr>
          <w:rFonts w:ascii="Calibri" w:hAnsi="Calibri" w:cs="Calibri"/>
          <w:bCs/>
          <w:sz w:val="22"/>
          <w:szCs w:val="22"/>
        </w:rPr>
        <w:t xml:space="preserve">: </w:t>
      </w:r>
      <w:r w:rsidR="009C0EB7" w:rsidRPr="00A91580">
        <w:rPr>
          <w:rFonts w:ascii="Calibri" w:hAnsi="Calibri" w:cs="Calibri"/>
          <w:bCs/>
          <w:sz w:val="22"/>
          <w:szCs w:val="22"/>
        </w:rPr>
        <w:t xml:space="preserve">  </w:t>
      </w:r>
      <w:proofErr w:type="spellStart"/>
      <w:proofErr w:type="gramEnd"/>
      <w:r w:rsidR="005D7720" w:rsidRPr="005D7720">
        <w:rPr>
          <w:rFonts w:ascii="Calibri" w:hAnsi="Calibri" w:cs="Calibri"/>
          <w:bCs/>
          <w:sz w:val="22"/>
          <w:szCs w:val="22"/>
          <w:highlight w:val="black"/>
        </w:rPr>
        <w:t>xxxxxxxxxxx</w:t>
      </w:r>
      <w:proofErr w:type="spellEnd"/>
    </w:p>
    <w:p w14:paraId="02F0C12A" w14:textId="2AFF5AC5" w:rsidR="00A937B0" w:rsidRPr="00430508" w:rsidRDefault="00CC06A9" w:rsidP="007C550A">
      <w:pPr>
        <w:rPr>
          <w:rFonts w:ascii="Calibri" w:hAnsi="Calibri" w:cs="Calibri"/>
          <w:bCs/>
          <w:sz w:val="22"/>
          <w:szCs w:val="22"/>
        </w:rPr>
      </w:pPr>
      <w:r w:rsidRPr="00430508">
        <w:rPr>
          <w:rFonts w:ascii="Calibri" w:hAnsi="Calibri" w:cs="Calibri"/>
          <w:bCs/>
          <w:sz w:val="22"/>
          <w:szCs w:val="22"/>
        </w:rPr>
        <w:t>b</w:t>
      </w:r>
      <w:r w:rsidR="0020276F" w:rsidRPr="00430508">
        <w:rPr>
          <w:rFonts w:ascii="Calibri" w:hAnsi="Calibri" w:cs="Calibri"/>
          <w:bCs/>
          <w:sz w:val="22"/>
          <w:szCs w:val="22"/>
        </w:rPr>
        <w:t>ankovní spojení</w:t>
      </w:r>
      <w:r w:rsidR="00A937B0" w:rsidRPr="00430508">
        <w:rPr>
          <w:rFonts w:ascii="Calibri" w:hAnsi="Calibri" w:cs="Calibri"/>
          <w:bCs/>
          <w:sz w:val="22"/>
          <w:szCs w:val="22"/>
        </w:rPr>
        <w:t xml:space="preserve">           </w:t>
      </w:r>
      <w:r w:rsidR="009C0EB7" w:rsidRPr="00430508">
        <w:rPr>
          <w:rFonts w:ascii="Calibri" w:hAnsi="Calibri" w:cs="Calibri"/>
          <w:bCs/>
          <w:sz w:val="22"/>
          <w:szCs w:val="22"/>
        </w:rPr>
        <w:tab/>
      </w:r>
      <w:proofErr w:type="gramStart"/>
      <w:r w:rsidR="001073BF" w:rsidRPr="00430508">
        <w:rPr>
          <w:rFonts w:ascii="Calibri" w:hAnsi="Calibri" w:cs="Calibri"/>
          <w:bCs/>
          <w:sz w:val="22"/>
          <w:szCs w:val="22"/>
        </w:rPr>
        <w:tab/>
      </w:r>
      <w:r w:rsidR="00A937B0" w:rsidRPr="00430508">
        <w:rPr>
          <w:rFonts w:ascii="Calibri" w:hAnsi="Calibri" w:cs="Calibri"/>
          <w:bCs/>
          <w:sz w:val="22"/>
          <w:szCs w:val="22"/>
        </w:rPr>
        <w:t xml:space="preserve">:   </w:t>
      </w:r>
      <w:proofErr w:type="spellStart"/>
      <w:proofErr w:type="gramEnd"/>
      <w:r w:rsidR="005D7720" w:rsidRPr="005D7720">
        <w:rPr>
          <w:rFonts w:ascii="Calibri" w:hAnsi="Calibri" w:cs="Calibri"/>
          <w:bCs/>
          <w:sz w:val="22"/>
          <w:szCs w:val="22"/>
          <w:highlight w:val="black"/>
        </w:rPr>
        <w:t>xxxxxxxxxxx</w:t>
      </w:r>
      <w:proofErr w:type="spellEnd"/>
    </w:p>
    <w:p w14:paraId="692F19A2" w14:textId="7E63383A" w:rsidR="00A937B0" w:rsidRPr="00430508" w:rsidRDefault="00CC06A9" w:rsidP="007C550A">
      <w:pPr>
        <w:rPr>
          <w:rFonts w:ascii="Calibri" w:hAnsi="Calibri" w:cs="Calibri"/>
          <w:bCs/>
          <w:sz w:val="22"/>
          <w:szCs w:val="22"/>
        </w:rPr>
      </w:pPr>
      <w:r w:rsidRPr="00430508">
        <w:rPr>
          <w:rFonts w:ascii="Calibri" w:hAnsi="Calibri" w:cs="Calibri"/>
          <w:bCs/>
          <w:sz w:val="22"/>
          <w:szCs w:val="22"/>
        </w:rPr>
        <w:t>č</w:t>
      </w:r>
      <w:r w:rsidR="00A937B0" w:rsidRPr="00430508">
        <w:rPr>
          <w:rFonts w:ascii="Calibri" w:hAnsi="Calibri" w:cs="Calibri"/>
          <w:bCs/>
          <w:sz w:val="22"/>
          <w:szCs w:val="22"/>
        </w:rPr>
        <w:t xml:space="preserve">íslo účtu                       </w:t>
      </w:r>
      <w:r w:rsidR="001C3055" w:rsidRPr="00430508">
        <w:rPr>
          <w:rFonts w:ascii="Calibri" w:hAnsi="Calibri" w:cs="Calibri"/>
          <w:bCs/>
          <w:sz w:val="22"/>
          <w:szCs w:val="22"/>
        </w:rPr>
        <w:tab/>
      </w:r>
      <w:proofErr w:type="gramStart"/>
      <w:r w:rsidR="001073BF" w:rsidRPr="00430508">
        <w:rPr>
          <w:rFonts w:ascii="Calibri" w:hAnsi="Calibri" w:cs="Calibri"/>
          <w:bCs/>
          <w:sz w:val="22"/>
          <w:szCs w:val="22"/>
        </w:rPr>
        <w:tab/>
      </w:r>
      <w:r w:rsidR="00D24C2C" w:rsidRPr="00430508">
        <w:rPr>
          <w:rFonts w:ascii="Calibri" w:hAnsi="Calibri" w:cs="Calibri"/>
          <w:bCs/>
          <w:sz w:val="22"/>
          <w:szCs w:val="22"/>
        </w:rPr>
        <w:t xml:space="preserve">:   </w:t>
      </w:r>
      <w:proofErr w:type="spellStart"/>
      <w:proofErr w:type="gramEnd"/>
      <w:r w:rsidR="005D7720" w:rsidRPr="005D7720">
        <w:rPr>
          <w:rFonts w:ascii="Calibri" w:hAnsi="Calibri" w:cs="Calibri"/>
          <w:bCs/>
          <w:sz w:val="22"/>
          <w:szCs w:val="22"/>
          <w:highlight w:val="black"/>
        </w:rPr>
        <w:t>xxxxxxxxxxx</w:t>
      </w:r>
      <w:proofErr w:type="spellEnd"/>
    </w:p>
    <w:p w14:paraId="4EF75097" w14:textId="77777777" w:rsidR="002808A6" w:rsidRPr="00430508" w:rsidRDefault="002808A6" w:rsidP="007C550A">
      <w:pPr>
        <w:rPr>
          <w:rFonts w:ascii="Calibri" w:hAnsi="Calibri" w:cs="Calibri"/>
          <w:bCs/>
          <w:sz w:val="22"/>
          <w:szCs w:val="22"/>
        </w:rPr>
      </w:pPr>
    </w:p>
    <w:p w14:paraId="00DBA18D" w14:textId="15DF5617" w:rsidR="0020276F" w:rsidRPr="00430508" w:rsidRDefault="002808A6" w:rsidP="007C550A">
      <w:pPr>
        <w:rPr>
          <w:rFonts w:ascii="Calibri" w:hAnsi="Calibri" w:cs="Calibri"/>
          <w:bCs/>
          <w:sz w:val="22"/>
          <w:szCs w:val="22"/>
        </w:rPr>
      </w:pPr>
      <w:r w:rsidRPr="00430508">
        <w:rPr>
          <w:rFonts w:ascii="Calibri" w:hAnsi="Calibri" w:cs="Calibri"/>
          <w:bCs/>
          <w:sz w:val="22"/>
          <w:szCs w:val="22"/>
        </w:rPr>
        <w:t>(</w:t>
      </w:r>
      <w:r w:rsidR="00A937B0" w:rsidRPr="00430508">
        <w:rPr>
          <w:rFonts w:ascii="Calibri" w:hAnsi="Calibri" w:cs="Calibri"/>
          <w:bCs/>
          <w:sz w:val="22"/>
          <w:szCs w:val="22"/>
        </w:rPr>
        <w:t>dále jen objednatel</w:t>
      </w:r>
      <w:r w:rsidR="003B49ED">
        <w:rPr>
          <w:rFonts w:ascii="Calibri" w:hAnsi="Calibri" w:cs="Calibri"/>
          <w:bCs/>
          <w:sz w:val="22"/>
          <w:szCs w:val="22"/>
        </w:rPr>
        <w:t xml:space="preserve"> nebo RBP)</w:t>
      </w:r>
    </w:p>
    <w:p w14:paraId="58CBAB89" w14:textId="77777777" w:rsidR="009F087D" w:rsidRDefault="009F087D" w:rsidP="007C550A">
      <w:pPr>
        <w:rPr>
          <w:rFonts w:ascii="Calibri" w:hAnsi="Calibri" w:cs="Calibri"/>
          <w:bCs/>
          <w:sz w:val="22"/>
          <w:szCs w:val="22"/>
        </w:rPr>
      </w:pPr>
    </w:p>
    <w:p w14:paraId="04D158E5" w14:textId="188094B1" w:rsidR="007C550A" w:rsidRPr="00430508" w:rsidRDefault="009F087D" w:rsidP="007C550A">
      <w:pPr>
        <w:rPr>
          <w:rFonts w:ascii="Calibri" w:hAnsi="Calibri" w:cs="Calibri"/>
          <w:bCs/>
          <w:sz w:val="22"/>
          <w:szCs w:val="22"/>
        </w:rPr>
      </w:pPr>
      <w:r>
        <w:rPr>
          <w:rFonts w:ascii="Calibri" w:hAnsi="Calibri" w:cs="Calibri"/>
          <w:bCs/>
          <w:sz w:val="22"/>
          <w:szCs w:val="22"/>
        </w:rPr>
        <w:t>a</w:t>
      </w:r>
      <w:r w:rsidR="0072779F" w:rsidRPr="00430508">
        <w:rPr>
          <w:rFonts w:ascii="Calibri" w:hAnsi="Calibri" w:cs="Calibri"/>
          <w:bCs/>
          <w:sz w:val="22"/>
          <w:szCs w:val="22"/>
        </w:rPr>
        <w:tab/>
      </w:r>
      <w:r w:rsidR="0072779F" w:rsidRPr="00430508">
        <w:rPr>
          <w:rFonts w:ascii="Calibri" w:hAnsi="Calibri" w:cs="Calibri"/>
          <w:bCs/>
          <w:sz w:val="22"/>
          <w:szCs w:val="22"/>
        </w:rPr>
        <w:tab/>
      </w:r>
      <w:r w:rsidR="0072779F" w:rsidRPr="00430508">
        <w:rPr>
          <w:rFonts w:ascii="Calibri" w:hAnsi="Calibri" w:cs="Calibri"/>
          <w:bCs/>
          <w:sz w:val="22"/>
          <w:szCs w:val="22"/>
        </w:rPr>
        <w:tab/>
        <w:t xml:space="preserve">    </w:t>
      </w:r>
    </w:p>
    <w:p w14:paraId="6E4C0548" w14:textId="77777777" w:rsidR="00363784" w:rsidRPr="00430508" w:rsidRDefault="00363784" w:rsidP="007C550A">
      <w:pPr>
        <w:rPr>
          <w:rFonts w:ascii="Calibri" w:hAnsi="Calibri" w:cs="Calibri"/>
          <w:b/>
          <w:bCs/>
          <w:sz w:val="22"/>
          <w:szCs w:val="22"/>
        </w:rPr>
      </w:pPr>
    </w:p>
    <w:p w14:paraId="75739A6A" w14:textId="702F0FC0" w:rsidR="001073BF" w:rsidRPr="003B49ED" w:rsidRDefault="007F7B72" w:rsidP="006B24AF">
      <w:pPr>
        <w:pStyle w:val="Default"/>
      </w:pPr>
      <w:r w:rsidRPr="003B49ED">
        <w:rPr>
          <w:b/>
          <w:bCs/>
        </w:rPr>
        <w:t>Zhotovitel</w:t>
      </w:r>
      <w:r w:rsidR="00D646E9" w:rsidRPr="003B49ED">
        <w:rPr>
          <w:b/>
          <w:bCs/>
        </w:rPr>
        <w:t xml:space="preserve"> </w:t>
      </w:r>
      <w:r w:rsidR="00D646E9" w:rsidRPr="003B49ED">
        <w:rPr>
          <w:b/>
          <w:bCs/>
        </w:rPr>
        <w:tab/>
      </w:r>
      <w:r w:rsidR="00D646E9" w:rsidRPr="003B49ED">
        <w:rPr>
          <w:b/>
          <w:bCs/>
        </w:rPr>
        <w:tab/>
      </w:r>
      <w:proofErr w:type="gramStart"/>
      <w:r w:rsidR="001C3055" w:rsidRPr="003B49ED">
        <w:rPr>
          <w:b/>
          <w:bCs/>
        </w:rPr>
        <w:tab/>
      </w:r>
      <w:r w:rsidR="00D646E9" w:rsidRPr="003B49ED">
        <w:rPr>
          <w:b/>
          <w:bCs/>
        </w:rPr>
        <w:t>:</w:t>
      </w:r>
      <w:r w:rsidR="0072779F" w:rsidRPr="003B49ED">
        <w:rPr>
          <w:b/>
          <w:bCs/>
        </w:rPr>
        <w:t xml:space="preserve">   </w:t>
      </w:r>
      <w:proofErr w:type="gramEnd"/>
      <w:r w:rsidR="00F3498E" w:rsidRPr="003B49ED">
        <w:rPr>
          <w:rFonts w:eastAsia="Times New Roman"/>
          <w:b/>
          <w:bCs/>
          <w:color w:val="auto"/>
          <w:lang w:eastAsia="cs-CZ"/>
        </w:rPr>
        <w:t xml:space="preserve">RG </w:t>
      </w:r>
      <w:proofErr w:type="spellStart"/>
      <w:r w:rsidR="00F3498E" w:rsidRPr="003B49ED">
        <w:rPr>
          <w:rFonts w:eastAsia="Times New Roman"/>
          <w:b/>
          <w:bCs/>
          <w:color w:val="auto"/>
          <w:lang w:eastAsia="cs-CZ"/>
        </w:rPr>
        <w:t>A</w:t>
      </w:r>
      <w:r w:rsidR="00FC2D26" w:rsidRPr="003B49ED">
        <w:rPr>
          <w:rFonts w:eastAsia="Times New Roman"/>
          <w:b/>
          <w:bCs/>
          <w:color w:val="auto"/>
          <w:lang w:eastAsia="cs-CZ"/>
        </w:rPr>
        <w:t>gencja</w:t>
      </w:r>
      <w:proofErr w:type="spellEnd"/>
      <w:r w:rsidR="00FC2D26" w:rsidRPr="003B49ED">
        <w:rPr>
          <w:rFonts w:eastAsia="Times New Roman"/>
          <w:b/>
          <w:bCs/>
          <w:color w:val="auto"/>
          <w:lang w:eastAsia="cs-CZ"/>
        </w:rPr>
        <w:t xml:space="preserve"> </w:t>
      </w:r>
      <w:proofErr w:type="spellStart"/>
      <w:r w:rsidR="00FC2D26" w:rsidRPr="003B49ED">
        <w:rPr>
          <w:rFonts w:eastAsia="Times New Roman"/>
          <w:b/>
          <w:bCs/>
          <w:color w:val="auto"/>
          <w:lang w:eastAsia="cs-CZ"/>
        </w:rPr>
        <w:t>Handlowa</w:t>
      </w:r>
      <w:proofErr w:type="spellEnd"/>
      <w:r w:rsidR="00FC2D26" w:rsidRPr="003B49ED">
        <w:rPr>
          <w:rFonts w:eastAsia="Times New Roman"/>
          <w:b/>
          <w:bCs/>
          <w:color w:val="auto"/>
          <w:lang w:eastAsia="cs-CZ"/>
        </w:rPr>
        <w:t xml:space="preserve"> Roman </w:t>
      </w:r>
      <w:proofErr w:type="spellStart"/>
      <w:r w:rsidR="00FC2D26" w:rsidRPr="003B49ED">
        <w:rPr>
          <w:rFonts w:eastAsia="Times New Roman"/>
          <w:b/>
          <w:bCs/>
          <w:color w:val="auto"/>
          <w:lang w:eastAsia="cs-CZ"/>
        </w:rPr>
        <w:t>Glajc</w:t>
      </w:r>
      <w:proofErr w:type="spellEnd"/>
    </w:p>
    <w:p w14:paraId="6EF7CDD0" w14:textId="6EFC581C" w:rsidR="001073BF" w:rsidRPr="00430508" w:rsidRDefault="00CC06A9" w:rsidP="001073BF">
      <w:pPr>
        <w:rPr>
          <w:rFonts w:ascii="Calibri" w:hAnsi="Calibri" w:cs="Calibri"/>
          <w:sz w:val="22"/>
          <w:szCs w:val="22"/>
        </w:rPr>
      </w:pPr>
      <w:r w:rsidRPr="00430508">
        <w:rPr>
          <w:rFonts w:ascii="Calibri" w:hAnsi="Calibri" w:cs="Calibri"/>
          <w:bCs/>
          <w:sz w:val="22"/>
          <w:szCs w:val="22"/>
        </w:rPr>
        <w:t>s</w:t>
      </w:r>
      <w:r w:rsidR="001073BF" w:rsidRPr="00430508">
        <w:rPr>
          <w:rFonts w:ascii="Calibri" w:hAnsi="Calibri" w:cs="Calibri"/>
          <w:bCs/>
          <w:sz w:val="22"/>
          <w:szCs w:val="22"/>
        </w:rPr>
        <w:t xml:space="preserve">e </w:t>
      </w:r>
      <w:r w:rsidRPr="00430508">
        <w:rPr>
          <w:rFonts w:ascii="Calibri" w:hAnsi="Calibri" w:cs="Calibri"/>
          <w:bCs/>
          <w:sz w:val="22"/>
          <w:szCs w:val="22"/>
        </w:rPr>
        <w:t>s</w:t>
      </w:r>
      <w:r w:rsidR="001073BF" w:rsidRPr="00430508">
        <w:rPr>
          <w:rFonts w:ascii="Calibri" w:hAnsi="Calibri" w:cs="Calibri"/>
          <w:bCs/>
          <w:sz w:val="22"/>
          <w:szCs w:val="22"/>
        </w:rPr>
        <w:t>ídlem</w:t>
      </w:r>
      <w:r w:rsidR="001073BF" w:rsidRPr="00430508">
        <w:rPr>
          <w:rFonts w:ascii="Calibri" w:hAnsi="Calibri" w:cs="Calibri"/>
          <w:bCs/>
          <w:sz w:val="22"/>
          <w:szCs w:val="22"/>
        </w:rPr>
        <w:tab/>
      </w:r>
      <w:r w:rsidR="001073BF" w:rsidRPr="00430508">
        <w:rPr>
          <w:rFonts w:ascii="Calibri" w:hAnsi="Calibri" w:cs="Calibri"/>
          <w:b/>
          <w:bCs/>
          <w:sz w:val="22"/>
          <w:szCs w:val="22"/>
        </w:rPr>
        <w:tab/>
      </w:r>
      <w:proofErr w:type="gramStart"/>
      <w:r w:rsidR="001073BF" w:rsidRPr="00430508">
        <w:rPr>
          <w:rFonts w:ascii="Calibri" w:hAnsi="Calibri" w:cs="Calibri"/>
          <w:b/>
          <w:bCs/>
          <w:sz w:val="22"/>
          <w:szCs w:val="22"/>
        </w:rPr>
        <w:tab/>
      </w:r>
      <w:r w:rsidR="001073BF" w:rsidRPr="00430508">
        <w:rPr>
          <w:rFonts w:ascii="Calibri" w:hAnsi="Calibri" w:cs="Calibri"/>
          <w:bCs/>
          <w:sz w:val="22"/>
          <w:szCs w:val="22"/>
        </w:rPr>
        <w:t>:</w:t>
      </w:r>
      <w:r w:rsidR="001073BF" w:rsidRPr="00430508">
        <w:rPr>
          <w:rFonts w:ascii="Calibri" w:hAnsi="Calibri" w:cs="Calibri"/>
          <w:b/>
          <w:bCs/>
          <w:sz w:val="22"/>
          <w:szCs w:val="22"/>
        </w:rPr>
        <w:t xml:space="preserve">   </w:t>
      </w:r>
      <w:proofErr w:type="gramEnd"/>
      <w:r w:rsidR="00697525" w:rsidRPr="00430508">
        <w:rPr>
          <w:rFonts w:ascii="Calibri" w:hAnsi="Calibri" w:cs="Calibri"/>
          <w:bCs/>
          <w:sz w:val="22"/>
          <w:szCs w:val="22"/>
        </w:rPr>
        <w:t xml:space="preserve">Rynek 8, 44-300 </w:t>
      </w:r>
      <w:proofErr w:type="spellStart"/>
      <w:r w:rsidR="00697525" w:rsidRPr="00430508">
        <w:rPr>
          <w:rFonts w:ascii="Calibri" w:hAnsi="Calibri" w:cs="Calibri"/>
          <w:bCs/>
          <w:sz w:val="22"/>
          <w:szCs w:val="22"/>
        </w:rPr>
        <w:t>Wodzisław</w:t>
      </w:r>
      <w:proofErr w:type="spellEnd"/>
      <w:r w:rsidR="00697525" w:rsidRPr="00430508">
        <w:rPr>
          <w:rFonts w:ascii="Calibri" w:hAnsi="Calibri" w:cs="Calibri"/>
          <w:bCs/>
          <w:sz w:val="22"/>
          <w:szCs w:val="22"/>
        </w:rPr>
        <w:t xml:space="preserve"> </w:t>
      </w:r>
      <w:proofErr w:type="spellStart"/>
      <w:r w:rsidR="00697525" w:rsidRPr="00430508">
        <w:rPr>
          <w:rFonts w:ascii="Calibri" w:hAnsi="Calibri" w:cs="Calibri"/>
          <w:bCs/>
          <w:sz w:val="22"/>
          <w:szCs w:val="22"/>
        </w:rPr>
        <w:t>Ślaski</w:t>
      </w:r>
      <w:proofErr w:type="spellEnd"/>
      <w:r w:rsidR="00697525" w:rsidRPr="00430508">
        <w:rPr>
          <w:rFonts w:ascii="Calibri" w:hAnsi="Calibri" w:cs="Calibri"/>
          <w:bCs/>
          <w:sz w:val="22"/>
          <w:szCs w:val="22"/>
        </w:rPr>
        <w:t>, Polsko</w:t>
      </w:r>
    </w:p>
    <w:p w14:paraId="339FA7C3" w14:textId="2B1171D8" w:rsidR="006B24AF" w:rsidRPr="00430508" w:rsidRDefault="00CC06A9" w:rsidP="001073BF">
      <w:pPr>
        <w:rPr>
          <w:rFonts w:ascii="Calibri" w:hAnsi="Calibri" w:cs="Calibri"/>
          <w:sz w:val="22"/>
          <w:szCs w:val="22"/>
        </w:rPr>
      </w:pPr>
      <w:r w:rsidRPr="00430508">
        <w:rPr>
          <w:rFonts w:ascii="Calibri" w:hAnsi="Calibri" w:cs="Calibri"/>
          <w:sz w:val="22"/>
          <w:szCs w:val="22"/>
        </w:rPr>
        <w:t>s</w:t>
      </w:r>
      <w:r w:rsidR="001073BF" w:rsidRPr="00430508">
        <w:rPr>
          <w:rFonts w:ascii="Calibri" w:hAnsi="Calibri" w:cs="Calibri"/>
          <w:sz w:val="22"/>
          <w:szCs w:val="22"/>
        </w:rPr>
        <w:t>tatutární orgán</w:t>
      </w:r>
      <w:r w:rsidR="001073BF" w:rsidRPr="00430508">
        <w:rPr>
          <w:rFonts w:ascii="Calibri" w:hAnsi="Calibri" w:cs="Calibri"/>
          <w:sz w:val="22"/>
          <w:szCs w:val="22"/>
        </w:rPr>
        <w:tab/>
      </w:r>
      <w:proofErr w:type="gramStart"/>
      <w:r w:rsidR="001073BF" w:rsidRPr="00430508">
        <w:rPr>
          <w:rFonts w:ascii="Calibri" w:hAnsi="Calibri" w:cs="Calibri"/>
          <w:sz w:val="22"/>
          <w:szCs w:val="22"/>
        </w:rPr>
        <w:tab/>
        <w:t xml:space="preserve">:   </w:t>
      </w:r>
      <w:proofErr w:type="spellStart"/>
      <w:proofErr w:type="gramEnd"/>
      <w:r w:rsidR="002263B6" w:rsidRPr="005D7720">
        <w:rPr>
          <w:rFonts w:ascii="Calibri" w:hAnsi="Calibri" w:cs="Calibri"/>
          <w:bCs/>
          <w:sz w:val="22"/>
          <w:szCs w:val="22"/>
          <w:highlight w:val="black"/>
        </w:rPr>
        <w:t>xxxxxxxxxxx</w:t>
      </w:r>
      <w:proofErr w:type="spellEnd"/>
    </w:p>
    <w:p w14:paraId="0EF3BFC8" w14:textId="23709B66" w:rsidR="001073BF" w:rsidRPr="00430508" w:rsidRDefault="00A91580" w:rsidP="001073BF">
      <w:pPr>
        <w:rPr>
          <w:rFonts w:ascii="Calibri" w:hAnsi="Calibri" w:cs="Calibri"/>
          <w:sz w:val="22"/>
          <w:szCs w:val="22"/>
        </w:rPr>
      </w:pPr>
      <w:r>
        <w:rPr>
          <w:rFonts w:ascii="Calibri" w:hAnsi="Calibri" w:cs="Calibri"/>
          <w:sz w:val="22"/>
          <w:szCs w:val="22"/>
        </w:rPr>
        <w:t>REGON</w:t>
      </w:r>
      <w:r w:rsidR="001073BF" w:rsidRPr="00430508">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gramStart"/>
      <w:r>
        <w:rPr>
          <w:rFonts w:ascii="Calibri" w:hAnsi="Calibri" w:cs="Calibri"/>
          <w:sz w:val="22"/>
          <w:szCs w:val="22"/>
        </w:rPr>
        <w:tab/>
      </w:r>
      <w:r w:rsidR="001073BF" w:rsidRPr="00430508">
        <w:rPr>
          <w:rFonts w:ascii="Calibri" w:hAnsi="Calibri" w:cs="Calibri"/>
          <w:sz w:val="22"/>
          <w:szCs w:val="22"/>
        </w:rPr>
        <w:t>:</w:t>
      </w:r>
      <w:r>
        <w:rPr>
          <w:rFonts w:ascii="Calibri" w:hAnsi="Calibri" w:cs="Calibri"/>
          <w:sz w:val="22"/>
          <w:szCs w:val="22"/>
        </w:rPr>
        <w:t xml:space="preserve">   </w:t>
      </w:r>
      <w:proofErr w:type="gramEnd"/>
      <w:r>
        <w:rPr>
          <w:rFonts w:ascii="Calibri" w:hAnsi="Calibri" w:cs="Calibri"/>
          <w:sz w:val="22"/>
          <w:szCs w:val="22"/>
        </w:rPr>
        <w:t>273745560</w:t>
      </w:r>
      <w:r w:rsidR="001073BF" w:rsidRPr="00430508">
        <w:rPr>
          <w:rFonts w:ascii="Calibri" w:hAnsi="Calibri" w:cs="Calibri"/>
          <w:sz w:val="22"/>
          <w:szCs w:val="22"/>
        </w:rPr>
        <w:t xml:space="preserve">   </w:t>
      </w:r>
      <w:r w:rsidR="001073BF" w:rsidRPr="00430508">
        <w:rPr>
          <w:rFonts w:ascii="Calibri" w:hAnsi="Calibri" w:cs="Calibri"/>
          <w:sz w:val="22"/>
          <w:szCs w:val="22"/>
        </w:rPr>
        <w:tab/>
      </w:r>
    </w:p>
    <w:p w14:paraId="38110A43" w14:textId="2D526062" w:rsidR="001073BF" w:rsidRPr="00430508" w:rsidRDefault="006B24AF" w:rsidP="001073BF">
      <w:pPr>
        <w:rPr>
          <w:rFonts w:ascii="Calibri" w:hAnsi="Calibri" w:cs="Calibri"/>
          <w:sz w:val="22"/>
          <w:szCs w:val="22"/>
        </w:rPr>
      </w:pPr>
      <w:r w:rsidRPr="00430508">
        <w:rPr>
          <w:rFonts w:ascii="Calibri" w:hAnsi="Calibri" w:cs="Calibri"/>
          <w:sz w:val="22"/>
          <w:szCs w:val="22"/>
        </w:rPr>
        <w:t>DIČ</w:t>
      </w:r>
      <w:r w:rsidRPr="00430508">
        <w:rPr>
          <w:rFonts w:ascii="Calibri" w:hAnsi="Calibri" w:cs="Calibri"/>
          <w:sz w:val="22"/>
          <w:szCs w:val="22"/>
        </w:rPr>
        <w:tab/>
      </w:r>
      <w:r w:rsidRPr="00430508">
        <w:rPr>
          <w:rFonts w:ascii="Calibri" w:hAnsi="Calibri" w:cs="Calibri"/>
          <w:sz w:val="22"/>
          <w:szCs w:val="22"/>
        </w:rPr>
        <w:tab/>
      </w:r>
      <w:r w:rsidRPr="00430508">
        <w:rPr>
          <w:rFonts w:ascii="Calibri" w:hAnsi="Calibri" w:cs="Calibri"/>
          <w:sz w:val="22"/>
          <w:szCs w:val="22"/>
        </w:rPr>
        <w:tab/>
      </w:r>
      <w:proofErr w:type="gramStart"/>
      <w:r w:rsidRPr="00430508">
        <w:rPr>
          <w:rFonts w:ascii="Calibri" w:hAnsi="Calibri" w:cs="Calibri"/>
          <w:sz w:val="22"/>
          <w:szCs w:val="22"/>
        </w:rPr>
        <w:tab/>
        <w:t xml:space="preserve">:   </w:t>
      </w:r>
      <w:proofErr w:type="gramEnd"/>
      <w:r w:rsidR="00665486" w:rsidRPr="00430508">
        <w:rPr>
          <w:rFonts w:ascii="Calibri" w:hAnsi="Calibri" w:cs="Calibri"/>
          <w:bCs/>
          <w:iCs/>
          <w:sz w:val="22"/>
          <w:szCs w:val="22"/>
        </w:rPr>
        <w:t>PL6471005201</w:t>
      </w:r>
    </w:p>
    <w:p w14:paraId="00C3856F" w14:textId="327B0ED6" w:rsidR="001073BF" w:rsidRPr="00430508" w:rsidRDefault="00CC06A9" w:rsidP="001073BF">
      <w:pPr>
        <w:rPr>
          <w:rFonts w:ascii="Calibri" w:hAnsi="Calibri" w:cs="Calibri"/>
          <w:sz w:val="22"/>
          <w:szCs w:val="22"/>
        </w:rPr>
      </w:pPr>
      <w:r w:rsidRPr="00430508">
        <w:rPr>
          <w:rFonts w:ascii="Calibri" w:hAnsi="Calibri" w:cs="Calibri"/>
          <w:sz w:val="22"/>
          <w:szCs w:val="22"/>
        </w:rPr>
        <w:t>z</w:t>
      </w:r>
      <w:r w:rsidR="001073BF" w:rsidRPr="00430508">
        <w:rPr>
          <w:rFonts w:ascii="Calibri" w:hAnsi="Calibri" w:cs="Calibri"/>
          <w:sz w:val="22"/>
          <w:szCs w:val="22"/>
        </w:rPr>
        <w:t>apsaná v</w:t>
      </w:r>
      <w:r w:rsidR="00A91580">
        <w:rPr>
          <w:rFonts w:ascii="Calibri" w:hAnsi="Calibri" w:cs="Calibri"/>
          <w:sz w:val="22"/>
          <w:szCs w:val="22"/>
        </w:rPr>
        <w:t> </w:t>
      </w:r>
      <w:proofErr w:type="spellStart"/>
      <w:r w:rsidR="00A91580">
        <w:rPr>
          <w:rFonts w:ascii="Calibri" w:hAnsi="Calibri" w:cs="Calibri"/>
          <w:sz w:val="22"/>
          <w:szCs w:val="22"/>
        </w:rPr>
        <w:t>Centralná</w:t>
      </w:r>
      <w:proofErr w:type="spellEnd"/>
      <w:r w:rsidR="00A91580">
        <w:rPr>
          <w:rFonts w:ascii="Calibri" w:hAnsi="Calibri" w:cs="Calibri"/>
          <w:sz w:val="22"/>
          <w:szCs w:val="22"/>
        </w:rPr>
        <w:t xml:space="preserve"> </w:t>
      </w:r>
      <w:proofErr w:type="spellStart"/>
      <w:r w:rsidR="00A91580">
        <w:rPr>
          <w:rFonts w:ascii="Calibri" w:hAnsi="Calibri" w:cs="Calibri"/>
          <w:sz w:val="22"/>
          <w:szCs w:val="22"/>
        </w:rPr>
        <w:t>Ewvidencja</w:t>
      </w:r>
      <w:proofErr w:type="spellEnd"/>
      <w:r w:rsidR="00A91580">
        <w:rPr>
          <w:rFonts w:ascii="Calibri" w:hAnsi="Calibri" w:cs="Calibri"/>
          <w:sz w:val="22"/>
          <w:szCs w:val="22"/>
        </w:rPr>
        <w:t xml:space="preserve"> i </w:t>
      </w:r>
      <w:proofErr w:type="spellStart"/>
      <w:r w:rsidR="00A91580">
        <w:rPr>
          <w:rFonts w:ascii="Calibri" w:hAnsi="Calibri" w:cs="Calibri"/>
          <w:sz w:val="22"/>
          <w:szCs w:val="22"/>
        </w:rPr>
        <w:t>inf</w:t>
      </w:r>
      <w:r w:rsidR="001073BF" w:rsidRPr="00430508">
        <w:rPr>
          <w:rFonts w:ascii="Calibri" w:hAnsi="Calibri" w:cs="Calibri"/>
          <w:sz w:val="22"/>
          <w:szCs w:val="22"/>
        </w:rPr>
        <w:t>o</w:t>
      </w:r>
      <w:r w:rsidR="00A91580">
        <w:rPr>
          <w:rFonts w:ascii="Calibri" w:hAnsi="Calibri" w:cs="Calibri"/>
          <w:sz w:val="22"/>
          <w:szCs w:val="22"/>
        </w:rPr>
        <w:t>rmacja</w:t>
      </w:r>
      <w:proofErr w:type="spellEnd"/>
      <w:r w:rsidR="00A91580">
        <w:rPr>
          <w:rFonts w:ascii="Calibri" w:hAnsi="Calibri" w:cs="Calibri"/>
          <w:sz w:val="22"/>
          <w:szCs w:val="22"/>
        </w:rPr>
        <w:t xml:space="preserve"> o </w:t>
      </w:r>
      <w:proofErr w:type="spellStart"/>
      <w:r w:rsidR="00A91580">
        <w:rPr>
          <w:rFonts w:ascii="Calibri" w:hAnsi="Calibri" w:cs="Calibri"/>
          <w:sz w:val="22"/>
          <w:szCs w:val="22"/>
        </w:rPr>
        <w:t>Dzialalnošči</w:t>
      </w:r>
      <w:proofErr w:type="spellEnd"/>
      <w:r w:rsidR="00A91580">
        <w:rPr>
          <w:rFonts w:ascii="Calibri" w:hAnsi="Calibri" w:cs="Calibri"/>
          <w:sz w:val="22"/>
          <w:szCs w:val="22"/>
        </w:rPr>
        <w:t xml:space="preserve"> </w:t>
      </w:r>
      <w:proofErr w:type="spellStart"/>
      <w:r w:rsidR="00A91580">
        <w:rPr>
          <w:rFonts w:ascii="Calibri" w:hAnsi="Calibri" w:cs="Calibri"/>
          <w:sz w:val="22"/>
          <w:szCs w:val="22"/>
        </w:rPr>
        <w:t>Gospodarczej</w:t>
      </w:r>
      <w:proofErr w:type="spellEnd"/>
      <w:r w:rsidR="00A91580">
        <w:rPr>
          <w:rFonts w:ascii="Calibri" w:hAnsi="Calibri" w:cs="Calibri"/>
          <w:sz w:val="22"/>
          <w:szCs w:val="22"/>
        </w:rPr>
        <w:t xml:space="preserve"> </w:t>
      </w:r>
      <w:proofErr w:type="spellStart"/>
      <w:r w:rsidR="00A91580">
        <w:rPr>
          <w:rFonts w:ascii="Calibri" w:hAnsi="Calibri" w:cs="Calibri"/>
          <w:sz w:val="22"/>
          <w:szCs w:val="22"/>
        </w:rPr>
        <w:t>Rzeczypospolitej</w:t>
      </w:r>
      <w:proofErr w:type="spellEnd"/>
      <w:r w:rsidR="00A91580">
        <w:rPr>
          <w:rFonts w:ascii="Calibri" w:hAnsi="Calibri" w:cs="Calibri"/>
          <w:sz w:val="22"/>
          <w:szCs w:val="22"/>
        </w:rPr>
        <w:t xml:space="preserve"> </w:t>
      </w:r>
      <w:proofErr w:type="spellStart"/>
      <w:r w:rsidR="00A91580">
        <w:rPr>
          <w:rFonts w:ascii="Calibri" w:hAnsi="Calibri" w:cs="Calibri"/>
          <w:sz w:val="22"/>
          <w:szCs w:val="22"/>
        </w:rPr>
        <w:t>Polskiej</w:t>
      </w:r>
      <w:proofErr w:type="spellEnd"/>
    </w:p>
    <w:p w14:paraId="67E2A5AD" w14:textId="693937DC" w:rsidR="001073BF" w:rsidRPr="00430508" w:rsidRDefault="00CC06A9" w:rsidP="001073BF">
      <w:pPr>
        <w:rPr>
          <w:rFonts w:ascii="Calibri" w:hAnsi="Calibri" w:cs="Calibri"/>
          <w:sz w:val="22"/>
          <w:szCs w:val="22"/>
        </w:rPr>
      </w:pPr>
      <w:r w:rsidRPr="00A91580">
        <w:rPr>
          <w:rFonts w:ascii="Calibri" w:hAnsi="Calibri" w:cs="Calibri"/>
          <w:sz w:val="22"/>
          <w:szCs w:val="22"/>
        </w:rPr>
        <w:t>o</w:t>
      </w:r>
      <w:r w:rsidR="001073BF" w:rsidRPr="00A91580">
        <w:rPr>
          <w:rFonts w:ascii="Calibri" w:hAnsi="Calibri" w:cs="Calibri"/>
          <w:sz w:val="22"/>
          <w:szCs w:val="22"/>
        </w:rPr>
        <w:t>soby oprávněné k jednání</w:t>
      </w:r>
      <w:proofErr w:type="gramStart"/>
      <w:r w:rsidR="001073BF" w:rsidRPr="00A91580">
        <w:rPr>
          <w:rFonts w:ascii="Calibri" w:hAnsi="Calibri" w:cs="Calibri"/>
          <w:sz w:val="22"/>
          <w:szCs w:val="22"/>
        </w:rPr>
        <w:tab/>
        <w:t xml:space="preserve">:   </w:t>
      </w:r>
      <w:proofErr w:type="spellStart"/>
      <w:proofErr w:type="gramEnd"/>
      <w:r w:rsidR="005D7720" w:rsidRPr="005D7720">
        <w:rPr>
          <w:rFonts w:ascii="Calibri" w:hAnsi="Calibri" w:cs="Calibri"/>
          <w:bCs/>
          <w:sz w:val="22"/>
          <w:szCs w:val="22"/>
          <w:highlight w:val="black"/>
        </w:rPr>
        <w:t>xxxxxxxxxxx</w:t>
      </w:r>
      <w:proofErr w:type="spellEnd"/>
    </w:p>
    <w:p w14:paraId="7CFABA15" w14:textId="74CB9432" w:rsidR="001073BF" w:rsidRPr="00430508" w:rsidRDefault="00CC06A9" w:rsidP="001073BF">
      <w:pPr>
        <w:rPr>
          <w:rFonts w:ascii="Calibri" w:hAnsi="Calibri" w:cs="Calibri"/>
          <w:sz w:val="22"/>
          <w:szCs w:val="22"/>
        </w:rPr>
      </w:pPr>
      <w:r w:rsidRPr="00430508">
        <w:rPr>
          <w:rFonts w:ascii="Calibri" w:hAnsi="Calibri" w:cs="Calibri"/>
          <w:sz w:val="22"/>
          <w:szCs w:val="22"/>
        </w:rPr>
        <w:t>b</w:t>
      </w:r>
      <w:r w:rsidR="001073BF" w:rsidRPr="00430508">
        <w:rPr>
          <w:rFonts w:ascii="Calibri" w:hAnsi="Calibri" w:cs="Calibri"/>
          <w:sz w:val="22"/>
          <w:szCs w:val="22"/>
        </w:rPr>
        <w:t>ankovní spojení</w:t>
      </w:r>
      <w:r w:rsidR="001073BF" w:rsidRPr="00430508">
        <w:rPr>
          <w:rFonts w:ascii="Calibri" w:hAnsi="Calibri" w:cs="Calibri"/>
          <w:sz w:val="22"/>
          <w:szCs w:val="22"/>
        </w:rPr>
        <w:tab/>
      </w:r>
      <w:proofErr w:type="gramStart"/>
      <w:r w:rsidR="001073BF" w:rsidRPr="00430508">
        <w:rPr>
          <w:rFonts w:ascii="Calibri" w:hAnsi="Calibri" w:cs="Calibri"/>
          <w:sz w:val="22"/>
          <w:szCs w:val="22"/>
        </w:rPr>
        <w:tab/>
        <w:t xml:space="preserve">:   </w:t>
      </w:r>
      <w:proofErr w:type="spellStart"/>
      <w:proofErr w:type="gramEnd"/>
      <w:r w:rsidR="005D7720" w:rsidRPr="005D7720">
        <w:rPr>
          <w:rFonts w:ascii="Calibri" w:hAnsi="Calibri" w:cs="Calibri"/>
          <w:bCs/>
          <w:sz w:val="22"/>
          <w:szCs w:val="22"/>
          <w:highlight w:val="black"/>
        </w:rPr>
        <w:t>xxxxxxxxxxx</w:t>
      </w:r>
      <w:proofErr w:type="spellEnd"/>
    </w:p>
    <w:p w14:paraId="39C1B3F0" w14:textId="3B292D62" w:rsidR="001073BF" w:rsidRPr="00430508" w:rsidRDefault="00CC06A9" w:rsidP="001073BF">
      <w:pPr>
        <w:rPr>
          <w:rFonts w:ascii="Calibri" w:hAnsi="Calibri" w:cs="Calibri"/>
          <w:sz w:val="22"/>
          <w:szCs w:val="22"/>
        </w:rPr>
      </w:pPr>
      <w:r w:rsidRPr="00430508">
        <w:rPr>
          <w:rFonts w:ascii="Calibri" w:hAnsi="Calibri" w:cs="Calibri"/>
          <w:sz w:val="22"/>
          <w:szCs w:val="22"/>
        </w:rPr>
        <w:t>č</w:t>
      </w:r>
      <w:r w:rsidR="001073BF" w:rsidRPr="00430508">
        <w:rPr>
          <w:rFonts w:ascii="Calibri" w:hAnsi="Calibri" w:cs="Calibri"/>
          <w:sz w:val="22"/>
          <w:szCs w:val="22"/>
        </w:rPr>
        <w:t>íslo účtu</w:t>
      </w:r>
      <w:r w:rsidR="001073BF" w:rsidRPr="00430508">
        <w:rPr>
          <w:rFonts w:ascii="Calibri" w:hAnsi="Calibri" w:cs="Calibri"/>
          <w:sz w:val="22"/>
          <w:szCs w:val="22"/>
        </w:rPr>
        <w:tab/>
      </w:r>
      <w:r w:rsidR="001073BF" w:rsidRPr="00430508">
        <w:rPr>
          <w:rFonts w:ascii="Calibri" w:hAnsi="Calibri" w:cs="Calibri"/>
          <w:sz w:val="22"/>
          <w:szCs w:val="22"/>
        </w:rPr>
        <w:tab/>
      </w:r>
      <w:proofErr w:type="gramStart"/>
      <w:r w:rsidR="001073BF" w:rsidRPr="00430508">
        <w:rPr>
          <w:rFonts w:ascii="Calibri" w:hAnsi="Calibri" w:cs="Calibri"/>
          <w:sz w:val="22"/>
          <w:szCs w:val="22"/>
        </w:rPr>
        <w:tab/>
        <w:t xml:space="preserve">:   </w:t>
      </w:r>
      <w:proofErr w:type="spellStart"/>
      <w:proofErr w:type="gramEnd"/>
      <w:r w:rsidR="005D7720" w:rsidRPr="005D7720">
        <w:rPr>
          <w:rFonts w:ascii="Calibri" w:hAnsi="Calibri" w:cs="Calibri"/>
          <w:bCs/>
          <w:sz w:val="22"/>
          <w:szCs w:val="22"/>
          <w:highlight w:val="black"/>
        </w:rPr>
        <w:t>xxxxxxxxxxx</w:t>
      </w:r>
      <w:proofErr w:type="spellEnd"/>
    </w:p>
    <w:p w14:paraId="5720BED9" w14:textId="77777777" w:rsidR="007C550A" w:rsidRPr="00430508" w:rsidRDefault="007C550A" w:rsidP="007C550A">
      <w:pPr>
        <w:rPr>
          <w:rFonts w:ascii="Calibri" w:hAnsi="Calibri" w:cs="Calibri"/>
          <w:b/>
          <w:bCs/>
          <w:sz w:val="22"/>
          <w:szCs w:val="22"/>
        </w:rPr>
      </w:pPr>
    </w:p>
    <w:p w14:paraId="1E4681AC" w14:textId="77777777" w:rsidR="007C550A" w:rsidRPr="00430508" w:rsidRDefault="002808A6" w:rsidP="007C550A">
      <w:pPr>
        <w:rPr>
          <w:rFonts w:ascii="Calibri" w:hAnsi="Calibri" w:cs="Calibri"/>
          <w:bCs/>
          <w:sz w:val="22"/>
          <w:szCs w:val="22"/>
        </w:rPr>
      </w:pPr>
      <w:r w:rsidRPr="00430508">
        <w:rPr>
          <w:rFonts w:ascii="Calibri" w:hAnsi="Calibri" w:cs="Calibri"/>
          <w:bCs/>
          <w:sz w:val="22"/>
          <w:szCs w:val="22"/>
        </w:rPr>
        <w:t xml:space="preserve">(dále jen </w:t>
      </w:r>
      <w:r w:rsidR="00CA0FD5" w:rsidRPr="00430508">
        <w:rPr>
          <w:rFonts w:ascii="Calibri" w:hAnsi="Calibri" w:cs="Calibri"/>
          <w:bCs/>
          <w:sz w:val="22"/>
          <w:szCs w:val="22"/>
        </w:rPr>
        <w:t>z</w:t>
      </w:r>
      <w:r w:rsidRPr="00430508">
        <w:rPr>
          <w:rFonts w:ascii="Calibri" w:hAnsi="Calibri" w:cs="Calibri"/>
          <w:bCs/>
          <w:sz w:val="22"/>
          <w:szCs w:val="22"/>
        </w:rPr>
        <w:t>hotovitel)</w:t>
      </w:r>
    </w:p>
    <w:p w14:paraId="11E95A1C" w14:textId="77777777" w:rsidR="002808A6" w:rsidRPr="00430508" w:rsidRDefault="002808A6" w:rsidP="007C550A">
      <w:pPr>
        <w:rPr>
          <w:rFonts w:ascii="Calibri" w:hAnsi="Calibri" w:cs="Calibri"/>
          <w:bCs/>
          <w:sz w:val="22"/>
          <w:szCs w:val="22"/>
        </w:rPr>
      </w:pPr>
    </w:p>
    <w:p w14:paraId="4032A79C" w14:textId="5641AEC5" w:rsidR="00363784" w:rsidRDefault="00363784" w:rsidP="007C550A">
      <w:pPr>
        <w:rPr>
          <w:rFonts w:ascii="Calibri" w:hAnsi="Calibri" w:cs="Calibri"/>
          <w:bCs/>
          <w:sz w:val="22"/>
          <w:szCs w:val="22"/>
        </w:rPr>
      </w:pPr>
    </w:p>
    <w:p w14:paraId="035C8F08" w14:textId="77777777" w:rsidR="00EC3E84" w:rsidRDefault="00EC3E84" w:rsidP="007C550A">
      <w:pPr>
        <w:rPr>
          <w:rFonts w:ascii="Calibri" w:hAnsi="Calibri" w:cs="Calibri"/>
          <w:bCs/>
          <w:sz w:val="22"/>
          <w:szCs w:val="22"/>
        </w:rPr>
      </w:pPr>
    </w:p>
    <w:p w14:paraId="2A79EB8A" w14:textId="77777777" w:rsidR="00EC3E84" w:rsidRDefault="00EC3E84" w:rsidP="007C550A">
      <w:pPr>
        <w:rPr>
          <w:rFonts w:ascii="Calibri" w:hAnsi="Calibri" w:cs="Calibri"/>
          <w:bCs/>
          <w:sz w:val="22"/>
          <w:szCs w:val="22"/>
        </w:rPr>
      </w:pPr>
    </w:p>
    <w:p w14:paraId="7254D16D" w14:textId="77777777" w:rsidR="007C550A" w:rsidRPr="00430508" w:rsidRDefault="007C550A" w:rsidP="00F42984">
      <w:pPr>
        <w:pStyle w:val="Nadpis2"/>
        <w:jc w:val="center"/>
        <w:rPr>
          <w:rFonts w:ascii="Calibri" w:hAnsi="Calibri" w:cs="Calibri"/>
          <w:sz w:val="22"/>
          <w:szCs w:val="22"/>
        </w:rPr>
      </w:pPr>
      <w:proofErr w:type="gramStart"/>
      <w:r w:rsidRPr="00430508">
        <w:rPr>
          <w:rFonts w:ascii="Calibri" w:hAnsi="Calibri" w:cs="Calibri"/>
          <w:sz w:val="22"/>
          <w:szCs w:val="22"/>
        </w:rPr>
        <w:t>ČL.II</w:t>
      </w:r>
      <w:r w:rsidR="00DD7758" w:rsidRPr="00430508">
        <w:rPr>
          <w:rFonts w:ascii="Calibri" w:hAnsi="Calibri" w:cs="Calibri"/>
          <w:sz w:val="22"/>
          <w:szCs w:val="22"/>
        </w:rPr>
        <w:t>.</w:t>
      </w:r>
      <w:proofErr w:type="gramEnd"/>
      <w:r w:rsidRPr="00430508">
        <w:rPr>
          <w:rFonts w:ascii="Calibri" w:hAnsi="Calibri" w:cs="Calibri"/>
          <w:sz w:val="22"/>
          <w:szCs w:val="22"/>
        </w:rPr>
        <w:t xml:space="preserve">  </w:t>
      </w:r>
      <w:proofErr w:type="gramStart"/>
      <w:r w:rsidRPr="00430508">
        <w:rPr>
          <w:rFonts w:ascii="Calibri" w:hAnsi="Calibri" w:cs="Calibri"/>
          <w:sz w:val="22"/>
          <w:szCs w:val="22"/>
        </w:rPr>
        <w:t>PŘEDMĚT  DÍLA</w:t>
      </w:r>
      <w:proofErr w:type="gramEnd"/>
    </w:p>
    <w:p w14:paraId="3AF346EC" w14:textId="77777777" w:rsidR="007C550A" w:rsidRPr="00430508" w:rsidRDefault="007C550A" w:rsidP="007C550A">
      <w:pPr>
        <w:rPr>
          <w:rFonts w:ascii="Calibri" w:hAnsi="Calibri" w:cs="Calibri"/>
          <w:b/>
          <w:bCs/>
          <w:sz w:val="22"/>
          <w:szCs w:val="22"/>
        </w:rPr>
      </w:pPr>
    </w:p>
    <w:p w14:paraId="21F49D2F" w14:textId="6E1D2F4F" w:rsidR="007C550A" w:rsidRPr="00430508" w:rsidRDefault="009D4AB9" w:rsidP="00486948">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 xml:space="preserve">Zhotovitel se zavazuje na svůj náklad </w:t>
      </w:r>
      <w:r w:rsidR="001208AD" w:rsidRPr="00430508">
        <w:rPr>
          <w:rFonts w:ascii="Calibri" w:hAnsi="Calibri" w:cs="Calibri"/>
          <w:sz w:val="22"/>
          <w:szCs w:val="22"/>
        </w:rPr>
        <w:t>a na své nebezpečí odborně provést pro Objednatele</w:t>
      </w:r>
      <w:r w:rsidR="00242896" w:rsidRPr="00430508">
        <w:rPr>
          <w:rFonts w:ascii="Calibri" w:hAnsi="Calibri" w:cs="Calibri"/>
          <w:sz w:val="22"/>
          <w:szCs w:val="22"/>
        </w:rPr>
        <w:t xml:space="preserve"> </w:t>
      </w:r>
      <w:r w:rsidR="00FC4E66" w:rsidRPr="00430508">
        <w:rPr>
          <w:rFonts w:ascii="Calibri" w:hAnsi="Calibri" w:cs="Calibri"/>
          <w:snapToGrid w:val="0"/>
          <w:sz w:val="22"/>
          <w:szCs w:val="22"/>
        </w:rPr>
        <w:t>výrob</w:t>
      </w:r>
      <w:r w:rsidR="00FD4A75" w:rsidRPr="00430508">
        <w:rPr>
          <w:rFonts w:ascii="Calibri" w:hAnsi="Calibri" w:cs="Calibri"/>
          <w:snapToGrid w:val="0"/>
          <w:sz w:val="22"/>
          <w:szCs w:val="22"/>
        </w:rPr>
        <w:t>u</w:t>
      </w:r>
      <w:r w:rsidR="00FC4E66" w:rsidRPr="00430508">
        <w:rPr>
          <w:rFonts w:ascii="Calibri" w:hAnsi="Calibri" w:cs="Calibri"/>
          <w:snapToGrid w:val="0"/>
          <w:sz w:val="22"/>
          <w:szCs w:val="22"/>
        </w:rPr>
        <w:t xml:space="preserve">, montáž a </w:t>
      </w:r>
      <w:r w:rsidR="00A91580">
        <w:rPr>
          <w:rFonts w:ascii="Calibri" w:hAnsi="Calibri" w:cs="Calibri"/>
          <w:snapToGrid w:val="0"/>
          <w:sz w:val="22"/>
          <w:szCs w:val="22"/>
        </w:rPr>
        <w:t xml:space="preserve">připojení k </w:t>
      </w:r>
      <w:r w:rsidR="00FC4E66" w:rsidRPr="00430508">
        <w:rPr>
          <w:rFonts w:ascii="Calibri" w:hAnsi="Calibri" w:cs="Calibri"/>
          <w:snapToGrid w:val="0"/>
          <w:sz w:val="22"/>
          <w:szCs w:val="22"/>
        </w:rPr>
        <w:t>elektroinstalac</w:t>
      </w:r>
      <w:r w:rsidR="00FD4A75" w:rsidRPr="00430508">
        <w:rPr>
          <w:rFonts w:ascii="Calibri" w:hAnsi="Calibri" w:cs="Calibri"/>
          <w:snapToGrid w:val="0"/>
          <w:sz w:val="22"/>
          <w:szCs w:val="22"/>
        </w:rPr>
        <w:t>i</w:t>
      </w:r>
      <w:r w:rsidR="00FC4E66" w:rsidRPr="00430508">
        <w:rPr>
          <w:rFonts w:ascii="Calibri" w:hAnsi="Calibri" w:cs="Calibri"/>
          <w:snapToGrid w:val="0"/>
          <w:sz w:val="22"/>
          <w:szCs w:val="22"/>
        </w:rPr>
        <w:t xml:space="preserve"> </w:t>
      </w:r>
      <w:r w:rsidR="00A91580">
        <w:rPr>
          <w:rFonts w:ascii="Calibri" w:hAnsi="Calibri" w:cs="Calibri"/>
          <w:snapToGrid w:val="0"/>
          <w:sz w:val="22"/>
          <w:szCs w:val="22"/>
        </w:rPr>
        <w:t xml:space="preserve">vnější a vnitřní </w:t>
      </w:r>
      <w:r w:rsidR="00FC4E66" w:rsidRPr="00430508">
        <w:rPr>
          <w:rFonts w:ascii="Calibri" w:hAnsi="Calibri" w:cs="Calibri"/>
          <w:snapToGrid w:val="0"/>
          <w:sz w:val="22"/>
          <w:szCs w:val="22"/>
        </w:rPr>
        <w:t>světeln</w:t>
      </w:r>
      <w:r w:rsidR="00A91580">
        <w:rPr>
          <w:rFonts w:ascii="Calibri" w:hAnsi="Calibri" w:cs="Calibri"/>
          <w:snapToGrid w:val="0"/>
          <w:sz w:val="22"/>
          <w:szCs w:val="22"/>
        </w:rPr>
        <w:t>é</w:t>
      </w:r>
      <w:r w:rsidR="00FC4E66" w:rsidRPr="00430508">
        <w:rPr>
          <w:rFonts w:ascii="Calibri" w:hAnsi="Calibri" w:cs="Calibri"/>
          <w:snapToGrid w:val="0"/>
          <w:sz w:val="22"/>
          <w:szCs w:val="22"/>
        </w:rPr>
        <w:t xml:space="preserve"> reklam</w:t>
      </w:r>
      <w:r w:rsidR="00A91580">
        <w:rPr>
          <w:rFonts w:ascii="Calibri" w:hAnsi="Calibri" w:cs="Calibri"/>
          <w:snapToGrid w:val="0"/>
          <w:sz w:val="22"/>
          <w:szCs w:val="22"/>
        </w:rPr>
        <w:t>y</w:t>
      </w:r>
      <w:r w:rsidR="00FC4E66" w:rsidRPr="00430508">
        <w:rPr>
          <w:rFonts w:ascii="Calibri" w:hAnsi="Calibri" w:cs="Calibri"/>
          <w:snapToGrid w:val="0"/>
          <w:sz w:val="22"/>
          <w:szCs w:val="22"/>
        </w:rPr>
        <w:t xml:space="preserve"> na poboč</w:t>
      </w:r>
      <w:r w:rsidR="00A91580">
        <w:rPr>
          <w:rFonts w:ascii="Calibri" w:hAnsi="Calibri" w:cs="Calibri"/>
          <w:snapToGrid w:val="0"/>
          <w:sz w:val="22"/>
          <w:szCs w:val="22"/>
        </w:rPr>
        <w:t>ce</w:t>
      </w:r>
      <w:r w:rsidR="00FC4E66" w:rsidRPr="00430508">
        <w:rPr>
          <w:rFonts w:ascii="Calibri" w:hAnsi="Calibri" w:cs="Calibri"/>
          <w:snapToGrid w:val="0"/>
          <w:sz w:val="22"/>
          <w:szCs w:val="22"/>
        </w:rPr>
        <w:t xml:space="preserve"> RBP </w:t>
      </w:r>
      <w:r w:rsidR="00A91580">
        <w:rPr>
          <w:rFonts w:ascii="Calibri" w:hAnsi="Calibri" w:cs="Calibri"/>
          <w:snapToGrid w:val="0"/>
          <w:sz w:val="22"/>
          <w:szCs w:val="22"/>
        </w:rPr>
        <w:t xml:space="preserve">v Novém Jičíně, v OC Javor, Gen. </w:t>
      </w:r>
      <w:proofErr w:type="spellStart"/>
      <w:r w:rsidR="00A91580">
        <w:rPr>
          <w:rFonts w:ascii="Calibri" w:hAnsi="Calibri" w:cs="Calibri"/>
          <w:snapToGrid w:val="0"/>
          <w:sz w:val="22"/>
          <w:szCs w:val="22"/>
        </w:rPr>
        <w:t>Hlaďo</w:t>
      </w:r>
      <w:proofErr w:type="spellEnd"/>
      <w:r w:rsidR="00A91580">
        <w:rPr>
          <w:rFonts w:ascii="Calibri" w:hAnsi="Calibri" w:cs="Calibri"/>
          <w:snapToGrid w:val="0"/>
          <w:sz w:val="22"/>
          <w:szCs w:val="22"/>
        </w:rPr>
        <w:t xml:space="preserve"> 1849/25</w:t>
      </w:r>
      <w:r w:rsidR="003B49ED">
        <w:rPr>
          <w:rFonts w:ascii="Calibri" w:hAnsi="Calibri" w:cs="Calibri"/>
          <w:snapToGrid w:val="0"/>
          <w:sz w:val="22"/>
          <w:szCs w:val="22"/>
        </w:rPr>
        <w:t xml:space="preserve"> (dál</w:t>
      </w:r>
      <w:r w:rsidR="00CB7A44" w:rsidRPr="00430508">
        <w:rPr>
          <w:rFonts w:ascii="Calibri" w:hAnsi="Calibri" w:cs="Calibri"/>
          <w:sz w:val="22"/>
          <w:szCs w:val="22"/>
        </w:rPr>
        <w:t>e jen „</w:t>
      </w:r>
      <w:r w:rsidR="00DB5744" w:rsidRPr="00430508">
        <w:rPr>
          <w:rFonts w:ascii="Calibri" w:hAnsi="Calibri" w:cs="Calibri"/>
          <w:sz w:val="22"/>
          <w:szCs w:val="22"/>
        </w:rPr>
        <w:t>výroba</w:t>
      </w:r>
      <w:r w:rsidR="00CB7A44" w:rsidRPr="00430508">
        <w:rPr>
          <w:rFonts w:ascii="Calibri" w:hAnsi="Calibri" w:cs="Calibri"/>
          <w:sz w:val="22"/>
          <w:szCs w:val="22"/>
        </w:rPr>
        <w:t>“</w:t>
      </w:r>
      <w:r w:rsidR="00C62D1F" w:rsidRPr="00430508">
        <w:rPr>
          <w:rFonts w:ascii="Calibri" w:hAnsi="Calibri" w:cs="Calibri"/>
          <w:sz w:val="22"/>
          <w:szCs w:val="22"/>
        </w:rPr>
        <w:t xml:space="preserve"> nebo „dílo“</w:t>
      </w:r>
      <w:r w:rsidR="00822C2D" w:rsidRPr="00430508">
        <w:rPr>
          <w:rFonts w:ascii="Calibri" w:hAnsi="Calibri" w:cs="Calibri"/>
          <w:sz w:val="22"/>
          <w:szCs w:val="22"/>
        </w:rPr>
        <w:t>)</w:t>
      </w:r>
      <w:r w:rsidR="00C42C13" w:rsidRPr="00430508">
        <w:rPr>
          <w:rFonts w:ascii="Calibri" w:hAnsi="Calibri" w:cs="Calibri"/>
          <w:sz w:val="22"/>
          <w:szCs w:val="22"/>
        </w:rPr>
        <w:t xml:space="preserve">, </w:t>
      </w:r>
      <w:r w:rsidR="00C4051A" w:rsidRPr="00430508">
        <w:rPr>
          <w:rFonts w:ascii="Calibri" w:hAnsi="Calibri" w:cs="Calibri"/>
          <w:sz w:val="22"/>
          <w:szCs w:val="22"/>
        </w:rPr>
        <w:t>jenž je výsle</w:t>
      </w:r>
      <w:r w:rsidR="00053B08" w:rsidRPr="00430508">
        <w:rPr>
          <w:rFonts w:ascii="Calibri" w:hAnsi="Calibri" w:cs="Calibri"/>
          <w:sz w:val="22"/>
          <w:szCs w:val="22"/>
        </w:rPr>
        <w:t xml:space="preserve">dkem Rozhodnutí o výběru nejvhodnější nabídky Objednatele ze dne </w:t>
      </w:r>
      <w:r w:rsidR="003B49ED">
        <w:rPr>
          <w:rFonts w:ascii="Calibri" w:hAnsi="Calibri" w:cs="Calibri"/>
          <w:sz w:val="22"/>
          <w:szCs w:val="22"/>
        </w:rPr>
        <w:t>29</w:t>
      </w:r>
      <w:r w:rsidR="000A367B" w:rsidRPr="00430508">
        <w:rPr>
          <w:rFonts w:ascii="Calibri" w:hAnsi="Calibri" w:cs="Calibri"/>
          <w:sz w:val="22"/>
          <w:szCs w:val="22"/>
        </w:rPr>
        <w:t>.</w:t>
      </w:r>
      <w:r w:rsidR="003B49ED">
        <w:rPr>
          <w:rFonts w:ascii="Calibri" w:hAnsi="Calibri" w:cs="Calibri"/>
          <w:sz w:val="22"/>
          <w:szCs w:val="22"/>
        </w:rPr>
        <w:t>05</w:t>
      </w:r>
      <w:r w:rsidR="000A367B" w:rsidRPr="00430508">
        <w:rPr>
          <w:rFonts w:ascii="Calibri" w:hAnsi="Calibri" w:cs="Calibri"/>
          <w:sz w:val="22"/>
          <w:szCs w:val="22"/>
        </w:rPr>
        <w:t>.202</w:t>
      </w:r>
      <w:r w:rsidR="003B49ED">
        <w:rPr>
          <w:rFonts w:ascii="Calibri" w:hAnsi="Calibri" w:cs="Calibri"/>
          <w:sz w:val="22"/>
          <w:szCs w:val="22"/>
        </w:rPr>
        <w:t>3</w:t>
      </w:r>
      <w:r w:rsidR="000A367B" w:rsidRPr="00430508">
        <w:rPr>
          <w:rFonts w:ascii="Calibri" w:hAnsi="Calibri" w:cs="Calibri"/>
          <w:sz w:val="22"/>
          <w:szCs w:val="22"/>
        </w:rPr>
        <w:t xml:space="preserve"> </w:t>
      </w:r>
      <w:r w:rsidR="00D34E19" w:rsidRPr="00430508">
        <w:rPr>
          <w:rFonts w:ascii="Calibri" w:hAnsi="Calibri" w:cs="Calibri"/>
          <w:sz w:val="22"/>
          <w:szCs w:val="22"/>
        </w:rPr>
        <w:t>v rámci veřejné zakázky s názvem „</w:t>
      </w:r>
      <w:r w:rsidR="005E6134" w:rsidRPr="00430508">
        <w:rPr>
          <w:rFonts w:ascii="Calibri" w:hAnsi="Calibri" w:cs="Calibri"/>
          <w:sz w:val="22"/>
          <w:szCs w:val="22"/>
        </w:rPr>
        <w:t>Výroba světelné reklamy</w:t>
      </w:r>
      <w:r w:rsidR="00D34E19" w:rsidRPr="00430508">
        <w:rPr>
          <w:rFonts w:ascii="Calibri" w:hAnsi="Calibri" w:cs="Calibri"/>
          <w:sz w:val="22"/>
          <w:szCs w:val="22"/>
        </w:rPr>
        <w:t>“</w:t>
      </w:r>
      <w:r w:rsidR="0079142C" w:rsidRPr="00430508">
        <w:rPr>
          <w:rFonts w:ascii="Calibri" w:hAnsi="Calibri" w:cs="Calibri"/>
          <w:sz w:val="22"/>
          <w:szCs w:val="22"/>
        </w:rPr>
        <w:t xml:space="preserve"> v rozsahu vyplývajícím z</w:t>
      </w:r>
      <w:r w:rsidR="008A2A02" w:rsidRPr="00430508">
        <w:rPr>
          <w:rFonts w:ascii="Calibri" w:hAnsi="Calibri" w:cs="Calibri"/>
          <w:sz w:val="22"/>
          <w:szCs w:val="22"/>
        </w:rPr>
        <w:t> Přílohy č. 1</w:t>
      </w:r>
      <w:r w:rsidR="002F6EA5" w:rsidRPr="00430508">
        <w:rPr>
          <w:rFonts w:ascii="Calibri" w:hAnsi="Calibri" w:cs="Calibri"/>
          <w:sz w:val="22"/>
          <w:szCs w:val="22"/>
        </w:rPr>
        <w:t xml:space="preserve">, která je </w:t>
      </w:r>
      <w:r w:rsidR="00D34E19" w:rsidRPr="00430508">
        <w:rPr>
          <w:rFonts w:ascii="Calibri" w:hAnsi="Calibri" w:cs="Calibri"/>
          <w:sz w:val="22"/>
          <w:szCs w:val="22"/>
        </w:rPr>
        <w:t>nedílnou</w:t>
      </w:r>
      <w:r w:rsidR="0079142C" w:rsidRPr="00430508">
        <w:rPr>
          <w:rFonts w:ascii="Calibri" w:hAnsi="Calibri" w:cs="Calibri"/>
          <w:sz w:val="22"/>
          <w:szCs w:val="22"/>
        </w:rPr>
        <w:t xml:space="preserve"> součást této smlouvy</w:t>
      </w:r>
      <w:r w:rsidR="00130B32" w:rsidRPr="00430508">
        <w:rPr>
          <w:rFonts w:ascii="Calibri" w:hAnsi="Calibri" w:cs="Calibri"/>
          <w:sz w:val="22"/>
          <w:szCs w:val="22"/>
        </w:rPr>
        <w:t>.</w:t>
      </w:r>
      <w:r w:rsidR="00BA3E32" w:rsidRPr="00430508">
        <w:rPr>
          <w:rFonts w:ascii="Calibri" w:hAnsi="Calibri" w:cs="Calibri"/>
          <w:sz w:val="22"/>
          <w:szCs w:val="22"/>
        </w:rPr>
        <w:t xml:space="preserve"> </w:t>
      </w:r>
    </w:p>
    <w:p w14:paraId="4606C08A" w14:textId="4D9C16A8" w:rsidR="00FE1A79" w:rsidRPr="00430508" w:rsidRDefault="007C550A" w:rsidP="00DF0564">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Zhotovitel potvrzuje, že se v plném rozsahu seznámil s rozsahem d</w:t>
      </w:r>
      <w:r w:rsidR="00E4711B" w:rsidRPr="00430508">
        <w:rPr>
          <w:rFonts w:ascii="Calibri" w:hAnsi="Calibri" w:cs="Calibri"/>
          <w:sz w:val="22"/>
          <w:szCs w:val="22"/>
        </w:rPr>
        <w:t>íla</w:t>
      </w:r>
      <w:r w:rsidR="00590264" w:rsidRPr="00430508">
        <w:rPr>
          <w:rFonts w:ascii="Calibri" w:hAnsi="Calibri" w:cs="Calibri"/>
          <w:sz w:val="22"/>
          <w:szCs w:val="22"/>
        </w:rPr>
        <w:t>,</w:t>
      </w:r>
      <w:r w:rsidR="00E4711B" w:rsidRPr="00430508">
        <w:rPr>
          <w:rFonts w:ascii="Calibri" w:hAnsi="Calibri" w:cs="Calibri"/>
          <w:sz w:val="22"/>
          <w:szCs w:val="22"/>
        </w:rPr>
        <w:t xml:space="preserve"> </w:t>
      </w:r>
      <w:r w:rsidRPr="00430508">
        <w:rPr>
          <w:rFonts w:ascii="Calibri" w:hAnsi="Calibri" w:cs="Calibri"/>
          <w:sz w:val="22"/>
          <w:szCs w:val="22"/>
        </w:rPr>
        <w:t>a že mu jsou známy veškeré technické, kvalitativní a jiné podmínky nezbytné k realizaci díla</w:t>
      </w:r>
      <w:r w:rsidR="007E78A7" w:rsidRPr="00430508">
        <w:rPr>
          <w:rFonts w:ascii="Calibri" w:hAnsi="Calibri" w:cs="Calibri"/>
          <w:sz w:val="22"/>
          <w:szCs w:val="22"/>
        </w:rPr>
        <w:t>,</w:t>
      </w:r>
      <w:r w:rsidRPr="00430508">
        <w:rPr>
          <w:rFonts w:ascii="Calibri" w:hAnsi="Calibri" w:cs="Calibri"/>
          <w:sz w:val="22"/>
          <w:szCs w:val="22"/>
        </w:rPr>
        <w:t xml:space="preserve"> a že disponuje takovými odbornými znalostmi, které jsou k provedení díla nezbytné.</w:t>
      </w:r>
    </w:p>
    <w:p w14:paraId="3570D0DF" w14:textId="77777777" w:rsidR="003A27BD" w:rsidRDefault="003A27BD" w:rsidP="003A27BD">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lastRenderedPageBreak/>
        <w:t>Zhotovitel potvrzuje, že je oprávněn provádět předmět díla v souladu s příslušnými normami a povoleními, která tato činnost vyžaduje.</w:t>
      </w:r>
    </w:p>
    <w:p w14:paraId="3C44F7E1" w14:textId="74EC883F" w:rsidR="002B0F93" w:rsidRPr="00430508" w:rsidRDefault="002B0F93" w:rsidP="002B0F93">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 xml:space="preserve">Zhotovitel se zavazuje provést pro RBP dílo v souladu s touto smlouvou, tedy zejména ve smluveném termínu, svým jménem, bez vad a v kvalitě požadované </w:t>
      </w:r>
      <w:r w:rsidR="00247E91" w:rsidRPr="00430508">
        <w:rPr>
          <w:rFonts w:ascii="Calibri" w:hAnsi="Calibri" w:cs="Calibri"/>
          <w:sz w:val="22"/>
          <w:szCs w:val="22"/>
        </w:rPr>
        <w:t>Objednatelem</w:t>
      </w:r>
      <w:r w:rsidRPr="00430508">
        <w:rPr>
          <w:rFonts w:ascii="Calibri" w:hAnsi="Calibri" w:cs="Calibri"/>
          <w:sz w:val="22"/>
          <w:szCs w:val="22"/>
        </w:rPr>
        <w:t xml:space="preserve">. </w:t>
      </w:r>
      <w:r w:rsidR="00247E91" w:rsidRPr="00430508">
        <w:rPr>
          <w:rFonts w:ascii="Calibri" w:hAnsi="Calibri" w:cs="Calibri"/>
          <w:sz w:val="22"/>
          <w:szCs w:val="22"/>
        </w:rPr>
        <w:t>Objednatel</w:t>
      </w:r>
      <w:r w:rsidRPr="00430508">
        <w:rPr>
          <w:rFonts w:ascii="Calibri" w:hAnsi="Calibri" w:cs="Calibri"/>
          <w:sz w:val="22"/>
          <w:szCs w:val="22"/>
        </w:rPr>
        <w:t xml:space="preserve"> se zavazuje dílo převzít.</w:t>
      </w:r>
    </w:p>
    <w:p w14:paraId="3CE64037" w14:textId="77777777" w:rsidR="002B0F93" w:rsidRPr="00430508" w:rsidRDefault="002B0F93" w:rsidP="002B0F93">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Zhotovitel se zavazuje provést dílo v souladu s obecně závaznými právními předpisy platnými v České republice v době provádění díla a pokyny RBP, jinak odpovídá za veškeré vady díla v plném rozsahu.</w:t>
      </w:r>
    </w:p>
    <w:p w14:paraId="633F54D4" w14:textId="749B302D" w:rsidR="003B57D2" w:rsidRPr="00430508" w:rsidRDefault="00BA25B0" w:rsidP="00DF0564">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 xml:space="preserve">Pokud se v průběhu prací zjistí nové skutečnosti, o kterých zhotovitel nevěděl a vědět nemohl, a které podstatně </w:t>
      </w:r>
      <w:proofErr w:type="gramStart"/>
      <w:r w:rsidRPr="00430508">
        <w:rPr>
          <w:rFonts w:ascii="Calibri" w:hAnsi="Calibri" w:cs="Calibri"/>
          <w:sz w:val="22"/>
          <w:szCs w:val="22"/>
        </w:rPr>
        <w:t>ztíží</w:t>
      </w:r>
      <w:proofErr w:type="gramEnd"/>
      <w:r w:rsidRPr="00430508">
        <w:rPr>
          <w:rFonts w:ascii="Calibri" w:hAnsi="Calibri" w:cs="Calibri"/>
          <w:sz w:val="22"/>
          <w:szCs w:val="22"/>
        </w:rPr>
        <w:t xml:space="preserve"> nebo znemožní provádění díla, je zhotovitel povinen tuto skutečnost oznámit bez zbytečného odkladu objednateli a navrhnout změnu řešení. Objednatel se k návrhu změny </w:t>
      </w:r>
      <w:proofErr w:type="gramStart"/>
      <w:r w:rsidRPr="00430508">
        <w:rPr>
          <w:rFonts w:ascii="Calibri" w:hAnsi="Calibri" w:cs="Calibri"/>
          <w:sz w:val="22"/>
          <w:szCs w:val="22"/>
        </w:rPr>
        <w:t>vyjádří</w:t>
      </w:r>
      <w:proofErr w:type="gramEnd"/>
      <w:r w:rsidRPr="00430508">
        <w:rPr>
          <w:rFonts w:ascii="Calibri" w:hAnsi="Calibri" w:cs="Calibri"/>
          <w:sz w:val="22"/>
          <w:szCs w:val="22"/>
        </w:rPr>
        <w:t xml:space="preserve"> do dalšího pracovního dne. Nedojde – </w:t>
      </w:r>
      <w:proofErr w:type="spellStart"/>
      <w:r w:rsidRPr="00430508">
        <w:rPr>
          <w:rFonts w:ascii="Calibri" w:hAnsi="Calibri" w:cs="Calibri"/>
          <w:sz w:val="22"/>
          <w:szCs w:val="22"/>
        </w:rPr>
        <w:t>li</w:t>
      </w:r>
      <w:proofErr w:type="spellEnd"/>
      <w:r w:rsidRPr="00430508">
        <w:rPr>
          <w:rFonts w:ascii="Calibri" w:hAnsi="Calibri" w:cs="Calibri"/>
          <w:sz w:val="22"/>
          <w:szCs w:val="22"/>
        </w:rPr>
        <w:t xml:space="preserve"> k dohodě na změně řešení je zhotovitel oprávněn provádění díla přerušit.</w:t>
      </w:r>
    </w:p>
    <w:p w14:paraId="13ADE2BC" w14:textId="5A6F4026" w:rsidR="003A43CC" w:rsidRPr="00430508" w:rsidRDefault="003A43CC" w:rsidP="001F40C5">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 xml:space="preserve">O dobu, po kterou se v důsledku přerušení díla nezbytně zdrželo jeho provádění, se </w:t>
      </w:r>
      <w:proofErr w:type="gramStart"/>
      <w:r w:rsidRPr="00430508">
        <w:rPr>
          <w:rFonts w:ascii="Calibri" w:hAnsi="Calibri" w:cs="Calibri"/>
          <w:sz w:val="22"/>
          <w:szCs w:val="22"/>
        </w:rPr>
        <w:t>prodlouží</w:t>
      </w:r>
      <w:proofErr w:type="gramEnd"/>
      <w:r w:rsidRPr="00430508">
        <w:rPr>
          <w:rFonts w:ascii="Calibri" w:hAnsi="Calibri" w:cs="Calibri"/>
          <w:sz w:val="22"/>
          <w:szCs w:val="22"/>
        </w:rPr>
        <w:t xml:space="preserve"> doba plnění díla. Podkladem bude zápis ve stavebním deníku, který je zároveň podkladem pro vystavení dodatku ke smlouvě.</w:t>
      </w:r>
    </w:p>
    <w:p w14:paraId="477D7C3E" w14:textId="0E8B360C" w:rsidR="00375527" w:rsidRDefault="00375527" w:rsidP="00D60A4E">
      <w:pPr>
        <w:rPr>
          <w:rFonts w:ascii="Calibri" w:hAnsi="Calibri" w:cs="Calibri"/>
          <w:sz w:val="22"/>
          <w:szCs w:val="22"/>
        </w:rPr>
      </w:pPr>
    </w:p>
    <w:p w14:paraId="0DA510A7" w14:textId="77777777" w:rsidR="00EA7DDD" w:rsidRPr="00430508" w:rsidRDefault="00EA7DDD" w:rsidP="00D60A4E">
      <w:pPr>
        <w:rPr>
          <w:rFonts w:ascii="Calibri" w:hAnsi="Calibri" w:cs="Calibri"/>
          <w:sz w:val="22"/>
          <w:szCs w:val="22"/>
        </w:rPr>
      </w:pPr>
    </w:p>
    <w:p w14:paraId="1389924E" w14:textId="77777777" w:rsidR="007C550A" w:rsidRPr="00430508" w:rsidRDefault="007C550A" w:rsidP="00C20499">
      <w:pPr>
        <w:pStyle w:val="Nadpis2"/>
        <w:jc w:val="center"/>
        <w:rPr>
          <w:rFonts w:ascii="Calibri" w:hAnsi="Calibri" w:cs="Calibri"/>
          <w:sz w:val="22"/>
          <w:szCs w:val="22"/>
        </w:rPr>
      </w:pPr>
      <w:r w:rsidRPr="00430508">
        <w:rPr>
          <w:rFonts w:ascii="Calibri" w:hAnsi="Calibri" w:cs="Calibri"/>
          <w:sz w:val="22"/>
          <w:szCs w:val="22"/>
        </w:rPr>
        <w:t>Čl. III</w:t>
      </w:r>
      <w:r w:rsidR="00DD7758" w:rsidRPr="00430508">
        <w:rPr>
          <w:rFonts w:ascii="Calibri" w:hAnsi="Calibri" w:cs="Calibri"/>
          <w:sz w:val="22"/>
          <w:szCs w:val="22"/>
        </w:rPr>
        <w:t>.</w:t>
      </w:r>
      <w:r w:rsidRPr="00430508">
        <w:rPr>
          <w:rFonts w:ascii="Calibri" w:hAnsi="Calibri" w:cs="Calibri"/>
          <w:sz w:val="22"/>
          <w:szCs w:val="22"/>
        </w:rPr>
        <w:t xml:space="preserve">  </w:t>
      </w:r>
      <w:proofErr w:type="gramStart"/>
      <w:r w:rsidRPr="00430508">
        <w:rPr>
          <w:rFonts w:ascii="Calibri" w:hAnsi="Calibri" w:cs="Calibri"/>
          <w:sz w:val="22"/>
          <w:szCs w:val="22"/>
        </w:rPr>
        <w:t>ČAS  A</w:t>
      </w:r>
      <w:proofErr w:type="gramEnd"/>
      <w:r w:rsidRPr="00430508">
        <w:rPr>
          <w:rFonts w:ascii="Calibri" w:hAnsi="Calibri" w:cs="Calibri"/>
          <w:sz w:val="22"/>
          <w:szCs w:val="22"/>
        </w:rPr>
        <w:t xml:space="preserve">  MÍSTO  PLNĚNÍ</w:t>
      </w:r>
    </w:p>
    <w:p w14:paraId="1FBE7814" w14:textId="77777777" w:rsidR="007C550A" w:rsidRPr="00430508" w:rsidRDefault="007C550A" w:rsidP="007C550A">
      <w:pPr>
        <w:rPr>
          <w:rFonts w:ascii="Calibri" w:hAnsi="Calibri" w:cs="Calibri"/>
          <w:sz w:val="22"/>
          <w:szCs w:val="22"/>
        </w:rPr>
      </w:pPr>
    </w:p>
    <w:p w14:paraId="69116484" w14:textId="77777777" w:rsidR="007E78A7" w:rsidRPr="00430508" w:rsidRDefault="007C550A" w:rsidP="00F5446F">
      <w:pPr>
        <w:numPr>
          <w:ilvl w:val="0"/>
          <w:numId w:val="9"/>
        </w:numPr>
        <w:tabs>
          <w:tab w:val="num" w:pos="284"/>
        </w:tabs>
        <w:jc w:val="both"/>
        <w:rPr>
          <w:rFonts w:ascii="Calibri" w:hAnsi="Calibri" w:cs="Calibri"/>
          <w:sz w:val="22"/>
          <w:szCs w:val="22"/>
        </w:rPr>
      </w:pPr>
      <w:r w:rsidRPr="00430508">
        <w:rPr>
          <w:rFonts w:ascii="Calibri" w:hAnsi="Calibri" w:cs="Calibri"/>
          <w:sz w:val="22"/>
          <w:szCs w:val="22"/>
        </w:rPr>
        <w:t xml:space="preserve">Smluvní strany se dohodly na následujících termínech realizace:    </w:t>
      </w:r>
    </w:p>
    <w:p w14:paraId="5B4A0035" w14:textId="77777777" w:rsidR="007C550A" w:rsidRPr="00430508" w:rsidRDefault="007C550A" w:rsidP="00F5446F">
      <w:pPr>
        <w:ind w:left="720"/>
        <w:jc w:val="both"/>
        <w:rPr>
          <w:rFonts w:ascii="Calibri" w:hAnsi="Calibri" w:cs="Calibri"/>
          <w:sz w:val="22"/>
          <w:szCs w:val="22"/>
        </w:rPr>
      </w:pPr>
      <w:r w:rsidRPr="00430508">
        <w:rPr>
          <w:rFonts w:ascii="Calibri" w:hAnsi="Calibri" w:cs="Calibri"/>
          <w:sz w:val="22"/>
          <w:szCs w:val="22"/>
        </w:rPr>
        <w:t xml:space="preserve">    </w:t>
      </w:r>
    </w:p>
    <w:p w14:paraId="348F77B6" w14:textId="7D69BE7E" w:rsidR="00D87E33" w:rsidRPr="00430508" w:rsidRDefault="00D80692" w:rsidP="00BF3141">
      <w:pPr>
        <w:numPr>
          <w:ilvl w:val="0"/>
          <w:numId w:val="32"/>
        </w:numPr>
        <w:jc w:val="both"/>
        <w:rPr>
          <w:rFonts w:ascii="Calibri" w:hAnsi="Calibri" w:cs="Calibri"/>
          <w:sz w:val="22"/>
          <w:szCs w:val="22"/>
        </w:rPr>
      </w:pPr>
      <w:r w:rsidRPr="00430508">
        <w:rPr>
          <w:rFonts w:ascii="Calibri" w:hAnsi="Calibri" w:cs="Calibri"/>
          <w:sz w:val="22"/>
          <w:szCs w:val="22"/>
        </w:rPr>
        <w:t xml:space="preserve">předpokládaný </w:t>
      </w:r>
      <w:r w:rsidR="00C97033" w:rsidRPr="00430508">
        <w:rPr>
          <w:rFonts w:ascii="Calibri" w:hAnsi="Calibri" w:cs="Calibri"/>
          <w:sz w:val="22"/>
          <w:szCs w:val="22"/>
        </w:rPr>
        <w:t>termín z</w:t>
      </w:r>
      <w:r w:rsidR="007C550A" w:rsidRPr="00430508">
        <w:rPr>
          <w:rFonts w:ascii="Calibri" w:hAnsi="Calibri" w:cs="Calibri"/>
          <w:sz w:val="22"/>
          <w:szCs w:val="22"/>
        </w:rPr>
        <w:t xml:space="preserve">ahájení </w:t>
      </w:r>
      <w:r w:rsidR="00BC3352" w:rsidRPr="00430508">
        <w:rPr>
          <w:rFonts w:ascii="Calibri" w:hAnsi="Calibri" w:cs="Calibri"/>
          <w:sz w:val="22"/>
          <w:szCs w:val="22"/>
        </w:rPr>
        <w:t>plnění</w:t>
      </w:r>
      <w:r w:rsidR="00EF460B" w:rsidRPr="00430508">
        <w:rPr>
          <w:rFonts w:ascii="Calibri" w:hAnsi="Calibri" w:cs="Calibri"/>
          <w:sz w:val="22"/>
          <w:szCs w:val="22"/>
        </w:rPr>
        <w:t xml:space="preserve"> </w:t>
      </w:r>
      <w:r w:rsidR="004157C5" w:rsidRPr="00430508">
        <w:rPr>
          <w:rFonts w:ascii="Calibri" w:hAnsi="Calibri" w:cs="Calibri"/>
          <w:sz w:val="22"/>
          <w:szCs w:val="22"/>
        </w:rPr>
        <w:tab/>
      </w:r>
      <w:r w:rsidR="00D87E33" w:rsidRPr="00430508">
        <w:rPr>
          <w:rFonts w:ascii="Calibri" w:hAnsi="Calibri" w:cs="Calibri"/>
          <w:sz w:val="22"/>
          <w:szCs w:val="22"/>
        </w:rPr>
        <w:tab/>
      </w:r>
      <w:r w:rsidR="00D87E33" w:rsidRPr="00430508">
        <w:rPr>
          <w:rFonts w:ascii="Calibri" w:hAnsi="Calibri" w:cs="Calibri"/>
          <w:sz w:val="22"/>
          <w:szCs w:val="22"/>
        </w:rPr>
        <w:tab/>
      </w:r>
      <w:r w:rsidR="00D87E33" w:rsidRPr="00430508">
        <w:rPr>
          <w:rFonts w:ascii="Calibri" w:hAnsi="Calibri" w:cs="Calibri"/>
          <w:sz w:val="22"/>
          <w:szCs w:val="22"/>
        </w:rPr>
        <w:tab/>
      </w:r>
      <w:r w:rsidR="00F711DD" w:rsidRPr="00430508">
        <w:rPr>
          <w:rFonts w:ascii="Calibri" w:hAnsi="Calibri" w:cs="Calibri"/>
          <w:sz w:val="22"/>
          <w:szCs w:val="22"/>
        </w:rPr>
        <w:tab/>
      </w:r>
      <w:r w:rsidR="00BC3352" w:rsidRPr="00430508">
        <w:rPr>
          <w:rFonts w:ascii="Calibri" w:hAnsi="Calibri" w:cs="Calibri"/>
          <w:sz w:val="22"/>
          <w:szCs w:val="22"/>
        </w:rPr>
        <w:t>01</w:t>
      </w:r>
      <w:r w:rsidR="00E92ED3" w:rsidRPr="00430508">
        <w:rPr>
          <w:rFonts w:ascii="Calibri" w:hAnsi="Calibri" w:cs="Calibri"/>
          <w:sz w:val="22"/>
          <w:szCs w:val="22"/>
        </w:rPr>
        <w:t>.</w:t>
      </w:r>
      <w:r w:rsidR="00BC3352" w:rsidRPr="00430508">
        <w:rPr>
          <w:rFonts w:ascii="Calibri" w:hAnsi="Calibri" w:cs="Calibri"/>
          <w:sz w:val="22"/>
          <w:szCs w:val="22"/>
        </w:rPr>
        <w:t>0</w:t>
      </w:r>
      <w:r w:rsidR="003B49ED">
        <w:rPr>
          <w:rFonts w:ascii="Calibri" w:hAnsi="Calibri" w:cs="Calibri"/>
          <w:sz w:val="22"/>
          <w:szCs w:val="22"/>
        </w:rPr>
        <w:t>6</w:t>
      </w:r>
      <w:r w:rsidR="00E92ED3" w:rsidRPr="00430508">
        <w:rPr>
          <w:rFonts w:ascii="Calibri" w:hAnsi="Calibri" w:cs="Calibri"/>
          <w:sz w:val="22"/>
          <w:szCs w:val="22"/>
        </w:rPr>
        <w:t>.20</w:t>
      </w:r>
      <w:r w:rsidR="00BC3352" w:rsidRPr="00430508">
        <w:rPr>
          <w:rFonts w:ascii="Calibri" w:hAnsi="Calibri" w:cs="Calibri"/>
          <w:sz w:val="22"/>
          <w:szCs w:val="22"/>
        </w:rPr>
        <w:t>2</w:t>
      </w:r>
      <w:r w:rsidR="003B49ED">
        <w:rPr>
          <w:rFonts w:ascii="Calibri" w:hAnsi="Calibri" w:cs="Calibri"/>
          <w:sz w:val="22"/>
          <w:szCs w:val="22"/>
        </w:rPr>
        <w:t>3</w:t>
      </w:r>
    </w:p>
    <w:p w14:paraId="570DE710" w14:textId="671AB88B" w:rsidR="00E92ED3" w:rsidRPr="00430508" w:rsidRDefault="00C97033" w:rsidP="00BF3141">
      <w:pPr>
        <w:numPr>
          <w:ilvl w:val="0"/>
          <w:numId w:val="32"/>
        </w:numPr>
        <w:jc w:val="both"/>
        <w:rPr>
          <w:rFonts w:ascii="Calibri" w:hAnsi="Calibri" w:cs="Calibri"/>
          <w:sz w:val="22"/>
          <w:szCs w:val="22"/>
        </w:rPr>
      </w:pPr>
      <w:r w:rsidRPr="00430508">
        <w:rPr>
          <w:rFonts w:ascii="Calibri" w:hAnsi="Calibri" w:cs="Calibri"/>
          <w:sz w:val="22"/>
          <w:szCs w:val="22"/>
        </w:rPr>
        <w:t>předpokládaný termín d</w:t>
      </w:r>
      <w:r w:rsidR="00BC3352" w:rsidRPr="00430508">
        <w:rPr>
          <w:rFonts w:ascii="Calibri" w:hAnsi="Calibri" w:cs="Calibri"/>
          <w:sz w:val="22"/>
          <w:szCs w:val="22"/>
        </w:rPr>
        <w:t>o</w:t>
      </w:r>
      <w:r w:rsidR="00EF460B" w:rsidRPr="00430508">
        <w:rPr>
          <w:rFonts w:ascii="Calibri" w:hAnsi="Calibri" w:cs="Calibri"/>
          <w:sz w:val="22"/>
          <w:szCs w:val="22"/>
        </w:rPr>
        <w:t>končení</w:t>
      </w:r>
      <w:r w:rsidR="00BC3352" w:rsidRPr="00430508">
        <w:rPr>
          <w:rFonts w:ascii="Calibri" w:hAnsi="Calibri" w:cs="Calibri"/>
          <w:sz w:val="22"/>
          <w:szCs w:val="22"/>
        </w:rPr>
        <w:t xml:space="preserve"> a protokolární převzetí</w:t>
      </w:r>
      <w:r w:rsidR="00EF460B" w:rsidRPr="00430508">
        <w:rPr>
          <w:rFonts w:ascii="Calibri" w:hAnsi="Calibri" w:cs="Calibri"/>
          <w:sz w:val="22"/>
          <w:szCs w:val="22"/>
        </w:rPr>
        <w:t xml:space="preserve"> </w:t>
      </w:r>
      <w:r w:rsidR="00BC3352" w:rsidRPr="00430508">
        <w:rPr>
          <w:rFonts w:ascii="Calibri" w:hAnsi="Calibri" w:cs="Calibri"/>
          <w:sz w:val="22"/>
          <w:szCs w:val="22"/>
        </w:rPr>
        <w:t>plnění</w:t>
      </w:r>
      <w:r w:rsidR="004157C5" w:rsidRPr="00430508">
        <w:rPr>
          <w:rFonts w:ascii="Calibri" w:hAnsi="Calibri" w:cs="Calibri"/>
          <w:sz w:val="22"/>
          <w:szCs w:val="22"/>
        </w:rPr>
        <w:tab/>
      </w:r>
      <w:r w:rsidR="00F711DD" w:rsidRPr="00430508">
        <w:rPr>
          <w:rFonts w:ascii="Calibri" w:hAnsi="Calibri" w:cs="Calibri"/>
          <w:sz w:val="22"/>
          <w:szCs w:val="22"/>
        </w:rPr>
        <w:tab/>
      </w:r>
      <w:r w:rsidR="003B49ED">
        <w:rPr>
          <w:rFonts w:ascii="Calibri" w:hAnsi="Calibri" w:cs="Calibri"/>
          <w:sz w:val="22"/>
          <w:szCs w:val="22"/>
        </w:rPr>
        <w:t>15</w:t>
      </w:r>
      <w:r w:rsidR="009B7DDE" w:rsidRPr="00430508">
        <w:rPr>
          <w:rFonts w:ascii="Calibri" w:hAnsi="Calibri" w:cs="Calibri"/>
          <w:sz w:val="22"/>
          <w:szCs w:val="22"/>
        </w:rPr>
        <w:t>.</w:t>
      </w:r>
      <w:r w:rsidR="00CF671C" w:rsidRPr="00430508">
        <w:rPr>
          <w:rFonts w:ascii="Calibri" w:hAnsi="Calibri" w:cs="Calibri"/>
          <w:sz w:val="22"/>
          <w:szCs w:val="22"/>
        </w:rPr>
        <w:t>0</w:t>
      </w:r>
      <w:r w:rsidR="003B49ED">
        <w:rPr>
          <w:rFonts w:ascii="Calibri" w:hAnsi="Calibri" w:cs="Calibri"/>
          <w:sz w:val="22"/>
          <w:szCs w:val="22"/>
        </w:rPr>
        <w:t>7</w:t>
      </w:r>
      <w:r w:rsidR="009B7DDE" w:rsidRPr="00430508">
        <w:rPr>
          <w:rFonts w:ascii="Calibri" w:hAnsi="Calibri" w:cs="Calibri"/>
          <w:sz w:val="22"/>
          <w:szCs w:val="22"/>
        </w:rPr>
        <w:t>.20</w:t>
      </w:r>
      <w:r w:rsidR="00BC3352" w:rsidRPr="00430508">
        <w:rPr>
          <w:rFonts w:ascii="Calibri" w:hAnsi="Calibri" w:cs="Calibri"/>
          <w:sz w:val="22"/>
          <w:szCs w:val="22"/>
        </w:rPr>
        <w:t>2</w:t>
      </w:r>
      <w:r w:rsidR="003B49ED">
        <w:rPr>
          <w:rFonts w:ascii="Calibri" w:hAnsi="Calibri" w:cs="Calibri"/>
          <w:sz w:val="22"/>
          <w:szCs w:val="22"/>
        </w:rPr>
        <w:t>3</w:t>
      </w:r>
    </w:p>
    <w:p w14:paraId="24FA9E92" w14:textId="77777777" w:rsidR="0084178D" w:rsidRPr="00430508" w:rsidRDefault="0084178D" w:rsidP="00F5446F">
      <w:pPr>
        <w:tabs>
          <w:tab w:val="left" w:pos="284"/>
          <w:tab w:val="left" w:pos="851"/>
        </w:tabs>
        <w:jc w:val="both"/>
        <w:rPr>
          <w:rFonts w:ascii="Calibri" w:hAnsi="Calibri" w:cs="Calibri"/>
          <w:sz w:val="22"/>
          <w:szCs w:val="22"/>
        </w:rPr>
      </w:pPr>
    </w:p>
    <w:p w14:paraId="72704510" w14:textId="77777777" w:rsidR="00DE207E" w:rsidRPr="00430508" w:rsidRDefault="006F75C3" w:rsidP="00F5446F">
      <w:pPr>
        <w:numPr>
          <w:ilvl w:val="0"/>
          <w:numId w:val="9"/>
        </w:numPr>
        <w:spacing w:after="120"/>
        <w:ind w:left="284" w:hanging="284"/>
        <w:jc w:val="both"/>
        <w:rPr>
          <w:rFonts w:ascii="Calibri" w:hAnsi="Calibri" w:cs="Calibri"/>
          <w:sz w:val="22"/>
          <w:szCs w:val="22"/>
        </w:rPr>
      </w:pPr>
      <w:r w:rsidRPr="00430508">
        <w:rPr>
          <w:rFonts w:ascii="Calibri" w:hAnsi="Calibri" w:cs="Calibri"/>
          <w:sz w:val="22"/>
          <w:szCs w:val="22"/>
        </w:rPr>
        <w:t xml:space="preserve">Místo plnění: </w:t>
      </w:r>
    </w:p>
    <w:p w14:paraId="192040DB" w14:textId="55D24237" w:rsidR="003B148F" w:rsidRPr="003B49ED" w:rsidRDefault="003B49ED" w:rsidP="003B49ED">
      <w:pPr>
        <w:numPr>
          <w:ilvl w:val="0"/>
          <w:numId w:val="33"/>
        </w:numPr>
        <w:spacing w:after="120"/>
        <w:jc w:val="both"/>
        <w:rPr>
          <w:rFonts w:ascii="Calibri" w:hAnsi="Calibri" w:cs="Calibri"/>
          <w:sz w:val="22"/>
          <w:szCs w:val="22"/>
        </w:rPr>
      </w:pPr>
      <w:r w:rsidRPr="00430508">
        <w:rPr>
          <w:rFonts w:ascii="Calibri" w:hAnsi="Calibri" w:cs="Calibri"/>
          <w:snapToGrid w:val="0"/>
          <w:sz w:val="22"/>
          <w:szCs w:val="22"/>
        </w:rPr>
        <w:t>poboč</w:t>
      </w:r>
      <w:r w:rsidR="00C85410">
        <w:rPr>
          <w:rFonts w:ascii="Calibri" w:hAnsi="Calibri" w:cs="Calibri"/>
          <w:snapToGrid w:val="0"/>
          <w:sz w:val="22"/>
          <w:szCs w:val="22"/>
        </w:rPr>
        <w:t>ka</w:t>
      </w:r>
      <w:r w:rsidRPr="00430508">
        <w:rPr>
          <w:rFonts w:ascii="Calibri" w:hAnsi="Calibri" w:cs="Calibri"/>
          <w:snapToGrid w:val="0"/>
          <w:sz w:val="22"/>
          <w:szCs w:val="22"/>
        </w:rPr>
        <w:t xml:space="preserve"> RBP </w:t>
      </w:r>
      <w:r>
        <w:rPr>
          <w:rFonts w:ascii="Calibri" w:hAnsi="Calibri" w:cs="Calibri"/>
          <w:snapToGrid w:val="0"/>
          <w:sz w:val="22"/>
          <w:szCs w:val="22"/>
        </w:rPr>
        <w:t xml:space="preserve">v Novém Jičíně, v OC Javor, Gen. </w:t>
      </w:r>
      <w:proofErr w:type="spellStart"/>
      <w:r>
        <w:rPr>
          <w:rFonts w:ascii="Calibri" w:hAnsi="Calibri" w:cs="Calibri"/>
          <w:snapToGrid w:val="0"/>
          <w:sz w:val="22"/>
          <w:szCs w:val="22"/>
        </w:rPr>
        <w:t>Hlaďo</w:t>
      </w:r>
      <w:proofErr w:type="spellEnd"/>
      <w:r>
        <w:rPr>
          <w:rFonts w:ascii="Calibri" w:hAnsi="Calibri" w:cs="Calibri"/>
          <w:snapToGrid w:val="0"/>
          <w:sz w:val="22"/>
          <w:szCs w:val="22"/>
        </w:rPr>
        <w:t xml:space="preserve"> 1849/25 </w:t>
      </w:r>
    </w:p>
    <w:p w14:paraId="51A3F332" w14:textId="65FF6DE5" w:rsidR="003A7152" w:rsidRPr="00430508" w:rsidRDefault="003A7152" w:rsidP="00BF3141">
      <w:pPr>
        <w:numPr>
          <w:ilvl w:val="0"/>
          <w:numId w:val="9"/>
        </w:numPr>
        <w:spacing w:after="120"/>
        <w:ind w:left="284" w:hanging="284"/>
        <w:jc w:val="both"/>
        <w:rPr>
          <w:rFonts w:ascii="Calibri" w:hAnsi="Calibri" w:cs="Calibri"/>
          <w:sz w:val="22"/>
          <w:szCs w:val="22"/>
        </w:rPr>
      </w:pPr>
      <w:r w:rsidRPr="00430508">
        <w:rPr>
          <w:rFonts w:ascii="Calibri" w:hAnsi="Calibri" w:cs="Calibri"/>
          <w:sz w:val="22"/>
          <w:szCs w:val="22"/>
        </w:rPr>
        <w:t>Objednatel se zavazuje zajistit přístup do místa plnění v termínu dle předchozí dohody se zhotovitelem.</w:t>
      </w:r>
    </w:p>
    <w:p w14:paraId="19B5A29A" w14:textId="23A848E1" w:rsidR="003A7152" w:rsidRPr="00430508" w:rsidRDefault="000F664E" w:rsidP="003A7152">
      <w:pPr>
        <w:numPr>
          <w:ilvl w:val="0"/>
          <w:numId w:val="9"/>
        </w:numPr>
        <w:spacing w:after="120"/>
        <w:ind w:left="284" w:hanging="284"/>
        <w:jc w:val="both"/>
        <w:rPr>
          <w:rFonts w:ascii="Calibri" w:hAnsi="Calibri" w:cs="Calibri"/>
          <w:sz w:val="22"/>
          <w:szCs w:val="22"/>
        </w:rPr>
      </w:pPr>
      <w:r>
        <w:rPr>
          <w:rFonts w:ascii="Calibri" w:hAnsi="Calibri" w:cs="Calibri"/>
          <w:sz w:val="22"/>
          <w:szCs w:val="22"/>
        </w:rPr>
        <w:t>Objednatel</w:t>
      </w:r>
      <w:r w:rsidR="003A7152" w:rsidRPr="00430508">
        <w:rPr>
          <w:rFonts w:ascii="Calibri" w:hAnsi="Calibri" w:cs="Calibri"/>
          <w:sz w:val="22"/>
          <w:szCs w:val="22"/>
        </w:rPr>
        <w:t xml:space="preserve"> je oprávněn kdykoli nařídit zhotoviteli přerušení provádění díla. V případě, že provádění díla bude takto pozastaveno z důvodů na straně RBP, má zhotovitel právo na prodloužení termínu pro dokončení a předání díla, a to o dobu pozastavení provádění díla.</w:t>
      </w:r>
    </w:p>
    <w:p w14:paraId="682BB4D3" w14:textId="6B055883" w:rsidR="003A7152" w:rsidRPr="00430508" w:rsidRDefault="003A7152" w:rsidP="003A7152">
      <w:pPr>
        <w:numPr>
          <w:ilvl w:val="0"/>
          <w:numId w:val="9"/>
        </w:numPr>
        <w:tabs>
          <w:tab w:val="num" w:pos="284"/>
        </w:tabs>
        <w:ind w:left="284" w:hanging="284"/>
        <w:jc w:val="both"/>
        <w:rPr>
          <w:rFonts w:ascii="Calibri" w:hAnsi="Calibri" w:cs="Calibri"/>
          <w:sz w:val="22"/>
          <w:szCs w:val="22"/>
        </w:rPr>
      </w:pPr>
      <w:r w:rsidRPr="00430508">
        <w:rPr>
          <w:rFonts w:ascii="Calibri" w:hAnsi="Calibri" w:cs="Calibri"/>
          <w:sz w:val="22"/>
          <w:szCs w:val="22"/>
        </w:rPr>
        <w:t>Práce na díle budou probíhat tak, aby nebyl narušen běžný provoz pobočky RBP, zdravotní pojišťovny, kde se světelná reklama nachází. Pokud dojde k omezení, tak pouze v nezbytně nutném rozsahu a po dohodě s provozovatelem zařízení.</w:t>
      </w:r>
    </w:p>
    <w:p w14:paraId="338F64C8" w14:textId="107C832E" w:rsidR="00375527" w:rsidRDefault="00375527" w:rsidP="00E92ED3">
      <w:pPr>
        <w:ind w:left="284"/>
        <w:rPr>
          <w:rFonts w:ascii="Calibri" w:hAnsi="Calibri" w:cs="Calibri"/>
          <w:sz w:val="22"/>
          <w:szCs w:val="22"/>
        </w:rPr>
      </w:pPr>
    </w:p>
    <w:p w14:paraId="13C12B25" w14:textId="224DE9BF" w:rsidR="00EA7DDD" w:rsidRPr="00430508" w:rsidRDefault="00EC3E84" w:rsidP="00E92ED3">
      <w:pPr>
        <w:ind w:left="284"/>
        <w:rPr>
          <w:rFonts w:ascii="Calibri" w:hAnsi="Calibri" w:cs="Calibri"/>
          <w:sz w:val="22"/>
          <w:szCs w:val="22"/>
        </w:rPr>
      </w:pPr>
      <w:r>
        <w:rPr>
          <w:rFonts w:ascii="Calibri" w:hAnsi="Calibri" w:cs="Calibri"/>
          <w:sz w:val="22"/>
          <w:szCs w:val="22"/>
        </w:rPr>
        <w:br/>
      </w:r>
    </w:p>
    <w:p w14:paraId="29CF96B8" w14:textId="77777777" w:rsidR="007C550A" w:rsidRPr="00430508" w:rsidRDefault="007C550A" w:rsidP="000A175F">
      <w:pPr>
        <w:ind w:left="284"/>
        <w:jc w:val="center"/>
        <w:rPr>
          <w:rFonts w:ascii="Calibri" w:hAnsi="Calibri" w:cs="Calibri"/>
          <w:b/>
          <w:bCs/>
          <w:sz w:val="22"/>
          <w:szCs w:val="22"/>
        </w:rPr>
      </w:pPr>
      <w:r w:rsidRPr="00430508">
        <w:rPr>
          <w:rFonts w:ascii="Calibri" w:hAnsi="Calibri" w:cs="Calibri"/>
          <w:b/>
          <w:bCs/>
          <w:sz w:val="22"/>
          <w:szCs w:val="22"/>
        </w:rPr>
        <w:t>Čl. IV</w:t>
      </w:r>
      <w:r w:rsidR="00DD7758" w:rsidRPr="00430508">
        <w:rPr>
          <w:rFonts w:ascii="Calibri" w:hAnsi="Calibri" w:cs="Calibri"/>
          <w:b/>
          <w:bCs/>
          <w:sz w:val="22"/>
          <w:szCs w:val="22"/>
        </w:rPr>
        <w:t>.</w:t>
      </w:r>
      <w:r w:rsidRPr="00430508">
        <w:rPr>
          <w:rFonts w:ascii="Calibri" w:hAnsi="Calibri" w:cs="Calibri"/>
          <w:b/>
          <w:bCs/>
          <w:sz w:val="22"/>
          <w:szCs w:val="22"/>
        </w:rPr>
        <w:t xml:space="preserve"> CENA A </w:t>
      </w:r>
      <w:proofErr w:type="gramStart"/>
      <w:r w:rsidRPr="00430508">
        <w:rPr>
          <w:rFonts w:ascii="Calibri" w:hAnsi="Calibri" w:cs="Calibri"/>
          <w:b/>
          <w:bCs/>
          <w:sz w:val="22"/>
          <w:szCs w:val="22"/>
        </w:rPr>
        <w:t>PLATEBNÍ  PODMÍNKY</w:t>
      </w:r>
      <w:proofErr w:type="gramEnd"/>
    </w:p>
    <w:p w14:paraId="49659FAB" w14:textId="77777777" w:rsidR="0051785A" w:rsidRPr="00430508" w:rsidRDefault="0051785A" w:rsidP="00BF3141">
      <w:pPr>
        <w:ind w:left="284"/>
        <w:jc w:val="both"/>
        <w:rPr>
          <w:rFonts w:ascii="Calibri" w:hAnsi="Calibri" w:cs="Calibri"/>
          <w:sz w:val="22"/>
          <w:szCs w:val="22"/>
        </w:rPr>
      </w:pPr>
    </w:p>
    <w:p w14:paraId="6801DD45" w14:textId="1D790F35" w:rsidR="000208C9" w:rsidRPr="00430508" w:rsidRDefault="000208C9" w:rsidP="00FE3162">
      <w:pPr>
        <w:pStyle w:val="Default"/>
        <w:numPr>
          <w:ilvl w:val="0"/>
          <w:numId w:val="24"/>
        </w:numPr>
        <w:spacing w:after="120"/>
        <w:ind w:left="284"/>
        <w:jc w:val="both"/>
        <w:rPr>
          <w:b/>
          <w:sz w:val="22"/>
          <w:szCs w:val="22"/>
        </w:rPr>
      </w:pPr>
      <w:r w:rsidRPr="00430508">
        <w:rPr>
          <w:sz w:val="22"/>
          <w:szCs w:val="22"/>
        </w:rPr>
        <w:t>Cena za zhotovení díla v rozsahu článku II. této smlouvy je stanovena na základě dohody</w:t>
      </w:r>
      <w:r w:rsidRPr="00430508">
        <w:rPr>
          <w:rFonts w:eastAsia="Times New Roman"/>
          <w:color w:val="auto"/>
          <w:sz w:val="22"/>
          <w:szCs w:val="22"/>
          <w:lang w:eastAsia="cs-CZ"/>
        </w:rPr>
        <w:t xml:space="preserve"> a je stanovena dohodou smluvních stran v souladu s nabídkou zhotovitele, která jím byla předložena v rámci veřejné zakázky objednatele jakožto zadavatele a činí </w:t>
      </w:r>
      <w:proofErr w:type="spellStart"/>
      <w:r w:rsidR="002263B6" w:rsidRPr="005D7720">
        <w:rPr>
          <w:bCs/>
          <w:sz w:val="22"/>
          <w:szCs w:val="22"/>
          <w:highlight w:val="black"/>
        </w:rPr>
        <w:t>xxxxxxxxxxx</w:t>
      </w:r>
      <w:proofErr w:type="spellEnd"/>
      <w:r w:rsidR="002263B6" w:rsidRPr="00E30167">
        <w:rPr>
          <w:rFonts w:eastAsia="Times New Roman"/>
          <w:b/>
          <w:bCs/>
          <w:color w:val="auto"/>
          <w:sz w:val="22"/>
          <w:szCs w:val="22"/>
          <w:lang w:eastAsia="cs-CZ"/>
        </w:rPr>
        <w:t xml:space="preserve"> </w:t>
      </w:r>
      <w:r w:rsidRPr="00E30167">
        <w:rPr>
          <w:rFonts w:eastAsia="Times New Roman"/>
          <w:b/>
          <w:bCs/>
          <w:color w:val="auto"/>
          <w:sz w:val="22"/>
          <w:szCs w:val="22"/>
          <w:lang w:eastAsia="cs-CZ"/>
        </w:rPr>
        <w:t xml:space="preserve">Kč (slovy: </w:t>
      </w:r>
      <w:proofErr w:type="spellStart"/>
      <w:r w:rsidR="002263B6" w:rsidRPr="005D7720">
        <w:rPr>
          <w:bCs/>
          <w:sz w:val="22"/>
          <w:szCs w:val="22"/>
          <w:highlight w:val="black"/>
        </w:rPr>
        <w:t>xxxxxxxxxxx</w:t>
      </w:r>
      <w:proofErr w:type="spellEnd"/>
      <w:r w:rsidR="002263B6" w:rsidRPr="00E30167">
        <w:rPr>
          <w:rFonts w:eastAsia="Times New Roman"/>
          <w:b/>
          <w:bCs/>
          <w:color w:val="auto"/>
          <w:sz w:val="22"/>
          <w:szCs w:val="22"/>
          <w:lang w:eastAsia="cs-CZ"/>
        </w:rPr>
        <w:t xml:space="preserve"> </w:t>
      </w:r>
      <w:r w:rsidRPr="00E30167">
        <w:rPr>
          <w:rFonts w:eastAsia="Times New Roman"/>
          <w:b/>
          <w:bCs/>
          <w:color w:val="auto"/>
          <w:sz w:val="22"/>
          <w:szCs w:val="22"/>
          <w:lang w:eastAsia="cs-CZ"/>
        </w:rPr>
        <w:t>korun českých)</w:t>
      </w:r>
      <w:r w:rsidRPr="00430508">
        <w:rPr>
          <w:rFonts w:eastAsia="Times New Roman"/>
          <w:color w:val="auto"/>
          <w:sz w:val="22"/>
          <w:szCs w:val="22"/>
          <w:lang w:eastAsia="cs-CZ"/>
        </w:rPr>
        <w:t xml:space="preserve"> bez daně z přidané hodnoty (dále jen „DPH“).</w:t>
      </w:r>
    </w:p>
    <w:p w14:paraId="4BFB8241" w14:textId="6246544F" w:rsidR="000208C9" w:rsidRPr="00430508" w:rsidRDefault="000208C9" w:rsidP="00FE3162">
      <w:pPr>
        <w:pStyle w:val="Default"/>
        <w:numPr>
          <w:ilvl w:val="0"/>
          <w:numId w:val="24"/>
        </w:numPr>
        <w:spacing w:after="120"/>
        <w:ind w:left="284" w:hanging="284"/>
        <w:jc w:val="both"/>
        <w:rPr>
          <w:b/>
          <w:sz w:val="22"/>
          <w:szCs w:val="22"/>
        </w:rPr>
      </w:pPr>
      <w:r w:rsidRPr="00430508">
        <w:rPr>
          <w:sz w:val="22"/>
          <w:szCs w:val="22"/>
        </w:rPr>
        <w:t>Cena dle této smlouvy je cenou maximální, kterou lze překročit jen na základě písemně uzavřeného dodatku k této smlouvě</w:t>
      </w:r>
      <w:r w:rsidR="006A3EFE" w:rsidRPr="00430508">
        <w:rPr>
          <w:sz w:val="22"/>
          <w:szCs w:val="22"/>
        </w:rPr>
        <w:t>.</w:t>
      </w:r>
    </w:p>
    <w:p w14:paraId="072D5793" w14:textId="77777777" w:rsidR="001B512E" w:rsidRDefault="001B512E" w:rsidP="00FE3162">
      <w:pPr>
        <w:numPr>
          <w:ilvl w:val="0"/>
          <w:numId w:val="24"/>
        </w:numPr>
        <w:spacing w:after="120"/>
        <w:ind w:left="284" w:hanging="284"/>
        <w:jc w:val="both"/>
        <w:rPr>
          <w:rFonts w:ascii="Calibri" w:hAnsi="Calibri" w:cs="Calibri"/>
          <w:sz w:val="22"/>
          <w:szCs w:val="22"/>
        </w:rPr>
      </w:pPr>
      <w:r w:rsidRPr="00430508">
        <w:rPr>
          <w:rFonts w:ascii="Calibri" w:hAnsi="Calibri" w:cs="Calibri"/>
          <w:sz w:val="22"/>
          <w:szCs w:val="22"/>
        </w:rPr>
        <w:lastRenderedPageBreak/>
        <w:t>DPH bude účtována dle daňových předpisů platných v čase plnění.</w:t>
      </w:r>
    </w:p>
    <w:p w14:paraId="63BEAF13" w14:textId="6E77F1CB" w:rsidR="00E443F7" w:rsidRPr="00430508" w:rsidRDefault="00E443F7" w:rsidP="00FE3162">
      <w:pPr>
        <w:numPr>
          <w:ilvl w:val="0"/>
          <w:numId w:val="24"/>
        </w:numPr>
        <w:spacing w:after="120"/>
        <w:ind w:left="284" w:hanging="284"/>
        <w:jc w:val="both"/>
        <w:rPr>
          <w:rFonts w:ascii="Calibri" w:hAnsi="Calibri" w:cs="Calibri"/>
          <w:sz w:val="22"/>
          <w:szCs w:val="22"/>
        </w:rPr>
      </w:pPr>
      <w:r w:rsidRPr="00430508">
        <w:rPr>
          <w:rFonts w:ascii="Calibri" w:hAnsi="Calibri" w:cs="Calibri"/>
          <w:sz w:val="22"/>
          <w:szCs w:val="22"/>
        </w:rPr>
        <w:t>Cena stanovená v odst. 1 tohoto článku již zahrnuje veškeré náklady na dopravu do místa plnění a náklady na provádění díla, a to včetně všech vedlejších výdajů.</w:t>
      </w:r>
    </w:p>
    <w:p w14:paraId="680A05E3" w14:textId="5A9D03B9" w:rsidR="008E7FB1" w:rsidRPr="00430508" w:rsidRDefault="008E7FB1" w:rsidP="00FE3162">
      <w:pPr>
        <w:pStyle w:val="Default"/>
        <w:numPr>
          <w:ilvl w:val="0"/>
          <w:numId w:val="24"/>
        </w:numPr>
        <w:spacing w:after="120"/>
        <w:ind w:left="284" w:hanging="284"/>
        <w:jc w:val="both"/>
        <w:rPr>
          <w:rFonts w:eastAsia="Times New Roman"/>
          <w:color w:val="auto"/>
          <w:sz w:val="22"/>
          <w:szCs w:val="22"/>
          <w:lang w:eastAsia="cs-CZ"/>
        </w:rPr>
      </w:pPr>
      <w:r w:rsidRPr="00430508">
        <w:rPr>
          <w:rFonts w:eastAsia="Times New Roman"/>
          <w:color w:val="auto"/>
          <w:sz w:val="22"/>
          <w:szCs w:val="22"/>
          <w:lang w:eastAsia="cs-CZ"/>
        </w:rPr>
        <w:t>Smluvní strany se dohodly, že úhrada ceny plnění uvedené v odst. 1 tohoto článku bude provedena na základě faktur</w:t>
      </w:r>
      <w:r w:rsidR="00BE4332" w:rsidRPr="00430508">
        <w:rPr>
          <w:rFonts w:eastAsia="Times New Roman"/>
          <w:color w:val="auto"/>
          <w:sz w:val="22"/>
          <w:szCs w:val="22"/>
          <w:lang w:eastAsia="cs-CZ"/>
        </w:rPr>
        <w:t>y</w:t>
      </w:r>
      <w:r w:rsidRPr="00430508">
        <w:rPr>
          <w:rFonts w:eastAsia="Times New Roman"/>
          <w:color w:val="auto"/>
          <w:sz w:val="22"/>
          <w:szCs w:val="22"/>
          <w:lang w:eastAsia="cs-CZ"/>
        </w:rPr>
        <w:t xml:space="preserve"> (daňov</w:t>
      </w:r>
      <w:r w:rsidR="00BE4332" w:rsidRPr="00430508">
        <w:rPr>
          <w:rFonts w:eastAsia="Times New Roman"/>
          <w:color w:val="auto"/>
          <w:sz w:val="22"/>
          <w:szCs w:val="22"/>
          <w:lang w:eastAsia="cs-CZ"/>
        </w:rPr>
        <w:t>é</w:t>
      </w:r>
      <w:r w:rsidRPr="00430508">
        <w:rPr>
          <w:rFonts w:eastAsia="Times New Roman"/>
          <w:color w:val="auto"/>
          <w:sz w:val="22"/>
          <w:szCs w:val="22"/>
          <w:lang w:eastAsia="cs-CZ"/>
        </w:rPr>
        <w:t>h</w:t>
      </w:r>
      <w:r w:rsidR="00BE4332" w:rsidRPr="00430508">
        <w:rPr>
          <w:rFonts w:eastAsia="Times New Roman"/>
          <w:color w:val="auto"/>
          <w:sz w:val="22"/>
          <w:szCs w:val="22"/>
          <w:lang w:eastAsia="cs-CZ"/>
        </w:rPr>
        <w:t>o</w:t>
      </w:r>
      <w:r w:rsidRPr="00430508">
        <w:rPr>
          <w:rFonts w:eastAsia="Times New Roman"/>
          <w:color w:val="auto"/>
          <w:sz w:val="22"/>
          <w:szCs w:val="22"/>
          <w:lang w:eastAsia="cs-CZ"/>
        </w:rPr>
        <w:t xml:space="preserve"> doklad</w:t>
      </w:r>
      <w:r w:rsidR="00BE4332" w:rsidRPr="00430508">
        <w:rPr>
          <w:rFonts w:eastAsia="Times New Roman"/>
          <w:color w:val="auto"/>
          <w:sz w:val="22"/>
          <w:szCs w:val="22"/>
          <w:lang w:eastAsia="cs-CZ"/>
        </w:rPr>
        <w:t>u</w:t>
      </w:r>
      <w:r w:rsidRPr="00430508">
        <w:rPr>
          <w:rFonts w:eastAsia="Times New Roman"/>
          <w:color w:val="auto"/>
          <w:sz w:val="22"/>
          <w:szCs w:val="22"/>
          <w:lang w:eastAsia="cs-CZ"/>
        </w:rPr>
        <w:t>), kter</w:t>
      </w:r>
      <w:r w:rsidR="00BE4332" w:rsidRPr="00430508">
        <w:rPr>
          <w:rFonts w:eastAsia="Times New Roman"/>
          <w:color w:val="auto"/>
          <w:sz w:val="22"/>
          <w:szCs w:val="22"/>
          <w:lang w:eastAsia="cs-CZ"/>
        </w:rPr>
        <w:t>ou</w:t>
      </w:r>
      <w:r w:rsidRPr="00430508">
        <w:rPr>
          <w:rFonts w:eastAsia="Times New Roman"/>
          <w:color w:val="auto"/>
          <w:sz w:val="22"/>
          <w:szCs w:val="22"/>
          <w:lang w:eastAsia="cs-CZ"/>
        </w:rPr>
        <w:t xml:space="preserve"> může zhotovitel vystavit objednateli do 30 kalendářních dnů od </w:t>
      </w:r>
      <w:r w:rsidR="00147823" w:rsidRPr="00430508">
        <w:rPr>
          <w:rFonts w:eastAsia="Times New Roman"/>
          <w:color w:val="auto"/>
          <w:sz w:val="22"/>
          <w:szCs w:val="22"/>
          <w:lang w:eastAsia="cs-CZ"/>
        </w:rPr>
        <w:t xml:space="preserve">ukončení a předání </w:t>
      </w:r>
      <w:r w:rsidR="00807727" w:rsidRPr="00430508">
        <w:rPr>
          <w:rFonts w:eastAsia="Times New Roman"/>
          <w:color w:val="auto"/>
          <w:sz w:val="22"/>
          <w:szCs w:val="22"/>
          <w:lang w:eastAsia="cs-CZ"/>
        </w:rPr>
        <w:t>dokončeného díla</w:t>
      </w:r>
      <w:r w:rsidR="00712BC8" w:rsidRPr="00430508">
        <w:rPr>
          <w:rFonts w:eastAsia="Times New Roman"/>
          <w:color w:val="auto"/>
          <w:sz w:val="22"/>
          <w:szCs w:val="22"/>
          <w:lang w:eastAsia="cs-CZ"/>
        </w:rPr>
        <w:t xml:space="preserve"> (včetně předání souvisejících dokladů)</w:t>
      </w:r>
      <w:r w:rsidRPr="00430508">
        <w:rPr>
          <w:rFonts w:eastAsia="Times New Roman"/>
          <w:color w:val="auto"/>
          <w:sz w:val="22"/>
          <w:szCs w:val="22"/>
          <w:lang w:eastAsia="cs-CZ"/>
        </w:rPr>
        <w:t xml:space="preserve">. </w:t>
      </w:r>
    </w:p>
    <w:p w14:paraId="6390BB71" w14:textId="1C0E2127" w:rsidR="008E7FB1" w:rsidRPr="00430508" w:rsidRDefault="00AF4C01" w:rsidP="00BF3141">
      <w:pPr>
        <w:pStyle w:val="Default"/>
        <w:numPr>
          <w:ilvl w:val="0"/>
          <w:numId w:val="24"/>
        </w:numPr>
        <w:spacing w:after="120"/>
        <w:ind w:left="284" w:hanging="284"/>
        <w:jc w:val="both"/>
        <w:rPr>
          <w:rFonts w:eastAsia="Times New Roman"/>
          <w:color w:val="auto"/>
          <w:sz w:val="22"/>
          <w:szCs w:val="22"/>
          <w:lang w:eastAsia="cs-CZ"/>
        </w:rPr>
      </w:pPr>
      <w:r w:rsidRPr="00430508">
        <w:rPr>
          <w:sz w:val="22"/>
          <w:szCs w:val="22"/>
        </w:rPr>
        <w:t>F</w:t>
      </w:r>
      <w:r w:rsidR="008E7FB1" w:rsidRPr="00430508">
        <w:rPr>
          <w:sz w:val="22"/>
          <w:szCs w:val="22"/>
        </w:rPr>
        <w:t>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4273C00F" w14:textId="77777777" w:rsidR="008E7FB1" w:rsidRPr="00430508" w:rsidRDefault="008E7FB1" w:rsidP="00BF3141">
      <w:pPr>
        <w:pStyle w:val="Default"/>
        <w:numPr>
          <w:ilvl w:val="0"/>
          <w:numId w:val="24"/>
        </w:numPr>
        <w:spacing w:after="120"/>
        <w:ind w:left="284" w:hanging="284"/>
        <w:jc w:val="both"/>
        <w:rPr>
          <w:rFonts w:eastAsia="Times New Roman"/>
          <w:color w:val="auto"/>
          <w:sz w:val="22"/>
          <w:szCs w:val="22"/>
          <w:lang w:eastAsia="cs-CZ"/>
        </w:rPr>
      </w:pPr>
      <w:r w:rsidRPr="00430508">
        <w:rPr>
          <w:rFonts w:eastAsia="Times New Roman"/>
          <w:color w:val="auto"/>
          <w:sz w:val="22"/>
          <w:szCs w:val="22"/>
          <w:lang w:eastAsia="cs-CZ"/>
        </w:rPr>
        <w:t xml:space="preserve">Smluvní strany se dohodly na lhůtě splatnosti faktury do 30 kalendářních dnů od data doručení faktury do sídla RBP nebo na adresu </w:t>
      </w:r>
      <w:hyperlink r:id="rId8" w:history="1">
        <w:r w:rsidRPr="00430508">
          <w:rPr>
            <w:rStyle w:val="Hypertextovodkaz"/>
            <w:rFonts w:eastAsia="Times New Roman"/>
            <w:sz w:val="22"/>
            <w:szCs w:val="22"/>
            <w:lang w:eastAsia="cs-CZ"/>
          </w:rPr>
          <w:t>faktury@rbp-zp.cz</w:t>
        </w:r>
      </w:hyperlink>
      <w:r w:rsidRPr="00430508">
        <w:rPr>
          <w:rFonts w:eastAsia="Times New Roman"/>
          <w:color w:val="auto"/>
          <w:sz w:val="22"/>
          <w:szCs w:val="22"/>
          <w:lang w:eastAsia="cs-CZ"/>
        </w:rPr>
        <w:t xml:space="preserve">. </w:t>
      </w:r>
    </w:p>
    <w:p w14:paraId="6D9BC967" w14:textId="323E30DB" w:rsidR="008E7FB1" w:rsidRPr="00430508" w:rsidRDefault="00335156" w:rsidP="008E7FB1">
      <w:pPr>
        <w:numPr>
          <w:ilvl w:val="0"/>
          <w:numId w:val="9"/>
        </w:numPr>
        <w:spacing w:after="120"/>
        <w:ind w:left="284" w:hanging="284"/>
        <w:jc w:val="both"/>
        <w:rPr>
          <w:rFonts w:ascii="Calibri" w:hAnsi="Calibri" w:cs="Calibri"/>
          <w:sz w:val="22"/>
          <w:szCs w:val="22"/>
        </w:rPr>
      </w:pPr>
      <w:r w:rsidRPr="00430508">
        <w:rPr>
          <w:rFonts w:ascii="Calibri" w:hAnsi="Calibri" w:cs="Calibri"/>
          <w:sz w:val="22"/>
          <w:szCs w:val="22"/>
        </w:rPr>
        <w:t>Objednatel</w:t>
      </w:r>
      <w:r w:rsidR="008E7FB1" w:rsidRPr="00430508">
        <w:rPr>
          <w:rFonts w:ascii="Calibri" w:hAnsi="Calibri" w:cs="Calibri"/>
          <w:sz w:val="22"/>
          <w:szCs w:val="22"/>
        </w:rPr>
        <w:t xml:space="preserve"> je oprávněna před uplynutím lhůty splatnosti vrátit bez zaplacení fakturu, která neobsahuje výše uvedené náležitosti nebo má jiné závady v obsahu podle této smlouvy nebo podle příslušných právních předpisů. Ve vrácené faktuře musí vyznačit důvod vrácení. Dodavatel je povinen podle povahy nesprávnosti fakturu opravit nebo nově vyhotovit. Oprávněným vrácením faktury přestává běžet původní lhůta splatnosti. Celá lhůta </w:t>
      </w:r>
      <w:proofErr w:type="gramStart"/>
      <w:r w:rsidR="008E7FB1" w:rsidRPr="00430508">
        <w:rPr>
          <w:rFonts w:ascii="Calibri" w:hAnsi="Calibri" w:cs="Calibri"/>
          <w:sz w:val="22"/>
          <w:szCs w:val="22"/>
        </w:rPr>
        <w:t>běží</w:t>
      </w:r>
      <w:proofErr w:type="gramEnd"/>
      <w:r w:rsidR="008E7FB1" w:rsidRPr="00430508">
        <w:rPr>
          <w:rFonts w:ascii="Calibri" w:hAnsi="Calibri" w:cs="Calibri"/>
          <w:sz w:val="22"/>
          <w:szCs w:val="22"/>
        </w:rPr>
        <w:t xml:space="preserve"> znovu ode dne doručení opravené nebo nově vyhotovené faktury. </w:t>
      </w:r>
    </w:p>
    <w:p w14:paraId="6E199F88" w14:textId="0C8A58FA" w:rsidR="008E7FB1" w:rsidRPr="00430508" w:rsidRDefault="008E7FB1" w:rsidP="00BE4332">
      <w:pPr>
        <w:numPr>
          <w:ilvl w:val="0"/>
          <w:numId w:val="24"/>
        </w:numPr>
        <w:spacing w:after="120"/>
        <w:ind w:left="284" w:hanging="284"/>
        <w:jc w:val="both"/>
        <w:rPr>
          <w:rFonts w:ascii="Calibri" w:hAnsi="Calibri" w:cs="Calibri"/>
          <w:sz w:val="22"/>
          <w:szCs w:val="22"/>
        </w:rPr>
      </w:pPr>
      <w:r w:rsidRPr="00430508">
        <w:rPr>
          <w:rFonts w:ascii="Calibri" w:hAnsi="Calibri" w:cs="Calibri"/>
          <w:sz w:val="22"/>
          <w:szCs w:val="22"/>
        </w:rPr>
        <w:t>Zálohové platby nejsou přípustné.</w:t>
      </w:r>
    </w:p>
    <w:p w14:paraId="23D42820" w14:textId="74A0DD17" w:rsidR="00375527" w:rsidRDefault="00375527" w:rsidP="00695E23">
      <w:pPr>
        <w:jc w:val="both"/>
        <w:rPr>
          <w:rFonts w:ascii="Calibri" w:hAnsi="Calibri" w:cs="Calibri"/>
          <w:sz w:val="22"/>
          <w:szCs w:val="22"/>
        </w:rPr>
      </w:pPr>
    </w:p>
    <w:p w14:paraId="5A4EB377" w14:textId="79F59E34" w:rsidR="00EA7DDD" w:rsidRPr="00430508" w:rsidRDefault="00EC3E84" w:rsidP="00695E23">
      <w:pPr>
        <w:jc w:val="both"/>
        <w:rPr>
          <w:rFonts w:ascii="Calibri" w:hAnsi="Calibri" w:cs="Calibri"/>
          <w:sz w:val="22"/>
          <w:szCs w:val="22"/>
        </w:rPr>
      </w:pPr>
      <w:r>
        <w:rPr>
          <w:rFonts w:ascii="Calibri" w:hAnsi="Calibri" w:cs="Calibri"/>
          <w:sz w:val="22"/>
          <w:szCs w:val="22"/>
        </w:rPr>
        <w:br/>
      </w:r>
    </w:p>
    <w:p w14:paraId="349D18F0" w14:textId="4177F8C7" w:rsidR="007C550A" w:rsidRPr="00430508" w:rsidRDefault="007C550A" w:rsidP="00585B33">
      <w:pPr>
        <w:pStyle w:val="Nadpis2"/>
        <w:jc w:val="center"/>
        <w:rPr>
          <w:rFonts w:ascii="Calibri" w:hAnsi="Calibri" w:cs="Calibri"/>
          <w:sz w:val="22"/>
          <w:szCs w:val="22"/>
        </w:rPr>
      </w:pPr>
      <w:r w:rsidRPr="00430508">
        <w:rPr>
          <w:rFonts w:ascii="Calibri" w:hAnsi="Calibri" w:cs="Calibri"/>
          <w:sz w:val="22"/>
          <w:szCs w:val="22"/>
        </w:rPr>
        <w:t>ČL</w:t>
      </w:r>
      <w:r w:rsidR="00F825CB" w:rsidRPr="00430508">
        <w:rPr>
          <w:rFonts w:ascii="Calibri" w:hAnsi="Calibri" w:cs="Calibri"/>
          <w:sz w:val="22"/>
          <w:szCs w:val="22"/>
        </w:rPr>
        <w:t>.</w:t>
      </w:r>
      <w:r w:rsidR="0019390D" w:rsidRPr="00430508">
        <w:rPr>
          <w:rFonts w:ascii="Calibri" w:hAnsi="Calibri" w:cs="Calibri"/>
          <w:sz w:val="22"/>
          <w:szCs w:val="22"/>
        </w:rPr>
        <w:t xml:space="preserve"> V</w:t>
      </w:r>
      <w:r w:rsidR="00DD7758" w:rsidRPr="00430508">
        <w:rPr>
          <w:rFonts w:ascii="Calibri" w:hAnsi="Calibri" w:cs="Calibri"/>
          <w:sz w:val="22"/>
          <w:szCs w:val="22"/>
        </w:rPr>
        <w:t>.</w:t>
      </w:r>
      <w:r w:rsidRPr="00430508">
        <w:rPr>
          <w:rFonts w:ascii="Calibri" w:hAnsi="Calibri" w:cs="Calibri"/>
          <w:sz w:val="22"/>
          <w:szCs w:val="22"/>
        </w:rPr>
        <w:t xml:space="preserve">  </w:t>
      </w:r>
      <w:proofErr w:type="gramStart"/>
      <w:r w:rsidRPr="00430508">
        <w:rPr>
          <w:rFonts w:ascii="Calibri" w:hAnsi="Calibri" w:cs="Calibri"/>
          <w:sz w:val="22"/>
          <w:szCs w:val="22"/>
        </w:rPr>
        <w:t>ZÁRUČNÍ  DOBA</w:t>
      </w:r>
      <w:proofErr w:type="gramEnd"/>
      <w:r w:rsidRPr="00430508">
        <w:rPr>
          <w:rFonts w:ascii="Calibri" w:hAnsi="Calibri" w:cs="Calibri"/>
          <w:sz w:val="22"/>
          <w:szCs w:val="22"/>
        </w:rPr>
        <w:t xml:space="preserve">  A  ZÁRUČNÍ  PODMÍNKY</w:t>
      </w:r>
    </w:p>
    <w:p w14:paraId="09D27014" w14:textId="77777777" w:rsidR="007C550A" w:rsidRPr="00430508" w:rsidRDefault="007C550A" w:rsidP="007C550A">
      <w:pPr>
        <w:rPr>
          <w:rFonts w:ascii="Calibri" w:hAnsi="Calibri" w:cs="Calibri"/>
          <w:b/>
          <w:bCs/>
          <w:sz w:val="22"/>
          <w:szCs w:val="22"/>
        </w:rPr>
      </w:pPr>
    </w:p>
    <w:p w14:paraId="69226E47" w14:textId="77777777" w:rsidR="007C550A" w:rsidRPr="00430508" w:rsidRDefault="00EC678F" w:rsidP="002F1022">
      <w:pPr>
        <w:pStyle w:val="Zkladntextodsazen2"/>
        <w:spacing w:line="240" w:lineRule="auto"/>
        <w:ind w:left="284" w:hanging="284"/>
        <w:jc w:val="both"/>
        <w:rPr>
          <w:rFonts w:ascii="Calibri" w:hAnsi="Calibri" w:cs="Calibri"/>
          <w:lang w:val="cs-CZ" w:eastAsia="cs-CZ"/>
        </w:rPr>
      </w:pPr>
      <w:r w:rsidRPr="00430508">
        <w:rPr>
          <w:rFonts w:ascii="Calibri" w:hAnsi="Calibri" w:cs="Calibri"/>
          <w:sz w:val="22"/>
          <w:szCs w:val="22"/>
        </w:rPr>
        <w:t>1.</w:t>
      </w:r>
      <w:r w:rsidR="0019390D" w:rsidRPr="00430508">
        <w:rPr>
          <w:rFonts w:ascii="Calibri" w:hAnsi="Calibri" w:cs="Calibri"/>
          <w:sz w:val="22"/>
          <w:szCs w:val="22"/>
        </w:rPr>
        <w:tab/>
        <w:t>Zhotovitel</w:t>
      </w:r>
      <w:r w:rsidR="0019390D" w:rsidRPr="00430508">
        <w:rPr>
          <w:rFonts w:ascii="Calibri" w:hAnsi="Calibri" w:cs="Calibri"/>
          <w:color w:val="000000"/>
          <w:sz w:val="22"/>
          <w:szCs w:val="22"/>
        </w:rPr>
        <w:t xml:space="preserve"> poskyt</w:t>
      </w:r>
      <w:r w:rsidR="0019390D" w:rsidRPr="00430508">
        <w:rPr>
          <w:rFonts w:ascii="Calibri" w:hAnsi="Calibri" w:cs="Calibri"/>
          <w:color w:val="000000"/>
          <w:sz w:val="22"/>
          <w:szCs w:val="22"/>
          <w:lang w:val="cs-CZ"/>
        </w:rPr>
        <w:t>uje</w:t>
      </w:r>
      <w:r w:rsidR="0019390D" w:rsidRPr="00430508">
        <w:rPr>
          <w:rFonts w:ascii="Calibri" w:hAnsi="Calibri" w:cs="Calibri"/>
          <w:color w:val="000000"/>
          <w:sz w:val="22"/>
          <w:szCs w:val="22"/>
        </w:rPr>
        <w:t xml:space="preserve"> na dílo záruku v trvání 24 měsíců ode dne převzetí díla objednatelem</w:t>
      </w:r>
      <w:r w:rsidR="0019390D" w:rsidRPr="00430508">
        <w:rPr>
          <w:rFonts w:ascii="Calibri" w:hAnsi="Calibri" w:cs="Calibri"/>
          <w:color w:val="000000"/>
          <w:sz w:val="22"/>
          <w:szCs w:val="22"/>
          <w:lang w:val="cs-CZ"/>
        </w:rPr>
        <w:t>.</w:t>
      </w:r>
    </w:p>
    <w:p w14:paraId="237F7321" w14:textId="77777777" w:rsidR="00DE7662" w:rsidRPr="00430508" w:rsidRDefault="0019390D" w:rsidP="00DE7662">
      <w:pPr>
        <w:spacing w:after="120"/>
        <w:ind w:left="284" w:hanging="284"/>
        <w:jc w:val="both"/>
        <w:rPr>
          <w:rFonts w:ascii="Calibri" w:hAnsi="Calibri" w:cs="Calibri"/>
          <w:sz w:val="22"/>
          <w:szCs w:val="22"/>
        </w:rPr>
      </w:pPr>
      <w:r w:rsidRPr="00430508">
        <w:rPr>
          <w:rFonts w:ascii="Calibri" w:hAnsi="Calibri" w:cs="Calibri"/>
          <w:sz w:val="22"/>
          <w:szCs w:val="22"/>
        </w:rPr>
        <w:t>2</w:t>
      </w:r>
      <w:r w:rsidR="00EC678F" w:rsidRPr="00430508">
        <w:rPr>
          <w:rFonts w:ascii="Calibri" w:hAnsi="Calibri" w:cs="Calibri"/>
          <w:sz w:val="22"/>
          <w:szCs w:val="22"/>
        </w:rPr>
        <w:t>.</w:t>
      </w:r>
      <w:r w:rsidR="00EC678F" w:rsidRPr="00430508">
        <w:rPr>
          <w:rFonts w:ascii="Calibri" w:hAnsi="Calibri" w:cs="Calibri"/>
          <w:sz w:val="22"/>
          <w:szCs w:val="22"/>
        </w:rPr>
        <w:tab/>
      </w:r>
      <w:r w:rsidR="007C550A" w:rsidRPr="00430508">
        <w:rPr>
          <w:rFonts w:ascii="Calibri" w:hAnsi="Calibri" w:cs="Calibri"/>
          <w:sz w:val="22"/>
          <w:szCs w:val="22"/>
        </w:rPr>
        <w:t xml:space="preserve">Zhotovitel se zavazuje, že nastoupí na odstranění reklamované </w:t>
      </w:r>
      <w:r w:rsidR="00FC0D13" w:rsidRPr="00430508">
        <w:rPr>
          <w:rFonts w:ascii="Calibri" w:hAnsi="Calibri" w:cs="Calibri"/>
          <w:sz w:val="22"/>
          <w:szCs w:val="22"/>
        </w:rPr>
        <w:t xml:space="preserve">a uznané </w:t>
      </w:r>
      <w:r w:rsidR="007C550A" w:rsidRPr="00430508">
        <w:rPr>
          <w:rFonts w:ascii="Calibri" w:hAnsi="Calibri" w:cs="Calibri"/>
          <w:sz w:val="22"/>
          <w:szCs w:val="22"/>
        </w:rPr>
        <w:t xml:space="preserve">vady v záruční době do </w:t>
      </w:r>
      <w:r w:rsidR="00D77AC4" w:rsidRPr="00430508">
        <w:rPr>
          <w:rFonts w:ascii="Calibri" w:hAnsi="Calibri" w:cs="Calibri"/>
          <w:sz w:val="22"/>
          <w:szCs w:val="22"/>
        </w:rPr>
        <w:t>14</w:t>
      </w:r>
      <w:r w:rsidR="007C550A" w:rsidRPr="00430508">
        <w:rPr>
          <w:rFonts w:ascii="Calibri" w:hAnsi="Calibri" w:cs="Calibri"/>
          <w:sz w:val="22"/>
          <w:szCs w:val="22"/>
        </w:rPr>
        <w:t xml:space="preserve"> dnů </w:t>
      </w:r>
      <w:r w:rsidR="00F73454" w:rsidRPr="00430508">
        <w:rPr>
          <w:rFonts w:ascii="Calibri" w:hAnsi="Calibri" w:cs="Calibri"/>
          <w:sz w:val="22"/>
          <w:szCs w:val="22"/>
        </w:rPr>
        <w:t>od</w:t>
      </w:r>
      <w:r w:rsidR="009A7A90" w:rsidRPr="00430508">
        <w:rPr>
          <w:rFonts w:ascii="Calibri" w:hAnsi="Calibri" w:cs="Calibri"/>
          <w:sz w:val="22"/>
          <w:szCs w:val="22"/>
        </w:rPr>
        <w:t xml:space="preserve"> </w:t>
      </w:r>
      <w:r w:rsidR="00F73454" w:rsidRPr="00430508">
        <w:rPr>
          <w:rFonts w:ascii="Calibri" w:hAnsi="Calibri" w:cs="Calibri"/>
          <w:sz w:val="22"/>
          <w:szCs w:val="22"/>
        </w:rPr>
        <w:t>jejího</w:t>
      </w:r>
      <w:r w:rsidR="007C550A" w:rsidRPr="00430508">
        <w:rPr>
          <w:rFonts w:ascii="Calibri" w:hAnsi="Calibri" w:cs="Calibri"/>
          <w:sz w:val="22"/>
          <w:szCs w:val="22"/>
        </w:rPr>
        <w:t xml:space="preserve"> oznámení objednatelem, pokud se smluvní strany nedohodnou jinak. </w:t>
      </w:r>
    </w:p>
    <w:p w14:paraId="6526D48A" w14:textId="6FE8623A" w:rsidR="00DE7662" w:rsidRPr="00430508" w:rsidRDefault="00DE7662" w:rsidP="00DE7662">
      <w:pPr>
        <w:spacing w:after="120"/>
        <w:ind w:left="284" w:hanging="284"/>
        <w:jc w:val="both"/>
        <w:rPr>
          <w:rFonts w:ascii="Calibri" w:hAnsi="Calibri" w:cs="Calibri"/>
          <w:sz w:val="22"/>
          <w:szCs w:val="22"/>
        </w:rPr>
      </w:pPr>
      <w:r w:rsidRPr="00430508">
        <w:rPr>
          <w:rFonts w:ascii="Calibri" w:hAnsi="Calibri" w:cs="Calibri"/>
          <w:sz w:val="22"/>
          <w:szCs w:val="22"/>
        </w:rPr>
        <w:t>3.</w:t>
      </w:r>
      <w:r w:rsidRPr="00430508">
        <w:rPr>
          <w:rFonts w:ascii="Calibri" w:hAnsi="Calibri" w:cs="Calibri"/>
          <w:sz w:val="22"/>
          <w:szCs w:val="22"/>
        </w:rPr>
        <w:tab/>
        <w:t xml:space="preserve">Po dobu, po kterou objednatel nemůže užívat dílo nebo jeho dílčí část pro vady, na které se vztahuje záruka, záruční doba </w:t>
      </w:r>
      <w:proofErr w:type="gramStart"/>
      <w:r w:rsidRPr="00430508">
        <w:rPr>
          <w:rFonts w:ascii="Calibri" w:hAnsi="Calibri" w:cs="Calibri"/>
          <w:sz w:val="22"/>
          <w:szCs w:val="22"/>
        </w:rPr>
        <w:t>neběží</w:t>
      </w:r>
      <w:proofErr w:type="gramEnd"/>
      <w:r w:rsidRPr="00430508">
        <w:rPr>
          <w:rFonts w:ascii="Calibri" w:hAnsi="Calibri" w:cs="Calibri"/>
          <w:sz w:val="22"/>
          <w:szCs w:val="22"/>
        </w:rPr>
        <w:t>.</w:t>
      </w:r>
    </w:p>
    <w:p w14:paraId="6273F152" w14:textId="5EC33A4F" w:rsidR="004816FB" w:rsidRDefault="00EC3E84" w:rsidP="007C550A">
      <w:pPr>
        <w:rPr>
          <w:rFonts w:ascii="Calibri" w:hAnsi="Calibri" w:cs="Calibri"/>
          <w:sz w:val="22"/>
          <w:szCs w:val="22"/>
        </w:rPr>
      </w:pPr>
      <w:r>
        <w:rPr>
          <w:rFonts w:ascii="Calibri" w:hAnsi="Calibri" w:cs="Calibri"/>
          <w:sz w:val="22"/>
          <w:szCs w:val="22"/>
        </w:rPr>
        <w:br/>
      </w:r>
    </w:p>
    <w:p w14:paraId="131D96D5" w14:textId="77777777" w:rsidR="00EA7DDD" w:rsidRPr="00430508" w:rsidRDefault="00EA7DDD" w:rsidP="007C550A">
      <w:pPr>
        <w:rPr>
          <w:rFonts w:ascii="Calibri" w:hAnsi="Calibri" w:cs="Calibri"/>
          <w:sz w:val="22"/>
          <w:szCs w:val="22"/>
        </w:rPr>
      </w:pPr>
    </w:p>
    <w:p w14:paraId="2454FE99" w14:textId="77777777" w:rsidR="00D464C7" w:rsidRPr="00430508" w:rsidRDefault="00D464C7" w:rsidP="00D464C7">
      <w:pPr>
        <w:pStyle w:val="Nadpis2"/>
        <w:jc w:val="center"/>
        <w:rPr>
          <w:rFonts w:ascii="Calibri" w:hAnsi="Calibri" w:cs="Calibri"/>
          <w:sz w:val="22"/>
          <w:szCs w:val="22"/>
        </w:rPr>
      </w:pPr>
      <w:r w:rsidRPr="00430508">
        <w:rPr>
          <w:rFonts w:ascii="Calibri" w:hAnsi="Calibri" w:cs="Calibri"/>
          <w:sz w:val="22"/>
          <w:szCs w:val="22"/>
        </w:rPr>
        <w:t>ČL. VI. SMLUVNÍ POKUTY</w:t>
      </w:r>
    </w:p>
    <w:p w14:paraId="6BB7FB70" w14:textId="77777777" w:rsidR="00D464C7" w:rsidRPr="00430508" w:rsidRDefault="00D464C7" w:rsidP="00D464C7">
      <w:pPr>
        <w:rPr>
          <w:rFonts w:ascii="Calibri" w:hAnsi="Calibri" w:cs="Calibri"/>
          <w:sz w:val="22"/>
          <w:szCs w:val="22"/>
        </w:rPr>
      </w:pPr>
    </w:p>
    <w:p w14:paraId="0C35D8F3" w14:textId="77777777" w:rsidR="00D464C7" w:rsidRPr="00430508" w:rsidRDefault="00D464C7" w:rsidP="007B150C">
      <w:pPr>
        <w:numPr>
          <w:ilvl w:val="0"/>
          <w:numId w:val="34"/>
        </w:numPr>
        <w:spacing w:after="120"/>
        <w:ind w:left="284" w:hanging="284"/>
        <w:jc w:val="both"/>
        <w:rPr>
          <w:rFonts w:ascii="Calibri" w:hAnsi="Calibri" w:cs="Calibri"/>
        </w:rPr>
      </w:pPr>
      <w:r w:rsidRPr="00430508">
        <w:rPr>
          <w:rFonts w:ascii="Calibri" w:hAnsi="Calibri" w:cs="Calibri"/>
          <w:sz w:val="22"/>
          <w:szCs w:val="22"/>
        </w:rPr>
        <w:t xml:space="preserve">Za prodlení s dokončením prací z důvodů ležících na straně zhotovitele sjednávají smluvní strany smluvní pokutu ve výši 0,01 % ze zbývající ceny díla za každý započatý den prodlení. </w:t>
      </w:r>
    </w:p>
    <w:p w14:paraId="08D08D11" w14:textId="77777777" w:rsidR="00D464C7" w:rsidRPr="00430508" w:rsidRDefault="00D464C7" w:rsidP="007B150C">
      <w:pPr>
        <w:numPr>
          <w:ilvl w:val="0"/>
          <w:numId w:val="34"/>
        </w:numPr>
        <w:spacing w:after="120"/>
        <w:ind w:left="284" w:hanging="284"/>
        <w:jc w:val="both"/>
        <w:rPr>
          <w:rFonts w:ascii="Calibri" w:hAnsi="Calibri" w:cs="Calibri"/>
        </w:rPr>
      </w:pPr>
      <w:r w:rsidRPr="00430508">
        <w:rPr>
          <w:rFonts w:ascii="Calibri" w:hAnsi="Calibri" w:cs="Calibri"/>
          <w:sz w:val="22"/>
          <w:szCs w:val="22"/>
        </w:rPr>
        <w:t>V případě nepříznivých povětrnostních podmínek, popř. zásahu vyšší moci, může být zhotovení díla v rozsahu článku II. této smlouvy opožděno o dobu nezbytně nutnou bez nároku na smluvní pokutu.</w:t>
      </w:r>
    </w:p>
    <w:p w14:paraId="43C06DC9" w14:textId="77777777" w:rsidR="00D464C7" w:rsidRPr="00430508" w:rsidRDefault="00D464C7" w:rsidP="007B150C">
      <w:pPr>
        <w:numPr>
          <w:ilvl w:val="0"/>
          <w:numId w:val="34"/>
        </w:numPr>
        <w:spacing w:after="120"/>
        <w:ind w:left="284" w:hanging="284"/>
        <w:jc w:val="both"/>
        <w:rPr>
          <w:rFonts w:ascii="Calibri" w:hAnsi="Calibri" w:cs="Calibri"/>
          <w:sz w:val="22"/>
          <w:szCs w:val="22"/>
        </w:rPr>
      </w:pPr>
      <w:r w:rsidRPr="00430508">
        <w:rPr>
          <w:rFonts w:ascii="Calibri" w:hAnsi="Calibri" w:cs="Calibri"/>
          <w:sz w:val="22"/>
          <w:szCs w:val="22"/>
        </w:rPr>
        <w:t>Zhotovitel není povinen platit objednateli sjednanou pokutu, jestliže jeho prodlení s dokončením díla bude způsobeno okolnostmi na straně objednatele.</w:t>
      </w:r>
    </w:p>
    <w:p w14:paraId="4840A318" w14:textId="77777777" w:rsidR="00D464C7" w:rsidRPr="00430508" w:rsidRDefault="00D464C7" w:rsidP="007B150C">
      <w:pPr>
        <w:numPr>
          <w:ilvl w:val="0"/>
          <w:numId w:val="34"/>
        </w:numPr>
        <w:spacing w:after="120"/>
        <w:ind w:left="284" w:hanging="284"/>
        <w:jc w:val="both"/>
        <w:rPr>
          <w:rFonts w:ascii="Calibri" w:hAnsi="Calibri" w:cs="Calibri"/>
          <w:sz w:val="22"/>
          <w:szCs w:val="22"/>
        </w:rPr>
      </w:pPr>
      <w:r w:rsidRPr="00430508">
        <w:rPr>
          <w:rFonts w:ascii="Calibri" w:hAnsi="Calibri" w:cs="Calibri"/>
          <w:sz w:val="22"/>
          <w:szCs w:val="22"/>
        </w:rPr>
        <w:t>Za prodlení s úhradou faktury zaplatí objednatel zhotoviteli pokutu ve výši 0,01 % z dlužné částky za každý den prodlení až do zaplacení.</w:t>
      </w:r>
    </w:p>
    <w:p w14:paraId="68201784" w14:textId="71303162" w:rsidR="00363784" w:rsidRDefault="00363784" w:rsidP="007C550A">
      <w:pPr>
        <w:rPr>
          <w:rFonts w:ascii="Calibri" w:hAnsi="Calibri" w:cs="Calibri"/>
          <w:sz w:val="22"/>
          <w:szCs w:val="22"/>
        </w:rPr>
      </w:pPr>
    </w:p>
    <w:p w14:paraId="4FBAA20C" w14:textId="77777777" w:rsidR="006E156F" w:rsidRPr="00430508" w:rsidRDefault="006E156F" w:rsidP="006E156F">
      <w:pPr>
        <w:pStyle w:val="Nadpis2"/>
        <w:jc w:val="center"/>
        <w:rPr>
          <w:rFonts w:ascii="Calibri" w:hAnsi="Calibri" w:cs="Calibri"/>
          <w:sz w:val="22"/>
          <w:szCs w:val="22"/>
        </w:rPr>
      </w:pPr>
      <w:r w:rsidRPr="00430508">
        <w:rPr>
          <w:rFonts w:ascii="Calibri" w:hAnsi="Calibri" w:cs="Calibri"/>
          <w:sz w:val="22"/>
          <w:szCs w:val="22"/>
        </w:rPr>
        <w:lastRenderedPageBreak/>
        <w:t>ČL. VII. OSTATNÍ A ZÁVĚREČNÁ USTANOVENÍ</w:t>
      </w:r>
    </w:p>
    <w:p w14:paraId="45E78285" w14:textId="77777777" w:rsidR="006E156F" w:rsidRPr="00430508" w:rsidRDefault="006E156F" w:rsidP="006E156F">
      <w:pPr>
        <w:rPr>
          <w:rFonts w:ascii="Calibri" w:hAnsi="Calibri" w:cs="Calibri"/>
          <w:sz w:val="22"/>
          <w:szCs w:val="22"/>
        </w:rPr>
      </w:pPr>
    </w:p>
    <w:p w14:paraId="2E2FA6BE"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Tato smlouva nabývá platnosti dnem podpisu oběma smluvními stranami a účinnosti dnem zveřejnění v registru smluv dle zákona č. 340/2015 Sb. Správci registru smluv zašle tuto smlouvu ke zveřejnění Objednatel.</w:t>
      </w:r>
      <w:r w:rsidRPr="00430508" w:rsidDel="00141590">
        <w:rPr>
          <w:rFonts w:ascii="Calibri" w:hAnsi="Calibri" w:cs="Calibri"/>
          <w:sz w:val="22"/>
          <w:szCs w:val="22"/>
        </w:rPr>
        <w:t xml:space="preserve"> </w:t>
      </w:r>
    </w:p>
    <w:p w14:paraId="751C8895"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Smluvní stran sjednávají, že postoupení pohledávky druhé smluvní strany vzniklé ze smlouvy bez předchozího písemného souhlasu Objednatele, je neplatné.</w:t>
      </w:r>
    </w:p>
    <w:p w14:paraId="62B0B9DB"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Smluvní strany sjednávají smluvní pokutu za zastavení pohledávky druhé smluvní strany vzniklé z této smlouvy bez předchozího písemného souhlasu Objednatele, a to ve výši 10 % z nominální výše zastavené pohledávky. </w:t>
      </w:r>
    </w:p>
    <w:p w14:paraId="30D6FEF8"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Smluvní strany sjednávají, že započtení vzájemných pohledávek je platné výlučně na základě písemné dohody smluvních stran. </w:t>
      </w:r>
    </w:p>
    <w:p w14:paraId="430045F6"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Zhotovitel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Zjistí-li Objednatel, že zhotovitel umožňuje výkon nelegální práce, a to nikoli pouze při realizaci této smlouvy, je oprávněn od smlouvy odstoupit. </w:t>
      </w:r>
    </w:p>
    <w:p w14:paraId="7C88CE59" w14:textId="77777777" w:rsidR="00D16CF5" w:rsidRPr="00430508" w:rsidRDefault="00D16CF5" w:rsidP="00D16CF5">
      <w:pPr>
        <w:spacing w:after="120"/>
        <w:ind w:left="357"/>
        <w:jc w:val="both"/>
        <w:rPr>
          <w:rFonts w:ascii="Calibri" w:hAnsi="Calibri" w:cs="Calibri"/>
          <w:sz w:val="22"/>
          <w:szCs w:val="22"/>
        </w:rPr>
      </w:pPr>
      <w:r w:rsidRPr="00430508">
        <w:rPr>
          <w:rFonts w:ascii="Calibri" w:hAnsi="Calibri" w:cs="Calibri"/>
          <w:sz w:val="22"/>
          <w:szCs w:val="22"/>
        </w:rPr>
        <w:t xml:space="preserve">Bude-li s Objednatelem v důsledku porušení povinností zhotovitele zahájeno správní řízení pro spáchání správního deliktu dle § 140 odst. 1 písm. c) nebo e) zák. č. 435/2004 Sb., o zaměstnanosti, v platném znění, nebo bude s Objednatelem zahájeno správní řízení podle § 141a odst. 2 zák. č. 435/2004 Sb., o zaměstnanosti, v platném znění (o tom, že Objednatel ručí za správní delikt zhotovitele) má Objednatel právo vyzvat zhotovitele k uhrazení smluvní pokuty ve výši 250.000,- Kč (slovy: dvě stě padesát tisíc korun českých) a zhotovitel se zavazuje tuto smluvní pokutu uhradit ve lhůtě a způsobem uvedeným ve výzvě. Uhrazením smluvní pokuty není dotčeno právo Objednatele na náhradu škody. </w:t>
      </w:r>
    </w:p>
    <w:p w14:paraId="27612053" w14:textId="77777777" w:rsidR="00D16CF5" w:rsidRPr="00430508" w:rsidRDefault="00D16CF5" w:rsidP="00D16CF5">
      <w:pPr>
        <w:spacing w:after="120"/>
        <w:ind w:left="357"/>
        <w:jc w:val="both"/>
        <w:rPr>
          <w:rFonts w:ascii="Calibri" w:hAnsi="Calibri" w:cs="Calibri"/>
          <w:sz w:val="22"/>
          <w:szCs w:val="22"/>
        </w:rPr>
      </w:pPr>
      <w:r w:rsidRPr="00430508">
        <w:rPr>
          <w:rFonts w:ascii="Calibri" w:hAnsi="Calibri" w:cs="Calibri"/>
          <w:sz w:val="22"/>
          <w:szCs w:val="22"/>
        </w:rPr>
        <w:t xml:space="preserve">Pokud vznikne Objednateli v důsledku umožnění nelegální práce ze strany zhotovitele škoda uložením pokuty za správní delikt podle § 140 odst. 4 písm. f) zák. č. 435/2004 Sb., o zaměstnanosti, v platném znění, nebo bude povinen uhradit pokutu z titulu ručení dle § 141a zák. č. 435/2004 Sb., o zaměstnanosti, v platném znění, je zhotovitel povinen tuto škodu Objednateli uhradit nejpozději do jednoho týdne poté, co jej k tomu Objednatel vyzve.“ </w:t>
      </w:r>
    </w:p>
    <w:p w14:paraId="5421CA85"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Tato Smlouva může být měněna a doplňována pouze formou písemného smluvního dodatku.</w:t>
      </w:r>
    </w:p>
    <w:p w14:paraId="2F633D43"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Pokud nebylo v této smlouvě ujednáno jinak, řídí se tato Smlouva a vztahy z ní vyplývající právním řádem České republiky, zejména příslušnými ustanoveními zák. č. 89/2012 Sb., občanský zákoník, ve znění pozdějších předpisů. </w:t>
      </w:r>
    </w:p>
    <w:p w14:paraId="0D32113A"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Tato Smlouva se vyhotovuje ve dvou stejnopisech, přičemž každá ze smluvních stran </w:t>
      </w:r>
      <w:proofErr w:type="gramStart"/>
      <w:r w:rsidRPr="00430508">
        <w:rPr>
          <w:rFonts w:ascii="Calibri" w:hAnsi="Calibri" w:cs="Calibri"/>
          <w:sz w:val="22"/>
          <w:szCs w:val="22"/>
        </w:rPr>
        <w:t>obdrží</w:t>
      </w:r>
      <w:proofErr w:type="gramEnd"/>
      <w:r w:rsidRPr="00430508">
        <w:rPr>
          <w:rFonts w:ascii="Calibri" w:hAnsi="Calibri" w:cs="Calibri"/>
          <w:sz w:val="22"/>
          <w:szCs w:val="22"/>
        </w:rPr>
        <w:t xml:space="preserve"> jedno vyhotovení. </w:t>
      </w:r>
    </w:p>
    <w:p w14:paraId="54CBA866" w14:textId="77777777" w:rsidR="00D16CF5"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smluvní strany své podpisy. </w:t>
      </w:r>
    </w:p>
    <w:p w14:paraId="3A934BFE" w14:textId="777438B4" w:rsidR="00EC3E84" w:rsidRPr="00EC3E84" w:rsidRDefault="00EC3E84" w:rsidP="00EC3E84">
      <w:pPr>
        <w:numPr>
          <w:ilvl w:val="0"/>
          <w:numId w:val="35"/>
        </w:numPr>
        <w:suppressAutoHyphens/>
        <w:jc w:val="both"/>
        <w:rPr>
          <w:rFonts w:asciiTheme="minorHAnsi" w:hAnsiTheme="minorHAnsi" w:cstheme="minorHAnsi"/>
          <w:color w:val="000000" w:themeColor="text1"/>
          <w:sz w:val="22"/>
          <w:szCs w:val="22"/>
        </w:rPr>
      </w:pPr>
      <w:r w:rsidRPr="00EC3E84">
        <w:rPr>
          <w:rFonts w:asciiTheme="minorHAnsi" w:hAnsiTheme="minorHAnsi" w:cstheme="minorHAnsi"/>
          <w:color w:val="000000" w:themeColor="text1"/>
          <w:sz w:val="22"/>
          <w:szCs w:val="22"/>
        </w:rPr>
        <w:t xml:space="preserve">Zhotovitel bere na vědomí, že předmětná smlouva podléhá povinnosti uveřejnění v registru smluv vedeném Ministerstvem vnitra. Uveřejnění smlouvy v registru smluv zajistí objednatel. Smluvní strany se dohodly, že cenová ujednání uvedená v této smlouvě mají povahu obchodního tajemství </w:t>
      </w:r>
      <w:r w:rsidRPr="00EC3E84">
        <w:rPr>
          <w:rFonts w:asciiTheme="minorHAnsi" w:hAnsiTheme="minorHAnsi" w:cstheme="minorHAnsi"/>
          <w:bCs/>
          <w:color w:val="000000" w:themeColor="text1"/>
          <w:sz w:val="22"/>
          <w:szCs w:val="22"/>
        </w:rPr>
        <w:t xml:space="preserve">dle § 504 </w:t>
      </w:r>
      <w:r w:rsidRPr="00EC3E84">
        <w:rPr>
          <w:rFonts w:asciiTheme="minorHAnsi" w:hAnsiTheme="minorHAnsi" w:cstheme="minorHAnsi"/>
          <w:bCs/>
          <w:color w:val="000000" w:themeColor="text1"/>
          <w:sz w:val="22"/>
          <w:szCs w:val="22"/>
        </w:rPr>
        <w:lastRenderedPageBreak/>
        <w:t xml:space="preserve">zákona č. 89/2012 Sb., občanský </w:t>
      </w:r>
      <w:proofErr w:type="gramStart"/>
      <w:r w:rsidRPr="00EC3E84">
        <w:rPr>
          <w:rFonts w:asciiTheme="minorHAnsi" w:hAnsiTheme="minorHAnsi" w:cstheme="minorHAnsi"/>
          <w:bCs/>
          <w:color w:val="000000" w:themeColor="text1"/>
          <w:sz w:val="22"/>
          <w:szCs w:val="22"/>
        </w:rPr>
        <w:t>zákoník,  a</w:t>
      </w:r>
      <w:proofErr w:type="gramEnd"/>
      <w:r w:rsidRPr="00EC3E84">
        <w:rPr>
          <w:rFonts w:asciiTheme="minorHAnsi" w:hAnsiTheme="minorHAnsi" w:cstheme="minorHAnsi"/>
          <w:bCs/>
          <w:color w:val="000000" w:themeColor="text1"/>
          <w:sz w:val="22"/>
          <w:szCs w:val="22"/>
        </w:rPr>
        <w:t xml:space="preserve"> jsou dle § 5 odst. 6 zákona č. 340/2015 Sb., o zvláštních podmínkách účinnosti některých smluv, uveřejňování těchto smluv a o registru smluv, vyloučena z uveřejnění prostřednictvím registru smluv.</w:t>
      </w:r>
    </w:p>
    <w:p w14:paraId="437CB0E7" w14:textId="77777777" w:rsidR="00EC3E84" w:rsidRPr="00EC3E84" w:rsidRDefault="00EC3E84" w:rsidP="00EC3E84">
      <w:pPr>
        <w:suppressAutoHyphens/>
        <w:ind w:left="360"/>
        <w:jc w:val="both"/>
        <w:rPr>
          <w:rFonts w:asciiTheme="minorHAnsi" w:hAnsiTheme="minorHAnsi" w:cstheme="minorHAnsi"/>
          <w:color w:val="000000" w:themeColor="text1"/>
          <w:sz w:val="22"/>
          <w:szCs w:val="22"/>
        </w:rPr>
      </w:pPr>
    </w:p>
    <w:p w14:paraId="24083217"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Objednatel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Zhotovitel se zavazuje tyto subjekty údajů o zpracování informovat a předat jim informace v Zásadách zpracování osobních údajů pro zhotovitele a další osoby dostupných na internetové adrese </w:t>
      </w:r>
      <w:proofErr w:type="gramStart"/>
      <w:r w:rsidRPr="00430508">
        <w:rPr>
          <w:rFonts w:ascii="Calibri" w:hAnsi="Calibri" w:cs="Calibri"/>
          <w:sz w:val="22"/>
          <w:szCs w:val="22"/>
        </w:rPr>
        <w:t>https://www.rbp213.cz/cs/ochrana-osobnich-udaju-gdpr/a-125/ .</w:t>
      </w:r>
      <w:proofErr w:type="gramEnd"/>
    </w:p>
    <w:p w14:paraId="47817F0C" w14:textId="77777777" w:rsidR="00DF362E" w:rsidRPr="00430508" w:rsidRDefault="00DF362E" w:rsidP="00565623">
      <w:pPr>
        <w:ind w:left="284" w:hanging="284"/>
        <w:rPr>
          <w:rFonts w:ascii="Calibri" w:hAnsi="Calibri" w:cs="Calibri"/>
          <w:sz w:val="22"/>
          <w:szCs w:val="22"/>
        </w:rPr>
      </w:pPr>
    </w:p>
    <w:p w14:paraId="4DF3D290" w14:textId="77777777" w:rsidR="002808A6" w:rsidRPr="00430508" w:rsidRDefault="002808A6" w:rsidP="00565623">
      <w:pPr>
        <w:ind w:left="284" w:hanging="284"/>
        <w:rPr>
          <w:rFonts w:ascii="Calibri" w:hAnsi="Calibri" w:cs="Calibri"/>
          <w:sz w:val="22"/>
          <w:szCs w:val="22"/>
        </w:rPr>
      </w:pPr>
    </w:p>
    <w:p w14:paraId="435CBC91" w14:textId="4C3CA6E0" w:rsidR="00ED28FC" w:rsidRPr="00430508" w:rsidRDefault="000376A8" w:rsidP="007C550A">
      <w:pPr>
        <w:rPr>
          <w:rFonts w:ascii="Calibri" w:hAnsi="Calibri" w:cs="Calibri"/>
          <w:sz w:val="22"/>
          <w:szCs w:val="22"/>
        </w:rPr>
      </w:pPr>
      <w:r w:rsidRPr="00430508">
        <w:rPr>
          <w:rFonts w:ascii="Calibri" w:hAnsi="Calibri" w:cs="Calibri"/>
          <w:sz w:val="22"/>
          <w:szCs w:val="22"/>
        </w:rPr>
        <w:t xml:space="preserve"> </w:t>
      </w:r>
    </w:p>
    <w:p w14:paraId="1DE1CB09" w14:textId="62A51012" w:rsidR="007C550A" w:rsidRPr="00430508" w:rsidRDefault="00ED28FC" w:rsidP="007C550A">
      <w:pPr>
        <w:rPr>
          <w:rFonts w:ascii="Calibri" w:hAnsi="Calibri" w:cs="Calibri"/>
          <w:sz w:val="22"/>
          <w:szCs w:val="22"/>
        </w:rPr>
      </w:pPr>
      <w:r w:rsidRPr="00430508">
        <w:rPr>
          <w:rFonts w:ascii="Calibri" w:hAnsi="Calibri" w:cs="Calibri"/>
          <w:sz w:val="22"/>
          <w:szCs w:val="22"/>
        </w:rPr>
        <w:t xml:space="preserve">Příloha č. 1 </w:t>
      </w:r>
      <w:r w:rsidR="00BF3141" w:rsidRPr="00430508">
        <w:rPr>
          <w:rFonts w:ascii="Calibri" w:hAnsi="Calibri" w:cs="Calibri"/>
          <w:sz w:val="22"/>
          <w:szCs w:val="22"/>
        </w:rPr>
        <w:t>–</w:t>
      </w:r>
      <w:r w:rsidRPr="00430508">
        <w:rPr>
          <w:rFonts w:ascii="Calibri" w:hAnsi="Calibri" w:cs="Calibri"/>
          <w:sz w:val="22"/>
          <w:szCs w:val="22"/>
        </w:rPr>
        <w:t xml:space="preserve"> </w:t>
      </w:r>
      <w:r w:rsidR="00BF3141" w:rsidRPr="00430508">
        <w:rPr>
          <w:rFonts w:ascii="Calibri" w:hAnsi="Calibri" w:cs="Calibri"/>
          <w:sz w:val="22"/>
          <w:szCs w:val="22"/>
        </w:rPr>
        <w:t>Světelná reklama</w:t>
      </w:r>
    </w:p>
    <w:p w14:paraId="7A36E13F" w14:textId="77777777" w:rsidR="007C550A" w:rsidRPr="00430508" w:rsidRDefault="007C550A" w:rsidP="007C550A">
      <w:pPr>
        <w:rPr>
          <w:rFonts w:ascii="Calibri" w:hAnsi="Calibri" w:cs="Calibri"/>
          <w:sz w:val="22"/>
          <w:szCs w:val="22"/>
        </w:rPr>
      </w:pPr>
    </w:p>
    <w:p w14:paraId="266C2AF2" w14:textId="77777777" w:rsidR="00DF362E" w:rsidRPr="00430508" w:rsidRDefault="00DF362E" w:rsidP="007C550A">
      <w:pPr>
        <w:rPr>
          <w:rFonts w:ascii="Calibri" w:hAnsi="Calibri" w:cs="Calibri"/>
          <w:sz w:val="22"/>
          <w:szCs w:val="22"/>
        </w:rPr>
      </w:pPr>
    </w:p>
    <w:p w14:paraId="1EB83F89" w14:textId="77777777" w:rsidR="00DF362E" w:rsidRPr="00430508" w:rsidRDefault="00DF362E" w:rsidP="007C550A">
      <w:pPr>
        <w:rPr>
          <w:rFonts w:ascii="Calibri" w:hAnsi="Calibri" w:cs="Calibri"/>
          <w:sz w:val="22"/>
          <w:szCs w:val="22"/>
        </w:rPr>
      </w:pPr>
    </w:p>
    <w:p w14:paraId="1D6A3866" w14:textId="76F1CBBA" w:rsidR="007C550A" w:rsidRPr="00430508" w:rsidRDefault="007C550A" w:rsidP="007C550A">
      <w:pPr>
        <w:rPr>
          <w:rFonts w:ascii="Calibri" w:hAnsi="Calibri" w:cs="Calibri"/>
          <w:sz w:val="22"/>
          <w:szCs w:val="22"/>
        </w:rPr>
      </w:pPr>
      <w:r w:rsidRPr="00430508">
        <w:rPr>
          <w:rFonts w:ascii="Calibri" w:hAnsi="Calibri" w:cs="Calibri"/>
          <w:sz w:val="22"/>
          <w:szCs w:val="22"/>
        </w:rPr>
        <w:t>V</w:t>
      </w:r>
      <w:r w:rsidR="00ED28FC" w:rsidRPr="00430508">
        <w:rPr>
          <w:rFonts w:ascii="Calibri" w:hAnsi="Calibri" w:cs="Calibri"/>
          <w:sz w:val="22"/>
          <w:szCs w:val="22"/>
        </w:rPr>
        <w:t> </w:t>
      </w:r>
      <w:r w:rsidR="001922C6" w:rsidRPr="00430508">
        <w:rPr>
          <w:rFonts w:ascii="Calibri" w:hAnsi="Calibri" w:cs="Calibri"/>
          <w:sz w:val="22"/>
          <w:szCs w:val="22"/>
        </w:rPr>
        <w:t>Ostravě</w:t>
      </w:r>
      <w:r w:rsidR="00ED28FC" w:rsidRPr="00430508">
        <w:rPr>
          <w:rFonts w:ascii="Calibri" w:hAnsi="Calibri" w:cs="Calibri"/>
          <w:sz w:val="22"/>
          <w:szCs w:val="22"/>
        </w:rPr>
        <w:t>,</w:t>
      </w:r>
      <w:r w:rsidR="00DD34DC" w:rsidRPr="00430508">
        <w:rPr>
          <w:rFonts w:ascii="Calibri" w:hAnsi="Calibri" w:cs="Calibri"/>
          <w:sz w:val="22"/>
          <w:szCs w:val="22"/>
        </w:rPr>
        <w:t xml:space="preserve"> </w:t>
      </w:r>
      <w:r w:rsidRPr="00430508">
        <w:rPr>
          <w:rFonts w:ascii="Calibri" w:hAnsi="Calibri" w:cs="Calibri"/>
          <w:sz w:val="22"/>
          <w:szCs w:val="22"/>
        </w:rPr>
        <w:t>dne</w:t>
      </w:r>
      <w:r w:rsidR="00ED28FC" w:rsidRPr="00430508">
        <w:rPr>
          <w:rFonts w:ascii="Calibri" w:hAnsi="Calibri" w:cs="Calibri"/>
          <w:sz w:val="22"/>
          <w:szCs w:val="22"/>
        </w:rPr>
        <w:t>:</w:t>
      </w:r>
      <w:r w:rsidR="00FE4F0B" w:rsidRPr="00430508">
        <w:rPr>
          <w:rFonts w:ascii="Calibri" w:hAnsi="Calibri" w:cs="Calibri"/>
          <w:sz w:val="22"/>
          <w:szCs w:val="22"/>
        </w:rPr>
        <w:t xml:space="preserve"> </w:t>
      </w:r>
    </w:p>
    <w:p w14:paraId="0F025B6D" w14:textId="77777777" w:rsidR="007C550A" w:rsidRPr="00430508" w:rsidRDefault="007C550A" w:rsidP="007C550A">
      <w:pPr>
        <w:rPr>
          <w:rFonts w:ascii="Calibri" w:hAnsi="Calibri" w:cs="Calibri"/>
          <w:sz w:val="22"/>
          <w:szCs w:val="22"/>
        </w:rPr>
      </w:pPr>
    </w:p>
    <w:p w14:paraId="687A2B2E" w14:textId="77777777" w:rsidR="003875CC" w:rsidRPr="00430508" w:rsidRDefault="003875CC" w:rsidP="007C550A">
      <w:pPr>
        <w:rPr>
          <w:rFonts w:ascii="Calibri" w:hAnsi="Calibri" w:cs="Calibri"/>
          <w:sz w:val="22"/>
          <w:szCs w:val="22"/>
        </w:rPr>
      </w:pPr>
    </w:p>
    <w:p w14:paraId="31D76199" w14:textId="77777777" w:rsidR="00DF362E" w:rsidRPr="00430508" w:rsidRDefault="00DF362E" w:rsidP="007C550A">
      <w:pPr>
        <w:rPr>
          <w:rFonts w:ascii="Calibri" w:hAnsi="Calibri" w:cs="Calibri"/>
          <w:sz w:val="22"/>
          <w:szCs w:val="22"/>
        </w:rPr>
      </w:pPr>
    </w:p>
    <w:p w14:paraId="2EC7F4EA" w14:textId="77777777" w:rsidR="00DF362E" w:rsidRPr="00430508" w:rsidRDefault="00DF362E" w:rsidP="007C550A">
      <w:pPr>
        <w:rPr>
          <w:rFonts w:ascii="Calibri" w:hAnsi="Calibri" w:cs="Calibri"/>
          <w:sz w:val="22"/>
          <w:szCs w:val="22"/>
        </w:rPr>
      </w:pPr>
    </w:p>
    <w:p w14:paraId="480B6FAD" w14:textId="6F26C991" w:rsidR="007C550A" w:rsidRPr="00430508" w:rsidRDefault="007C550A" w:rsidP="006326B1">
      <w:pPr>
        <w:tabs>
          <w:tab w:val="left" w:pos="5954"/>
        </w:tabs>
        <w:rPr>
          <w:rFonts w:ascii="Calibri" w:hAnsi="Calibri" w:cs="Calibri"/>
          <w:sz w:val="22"/>
          <w:szCs w:val="22"/>
        </w:rPr>
      </w:pPr>
      <w:r w:rsidRPr="00430508">
        <w:rPr>
          <w:rFonts w:ascii="Calibri" w:hAnsi="Calibri" w:cs="Calibri"/>
          <w:sz w:val="22"/>
          <w:szCs w:val="22"/>
        </w:rPr>
        <w:t>Objednatel</w:t>
      </w:r>
      <w:r w:rsidR="00ED28FC" w:rsidRPr="00430508">
        <w:rPr>
          <w:rFonts w:ascii="Calibri" w:hAnsi="Calibri" w:cs="Calibri"/>
          <w:sz w:val="22"/>
          <w:szCs w:val="22"/>
        </w:rPr>
        <w:t>:</w:t>
      </w:r>
      <w:r w:rsidRPr="00430508">
        <w:rPr>
          <w:rFonts w:ascii="Calibri" w:hAnsi="Calibri" w:cs="Calibri"/>
          <w:sz w:val="22"/>
          <w:szCs w:val="22"/>
        </w:rPr>
        <w:tab/>
        <w:t>Zhotovitel</w:t>
      </w:r>
      <w:r w:rsidR="00ED28FC" w:rsidRPr="00430508">
        <w:rPr>
          <w:rFonts w:ascii="Calibri" w:hAnsi="Calibri" w:cs="Calibri"/>
          <w:sz w:val="22"/>
          <w:szCs w:val="22"/>
        </w:rPr>
        <w:t>:</w:t>
      </w:r>
    </w:p>
    <w:p w14:paraId="79C8224D" w14:textId="77777777" w:rsidR="007C550A" w:rsidRPr="00430508" w:rsidRDefault="007C550A" w:rsidP="007C550A">
      <w:pPr>
        <w:rPr>
          <w:rFonts w:ascii="Calibri" w:hAnsi="Calibri" w:cs="Calibri"/>
          <w:sz w:val="22"/>
          <w:szCs w:val="22"/>
        </w:rPr>
      </w:pPr>
    </w:p>
    <w:p w14:paraId="0DD8D7BE" w14:textId="77777777" w:rsidR="00475301" w:rsidRPr="00430508" w:rsidRDefault="00475301" w:rsidP="007C550A">
      <w:pPr>
        <w:rPr>
          <w:rFonts w:ascii="Calibri" w:hAnsi="Calibri" w:cs="Calibri"/>
          <w:sz w:val="22"/>
          <w:szCs w:val="22"/>
        </w:rPr>
      </w:pPr>
    </w:p>
    <w:p w14:paraId="52D93990" w14:textId="77777777" w:rsidR="006E286A" w:rsidRPr="00430508" w:rsidRDefault="006E286A" w:rsidP="007C550A">
      <w:pPr>
        <w:rPr>
          <w:rFonts w:ascii="Calibri" w:hAnsi="Calibri" w:cs="Calibri"/>
          <w:sz w:val="22"/>
          <w:szCs w:val="22"/>
        </w:rPr>
      </w:pPr>
    </w:p>
    <w:p w14:paraId="72822339" w14:textId="77777777" w:rsidR="00DF362E" w:rsidRPr="00430508" w:rsidRDefault="00DF362E" w:rsidP="007C550A">
      <w:pPr>
        <w:rPr>
          <w:rFonts w:ascii="Calibri" w:hAnsi="Calibri" w:cs="Calibri"/>
          <w:sz w:val="22"/>
          <w:szCs w:val="22"/>
        </w:rPr>
      </w:pPr>
    </w:p>
    <w:p w14:paraId="058E40B7" w14:textId="77777777" w:rsidR="00DF362E" w:rsidRPr="00430508" w:rsidRDefault="00DF362E" w:rsidP="007C550A">
      <w:pPr>
        <w:rPr>
          <w:rFonts w:ascii="Calibri" w:hAnsi="Calibri" w:cs="Calibri"/>
          <w:sz w:val="22"/>
          <w:szCs w:val="22"/>
        </w:rPr>
      </w:pPr>
    </w:p>
    <w:p w14:paraId="3D555B76" w14:textId="77777777" w:rsidR="006E286A" w:rsidRPr="00430508" w:rsidRDefault="006E286A" w:rsidP="007C550A">
      <w:pPr>
        <w:rPr>
          <w:rFonts w:ascii="Calibri" w:hAnsi="Calibri" w:cs="Calibri"/>
          <w:sz w:val="22"/>
          <w:szCs w:val="22"/>
        </w:rPr>
      </w:pPr>
    </w:p>
    <w:p w14:paraId="0EA29370" w14:textId="77777777" w:rsidR="00365ABD" w:rsidRPr="00430508" w:rsidRDefault="00365ABD" w:rsidP="007C550A">
      <w:pPr>
        <w:rPr>
          <w:rFonts w:ascii="Calibri" w:hAnsi="Calibri" w:cs="Calibri"/>
          <w:sz w:val="22"/>
          <w:szCs w:val="22"/>
        </w:rPr>
      </w:pPr>
    </w:p>
    <w:p w14:paraId="0DFEF3CD" w14:textId="77777777" w:rsidR="00365ABD" w:rsidRPr="00430508" w:rsidRDefault="006326B1" w:rsidP="006326B1">
      <w:pPr>
        <w:tabs>
          <w:tab w:val="center" w:pos="7371"/>
        </w:tabs>
        <w:rPr>
          <w:rFonts w:ascii="Calibri" w:hAnsi="Calibri" w:cs="Calibri"/>
          <w:sz w:val="22"/>
          <w:szCs w:val="22"/>
        </w:rPr>
      </w:pPr>
      <w:r w:rsidRPr="00430508">
        <w:rPr>
          <w:rFonts w:ascii="Calibri" w:hAnsi="Calibri" w:cs="Calibri"/>
          <w:sz w:val="22"/>
          <w:szCs w:val="22"/>
        </w:rPr>
        <w:t>..</w:t>
      </w:r>
      <w:r w:rsidR="00EF339C" w:rsidRPr="00430508">
        <w:rPr>
          <w:rFonts w:ascii="Calibri" w:hAnsi="Calibri" w:cs="Calibri"/>
          <w:sz w:val="22"/>
          <w:szCs w:val="22"/>
        </w:rPr>
        <w:t>……………………</w:t>
      </w:r>
      <w:r w:rsidRPr="00430508">
        <w:rPr>
          <w:rFonts w:ascii="Calibri" w:hAnsi="Calibri" w:cs="Calibri"/>
          <w:sz w:val="22"/>
          <w:szCs w:val="22"/>
        </w:rPr>
        <w:t>......................</w:t>
      </w:r>
      <w:r w:rsidR="00EF339C" w:rsidRPr="00430508">
        <w:rPr>
          <w:rFonts w:ascii="Calibri" w:hAnsi="Calibri" w:cs="Calibri"/>
          <w:sz w:val="22"/>
          <w:szCs w:val="22"/>
        </w:rPr>
        <w:t>…..</w:t>
      </w:r>
      <w:r w:rsidRPr="00430508">
        <w:rPr>
          <w:rFonts w:ascii="Calibri" w:hAnsi="Calibri" w:cs="Calibri"/>
          <w:sz w:val="22"/>
          <w:szCs w:val="22"/>
        </w:rPr>
        <w:tab/>
        <w:t>..……………………......................…..</w:t>
      </w:r>
    </w:p>
    <w:p w14:paraId="08DBB739" w14:textId="38FD5D23" w:rsidR="00365ABD" w:rsidRPr="00430508" w:rsidRDefault="006326B1" w:rsidP="006326B1">
      <w:pPr>
        <w:tabs>
          <w:tab w:val="center" w:pos="1418"/>
          <w:tab w:val="center" w:pos="7371"/>
        </w:tabs>
        <w:rPr>
          <w:rFonts w:ascii="Calibri" w:hAnsi="Calibri" w:cs="Calibri"/>
          <w:sz w:val="22"/>
          <w:szCs w:val="22"/>
        </w:rPr>
      </w:pPr>
      <w:r w:rsidRPr="00430508">
        <w:rPr>
          <w:rFonts w:ascii="Calibri" w:hAnsi="Calibri" w:cs="Calibri"/>
          <w:sz w:val="22"/>
          <w:szCs w:val="22"/>
        </w:rPr>
        <w:tab/>
      </w:r>
      <w:r w:rsidR="00A937B0" w:rsidRPr="00430508">
        <w:rPr>
          <w:rFonts w:ascii="Calibri" w:hAnsi="Calibri" w:cs="Calibri"/>
          <w:sz w:val="22"/>
          <w:szCs w:val="22"/>
        </w:rPr>
        <w:t xml:space="preserve">Ing. </w:t>
      </w:r>
      <w:r w:rsidRPr="00430508">
        <w:rPr>
          <w:rFonts w:ascii="Calibri" w:hAnsi="Calibri" w:cs="Calibri"/>
          <w:sz w:val="22"/>
          <w:szCs w:val="22"/>
        </w:rPr>
        <w:t>Antonín Klimša, MBA</w:t>
      </w:r>
      <w:r w:rsidRPr="00430508">
        <w:rPr>
          <w:rFonts w:ascii="Calibri" w:hAnsi="Calibri" w:cs="Calibri"/>
          <w:sz w:val="22"/>
          <w:szCs w:val="22"/>
        </w:rPr>
        <w:tab/>
      </w:r>
      <w:proofErr w:type="spellStart"/>
      <w:r w:rsidR="002263B6" w:rsidRPr="005D7720">
        <w:rPr>
          <w:rFonts w:ascii="Calibri" w:hAnsi="Calibri" w:cs="Calibri"/>
          <w:bCs/>
          <w:sz w:val="22"/>
          <w:szCs w:val="22"/>
          <w:highlight w:val="black"/>
        </w:rPr>
        <w:t>xxxxxxxxxxx</w:t>
      </w:r>
      <w:proofErr w:type="spellEnd"/>
    </w:p>
    <w:p w14:paraId="7010BE93" w14:textId="50C1CBE9" w:rsidR="00D66951" w:rsidRDefault="006326B1" w:rsidP="006326B1">
      <w:pPr>
        <w:tabs>
          <w:tab w:val="center" w:pos="1418"/>
          <w:tab w:val="center" w:pos="7371"/>
        </w:tabs>
        <w:rPr>
          <w:rFonts w:ascii="Calibri" w:hAnsi="Calibri" w:cs="Calibri"/>
          <w:bCs/>
          <w:sz w:val="22"/>
          <w:szCs w:val="22"/>
        </w:rPr>
      </w:pPr>
      <w:r w:rsidRPr="00430508">
        <w:rPr>
          <w:rFonts w:ascii="Calibri" w:hAnsi="Calibri" w:cs="Calibri"/>
          <w:bCs/>
          <w:sz w:val="22"/>
          <w:szCs w:val="22"/>
        </w:rPr>
        <w:tab/>
        <w:t xml:space="preserve">výkonný </w:t>
      </w:r>
      <w:r w:rsidR="00A937B0" w:rsidRPr="00430508">
        <w:rPr>
          <w:rFonts w:ascii="Calibri" w:hAnsi="Calibri" w:cs="Calibri"/>
          <w:bCs/>
          <w:sz w:val="22"/>
          <w:szCs w:val="22"/>
        </w:rPr>
        <w:t>ředitel</w:t>
      </w:r>
      <w:r w:rsidR="00365ABD" w:rsidRPr="00430508">
        <w:rPr>
          <w:rFonts w:ascii="Calibri" w:hAnsi="Calibri" w:cs="Calibri"/>
          <w:bCs/>
          <w:sz w:val="22"/>
          <w:szCs w:val="22"/>
        </w:rPr>
        <w:tab/>
      </w:r>
      <w:proofErr w:type="spellStart"/>
      <w:r w:rsidR="002263B6" w:rsidRPr="005D7720">
        <w:rPr>
          <w:rFonts w:ascii="Calibri" w:hAnsi="Calibri" w:cs="Calibri"/>
          <w:bCs/>
          <w:sz w:val="22"/>
          <w:szCs w:val="22"/>
          <w:highlight w:val="black"/>
        </w:rPr>
        <w:t>xxxxxxxxxxx</w:t>
      </w:r>
      <w:proofErr w:type="spellEnd"/>
    </w:p>
    <w:p w14:paraId="436B3FEE" w14:textId="77777777" w:rsidR="008E2053" w:rsidRDefault="008E2053" w:rsidP="006326B1">
      <w:pPr>
        <w:tabs>
          <w:tab w:val="center" w:pos="1418"/>
          <w:tab w:val="center" w:pos="7371"/>
        </w:tabs>
        <w:rPr>
          <w:rFonts w:ascii="Calibri" w:hAnsi="Calibri" w:cs="Calibri"/>
          <w:bCs/>
          <w:sz w:val="22"/>
          <w:szCs w:val="22"/>
        </w:rPr>
      </w:pPr>
    </w:p>
    <w:p w14:paraId="4BAED62A" w14:textId="77777777" w:rsidR="008E2053" w:rsidRDefault="008E2053" w:rsidP="006326B1">
      <w:pPr>
        <w:tabs>
          <w:tab w:val="center" w:pos="1418"/>
          <w:tab w:val="center" w:pos="7371"/>
        </w:tabs>
        <w:rPr>
          <w:rFonts w:ascii="Calibri" w:hAnsi="Calibri" w:cs="Calibri"/>
          <w:bCs/>
          <w:sz w:val="22"/>
          <w:szCs w:val="22"/>
        </w:rPr>
      </w:pPr>
    </w:p>
    <w:p w14:paraId="7214CFC5" w14:textId="77777777" w:rsidR="008E2053" w:rsidRDefault="008E2053" w:rsidP="006326B1">
      <w:pPr>
        <w:tabs>
          <w:tab w:val="center" w:pos="1418"/>
          <w:tab w:val="center" w:pos="7371"/>
        </w:tabs>
        <w:rPr>
          <w:rFonts w:ascii="Calibri" w:hAnsi="Calibri" w:cs="Calibri"/>
          <w:bCs/>
          <w:sz w:val="22"/>
          <w:szCs w:val="22"/>
        </w:rPr>
      </w:pPr>
    </w:p>
    <w:p w14:paraId="277EC698" w14:textId="77777777" w:rsidR="008E2053" w:rsidRDefault="008E2053" w:rsidP="006326B1">
      <w:pPr>
        <w:tabs>
          <w:tab w:val="center" w:pos="1418"/>
          <w:tab w:val="center" w:pos="7371"/>
        </w:tabs>
        <w:rPr>
          <w:rFonts w:ascii="Calibri" w:hAnsi="Calibri" w:cs="Calibri"/>
          <w:bCs/>
          <w:sz w:val="22"/>
          <w:szCs w:val="22"/>
        </w:rPr>
      </w:pPr>
    </w:p>
    <w:p w14:paraId="12C6C4D8" w14:textId="77777777" w:rsidR="008E2053" w:rsidRDefault="008E2053" w:rsidP="006326B1">
      <w:pPr>
        <w:tabs>
          <w:tab w:val="center" w:pos="1418"/>
          <w:tab w:val="center" w:pos="7371"/>
        </w:tabs>
        <w:rPr>
          <w:rFonts w:ascii="Calibri" w:hAnsi="Calibri" w:cs="Calibri"/>
          <w:bCs/>
          <w:sz w:val="22"/>
          <w:szCs w:val="22"/>
        </w:rPr>
      </w:pPr>
    </w:p>
    <w:p w14:paraId="64CE7B97" w14:textId="77777777" w:rsidR="008E2053" w:rsidRDefault="008E2053" w:rsidP="006326B1">
      <w:pPr>
        <w:tabs>
          <w:tab w:val="center" w:pos="1418"/>
          <w:tab w:val="center" w:pos="7371"/>
        </w:tabs>
        <w:rPr>
          <w:rFonts w:ascii="Calibri" w:hAnsi="Calibri" w:cs="Calibri"/>
          <w:bCs/>
          <w:sz w:val="22"/>
          <w:szCs w:val="22"/>
        </w:rPr>
      </w:pPr>
    </w:p>
    <w:p w14:paraId="1C052A6F" w14:textId="77777777" w:rsidR="008E2053" w:rsidRDefault="008E2053" w:rsidP="006326B1">
      <w:pPr>
        <w:tabs>
          <w:tab w:val="center" w:pos="1418"/>
          <w:tab w:val="center" w:pos="7371"/>
        </w:tabs>
        <w:rPr>
          <w:rFonts w:ascii="Calibri" w:hAnsi="Calibri" w:cs="Calibri"/>
          <w:bCs/>
          <w:sz w:val="22"/>
          <w:szCs w:val="22"/>
        </w:rPr>
      </w:pPr>
    </w:p>
    <w:p w14:paraId="79A8F54A" w14:textId="77777777" w:rsidR="008E2053" w:rsidRDefault="008E2053" w:rsidP="006326B1">
      <w:pPr>
        <w:tabs>
          <w:tab w:val="center" w:pos="1418"/>
          <w:tab w:val="center" w:pos="7371"/>
        </w:tabs>
        <w:rPr>
          <w:rFonts w:ascii="Calibri" w:hAnsi="Calibri" w:cs="Calibri"/>
          <w:bCs/>
          <w:sz w:val="22"/>
          <w:szCs w:val="22"/>
        </w:rPr>
      </w:pPr>
    </w:p>
    <w:p w14:paraId="152845B5" w14:textId="77777777" w:rsidR="008E2053" w:rsidRDefault="008E2053" w:rsidP="006326B1">
      <w:pPr>
        <w:tabs>
          <w:tab w:val="center" w:pos="1418"/>
          <w:tab w:val="center" w:pos="7371"/>
        </w:tabs>
        <w:rPr>
          <w:rFonts w:ascii="Calibri" w:hAnsi="Calibri" w:cs="Calibri"/>
          <w:bCs/>
          <w:sz w:val="22"/>
          <w:szCs w:val="22"/>
        </w:rPr>
      </w:pPr>
    </w:p>
    <w:p w14:paraId="33912711" w14:textId="77777777" w:rsidR="008E2053" w:rsidRDefault="008E2053" w:rsidP="006326B1">
      <w:pPr>
        <w:tabs>
          <w:tab w:val="center" w:pos="1418"/>
          <w:tab w:val="center" w:pos="7371"/>
        </w:tabs>
        <w:rPr>
          <w:rFonts w:ascii="Calibri" w:hAnsi="Calibri" w:cs="Calibri"/>
          <w:bCs/>
          <w:sz w:val="22"/>
          <w:szCs w:val="22"/>
        </w:rPr>
      </w:pPr>
    </w:p>
    <w:p w14:paraId="744AA923" w14:textId="77777777" w:rsidR="008E2053" w:rsidRDefault="008E2053" w:rsidP="006326B1">
      <w:pPr>
        <w:tabs>
          <w:tab w:val="center" w:pos="1418"/>
          <w:tab w:val="center" w:pos="7371"/>
        </w:tabs>
        <w:rPr>
          <w:rFonts w:ascii="Calibri" w:hAnsi="Calibri" w:cs="Calibri"/>
          <w:bCs/>
          <w:sz w:val="22"/>
          <w:szCs w:val="22"/>
        </w:rPr>
      </w:pPr>
    </w:p>
    <w:p w14:paraId="28B073FB" w14:textId="77777777" w:rsidR="008E2053" w:rsidRDefault="008E2053" w:rsidP="006326B1">
      <w:pPr>
        <w:tabs>
          <w:tab w:val="center" w:pos="1418"/>
          <w:tab w:val="center" w:pos="7371"/>
        </w:tabs>
        <w:rPr>
          <w:rFonts w:ascii="Calibri" w:hAnsi="Calibri" w:cs="Calibri"/>
          <w:bCs/>
          <w:sz w:val="22"/>
          <w:szCs w:val="22"/>
        </w:rPr>
      </w:pPr>
    </w:p>
    <w:p w14:paraId="4AB95E9A" w14:textId="77777777" w:rsidR="008E2053" w:rsidRPr="00732273" w:rsidRDefault="008E2053" w:rsidP="008E2053">
      <w:pPr>
        <w:jc w:val="center"/>
        <w:outlineLvl w:val="0"/>
        <w:rPr>
          <w:rFonts w:ascii="Arial" w:hAnsi="Arial" w:cs="Arial"/>
          <w:b/>
          <w:sz w:val="28"/>
          <w:szCs w:val="28"/>
        </w:rPr>
      </w:pPr>
      <w:r>
        <w:rPr>
          <w:rFonts w:ascii="Arial" w:hAnsi="Arial" w:cs="Arial"/>
          <w:b/>
          <w:sz w:val="28"/>
          <w:szCs w:val="28"/>
        </w:rPr>
        <w:lastRenderedPageBreak/>
        <w:t>SMLOUVA O DÍLO</w:t>
      </w:r>
    </w:p>
    <w:p w14:paraId="446F06AC" w14:textId="77777777" w:rsidR="008E2053" w:rsidRPr="00732273" w:rsidRDefault="008E2053" w:rsidP="008E2053">
      <w:pPr>
        <w:jc w:val="center"/>
        <w:rPr>
          <w:rFonts w:ascii="Arial" w:hAnsi="Arial" w:cs="Arial"/>
          <w:b/>
        </w:rPr>
      </w:pPr>
      <w:r w:rsidRPr="00732273">
        <w:rPr>
          <w:rFonts w:ascii="Arial" w:hAnsi="Arial" w:cs="Arial"/>
          <w:b/>
        </w:rPr>
        <w:t>Příloha</w:t>
      </w:r>
      <w:r>
        <w:rPr>
          <w:rFonts w:ascii="Arial" w:hAnsi="Arial" w:cs="Arial"/>
          <w:b/>
        </w:rPr>
        <w:t xml:space="preserve"> č. 1 -</w:t>
      </w:r>
      <w:r w:rsidRPr="00732273">
        <w:rPr>
          <w:rFonts w:ascii="Arial" w:hAnsi="Arial" w:cs="Arial"/>
          <w:b/>
        </w:rPr>
        <w:t xml:space="preserve"> popis světelné reklamy</w:t>
      </w:r>
    </w:p>
    <w:p w14:paraId="725FCE52" w14:textId="77777777" w:rsidR="008E2053" w:rsidRPr="00732273" w:rsidRDefault="008E2053" w:rsidP="008E2053">
      <w:pPr>
        <w:jc w:val="center"/>
        <w:rPr>
          <w:rFonts w:ascii="Arial" w:hAnsi="Arial" w:cs="Arial"/>
          <w:b/>
        </w:rPr>
      </w:pPr>
    </w:p>
    <w:p w14:paraId="607B17D3" w14:textId="77777777" w:rsidR="008E2053" w:rsidRPr="00732273" w:rsidRDefault="008E2053" w:rsidP="008E2053">
      <w:pPr>
        <w:jc w:val="center"/>
        <w:rPr>
          <w:rFonts w:ascii="Arial" w:hAnsi="Arial" w:cs="Arial"/>
          <w:b/>
        </w:rPr>
      </w:pPr>
    </w:p>
    <w:p w14:paraId="6D4DD330" w14:textId="77777777" w:rsidR="008E2053" w:rsidRPr="00732273" w:rsidRDefault="008E2053" w:rsidP="008E2053">
      <w:pPr>
        <w:jc w:val="center"/>
        <w:rPr>
          <w:rFonts w:ascii="Arial" w:hAnsi="Arial" w:cs="Arial"/>
          <w:b/>
        </w:rPr>
      </w:pPr>
    </w:p>
    <w:p w14:paraId="5DABDAF6" w14:textId="77777777" w:rsidR="008E2053" w:rsidRPr="00732273" w:rsidRDefault="008E2053" w:rsidP="008E2053"/>
    <w:p w14:paraId="24FBF965" w14:textId="77777777" w:rsidR="008E2053" w:rsidRPr="00732273" w:rsidRDefault="008E2053" w:rsidP="008E2053">
      <w:pPr>
        <w:rPr>
          <w:rFonts w:ascii="Arial" w:hAnsi="Arial" w:cs="Arial"/>
          <w:sz w:val="22"/>
          <w:szCs w:val="22"/>
        </w:rPr>
      </w:pPr>
    </w:p>
    <w:p w14:paraId="719B4BFD" w14:textId="77777777" w:rsidR="008E2053" w:rsidRPr="00732273" w:rsidRDefault="008E2053" w:rsidP="008E2053">
      <w:pPr>
        <w:rPr>
          <w:rFonts w:ascii="Arial" w:hAnsi="Arial" w:cs="Arial"/>
          <w:sz w:val="22"/>
          <w:szCs w:val="22"/>
        </w:rPr>
      </w:pPr>
      <w:r w:rsidRPr="00732273">
        <w:rPr>
          <w:rFonts w:ascii="Arial" w:hAnsi="Arial" w:cs="Arial"/>
          <w:sz w:val="22"/>
          <w:szCs w:val="22"/>
        </w:rPr>
        <w:t>1.</w:t>
      </w:r>
    </w:p>
    <w:p w14:paraId="6DBF20DE" w14:textId="77777777" w:rsidR="008E2053" w:rsidRDefault="008E2053" w:rsidP="008E2053">
      <w:pPr>
        <w:jc w:val="both"/>
        <w:rPr>
          <w:rFonts w:ascii="Arial" w:hAnsi="Arial" w:cs="Arial"/>
          <w:sz w:val="22"/>
          <w:szCs w:val="22"/>
        </w:rPr>
      </w:pPr>
      <w:r w:rsidRPr="00732273">
        <w:rPr>
          <w:rFonts w:ascii="Arial" w:hAnsi="Arial" w:cs="Arial"/>
          <w:b/>
          <w:bCs/>
          <w:sz w:val="22"/>
          <w:szCs w:val="22"/>
        </w:rPr>
        <w:t>Světelná reklama na vnějším plášti budovy</w:t>
      </w:r>
      <w:r w:rsidRPr="00732273">
        <w:rPr>
          <w:rFonts w:ascii="Arial" w:hAnsi="Arial" w:cs="Arial"/>
          <w:sz w:val="22"/>
          <w:szCs w:val="22"/>
        </w:rPr>
        <w:t xml:space="preserve"> </w:t>
      </w:r>
    </w:p>
    <w:p w14:paraId="585CDD82" w14:textId="77777777" w:rsidR="008E2053" w:rsidRPr="00841975" w:rsidRDefault="008E2053" w:rsidP="008E2053">
      <w:pPr>
        <w:rPr>
          <w:rFonts w:ascii="Arial" w:hAnsi="Arial" w:cs="Arial"/>
          <w:sz w:val="22"/>
          <w:szCs w:val="22"/>
        </w:rPr>
      </w:pPr>
      <w:r w:rsidRPr="00841975">
        <w:rPr>
          <w:rFonts w:ascii="Arial" w:hAnsi="Arial" w:cs="Arial"/>
          <w:sz w:val="22"/>
          <w:szCs w:val="22"/>
        </w:rPr>
        <w:t>umístěna podle vizualizace</w:t>
      </w:r>
      <w:r>
        <w:rPr>
          <w:rFonts w:ascii="Arial" w:hAnsi="Arial" w:cs="Arial"/>
          <w:sz w:val="22"/>
          <w:szCs w:val="22"/>
        </w:rPr>
        <w:t>,</w:t>
      </w:r>
      <w:r w:rsidRPr="00841975">
        <w:rPr>
          <w:rFonts w:ascii="Arial" w:hAnsi="Arial" w:cs="Arial"/>
          <w:sz w:val="22"/>
          <w:szCs w:val="22"/>
        </w:rPr>
        <w:t xml:space="preserve"> na nové konstrukci připojené ke </w:t>
      </w:r>
      <w:proofErr w:type="gramStart"/>
      <w:r w:rsidRPr="00841975">
        <w:rPr>
          <w:rFonts w:ascii="Arial" w:hAnsi="Arial" w:cs="Arial"/>
          <w:sz w:val="22"/>
          <w:szCs w:val="22"/>
        </w:rPr>
        <w:t>konstrukci</w:t>
      </w:r>
      <w:proofErr w:type="gramEnd"/>
      <w:r w:rsidRPr="00841975">
        <w:rPr>
          <w:rFonts w:ascii="Arial" w:hAnsi="Arial" w:cs="Arial"/>
          <w:sz w:val="22"/>
          <w:szCs w:val="22"/>
        </w:rPr>
        <w:t xml:space="preserve"> která je na budově připravena, s tím, že nová konstrukce bude delší a bude končit o cca 0,5 m dále vlevo.</w:t>
      </w:r>
    </w:p>
    <w:p w14:paraId="7DAA9D9D" w14:textId="77777777" w:rsidR="008E2053" w:rsidRPr="00732273" w:rsidRDefault="008E2053" w:rsidP="008E2053">
      <w:pPr>
        <w:jc w:val="both"/>
        <w:rPr>
          <w:rFonts w:ascii="Arial" w:hAnsi="Arial" w:cs="Arial"/>
          <w:sz w:val="22"/>
          <w:szCs w:val="22"/>
        </w:rPr>
      </w:pPr>
    </w:p>
    <w:p w14:paraId="156D84A0" w14:textId="77777777" w:rsidR="008E2053" w:rsidRPr="00732273" w:rsidRDefault="008E2053" w:rsidP="008E2053">
      <w:pPr>
        <w:jc w:val="both"/>
        <w:rPr>
          <w:rFonts w:ascii="Arial" w:hAnsi="Arial" w:cs="Arial"/>
          <w:sz w:val="22"/>
          <w:szCs w:val="22"/>
        </w:rPr>
      </w:pPr>
    </w:p>
    <w:p w14:paraId="2585B9E1" w14:textId="77777777" w:rsidR="008E2053" w:rsidRPr="00732273" w:rsidRDefault="008E2053" w:rsidP="008E2053">
      <w:pPr>
        <w:jc w:val="both"/>
        <w:rPr>
          <w:rFonts w:ascii="Arial" w:hAnsi="Arial" w:cs="Arial"/>
          <w:sz w:val="22"/>
          <w:szCs w:val="22"/>
        </w:rPr>
      </w:pPr>
      <w:r w:rsidRPr="00732273">
        <w:rPr>
          <w:rFonts w:ascii="Arial" w:hAnsi="Arial" w:cs="Arial"/>
          <w:sz w:val="22"/>
          <w:szCs w:val="22"/>
        </w:rPr>
        <w:t>Provedení:</w:t>
      </w:r>
    </w:p>
    <w:p w14:paraId="1638B8B8" w14:textId="77777777" w:rsidR="008E2053" w:rsidRPr="00732273" w:rsidRDefault="008E2053" w:rsidP="008E2053">
      <w:pPr>
        <w:jc w:val="both"/>
        <w:rPr>
          <w:rFonts w:ascii="Arial" w:hAnsi="Arial" w:cs="Arial"/>
          <w:sz w:val="22"/>
          <w:szCs w:val="22"/>
        </w:rPr>
      </w:pPr>
      <w:r w:rsidRPr="00732273">
        <w:rPr>
          <w:rFonts w:ascii="Arial" w:hAnsi="Arial" w:cs="Arial"/>
          <w:sz w:val="22"/>
          <w:szCs w:val="22"/>
        </w:rPr>
        <w:t xml:space="preserve">3D logotyp o rozměru 350 x 88 cm svítící dopředu. Reklama musí být provedena ze samostatných písmen a </w:t>
      </w:r>
      <w:proofErr w:type="gramStart"/>
      <w:r w:rsidRPr="00732273">
        <w:rPr>
          <w:rFonts w:ascii="Arial" w:hAnsi="Arial" w:cs="Arial"/>
          <w:sz w:val="22"/>
          <w:szCs w:val="22"/>
        </w:rPr>
        <w:t>3D</w:t>
      </w:r>
      <w:proofErr w:type="gramEnd"/>
      <w:r w:rsidRPr="00732273">
        <w:rPr>
          <w:rFonts w:ascii="Arial" w:hAnsi="Arial" w:cs="Arial"/>
          <w:sz w:val="22"/>
          <w:szCs w:val="22"/>
        </w:rPr>
        <w:t xml:space="preserve"> prostorových prvků o hloubce 8-10 cm, vyrobených z hliníkového plechu, svařovaných a lakovaných práškovou barvou </w:t>
      </w:r>
      <w:proofErr w:type="spellStart"/>
      <w:r>
        <w:rPr>
          <w:rFonts w:ascii="Arial" w:hAnsi="Arial" w:cs="Arial"/>
          <w:sz w:val="22"/>
          <w:szCs w:val="22"/>
        </w:rPr>
        <w:t>K</w:t>
      </w:r>
      <w:r w:rsidRPr="00732273">
        <w:rPr>
          <w:rFonts w:ascii="Arial" w:hAnsi="Arial" w:cs="Arial"/>
          <w:sz w:val="22"/>
          <w:szCs w:val="22"/>
        </w:rPr>
        <w:t>omaxit</w:t>
      </w:r>
      <w:proofErr w:type="spellEnd"/>
      <w:r w:rsidRPr="00732273">
        <w:rPr>
          <w:rFonts w:ascii="Arial" w:hAnsi="Arial" w:cs="Arial"/>
          <w:sz w:val="22"/>
          <w:szCs w:val="22"/>
        </w:rPr>
        <w:t>. Čelní strana je vyrobena z PMMA 8 mm + PMMA 3 mm.</w:t>
      </w:r>
    </w:p>
    <w:p w14:paraId="1913255E" w14:textId="77777777" w:rsidR="008E2053" w:rsidRPr="00732273" w:rsidRDefault="008E2053" w:rsidP="008E2053">
      <w:pPr>
        <w:jc w:val="both"/>
        <w:rPr>
          <w:rFonts w:ascii="Arial" w:hAnsi="Arial" w:cs="Arial"/>
          <w:sz w:val="22"/>
          <w:szCs w:val="22"/>
        </w:rPr>
      </w:pPr>
      <w:r w:rsidRPr="00732273">
        <w:rPr>
          <w:rFonts w:ascii="Arial" w:hAnsi="Arial" w:cs="Arial"/>
          <w:sz w:val="22"/>
          <w:szCs w:val="22"/>
        </w:rPr>
        <w:t xml:space="preserve">Osvětlení uvnitř písmen je provedeno širokoúhlými LED moduly o vysoké intenzitě jasu napájenými pomocí spínacích zdrojů </w:t>
      </w:r>
      <w:proofErr w:type="gramStart"/>
      <w:r w:rsidRPr="00732273">
        <w:rPr>
          <w:rFonts w:ascii="Arial" w:hAnsi="Arial" w:cs="Arial"/>
          <w:sz w:val="22"/>
          <w:szCs w:val="22"/>
        </w:rPr>
        <w:t>12V</w:t>
      </w:r>
      <w:proofErr w:type="gramEnd"/>
      <w:r w:rsidRPr="00732273">
        <w:rPr>
          <w:rFonts w:ascii="Arial" w:hAnsi="Arial" w:cs="Arial"/>
          <w:sz w:val="22"/>
          <w:szCs w:val="22"/>
        </w:rPr>
        <w:t>, IP 67, umístěných na konstrukci za nápisem.</w:t>
      </w:r>
    </w:p>
    <w:p w14:paraId="0E8D354F" w14:textId="77777777" w:rsidR="008E2053" w:rsidRPr="00732273" w:rsidRDefault="008E2053" w:rsidP="008E2053">
      <w:pPr>
        <w:jc w:val="both"/>
        <w:rPr>
          <w:rFonts w:ascii="Arial" w:hAnsi="Arial" w:cs="Arial"/>
          <w:sz w:val="22"/>
          <w:szCs w:val="22"/>
        </w:rPr>
      </w:pPr>
      <w:r w:rsidRPr="00732273">
        <w:rPr>
          <w:rFonts w:ascii="Arial" w:hAnsi="Arial" w:cs="Arial"/>
          <w:sz w:val="22"/>
          <w:szCs w:val="22"/>
        </w:rPr>
        <w:t>Logotyp by měl být namontován na speciální nosné konstrukci, která by umožnila neinvazivní uchycení logotypu na nosnou konstrukci, která by podle majitele budovy neměla být porušena.</w:t>
      </w:r>
    </w:p>
    <w:p w14:paraId="5A42C6FA" w14:textId="77777777" w:rsidR="008E2053" w:rsidRPr="00732273" w:rsidRDefault="008E2053" w:rsidP="008E2053">
      <w:pPr>
        <w:jc w:val="both"/>
        <w:rPr>
          <w:rFonts w:ascii="Arial" w:hAnsi="Arial" w:cs="Arial"/>
          <w:sz w:val="22"/>
          <w:szCs w:val="22"/>
        </w:rPr>
      </w:pPr>
    </w:p>
    <w:p w14:paraId="4ED85643" w14:textId="77777777" w:rsidR="008E2053" w:rsidRPr="00732273" w:rsidRDefault="008E2053" w:rsidP="008E2053">
      <w:pPr>
        <w:jc w:val="both"/>
        <w:rPr>
          <w:rFonts w:ascii="Arial" w:hAnsi="Arial" w:cs="Arial"/>
          <w:sz w:val="22"/>
          <w:szCs w:val="22"/>
        </w:rPr>
      </w:pPr>
      <w:r w:rsidRPr="00732273">
        <w:rPr>
          <w:rFonts w:ascii="Arial" w:hAnsi="Arial" w:cs="Arial"/>
          <w:sz w:val="22"/>
          <w:szCs w:val="22"/>
        </w:rPr>
        <w:t>2.</w:t>
      </w:r>
    </w:p>
    <w:p w14:paraId="5C722254" w14:textId="77777777" w:rsidR="008E2053" w:rsidRPr="00732273" w:rsidRDefault="008E2053" w:rsidP="008E2053">
      <w:pPr>
        <w:jc w:val="both"/>
        <w:rPr>
          <w:rFonts w:ascii="Arial" w:hAnsi="Arial" w:cs="Arial"/>
          <w:sz w:val="22"/>
          <w:szCs w:val="22"/>
        </w:rPr>
      </w:pPr>
      <w:r w:rsidRPr="00732273">
        <w:rPr>
          <w:rFonts w:ascii="Arial" w:hAnsi="Arial" w:cs="Arial"/>
          <w:b/>
          <w:bCs/>
          <w:sz w:val="22"/>
          <w:szCs w:val="22"/>
        </w:rPr>
        <w:t>Vnitřní světelná reklama nad vstupem do pobočky</w:t>
      </w:r>
      <w:r w:rsidRPr="00732273">
        <w:rPr>
          <w:rFonts w:ascii="Arial" w:hAnsi="Arial" w:cs="Arial"/>
          <w:sz w:val="22"/>
          <w:szCs w:val="22"/>
        </w:rPr>
        <w:t>.</w:t>
      </w:r>
    </w:p>
    <w:p w14:paraId="219BD020" w14:textId="77777777" w:rsidR="008E2053" w:rsidRPr="00732273" w:rsidRDefault="008E2053" w:rsidP="008E2053">
      <w:pPr>
        <w:jc w:val="both"/>
        <w:rPr>
          <w:rFonts w:ascii="Arial" w:hAnsi="Arial" w:cs="Arial"/>
          <w:sz w:val="22"/>
          <w:szCs w:val="22"/>
        </w:rPr>
      </w:pPr>
    </w:p>
    <w:p w14:paraId="718C2CC5" w14:textId="77777777" w:rsidR="008E2053" w:rsidRPr="00732273" w:rsidRDefault="008E2053" w:rsidP="008E2053">
      <w:pPr>
        <w:jc w:val="both"/>
        <w:rPr>
          <w:rFonts w:ascii="Arial" w:hAnsi="Arial" w:cs="Arial"/>
          <w:sz w:val="22"/>
          <w:szCs w:val="22"/>
        </w:rPr>
      </w:pPr>
      <w:r w:rsidRPr="00732273">
        <w:rPr>
          <w:rFonts w:ascii="Arial" w:hAnsi="Arial" w:cs="Arial"/>
          <w:sz w:val="22"/>
          <w:szCs w:val="22"/>
        </w:rPr>
        <w:t>Provedení:</w:t>
      </w:r>
    </w:p>
    <w:p w14:paraId="299E76E8" w14:textId="77777777" w:rsidR="008E2053" w:rsidRPr="00732273" w:rsidRDefault="008E2053" w:rsidP="008E2053">
      <w:pPr>
        <w:jc w:val="both"/>
        <w:rPr>
          <w:rFonts w:ascii="Arial" w:hAnsi="Arial" w:cs="Arial"/>
          <w:sz w:val="22"/>
          <w:szCs w:val="22"/>
        </w:rPr>
      </w:pPr>
      <w:r w:rsidRPr="00732273">
        <w:rPr>
          <w:rFonts w:ascii="Arial" w:hAnsi="Arial" w:cs="Arial"/>
          <w:sz w:val="22"/>
          <w:szCs w:val="22"/>
        </w:rPr>
        <w:t xml:space="preserve">Světelný panel 160x60 cm z DIBOND </w:t>
      </w:r>
      <w:proofErr w:type="spellStart"/>
      <w:r w:rsidRPr="00732273">
        <w:rPr>
          <w:rFonts w:ascii="Arial" w:hAnsi="Arial" w:cs="Arial"/>
          <w:sz w:val="22"/>
          <w:szCs w:val="22"/>
        </w:rPr>
        <w:t>tl</w:t>
      </w:r>
      <w:proofErr w:type="spellEnd"/>
      <w:r w:rsidRPr="00732273">
        <w:rPr>
          <w:rFonts w:ascii="Arial" w:hAnsi="Arial" w:cs="Arial"/>
          <w:sz w:val="22"/>
          <w:szCs w:val="22"/>
        </w:rPr>
        <w:t>. 3 mm (bílý lesk), CNC frézovaná grafika s vloženým PMMA 20 mm opál LED + PMMA 3 mm modrá a černá. Písmena musí vystupovat</w:t>
      </w:r>
      <w:r>
        <w:rPr>
          <w:rFonts w:ascii="Arial" w:hAnsi="Arial" w:cs="Arial"/>
          <w:sz w:val="22"/>
          <w:szCs w:val="22"/>
        </w:rPr>
        <w:t xml:space="preserve"> ~</w:t>
      </w:r>
      <w:r w:rsidRPr="00732273">
        <w:rPr>
          <w:rFonts w:ascii="Arial" w:hAnsi="Arial" w:cs="Arial"/>
          <w:sz w:val="22"/>
          <w:szCs w:val="22"/>
        </w:rPr>
        <w:t>20 mm z povrchu panelu.</w:t>
      </w:r>
    </w:p>
    <w:p w14:paraId="3F446724" w14:textId="77777777" w:rsidR="008E2053" w:rsidRPr="00732273" w:rsidRDefault="008E2053" w:rsidP="008E2053">
      <w:pPr>
        <w:jc w:val="both"/>
        <w:rPr>
          <w:rFonts w:ascii="Arial" w:hAnsi="Arial" w:cs="Arial"/>
          <w:sz w:val="22"/>
          <w:szCs w:val="22"/>
        </w:rPr>
      </w:pPr>
      <w:r w:rsidRPr="00732273">
        <w:rPr>
          <w:rFonts w:ascii="Arial" w:hAnsi="Arial" w:cs="Arial"/>
          <w:sz w:val="22"/>
          <w:szCs w:val="22"/>
        </w:rPr>
        <w:t xml:space="preserve">Podsvícení panelu, širokoúhlé LED moduly se spínacími zdroji IP66/67 ve vnitřním </w:t>
      </w:r>
      <w:proofErr w:type="spellStart"/>
      <w:r w:rsidRPr="00732273">
        <w:rPr>
          <w:rFonts w:ascii="Arial" w:hAnsi="Arial" w:cs="Arial"/>
          <w:sz w:val="22"/>
          <w:szCs w:val="22"/>
        </w:rPr>
        <w:t>Dibondovém</w:t>
      </w:r>
      <w:proofErr w:type="spellEnd"/>
      <w:r w:rsidRPr="00732273">
        <w:rPr>
          <w:rFonts w:ascii="Arial" w:hAnsi="Arial" w:cs="Arial"/>
          <w:sz w:val="22"/>
          <w:szCs w:val="22"/>
        </w:rPr>
        <w:t xml:space="preserve"> panelu.</w:t>
      </w:r>
    </w:p>
    <w:p w14:paraId="3E35A725" w14:textId="77777777" w:rsidR="008E2053" w:rsidRPr="00732273" w:rsidRDefault="008E2053" w:rsidP="008E2053">
      <w:pPr>
        <w:jc w:val="both"/>
        <w:rPr>
          <w:rFonts w:ascii="Arial" w:hAnsi="Arial" w:cs="Arial"/>
          <w:sz w:val="22"/>
          <w:szCs w:val="22"/>
        </w:rPr>
      </w:pPr>
    </w:p>
    <w:p w14:paraId="2B5A12D4" w14:textId="77777777" w:rsidR="008E2053" w:rsidRDefault="008E2053" w:rsidP="008E2053">
      <w:pPr>
        <w:jc w:val="both"/>
        <w:rPr>
          <w:rFonts w:ascii="Arial" w:hAnsi="Arial" w:cs="Arial"/>
          <w:sz w:val="22"/>
          <w:szCs w:val="22"/>
        </w:rPr>
      </w:pPr>
    </w:p>
    <w:p w14:paraId="3991276F" w14:textId="77777777" w:rsidR="008E2053" w:rsidRDefault="008E2053" w:rsidP="008E2053">
      <w:pPr>
        <w:jc w:val="both"/>
        <w:rPr>
          <w:rFonts w:ascii="Arial" w:hAnsi="Arial" w:cs="Arial"/>
          <w:b/>
          <w:bCs/>
          <w:sz w:val="22"/>
          <w:szCs w:val="22"/>
        </w:rPr>
      </w:pPr>
    </w:p>
    <w:p w14:paraId="10A28DB1" w14:textId="77777777" w:rsidR="008E2053" w:rsidRPr="00AB181E" w:rsidRDefault="008E2053" w:rsidP="008E2053">
      <w:pPr>
        <w:jc w:val="both"/>
        <w:rPr>
          <w:rFonts w:ascii="Arial" w:hAnsi="Arial" w:cs="Arial"/>
          <w:b/>
          <w:bCs/>
          <w:sz w:val="22"/>
          <w:szCs w:val="22"/>
        </w:rPr>
      </w:pPr>
      <w:r w:rsidRPr="00AB181E">
        <w:rPr>
          <w:rFonts w:ascii="Arial" w:hAnsi="Arial" w:cs="Arial"/>
          <w:b/>
          <w:bCs/>
          <w:sz w:val="22"/>
          <w:szCs w:val="22"/>
        </w:rPr>
        <w:t>Přívodní elektroinstalace</w:t>
      </w:r>
    </w:p>
    <w:p w14:paraId="472273E6" w14:textId="77777777" w:rsidR="008E2053" w:rsidRDefault="008E2053" w:rsidP="008E2053">
      <w:pPr>
        <w:jc w:val="both"/>
        <w:rPr>
          <w:rFonts w:ascii="Arial" w:hAnsi="Arial" w:cs="Arial"/>
          <w:sz w:val="22"/>
          <w:szCs w:val="22"/>
        </w:rPr>
      </w:pPr>
    </w:p>
    <w:p w14:paraId="0FC52C07" w14:textId="77777777" w:rsidR="008E2053" w:rsidRDefault="008E2053" w:rsidP="008E2053">
      <w:pPr>
        <w:jc w:val="both"/>
        <w:rPr>
          <w:rFonts w:ascii="Arial" w:hAnsi="Arial" w:cs="Arial"/>
          <w:sz w:val="22"/>
          <w:szCs w:val="22"/>
        </w:rPr>
      </w:pPr>
      <w:r>
        <w:rPr>
          <w:rFonts w:ascii="Arial" w:hAnsi="Arial" w:cs="Arial"/>
          <w:sz w:val="22"/>
          <w:szCs w:val="22"/>
        </w:rPr>
        <w:t>Provedení:</w:t>
      </w:r>
    </w:p>
    <w:p w14:paraId="1A36CA7C" w14:textId="77777777" w:rsidR="008E2053" w:rsidRPr="00732273" w:rsidRDefault="008E2053" w:rsidP="008E2053">
      <w:pPr>
        <w:jc w:val="both"/>
        <w:rPr>
          <w:rFonts w:ascii="Arial" w:hAnsi="Arial" w:cs="Arial"/>
          <w:sz w:val="22"/>
          <w:szCs w:val="22"/>
        </w:rPr>
      </w:pPr>
      <w:r w:rsidRPr="00AB181E">
        <w:rPr>
          <w:rFonts w:ascii="Arial" w:hAnsi="Arial" w:cs="Arial"/>
          <w:sz w:val="22"/>
          <w:szCs w:val="22"/>
        </w:rPr>
        <w:t>U</w:t>
      </w:r>
      <w:r w:rsidRPr="00732273">
        <w:rPr>
          <w:rFonts w:ascii="Arial" w:hAnsi="Arial" w:cs="Arial"/>
          <w:sz w:val="22"/>
          <w:szCs w:val="22"/>
        </w:rPr>
        <w:t xml:space="preserve"> obou světelných reklam </w:t>
      </w:r>
      <w:r>
        <w:rPr>
          <w:rFonts w:ascii="Arial" w:hAnsi="Arial" w:cs="Arial"/>
          <w:sz w:val="22"/>
          <w:szCs w:val="22"/>
        </w:rPr>
        <w:t xml:space="preserve">propojit k </w:t>
      </w:r>
      <w:r w:rsidRPr="00732273">
        <w:rPr>
          <w:rFonts w:ascii="Arial" w:hAnsi="Arial" w:cs="Arial"/>
          <w:sz w:val="22"/>
          <w:szCs w:val="22"/>
        </w:rPr>
        <w:t>připraven</w:t>
      </w:r>
      <w:r>
        <w:rPr>
          <w:rFonts w:ascii="Arial" w:hAnsi="Arial" w:cs="Arial"/>
          <w:sz w:val="22"/>
          <w:szCs w:val="22"/>
        </w:rPr>
        <w:t>ému</w:t>
      </w:r>
      <w:r w:rsidRPr="00732273">
        <w:rPr>
          <w:rFonts w:ascii="Arial" w:hAnsi="Arial" w:cs="Arial"/>
          <w:sz w:val="22"/>
          <w:szCs w:val="22"/>
        </w:rPr>
        <w:t xml:space="preserve"> </w:t>
      </w:r>
      <w:r>
        <w:rPr>
          <w:rFonts w:ascii="Arial" w:hAnsi="Arial" w:cs="Arial"/>
          <w:sz w:val="22"/>
          <w:szCs w:val="22"/>
        </w:rPr>
        <w:t>samostatnému p</w:t>
      </w:r>
      <w:r w:rsidRPr="00732273">
        <w:rPr>
          <w:rFonts w:ascii="Arial" w:hAnsi="Arial" w:cs="Arial"/>
          <w:sz w:val="22"/>
          <w:szCs w:val="22"/>
        </w:rPr>
        <w:t>řívod</w:t>
      </w:r>
      <w:r>
        <w:rPr>
          <w:rFonts w:ascii="Arial" w:hAnsi="Arial" w:cs="Arial"/>
          <w:sz w:val="22"/>
          <w:szCs w:val="22"/>
        </w:rPr>
        <w:t>u.</w:t>
      </w:r>
    </w:p>
    <w:p w14:paraId="4302A487" w14:textId="77777777" w:rsidR="008E2053" w:rsidRPr="00732273" w:rsidRDefault="008E2053" w:rsidP="008E2053">
      <w:pPr>
        <w:rPr>
          <w:rFonts w:ascii="Arial" w:hAnsi="Arial" w:cs="Arial"/>
          <w:sz w:val="22"/>
          <w:szCs w:val="22"/>
        </w:rPr>
      </w:pPr>
    </w:p>
    <w:p w14:paraId="7F5DF88D" w14:textId="77777777" w:rsidR="008E2053" w:rsidRDefault="008E2053" w:rsidP="006326B1">
      <w:pPr>
        <w:tabs>
          <w:tab w:val="center" w:pos="1418"/>
          <w:tab w:val="center" w:pos="7371"/>
        </w:tabs>
        <w:rPr>
          <w:rFonts w:ascii="Calibri" w:hAnsi="Calibri" w:cs="Calibri"/>
          <w:bCs/>
          <w:sz w:val="22"/>
          <w:szCs w:val="22"/>
        </w:rPr>
      </w:pPr>
    </w:p>
    <w:p w14:paraId="2CE356C3" w14:textId="77777777" w:rsidR="008E2053" w:rsidRDefault="008E2053" w:rsidP="006326B1">
      <w:pPr>
        <w:tabs>
          <w:tab w:val="center" w:pos="1418"/>
          <w:tab w:val="center" w:pos="7371"/>
        </w:tabs>
        <w:rPr>
          <w:rFonts w:ascii="Calibri" w:hAnsi="Calibri" w:cs="Calibri"/>
          <w:bCs/>
          <w:sz w:val="22"/>
          <w:szCs w:val="22"/>
        </w:rPr>
      </w:pPr>
    </w:p>
    <w:p w14:paraId="76F5766F" w14:textId="77777777" w:rsidR="008E2053" w:rsidRDefault="008E2053" w:rsidP="006326B1">
      <w:pPr>
        <w:tabs>
          <w:tab w:val="center" w:pos="1418"/>
          <w:tab w:val="center" w:pos="7371"/>
        </w:tabs>
        <w:rPr>
          <w:rFonts w:ascii="Calibri" w:hAnsi="Calibri" w:cs="Calibri"/>
          <w:bCs/>
          <w:sz w:val="22"/>
          <w:szCs w:val="22"/>
        </w:rPr>
      </w:pPr>
    </w:p>
    <w:p w14:paraId="7FA0FCA3" w14:textId="77777777" w:rsidR="008E2053" w:rsidRDefault="008E2053" w:rsidP="006326B1">
      <w:pPr>
        <w:tabs>
          <w:tab w:val="center" w:pos="1418"/>
          <w:tab w:val="center" w:pos="7371"/>
        </w:tabs>
        <w:rPr>
          <w:rFonts w:ascii="Calibri" w:hAnsi="Calibri" w:cs="Calibri"/>
          <w:bCs/>
          <w:sz w:val="22"/>
          <w:szCs w:val="22"/>
        </w:rPr>
      </w:pPr>
    </w:p>
    <w:p w14:paraId="18D9B51B" w14:textId="77777777" w:rsidR="008E2053" w:rsidRDefault="008E2053" w:rsidP="006326B1">
      <w:pPr>
        <w:tabs>
          <w:tab w:val="center" w:pos="1418"/>
          <w:tab w:val="center" w:pos="7371"/>
        </w:tabs>
        <w:rPr>
          <w:rFonts w:ascii="Calibri" w:hAnsi="Calibri" w:cs="Calibri"/>
          <w:bCs/>
          <w:sz w:val="22"/>
          <w:szCs w:val="22"/>
        </w:rPr>
      </w:pPr>
    </w:p>
    <w:p w14:paraId="389539F9" w14:textId="77777777" w:rsidR="008E2053" w:rsidRDefault="008E2053" w:rsidP="006326B1">
      <w:pPr>
        <w:tabs>
          <w:tab w:val="center" w:pos="1418"/>
          <w:tab w:val="center" w:pos="7371"/>
        </w:tabs>
        <w:rPr>
          <w:rFonts w:ascii="Calibri" w:hAnsi="Calibri" w:cs="Calibri"/>
          <w:bCs/>
          <w:sz w:val="22"/>
          <w:szCs w:val="22"/>
        </w:rPr>
      </w:pPr>
    </w:p>
    <w:p w14:paraId="2C0A6CE2" w14:textId="25820FB8" w:rsidR="008E2053" w:rsidRPr="00430508" w:rsidRDefault="008E2053" w:rsidP="006326B1">
      <w:pPr>
        <w:tabs>
          <w:tab w:val="center" w:pos="1418"/>
          <w:tab w:val="center" w:pos="7371"/>
        </w:tabs>
        <w:rPr>
          <w:rFonts w:ascii="Calibri" w:hAnsi="Calibri" w:cs="Calibri"/>
          <w:bCs/>
          <w:sz w:val="22"/>
          <w:szCs w:val="22"/>
        </w:rPr>
      </w:pPr>
    </w:p>
    <w:sectPr w:rsidR="008E2053" w:rsidRPr="00430508" w:rsidSect="00EA7DDD">
      <w:pgSz w:w="11906" w:h="16838"/>
      <w:pgMar w:top="1417" w:right="1274"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A8DE" w14:textId="77777777" w:rsidR="006B1E2B" w:rsidRDefault="006B1E2B" w:rsidP="00CC06A9">
      <w:r>
        <w:separator/>
      </w:r>
    </w:p>
  </w:endnote>
  <w:endnote w:type="continuationSeparator" w:id="0">
    <w:p w14:paraId="130C71E7" w14:textId="77777777" w:rsidR="006B1E2B" w:rsidRDefault="006B1E2B" w:rsidP="00CC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85D4" w14:textId="77777777" w:rsidR="006B1E2B" w:rsidRDefault="006B1E2B" w:rsidP="00CC06A9">
      <w:r>
        <w:separator/>
      </w:r>
    </w:p>
  </w:footnote>
  <w:footnote w:type="continuationSeparator" w:id="0">
    <w:p w14:paraId="26B64570" w14:textId="77777777" w:rsidR="006B1E2B" w:rsidRDefault="006B1E2B" w:rsidP="00CC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369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05762"/>
    <w:multiLevelType w:val="hybridMultilevel"/>
    <w:tmpl w:val="8AFA0E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3B5CA0"/>
    <w:multiLevelType w:val="hybridMultilevel"/>
    <w:tmpl w:val="60F4ED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255CEF"/>
    <w:multiLevelType w:val="hybridMultilevel"/>
    <w:tmpl w:val="F8D80882"/>
    <w:lvl w:ilvl="0" w:tplc="8834C55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E53C50"/>
    <w:multiLevelType w:val="hybridMultilevel"/>
    <w:tmpl w:val="98603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730047"/>
    <w:multiLevelType w:val="hybridMultilevel"/>
    <w:tmpl w:val="93C696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046810"/>
    <w:multiLevelType w:val="hybridMultilevel"/>
    <w:tmpl w:val="9F0E5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B45F25"/>
    <w:multiLevelType w:val="hybridMultilevel"/>
    <w:tmpl w:val="3F1205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70790"/>
    <w:multiLevelType w:val="hybridMultilevel"/>
    <w:tmpl w:val="A314B92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26B2CFC"/>
    <w:multiLevelType w:val="hybridMultilevel"/>
    <w:tmpl w:val="0CAEAD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9154A12"/>
    <w:multiLevelType w:val="hybridMultilevel"/>
    <w:tmpl w:val="148E0032"/>
    <w:lvl w:ilvl="0" w:tplc="D4BCCB92">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9223194"/>
    <w:multiLevelType w:val="hybridMultilevel"/>
    <w:tmpl w:val="8BF48B4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B324EFA"/>
    <w:multiLevelType w:val="hybridMultilevel"/>
    <w:tmpl w:val="315E375A"/>
    <w:lvl w:ilvl="0" w:tplc="AB6AAA78">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B3E30A1"/>
    <w:multiLevelType w:val="hybridMultilevel"/>
    <w:tmpl w:val="E90026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5650F6"/>
    <w:multiLevelType w:val="hybridMultilevel"/>
    <w:tmpl w:val="55842A40"/>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9F22C1"/>
    <w:multiLevelType w:val="hybridMultilevel"/>
    <w:tmpl w:val="EDE4C3E8"/>
    <w:lvl w:ilvl="0" w:tplc="0D9210D4">
      <w:start w:val="3"/>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317B6780"/>
    <w:multiLevelType w:val="hybridMultilevel"/>
    <w:tmpl w:val="768EA1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3D610A"/>
    <w:multiLevelType w:val="hybridMultilevel"/>
    <w:tmpl w:val="4852F768"/>
    <w:lvl w:ilvl="0" w:tplc="213EBD8C">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15:restartNumberingAfterBreak="0">
    <w:nsid w:val="44D14D48"/>
    <w:multiLevelType w:val="hybridMultilevel"/>
    <w:tmpl w:val="E35CE4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64A5336"/>
    <w:multiLevelType w:val="hybridMultilevel"/>
    <w:tmpl w:val="C7406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5B3ABF"/>
    <w:multiLevelType w:val="hybridMultilevel"/>
    <w:tmpl w:val="339676FC"/>
    <w:lvl w:ilvl="0" w:tplc="0405000F">
      <w:start w:val="1"/>
      <w:numFmt w:val="decimal"/>
      <w:lvlText w:val="%1."/>
      <w:lvlJc w:val="left"/>
      <w:pPr>
        <w:ind w:left="720" w:hanging="360"/>
      </w:pPr>
      <w:rPr>
        <w:rFonts w:hint="default"/>
      </w:rPr>
    </w:lvl>
    <w:lvl w:ilvl="1" w:tplc="94AACE84">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A513D8"/>
    <w:multiLevelType w:val="hybridMultilevel"/>
    <w:tmpl w:val="43383B80"/>
    <w:lvl w:ilvl="0" w:tplc="3768137E">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2" w15:restartNumberingAfterBreak="0">
    <w:nsid w:val="52DF6B71"/>
    <w:multiLevelType w:val="hybridMultilevel"/>
    <w:tmpl w:val="BA0601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7B68F9"/>
    <w:multiLevelType w:val="hybridMultilevel"/>
    <w:tmpl w:val="A46E82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915D14"/>
    <w:multiLevelType w:val="hybridMultilevel"/>
    <w:tmpl w:val="DDE891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F6164D"/>
    <w:multiLevelType w:val="hybridMultilevel"/>
    <w:tmpl w:val="67EC63C4"/>
    <w:lvl w:ilvl="0" w:tplc="D8FAAB84">
      <w:start w:val="1"/>
      <w:numFmt w:val="decimal"/>
      <w:lvlText w:val="%1."/>
      <w:lvlJc w:val="left"/>
      <w:pPr>
        <w:ind w:left="720" w:hanging="360"/>
      </w:pPr>
      <w:rPr>
        <w:rFonts w:ascii="Calibri" w:hAnsi="Calibri" w:cs="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53638B"/>
    <w:multiLevelType w:val="hybridMultilevel"/>
    <w:tmpl w:val="A074FD48"/>
    <w:lvl w:ilvl="0" w:tplc="66A4F806">
      <w:start w:val="1"/>
      <w:numFmt w:val="decimal"/>
      <w:lvlText w:val="%1."/>
      <w:lvlJc w:val="left"/>
      <w:rPr>
        <w:rFonts w:ascii="Calibri" w:hAnsi="Calibri" w:cs="Calibri"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77711F"/>
    <w:multiLevelType w:val="hybridMultilevel"/>
    <w:tmpl w:val="5900D9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2544F2"/>
    <w:multiLevelType w:val="hybridMultilevel"/>
    <w:tmpl w:val="2A28C3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FE90589"/>
    <w:multiLevelType w:val="hybridMultilevel"/>
    <w:tmpl w:val="29B0A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8164C7"/>
    <w:multiLevelType w:val="hybridMultilevel"/>
    <w:tmpl w:val="079C61DC"/>
    <w:lvl w:ilvl="0" w:tplc="0405000F">
      <w:start w:val="1"/>
      <w:numFmt w:val="decimal"/>
      <w:lvlText w:val="%1."/>
      <w:lvlJc w:val="left"/>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F9170C"/>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8D4A08"/>
    <w:multiLevelType w:val="hybridMultilevel"/>
    <w:tmpl w:val="50BA8A3A"/>
    <w:lvl w:ilvl="0" w:tplc="DB468E3E">
      <w:start w:val="1"/>
      <w:numFmt w:val="decimal"/>
      <w:lvlText w:val="%1."/>
      <w:lvlJc w:val="left"/>
      <w:pPr>
        <w:ind w:left="720" w:hanging="360"/>
      </w:pPr>
      <w:rPr>
        <w:rFonts w:ascii="Calibri" w:eastAsia="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345F4B"/>
    <w:multiLevelType w:val="hybridMultilevel"/>
    <w:tmpl w:val="830245A8"/>
    <w:lvl w:ilvl="0" w:tplc="010C9A5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250B9A"/>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BD5977"/>
    <w:multiLevelType w:val="hybridMultilevel"/>
    <w:tmpl w:val="DE501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36499C"/>
    <w:multiLevelType w:val="multilevel"/>
    <w:tmpl w:val="0405001F"/>
    <w:numStyleLink w:val="Styl2"/>
  </w:abstractNum>
  <w:num w:numId="1" w16cid:durableId="185100586">
    <w:abstractNumId w:val="23"/>
  </w:num>
  <w:num w:numId="2" w16cid:durableId="1429496291">
    <w:abstractNumId w:val="13"/>
  </w:num>
  <w:num w:numId="3" w16cid:durableId="1307129070">
    <w:abstractNumId w:val="18"/>
  </w:num>
  <w:num w:numId="4" w16cid:durableId="827089374">
    <w:abstractNumId w:val="4"/>
  </w:num>
  <w:num w:numId="5" w16cid:durableId="319770808">
    <w:abstractNumId w:val="22"/>
  </w:num>
  <w:num w:numId="6" w16cid:durableId="1107656401">
    <w:abstractNumId w:val="1"/>
  </w:num>
  <w:num w:numId="7" w16cid:durableId="1094210689">
    <w:abstractNumId w:val="7"/>
  </w:num>
  <w:num w:numId="8" w16cid:durableId="424957235">
    <w:abstractNumId w:val="5"/>
  </w:num>
  <w:num w:numId="9" w16cid:durableId="1621229948">
    <w:abstractNumId w:val="30"/>
  </w:num>
  <w:num w:numId="10" w16cid:durableId="1052116276">
    <w:abstractNumId w:val="16"/>
  </w:num>
  <w:num w:numId="11" w16cid:durableId="892614680">
    <w:abstractNumId w:val="28"/>
  </w:num>
  <w:num w:numId="12" w16cid:durableId="1363944549">
    <w:abstractNumId w:val="21"/>
  </w:num>
  <w:num w:numId="13" w16cid:durableId="9454274">
    <w:abstractNumId w:val="17"/>
  </w:num>
  <w:num w:numId="14" w16cid:durableId="437070426">
    <w:abstractNumId w:val="2"/>
  </w:num>
  <w:num w:numId="15" w16cid:durableId="187136692">
    <w:abstractNumId w:val="24"/>
  </w:num>
  <w:num w:numId="16" w16cid:durableId="1735082535">
    <w:abstractNumId w:val="3"/>
  </w:num>
  <w:num w:numId="17" w16cid:durableId="289017916">
    <w:abstractNumId w:val="27"/>
  </w:num>
  <w:num w:numId="18" w16cid:durableId="414743352">
    <w:abstractNumId w:val="14"/>
  </w:num>
  <w:num w:numId="19" w16cid:durableId="1381902280">
    <w:abstractNumId w:val="9"/>
  </w:num>
  <w:num w:numId="20" w16cid:durableId="463621887">
    <w:abstractNumId w:val="6"/>
  </w:num>
  <w:num w:numId="21" w16cid:durableId="1323117637">
    <w:abstractNumId w:val="12"/>
  </w:num>
  <w:num w:numId="22" w16cid:durableId="1790201268">
    <w:abstractNumId w:val="15"/>
  </w:num>
  <w:num w:numId="23" w16cid:durableId="1818567211">
    <w:abstractNumId w:val="35"/>
  </w:num>
  <w:num w:numId="24" w16cid:durableId="1077096204">
    <w:abstractNumId w:val="33"/>
  </w:num>
  <w:num w:numId="25" w16cid:durableId="858087534">
    <w:abstractNumId w:val="0"/>
  </w:num>
  <w:num w:numId="26" w16cid:durableId="649404148">
    <w:abstractNumId w:val="20"/>
  </w:num>
  <w:num w:numId="27" w16cid:durableId="182062519">
    <w:abstractNumId w:val="10"/>
  </w:num>
  <w:num w:numId="28" w16cid:durableId="868303836">
    <w:abstractNumId w:val="32"/>
  </w:num>
  <w:num w:numId="29" w16cid:durableId="1890221816">
    <w:abstractNumId w:val="19"/>
  </w:num>
  <w:num w:numId="30" w16cid:durableId="163252894">
    <w:abstractNumId w:val="29"/>
  </w:num>
  <w:num w:numId="31" w16cid:durableId="52702034">
    <w:abstractNumId w:val="26"/>
  </w:num>
  <w:num w:numId="32" w16cid:durableId="1306860454">
    <w:abstractNumId w:val="11"/>
  </w:num>
  <w:num w:numId="33" w16cid:durableId="1652246854">
    <w:abstractNumId w:val="8"/>
  </w:num>
  <w:num w:numId="34" w16cid:durableId="1811246864">
    <w:abstractNumId w:val="25"/>
  </w:num>
  <w:num w:numId="35" w16cid:durableId="811404505">
    <w:abstractNumId w:val="34"/>
  </w:num>
  <w:num w:numId="36" w16cid:durableId="1358627974">
    <w:abstractNumId w:val="31"/>
  </w:num>
  <w:num w:numId="37" w16cid:durableId="10852261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13"/>
    <w:rsid w:val="00001D55"/>
    <w:rsid w:val="00012F05"/>
    <w:rsid w:val="00017516"/>
    <w:rsid w:val="000208C9"/>
    <w:rsid w:val="00025420"/>
    <w:rsid w:val="00025D5E"/>
    <w:rsid w:val="00027954"/>
    <w:rsid w:val="00034668"/>
    <w:rsid w:val="000376A8"/>
    <w:rsid w:val="00042800"/>
    <w:rsid w:val="00042A68"/>
    <w:rsid w:val="00046DF7"/>
    <w:rsid w:val="00052805"/>
    <w:rsid w:val="00053B08"/>
    <w:rsid w:val="000542BE"/>
    <w:rsid w:val="000818EB"/>
    <w:rsid w:val="00084F10"/>
    <w:rsid w:val="000A175F"/>
    <w:rsid w:val="000A367B"/>
    <w:rsid w:val="000B45E7"/>
    <w:rsid w:val="000C5545"/>
    <w:rsid w:val="000E186B"/>
    <w:rsid w:val="000F207B"/>
    <w:rsid w:val="000F3525"/>
    <w:rsid w:val="000F664E"/>
    <w:rsid w:val="00103FCA"/>
    <w:rsid w:val="001073BF"/>
    <w:rsid w:val="001208AD"/>
    <w:rsid w:val="00130B32"/>
    <w:rsid w:val="00140C3E"/>
    <w:rsid w:val="00141646"/>
    <w:rsid w:val="001431B8"/>
    <w:rsid w:val="00147823"/>
    <w:rsid w:val="00150491"/>
    <w:rsid w:val="00157209"/>
    <w:rsid w:val="001922C6"/>
    <w:rsid w:val="0019390D"/>
    <w:rsid w:val="00194277"/>
    <w:rsid w:val="0019515F"/>
    <w:rsid w:val="001B0434"/>
    <w:rsid w:val="001B512E"/>
    <w:rsid w:val="001C300D"/>
    <w:rsid w:val="001C3055"/>
    <w:rsid w:val="001C7F80"/>
    <w:rsid w:val="001F40C5"/>
    <w:rsid w:val="001F53FC"/>
    <w:rsid w:val="0020276F"/>
    <w:rsid w:val="002031D7"/>
    <w:rsid w:val="0021094E"/>
    <w:rsid w:val="0022062D"/>
    <w:rsid w:val="002263B6"/>
    <w:rsid w:val="0023352B"/>
    <w:rsid w:val="00233C91"/>
    <w:rsid w:val="00233EAE"/>
    <w:rsid w:val="00242896"/>
    <w:rsid w:val="00246D59"/>
    <w:rsid w:val="00247E91"/>
    <w:rsid w:val="00256EE0"/>
    <w:rsid w:val="002572A1"/>
    <w:rsid w:val="002600D4"/>
    <w:rsid w:val="002625F6"/>
    <w:rsid w:val="00263932"/>
    <w:rsid w:val="002808A6"/>
    <w:rsid w:val="00294839"/>
    <w:rsid w:val="002A6556"/>
    <w:rsid w:val="002A7FE0"/>
    <w:rsid w:val="002B0F93"/>
    <w:rsid w:val="002B4492"/>
    <w:rsid w:val="002C1EC3"/>
    <w:rsid w:val="002D2692"/>
    <w:rsid w:val="002D5C89"/>
    <w:rsid w:val="002F1022"/>
    <w:rsid w:val="002F38E8"/>
    <w:rsid w:val="002F63F5"/>
    <w:rsid w:val="002F6EA5"/>
    <w:rsid w:val="00305FFF"/>
    <w:rsid w:val="0030770A"/>
    <w:rsid w:val="00335156"/>
    <w:rsid w:val="00344F01"/>
    <w:rsid w:val="0034770D"/>
    <w:rsid w:val="00357784"/>
    <w:rsid w:val="00357CDC"/>
    <w:rsid w:val="00363784"/>
    <w:rsid w:val="00365ABD"/>
    <w:rsid w:val="0037316B"/>
    <w:rsid w:val="003754FE"/>
    <w:rsid w:val="00375527"/>
    <w:rsid w:val="00383071"/>
    <w:rsid w:val="003875CC"/>
    <w:rsid w:val="00397521"/>
    <w:rsid w:val="003976A0"/>
    <w:rsid w:val="003A27BD"/>
    <w:rsid w:val="003A43CC"/>
    <w:rsid w:val="003A7152"/>
    <w:rsid w:val="003B148F"/>
    <w:rsid w:val="003B49ED"/>
    <w:rsid w:val="003B57D2"/>
    <w:rsid w:val="003B59CF"/>
    <w:rsid w:val="003C484D"/>
    <w:rsid w:val="003C7C80"/>
    <w:rsid w:val="003C7E18"/>
    <w:rsid w:val="003D3482"/>
    <w:rsid w:val="003E52F7"/>
    <w:rsid w:val="003E76AC"/>
    <w:rsid w:val="00400090"/>
    <w:rsid w:val="00412798"/>
    <w:rsid w:val="004157C5"/>
    <w:rsid w:val="0042247A"/>
    <w:rsid w:val="00430508"/>
    <w:rsid w:val="00434B12"/>
    <w:rsid w:val="00447C3C"/>
    <w:rsid w:val="00450472"/>
    <w:rsid w:val="004525DC"/>
    <w:rsid w:val="00453579"/>
    <w:rsid w:val="00455334"/>
    <w:rsid w:val="0046776E"/>
    <w:rsid w:val="00475301"/>
    <w:rsid w:val="004816FB"/>
    <w:rsid w:val="00486948"/>
    <w:rsid w:val="0048745A"/>
    <w:rsid w:val="00493F7D"/>
    <w:rsid w:val="004A1C64"/>
    <w:rsid w:val="004A2C5C"/>
    <w:rsid w:val="004A4737"/>
    <w:rsid w:val="004A5691"/>
    <w:rsid w:val="004B4F28"/>
    <w:rsid w:val="004C4F5F"/>
    <w:rsid w:val="004D394F"/>
    <w:rsid w:val="004E4D33"/>
    <w:rsid w:val="004E79A0"/>
    <w:rsid w:val="004F3665"/>
    <w:rsid w:val="0051785A"/>
    <w:rsid w:val="0052450E"/>
    <w:rsid w:val="00564106"/>
    <w:rsid w:val="00565623"/>
    <w:rsid w:val="00582AE2"/>
    <w:rsid w:val="00585B33"/>
    <w:rsid w:val="00590264"/>
    <w:rsid w:val="005B4938"/>
    <w:rsid w:val="005C6B3F"/>
    <w:rsid w:val="005D7720"/>
    <w:rsid w:val="005E6134"/>
    <w:rsid w:val="005F1663"/>
    <w:rsid w:val="00601624"/>
    <w:rsid w:val="0061119D"/>
    <w:rsid w:val="00617F3D"/>
    <w:rsid w:val="0062536C"/>
    <w:rsid w:val="006259AD"/>
    <w:rsid w:val="006326B1"/>
    <w:rsid w:val="00635831"/>
    <w:rsid w:val="00644A55"/>
    <w:rsid w:val="006455C5"/>
    <w:rsid w:val="00646014"/>
    <w:rsid w:val="00665486"/>
    <w:rsid w:val="00666231"/>
    <w:rsid w:val="00692182"/>
    <w:rsid w:val="0069464B"/>
    <w:rsid w:val="00695E23"/>
    <w:rsid w:val="00697525"/>
    <w:rsid w:val="006A2EC0"/>
    <w:rsid w:val="006A3EFE"/>
    <w:rsid w:val="006B1E2B"/>
    <w:rsid w:val="006B24AF"/>
    <w:rsid w:val="006D21F1"/>
    <w:rsid w:val="006D4489"/>
    <w:rsid w:val="006E156F"/>
    <w:rsid w:val="006E286A"/>
    <w:rsid w:val="006E74C8"/>
    <w:rsid w:val="006F11DA"/>
    <w:rsid w:val="006F75C3"/>
    <w:rsid w:val="0070540E"/>
    <w:rsid w:val="00710F0A"/>
    <w:rsid w:val="00712BC8"/>
    <w:rsid w:val="00715408"/>
    <w:rsid w:val="007218C1"/>
    <w:rsid w:val="0072779F"/>
    <w:rsid w:val="0072794D"/>
    <w:rsid w:val="00727F5E"/>
    <w:rsid w:val="00730B81"/>
    <w:rsid w:val="00734C8C"/>
    <w:rsid w:val="007558AF"/>
    <w:rsid w:val="00757088"/>
    <w:rsid w:val="0076391A"/>
    <w:rsid w:val="007653AC"/>
    <w:rsid w:val="00783C9F"/>
    <w:rsid w:val="0079142C"/>
    <w:rsid w:val="0079306D"/>
    <w:rsid w:val="007B150C"/>
    <w:rsid w:val="007C5009"/>
    <w:rsid w:val="007C550A"/>
    <w:rsid w:val="007D1FA9"/>
    <w:rsid w:val="007E15F6"/>
    <w:rsid w:val="007E16E1"/>
    <w:rsid w:val="007E78A7"/>
    <w:rsid w:val="007F7B72"/>
    <w:rsid w:val="008023E3"/>
    <w:rsid w:val="00806945"/>
    <w:rsid w:val="00807727"/>
    <w:rsid w:val="00820965"/>
    <w:rsid w:val="00822C2D"/>
    <w:rsid w:val="00825857"/>
    <w:rsid w:val="00830AC6"/>
    <w:rsid w:val="008416D0"/>
    <w:rsid w:val="0084178D"/>
    <w:rsid w:val="00841F81"/>
    <w:rsid w:val="0084254E"/>
    <w:rsid w:val="00845E3B"/>
    <w:rsid w:val="0086644B"/>
    <w:rsid w:val="00877DFA"/>
    <w:rsid w:val="00885B2D"/>
    <w:rsid w:val="008A280C"/>
    <w:rsid w:val="008A2A02"/>
    <w:rsid w:val="008A4DF6"/>
    <w:rsid w:val="008B2608"/>
    <w:rsid w:val="008C22EC"/>
    <w:rsid w:val="008C2B4E"/>
    <w:rsid w:val="008C79EB"/>
    <w:rsid w:val="008E03A8"/>
    <w:rsid w:val="008E1B20"/>
    <w:rsid w:val="008E2053"/>
    <w:rsid w:val="008E5F74"/>
    <w:rsid w:val="008E7FB1"/>
    <w:rsid w:val="00901875"/>
    <w:rsid w:val="00916BE5"/>
    <w:rsid w:val="00941283"/>
    <w:rsid w:val="009532EE"/>
    <w:rsid w:val="00957868"/>
    <w:rsid w:val="00962693"/>
    <w:rsid w:val="00970589"/>
    <w:rsid w:val="00981F9E"/>
    <w:rsid w:val="00984399"/>
    <w:rsid w:val="009903ED"/>
    <w:rsid w:val="00991939"/>
    <w:rsid w:val="009A7A90"/>
    <w:rsid w:val="009B7DDE"/>
    <w:rsid w:val="009C0EB7"/>
    <w:rsid w:val="009C0F2F"/>
    <w:rsid w:val="009D4AB9"/>
    <w:rsid w:val="009E2037"/>
    <w:rsid w:val="009F087D"/>
    <w:rsid w:val="009F6315"/>
    <w:rsid w:val="00A025C9"/>
    <w:rsid w:val="00A02611"/>
    <w:rsid w:val="00A1298B"/>
    <w:rsid w:val="00A27CEC"/>
    <w:rsid w:val="00A35AD7"/>
    <w:rsid w:val="00A56E7D"/>
    <w:rsid w:val="00A674DC"/>
    <w:rsid w:val="00A706F3"/>
    <w:rsid w:val="00A91580"/>
    <w:rsid w:val="00A91DB7"/>
    <w:rsid w:val="00A92BBB"/>
    <w:rsid w:val="00A937B0"/>
    <w:rsid w:val="00A96EB5"/>
    <w:rsid w:val="00AA1D1F"/>
    <w:rsid w:val="00AA1D3D"/>
    <w:rsid w:val="00AD5903"/>
    <w:rsid w:val="00AE19B1"/>
    <w:rsid w:val="00AE1A98"/>
    <w:rsid w:val="00AE7259"/>
    <w:rsid w:val="00AF4C01"/>
    <w:rsid w:val="00AF5785"/>
    <w:rsid w:val="00B03A3E"/>
    <w:rsid w:val="00B32E52"/>
    <w:rsid w:val="00B355F3"/>
    <w:rsid w:val="00B503B5"/>
    <w:rsid w:val="00B55121"/>
    <w:rsid w:val="00B578FE"/>
    <w:rsid w:val="00B57AEC"/>
    <w:rsid w:val="00B64022"/>
    <w:rsid w:val="00B64D21"/>
    <w:rsid w:val="00B7296C"/>
    <w:rsid w:val="00BA25B0"/>
    <w:rsid w:val="00BA2829"/>
    <w:rsid w:val="00BA3E32"/>
    <w:rsid w:val="00BB4B39"/>
    <w:rsid w:val="00BC3352"/>
    <w:rsid w:val="00BC3F63"/>
    <w:rsid w:val="00BC70D2"/>
    <w:rsid w:val="00BC728D"/>
    <w:rsid w:val="00BE4332"/>
    <w:rsid w:val="00BE5D79"/>
    <w:rsid w:val="00BF0144"/>
    <w:rsid w:val="00BF3141"/>
    <w:rsid w:val="00C03E5E"/>
    <w:rsid w:val="00C20499"/>
    <w:rsid w:val="00C20E56"/>
    <w:rsid w:val="00C303F0"/>
    <w:rsid w:val="00C4051A"/>
    <w:rsid w:val="00C42C13"/>
    <w:rsid w:val="00C46947"/>
    <w:rsid w:val="00C62D1F"/>
    <w:rsid w:val="00C66EE7"/>
    <w:rsid w:val="00C7333D"/>
    <w:rsid w:val="00C73EF4"/>
    <w:rsid w:val="00C85410"/>
    <w:rsid w:val="00C96491"/>
    <w:rsid w:val="00C97033"/>
    <w:rsid w:val="00CA0FD5"/>
    <w:rsid w:val="00CA460B"/>
    <w:rsid w:val="00CA6CC6"/>
    <w:rsid w:val="00CB65B0"/>
    <w:rsid w:val="00CB7A44"/>
    <w:rsid w:val="00CC06A9"/>
    <w:rsid w:val="00CC357A"/>
    <w:rsid w:val="00CC3FC7"/>
    <w:rsid w:val="00CD5A07"/>
    <w:rsid w:val="00CE47E9"/>
    <w:rsid w:val="00CF5342"/>
    <w:rsid w:val="00CF671C"/>
    <w:rsid w:val="00D16CF5"/>
    <w:rsid w:val="00D238A2"/>
    <w:rsid w:val="00D24C2C"/>
    <w:rsid w:val="00D33A02"/>
    <w:rsid w:val="00D343F4"/>
    <w:rsid w:val="00D34E19"/>
    <w:rsid w:val="00D43EFD"/>
    <w:rsid w:val="00D464C7"/>
    <w:rsid w:val="00D5266C"/>
    <w:rsid w:val="00D60A4E"/>
    <w:rsid w:val="00D646E9"/>
    <w:rsid w:val="00D65C54"/>
    <w:rsid w:val="00D66951"/>
    <w:rsid w:val="00D70A4A"/>
    <w:rsid w:val="00D77AC4"/>
    <w:rsid w:val="00D80692"/>
    <w:rsid w:val="00D84624"/>
    <w:rsid w:val="00D85A01"/>
    <w:rsid w:val="00D87E33"/>
    <w:rsid w:val="00D927E1"/>
    <w:rsid w:val="00D92F24"/>
    <w:rsid w:val="00DA75C2"/>
    <w:rsid w:val="00DB5744"/>
    <w:rsid w:val="00DB7719"/>
    <w:rsid w:val="00DC5445"/>
    <w:rsid w:val="00DC6ADA"/>
    <w:rsid w:val="00DD34DC"/>
    <w:rsid w:val="00DD3C07"/>
    <w:rsid w:val="00DD7758"/>
    <w:rsid w:val="00DE1562"/>
    <w:rsid w:val="00DE207E"/>
    <w:rsid w:val="00DE7662"/>
    <w:rsid w:val="00DF0564"/>
    <w:rsid w:val="00DF362E"/>
    <w:rsid w:val="00DF4F13"/>
    <w:rsid w:val="00DF6FE4"/>
    <w:rsid w:val="00E0304D"/>
    <w:rsid w:val="00E1311C"/>
    <w:rsid w:val="00E177A6"/>
    <w:rsid w:val="00E30167"/>
    <w:rsid w:val="00E375FD"/>
    <w:rsid w:val="00E40AB7"/>
    <w:rsid w:val="00E443F7"/>
    <w:rsid w:val="00E452DF"/>
    <w:rsid w:val="00E45D84"/>
    <w:rsid w:val="00E4606D"/>
    <w:rsid w:val="00E4711B"/>
    <w:rsid w:val="00E8214F"/>
    <w:rsid w:val="00E90AA2"/>
    <w:rsid w:val="00E92ED3"/>
    <w:rsid w:val="00EA1796"/>
    <w:rsid w:val="00EA1A18"/>
    <w:rsid w:val="00EA5292"/>
    <w:rsid w:val="00EA7DDD"/>
    <w:rsid w:val="00EC20ED"/>
    <w:rsid w:val="00EC3E84"/>
    <w:rsid w:val="00EC5B74"/>
    <w:rsid w:val="00EC678F"/>
    <w:rsid w:val="00ED28FC"/>
    <w:rsid w:val="00EE580B"/>
    <w:rsid w:val="00EF2FBE"/>
    <w:rsid w:val="00EF339C"/>
    <w:rsid w:val="00EF460B"/>
    <w:rsid w:val="00EF4655"/>
    <w:rsid w:val="00F07B9E"/>
    <w:rsid w:val="00F100E4"/>
    <w:rsid w:val="00F12155"/>
    <w:rsid w:val="00F13128"/>
    <w:rsid w:val="00F221A2"/>
    <w:rsid w:val="00F23BD6"/>
    <w:rsid w:val="00F3498E"/>
    <w:rsid w:val="00F372D9"/>
    <w:rsid w:val="00F4108A"/>
    <w:rsid w:val="00F41170"/>
    <w:rsid w:val="00F42984"/>
    <w:rsid w:val="00F45A34"/>
    <w:rsid w:val="00F4610A"/>
    <w:rsid w:val="00F52C32"/>
    <w:rsid w:val="00F5446F"/>
    <w:rsid w:val="00F5727E"/>
    <w:rsid w:val="00F65C3A"/>
    <w:rsid w:val="00F711DD"/>
    <w:rsid w:val="00F73454"/>
    <w:rsid w:val="00F825CB"/>
    <w:rsid w:val="00F84AD0"/>
    <w:rsid w:val="00F87B36"/>
    <w:rsid w:val="00FC0D13"/>
    <w:rsid w:val="00FC2D26"/>
    <w:rsid w:val="00FC3071"/>
    <w:rsid w:val="00FC4E66"/>
    <w:rsid w:val="00FC7585"/>
    <w:rsid w:val="00FC7ED5"/>
    <w:rsid w:val="00FD4A75"/>
    <w:rsid w:val="00FD6BB4"/>
    <w:rsid w:val="00FE1A79"/>
    <w:rsid w:val="00FE3162"/>
    <w:rsid w:val="00FE4F0B"/>
    <w:rsid w:val="00FF4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F83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qFormat/>
    <w:pPr>
      <w:keepNex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EA1796"/>
    <w:rPr>
      <w:rFonts w:ascii="Tahoma" w:hAnsi="Tahoma" w:cs="Tahoma"/>
      <w:sz w:val="16"/>
      <w:szCs w:val="16"/>
    </w:rPr>
  </w:style>
  <w:style w:type="paragraph" w:customStyle="1" w:styleId="Barevnseznamzvraznn11">
    <w:name w:val="Barevný seznam – zvýraznění 11"/>
    <w:basedOn w:val="Normln"/>
    <w:uiPriority w:val="34"/>
    <w:qFormat/>
    <w:rsid w:val="00FE1A79"/>
    <w:pPr>
      <w:ind w:left="708"/>
    </w:pPr>
  </w:style>
  <w:style w:type="paragraph" w:styleId="Zkladntextodsazen2">
    <w:name w:val="Body Text Indent 2"/>
    <w:basedOn w:val="Normln"/>
    <w:link w:val="Zkladntextodsazen2Char"/>
    <w:rsid w:val="00DA75C2"/>
    <w:pPr>
      <w:spacing w:after="120" w:line="480" w:lineRule="auto"/>
      <w:ind w:left="283"/>
    </w:pPr>
    <w:rPr>
      <w:lang w:val="x-none" w:eastAsia="x-none"/>
    </w:rPr>
  </w:style>
  <w:style w:type="character" w:customStyle="1" w:styleId="Zkladntextodsazen2Char">
    <w:name w:val="Základní text odsazený 2 Char"/>
    <w:link w:val="Zkladntextodsazen2"/>
    <w:rsid w:val="00DA75C2"/>
    <w:rPr>
      <w:sz w:val="24"/>
      <w:szCs w:val="24"/>
    </w:rPr>
  </w:style>
  <w:style w:type="character" w:styleId="Odkaznakoment">
    <w:name w:val="annotation reference"/>
    <w:rsid w:val="0046776E"/>
    <w:rPr>
      <w:sz w:val="16"/>
      <w:szCs w:val="16"/>
    </w:rPr>
  </w:style>
  <w:style w:type="paragraph" w:styleId="Textkomente">
    <w:name w:val="annotation text"/>
    <w:basedOn w:val="Normln"/>
    <w:link w:val="TextkomenteChar"/>
    <w:rsid w:val="0046776E"/>
    <w:rPr>
      <w:sz w:val="20"/>
      <w:szCs w:val="20"/>
    </w:rPr>
  </w:style>
  <w:style w:type="character" w:customStyle="1" w:styleId="TextkomenteChar">
    <w:name w:val="Text komentáře Char"/>
    <w:basedOn w:val="Standardnpsmoodstavce"/>
    <w:link w:val="Textkomente"/>
    <w:rsid w:val="0046776E"/>
  </w:style>
  <w:style w:type="paragraph" w:styleId="Pedmtkomente">
    <w:name w:val="annotation subject"/>
    <w:basedOn w:val="Textkomente"/>
    <w:next w:val="Textkomente"/>
    <w:link w:val="PedmtkomenteChar"/>
    <w:rsid w:val="0046776E"/>
    <w:rPr>
      <w:b/>
      <w:bCs/>
      <w:lang w:val="x-none" w:eastAsia="x-none"/>
    </w:rPr>
  </w:style>
  <w:style w:type="character" w:customStyle="1" w:styleId="PedmtkomenteChar">
    <w:name w:val="Předmět komentáře Char"/>
    <w:link w:val="Pedmtkomente"/>
    <w:rsid w:val="0046776E"/>
    <w:rPr>
      <w:b/>
      <w:bCs/>
    </w:rPr>
  </w:style>
  <w:style w:type="character" w:styleId="Hypertextovodkaz">
    <w:name w:val="Hyperlink"/>
    <w:rsid w:val="000376A8"/>
    <w:rPr>
      <w:color w:val="0000FF"/>
      <w:u w:val="single"/>
    </w:rPr>
  </w:style>
  <w:style w:type="character" w:styleId="Siln">
    <w:name w:val="Strong"/>
    <w:uiPriority w:val="22"/>
    <w:qFormat/>
    <w:rsid w:val="00D24C2C"/>
    <w:rPr>
      <w:b/>
      <w:bCs/>
    </w:rPr>
  </w:style>
  <w:style w:type="paragraph" w:customStyle="1" w:styleId="Default">
    <w:name w:val="Default"/>
    <w:rsid w:val="006B24AF"/>
    <w:pPr>
      <w:autoSpaceDE w:val="0"/>
      <w:autoSpaceDN w:val="0"/>
      <w:adjustRightInd w:val="0"/>
    </w:pPr>
    <w:rPr>
      <w:rFonts w:ascii="Calibri" w:eastAsia="Calibri" w:hAnsi="Calibri" w:cs="Calibri"/>
      <w:color w:val="000000"/>
      <w:sz w:val="24"/>
      <w:szCs w:val="24"/>
      <w:lang w:eastAsia="en-US"/>
    </w:rPr>
  </w:style>
  <w:style w:type="character" w:customStyle="1" w:styleId="preformatted">
    <w:name w:val="preformatted"/>
    <w:rsid w:val="00DD3C07"/>
  </w:style>
  <w:style w:type="character" w:customStyle="1" w:styleId="nowrap">
    <w:name w:val="nowrap"/>
    <w:rsid w:val="00DD3C07"/>
  </w:style>
  <w:style w:type="paragraph" w:styleId="Zhlav">
    <w:name w:val="header"/>
    <w:basedOn w:val="Normln"/>
    <w:link w:val="ZhlavChar"/>
    <w:rsid w:val="00CC06A9"/>
    <w:pPr>
      <w:tabs>
        <w:tab w:val="center" w:pos="4536"/>
        <w:tab w:val="right" w:pos="9072"/>
      </w:tabs>
    </w:pPr>
  </w:style>
  <w:style w:type="character" w:customStyle="1" w:styleId="ZhlavChar">
    <w:name w:val="Záhlaví Char"/>
    <w:link w:val="Zhlav"/>
    <w:rsid w:val="00CC06A9"/>
    <w:rPr>
      <w:sz w:val="24"/>
      <w:szCs w:val="24"/>
    </w:rPr>
  </w:style>
  <w:style w:type="paragraph" w:styleId="Zpat">
    <w:name w:val="footer"/>
    <w:basedOn w:val="Normln"/>
    <w:link w:val="ZpatChar"/>
    <w:rsid w:val="00CC06A9"/>
    <w:pPr>
      <w:tabs>
        <w:tab w:val="center" w:pos="4536"/>
        <w:tab w:val="right" w:pos="9072"/>
      </w:tabs>
    </w:pPr>
  </w:style>
  <w:style w:type="character" w:customStyle="1" w:styleId="ZpatChar">
    <w:name w:val="Zápatí Char"/>
    <w:link w:val="Zpat"/>
    <w:rsid w:val="00CC06A9"/>
    <w:rPr>
      <w:sz w:val="24"/>
      <w:szCs w:val="24"/>
    </w:rPr>
  </w:style>
  <w:style w:type="paragraph" w:styleId="Revize">
    <w:name w:val="Revision"/>
    <w:hidden/>
    <w:uiPriority w:val="99"/>
    <w:semiHidden/>
    <w:rsid w:val="00CC357A"/>
    <w:rPr>
      <w:sz w:val="24"/>
      <w:szCs w:val="24"/>
    </w:rPr>
  </w:style>
  <w:style w:type="character" w:styleId="Nevyeenzmnka">
    <w:name w:val="Unresolved Mention"/>
    <w:uiPriority w:val="99"/>
    <w:semiHidden/>
    <w:unhideWhenUsed/>
    <w:rsid w:val="009C0F2F"/>
    <w:rPr>
      <w:color w:val="605E5C"/>
      <w:shd w:val="clear" w:color="auto" w:fill="E1DFDD"/>
    </w:rPr>
  </w:style>
  <w:style w:type="paragraph" w:styleId="Odstavecseseznamem">
    <w:name w:val="List Paragraph"/>
    <w:basedOn w:val="Normln"/>
    <w:uiPriority w:val="34"/>
    <w:qFormat/>
    <w:rsid w:val="00141646"/>
    <w:pPr>
      <w:spacing w:after="160" w:line="259"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6E156F"/>
    <w:pPr>
      <w:spacing w:after="120"/>
    </w:pPr>
  </w:style>
  <w:style w:type="character" w:customStyle="1" w:styleId="ZkladntextChar">
    <w:name w:val="Základní text Char"/>
    <w:link w:val="Zkladntext"/>
    <w:rsid w:val="006E156F"/>
    <w:rPr>
      <w:sz w:val="24"/>
      <w:szCs w:val="24"/>
    </w:rPr>
  </w:style>
  <w:style w:type="numbering" w:customStyle="1" w:styleId="Styl2">
    <w:name w:val="Styl2"/>
    <w:uiPriority w:val="99"/>
    <w:rsid w:val="00EC3E8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rbp-z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6F07-F966-4B91-8B6B-95E696B4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11460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2023-05-31T14:27:00Z</dcterms:created>
  <dcterms:modified xsi:type="dcterms:W3CDTF">2023-06-08T10:33:00Z</dcterms:modified>
</cp:coreProperties>
</file>