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7B0445" w:rsidRDefault="00765896" w:rsidP="004104AF">
      <w:pPr>
        <w:ind w:left="-1304"/>
        <w:rPr>
          <w:rFonts w:ascii="Arial" w:hAnsi="Arial" w:cs="Arial"/>
          <w:b/>
          <w:sz w:val="22"/>
          <w:szCs w:val="22"/>
        </w:rPr>
      </w:pPr>
      <w:r w:rsidRPr="007B0445">
        <w:rPr>
          <w:rFonts w:ascii="Arial" w:hAnsi="Arial" w:cs="Arial"/>
          <w:b/>
          <w:sz w:val="22"/>
          <w:szCs w:val="22"/>
        </w:rPr>
        <w:t xml:space="preserve">       </w:t>
      </w:r>
      <w:r w:rsidR="004104AF" w:rsidRPr="007B044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7B0445" w:rsidRDefault="00107300" w:rsidP="00765896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14:paraId="6CB06E19" w14:textId="77777777" w:rsidR="007B0445" w:rsidRPr="007B0445" w:rsidRDefault="007B0445" w:rsidP="007B044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B0445">
        <w:rPr>
          <w:rFonts w:ascii="Arial" w:hAnsi="Arial" w:cs="Arial"/>
          <w:b/>
          <w:bCs/>
          <w:color w:val="000000" w:themeColor="text1"/>
          <w:sz w:val="28"/>
          <w:szCs w:val="28"/>
        </w:rPr>
        <w:t>Smlouva o pronájmu reklamních ploch a poskytování služeb</w:t>
      </w:r>
    </w:p>
    <w:p w14:paraId="477C98D0" w14:textId="77777777" w:rsidR="007B0445" w:rsidRPr="007B0445" w:rsidRDefault="007B0445" w:rsidP="007B044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1FF346A" w14:textId="77777777" w:rsidR="007B0445" w:rsidRPr="007B0445" w:rsidRDefault="007B0445" w:rsidP="007B044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číslo ………………………</w:t>
      </w:r>
    </w:p>
    <w:p w14:paraId="068A799D" w14:textId="77777777" w:rsidR="007B0445" w:rsidRPr="007B0445" w:rsidRDefault="007B0445" w:rsidP="007B0445">
      <w:pPr>
        <w:pStyle w:val="Zkladntex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682ADE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Smluvní strany:</w:t>
      </w:r>
    </w:p>
    <w:p w14:paraId="7519E681" w14:textId="7DACD174" w:rsidR="0094631A" w:rsidRPr="007B0445" w:rsidRDefault="0094631A" w:rsidP="0094631A">
      <w:pPr>
        <w:jc w:val="center"/>
        <w:rPr>
          <w:rFonts w:ascii="Arial" w:hAnsi="Arial" w:cs="Arial"/>
          <w:b/>
          <w:sz w:val="22"/>
          <w:szCs w:val="22"/>
        </w:rPr>
      </w:pPr>
    </w:p>
    <w:p w14:paraId="346504BA" w14:textId="77777777" w:rsidR="007B0445" w:rsidRPr="007B0445" w:rsidRDefault="007B0445" w:rsidP="007B0445">
      <w:pPr>
        <w:jc w:val="both"/>
        <w:rPr>
          <w:rFonts w:ascii="Arial" w:hAnsi="Arial" w:cs="Arial"/>
          <w:b/>
          <w:bCs/>
          <w:color w:val="000000" w:themeColor="text1"/>
        </w:rPr>
      </w:pPr>
      <w:r w:rsidRPr="007B0445">
        <w:rPr>
          <w:rFonts w:ascii="Arial" w:hAnsi="Arial" w:cs="Arial"/>
          <w:b/>
          <w:bCs/>
          <w:color w:val="000000" w:themeColor="text1"/>
        </w:rPr>
        <w:t>VANESTA reklama s.r.o.</w:t>
      </w:r>
    </w:p>
    <w:p w14:paraId="22733282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sídlem: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9. května 627, 735 81 Bohumín – Nový Bohumín</w:t>
      </w:r>
    </w:p>
    <w:p w14:paraId="38655E06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zapsána v 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>OR  u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KS Ostrava ve složce 24823, oddíl C</w:t>
      </w:r>
    </w:p>
    <w:p w14:paraId="23D4D9E2" w14:textId="35348841" w:rsidR="007B0445" w:rsidRPr="007B0445" w:rsidRDefault="007B0445" w:rsidP="007B0445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zastoupena: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7B77471" w14:textId="77777777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IČO: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258 94 510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DIČ:     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CZ25894510</w:t>
      </w:r>
    </w:p>
    <w:p w14:paraId="13FAD584" w14:textId="697B0FAE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bankovní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spojení: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proofErr w:type="gramEnd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49A8F3F4" w14:textId="77777777" w:rsidR="00E37909" w:rsidRDefault="007B0445" w:rsidP="00E379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číslo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účtu: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E37909" w:rsidRPr="007B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307D201" w14:textId="307AA63E" w:rsidR="007B0445" w:rsidRPr="007B0445" w:rsidRDefault="007B0445" w:rsidP="00E3790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telefon: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2E103CCB" w14:textId="32D0E607" w:rsidR="007B0445" w:rsidRPr="007B0445" w:rsidRDefault="007B0445" w:rsidP="007B0445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E-mail: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FF8F5B6" w14:textId="77777777" w:rsidR="007B0445" w:rsidRPr="007B0445" w:rsidRDefault="007B0445" w:rsidP="007B0445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i/>
          <w:color w:val="000000" w:themeColor="text1"/>
          <w:sz w:val="22"/>
          <w:szCs w:val="22"/>
        </w:rPr>
        <w:t>(dále jen pronajímatel)</w:t>
      </w:r>
    </w:p>
    <w:p w14:paraId="4CF72946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F73A52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67853819" w14:textId="77777777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C60EE4" w14:textId="77777777" w:rsidR="007B0445" w:rsidRPr="007B0445" w:rsidRDefault="007B0445" w:rsidP="007B0445">
      <w:pPr>
        <w:pStyle w:val="Zkladntext"/>
        <w:rPr>
          <w:rFonts w:ascii="Arial" w:hAnsi="Arial" w:cs="Arial"/>
          <w:b/>
          <w:color w:val="000000" w:themeColor="text1"/>
        </w:rPr>
      </w:pPr>
      <w:r w:rsidRPr="007B0445">
        <w:rPr>
          <w:rFonts w:ascii="Arial" w:hAnsi="Arial" w:cs="Arial"/>
          <w:b/>
          <w:color w:val="000000" w:themeColor="text1"/>
        </w:rPr>
        <w:t xml:space="preserve">RBP, zdravotní pojišťovna </w:t>
      </w:r>
    </w:p>
    <w:p w14:paraId="55362BAD" w14:textId="77777777" w:rsidR="007B0445" w:rsidRPr="007B0445" w:rsidRDefault="007B0445" w:rsidP="007B04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Michálkovická 967/108, Slezská Ostrava, 710 00 Ostrava</w:t>
      </w:r>
    </w:p>
    <w:p w14:paraId="1A366697" w14:textId="77777777" w:rsidR="007B0445" w:rsidRPr="007B0445" w:rsidRDefault="007B0445" w:rsidP="007B04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zapsaná v OR u KS v Ostravě, odd. AXIV, </w:t>
      </w:r>
      <w:proofErr w:type="spellStart"/>
      <w:r w:rsidRPr="007B0445">
        <w:rPr>
          <w:rFonts w:ascii="Arial" w:hAnsi="Arial" w:cs="Arial"/>
          <w:color w:val="000000" w:themeColor="text1"/>
          <w:sz w:val="22"/>
          <w:szCs w:val="22"/>
        </w:rPr>
        <w:t>vl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>. 554</w:t>
      </w:r>
    </w:p>
    <w:p w14:paraId="340A610F" w14:textId="77777777" w:rsidR="007B0445" w:rsidRPr="007B0445" w:rsidRDefault="007B0445" w:rsidP="007B0445">
      <w:p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IČO:   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47673036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DIČ: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CZ 47673036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D3A4AC1" w14:textId="77777777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10527A79" w14:textId="5833F021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47313BD0" w14:textId="7B3EA0CD" w:rsidR="007B0445" w:rsidRPr="007B0445" w:rsidRDefault="007B0445" w:rsidP="007B04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46D07BD2" w14:textId="09671B2D" w:rsidR="007B0445" w:rsidRPr="007B0445" w:rsidRDefault="007B0445" w:rsidP="007B0445">
      <w:pPr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472AF849" w14:textId="361C47EF" w:rsidR="007B0445" w:rsidRPr="007B0445" w:rsidRDefault="007B0445" w:rsidP="007B0445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37909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5683EFEB" w14:textId="77777777" w:rsidR="007B0445" w:rsidRPr="007B0445" w:rsidRDefault="007B0445" w:rsidP="007B0445">
      <w:pPr>
        <w:pStyle w:val="Zkladntex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i/>
          <w:color w:val="000000" w:themeColor="text1"/>
          <w:sz w:val="22"/>
          <w:szCs w:val="22"/>
        </w:rPr>
        <w:t>(dále jen nájemce)</w:t>
      </w:r>
    </w:p>
    <w:p w14:paraId="1E97FDB0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46613C19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1B4B6599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I.   Předmět smlouvy</w:t>
      </w:r>
    </w:p>
    <w:p w14:paraId="3685623E" w14:textId="77777777" w:rsidR="007B0445" w:rsidRPr="007B0445" w:rsidRDefault="007B0445" w:rsidP="00DC73F9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16BF30" w14:textId="77777777" w:rsidR="007B0445" w:rsidRPr="007B0445" w:rsidRDefault="007B0445" w:rsidP="007B0445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Touto smlouvou se pronajímatel zavazuje pronajmout nájemci reklamní plochu na štítech domů: </w:t>
      </w:r>
    </w:p>
    <w:p w14:paraId="21B16609" w14:textId="77777777" w:rsidR="007B0445" w:rsidRPr="007B0445" w:rsidRDefault="007B0445" w:rsidP="007B044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štítová stěna 42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Havířov, Dlouhá třída 470,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š 6   x v 12 m</w:t>
      </w:r>
    </w:p>
    <w:p w14:paraId="2DA439B1" w14:textId="77777777" w:rsidR="007B0445" w:rsidRPr="007B0445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 umístění </w:t>
      </w:r>
      <w:proofErr w:type="spellStart"/>
      <w:r w:rsidRPr="007B0445">
        <w:rPr>
          <w:rFonts w:ascii="Arial" w:hAnsi="Arial" w:cs="Arial"/>
          <w:color w:val="000000" w:themeColor="text1"/>
          <w:sz w:val="22"/>
          <w:szCs w:val="22"/>
        </w:rPr>
        <w:t>bantexu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v lokalitě specifikované v příloze č. 1, která je nedílnou součástí této smlouvy. </w:t>
      </w:r>
    </w:p>
    <w:p w14:paraId="10460DA6" w14:textId="77777777" w:rsidR="007B0445" w:rsidRPr="007B0445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8664AE" w14:textId="77777777" w:rsidR="007B0445" w:rsidRPr="007B0445" w:rsidRDefault="007B0445" w:rsidP="007B0445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Součástí smlouvy je i závazek pronajímatele reklamní plachty udržovat.</w:t>
      </w:r>
    </w:p>
    <w:p w14:paraId="40D15D13" w14:textId="77777777" w:rsidR="007B0445" w:rsidRPr="007B0445" w:rsidRDefault="007B0445" w:rsidP="007B0445">
      <w:pPr>
        <w:pStyle w:val="Zkladntex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EC7107" w14:textId="77777777" w:rsidR="007B0445" w:rsidRPr="007B0445" w:rsidRDefault="007B0445" w:rsidP="007B0445">
      <w:pPr>
        <w:pStyle w:val="Zkladntext"/>
        <w:ind w:left="14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B8EC31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II.   Termín realizace</w:t>
      </w:r>
    </w:p>
    <w:p w14:paraId="2049D4B1" w14:textId="77777777" w:rsidR="007B0445" w:rsidRPr="007B0445" w:rsidRDefault="007B0445" w:rsidP="007B044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714951" w14:textId="2D30014B" w:rsidR="007B0445" w:rsidRPr="007B0445" w:rsidRDefault="007B0445" w:rsidP="007B0445">
      <w:pPr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Doba nájmu se stanovuje na 1 rok, a to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od 01.06.202</w:t>
      </w:r>
      <w:r w:rsidR="00DC73F9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do 31.05.202</w:t>
      </w:r>
      <w:r w:rsidR="00DC73F9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16790C" w14:textId="77777777" w:rsidR="007B0445" w:rsidRPr="007B0445" w:rsidRDefault="007B0445" w:rsidP="007B0445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7D2EAC47" w14:textId="77777777" w:rsidR="007B0445" w:rsidRPr="007B0445" w:rsidRDefault="007B0445" w:rsidP="007B044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Danou smlouvu lze vypovědět s tříměsíční výpovědní dobou, která začne běžet prvního dne následujícího měsíce po doručení výpovědi.</w:t>
      </w:r>
    </w:p>
    <w:p w14:paraId="029427B8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05C4991" w14:textId="77777777" w:rsidR="007B0445" w:rsidRPr="007B0445" w:rsidRDefault="007B0445" w:rsidP="009E5BEC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F7F433E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III.   Smluvní cena a fakturace za pronájem</w:t>
      </w:r>
    </w:p>
    <w:p w14:paraId="70436ABA" w14:textId="77777777" w:rsidR="007B0445" w:rsidRPr="00DC73F9" w:rsidRDefault="007B0445" w:rsidP="0018731D">
      <w:pPr>
        <w:pStyle w:val="Zkladntext"/>
        <w:spacing w:after="0"/>
        <w:ind w:left="142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5624D2A" w14:textId="77777777" w:rsidR="007B0445" w:rsidRPr="007B0445" w:rsidRDefault="007B0445" w:rsidP="007B0445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Smluvní cena za pronájem štítových stěn byla stanovena dohodou a činí:</w:t>
      </w:r>
    </w:p>
    <w:p w14:paraId="07373E2C" w14:textId="17EC7D16" w:rsidR="007B0445" w:rsidRPr="007B0445" w:rsidRDefault="007B0445" w:rsidP="007B0445">
      <w:pPr>
        <w:pStyle w:val="Zkladntext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proofErr w:type="spellStart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šs</w:t>
      </w:r>
      <w:proofErr w:type="spellEnd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č.42 </w:t>
      </w:r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ab/>
        <w:t xml:space="preserve">Havířov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ab/>
        <w:t xml:space="preserve"> 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proofErr w:type="gramEnd"/>
      <w:r w:rsidR="00726B17"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  <w:u w:val="single"/>
        </w:rPr>
        <w:t>Kč/1 měsíc, tj</w:t>
      </w:r>
      <w:r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. </w:t>
      </w:r>
      <w:r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ab/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Pr="007B044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Kč/1 rok</w:t>
      </w:r>
    </w:p>
    <w:p w14:paraId="6D58BF66" w14:textId="41F79872" w:rsidR="007B0445" w:rsidRPr="007B0445" w:rsidRDefault="007B0445" w:rsidP="007B0445">
      <w:pPr>
        <w:pStyle w:val="Zkladntext"/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    celkem bez DPH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gramStart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proofErr w:type="gramEnd"/>
      <w:r w:rsidR="00726B17"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Kč/1 měsíc, tj.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Kč/1 rok</w:t>
      </w:r>
    </w:p>
    <w:p w14:paraId="00B3ACB6" w14:textId="5B36D733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    celkem s DPH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gramStart"/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proofErr w:type="gramEnd"/>
      <w:r w:rsidR="00726B17"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Kč/1 měsíc, tj.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ab/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 w:rsidRPr="007B044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Kč/1 rok</w:t>
      </w:r>
    </w:p>
    <w:p w14:paraId="07F570F3" w14:textId="77777777" w:rsidR="007B0445" w:rsidRPr="00DC73F9" w:rsidRDefault="007B0445" w:rsidP="007B0445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DFAE1E8" w14:textId="0C7E2A9E" w:rsidR="007B0445" w:rsidRPr="007B0445" w:rsidRDefault="007B0445" w:rsidP="007B0445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Nájemné bude hrazeno nájemcem v pravidelných měsíčních splátkách ve výši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 w:rsidRPr="007B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Kč + DPH, tj.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 w:rsidRPr="007B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Kč vč. DPH, vždy k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>15-tému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dni daného měsíce na účet pronajímatele. </w:t>
      </w:r>
    </w:p>
    <w:p w14:paraId="4CB97F7F" w14:textId="77777777" w:rsidR="007B0445" w:rsidRPr="00DC73F9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35D1743" w14:textId="77777777" w:rsidR="007B0445" w:rsidRPr="007B0445" w:rsidRDefault="007B0445" w:rsidP="007B0445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V případě prodlení nájemce se zaplacením faktury, je pronajímatel oprávněn vyúčtovat úrok z prodlení ve výši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  <w:lang w:eastAsia="en-US"/>
        </w:rPr>
        <w:t>0,01%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z nezaplacené částky předmětné faktury za každý den prodlení a nájemce je povinen tuto sankci uhradit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521CF0" w14:textId="77777777" w:rsidR="007B0445" w:rsidRPr="00DC73F9" w:rsidRDefault="007B0445" w:rsidP="007B0445">
      <w:pPr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A2CF47C" w14:textId="10032EA0" w:rsidR="007B0445" w:rsidRPr="007B0445" w:rsidRDefault="007B0445" w:rsidP="007B0445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Datum uskutečnění zdanitelného plnění bude vždy první den daného měsíce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AC15F6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14:paraId="29D33AD6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84EDA0" w14:textId="77777777" w:rsidR="007B0445" w:rsidRPr="007B0445" w:rsidRDefault="007B0445" w:rsidP="007B0445">
      <w:pPr>
        <w:pStyle w:val="Zkladntex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b/>
          <w:color w:val="000000" w:themeColor="text1"/>
          <w:sz w:val="22"/>
          <w:szCs w:val="22"/>
        </w:rPr>
        <w:t>IV.   Ostatní s</w:t>
      </w:r>
      <w:r w:rsidRPr="007B0445">
        <w:rPr>
          <w:rFonts w:ascii="Arial" w:hAnsi="Arial" w:cs="Arial"/>
          <w:b/>
          <w:bCs/>
          <w:color w:val="000000" w:themeColor="text1"/>
          <w:sz w:val="22"/>
          <w:szCs w:val="22"/>
        </w:rPr>
        <w:t>mluvní podmínky</w:t>
      </w:r>
    </w:p>
    <w:p w14:paraId="319CCA59" w14:textId="77777777" w:rsidR="007B0445" w:rsidRPr="00DC73F9" w:rsidRDefault="007B0445" w:rsidP="0018731D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70B8D26" w14:textId="77777777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Změny a doplňky této smlouvy musí mít písemnou formu a musí být podepsány oběma smluvními stranami.</w:t>
      </w:r>
    </w:p>
    <w:p w14:paraId="4132DC52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573B16BF" w14:textId="77777777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>Pronajímatel neodpovídá za splnění smluvních závazků, vyskytnou-li se skutečnosti znemožňující plnění smlouvy na základě rozhodnutí kompetentních orgánů státní správy nebo na základě právních předpisů a norem. V těchto případech je pronajímatel i nájemce oprávněn smlouvu jednostranně vypovědět s 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>5-ti denní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výpovědní lhůtou ode dne doručení výpovědi nájemci.</w:t>
      </w:r>
    </w:p>
    <w:p w14:paraId="10E478E1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27FDFAE6" w14:textId="2E326195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Prodlení s jakoukoliv platbou považují obě strany za podstatné porušení smlouvy. Smluvní strany se dohodly, že při prodlení nájemce s plněním peněžního závazku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>déle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než 14dnů je pronajímatel oprávněn pozastavit plnění a reklamu na náklady nájemce demontovat, a to do doby, než předloží pronajímateli doklad o splnění peněžního závazku a uhrazení veškerých nákladů na opětovnou instalaci reklamy nebo do skončení smlouvy.</w:t>
      </w:r>
    </w:p>
    <w:p w14:paraId="558F1502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6D25C431" w14:textId="7EA34867" w:rsidR="007B0445" w:rsidRPr="007B0445" w:rsidRDefault="007B0445" w:rsidP="007B0445">
      <w:pPr>
        <w:pStyle w:val="Zkladntext3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pronajímatele nebude realizován předmět smlouvy dle bodu I.1., je nájemce oprávněn požadovat po pronajímateli smluvní pokutu ve výši 5.000,00 Kč za 1 měsíc nerealizace příslušné reklamy. </w:t>
      </w:r>
    </w:p>
    <w:p w14:paraId="5CE47D2A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44A2ADB7" w14:textId="77777777" w:rsidR="007B0445" w:rsidRPr="007B0445" w:rsidRDefault="007B0445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Tato smlouva se vyhotovuje ve dvou stejnopisech, z nichž každá má platnost originálu. Každá smluvní strana </w:t>
      </w:r>
      <w:proofErr w:type="gramStart"/>
      <w:r w:rsidRPr="007B0445">
        <w:rPr>
          <w:rFonts w:ascii="Arial" w:hAnsi="Arial" w:cs="Arial"/>
          <w:color w:val="000000" w:themeColor="text1"/>
          <w:sz w:val="22"/>
          <w:szCs w:val="22"/>
        </w:rPr>
        <w:t>obdrží</w:t>
      </w:r>
      <w:proofErr w:type="gramEnd"/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jeden stejnopis. </w:t>
      </w:r>
    </w:p>
    <w:p w14:paraId="2FEF302E" w14:textId="77777777" w:rsidR="007B0445" w:rsidRPr="00DC73F9" w:rsidRDefault="007B0445" w:rsidP="007B0445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0618215E" w14:textId="1BA626C6" w:rsidR="007B0445" w:rsidRPr="00DC73F9" w:rsidRDefault="00DC73F9" w:rsidP="007B0445">
      <w:pPr>
        <w:pStyle w:val="Zkladntext"/>
        <w:numPr>
          <w:ilvl w:val="0"/>
          <w:numId w:val="19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73F9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oběma smluvními stranami a účinnosti dnem uveřejnění oznámení v registru smluv vedeném ve smyslu zákona č. 340/2015 Sb., o registru smluv, v platném znění</w:t>
      </w:r>
    </w:p>
    <w:p w14:paraId="66C4BFA7" w14:textId="77777777" w:rsidR="007B0445" w:rsidRPr="00DC73F9" w:rsidRDefault="007B0445" w:rsidP="007B0445">
      <w:pPr>
        <w:pStyle w:val="Odstavecseseznamem"/>
        <w:rPr>
          <w:rFonts w:ascii="Arial" w:hAnsi="Arial" w:cs="Arial"/>
          <w:color w:val="000000" w:themeColor="text1"/>
          <w:sz w:val="16"/>
          <w:szCs w:val="16"/>
        </w:rPr>
      </w:pPr>
    </w:p>
    <w:p w14:paraId="24F965D3" w14:textId="7AF1ED88" w:rsidR="007B0445" w:rsidRPr="007B0445" w:rsidRDefault="007B0445" w:rsidP="007B0445">
      <w:pPr>
        <w:numPr>
          <w:ilvl w:val="0"/>
          <w:numId w:val="19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zákoník,  a</w:t>
      </w:r>
      <w:proofErr w:type="gramEnd"/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</w:t>
      </w:r>
      <w:r w:rsidR="006A2713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A2713">
        <w:rPr>
          <w:rFonts w:ascii="Arial" w:hAnsi="Arial" w:cs="Arial"/>
          <w:bCs/>
          <w:color w:val="000000" w:themeColor="text1"/>
          <w:sz w:val="22"/>
          <w:szCs w:val="22"/>
        </w:rPr>
        <w:t xml:space="preserve">     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odst.</w:t>
      </w:r>
      <w:r w:rsidR="006A271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B0445">
        <w:rPr>
          <w:rFonts w:ascii="Arial" w:hAnsi="Arial" w:cs="Arial"/>
          <w:bCs/>
          <w:color w:val="000000" w:themeColor="text1"/>
          <w:sz w:val="22"/>
          <w:szCs w:val="22"/>
        </w:rPr>
        <w:t>6 zákona č. 340/2015 Sb., o zvláštních podmínkách účinnosti některých smluv, uveřejňování těchto smluv a o registru smluv, vyloučena z uveřejnění prostřednictvím registru smluv.</w:t>
      </w:r>
    </w:p>
    <w:p w14:paraId="0EC428AC" w14:textId="77777777" w:rsidR="007B0445" w:rsidRPr="00DC73F9" w:rsidRDefault="007B0445" w:rsidP="007B0445">
      <w:pPr>
        <w:pStyle w:val="Odstavecseseznamem"/>
        <w:rPr>
          <w:rFonts w:ascii="Arial" w:hAnsi="Arial" w:cs="Arial"/>
          <w:color w:val="000000" w:themeColor="text1"/>
          <w:sz w:val="16"/>
          <w:szCs w:val="16"/>
        </w:rPr>
      </w:pPr>
    </w:p>
    <w:p w14:paraId="1658F9DF" w14:textId="5A787ACC" w:rsidR="007B0445" w:rsidRDefault="007B0445" w:rsidP="007B0445">
      <w:pPr>
        <w:numPr>
          <w:ilvl w:val="0"/>
          <w:numId w:val="19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Pronajímatel prohlašuje, že ke dni uzavření této smlouvy vůči němu není vedeno řízení dle zákona č. 182/2006 Sb., o úpadku a způsobech jeho řešení (insolvenční zákon), ve znění pozdějších předpisů, a zároveň se zavazuje nájemce o všech skutečnostech o hrozícím úpadku bezodkladně informovat. </w:t>
      </w:r>
    </w:p>
    <w:p w14:paraId="71301F0B" w14:textId="77777777" w:rsidR="0018731D" w:rsidRDefault="0018731D" w:rsidP="0018731D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235BC6AE" w14:textId="77777777" w:rsidR="00DC73F9" w:rsidRDefault="00DC73F9" w:rsidP="0018731D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5B0BDD28" w14:textId="5E23EF31" w:rsidR="0018731D" w:rsidRDefault="0018731D" w:rsidP="0018731D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9C10EE" w14:textId="77777777" w:rsidR="0018731D" w:rsidRPr="007B0445" w:rsidRDefault="0018731D" w:rsidP="0018731D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769A01" w14:textId="77777777" w:rsidR="007B0445" w:rsidRPr="007B0445" w:rsidRDefault="007B0445" w:rsidP="007B0445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FF08D4" w14:textId="77777777" w:rsidR="007B0445" w:rsidRPr="007B0445" w:rsidRDefault="007B0445" w:rsidP="007B0445">
      <w:pPr>
        <w:pStyle w:val="Standard"/>
        <w:numPr>
          <w:ilvl w:val="0"/>
          <w:numId w:val="19"/>
        </w:numPr>
        <w:overflowPunct w:val="0"/>
        <w:spacing w:after="120"/>
        <w:rPr>
          <w:rFonts w:ascii="Arial" w:hAnsi="Arial"/>
          <w:color w:val="000000" w:themeColor="text1"/>
          <w:sz w:val="22"/>
          <w:szCs w:val="22"/>
        </w:rPr>
      </w:pPr>
      <w:r w:rsidRPr="007B0445">
        <w:rPr>
          <w:rFonts w:ascii="Arial" w:hAnsi="Arial"/>
          <w:color w:val="000000" w:themeColor="text1"/>
          <w:sz w:val="22"/>
          <w:szCs w:val="22"/>
        </w:rPr>
        <w:t xml:space="preserve">Nájemce pro účely efektivní komunikace s pronajímatelem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Pronajímatel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7B044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7B0445">
        <w:rPr>
          <w:rFonts w:ascii="Arial" w:hAnsi="Arial"/>
          <w:color w:val="000000" w:themeColor="text1"/>
          <w:sz w:val="22"/>
          <w:szCs w:val="22"/>
        </w:rPr>
        <w:t>.</w:t>
      </w:r>
    </w:p>
    <w:p w14:paraId="11029F96" w14:textId="77777777" w:rsidR="007B0445" w:rsidRPr="007B0445" w:rsidRDefault="007B0445" w:rsidP="007B0445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7558CA" w14:textId="77777777" w:rsidR="007B0445" w:rsidRPr="007B0445" w:rsidRDefault="007B0445" w:rsidP="007B0445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V Bohumíně dne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63DC2442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F67E0E1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F2AD69B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977BAFF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14D9571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686ACA7E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</w:p>
    <w:p w14:paraId="63E737B0" w14:textId="77777777" w:rsidR="007B0445" w:rsidRPr="007B0445" w:rsidRDefault="007B0445" w:rsidP="007B0445">
      <w:pPr>
        <w:pStyle w:val="Zkladntext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                    </w:t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……………………………………..</w:t>
      </w:r>
    </w:p>
    <w:p w14:paraId="385034B4" w14:textId="1457A1AB" w:rsidR="007B0445" w:rsidRPr="007B0445" w:rsidRDefault="007B0445" w:rsidP="0018731D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spellStart"/>
      <w:r w:rsidR="00726B17"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26B17">
        <w:rPr>
          <w:rFonts w:ascii="Arial" w:hAnsi="Arial" w:cs="Arial"/>
          <w:color w:val="000000" w:themeColor="text1"/>
          <w:sz w:val="22"/>
          <w:szCs w:val="22"/>
        </w:rPr>
        <w:tab/>
      </w:r>
      <w:r w:rsidR="00726B17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ab/>
      </w:r>
      <w:r w:rsidR="0018731D">
        <w:rPr>
          <w:rFonts w:ascii="Arial" w:hAnsi="Arial" w:cs="Arial"/>
          <w:color w:val="000000" w:themeColor="text1"/>
          <w:sz w:val="22"/>
          <w:szCs w:val="22"/>
        </w:rPr>
        <w:tab/>
      </w:r>
      <w:r w:rsidR="0018731D">
        <w:rPr>
          <w:rFonts w:ascii="Arial" w:hAnsi="Arial" w:cs="Arial"/>
          <w:color w:val="000000" w:themeColor="text1"/>
          <w:sz w:val="22"/>
          <w:szCs w:val="22"/>
        </w:rPr>
        <w:tab/>
      </w:r>
      <w:r w:rsidRPr="007B0445">
        <w:rPr>
          <w:rFonts w:ascii="Arial" w:hAnsi="Arial" w:cs="Arial"/>
          <w:color w:val="000000" w:themeColor="text1"/>
          <w:sz w:val="22"/>
          <w:szCs w:val="22"/>
        </w:rPr>
        <w:t xml:space="preserve">Ing. Antonín Klimša, MBA   </w:t>
      </w:r>
    </w:p>
    <w:p w14:paraId="7802A817" w14:textId="233F39A5" w:rsidR="007B0445" w:rsidRPr="007B0445" w:rsidRDefault="00726B17" w:rsidP="00726B17">
      <w:pPr>
        <w:ind w:firstLine="708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37909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  <w:proofErr w:type="spellEnd"/>
      <w:r w:rsidR="007B0445" w:rsidRPr="007B0445">
        <w:rPr>
          <w:rFonts w:ascii="Arial" w:hAnsi="Arial" w:cs="Arial"/>
          <w:color w:val="000000" w:themeColor="text1"/>
          <w:sz w:val="22"/>
          <w:szCs w:val="22"/>
        </w:rPr>
        <w:tab/>
        <w:t xml:space="preserve">    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B0445" w:rsidRPr="007B0445">
        <w:rPr>
          <w:rFonts w:ascii="Arial" w:hAnsi="Arial" w:cs="Arial"/>
          <w:color w:val="000000" w:themeColor="text1"/>
          <w:sz w:val="22"/>
          <w:szCs w:val="22"/>
        </w:rPr>
        <w:t xml:space="preserve">    výkonný ředitel</w:t>
      </w:r>
    </w:p>
    <w:p w14:paraId="69EC533D" w14:textId="4D9DA8E4" w:rsidR="0094631A" w:rsidRDefault="0094631A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44B4180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06DB567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7D1CDD2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867CE4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E56C8F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3BB8F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CD23B0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0414F8B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4D41BF8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4733C63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6229DB3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B3EF976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08B5837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FB0C61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33D1E4A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8CED4B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419C079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DFBE0EF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8409EB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DF25A1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18059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21B5C98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BE6D14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1A174775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0F52630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7E28CFA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07F7C8B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E97525A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648DF84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60BC2CE5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1933DF3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E5734F0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487278D2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C4B3496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227CF116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74D3BAF7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36AAE29C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0AA5FA5E" w14:textId="77777777" w:rsid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p w14:paraId="5CDAB54A" w14:textId="7C0EEF62" w:rsidR="00F226D2" w:rsidRPr="00F226D2" w:rsidRDefault="00F226D2" w:rsidP="00F226D2">
      <w:pPr>
        <w:jc w:val="both"/>
        <w:rPr>
          <w:rFonts w:ascii="Arial" w:hAnsi="Arial" w:cs="Arial"/>
          <w:b/>
          <w:sz w:val="22"/>
          <w:szCs w:val="22"/>
        </w:rPr>
      </w:pPr>
    </w:p>
    <w:sectPr w:rsidR="00F226D2" w:rsidRPr="00F226D2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5D8E" w14:textId="77777777" w:rsidR="005F5256" w:rsidRDefault="005F5256" w:rsidP="00011F43">
      <w:r>
        <w:separator/>
      </w:r>
    </w:p>
  </w:endnote>
  <w:endnote w:type="continuationSeparator" w:id="0">
    <w:p w14:paraId="37DBF33F" w14:textId="77777777" w:rsidR="005F5256" w:rsidRDefault="005F5256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A051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7C43" w14:textId="77777777" w:rsidR="005F5256" w:rsidRDefault="005F5256" w:rsidP="00011F43">
      <w:r>
        <w:separator/>
      </w:r>
    </w:p>
  </w:footnote>
  <w:footnote w:type="continuationSeparator" w:id="0">
    <w:p w14:paraId="64F59CA5" w14:textId="77777777" w:rsidR="005F5256" w:rsidRDefault="005F5256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E71D49"/>
    <w:multiLevelType w:val="multilevel"/>
    <w:tmpl w:val="A82AD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5C09"/>
    <w:multiLevelType w:val="hybridMultilevel"/>
    <w:tmpl w:val="261099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B7D2D"/>
    <w:multiLevelType w:val="multilevel"/>
    <w:tmpl w:val="0405001F"/>
    <w:numStyleLink w:val="Styl1"/>
  </w:abstractNum>
  <w:abstractNum w:abstractNumId="14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4CA8"/>
    <w:multiLevelType w:val="hybridMultilevel"/>
    <w:tmpl w:val="1040B7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8B466B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9"/>
  </w:num>
  <w:num w:numId="2" w16cid:durableId="369958931">
    <w:abstractNumId w:val="3"/>
  </w:num>
  <w:num w:numId="3" w16cid:durableId="1125075584">
    <w:abstractNumId w:val="6"/>
  </w:num>
  <w:num w:numId="4" w16cid:durableId="1942715879">
    <w:abstractNumId w:val="10"/>
  </w:num>
  <w:num w:numId="5" w16cid:durableId="1244870880">
    <w:abstractNumId w:val="5"/>
  </w:num>
  <w:num w:numId="6" w16cid:durableId="1101298793">
    <w:abstractNumId w:val="17"/>
  </w:num>
  <w:num w:numId="7" w16cid:durableId="74937151">
    <w:abstractNumId w:val="14"/>
  </w:num>
  <w:num w:numId="8" w16cid:durableId="846871818">
    <w:abstractNumId w:val="20"/>
  </w:num>
  <w:num w:numId="9" w16cid:durableId="1671447684">
    <w:abstractNumId w:val="21"/>
  </w:num>
  <w:num w:numId="10" w16cid:durableId="1214200176">
    <w:abstractNumId w:val="11"/>
  </w:num>
  <w:num w:numId="11" w16cid:durableId="372313411">
    <w:abstractNumId w:val="12"/>
  </w:num>
  <w:num w:numId="12" w16cid:durableId="78917372">
    <w:abstractNumId w:val="18"/>
  </w:num>
  <w:num w:numId="13" w16cid:durableId="644360221">
    <w:abstractNumId w:val="0"/>
  </w:num>
  <w:num w:numId="14" w16cid:durableId="1612005623">
    <w:abstractNumId w:val="19"/>
  </w:num>
  <w:num w:numId="15" w16cid:durableId="1715277933">
    <w:abstractNumId w:val="4"/>
  </w:num>
  <w:num w:numId="16" w16cid:durableId="982663414">
    <w:abstractNumId w:val="22"/>
  </w:num>
  <w:num w:numId="17" w16cid:durableId="1417288374">
    <w:abstractNumId w:val="16"/>
  </w:num>
  <w:num w:numId="18" w16cid:durableId="1542472022">
    <w:abstractNumId w:val="8"/>
  </w:num>
  <w:num w:numId="19" w16cid:durableId="978651665">
    <w:abstractNumId w:val="1"/>
  </w:num>
  <w:num w:numId="20" w16cid:durableId="1652059540">
    <w:abstractNumId w:val="7"/>
  </w:num>
  <w:num w:numId="21" w16cid:durableId="452214507">
    <w:abstractNumId w:val="15"/>
  </w:num>
  <w:num w:numId="22" w16cid:durableId="1956250636">
    <w:abstractNumId w:val="13"/>
  </w:num>
  <w:num w:numId="23" w16cid:durableId="2145390256">
    <w:abstractNumId w:val="23"/>
  </w:num>
  <w:num w:numId="24" w16cid:durableId="99307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23BF6"/>
    <w:rsid w:val="001467B7"/>
    <w:rsid w:val="001606D2"/>
    <w:rsid w:val="0018731D"/>
    <w:rsid w:val="001A7F19"/>
    <w:rsid w:val="001B6722"/>
    <w:rsid w:val="001E0478"/>
    <w:rsid w:val="00202075"/>
    <w:rsid w:val="0022570C"/>
    <w:rsid w:val="0024264C"/>
    <w:rsid w:val="00255AF9"/>
    <w:rsid w:val="00267F35"/>
    <w:rsid w:val="002A0994"/>
    <w:rsid w:val="002F5E2C"/>
    <w:rsid w:val="00303803"/>
    <w:rsid w:val="00321502"/>
    <w:rsid w:val="00403C57"/>
    <w:rsid w:val="004104AF"/>
    <w:rsid w:val="00477A50"/>
    <w:rsid w:val="0048024F"/>
    <w:rsid w:val="00481903"/>
    <w:rsid w:val="004838D4"/>
    <w:rsid w:val="0050333E"/>
    <w:rsid w:val="00542224"/>
    <w:rsid w:val="00554032"/>
    <w:rsid w:val="005837B7"/>
    <w:rsid w:val="005D6F23"/>
    <w:rsid w:val="005F5256"/>
    <w:rsid w:val="00603B56"/>
    <w:rsid w:val="00606A9E"/>
    <w:rsid w:val="00630484"/>
    <w:rsid w:val="00644C74"/>
    <w:rsid w:val="006508CC"/>
    <w:rsid w:val="00651B53"/>
    <w:rsid w:val="006A2713"/>
    <w:rsid w:val="006A45C2"/>
    <w:rsid w:val="007206B9"/>
    <w:rsid w:val="00721C64"/>
    <w:rsid w:val="00726B17"/>
    <w:rsid w:val="007329C5"/>
    <w:rsid w:val="00733875"/>
    <w:rsid w:val="007410D0"/>
    <w:rsid w:val="0076236F"/>
    <w:rsid w:val="00765896"/>
    <w:rsid w:val="007902F0"/>
    <w:rsid w:val="007B0445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E1588"/>
    <w:rsid w:val="008E4410"/>
    <w:rsid w:val="00916470"/>
    <w:rsid w:val="009365FD"/>
    <w:rsid w:val="0094631A"/>
    <w:rsid w:val="00984AB3"/>
    <w:rsid w:val="009A2FCE"/>
    <w:rsid w:val="009E5BEC"/>
    <w:rsid w:val="00A0516D"/>
    <w:rsid w:val="00A33B08"/>
    <w:rsid w:val="00A60D10"/>
    <w:rsid w:val="00A61D06"/>
    <w:rsid w:val="00AB0207"/>
    <w:rsid w:val="00AF0F08"/>
    <w:rsid w:val="00AF35DB"/>
    <w:rsid w:val="00B914BF"/>
    <w:rsid w:val="00C47A6E"/>
    <w:rsid w:val="00C759E6"/>
    <w:rsid w:val="00C96E38"/>
    <w:rsid w:val="00CA4D68"/>
    <w:rsid w:val="00CD2B13"/>
    <w:rsid w:val="00D044DF"/>
    <w:rsid w:val="00D31987"/>
    <w:rsid w:val="00D6296A"/>
    <w:rsid w:val="00D92EE0"/>
    <w:rsid w:val="00DC60B7"/>
    <w:rsid w:val="00DC73F9"/>
    <w:rsid w:val="00E21AA1"/>
    <w:rsid w:val="00E37909"/>
    <w:rsid w:val="00E467F8"/>
    <w:rsid w:val="00E632BF"/>
    <w:rsid w:val="00EA7ECE"/>
    <w:rsid w:val="00EC0C7D"/>
    <w:rsid w:val="00EE5C67"/>
    <w:rsid w:val="00F21040"/>
    <w:rsid w:val="00F216E3"/>
    <w:rsid w:val="00F226D2"/>
    <w:rsid w:val="00F53763"/>
    <w:rsid w:val="00F80F4D"/>
    <w:rsid w:val="00F87CCC"/>
    <w:rsid w:val="00F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1">
    <w:name w:val="Styl1"/>
    <w:rsid w:val="007B0445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8</cp:revision>
  <cp:lastPrinted>2022-06-27T10:47:00Z</cp:lastPrinted>
  <dcterms:created xsi:type="dcterms:W3CDTF">2023-05-24T06:50:00Z</dcterms:created>
  <dcterms:modified xsi:type="dcterms:W3CDTF">2023-06-12T12:05:00Z</dcterms:modified>
</cp:coreProperties>
</file>