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CD54" w14:textId="783D585B" w:rsidR="00EA0C52" w:rsidRDefault="00F36CFE">
      <w:pPr>
        <w:spacing w:line="1" w:lineRule="exact"/>
      </w:pPr>
      <w:r>
        <w:rPr>
          <w:noProof/>
        </w:rPr>
        <mc:AlternateContent>
          <mc:Choice Requires="wps">
            <w:drawing>
              <wp:anchor distT="171450" distB="7920990" distL="114300" distR="5749925" simplePos="0" relativeHeight="125829380" behindDoc="0" locked="0" layoutInCell="1" allowOverlap="1" wp14:anchorId="2CCBF6C2" wp14:editId="0C823734">
                <wp:simplePos x="0" y="0"/>
                <wp:positionH relativeFrom="page">
                  <wp:posOffset>781685</wp:posOffset>
                </wp:positionH>
                <wp:positionV relativeFrom="paragraph">
                  <wp:posOffset>1420495</wp:posOffset>
                </wp:positionV>
                <wp:extent cx="140335" cy="1587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AB63DE" w14:textId="77777777" w:rsidR="00EA0C52" w:rsidRDefault="00F36CFE">
                            <w:pPr>
                              <w:pStyle w:val="Style5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bookmarkStart w:id="0" w:name="bookmark0"/>
                            <w:bookmarkStart w:id="1" w:name="bookmark1"/>
                            <w:bookmarkStart w:id="2" w:name="bookmark2"/>
                            <w:r>
                              <w:t>1.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CBF6C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1.55pt;margin-top:111.85pt;width:11.05pt;height:12.5pt;z-index:125829380;visibility:visible;mso-wrap-style:none;mso-wrap-distance-left:9pt;mso-wrap-distance-top:13.5pt;mso-wrap-distance-right:452.75pt;mso-wrap-distance-bottom:62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" filled="f" stroked="f">
                <v:textbox inset="0,0,0,0">
                  <w:txbxContent>
                    <w:p w14:paraId="48AB63DE" w14:textId="77777777" w:rsidR="00EA0C52" w:rsidRDefault="00F36CFE">
                      <w:pPr>
                        <w:pStyle w:val="Style5"/>
                        <w:keepNext/>
                        <w:keepLines/>
                        <w:shd w:val="clear" w:color="auto" w:fill="auto"/>
                        <w:spacing w:after="0" w:line="240" w:lineRule="auto"/>
                        <w:jc w:val="left"/>
                      </w:pPr>
                      <w:bookmarkStart w:id="3" w:name="bookmark0"/>
                      <w:bookmarkStart w:id="4" w:name="bookmark1"/>
                      <w:bookmarkStart w:id="5" w:name="bookmark2"/>
                      <w:r>
                        <w:t>1.</w:t>
                      </w:r>
                      <w:bookmarkEnd w:id="3"/>
                      <w:bookmarkEnd w:id="4"/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5100" distB="7915275" distL="467995" distR="4561205" simplePos="0" relativeHeight="125829382" behindDoc="0" locked="0" layoutInCell="1" allowOverlap="1" wp14:anchorId="7C0703A4" wp14:editId="34239414">
                <wp:simplePos x="0" y="0"/>
                <wp:positionH relativeFrom="page">
                  <wp:posOffset>1135380</wp:posOffset>
                </wp:positionH>
                <wp:positionV relativeFrom="paragraph">
                  <wp:posOffset>1414145</wp:posOffset>
                </wp:positionV>
                <wp:extent cx="975360" cy="1708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BFD0CC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Smluvní strany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0703A4" id="Shape 5" o:spid="_x0000_s1027" type="#_x0000_t202" style="position:absolute;margin-left:89.4pt;margin-top:111.35pt;width:76.8pt;height:13.45pt;z-index:125829382;visibility:visible;mso-wrap-style:none;mso-wrap-distance-left:36.85pt;mso-wrap-distance-top:13pt;mso-wrap-distance-right:359.15pt;mso-wrap-distance-bottom:623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" filled="f" stroked="f">
                <v:textbox inset="0,0,0,0">
                  <w:txbxContent>
                    <w:p w14:paraId="46BFD0CC" w14:textId="77777777" w:rsidR="00EA0C52" w:rsidRDefault="00F36CFE">
                      <w:pPr>
                        <w:pStyle w:val="Style7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Smluvní strany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1485" distB="7640955" distL="114300" distR="5673725" simplePos="0" relativeHeight="125829384" behindDoc="0" locked="0" layoutInCell="1" allowOverlap="1" wp14:anchorId="53F49383" wp14:editId="68CBF708">
                <wp:simplePos x="0" y="0"/>
                <wp:positionH relativeFrom="page">
                  <wp:posOffset>781685</wp:posOffset>
                </wp:positionH>
                <wp:positionV relativeFrom="paragraph">
                  <wp:posOffset>1700530</wp:posOffset>
                </wp:positionV>
                <wp:extent cx="216535" cy="1587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6D9AA7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0" w:line="240" w:lineRule="auto"/>
                            </w:pPr>
                            <w:r>
                              <w:t>1.1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F49383" id="Shape 7" o:spid="_x0000_s1028" type="#_x0000_t202" style="position:absolute;margin-left:61.55pt;margin-top:133.9pt;width:17.05pt;height:12.5pt;z-index:125829384;visibility:visible;mso-wrap-style:none;mso-wrap-distance-left:9pt;mso-wrap-distance-top:35.55pt;mso-wrap-distance-right:446.75pt;mso-wrap-distance-bottom:60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" filled="f" stroked="f">
                <v:textbox inset="0,0,0,0">
                  <w:txbxContent>
                    <w:p w14:paraId="466D9AA7" w14:textId="77777777" w:rsidR="00EA0C52" w:rsidRDefault="00F36CFE">
                      <w:pPr>
                        <w:pStyle w:val="Style7"/>
                        <w:shd w:val="clear" w:color="auto" w:fill="auto"/>
                        <w:spacing w:after="0" w:line="240" w:lineRule="auto"/>
                      </w:pPr>
                      <w:r>
                        <w:t>1.1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5770" distB="7016115" distL="467995" distR="4088765" simplePos="0" relativeHeight="125829386" behindDoc="0" locked="0" layoutInCell="1" allowOverlap="1" wp14:anchorId="73D0E411" wp14:editId="2FCA4B2D">
                <wp:simplePos x="0" y="0"/>
                <wp:positionH relativeFrom="page">
                  <wp:posOffset>1135380</wp:posOffset>
                </wp:positionH>
                <wp:positionV relativeFrom="paragraph">
                  <wp:posOffset>1694815</wp:posOffset>
                </wp:positionV>
                <wp:extent cx="1447800" cy="7893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789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7D78E5" w14:textId="77777777" w:rsidR="00EA0C52" w:rsidRDefault="00F36CFE">
                            <w:pPr>
                              <w:pStyle w:val="Style5"/>
                              <w:keepNext/>
                              <w:keepLines/>
                              <w:shd w:val="clear" w:color="auto" w:fill="auto"/>
                              <w:spacing w:after="80" w:line="240" w:lineRule="auto"/>
                              <w:jc w:val="left"/>
                            </w:pPr>
                            <w:bookmarkStart w:id="6" w:name="bookmark3"/>
                            <w:bookmarkStart w:id="7" w:name="bookmark4"/>
                            <w:bookmarkStart w:id="8" w:name="bookmark5"/>
                            <w:r>
                              <w:t>Objednatel:</w:t>
                            </w:r>
                            <w:bookmarkEnd w:id="6"/>
                            <w:bookmarkEnd w:id="7"/>
                            <w:bookmarkEnd w:id="8"/>
                          </w:p>
                          <w:p w14:paraId="0693C5BB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80" w:line="240" w:lineRule="auto"/>
                            </w:pPr>
                            <w:r>
                              <w:t>se sídlem:</w:t>
                            </w:r>
                          </w:p>
                          <w:p w14:paraId="6E1556EB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80" w:line="240" w:lineRule="auto"/>
                            </w:pPr>
                            <w:r>
                              <w:t>zastoupen:</w:t>
                            </w:r>
                          </w:p>
                          <w:p w14:paraId="43B47A38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80" w:line="240" w:lineRule="auto"/>
                            </w:pPr>
                            <w:r>
                              <w:t>ve věcech technických: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D0E411" id="Shape 9" o:spid="_x0000_s1029" type="#_x0000_t202" style="position:absolute;margin-left:89.4pt;margin-top:133.45pt;width:114pt;height:62.15pt;z-index:125829386;visibility:visible;mso-wrap-style:square;mso-wrap-distance-left:36.85pt;mso-wrap-distance-top:35.1pt;mso-wrap-distance-right:321.95pt;mso-wrap-distance-bottom:552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" filled="f" stroked="f">
                <v:textbox inset="0,0,0,0">
                  <w:txbxContent>
                    <w:p w14:paraId="367D78E5" w14:textId="77777777" w:rsidR="00EA0C52" w:rsidRDefault="00F36CFE">
                      <w:pPr>
                        <w:pStyle w:val="Style5"/>
                        <w:keepNext/>
                        <w:keepLines/>
                        <w:shd w:val="clear" w:color="auto" w:fill="auto"/>
                        <w:spacing w:after="80" w:line="240" w:lineRule="auto"/>
                        <w:jc w:val="left"/>
                      </w:pPr>
                      <w:bookmarkStart w:id="9" w:name="bookmark3"/>
                      <w:bookmarkStart w:id="10" w:name="bookmark4"/>
                      <w:bookmarkStart w:id="11" w:name="bookmark5"/>
                      <w:r>
                        <w:t>Objednatel:</w:t>
                      </w:r>
                      <w:bookmarkEnd w:id="9"/>
                      <w:bookmarkEnd w:id="10"/>
                      <w:bookmarkEnd w:id="11"/>
                    </w:p>
                    <w:p w14:paraId="0693C5BB" w14:textId="77777777" w:rsidR="00EA0C52" w:rsidRDefault="00F36CFE">
                      <w:pPr>
                        <w:pStyle w:val="Style7"/>
                        <w:shd w:val="clear" w:color="auto" w:fill="auto"/>
                        <w:spacing w:after="80" w:line="240" w:lineRule="auto"/>
                      </w:pPr>
                      <w:r>
                        <w:t>se sídlem:</w:t>
                      </w:r>
                    </w:p>
                    <w:p w14:paraId="6E1556EB" w14:textId="77777777" w:rsidR="00EA0C52" w:rsidRDefault="00F36CFE">
                      <w:pPr>
                        <w:pStyle w:val="Style7"/>
                        <w:shd w:val="clear" w:color="auto" w:fill="auto"/>
                        <w:spacing w:after="80" w:line="240" w:lineRule="auto"/>
                      </w:pPr>
                      <w:r>
                        <w:t>zastoupen:</w:t>
                      </w:r>
                    </w:p>
                    <w:p w14:paraId="43B47A38" w14:textId="77777777" w:rsidR="00EA0C52" w:rsidRDefault="00F36CFE">
                      <w:pPr>
                        <w:pStyle w:val="Style7"/>
                        <w:shd w:val="clear" w:color="auto" w:fill="auto"/>
                        <w:spacing w:after="80" w:line="240" w:lineRule="auto"/>
                      </w:pPr>
                      <w:r>
                        <w:t>ve věcech technických: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5770" distB="6960870" distL="2354580" distR="1379220" simplePos="0" relativeHeight="125829388" behindDoc="0" locked="0" layoutInCell="1" allowOverlap="1" wp14:anchorId="7EB2BF81" wp14:editId="2A69C6FA">
                <wp:simplePos x="0" y="0"/>
                <wp:positionH relativeFrom="page">
                  <wp:posOffset>3021965</wp:posOffset>
                </wp:positionH>
                <wp:positionV relativeFrom="paragraph">
                  <wp:posOffset>1694815</wp:posOffset>
                </wp:positionV>
                <wp:extent cx="2270760" cy="8445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844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0FE963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0" w:line="341" w:lineRule="auto"/>
                            </w:pPr>
                            <w:r>
                              <w:t>Národní muzeum</w:t>
                            </w:r>
                          </w:p>
                          <w:p w14:paraId="2B7935EF" w14:textId="1A175236" w:rsidR="00EA0C52" w:rsidRDefault="00F36CFE">
                            <w:pPr>
                              <w:pStyle w:val="Style7"/>
                              <w:shd w:val="clear" w:color="auto" w:fill="auto"/>
                              <w:spacing w:after="0" w:line="341" w:lineRule="auto"/>
                            </w:pPr>
                            <w:r>
                              <w:t>Vá</w:t>
                            </w:r>
                            <w:r w:rsidR="006D398E">
                              <w:t>cl.</w:t>
                            </w:r>
                            <w:r>
                              <w:t xml:space="preserve"> nám. 68 Praha 1</w:t>
                            </w:r>
                          </w:p>
                          <w:p w14:paraId="6416E9CA" w14:textId="263670A1" w:rsidR="00EA0C52" w:rsidRDefault="00F36CFE">
                            <w:pPr>
                              <w:pStyle w:val="Style7"/>
                              <w:shd w:val="clear" w:color="auto" w:fill="auto"/>
                              <w:spacing w:after="0" w:line="341" w:lineRule="auto"/>
                            </w:pPr>
                            <w:r>
                              <w:t xml:space="preserve">Ing. Rudolf Pohl, provozní náměstek </w:t>
                            </w:r>
                            <w:r w:rsidR="00095AE9">
                              <w:t>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B2BF81" id="Shape 11" o:spid="_x0000_s1030" type="#_x0000_t202" style="position:absolute;margin-left:237.95pt;margin-top:133.45pt;width:178.8pt;height:66.5pt;z-index:125829388;visibility:visible;mso-wrap-style:square;mso-wrap-distance-left:185.4pt;mso-wrap-distance-top:35.1pt;mso-wrap-distance-right:108.6pt;mso-wrap-distance-bottom:54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" filled="f" stroked="f">
                <v:textbox inset="0,0,0,0">
                  <w:txbxContent>
                    <w:p w14:paraId="060FE963" w14:textId="77777777" w:rsidR="00EA0C52" w:rsidRDefault="00F36CFE">
                      <w:pPr>
                        <w:pStyle w:val="Style7"/>
                        <w:shd w:val="clear" w:color="auto" w:fill="auto"/>
                        <w:spacing w:after="0" w:line="341" w:lineRule="auto"/>
                      </w:pPr>
                      <w:r>
                        <w:t>Národní muzeum</w:t>
                      </w:r>
                    </w:p>
                    <w:p w14:paraId="2B7935EF" w14:textId="1A175236" w:rsidR="00EA0C52" w:rsidRDefault="00F36CFE">
                      <w:pPr>
                        <w:pStyle w:val="Style7"/>
                        <w:shd w:val="clear" w:color="auto" w:fill="auto"/>
                        <w:spacing w:after="0" w:line="341" w:lineRule="auto"/>
                      </w:pPr>
                      <w:r>
                        <w:t>Vá</w:t>
                      </w:r>
                      <w:r w:rsidR="006D398E">
                        <w:t>cl.</w:t>
                      </w:r>
                      <w:r>
                        <w:t xml:space="preserve"> nám. 68 Praha 1</w:t>
                      </w:r>
                    </w:p>
                    <w:p w14:paraId="6416E9CA" w14:textId="263670A1" w:rsidR="00EA0C52" w:rsidRDefault="00F36CFE">
                      <w:pPr>
                        <w:pStyle w:val="Style7"/>
                        <w:shd w:val="clear" w:color="auto" w:fill="auto"/>
                        <w:spacing w:after="0" w:line="341" w:lineRule="auto"/>
                      </w:pPr>
                      <w:r>
                        <w:t xml:space="preserve">Ing. Rudolf Pohl, provozní náměstek </w:t>
                      </w:r>
                      <w:r w:rsidR="00095AE9">
                        <w:t>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61540" distB="5940425" distL="120650" distR="5685790" simplePos="0" relativeHeight="125829390" behindDoc="0" locked="0" layoutInCell="1" allowOverlap="1" wp14:anchorId="37033C43" wp14:editId="122BAF35">
                <wp:simplePos x="0" y="0"/>
                <wp:positionH relativeFrom="page">
                  <wp:posOffset>788035</wp:posOffset>
                </wp:positionH>
                <wp:positionV relativeFrom="paragraph">
                  <wp:posOffset>3410585</wp:posOffset>
                </wp:positionV>
                <wp:extent cx="198120" cy="14922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C5C016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1.2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033C43" id="Shape 13" o:spid="_x0000_s1031" type="#_x0000_t202" style="position:absolute;margin-left:62.05pt;margin-top:268.55pt;width:15.6pt;height:11.75pt;z-index:125829390;visibility:visible;mso-wrap-style:none;mso-wrap-distance-left:9.5pt;mso-wrap-distance-top:170.2pt;mso-wrap-distance-right:447.7pt;mso-wrap-distance-bottom:46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" filled="f" stroked="f">
                <v:textbox inset="0,0,0,0">
                  <w:txbxContent>
                    <w:p w14:paraId="38C5C016" w14:textId="77777777" w:rsidR="00EA0C52" w:rsidRDefault="00F36CFE">
                      <w:pPr>
                        <w:pStyle w:val="Style7"/>
                        <w:shd w:val="clear" w:color="auto" w:fill="auto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1.2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13355" distB="5379085" distL="120650" distR="5673725" simplePos="0" relativeHeight="125829392" behindDoc="0" locked="0" layoutInCell="1" allowOverlap="1" wp14:anchorId="30ED4811" wp14:editId="19F2766A">
                <wp:simplePos x="0" y="0"/>
                <wp:positionH relativeFrom="page">
                  <wp:posOffset>788035</wp:posOffset>
                </wp:positionH>
                <wp:positionV relativeFrom="paragraph">
                  <wp:posOffset>3962400</wp:posOffset>
                </wp:positionV>
                <wp:extent cx="210185" cy="1587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671244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0" w:line="240" w:lineRule="auto"/>
                            </w:pPr>
                            <w:r>
                              <w:t>1.2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ED4811" id="Shape 15" o:spid="_x0000_s1032" type="#_x0000_t202" style="position:absolute;margin-left:62.05pt;margin-top:312pt;width:16.55pt;height:12.5pt;z-index:125829392;visibility:visible;mso-wrap-style:none;mso-wrap-distance-left:9.5pt;mso-wrap-distance-top:213.65pt;mso-wrap-distance-right:446.75pt;mso-wrap-distance-bottom:42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" filled="f" stroked="f">
                <v:textbox inset="0,0,0,0">
                  <w:txbxContent>
                    <w:p w14:paraId="24671244" w14:textId="77777777" w:rsidR="00EA0C52" w:rsidRDefault="00F36CFE">
                      <w:pPr>
                        <w:pStyle w:val="Style7"/>
                        <w:shd w:val="clear" w:color="auto" w:fill="auto"/>
                        <w:spacing w:after="0" w:line="240" w:lineRule="auto"/>
                      </w:pPr>
                      <w:r>
                        <w:t>1.2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29250" distB="2663190" distL="120650" distR="5670550" simplePos="0" relativeHeight="125829394" behindDoc="0" locked="0" layoutInCell="1" allowOverlap="1" wp14:anchorId="05B589DE" wp14:editId="2076B675">
                <wp:simplePos x="0" y="0"/>
                <wp:positionH relativeFrom="page">
                  <wp:posOffset>788035</wp:posOffset>
                </wp:positionH>
                <wp:positionV relativeFrom="paragraph">
                  <wp:posOffset>6678295</wp:posOffset>
                </wp:positionV>
                <wp:extent cx="213360" cy="1587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D567FC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0" w:line="240" w:lineRule="auto"/>
                            </w:pPr>
                            <w:r>
                              <w:t>2.1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B589DE" id="Shape 17" o:spid="_x0000_s1033" type="#_x0000_t202" style="position:absolute;margin-left:62.05pt;margin-top:525.85pt;width:16.8pt;height:12.5pt;z-index:125829394;visibility:visible;mso-wrap-style:none;mso-wrap-distance-left:9.5pt;mso-wrap-distance-top:427.5pt;mso-wrap-distance-right:446.5pt;mso-wrap-distance-bottom:209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" filled="f" stroked="f">
                <v:textbox inset="0,0,0,0">
                  <w:txbxContent>
                    <w:p w14:paraId="73D567FC" w14:textId="77777777" w:rsidR="00EA0C52" w:rsidRDefault="00F36CFE">
                      <w:pPr>
                        <w:pStyle w:val="Style7"/>
                        <w:shd w:val="clear" w:color="auto" w:fill="auto"/>
                        <w:spacing w:after="0" w:line="240" w:lineRule="auto"/>
                      </w:pPr>
                      <w:r>
                        <w:t>2.1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934835" distB="1157605" distL="126365" distR="5661660" simplePos="0" relativeHeight="125829396" behindDoc="0" locked="0" layoutInCell="1" allowOverlap="1" wp14:anchorId="054271D0" wp14:editId="6114DABA">
                <wp:simplePos x="0" y="0"/>
                <wp:positionH relativeFrom="page">
                  <wp:posOffset>793750</wp:posOffset>
                </wp:positionH>
                <wp:positionV relativeFrom="paragraph">
                  <wp:posOffset>8183880</wp:posOffset>
                </wp:positionV>
                <wp:extent cx="216535" cy="1587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53F977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0" w:line="240" w:lineRule="auto"/>
                            </w:pPr>
                            <w:r>
                              <w:t>2.2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4271D0" id="Shape 19" o:spid="_x0000_s1034" type="#_x0000_t202" style="position:absolute;margin-left:62.5pt;margin-top:644.4pt;width:17.05pt;height:12.5pt;z-index:125829396;visibility:visible;mso-wrap-style:none;mso-wrap-distance-left:9.95pt;mso-wrap-distance-top:546.05pt;mso-wrap-distance-right:445.8pt;mso-wrap-distance-bottom:9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" filled="f" stroked="f">
                <v:textbox inset="0,0,0,0">
                  <w:txbxContent>
                    <w:p w14:paraId="5A53F977" w14:textId="77777777" w:rsidR="00EA0C52" w:rsidRDefault="00F36CFE">
                      <w:pPr>
                        <w:pStyle w:val="Style7"/>
                        <w:shd w:val="clear" w:color="auto" w:fill="auto"/>
                        <w:spacing w:after="0" w:line="240" w:lineRule="auto"/>
                      </w:pPr>
                      <w:r>
                        <w:t>2.2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422515" distB="669925" distL="126365" distR="5664835" simplePos="0" relativeHeight="125829398" behindDoc="0" locked="0" layoutInCell="1" allowOverlap="1" wp14:anchorId="78180B2D" wp14:editId="4D71B5FB">
                <wp:simplePos x="0" y="0"/>
                <wp:positionH relativeFrom="page">
                  <wp:posOffset>793750</wp:posOffset>
                </wp:positionH>
                <wp:positionV relativeFrom="paragraph">
                  <wp:posOffset>8671560</wp:posOffset>
                </wp:positionV>
                <wp:extent cx="213360" cy="1587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EF0A4D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0" w:line="240" w:lineRule="auto"/>
                            </w:pPr>
                            <w:r>
                              <w:t>2.3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180B2D" id="Shape 21" o:spid="_x0000_s1035" type="#_x0000_t202" style="position:absolute;margin-left:62.5pt;margin-top:682.8pt;width:16.8pt;height:12.5pt;z-index:125829398;visibility:visible;mso-wrap-style:none;mso-wrap-distance-left:9.95pt;mso-wrap-distance-top:584.45pt;mso-wrap-distance-right:446.05pt;mso-wrap-distance-bottom:52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" filled="f" stroked="f">
                <v:textbox inset="0,0,0,0">
                  <w:txbxContent>
                    <w:p w14:paraId="38EF0A4D" w14:textId="77777777" w:rsidR="00EA0C52" w:rsidRDefault="00F36CFE">
                      <w:pPr>
                        <w:pStyle w:val="Style7"/>
                        <w:shd w:val="clear" w:color="auto" w:fill="auto"/>
                        <w:spacing w:after="0" w:line="240" w:lineRule="auto"/>
                      </w:pPr>
                      <w:r>
                        <w:t>2.3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51610" distB="6202045" distL="473710" distR="4863465" simplePos="0" relativeHeight="125829400" behindDoc="0" locked="0" layoutInCell="1" allowOverlap="1" wp14:anchorId="1E5F491C" wp14:editId="4884725D">
                <wp:simplePos x="0" y="0"/>
                <wp:positionH relativeFrom="page">
                  <wp:posOffset>1141095</wp:posOffset>
                </wp:positionH>
                <wp:positionV relativeFrom="paragraph">
                  <wp:posOffset>2700655</wp:posOffset>
                </wp:positionV>
                <wp:extent cx="667385" cy="59753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F337EF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60" w:line="240" w:lineRule="auto"/>
                            </w:pPr>
                            <w:r>
                              <w:t>IČO:</w:t>
                            </w:r>
                          </w:p>
                          <w:p w14:paraId="71B5A762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60" w:line="240" w:lineRule="auto"/>
                            </w:pPr>
                            <w:r>
                              <w:t>DIČ:</w:t>
                            </w:r>
                          </w:p>
                          <w:p w14:paraId="60E35974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60" w:line="240" w:lineRule="auto"/>
                            </w:pPr>
                            <w:r>
                              <w:t>Číslo účtu: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5F491C" id="Shape 23" o:spid="_x0000_s1036" type="#_x0000_t202" style="position:absolute;margin-left:89.85pt;margin-top:212.65pt;width:52.55pt;height:47.05pt;z-index:125829400;visibility:visible;mso-wrap-style:square;mso-wrap-distance-left:37.3pt;mso-wrap-distance-top:114.3pt;mso-wrap-distance-right:382.95pt;mso-wrap-distance-bottom:488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" filled="f" stroked="f">
                <v:textbox inset="0,0,0,0">
                  <w:txbxContent>
                    <w:p w14:paraId="34F337EF" w14:textId="77777777" w:rsidR="00EA0C52" w:rsidRDefault="00F36CFE">
                      <w:pPr>
                        <w:pStyle w:val="Style7"/>
                        <w:shd w:val="clear" w:color="auto" w:fill="auto"/>
                        <w:spacing w:after="60" w:line="240" w:lineRule="auto"/>
                      </w:pPr>
                      <w:r>
                        <w:t>IČO:</w:t>
                      </w:r>
                    </w:p>
                    <w:p w14:paraId="71B5A762" w14:textId="77777777" w:rsidR="00EA0C52" w:rsidRDefault="00F36CFE">
                      <w:pPr>
                        <w:pStyle w:val="Style7"/>
                        <w:shd w:val="clear" w:color="auto" w:fill="auto"/>
                        <w:spacing w:after="60" w:line="240" w:lineRule="auto"/>
                      </w:pPr>
                      <w:r>
                        <w:t>DIČ:</w:t>
                      </w:r>
                    </w:p>
                    <w:p w14:paraId="60E35974" w14:textId="77777777" w:rsidR="00EA0C52" w:rsidRDefault="00F36CFE">
                      <w:pPr>
                        <w:pStyle w:val="Style7"/>
                        <w:shd w:val="clear" w:color="auto" w:fill="auto"/>
                        <w:spacing w:after="60" w:line="240" w:lineRule="auto"/>
                      </w:pPr>
                      <w:r>
                        <w:t>Číslo účtu: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75740" distB="6202680" distL="2360930" distR="2402840" simplePos="0" relativeHeight="125829402" behindDoc="0" locked="0" layoutInCell="1" allowOverlap="1" wp14:anchorId="1C2446A9" wp14:editId="36B771F3">
                <wp:simplePos x="0" y="0"/>
                <wp:positionH relativeFrom="page">
                  <wp:posOffset>3028315</wp:posOffset>
                </wp:positionH>
                <wp:positionV relativeFrom="paragraph">
                  <wp:posOffset>2724785</wp:posOffset>
                </wp:positionV>
                <wp:extent cx="1240790" cy="57277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790" cy="572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225C74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80" w:line="240" w:lineRule="auto"/>
                            </w:pPr>
                            <w:r>
                              <w:t>00023272</w:t>
                            </w:r>
                          </w:p>
                          <w:p w14:paraId="0C41B7DE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80" w:line="240" w:lineRule="auto"/>
                            </w:pPr>
                            <w:r>
                              <w:t>CZ00023272</w:t>
                            </w:r>
                          </w:p>
                          <w:p w14:paraId="50377E70" w14:textId="6BC4E2C6" w:rsidR="00EA0C52" w:rsidRDefault="00A00310">
                            <w:pPr>
                              <w:pStyle w:val="Style7"/>
                              <w:shd w:val="clear" w:color="auto" w:fill="auto"/>
                              <w:spacing w:after="80" w:line="240" w:lineRule="auto"/>
                            </w:pPr>
                            <w:r>
                              <w:t>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2446A9" id="Shape 25" o:spid="_x0000_s1037" type="#_x0000_t202" style="position:absolute;margin-left:238.45pt;margin-top:214.55pt;width:97.7pt;height:45.1pt;z-index:125829402;visibility:visible;mso-wrap-style:square;mso-wrap-distance-left:185.9pt;mso-wrap-distance-top:116.2pt;mso-wrap-distance-right:189.2pt;mso-wrap-distance-bottom:48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" filled="f" stroked="f">
                <v:textbox inset="0,0,0,0">
                  <w:txbxContent>
                    <w:p w14:paraId="47225C74" w14:textId="77777777" w:rsidR="00EA0C52" w:rsidRDefault="00F36CFE">
                      <w:pPr>
                        <w:pStyle w:val="Style7"/>
                        <w:shd w:val="clear" w:color="auto" w:fill="auto"/>
                        <w:spacing w:after="80" w:line="240" w:lineRule="auto"/>
                      </w:pPr>
                      <w:r>
                        <w:t>00023272</w:t>
                      </w:r>
                    </w:p>
                    <w:p w14:paraId="0C41B7DE" w14:textId="77777777" w:rsidR="00EA0C52" w:rsidRDefault="00F36CFE">
                      <w:pPr>
                        <w:pStyle w:val="Style7"/>
                        <w:shd w:val="clear" w:color="auto" w:fill="auto"/>
                        <w:spacing w:after="80" w:line="240" w:lineRule="auto"/>
                      </w:pPr>
                      <w:r>
                        <w:t>CZ00023272</w:t>
                      </w:r>
                    </w:p>
                    <w:p w14:paraId="50377E70" w14:textId="6BC4E2C6" w:rsidR="00EA0C52" w:rsidRDefault="00A00310">
                      <w:pPr>
                        <w:pStyle w:val="Style7"/>
                        <w:shd w:val="clear" w:color="auto" w:fill="auto"/>
                        <w:spacing w:after="80" w:line="240" w:lineRule="auto"/>
                      </w:pPr>
                      <w:r>
                        <w:t>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8365" distB="5931535" distL="1013460" distR="3631565" simplePos="0" relativeHeight="125829404" behindDoc="0" locked="0" layoutInCell="1" allowOverlap="1" wp14:anchorId="369B45BA" wp14:editId="7DCED139">
                <wp:simplePos x="0" y="0"/>
                <wp:positionH relativeFrom="page">
                  <wp:posOffset>1680845</wp:posOffset>
                </wp:positionH>
                <wp:positionV relativeFrom="paragraph">
                  <wp:posOffset>3407410</wp:posOffset>
                </wp:positionV>
                <wp:extent cx="1359535" cy="1612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3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C5067D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(dále jen „objednatel")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9B45BA" id="Shape 27" o:spid="_x0000_s1038" type="#_x0000_t202" style="position:absolute;margin-left:132.35pt;margin-top:268.3pt;width:107.05pt;height:12.7pt;z-index:125829404;visibility:visible;mso-wrap-style:none;mso-wrap-distance-left:79.8pt;mso-wrap-distance-top:169.95pt;mso-wrap-distance-right:285.95pt;mso-wrap-distance-bottom:467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" filled="f" stroked="f">
                <v:textbox inset="0,0,0,0">
                  <w:txbxContent>
                    <w:p w14:paraId="51C5067D" w14:textId="77777777" w:rsidR="00EA0C52" w:rsidRDefault="00F36CFE">
                      <w:pPr>
                        <w:pStyle w:val="Style7"/>
                        <w:shd w:val="clear" w:color="auto" w:fill="auto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(dále jen „objednatel")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10180" distB="5376545" distL="467995" distR="4813935" simplePos="0" relativeHeight="125829406" behindDoc="0" locked="0" layoutInCell="1" allowOverlap="1" wp14:anchorId="023D840D" wp14:editId="0CFFA272">
                <wp:simplePos x="0" y="0"/>
                <wp:positionH relativeFrom="page">
                  <wp:posOffset>1135380</wp:posOffset>
                </wp:positionH>
                <wp:positionV relativeFrom="paragraph">
                  <wp:posOffset>3959225</wp:posOffset>
                </wp:positionV>
                <wp:extent cx="722630" cy="16446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CA348A" w14:textId="77777777" w:rsidR="00EA0C52" w:rsidRDefault="00F36CFE">
                            <w:pPr>
                              <w:pStyle w:val="Style5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bookmarkStart w:id="12" w:name="bookmark6"/>
                            <w:bookmarkStart w:id="13" w:name="bookmark7"/>
                            <w:bookmarkStart w:id="14" w:name="bookmark8"/>
                            <w:r>
                              <w:t>Zhotovitel:</w:t>
                            </w:r>
                            <w:bookmarkEnd w:id="12"/>
                            <w:bookmarkEnd w:id="13"/>
                            <w:bookmarkEnd w:id="14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3D840D" id="Shape 29" o:spid="_x0000_s1039" type="#_x0000_t202" style="position:absolute;margin-left:89.4pt;margin-top:311.75pt;width:56.9pt;height:12.95pt;z-index:125829406;visibility:visible;mso-wrap-style:none;mso-wrap-distance-left:36.85pt;mso-wrap-distance-top:213.4pt;mso-wrap-distance-right:379.05pt;mso-wrap-distance-bottom:423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" filled="f" stroked="f">
                <v:textbox inset="0,0,0,0">
                  <w:txbxContent>
                    <w:p w14:paraId="49CA348A" w14:textId="77777777" w:rsidR="00EA0C52" w:rsidRDefault="00F36CFE">
                      <w:pPr>
                        <w:pStyle w:val="Style5"/>
                        <w:keepNext/>
                        <w:keepLines/>
                        <w:shd w:val="clear" w:color="auto" w:fill="auto"/>
                        <w:spacing w:after="0" w:line="240" w:lineRule="auto"/>
                        <w:jc w:val="left"/>
                      </w:pPr>
                      <w:bookmarkStart w:id="15" w:name="bookmark6"/>
                      <w:bookmarkStart w:id="16" w:name="bookmark7"/>
                      <w:bookmarkStart w:id="17" w:name="bookmark8"/>
                      <w:r>
                        <w:t>Zhotovitel:</w:t>
                      </w:r>
                      <w:bookmarkEnd w:id="15"/>
                      <w:bookmarkEnd w:id="16"/>
                      <w:bookmarkEnd w:id="1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43250" distB="4528820" distL="473710" distR="4086225" simplePos="0" relativeHeight="125829408" behindDoc="0" locked="0" layoutInCell="1" allowOverlap="1" wp14:anchorId="460799FA" wp14:editId="2CAADCE3">
                <wp:simplePos x="0" y="0"/>
                <wp:positionH relativeFrom="page">
                  <wp:posOffset>1141095</wp:posOffset>
                </wp:positionH>
                <wp:positionV relativeFrom="paragraph">
                  <wp:posOffset>4392295</wp:posOffset>
                </wp:positionV>
                <wp:extent cx="1444625" cy="57912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A49DB1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80" w:line="240" w:lineRule="auto"/>
                            </w:pPr>
                            <w:r>
                              <w:t>se sídlem:</w:t>
                            </w:r>
                          </w:p>
                          <w:p w14:paraId="01427E6C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80" w:line="240" w:lineRule="auto"/>
                            </w:pPr>
                            <w:r>
                              <w:t>zastoupen:</w:t>
                            </w:r>
                          </w:p>
                          <w:p w14:paraId="6EF8B718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80" w:line="240" w:lineRule="auto"/>
                            </w:pPr>
                            <w:r>
                              <w:t>ve věcech technických: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0799FA" id="Shape 31" o:spid="_x0000_s1040" type="#_x0000_t202" style="position:absolute;margin-left:89.85pt;margin-top:345.85pt;width:113.75pt;height:45.6pt;z-index:125829408;visibility:visible;mso-wrap-style:square;mso-wrap-distance-left:37.3pt;mso-wrap-distance-top:247.5pt;mso-wrap-distance-right:321.75pt;mso-wrap-distance-bottom:356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" filled="f" stroked="f">
                <v:textbox inset="0,0,0,0">
                  <w:txbxContent>
                    <w:p w14:paraId="77A49DB1" w14:textId="77777777" w:rsidR="00EA0C52" w:rsidRDefault="00F36CFE">
                      <w:pPr>
                        <w:pStyle w:val="Style7"/>
                        <w:shd w:val="clear" w:color="auto" w:fill="auto"/>
                        <w:spacing w:after="80" w:line="240" w:lineRule="auto"/>
                      </w:pPr>
                      <w:r>
                        <w:t>se sídlem:</w:t>
                      </w:r>
                    </w:p>
                    <w:p w14:paraId="01427E6C" w14:textId="77777777" w:rsidR="00EA0C52" w:rsidRDefault="00F36CFE">
                      <w:pPr>
                        <w:pStyle w:val="Style7"/>
                        <w:shd w:val="clear" w:color="auto" w:fill="auto"/>
                        <w:spacing w:after="80" w:line="240" w:lineRule="auto"/>
                      </w:pPr>
                      <w:r>
                        <w:t>zastoupen:</w:t>
                      </w:r>
                    </w:p>
                    <w:p w14:paraId="6EF8B718" w14:textId="77777777" w:rsidR="00EA0C52" w:rsidRDefault="00F36CFE">
                      <w:pPr>
                        <w:pStyle w:val="Style7"/>
                        <w:shd w:val="clear" w:color="auto" w:fill="auto"/>
                        <w:spacing w:after="80" w:line="240" w:lineRule="auto"/>
                      </w:pPr>
                      <w:r>
                        <w:t>ve věcech technických: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45915" distB="3507740" distL="476885" distR="4860290" simplePos="0" relativeHeight="125829410" behindDoc="0" locked="0" layoutInCell="1" allowOverlap="1" wp14:anchorId="31E8A930" wp14:editId="45AF5D2B">
                <wp:simplePos x="0" y="0"/>
                <wp:positionH relativeFrom="page">
                  <wp:posOffset>1144270</wp:posOffset>
                </wp:positionH>
                <wp:positionV relativeFrom="paragraph">
                  <wp:posOffset>5394960</wp:posOffset>
                </wp:positionV>
                <wp:extent cx="667385" cy="59753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38D852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60" w:line="240" w:lineRule="auto"/>
                            </w:pPr>
                            <w:r>
                              <w:t>IČO:</w:t>
                            </w:r>
                          </w:p>
                          <w:p w14:paraId="55CF8A2B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60" w:line="240" w:lineRule="auto"/>
                            </w:pPr>
                            <w:r>
                              <w:t>DIČ:</w:t>
                            </w:r>
                          </w:p>
                          <w:p w14:paraId="15F47F4C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60" w:line="240" w:lineRule="auto"/>
                            </w:pPr>
                            <w:r>
                              <w:t>Číslo účtu: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E8A930" id="Shape 33" o:spid="_x0000_s1041" type="#_x0000_t202" style="position:absolute;margin-left:90.1pt;margin-top:424.8pt;width:52.55pt;height:47.05pt;z-index:125829410;visibility:visible;mso-wrap-style:square;mso-wrap-distance-left:37.55pt;mso-wrap-distance-top:326.45pt;mso-wrap-distance-right:382.7pt;mso-wrap-distance-bottom:276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" filled="f" stroked="f">
                <v:textbox inset="0,0,0,0">
                  <w:txbxContent>
                    <w:p w14:paraId="2E38D852" w14:textId="77777777" w:rsidR="00EA0C52" w:rsidRDefault="00F36CFE">
                      <w:pPr>
                        <w:pStyle w:val="Style7"/>
                        <w:shd w:val="clear" w:color="auto" w:fill="auto"/>
                        <w:spacing w:after="60" w:line="240" w:lineRule="auto"/>
                      </w:pPr>
                      <w:r>
                        <w:t>IČO:</w:t>
                      </w:r>
                    </w:p>
                    <w:p w14:paraId="55CF8A2B" w14:textId="77777777" w:rsidR="00EA0C52" w:rsidRDefault="00F36CFE">
                      <w:pPr>
                        <w:pStyle w:val="Style7"/>
                        <w:shd w:val="clear" w:color="auto" w:fill="auto"/>
                        <w:spacing w:after="60" w:line="240" w:lineRule="auto"/>
                      </w:pPr>
                      <w:r>
                        <w:t>DIČ:</w:t>
                      </w:r>
                    </w:p>
                    <w:p w14:paraId="15F47F4C" w14:textId="77777777" w:rsidR="00EA0C52" w:rsidRDefault="00F36CFE">
                      <w:pPr>
                        <w:pStyle w:val="Style7"/>
                        <w:shd w:val="clear" w:color="auto" w:fill="auto"/>
                        <w:spacing w:after="60" w:line="240" w:lineRule="auto"/>
                      </w:pPr>
                      <w:r>
                        <w:t>Číslo účtu: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55845" distB="3221355" distL="476885" distR="4098290" simplePos="0" relativeHeight="125829412" behindDoc="0" locked="0" layoutInCell="1" allowOverlap="1" wp14:anchorId="73962671" wp14:editId="624DA580">
                <wp:simplePos x="0" y="0"/>
                <wp:positionH relativeFrom="page">
                  <wp:posOffset>1144270</wp:posOffset>
                </wp:positionH>
                <wp:positionV relativeFrom="paragraph">
                  <wp:posOffset>6104890</wp:posOffset>
                </wp:positionV>
                <wp:extent cx="1429385" cy="17399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0F0E81" w14:textId="77777777" w:rsidR="00EA0C52" w:rsidRDefault="00F36CFE">
                            <w:pPr>
                              <w:pStyle w:val="Style5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bookmarkStart w:id="18" w:name="bookmark10"/>
                            <w:bookmarkStart w:id="19" w:name="bookmark11"/>
                            <w:bookmarkStart w:id="20" w:name="bookmark9"/>
                            <w:r>
                              <w:t>(dále jen „zhotovitel")</w:t>
                            </w:r>
                            <w:bookmarkEnd w:id="18"/>
                            <w:bookmarkEnd w:id="19"/>
                            <w:bookmarkEnd w:id="2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962671" id="Shape 35" o:spid="_x0000_s1042" type="#_x0000_t202" style="position:absolute;margin-left:90.1pt;margin-top:480.7pt;width:112.55pt;height:13.7pt;z-index:125829412;visibility:visible;mso-wrap-style:none;mso-wrap-distance-left:37.55pt;mso-wrap-distance-top:382.35pt;mso-wrap-distance-right:322.7pt;mso-wrap-distance-bottom:253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" filled="f" stroked="f">
                <v:textbox inset="0,0,0,0">
                  <w:txbxContent>
                    <w:p w14:paraId="060F0E81" w14:textId="77777777" w:rsidR="00EA0C52" w:rsidRDefault="00F36CFE">
                      <w:pPr>
                        <w:pStyle w:val="Style5"/>
                        <w:keepNext/>
                        <w:keepLines/>
                        <w:shd w:val="clear" w:color="auto" w:fill="auto"/>
                        <w:spacing w:after="0" w:line="240" w:lineRule="auto"/>
                        <w:jc w:val="left"/>
                      </w:pPr>
                      <w:bookmarkStart w:id="21" w:name="bookmark10"/>
                      <w:bookmarkStart w:id="22" w:name="bookmark11"/>
                      <w:bookmarkStart w:id="23" w:name="bookmark9"/>
                      <w:r>
                        <w:t>(dále jen „zhotovitel")</w:t>
                      </w:r>
                      <w:bookmarkEnd w:id="21"/>
                      <w:bookmarkEnd w:id="22"/>
                      <w:bookmarkEnd w:id="2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10180" distB="5370195" distL="2363470" distR="1653540" simplePos="0" relativeHeight="125829414" behindDoc="0" locked="0" layoutInCell="1" allowOverlap="1" wp14:anchorId="57D3016E" wp14:editId="54EAC24F">
                <wp:simplePos x="0" y="0"/>
                <wp:positionH relativeFrom="page">
                  <wp:posOffset>3030855</wp:posOffset>
                </wp:positionH>
                <wp:positionV relativeFrom="paragraph">
                  <wp:posOffset>3959225</wp:posOffset>
                </wp:positionV>
                <wp:extent cx="1987550" cy="17081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345FDC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Industrial Cooling </w:t>
                            </w:r>
                            <w:r>
                              <w:rPr>
                                <w:b/>
                                <w:bCs/>
                              </w:rPr>
                              <w:t>System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D3016E" id="Shape 37" o:spid="_x0000_s1043" type="#_x0000_t202" style="position:absolute;margin-left:238.65pt;margin-top:311.75pt;width:156.5pt;height:13.45pt;z-index:125829414;visibility:visible;mso-wrap-style:none;mso-wrap-distance-left:186.1pt;mso-wrap-distance-top:213.4pt;mso-wrap-distance-right:130.2pt;mso-wrap-distance-bottom:422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" filled="f" stroked="f">
                <v:textbox inset="0,0,0,0">
                  <w:txbxContent>
                    <w:p w14:paraId="08345FDC" w14:textId="77777777" w:rsidR="00EA0C52" w:rsidRDefault="00F36CFE">
                      <w:pPr>
                        <w:pStyle w:val="Style7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Industrial Cooling </w:t>
                      </w:r>
                      <w:r>
                        <w:rPr>
                          <w:b/>
                          <w:bCs/>
                        </w:rPr>
                        <w:t>System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0" distB="3507740" distL="2357755" distR="598805" simplePos="0" relativeHeight="125829416" behindDoc="0" locked="0" layoutInCell="1" allowOverlap="1" wp14:anchorId="4D2D3960" wp14:editId="5AFEE832">
                <wp:simplePos x="0" y="0"/>
                <wp:positionH relativeFrom="page">
                  <wp:posOffset>3025140</wp:posOffset>
                </wp:positionH>
                <wp:positionV relativeFrom="paragraph">
                  <wp:posOffset>4385945</wp:posOffset>
                </wp:positionV>
                <wp:extent cx="3048000" cy="160655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606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3A3D88" w14:textId="77777777" w:rsidR="00EA0C52" w:rsidRDefault="00F36CFE">
                            <w:pPr>
                              <w:pStyle w:val="Style5"/>
                              <w:keepNext/>
                              <w:keepLines/>
                              <w:shd w:val="clear" w:color="auto" w:fill="auto"/>
                              <w:spacing w:after="80" w:line="240" w:lineRule="auto"/>
                              <w:jc w:val="left"/>
                            </w:pPr>
                            <w:bookmarkStart w:id="24" w:name="bookmark12"/>
                            <w:bookmarkStart w:id="25" w:name="bookmark13"/>
                            <w:bookmarkStart w:id="26" w:name="bookmark14"/>
                            <w:r>
                              <w:t>Na Srážku 2071/4,143 00 Praha 12</w:t>
                            </w:r>
                            <w:bookmarkEnd w:id="24"/>
                            <w:bookmarkEnd w:id="25"/>
                            <w:bookmarkEnd w:id="26"/>
                          </w:p>
                          <w:p w14:paraId="7E5755C8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80" w:line="240" w:lineRule="auto"/>
                            </w:pPr>
                            <w:r>
                              <w:t>Ing. Milanem Tomkem</w:t>
                            </w:r>
                          </w:p>
                          <w:p w14:paraId="7782CF84" w14:textId="638E24CC" w:rsidR="00EA0C52" w:rsidRDefault="00811E00">
                            <w:pPr>
                              <w:pStyle w:val="Style7"/>
                              <w:shd w:val="clear" w:color="auto" w:fill="auto"/>
                              <w:spacing w:after="80" w:line="240" w:lineRule="auto"/>
                            </w:pPr>
                            <w:r>
                              <w:t>XXXXXXXXXXXXXXX</w:t>
                            </w:r>
                          </w:p>
                          <w:p w14:paraId="705FF083" w14:textId="6588E5E8" w:rsidR="00EA0C52" w:rsidRDefault="00F36CFE">
                            <w:pPr>
                              <w:pStyle w:val="Style7"/>
                              <w:shd w:val="clear" w:color="auto" w:fill="auto"/>
                              <w:spacing w:after="80" w:line="240" w:lineRule="auto"/>
                            </w:pPr>
                            <w:r>
                              <w:t xml:space="preserve">Tel.: </w:t>
                            </w:r>
                            <w:r w:rsidR="00811E00">
                              <w:t>XXXXXXXXXXXXXX</w:t>
                            </w:r>
                          </w:p>
                          <w:p w14:paraId="2B9AD1A5" w14:textId="7C665DEC" w:rsidR="00EA0C52" w:rsidRDefault="00F36CFE">
                            <w:pPr>
                              <w:pStyle w:val="Style7"/>
                              <w:shd w:val="clear" w:color="auto" w:fill="auto"/>
                              <w:spacing w:after="80" w:line="240" w:lineRule="auto"/>
                            </w:pPr>
                            <w:r>
                              <w:t xml:space="preserve">E-mail: </w:t>
                            </w:r>
                            <w:hyperlink r:id="rId7" w:history="1">
                              <w:r w:rsidR="00811E00">
                                <w:rPr>
                                  <w:lang w:val="en-US" w:eastAsia="en-US" w:bidi="en-US"/>
                                </w:rPr>
                                <w:t>XXXXXXXXXXXXXXXXXXXXXXXXXXXXX</w:t>
                              </w:r>
                            </w:hyperlink>
                          </w:p>
                          <w:p w14:paraId="6D696AC0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80" w:line="240" w:lineRule="auto"/>
                            </w:pPr>
                            <w:r>
                              <w:t>026 32 560</w:t>
                            </w:r>
                          </w:p>
                          <w:p w14:paraId="0031305B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80" w:line="240" w:lineRule="auto"/>
                            </w:pPr>
                            <w:r>
                              <w:t>CZ 026 32 560</w:t>
                            </w:r>
                          </w:p>
                          <w:p w14:paraId="7A18B60C" w14:textId="35C79F7C" w:rsidR="00EA0C52" w:rsidRDefault="00272A9A">
                            <w:pPr>
                              <w:pStyle w:val="Style7"/>
                              <w:shd w:val="clear" w:color="auto" w:fill="auto"/>
                              <w:spacing w:after="80" w:line="240" w:lineRule="auto"/>
                            </w:pPr>
                            <w:r>
                              <w:t>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2D3960" id="Shape 39" o:spid="_x0000_s1044" type="#_x0000_t202" style="position:absolute;margin-left:238.2pt;margin-top:345.35pt;width:240pt;height:126.5pt;z-index:125829416;visibility:visible;mso-wrap-style:square;mso-wrap-distance-left:185.65pt;mso-wrap-distance-top:247pt;mso-wrap-distance-right:47.15pt;mso-wrap-distance-bottom:276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" filled="f" stroked="f">
                <v:textbox inset="0,0,0,0">
                  <w:txbxContent>
                    <w:p w14:paraId="3D3A3D88" w14:textId="77777777" w:rsidR="00EA0C52" w:rsidRDefault="00F36CFE">
                      <w:pPr>
                        <w:pStyle w:val="Style5"/>
                        <w:keepNext/>
                        <w:keepLines/>
                        <w:shd w:val="clear" w:color="auto" w:fill="auto"/>
                        <w:spacing w:after="80" w:line="240" w:lineRule="auto"/>
                        <w:jc w:val="left"/>
                      </w:pPr>
                      <w:bookmarkStart w:id="27" w:name="bookmark12"/>
                      <w:bookmarkStart w:id="28" w:name="bookmark13"/>
                      <w:bookmarkStart w:id="29" w:name="bookmark14"/>
                      <w:r>
                        <w:t>Na Srážku 2071/4,143 00 Praha 12</w:t>
                      </w:r>
                      <w:bookmarkEnd w:id="27"/>
                      <w:bookmarkEnd w:id="28"/>
                      <w:bookmarkEnd w:id="29"/>
                    </w:p>
                    <w:p w14:paraId="7E5755C8" w14:textId="77777777" w:rsidR="00EA0C52" w:rsidRDefault="00F36CFE">
                      <w:pPr>
                        <w:pStyle w:val="Style7"/>
                        <w:shd w:val="clear" w:color="auto" w:fill="auto"/>
                        <w:spacing w:after="80" w:line="240" w:lineRule="auto"/>
                      </w:pPr>
                      <w:r>
                        <w:t>Ing. Milanem Tomkem</w:t>
                      </w:r>
                    </w:p>
                    <w:p w14:paraId="7782CF84" w14:textId="638E24CC" w:rsidR="00EA0C52" w:rsidRDefault="00811E00">
                      <w:pPr>
                        <w:pStyle w:val="Style7"/>
                        <w:shd w:val="clear" w:color="auto" w:fill="auto"/>
                        <w:spacing w:after="80" w:line="240" w:lineRule="auto"/>
                      </w:pPr>
                      <w:r>
                        <w:t>XXXXXXXXXXXXXXX</w:t>
                      </w:r>
                    </w:p>
                    <w:p w14:paraId="705FF083" w14:textId="6588E5E8" w:rsidR="00EA0C52" w:rsidRDefault="00F36CFE">
                      <w:pPr>
                        <w:pStyle w:val="Style7"/>
                        <w:shd w:val="clear" w:color="auto" w:fill="auto"/>
                        <w:spacing w:after="80" w:line="240" w:lineRule="auto"/>
                      </w:pPr>
                      <w:r>
                        <w:t xml:space="preserve">Tel.: </w:t>
                      </w:r>
                      <w:r w:rsidR="00811E00">
                        <w:t>XXXXXXXXXXXXXX</w:t>
                      </w:r>
                    </w:p>
                    <w:p w14:paraId="2B9AD1A5" w14:textId="7C665DEC" w:rsidR="00EA0C52" w:rsidRDefault="00F36CFE">
                      <w:pPr>
                        <w:pStyle w:val="Style7"/>
                        <w:shd w:val="clear" w:color="auto" w:fill="auto"/>
                        <w:spacing w:after="80" w:line="240" w:lineRule="auto"/>
                      </w:pPr>
                      <w:r>
                        <w:t xml:space="preserve">E-mail: </w:t>
                      </w:r>
                      <w:hyperlink r:id="rId8" w:history="1">
                        <w:r w:rsidR="00811E00">
                          <w:rPr>
                            <w:lang w:val="en-US" w:eastAsia="en-US" w:bidi="en-US"/>
                          </w:rPr>
                          <w:t>XXXXXXXXXXXXXXXXXXXXXXXXXXXXX</w:t>
                        </w:r>
                      </w:hyperlink>
                    </w:p>
                    <w:p w14:paraId="6D696AC0" w14:textId="77777777" w:rsidR="00EA0C52" w:rsidRDefault="00F36CFE">
                      <w:pPr>
                        <w:pStyle w:val="Style7"/>
                        <w:shd w:val="clear" w:color="auto" w:fill="auto"/>
                        <w:spacing w:after="80" w:line="240" w:lineRule="auto"/>
                      </w:pPr>
                      <w:r>
                        <w:t>026 32 560</w:t>
                      </w:r>
                    </w:p>
                    <w:p w14:paraId="0031305B" w14:textId="77777777" w:rsidR="00EA0C52" w:rsidRDefault="00F36CFE">
                      <w:pPr>
                        <w:pStyle w:val="Style7"/>
                        <w:shd w:val="clear" w:color="auto" w:fill="auto"/>
                        <w:spacing w:after="80" w:line="240" w:lineRule="auto"/>
                      </w:pPr>
                      <w:r>
                        <w:t>CZ 026 32 560</w:t>
                      </w:r>
                    </w:p>
                    <w:p w14:paraId="7A18B60C" w14:textId="35C79F7C" w:rsidR="00EA0C52" w:rsidRDefault="00272A9A">
                      <w:pPr>
                        <w:pStyle w:val="Style7"/>
                        <w:shd w:val="clear" w:color="auto" w:fill="auto"/>
                        <w:spacing w:after="80" w:line="240" w:lineRule="auto"/>
                      </w:pPr>
                      <w:r>
                        <w:t>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36515" distB="2940685" distL="2251075" distR="2263140" simplePos="0" relativeHeight="125829418" behindDoc="0" locked="0" layoutInCell="1" allowOverlap="1" wp14:anchorId="001EBB95" wp14:editId="360EE872">
                <wp:simplePos x="0" y="0"/>
                <wp:positionH relativeFrom="page">
                  <wp:posOffset>2918460</wp:posOffset>
                </wp:positionH>
                <wp:positionV relativeFrom="paragraph">
                  <wp:posOffset>6385560</wp:posOffset>
                </wp:positionV>
                <wp:extent cx="1490345" cy="17399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8FA1E2" w14:textId="77777777" w:rsidR="00EA0C52" w:rsidRDefault="00F36CFE">
                            <w:pPr>
                              <w:pStyle w:val="Style5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bookmarkStart w:id="30" w:name="bookmark15"/>
                            <w:bookmarkStart w:id="31" w:name="bookmark16"/>
                            <w:bookmarkStart w:id="32" w:name="bookmark17"/>
                            <w:r>
                              <w:t>2, Předmět smlouvy</w:t>
                            </w:r>
                            <w:bookmarkEnd w:id="30"/>
                            <w:bookmarkEnd w:id="31"/>
                            <w:bookmarkEnd w:id="3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1EBB95" id="Shape 41" o:spid="_x0000_s1045" type="#_x0000_t202" style="position:absolute;margin-left:229.8pt;margin-top:502.8pt;width:117.35pt;height:13.7pt;z-index:125829418;visibility:visible;mso-wrap-style:none;mso-wrap-distance-left:177.25pt;mso-wrap-distance-top:404.45pt;mso-wrap-distance-right:178.2pt;mso-wrap-distance-bottom:231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" filled="f" stroked="f">
                <v:textbox inset="0,0,0,0">
                  <w:txbxContent>
                    <w:p w14:paraId="068FA1E2" w14:textId="77777777" w:rsidR="00EA0C52" w:rsidRDefault="00F36CFE">
                      <w:pPr>
                        <w:pStyle w:val="Style5"/>
                        <w:keepNext/>
                        <w:keepLines/>
                        <w:shd w:val="clear" w:color="auto" w:fill="auto"/>
                        <w:spacing w:after="0" w:line="240" w:lineRule="auto"/>
                        <w:jc w:val="left"/>
                      </w:pPr>
                      <w:bookmarkStart w:id="33" w:name="bookmark15"/>
                      <w:bookmarkStart w:id="34" w:name="bookmark16"/>
                      <w:bookmarkStart w:id="35" w:name="bookmark17"/>
                      <w:r>
                        <w:t>2, Předmět smlouvy</w:t>
                      </w:r>
                      <w:bookmarkEnd w:id="33"/>
                      <w:bookmarkEnd w:id="34"/>
                      <w:bookmarkEnd w:id="3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19725" distB="1383665" distL="476885" distR="123825" simplePos="0" relativeHeight="125829420" behindDoc="0" locked="0" layoutInCell="1" allowOverlap="1" wp14:anchorId="74F8226C" wp14:editId="6E4D7C9F">
                <wp:simplePos x="0" y="0"/>
                <wp:positionH relativeFrom="page">
                  <wp:posOffset>1144270</wp:posOffset>
                </wp:positionH>
                <wp:positionV relativeFrom="paragraph">
                  <wp:posOffset>6668770</wp:posOffset>
                </wp:positionV>
                <wp:extent cx="5403850" cy="144780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0" cy="144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A5D960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0" w:line="336" w:lineRule="auto"/>
                              <w:jc w:val="both"/>
                            </w:pPr>
                            <w:r>
                              <w:t xml:space="preserve">Předmětem této smlouvy je řádné provedení díla s názvem </w:t>
                            </w:r>
                            <w:r>
                              <w:rPr>
                                <w:b/>
                                <w:bCs/>
                              </w:rPr>
                              <w:t>„Výměna 2ks topných, Iks chladicího registru VZT54 a instalace parního zvlhčovače vč. 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ávaznosti na MaR v NBNM" </w:t>
                            </w:r>
                            <w:r>
                              <w:t>(dále též jen „dílo"), spočívající v dodávce nových 2 ks ohřívačů, 1 ks chladiče a parního zhlhčovače vč. souvisejících dodávek, prací a služeb nezbytných pro provedení a zajištění plné funkčnosti díla (tj. montážních prací, drobný</w:t>
                            </w:r>
                            <w:r>
                              <w:t>ch stavebních prací, elektroinstalačních prací, měření a regulace, apod.), zadávané v otevřené výzvě výběrového řízení malého rozsahu č. N006/23/V00008884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F8226C" id="Shape 43" o:spid="_x0000_s1046" type="#_x0000_t202" style="position:absolute;margin-left:90.1pt;margin-top:525.1pt;width:425.5pt;height:114pt;z-index:125829420;visibility:visible;mso-wrap-style:square;mso-wrap-distance-left:37.55pt;mso-wrap-distance-top:426.75pt;mso-wrap-distance-right:9.75pt;mso-wrap-distance-bottom:108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" filled="f" stroked="f">
                <v:textbox inset="0,0,0,0">
                  <w:txbxContent>
                    <w:p w14:paraId="36A5D960" w14:textId="77777777" w:rsidR="00EA0C52" w:rsidRDefault="00F36CFE">
                      <w:pPr>
                        <w:pStyle w:val="Style7"/>
                        <w:shd w:val="clear" w:color="auto" w:fill="auto"/>
                        <w:spacing w:after="0" w:line="336" w:lineRule="auto"/>
                        <w:jc w:val="both"/>
                      </w:pPr>
                      <w:r>
                        <w:t xml:space="preserve">Předmětem této smlouvy je řádné provedení díla s názvem </w:t>
                      </w:r>
                      <w:r>
                        <w:rPr>
                          <w:b/>
                          <w:bCs/>
                        </w:rPr>
                        <w:t>„Výměna 2ks topných, Iks chladicího registru VZT54 a instalace parního zvlhčovače vč. n</w:t>
                      </w:r>
                      <w:r>
                        <w:rPr>
                          <w:b/>
                          <w:bCs/>
                        </w:rPr>
                        <w:t xml:space="preserve">ávaznosti na MaR v NBNM" </w:t>
                      </w:r>
                      <w:r>
                        <w:t>(dále též jen „dílo"), spočívající v dodávce nových 2 ks ohřívačů, 1 ks chladiče a parního zhlhčovače vč. souvisejících dodávek, prací a služeb nezbytných pro provedení a zajištění plné funkčnosti díla (tj. montážních prací, drobný</w:t>
                      </w:r>
                      <w:r>
                        <w:t>ch stavebních prací, elektroinstalačních prací, měření a regulace, apod.), zadávané v otevřené výzvě výběrového řízení malého rozsahu č. N006/23/V00008884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928485" distB="889635" distL="480060" distR="123190" simplePos="0" relativeHeight="125829422" behindDoc="0" locked="0" layoutInCell="1" allowOverlap="1" wp14:anchorId="2DB2D57A" wp14:editId="40B46A95">
                <wp:simplePos x="0" y="0"/>
                <wp:positionH relativeFrom="page">
                  <wp:posOffset>1147445</wp:posOffset>
                </wp:positionH>
                <wp:positionV relativeFrom="paragraph">
                  <wp:posOffset>8177530</wp:posOffset>
                </wp:positionV>
                <wp:extent cx="5401310" cy="43307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87207E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0" w:line="341" w:lineRule="auto"/>
                            </w:pPr>
                            <w:r>
                              <w:t>Zhotovitel prohlašuje, že je odborně způsobilý k zajištění předmětu plnění podle této smlouvy.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B2D57A" id="Shape 45" o:spid="_x0000_s1047" type="#_x0000_t202" style="position:absolute;margin-left:90.35pt;margin-top:643.9pt;width:425.3pt;height:34.1pt;z-index:125829422;visibility:visible;mso-wrap-style:square;mso-wrap-distance-left:37.8pt;mso-wrap-distance-top:545.55pt;mso-wrap-distance-right:9.7pt;mso-wrap-distance-bottom:70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" filled="f" stroked="f">
                <v:textbox inset="0,0,0,0">
                  <w:txbxContent>
                    <w:p w14:paraId="3D87207E" w14:textId="77777777" w:rsidR="00EA0C52" w:rsidRDefault="00F36CFE">
                      <w:pPr>
                        <w:pStyle w:val="Style7"/>
                        <w:shd w:val="clear" w:color="auto" w:fill="auto"/>
                        <w:spacing w:after="0" w:line="341" w:lineRule="auto"/>
                      </w:pPr>
                      <w:r>
                        <w:t>Zhotovitel prohlašuje, že je odborně způsobilý k zajištění předmětu plnění podle této smlouvy.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750719" w14:textId="77777777" w:rsidR="00EA0C52" w:rsidRDefault="00F36CFE">
      <w:pPr>
        <w:pStyle w:val="Style12"/>
        <w:keepNext/>
        <w:keepLines/>
        <w:shd w:val="clear" w:color="auto" w:fill="auto"/>
      </w:pPr>
      <w:bookmarkStart w:id="36" w:name="bookmark18"/>
      <w:bookmarkStart w:id="37" w:name="bookmark19"/>
      <w:bookmarkStart w:id="38" w:name="bookmark20"/>
      <w:r>
        <w:t>Smlouva o dílo - návrh</w:t>
      </w:r>
      <w:bookmarkEnd w:id="36"/>
      <w:bookmarkEnd w:id="37"/>
      <w:bookmarkEnd w:id="38"/>
    </w:p>
    <w:p w14:paraId="329E4664" w14:textId="759908B0" w:rsidR="00EA0C52" w:rsidRDefault="00F36CFE">
      <w:pPr>
        <w:pStyle w:val="Style7"/>
        <w:shd w:val="clear" w:color="auto" w:fill="auto"/>
        <w:spacing w:after="0" w:line="326" w:lineRule="auto"/>
        <w:jc w:val="center"/>
        <w:rPr>
          <w:sz w:val="19"/>
          <w:szCs w:val="19"/>
        </w:rPr>
      </w:pPr>
      <w:r>
        <w:rPr>
          <w:sz w:val="19"/>
          <w:szCs w:val="19"/>
        </w:rPr>
        <w:t>uzavřena podle § 2586 a následujících zákona č. 89/2012 Sb., občanského zákoníku,</w:t>
      </w:r>
      <w:r>
        <w:rPr>
          <w:sz w:val="19"/>
          <w:szCs w:val="19"/>
        </w:rPr>
        <w:br/>
        <w:t>ve znění pozdějších předpisů</w:t>
      </w:r>
    </w:p>
    <w:p w14:paraId="0AEF33FD" w14:textId="15AA21B1" w:rsidR="005D0D94" w:rsidRDefault="005D0D94">
      <w:pPr>
        <w:pStyle w:val="Style7"/>
        <w:shd w:val="clear" w:color="auto" w:fill="auto"/>
        <w:spacing w:after="0" w:line="326" w:lineRule="auto"/>
        <w:jc w:val="center"/>
        <w:rPr>
          <w:sz w:val="19"/>
          <w:szCs w:val="19"/>
        </w:rPr>
      </w:pPr>
    </w:p>
    <w:p w14:paraId="3ADB404B" w14:textId="083E518B" w:rsidR="005D0D94" w:rsidRDefault="005D0D94">
      <w:pPr>
        <w:pStyle w:val="Style7"/>
        <w:shd w:val="clear" w:color="auto" w:fill="auto"/>
        <w:spacing w:after="0" w:line="326" w:lineRule="auto"/>
        <w:jc w:val="center"/>
        <w:rPr>
          <w:sz w:val="19"/>
          <w:szCs w:val="19"/>
        </w:rPr>
      </w:pPr>
    </w:p>
    <w:p w14:paraId="59CB023C" w14:textId="16E385B3" w:rsidR="005D0D94" w:rsidRDefault="005D0D94">
      <w:pPr>
        <w:pStyle w:val="Style7"/>
        <w:shd w:val="clear" w:color="auto" w:fill="auto"/>
        <w:spacing w:after="0" w:line="326" w:lineRule="auto"/>
        <w:jc w:val="center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7412990" distB="0" distL="464820" distR="114300" simplePos="0" relativeHeight="125829424" behindDoc="0" locked="0" layoutInCell="1" allowOverlap="1" wp14:anchorId="6469B7FC" wp14:editId="4E9E5D47">
                <wp:simplePos x="0" y="0"/>
                <wp:positionH relativeFrom="page">
                  <wp:posOffset>1116965</wp:posOffset>
                </wp:positionH>
                <wp:positionV relativeFrom="paragraph">
                  <wp:posOffset>7654290</wp:posOffset>
                </wp:positionV>
                <wp:extent cx="5425440" cy="838200"/>
                <wp:effectExtent l="0" t="0" r="0" b="0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838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7EDAB8" w14:textId="77777777" w:rsidR="00EA0C52" w:rsidRDefault="00F36CFE">
                            <w:pPr>
                              <w:pStyle w:val="Style7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Provedením díla se rozumí úplné, funkční a bezvadné provedení všech dodávek, prací a služeb ve smyslu odst. 2.1 této smlouvy, včetně všech činností spojených s plněním předmětu smlouvy a nezbytných pro uvedení díla do užívání. V této souvislosti je zhotovi</w:t>
                            </w:r>
                            <w:r>
                              <w:t>tel zejména povinen: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69B7FC" id="Shape 47" o:spid="_x0000_s1048" type="#_x0000_t202" style="position:absolute;left:0;text-align:left;margin-left:87.95pt;margin-top:602.7pt;width:427.2pt;height:66pt;z-index:125829424;visibility:visible;mso-wrap-style:square;mso-wrap-distance-left:36.6pt;mso-wrap-distance-top:583.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" filled="f" stroked="f">
                <v:textbox inset="0,0,0,0">
                  <w:txbxContent>
                    <w:p w14:paraId="1B7EDAB8" w14:textId="77777777" w:rsidR="00EA0C52" w:rsidRDefault="00F36CFE">
                      <w:pPr>
                        <w:pStyle w:val="Style7"/>
                        <w:shd w:val="clear" w:color="auto" w:fill="auto"/>
                        <w:spacing w:after="0"/>
                        <w:jc w:val="both"/>
                      </w:pPr>
                      <w:r>
                        <w:t>Provedením díla se rozumí úplné, funkční a bezvadné provedení všech dodávek, prací a služeb ve smyslu odst. 2.1 této smlouvy, včetně všech činností spojených s plněním předmětu smlouvy a nezbytných pro uvedení díla do užívání. V této souvislosti je zhotovi</w:t>
                      </w:r>
                      <w:r>
                        <w:t>tel zejména povinen: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FF2AEA" w14:textId="498538DE" w:rsidR="00EA0C52" w:rsidRDefault="00F36CFE" w:rsidP="007F6FE4">
      <w:pPr>
        <w:pStyle w:val="Style7"/>
        <w:numPr>
          <w:ilvl w:val="0"/>
          <w:numId w:val="1"/>
        </w:numPr>
        <w:shd w:val="clear" w:color="auto" w:fill="auto"/>
        <w:tabs>
          <w:tab w:val="left" w:pos="920"/>
        </w:tabs>
        <w:spacing w:line="336" w:lineRule="auto"/>
        <w:ind w:left="940" w:hanging="380"/>
        <w:jc w:val="both"/>
      </w:pPr>
      <w:r>
        <w:t xml:space="preserve">zajistit </w:t>
      </w:r>
      <w:r w:rsidRPr="007F6FE4">
        <w:rPr>
          <w:lang w:val="en-US" w:eastAsia="en-US" w:bidi="en-US"/>
        </w:rPr>
        <w:t xml:space="preserve">a </w:t>
      </w:r>
      <w:r>
        <w:t xml:space="preserve">provést všechna opatření organizačního a stavebně technologického charakteru k </w:t>
      </w:r>
      <w:r>
        <w:t>řádnému provedení díla,</w:t>
      </w:r>
    </w:p>
    <w:p w14:paraId="641E42E0" w14:textId="47AEF2AC" w:rsidR="00EA0C52" w:rsidRDefault="00F36CFE">
      <w:pPr>
        <w:pStyle w:val="Style7"/>
        <w:numPr>
          <w:ilvl w:val="0"/>
          <w:numId w:val="1"/>
        </w:numPr>
        <w:shd w:val="clear" w:color="auto" w:fill="auto"/>
        <w:tabs>
          <w:tab w:val="left" w:pos="920"/>
        </w:tabs>
        <w:ind w:firstLine="560"/>
      </w:pPr>
      <w:r>
        <w:t>provést bezpečnostní opatření na ochranu osob a majetku v místě provádění díla,</w:t>
      </w:r>
    </w:p>
    <w:p w14:paraId="77F86C8E" w14:textId="77777777" w:rsidR="00EA0C52" w:rsidRDefault="00F36CFE">
      <w:pPr>
        <w:pStyle w:val="Style7"/>
        <w:numPr>
          <w:ilvl w:val="0"/>
          <w:numId w:val="1"/>
        </w:numPr>
        <w:shd w:val="clear" w:color="auto" w:fill="auto"/>
        <w:tabs>
          <w:tab w:val="left" w:pos="920"/>
        </w:tabs>
        <w:ind w:firstLine="560"/>
        <w:jc w:val="both"/>
      </w:pPr>
      <w:r>
        <w:t>zajistit bezpečnost práce a ochrany životního prostředí,</w:t>
      </w:r>
    </w:p>
    <w:p w14:paraId="106973FB" w14:textId="1C20C2E9" w:rsidR="00EA0C52" w:rsidRDefault="00F36CFE">
      <w:pPr>
        <w:pStyle w:val="Style7"/>
        <w:numPr>
          <w:ilvl w:val="0"/>
          <w:numId w:val="1"/>
        </w:numPr>
        <w:shd w:val="clear" w:color="auto" w:fill="auto"/>
        <w:tabs>
          <w:tab w:val="left" w:pos="920"/>
        </w:tabs>
        <w:ind w:firstLine="560"/>
        <w:jc w:val="both"/>
      </w:pPr>
      <w:r>
        <w:t>zajistit odvoz, uložení a likvidaci odpadů v souladu s právními předpisy,</w:t>
      </w:r>
    </w:p>
    <w:p w14:paraId="38932958" w14:textId="736A5B70" w:rsidR="00EA0C52" w:rsidRDefault="00F36CFE">
      <w:pPr>
        <w:pStyle w:val="Style7"/>
        <w:numPr>
          <w:ilvl w:val="0"/>
          <w:numId w:val="1"/>
        </w:numPr>
        <w:shd w:val="clear" w:color="auto" w:fill="auto"/>
        <w:tabs>
          <w:tab w:val="left" w:pos="920"/>
        </w:tabs>
        <w:ind w:firstLine="560"/>
        <w:jc w:val="both"/>
      </w:pPr>
      <w:r>
        <w:t xml:space="preserve">zajistit koordinační </w:t>
      </w:r>
      <w:r>
        <w:t>a kompletační činnost celého díla,</w:t>
      </w:r>
    </w:p>
    <w:p w14:paraId="00A5E18D" w14:textId="77777777" w:rsidR="00EA0C52" w:rsidRDefault="00F36CFE">
      <w:pPr>
        <w:pStyle w:val="Style7"/>
        <w:numPr>
          <w:ilvl w:val="0"/>
          <w:numId w:val="1"/>
        </w:numPr>
        <w:shd w:val="clear" w:color="auto" w:fill="auto"/>
        <w:tabs>
          <w:tab w:val="left" w:pos="920"/>
        </w:tabs>
        <w:spacing w:line="341" w:lineRule="auto"/>
        <w:ind w:left="940" w:hanging="380"/>
        <w:jc w:val="both"/>
      </w:pPr>
      <w:r>
        <w:t>zajistit v průběhu realizace díla plnou součinnost všech svých zástupců se zástupci objednatele, provozovatele</w:t>
      </w:r>
    </w:p>
    <w:p w14:paraId="76CA83C2" w14:textId="60ADB4DC" w:rsidR="00EA0C52" w:rsidRDefault="00F36CFE">
      <w:pPr>
        <w:pStyle w:val="Style7"/>
        <w:numPr>
          <w:ilvl w:val="0"/>
          <w:numId w:val="2"/>
        </w:numPr>
        <w:shd w:val="clear" w:color="auto" w:fill="auto"/>
        <w:tabs>
          <w:tab w:val="left" w:pos="561"/>
        </w:tabs>
        <w:ind w:left="560" w:hanging="560"/>
        <w:jc w:val="both"/>
      </w:pPr>
      <w:r>
        <w:t>Práce a dodávky, které v zadávací dokumentaci a v této smlouvě obsaženy nejsou a na jejichž provedení objednat</w:t>
      </w:r>
      <w:r>
        <w:t>el trvá nebo s jejichž provedením nad sjednaný rámec díla souhlasí, se nazývají vícepráce. V případě výskytu víceprací má zhotovitel právo na jejich realizaci pouze v případě, že realizace víceprací je v souladu se ZZVZ.</w:t>
      </w:r>
    </w:p>
    <w:p w14:paraId="522DA9C1" w14:textId="48650989" w:rsidR="00EA0C52" w:rsidRDefault="00F36CFE">
      <w:pPr>
        <w:pStyle w:val="Style7"/>
        <w:numPr>
          <w:ilvl w:val="0"/>
          <w:numId w:val="2"/>
        </w:numPr>
        <w:shd w:val="clear" w:color="auto" w:fill="auto"/>
        <w:tabs>
          <w:tab w:val="left" w:pos="561"/>
        </w:tabs>
        <w:ind w:left="560" w:hanging="560"/>
        <w:jc w:val="both"/>
      </w:pPr>
      <w:r>
        <w:t xml:space="preserve">Dojde-li při realizaci díla k </w:t>
      </w:r>
      <w:r>
        <w:t>jakýmkoliv změnám, doplňkům nebo rozšíření předmětu smlouvy, je zhotovitel povinen tyto změny neprodleně ocenit a ocenění předložit objednateli k odsouhlasení. Po odsouhlasení objednatelem bude uzavřen mezi smluvními stranami písemný dodatek k</w:t>
      </w:r>
      <w:r w:rsidR="007C0BFE">
        <w:t xml:space="preserve"> </w:t>
      </w:r>
      <w:r>
        <w:t>této smlouvě.</w:t>
      </w:r>
      <w:r>
        <w:t xml:space="preserve"> Teprve po jeho uzavření má zhotovitel právo na realizaci změn a jejich úhradu.</w:t>
      </w:r>
    </w:p>
    <w:p w14:paraId="3CD6354B" w14:textId="5EDA0DFF" w:rsidR="00EA0C52" w:rsidRDefault="00F36CFE">
      <w:pPr>
        <w:pStyle w:val="Style7"/>
        <w:numPr>
          <w:ilvl w:val="0"/>
          <w:numId w:val="2"/>
        </w:numPr>
        <w:shd w:val="clear" w:color="auto" w:fill="auto"/>
        <w:tabs>
          <w:tab w:val="left" w:pos="561"/>
        </w:tabs>
        <w:ind w:left="560" w:hanging="560"/>
        <w:jc w:val="both"/>
      </w:pPr>
      <w:r>
        <w:t>Zhotovitel potvrzuje, že se k datu podpisu této smlouvy seznámil s rozsahem, obsahem a povahou díla a všechny nejasné podmínky pro realizaci si vyjasnil s objednatelem, případn</w:t>
      </w:r>
      <w:r>
        <w:t>ě prohlídkou místa provádění díla. Dále potvrzuje, že jsou mu známy veškeré technické, kvalitativní, místní a jiné podmínky nezbytné k řádné realizaci díla.</w:t>
      </w:r>
    </w:p>
    <w:p w14:paraId="00C75278" w14:textId="65892BD5" w:rsidR="00EA0C52" w:rsidRDefault="00F36CFE">
      <w:pPr>
        <w:pStyle w:val="Style7"/>
        <w:numPr>
          <w:ilvl w:val="0"/>
          <w:numId w:val="2"/>
        </w:numPr>
        <w:shd w:val="clear" w:color="auto" w:fill="auto"/>
        <w:tabs>
          <w:tab w:val="left" w:pos="561"/>
        </w:tabs>
        <w:ind w:left="560" w:hanging="560"/>
        <w:jc w:val="both"/>
      </w:pPr>
      <w:r>
        <w:t>Objednatel se uzavřenou smlouvou zavazuje za smluvně sjednaných podmínek převzít dílo ve smluvně sj</w:t>
      </w:r>
      <w:r>
        <w:t>ednané době a zaplatit za provedení díla zhotoviteli cenu sjednanou touto smlouvou.</w:t>
      </w:r>
    </w:p>
    <w:p w14:paraId="79B37F5C" w14:textId="77777777" w:rsidR="00EA0C52" w:rsidRDefault="00F36CFE">
      <w:pPr>
        <w:pStyle w:val="Style7"/>
        <w:numPr>
          <w:ilvl w:val="0"/>
          <w:numId w:val="2"/>
        </w:numPr>
        <w:shd w:val="clear" w:color="auto" w:fill="auto"/>
        <w:tabs>
          <w:tab w:val="left" w:pos="561"/>
        </w:tabs>
        <w:spacing w:line="336" w:lineRule="auto"/>
        <w:ind w:left="560" w:hanging="560"/>
        <w:jc w:val="both"/>
      </w:pPr>
      <w:r>
        <w:t>Zhotovitel je povinen provést dílo vlastním jménem, na vlastní odpovědnost a na své nebezpečí.</w:t>
      </w:r>
    </w:p>
    <w:p w14:paraId="7629EE59" w14:textId="31F8D919" w:rsidR="00EA0C52" w:rsidRDefault="00F36CFE">
      <w:pPr>
        <w:pStyle w:val="Style5"/>
        <w:keepNext/>
        <w:keepLines/>
        <w:numPr>
          <w:ilvl w:val="0"/>
          <w:numId w:val="3"/>
        </w:numPr>
        <w:shd w:val="clear" w:color="auto" w:fill="auto"/>
        <w:tabs>
          <w:tab w:val="left" w:pos="561"/>
        </w:tabs>
      </w:pPr>
      <w:bookmarkStart w:id="39" w:name="bookmark21"/>
      <w:bookmarkStart w:id="40" w:name="bookmark22"/>
      <w:bookmarkStart w:id="41" w:name="bookmark23"/>
      <w:r>
        <w:t>Vlastnictví díla a nebezpečí škody</w:t>
      </w:r>
      <w:bookmarkEnd w:id="39"/>
      <w:bookmarkEnd w:id="40"/>
      <w:bookmarkEnd w:id="41"/>
    </w:p>
    <w:p w14:paraId="41A9B05D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1"/>
        </w:tabs>
        <w:jc w:val="both"/>
      </w:pPr>
      <w:r>
        <w:t>Smluvní strany se dohodly, že vlastníkem z</w:t>
      </w:r>
      <w:r>
        <w:t>hotovovaného díla je objednatel.</w:t>
      </w:r>
    </w:p>
    <w:p w14:paraId="25DFA625" w14:textId="08F659FF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1"/>
        </w:tabs>
        <w:spacing w:line="336" w:lineRule="auto"/>
        <w:ind w:left="560" w:hanging="560"/>
        <w:jc w:val="both"/>
      </w:pPr>
      <w:r>
        <w:t>Nebezpečí škody nebo zničení díla nese od počátku zhotovitel až do jejího převzetí objednatelem.</w:t>
      </w:r>
    </w:p>
    <w:p w14:paraId="0FF5A26D" w14:textId="34D7C2FF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1"/>
        </w:tabs>
        <w:ind w:left="560" w:hanging="560"/>
        <w:jc w:val="both"/>
      </w:pPr>
      <w:r>
        <w:t xml:space="preserve">Veškeré náklady vzniklé v souvislosti s odstraňováním škod nese zhotovitel a tyto náklady nemají vliv na sjednanou cenu díla. </w:t>
      </w:r>
      <w:r>
        <w:t>Škodou na díle je ztráta, zničení, poškození nebo znehodnocení věci.</w:t>
      </w:r>
    </w:p>
    <w:p w14:paraId="5D64DFED" w14:textId="6EA52B9A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1"/>
        </w:tabs>
        <w:spacing w:line="336" w:lineRule="auto"/>
        <w:ind w:left="560" w:hanging="560"/>
        <w:jc w:val="both"/>
      </w:pPr>
      <w:r>
        <w:t>Zhotovitel odpovídá i za škodu na díle způsobenou činností těch, kteří pro něj dílo provádějí.</w:t>
      </w:r>
    </w:p>
    <w:p w14:paraId="01EF6703" w14:textId="1F9880EB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1"/>
        </w:tabs>
        <w:spacing w:line="336" w:lineRule="auto"/>
        <w:ind w:left="560" w:hanging="560"/>
        <w:jc w:val="both"/>
      </w:pPr>
      <w:r>
        <w:t>Zhotovitel plně odpovídá také za škody, které vzniknou při provádění díla vlastníkům dotčený</w:t>
      </w:r>
      <w:r>
        <w:t>ch nemovitostí, objednateli, nebo jiným osobám, jejichž práva, či právem chráněné zájmy mohou být prováděním díla dotčeny. Pokud činností zhotovitele dojde ke způsobení škody, je zhotovitel povinen bez zbytečného odkladu tuto škodu odstranit a není-li to m</w:t>
      </w:r>
      <w:r>
        <w:t>ožné, tak finančně uhradit.</w:t>
      </w:r>
    </w:p>
    <w:p w14:paraId="584F7E62" w14:textId="58399511" w:rsidR="00EA0C52" w:rsidRDefault="00F36CFE">
      <w:pPr>
        <w:pStyle w:val="Style5"/>
        <w:keepNext/>
        <w:keepLines/>
        <w:numPr>
          <w:ilvl w:val="0"/>
          <w:numId w:val="3"/>
        </w:numPr>
        <w:shd w:val="clear" w:color="auto" w:fill="auto"/>
        <w:tabs>
          <w:tab w:val="left" w:pos="567"/>
        </w:tabs>
      </w:pPr>
      <w:bookmarkStart w:id="42" w:name="bookmark24"/>
      <w:bookmarkStart w:id="43" w:name="bookmark25"/>
      <w:bookmarkStart w:id="44" w:name="bookmark26"/>
      <w:r>
        <w:t>Doba a místo plnění</w:t>
      </w:r>
      <w:bookmarkEnd w:id="42"/>
      <w:bookmarkEnd w:id="43"/>
      <w:bookmarkEnd w:id="44"/>
    </w:p>
    <w:p w14:paraId="7CB05A74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7"/>
        </w:tabs>
        <w:spacing w:line="346" w:lineRule="auto"/>
        <w:ind w:left="580" w:hanging="580"/>
        <w:jc w:val="both"/>
      </w:pPr>
      <w:r>
        <w:t>Zhotovitel je povinen zahájit plnění díla bez zbytečného odkladu po podpisu smlouvy o dílo.</w:t>
      </w:r>
    </w:p>
    <w:p w14:paraId="148B17B8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7"/>
        </w:tabs>
        <w:spacing w:line="336" w:lineRule="auto"/>
        <w:ind w:left="580" w:hanging="580"/>
        <w:jc w:val="both"/>
      </w:pPr>
      <w:r>
        <w:t xml:space="preserve">Zhotovitel je povinen provést dílo </w:t>
      </w:r>
      <w:r>
        <w:rPr>
          <w:b/>
          <w:bCs/>
        </w:rPr>
        <w:t xml:space="preserve">ve lhůtě do 10 týdnů od podpisu smlouvy o dílo. </w:t>
      </w:r>
      <w:r>
        <w:t>Smluvní strany se dohodly, že provedením díla se rozumí jeho řádné dokončení a předání objednateli. Řádným dokončením díla se rozumí, že dílo splňuje požadavky specifikované touto smlouvou vč. příloh a je způ</w:t>
      </w:r>
      <w:r>
        <w:t>sobilé sloužit svému účelu. Smluvní strany se dohodly, že dílo bude předáno bez vad a nedodělků. Předání díla s ojedinělými drobnými vadami či nedodělky nebránícími užívání lze připustit pouze v odůvodněných případech a to výhradně s výslovným souhlasem ob</w:t>
      </w:r>
      <w:r>
        <w:t>jednatele.</w:t>
      </w:r>
    </w:p>
    <w:p w14:paraId="37199FD2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7"/>
        </w:tabs>
        <w:ind w:left="580" w:hanging="580"/>
        <w:jc w:val="both"/>
      </w:pPr>
      <w:r>
        <w:t xml:space="preserve">Převzetí dokončeného díla bude provedeno </w:t>
      </w:r>
      <w:r>
        <w:rPr>
          <w:b/>
          <w:bCs/>
        </w:rPr>
        <w:t xml:space="preserve">do 5 pracovních dnů </w:t>
      </w:r>
      <w:r>
        <w:t xml:space="preserve">od písemného sdělení </w:t>
      </w:r>
      <w:r>
        <w:lastRenderedPageBreak/>
        <w:t>zhotovitele objednateli, že je dílo dokončeno a připraveno k předání, pokud se smluvní strany nedohodnou jinak. Po dobu trvání přejímacího řízení přestává běžet zh</w:t>
      </w:r>
      <w:r>
        <w:t>otoviteli lhůta pro provedení díla.</w:t>
      </w:r>
    </w:p>
    <w:p w14:paraId="6D151B0C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7"/>
        </w:tabs>
        <w:ind w:left="580" w:hanging="580"/>
        <w:jc w:val="both"/>
      </w:pPr>
      <w:r>
        <w:t>Objednatel má právo odmítnout zahájení přejímacího řízení, nebude-li dílo řádně dokončeno. V takovém případě je zhotovitel povinen dílo řádně dokončit a poté objednatele opětovně vyzvat k převzetí.</w:t>
      </w:r>
    </w:p>
    <w:p w14:paraId="5DBB7A71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7"/>
        </w:tabs>
        <w:spacing w:line="341" w:lineRule="auto"/>
        <w:ind w:left="580" w:hanging="580"/>
        <w:jc w:val="both"/>
      </w:pPr>
      <w:r>
        <w:t xml:space="preserve">Konečné převzetí díla </w:t>
      </w:r>
      <w:r>
        <w:t xml:space="preserve">objednatelem proběhne v termínu </w:t>
      </w:r>
      <w:r>
        <w:rPr>
          <w:b/>
          <w:bCs/>
        </w:rPr>
        <w:t xml:space="preserve">do 5 pracovních dnů </w:t>
      </w:r>
      <w:r>
        <w:t>od zahájení přejímacího řízení, pokud se smluvní strany nedohodnou jinak.</w:t>
      </w:r>
    </w:p>
    <w:p w14:paraId="7C552E38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7"/>
        </w:tabs>
        <w:spacing w:line="341" w:lineRule="auto"/>
        <w:ind w:left="580" w:hanging="580"/>
        <w:jc w:val="both"/>
      </w:pPr>
      <w:r>
        <w:t>V případě, že o to objednatel požádá, přeruší zhotovitel práce na díle. O tuto dobu se posunou termíny sjednané ve smlouvě týkajíc</w:t>
      </w:r>
      <w:r>
        <w:t>í se provedení prací na díle. Důvodem takovéto žádosti objednatele může být například nemožnost díla nebo jeho částí z důvodu nepředvídaných překážek, které vznikly nezaviněně a nezávisle na vůli smluvních stran.</w:t>
      </w:r>
    </w:p>
    <w:p w14:paraId="6ADB0D22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7"/>
        </w:tabs>
        <w:ind w:left="580" w:hanging="580"/>
        <w:jc w:val="both"/>
      </w:pPr>
      <w:r>
        <w:t>V případě, že nastanou takové klimatické po</w:t>
      </w:r>
      <w:r>
        <w:t>dmínky, které vzhledem ke své povaze brání provádění prací na díle nebo jeho části, zhotovitel oznámí písemně objednateli existenci nepříznivých klimatických podmínek a objednatel sdělí zhotoviteli, zda s přerušením provádění díla z tohoto důvodu souhlasí.</w:t>
      </w:r>
      <w:r>
        <w:t xml:space="preserve"> V případě souhlasu objednatele s přerušením provádění díla se termín provedení prací na díle dle odst. 4.2 této smlouvy posouvá o dobu, po kterou zhotovitel nemohl práce na díle z důvodu klimatických podmínek provádět.</w:t>
      </w:r>
    </w:p>
    <w:p w14:paraId="7093B5AE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7"/>
        </w:tabs>
        <w:spacing w:line="346" w:lineRule="auto"/>
        <w:ind w:left="580" w:hanging="580"/>
        <w:jc w:val="both"/>
      </w:pPr>
      <w:r>
        <w:t xml:space="preserve">Místo plnění díla je Místo </w:t>
      </w:r>
      <w:r>
        <w:t>plnění veřejné zakázky: Nová budova Národního muzea. Vinohradská 1,110 00 Praha 1.</w:t>
      </w:r>
    </w:p>
    <w:p w14:paraId="6DADB671" w14:textId="77777777" w:rsidR="00EA0C52" w:rsidRDefault="00F36CFE">
      <w:pPr>
        <w:pStyle w:val="Style5"/>
        <w:keepNext/>
        <w:keepLines/>
        <w:numPr>
          <w:ilvl w:val="0"/>
          <w:numId w:val="3"/>
        </w:numPr>
        <w:shd w:val="clear" w:color="auto" w:fill="auto"/>
        <w:tabs>
          <w:tab w:val="left" w:pos="567"/>
        </w:tabs>
      </w:pPr>
      <w:bookmarkStart w:id="45" w:name="bookmark27"/>
      <w:bookmarkStart w:id="46" w:name="bookmark28"/>
      <w:bookmarkStart w:id="47" w:name="bookmark29"/>
      <w:r>
        <w:t>Cena díla</w:t>
      </w:r>
      <w:bookmarkEnd w:id="45"/>
      <w:bookmarkEnd w:id="46"/>
      <w:bookmarkEnd w:id="47"/>
    </w:p>
    <w:p w14:paraId="3C3CEBFC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7"/>
        </w:tabs>
        <w:jc w:val="both"/>
      </w:pPr>
      <w:r>
        <w:t>Smluvní strany se dohodly, že cena za dílo provedené v rozsahu dle této smlouvy činí:</w:t>
      </w:r>
    </w:p>
    <w:p w14:paraId="083601C9" w14:textId="77777777" w:rsidR="00EA0C52" w:rsidRDefault="00F36CFE">
      <w:pPr>
        <w:pStyle w:val="Style7"/>
        <w:shd w:val="clear" w:color="auto" w:fill="auto"/>
        <w:tabs>
          <w:tab w:val="left" w:pos="5663"/>
        </w:tabs>
        <w:ind w:firstLine="580"/>
        <w:jc w:val="both"/>
      </w:pPr>
      <w:r>
        <w:rPr>
          <w:b/>
          <w:bCs/>
        </w:rPr>
        <w:t>Celková cena za zhotovení díla:</w:t>
      </w:r>
      <w:r>
        <w:rPr>
          <w:b/>
          <w:bCs/>
        </w:rPr>
        <w:tab/>
        <w:t>988.000,- Kč bez DPH</w:t>
      </w:r>
    </w:p>
    <w:p w14:paraId="1AEF2A54" w14:textId="77777777" w:rsidR="00EA0C52" w:rsidRDefault="00F36CFE">
      <w:pPr>
        <w:pStyle w:val="Style5"/>
        <w:keepNext/>
        <w:keepLines/>
        <w:shd w:val="clear" w:color="auto" w:fill="auto"/>
        <w:spacing w:after="200" w:line="240" w:lineRule="auto"/>
        <w:ind w:left="5660"/>
        <w:jc w:val="both"/>
      </w:pPr>
      <w:bookmarkStart w:id="48" w:name="bookmark32"/>
      <w:r>
        <w:rPr>
          <w:lang w:val="en-US" w:eastAsia="en-US" w:bidi="en-US"/>
        </w:rPr>
        <w:t>207.480,-</w:t>
      </w:r>
      <w:r>
        <w:t xml:space="preserve">Kč </w:t>
      </w:r>
      <w:r>
        <w:t>DPH/21%</w:t>
      </w:r>
      <w:bookmarkEnd w:id="48"/>
    </w:p>
    <w:p w14:paraId="643795BB" w14:textId="77777777" w:rsidR="00EA0C52" w:rsidRDefault="00F36CFE">
      <w:pPr>
        <w:pStyle w:val="Style5"/>
        <w:keepNext/>
        <w:keepLines/>
        <w:shd w:val="clear" w:color="auto" w:fill="auto"/>
        <w:spacing w:after="200" w:line="240" w:lineRule="auto"/>
        <w:ind w:left="5560"/>
        <w:jc w:val="both"/>
      </w:pPr>
      <w:bookmarkStart w:id="49" w:name="bookmark30"/>
      <w:bookmarkStart w:id="50" w:name="bookmark31"/>
      <w:bookmarkStart w:id="51" w:name="bookmark33"/>
      <w:r>
        <w:t>1.195.480,- Kč vč. DPH</w:t>
      </w:r>
      <w:bookmarkEnd w:id="49"/>
      <w:bookmarkEnd w:id="50"/>
      <w:bookmarkEnd w:id="51"/>
    </w:p>
    <w:p w14:paraId="43781022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8"/>
        </w:tabs>
        <w:ind w:left="560" w:hanging="560"/>
        <w:jc w:val="both"/>
      </w:pPr>
      <w:r>
        <w:t>Cena je ve vztahu k rozsahu dodávek, prací a služeb, které jsou definovány touto smlouvou, stanovena jako cena nejvýše přípustná a platná až do termínu kompletního ukončení a předání díla objednateli. Případné změny cen v sou</w:t>
      </w:r>
      <w:r>
        <w:t>vislosti s vývojem cen nemají vliv na celkovou sjednanou cenu díla.</w:t>
      </w:r>
    </w:p>
    <w:p w14:paraId="700FC316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8"/>
        </w:tabs>
        <w:ind w:left="560" w:hanging="560"/>
        <w:jc w:val="both"/>
      </w:pPr>
      <w:r>
        <w:t>V ceně jsou zahrnuty veškeré náklady zhotovitele nezbytné k provedení díla, zejména náklady na provedení s dílem souvisejících dodávek, prací a služeb, náklady na vybudování, udržování a o</w:t>
      </w:r>
      <w:r>
        <w:t>dstranění zařízení staveniště, náklady na provozní vlivy, mimostaveništní dopravu, přesun hmot, provedení veškerých zkoušek a revizí nutných k ukončení díla, náklady na energie spotřebované v době realizace díla, náklady na třídění druhotných surovin, roze</w:t>
      </w:r>
      <w:r>
        <w:t>brání a roztřídění demontovaných výrobků, náklady na zabezpečení bezpečnosti a hygieny práce, opatření k ochraně životního prostředí, pojištění díla a osob, organizační a koordinační činnost, apod.</w:t>
      </w:r>
    </w:p>
    <w:p w14:paraId="27BC21EC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8"/>
        </w:tabs>
        <w:jc w:val="both"/>
      </w:pPr>
      <w:r>
        <w:t>Podmínky pro změnu ceny:</w:t>
      </w:r>
    </w:p>
    <w:p w14:paraId="776E292E" w14:textId="77777777" w:rsidR="00EA0C52" w:rsidRDefault="00F36CFE">
      <w:pPr>
        <w:pStyle w:val="Style7"/>
        <w:numPr>
          <w:ilvl w:val="0"/>
          <w:numId w:val="4"/>
        </w:numPr>
        <w:shd w:val="clear" w:color="auto" w:fill="auto"/>
        <w:tabs>
          <w:tab w:val="left" w:pos="920"/>
        </w:tabs>
        <w:ind w:firstLine="560"/>
        <w:jc w:val="both"/>
      </w:pPr>
      <w:r>
        <w:t>zhotovitel provede ocenění soupis</w:t>
      </w:r>
      <w:r>
        <w:t>u víceprací.</w:t>
      </w:r>
    </w:p>
    <w:p w14:paraId="582ED0BB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8"/>
        </w:tabs>
        <w:ind w:left="560" w:hanging="560"/>
        <w:jc w:val="both"/>
      </w:pPr>
      <w:r>
        <w:t xml:space="preserve">V případě změny ceny díla z důvodu víceprací či méněprací jsou smluvní strany povinny uzavřít </w:t>
      </w:r>
      <w:r>
        <w:lastRenderedPageBreak/>
        <w:t>dodatek k této smlouvě. Zhotovitel má právo na realizaci a úhradu víceprací teprve po oboustranném podpisu tohoto dodatku.</w:t>
      </w:r>
    </w:p>
    <w:p w14:paraId="170A7C10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8"/>
        </w:tabs>
        <w:spacing w:line="336" w:lineRule="auto"/>
        <w:ind w:left="560" w:hanging="560"/>
        <w:jc w:val="both"/>
      </w:pPr>
      <w:r>
        <w:t xml:space="preserve">V případě vzniku </w:t>
      </w:r>
      <w:r>
        <w:t xml:space="preserve">víceprací je objednatel oprávněn prodloužit zhotoviteli lhůtu pro provedení díla o dobu nezbytně nutnou pro realizaci objednatelem odsouhlasených víceprací. Prodloužení lhůty pro provedení díla z důvodu víceprací je možno provést pouze uzavřením dodatku k </w:t>
      </w:r>
      <w:r>
        <w:t>této smlouvě.</w:t>
      </w:r>
    </w:p>
    <w:p w14:paraId="08463B65" w14:textId="77777777" w:rsidR="00EA0C52" w:rsidRDefault="00F36CFE">
      <w:pPr>
        <w:pStyle w:val="Style5"/>
        <w:keepNext/>
        <w:keepLines/>
        <w:numPr>
          <w:ilvl w:val="0"/>
          <w:numId w:val="3"/>
        </w:numPr>
        <w:shd w:val="clear" w:color="auto" w:fill="auto"/>
        <w:tabs>
          <w:tab w:val="left" w:pos="558"/>
        </w:tabs>
      </w:pPr>
      <w:bookmarkStart w:id="52" w:name="bookmark34"/>
      <w:bookmarkStart w:id="53" w:name="bookmark35"/>
      <w:bookmarkStart w:id="54" w:name="bookmark36"/>
      <w:r>
        <w:t>Platební podmínky</w:t>
      </w:r>
      <w:bookmarkEnd w:id="52"/>
      <w:bookmarkEnd w:id="53"/>
      <w:bookmarkEnd w:id="54"/>
    </w:p>
    <w:p w14:paraId="09615368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8"/>
        </w:tabs>
      </w:pPr>
      <w:r>
        <w:t>Smluvní strany se dohodly, že zálohy nejsou sjednány.</w:t>
      </w:r>
    </w:p>
    <w:p w14:paraId="75C97BB8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8"/>
        </w:tabs>
        <w:ind w:left="560" w:hanging="560"/>
        <w:jc w:val="both"/>
      </w:pPr>
      <w:r>
        <w:t>Platba bude prováděna na základě daňového dokladu (faktury). Datum uskutečnění zdanitelného plnění bude k poslednímu dni daného měsíce. Nedílnou součástí faktury musí být</w:t>
      </w:r>
      <w:r>
        <w:t xml:space="preserve"> číslo smlouvy a soupis objednatelem potvrzených provedených prací. Bez tohoto soupisu je daňový doklad neplatný. Zhotovitel je povinen doručit objednateli fakturu v termínu do </w:t>
      </w:r>
      <w:r>
        <w:rPr>
          <w:b/>
          <w:bCs/>
        </w:rPr>
        <w:t xml:space="preserve">15. dne </w:t>
      </w:r>
      <w:r>
        <w:t>měsíce následujícího po uskutečnění zdanitelného plnění.</w:t>
      </w:r>
    </w:p>
    <w:p w14:paraId="4D9C31DC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8"/>
        </w:tabs>
        <w:spacing w:line="336" w:lineRule="auto"/>
        <w:ind w:left="560" w:hanging="560"/>
        <w:jc w:val="both"/>
      </w:pPr>
      <w:r>
        <w:t>Lhůta splatnos</w:t>
      </w:r>
      <w:r>
        <w:t xml:space="preserve">ti faktur je stanovena na </w:t>
      </w:r>
      <w:r>
        <w:rPr>
          <w:b/>
          <w:bCs/>
        </w:rPr>
        <w:t xml:space="preserve">30 kalendářních dnů </w:t>
      </w:r>
      <w:r>
        <w:t>od jejich prokazatelného doručení objednateli. Stejný termín splatnosti platí pro smluvní strany i při placení jiných plateb (např. úroků z prodlení, smluvních pokut, náhrad škody aj.).</w:t>
      </w:r>
    </w:p>
    <w:p w14:paraId="7C31B40A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8"/>
        </w:tabs>
        <w:spacing w:line="341" w:lineRule="auto"/>
        <w:ind w:left="560" w:hanging="560"/>
        <w:jc w:val="both"/>
      </w:pPr>
      <w:r>
        <w:t xml:space="preserve">Daňový doklad (faktura) </w:t>
      </w:r>
      <w:r>
        <w:t>bude obsahovat informace a údaje stanovené platnými právními předpisy pro daňové doklady.</w:t>
      </w:r>
    </w:p>
    <w:p w14:paraId="19D4CBC9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8"/>
        </w:tabs>
        <w:spacing w:after="80" w:line="336" w:lineRule="auto"/>
        <w:ind w:left="560" w:hanging="560"/>
        <w:jc w:val="both"/>
      </w:pPr>
      <w:r>
        <w:t>Smluvní strany se dohodly, že v případě vyúčtuje-li zhotovitel práce nebo dodávky, které neprovedl, vyúčtuje chybně cenu, faktura nebude obsahovat některou povinnou n</w:t>
      </w:r>
      <w:r>
        <w:t>ebo dohodnutou náležitost nebo bude obsahovat nesprávné údaje, je objednatel oprávněn fakturu vrátit zhotoviteli s vyznačením důvodu vrácení. Zhotovitel provede opravu dle pokynů objednatele, a to vystavením nové faktury. Vrácením faktury zhotoviteli přest</w:t>
      </w:r>
      <w:r>
        <w:t>ává běžet původní lhůta splatnosti. Celá lhůta splatnosti běží znovu ode dne doručení nově vystavené faktury objednateli.</w:t>
      </w:r>
    </w:p>
    <w:p w14:paraId="139AA415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0"/>
        </w:tabs>
        <w:spacing w:after="80" w:line="341" w:lineRule="auto"/>
        <w:ind w:left="560" w:hanging="560"/>
        <w:jc w:val="both"/>
      </w:pPr>
      <w:r>
        <w:t>Smluvní strany se dohodly, že povinnost zaplatit je splněna dnem odepsání příslušné částky z účtu objednatele.</w:t>
      </w:r>
    </w:p>
    <w:p w14:paraId="2E9566BD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0"/>
        </w:tabs>
        <w:spacing w:after="80" w:line="341" w:lineRule="auto"/>
        <w:ind w:left="560" w:hanging="560"/>
        <w:jc w:val="both"/>
      </w:pPr>
      <w:r>
        <w:t xml:space="preserve">V případě dodatečného zjištění, že zhotovitelem byly vyúčtovány neprovedené práce a dodávky, zavazuje se tento tuto neoprávněně fakturovanou částku vrátit objednateli do </w:t>
      </w:r>
      <w:r>
        <w:rPr>
          <w:b/>
          <w:bCs/>
        </w:rPr>
        <w:t xml:space="preserve">10 ti kalendářních dnů </w:t>
      </w:r>
      <w:r>
        <w:t>ode dne oznámení této skutečnosti.</w:t>
      </w:r>
    </w:p>
    <w:p w14:paraId="34932179" w14:textId="77777777" w:rsidR="00EA0C52" w:rsidRDefault="00F36CFE">
      <w:pPr>
        <w:pStyle w:val="Style5"/>
        <w:keepNext/>
        <w:keepLines/>
        <w:numPr>
          <w:ilvl w:val="0"/>
          <w:numId w:val="3"/>
        </w:numPr>
        <w:shd w:val="clear" w:color="auto" w:fill="auto"/>
        <w:tabs>
          <w:tab w:val="left" w:pos="560"/>
        </w:tabs>
        <w:spacing w:after="80"/>
      </w:pPr>
      <w:bookmarkStart w:id="55" w:name="bookmark37"/>
      <w:bookmarkStart w:id="56" w:name="bookmark38"/>
      <w:bookmarkStart w:id="57" w:name="bookmark39"/>
      <w:r>
        <w:t>Jakost díla</w:t>
      </w:r>
      <w:bookmarkEnd w:id="55"/>
      <w:bookmarkEnd w:id="56"/>
      <w:bookmarkEnd w:id="57"/>
    </w:p>
    <w:p w14:paraId="0B77FD5F" w14:textId="672B9632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0"/>
        </w:tabs>
        <w:spacing w:after="80"/>
        <w:ind w:left="560" w:hanging="560"/>
        <w:jc w:val="both"/>
      </w:pPr>
      <w:r>
        <w:t>Zhotovitel se za</w:t>
      </w:r>
      <w:r>
        <w:t>vazuje k</w:t>
      </w:r>
      <w:r w:rsidR="007C0BFE">
        <w:t xml:space="preserve"> </w:t>
      </w:r>
      <w:r>
        <w:t>tomu, že celkový souhrn vlastností provedeného díla bude dávat schopnost uspokojit potřeby využitelnosti, bezpečnosti, bezporuchovosti a hospodárnosti. Smluvní strany se dohodly, že zhotovitel je povinen dílo provést v souladu s touto smlouvou, prá</w:t>
      </w:r>
      <w:r>
        <w:t>vními předpisy, příkazy objednatele, zhotovitelem zpracovanou realizační, resp. výrobní dokumentací, zadávací dokumentací veřejné zakázky, v souladu se schválenými technologickými postupy stanovenými platnými i doporučenými českými nebo evropskými technick</w:t>
      </w:r>
      <w:r>
        <w:t>ými normami, v souladu se současným standardem u používaných technologií a postupů pro tento typ díla tak, aby dodržel kvalitu díla.</w:t>
      </w:r>
    </w:p>
    <w:p w14:paraId="153FD3E5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0"/>
        </w:tabs>
        <w:spacing w:after="80" w:line="341" w:lineRule="auto"/>
        <w:ind w:left="560" w:hanging="560"/>
        <w:jc w:val="both"/>
      </w:pPr>
      <w:r>
        <w:t>Dílo se nesmí odchýlit od ČSN a technických požadavků a podmínek na realizaci daného typu díla.</w:t>
      </w:r>
    </w:p>
    <w:p w14:paraId="4CB0BC60" w14:textId="77777777" w:rsidR="00EA0C52" w:rsidRDefault="00F36CFE">
      <w:pPr>
        <w:pStyle w:val="Style5"/>
        <w:keepNext/>
        <w:keepLines/>
        <w:numPr>
          <w:ilvl w:val="0"/>
          <w:numId w:val="3"/>
        </w:numPr>
        <w:shd w:val="clear" w:color="auto" w:fill="auto"/>
        <w:tabs>
          <w:tab w:val="left" w:pos="560"/>
        </w:tabs>
        <w:spacing w:after="80"/>
      </w:pPr>
      <w:bookmarkStart w:id="58" w:name="bookmark40"/>
      <w:bookmarkStart w:id="59" w:name="bookmark41"/>
      <w:bookmarkStart w:id="60" w:name="bookmark42"/>
      <w:r>
        <w:lastRenderedPageBreak/>
        <w:t>Provádění díla</w:t>
      </w:r>
      <w:bookmarkEnd w:id="58"/>
      <w:bookmarkEnd w:id="59"/>
      <w:bookmarkEnd w:id="60"/>
    </w:p>
    <w:p w14:paraId="333793F4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0"/>
        </w:tabs>
        <w:spacing w:after="80"/>
        <w:jc w:val="both"/>
      </w:pPr>
      <w:r>
        <w:t>Zhotovitel s</w:t>
      </w:r>
      <w:r>
        <w:t>e zavazuje, že dílo provede svým jménem a na vlastní zodpovědnost.</w:t>
      </w:r>
    </w:p>
    <w:p w14:paraId="7633D2C0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0"/>
        </w:tabs>
        <w:spacing w:after="80" w:line="336" w:lineRule="auto"/>
        <w:ind w:left="560" w:hanging="560"/>
        <w:jc w:val="both"/>
      </w:pPr>
      <w:r>
        <w:t>Zhotovitel zodpovídá za bezpečnost a ochranu všech osob v prostoru staveniště a je povinen zabezpečit jejich vybavení ochrannými pracovními pomůckami.</w:t>
      </w:r>
    </w:p>
    <w:p w14:paraId="3D290B28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0"/>
        </w:tabs>
        <w:spacing w:after="80"/>
        <w:ind w:left="560" w:hanging="560"/>
        <w:jc w:val="both"/>
      </w:pPr>
      <w:r>
        <w:t>Zhotovitel je povinen provádět dílo ta</w:t>
      </w:r>
      <w:r>
        <w:t xml:space="preserve">k, aby nedošlo k ohrožování, nadměrnému nebo zbytečnému obtěžování okolí místa provádění díla. Zhotovitel zároveň v souladu se zásadou environmentálně odpovědného zadávání zodpovídá za to, že v rámci realizace díla budou v </w:t>
      </w:r>
      <w:r>
        <w:rPr>
          <w:lang w:val="en-US" w:eastAsia="en-US" w:bidi="en-US"/>
        </w:rPr>
        <w:t xml:space="preserve">max. </w:t>
      </w:r>
      <w:r>
        <w:t>možné míře využívány recyklo</w:t>
      </w:r>
      <w:r>
        <w:t xml:space="preserve">vané materiály či výrobky a zároveň, že v rámci realizace díla bude v </w:t>
      </w:r>
      <w:r>
        <w:rPr>
          <w:lang w:val="en-US" w:eastAsia="en-US" w:bidi="en-US"/>
        </w:rPr>
        <w:t xml:space="preserve">max. </w:t>
      </w:r>
      <w:r>
        <w:t>možné míře využívat technologie a výrobní pracovní postupy šetrné k životnímu prostředí. Zhotovitel se dále zavazuje, že při plnění díla nepoužije žádný materiál, o kterém je v době</w:t>
      </w:r>
      <w:r>
        <w:t xml:space="preserve"> jeho užití známo, že je škodlivý nebo nemá požadovanou certifikaci či osvědčení, pokud jsou nezbytné podle příslušných předpisů.</w:t>
      </w:r>
    </w:p>
    <w:p w14:paraId="6A9DDDA9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0"/>
        </w:tabs>
        <w:spacing w:after="80" w:line="341" w:lineRule="auto"/>
        <w:ind w:left="560" w:hanging="560"/>
        <w:jc w:val="both"/>
      </w:pPr>
      <w:r>
        <w:t>Zhotovitel nese odpovědnost původce odpadů, zavazuje se nezpůsobovat únik ropných, toxických či jiných škodlivých látek na v m</w:t>
      </w:r>
      <w:r>
        <w:t>ístě provádění díla.</w:t>
      </w:r>
    </w:p>
    <w:p w14:paraId="454D9E52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0"/>
        </w:tabs>
        <w:spacing w:after="80"/>
        <w:ind w:left="560" w:hanging="560"/>
        <w:jc w:val="both"/>
      </w:pPr>
      <w:r>
        <w:t>Zhotovitel je povinen v průběhu provádění díla pořizovat průběžnou fotodokumentaci prováděných dodávek a prací, a to zejména těch prací, které budou zakryty, nebo se stanou nepřístupnými.</w:t>
      </w:r>
    </w:p>
    <w:p w14:paraId="4DBF8847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60"/>
        </w:tabs>
        <w:spacing w:after="80"/>
        <w:jc w:val="both"/>
      </w:pPr>
      <w:r>
        <w:t xml:space="preserve">Věci, které jsou potřebné k provedení </w:t>
      </w:r>
      <w:r>
        <w:t>díla, je povinen opatřit zhotovitel.</w:t>
      </w:r>
    </w:p>
    <w:p w14:paraId="47DBF97D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5"/>
        </w:tabs>
        <w:spacing w:line="336" w:lineRule="auto"/>
        <w:ind w:left="580" w:hanging="580"/>
        <w:jc w:val="both"/>
      </w:pPr>
      <w:r>
        <w:t>Smluvní strany se dohodly, že zhotovitel je povinen zajistit a financovat veškeré poddodavatelské práce a nese za ně odpovědnost, jako by je prováděl sám.</w:t>
      </w:r>
    </w:p>
    <w:p w14:paraId="5CFF0740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5"/>
        </w:tabs>
        <w:ind w:left="580" w:hanging="580"/>
        <w:jc w:val="both"/>
      </w:pPr>
      <w:r>
        <w:t xml:space="preserve">Pokud ze zvláštních právních předpisů (zákon č. 309/2006 </w:t>
      </w:r>
      <w:r>
        <w:t>Sb., kterým se upravují další požadavky bezpečnosti a ochrany zdraví při práci v pracovněprávních vztazích a o zajištění bezpečnosti a ochrany zdraví při činnosti nebo poskytování služeb mimo pracovněprávní vztahy, ve znění pozdějších předpisů) vyplývá pov</w:t>
      </w:r>
      <w:r>
        <w:t>innost jmenovat koordinátora bezpečnosti práce na staveništi, zajistí tuto povinnost objednatel.</w:t>
      </w:r>
    </w:p>
    <w:p w14:paraId="3EC61018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5"/>
        </w:tabs>
        <w:ind w:left="580" w:hanging="580"/>
        <w:jc w:val="both"/>
      </w:pPr>
      <w:r>
        <w:t>Zhotovitel je povinen umožnit výkon dozoru objednatele a výkon činnosti koordinátora bezpečnosti a ochrany zdraví při práci, pokud to stanoví jiný právní předp</w:t>
      </w:r>
      <w:r>
        <w:t>is, a zajistit v přiměřeném rozsahu v rámci zařízení staveniště podmínky (prostory) pro výkon těchto činností.</w:t>
      </w:r>
    </w:p>
    <w:p w14:paraId="4F644D7F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613"/>
        </w:tabs>
        <w:spacing w:line="336" w:lineRule="auto"/>
        <w:ind w:left="580" w:hanging="580"/>
        <w:jc w:val="both"/>
      </w:pPr>
      <w:r>
        <w:t xml:space="preserve">Smluvní strany se zároveň zavazují k přednostnímu využití prostředků elektronické komunikace při komunikaci a úkonech souvisejících s prováděním </w:t>
      </w:r>
      <w:r>
        <w:t>díla.</w:t>
      </w:r>
    </w:p>
    <w:p w14:paraId="55FDE6BD" w14:textId="77777777" w:rsidR="00EA0C52" w:rsidRDefault="00F36CFE">
      <w:pPr>
        <w:pStyle w:val="Style5"/>
        <w:keepNext/>
        <w:keepLines/>
        <w:numPr>
          <w:ilvl w:val="0"/>
          <w:numId w:val="3"/>
        </w:numPr>
        <w:shd w:val="clear" w:color="auto" w:fill="auto"/>
        <w:tabs>
          <w:tab w:val="left" w:pos="555"/>
        </w:tabs>
      </w:pPr>
      <w:bookmarkStart w:id="61" w:name="bookmark43"/>
      <w:bookmarkStart w:id="62" w:name="bookmark44"/>
      <w:bookmarkStart w:id="63" w:name="bookmark45"/>
      <w:r>
        <w:t>Stavební deník</w:t>
      </w:r>
      <w:bookmarkEnd w:id="61"/>
      <w:bookmarkEnd w:id="62"/>
      <w:bookmarkEnd w:id="63"/>
    </w:p>
    <w:p w14:paraId="0889C631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5"/>
        </w:tabs>
      </w:pPr>
      <w:r>
        <w:t>Zhotovitel není povinen vést stavební deník.</w:t>
      </w:r>
    </w:p>
    <w:p w14:paraId="2884FE00" w14:textId="77777777" w:rsidR="00EA0C52" w:rsidRDefault="00F36CFE">
      <w:pPr>
        <w:pStyle w:val="Style5"/>
        <w:keepNext/>
        <w:keepLines/>
        <w:numPr>
          <w:ilvl w:val="0"/>
          <w:numId w:val="3"/>
        </w:numPr>
        <w:shd w:val="clear" w:color="auto" w:fill="auto"/>
        <w:tabs>
          <w:tab w:val="left" w:pos="555"/>
        </w:tabs>
      </w:pPr>
      <w:bookmarkStart w:id="64" w:name="bookmark46"/>
      <w:bookmarkStart w:id="65" w:name="bookmark47"/>
      <w:bookmarkStart w:id="66" w:name="bookmark48"/>
      <w:r>
        <w:t>Předání a převzetí díla</w:t>
      </w:r>
      <w:bookmarkEnd w:id="64"/>
      <w:bookmarkEnd w:id="65"/>
      <w:bookmarkEnd w:id="66"/>
    </w:p>
    <w:p w14:paraId="11110252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94"/>
        </w:tabs>
        <w:spacing w:line="341" w:lineRule="auto"/>
        <w:ind w:left="580" w:hanging="580"/>
        <w:jc w:val="both"/>
      </w:pPr>
      <w:r>
        <w:t>Dílo bude předáno a převzato zápisem o předání a převzetí díla, který sepíše zhotovitel a bude obsahovat zejména:</w:t>
      </w:r>
    </w:p>
    <w:p w14:paraId="5492BFBB" w14:textId="77777777" w:rsidR="00EA0C52" w:rsidRDefault="00F36CFE">
      <w:pPr>
        <w:pStyle w:val="Style7"/>
        <w:numPr>
          <w:ilvl w:val="0"/>
          <w:numId w:val="5"/>
        </w:numPr>
        <w:shd w:val="clear" w:color="auto" w:fill="auto"/>
        <w:tabs>
          <w:tab w:val="left" w:pos="943"/>
        </w:tabs>
        <w:ind w:firstLine="580"/>
        <w:jc w:val="both"/>
      </w:pPr>
      <w:r>
        <w:t>označení díla,</w:t>
      </w:r>
    </w:p>
    <w:p w14:paraId="1CD24EC3" w14:textId="77777777" w:rsidR="00EA0C52" w:rsidRDefault="00F36CFE">
      <w:pPr>
        <w:pStyle w:val="Style7"/>
        <w:numPr>
          <w:ilvl w:val="0"/>
          <w:numId w:val="5"/>
        </w:numPr>
        <w:shd w:val="clear" w:color="auto" w:fill="auto"/>
        <w:tabs>
          <w:tab w:val="left" w:pos="953"/>
        </w:tabs>
        <w:ind w:firstLine="580"/>
        <w:jc w:val="both"/>
      </w:pPr>
      <w:r>
        <w:t xml:space="preserve">označení objednatele a </w:t>
      </w:r>
      <w:r>
        <w:t>zhotovitele,</w:t>
      </w:r>
    </w:p>
    <w:p w14:paraId="4B2462E9" w14:textId="77777777" w:rsidR="00EA0C52" w:rsidRDefault="00F36CFE">
      <w:pPr>
        <w:pStyle w:val="Style7"/>
        <w:numPr>
          <w:ilvl w:val="0"/>
          <w:numId w:val="5"/>
        </w:numPr>
        <w:shd w:val="clear" w:color="auto" w:fill="auto"/>
        <w:tabs>
          <w:tab w:val="left" w:pos="953"/>
        </w:tabs>
        <w:ind w:firstLine="580"/>
        <w:jc w:val="both"/>
      </w:pPr>
      <w:r>
        <w:t>číslo a datum uzavření této smlouvy a jejích případných dodatků,</w:t>
      </w:r>
    </w:p>
    <w:p w14:paraId="4DF356D7" w14:textId="77777777" w:rsidR="00EA0C52" w:rsidRDefault="00F36CFE">
      <w:pPr>
        <w:pStyle w:val="Style7"/>
        <w:numPr>
          <w:ilvl w:val="0"/>
          <w:numId w:val="5"/>
        </w:numPr>
        <w:shd w:val="clear" w:color="auto" w:fill="auto"/>
        <w:tabs>
          <w:tab w:val="left" w:pos="953"/>
        </w:tabs>
        <w:ind w:firstLine="580"/>
        <w:jc w:val="both"/>
      </w:pPr>
      <w:r>
        <w:t>termín zahájení a ukončení prací na díle,</w:t>
      </w:r>
    </w:p>
    <w:p w14:paraId="0B5759EA" w14:textId="77777777" w:rsidR="00EA0C52" w:rsidRDefault="00F36CFE">
      <w:pPr>
        <w:pStyle w:val="Style7"/>
        <w:numPr>
          <w:ilvl w:val="0"/>
          <w:numId w:val="5"/>
        </w:numPr>
        <w:shd w:val="clear" w:color="auto" w:fill="auto"/>
        <w:tabs>
          <w:tab w:val="left" w:pos="953"/>
        </w:tabs>
        <w:ind w:firstLine="580"/>
        <w:jc w:val="both"/>
      </w:pPr>
      <w:r>
        <w:t>termín zahájení a ukončení přejímacího řízení,</w:t>
      </w:r>
    </w:p>
    <w:p w14:paraId="31211763" w14:textId="77777777" w:rsidR="00EA0C52" w:rsidRDefault="00F36CFE">
      <w:pPr>
        <w:pStyle w:val="Style7"/>
        <w:numPr>
          <w:ilvl w:val="0"/>
          <w:numId w:val="5"/>
        </w:numPr>
        <w:shd w:val="clear" w:color="auto" w:fill="auto"/>
        <w:tabs>
          <w:tab w:val="left" w:pos="953"/>
        </w:tabs>
        <w:ind w:firstLine="580"/>
        <w:jc w:val="both"/>
      </w:pPr>
      <w:r>
        <w:lastRenderedPageBreak/>
        <w:t>datum a místo sepsání zápisu,</w:t>
      </w:r>
    </w:p>
    <w:p w14:paraId="5D8AFF57" w14:textId="77777777" w:rsidR="00EA0C52" w:rsidRDefault="00F36CFE">
      <w:pPr>
        <w:pStyle w:val="Style7"/>
        <w:numPr>
          <w:ilvl w:val="0"/>
          <w:numId w:val="5"/>
        </w:numPr>
        <w:shd w:val="clear" w:color="auto" w:fill="auto"/>
        <w:tabs>
          <w:tab w:val="left" w:pos="953"/>
        </w:tabs>
        <w:ind w:firstLine="580"/>
        <w:jc w:val="both"/>
      </w:pPr>
      <w:r>
        <w:t>jména a podpisy zástupců objednatele a zhotovitele,</w:t>
      </w:r>
    </w:p>
    <w:p w14:paraId="3872864C" w14:textId="77777777" w:rsidR="00EA0C52" w:rsidRDefault="00F36CFE">
      <w:pPr>
        <w:pStyle w:val="Style7"/>
        <w:numPr>
          <w:ilvl w:val="0"/>
          <w:numId w:val="5"/>
        </w:numPr>
        <w:shd w:val="clear" w:color="auto" w:fill="auto"/>
        <w:tabs>
          <w:tab w:val="left" w:pos="953"/>
        </w:tabs>
        <w:ind w:firstLine="580"/>
        <w:jc w:val="both"/>
      </w:pPr>
      <w:r>
        <w:t xml:space="preserve">seznam </w:t>
      </w:r>
      <w:r>
        <w:t>převzaté dokumentace,</w:t>
      </w:r>
    </w:p>
    <w:p w14:paraId="1C96D559" w14:textId="77777777" w:rsidR="00EA0C52" w:rsidRDefault="00F36CFE">
      <w:pPr>
        <w:pStyle w:val="Style7"/>
        <w:numPr>
          <w:ilvl w:val="0"/>
          <w:numId w:val="5"/>
        </w:numPr>
        <w:shd w:val="clear" w:color="auto" w:fill="auto"/>
        <w:tabs>
          <w:tab w:val="left" w:pos="953"/>
        </w:tabs>
        <w:ind w:firstLine="580"/>
        <w:jc w:val="both"/>
      </w:pPr>
      <w:r>
        <w:t>datum ukončení záruky.</w:t>
      </w:r>
    </w:p>
    <w:p w14:paraId="61837299" w14:textId="77777777" w:rsidR="00EA0C52" w:rsidRDefault="00F36CFE">
      <w:pPr>
        <w:pStyle w:val="Style7"/>
        <w:numPr>
          <w:ilvl w:val="0"/>
          <w:numId w:val="5"/>
        </w:numPr>
        <w:shd w:val="clear" w:color="auto" w:fill="auto"/>
        <w:tabs>
          <w:tab w:val="left" w:pos="973"/>
        </w:tabs>
        <w:spacing w:line="341" w:lineRule="auto"/>
        <w:ind w:left="980" w:hanging="380"/>
        <w:jc w:val="both"/>
      </w:pPr>
      <w:r>
        <w:t>prohlášení objednatele, že dílo přejímá / nepřejímá a soupis případných vada a nedodělky vč. termínu pro jejich odstranění.</w:t>
      </w:r>
    </w:p>
    <w:p w14:paraId="0AD04B6D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94"/>
        </w:tabs>
        <w:jc w:val="both"/>
      </w:pPr>
      <w:r>
        <w:t>K předání a převzetí díla objednatel přizve oprávněné osoby objednavatele.</w:t>
      </w:r>
    </w:p>
    <w:p w14:paraId="73EA4107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98"/>
        </w:tabs>
        <w:jc w:val="both"/>
      </w:pPr>
      <w:r>
        <w:t>Smluvní stra</w:t>
      </w:r>
      <w:r>
        <w:t>ny se dohodly, že předávané dílo nebude vykazovat vady ani nedodělky.</w:t>
      </w:r>
    </w:p>
    <w:p w14:paraId="7CCD9EBA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603"/>
        </w:tabs>
        <w:ind w:left="580" w:hanging="580"/>
        <w:jc w:val="both"/>
      </w:pPr>
      <w:r>
        <w:t>Objednatel má právo odmítnout dílo převzít, nebude-li řádně dokončené. V takovém případě je zhotovitel povinen dílo dokončit a poté opětovně vyzvat objednatele k převzetí.</w:t>
      </w:r>
    </w:p>
    <w:p w14:paraId="774F4911" w14:textId="77777777" w:rsidR="00EA0C52" w:rsidRDefault="00F36CFE">
      <w:pPr>
        <w:pStyle w:val="Style5"/>
        <w:keepNext/>
        <w:keepLines/>
        <w:numPr>
          <w:ilvl w:val="0"/>
          <w:numId w:val="3"/>
        </w:numPr>
        <w:shd w:val="clear" w:color="auto" w:fill="auto"/>
        <w:tabs>
          <w:tab w:val="left" w:pos="555"/>
        </w:tabs>
      </w:pPr>
      <w:bookmarkStart w:id="67" w:name="bookmark49"/>
      <w:bookmarkStart w:id="68" w:name="bookmark50"/>
      <w:bookmarkStart w:id="69" w:name="bookmark51"/>
      <w:r>
        <w:t xml:space="preserve">Záruční </w:t>
      </w:r>
      <w:r>
        <w:t>podmínky a vady díla</w:t>
      </w:r>
      <w:bookmarkEnd w:id="67"/>
      <w:bookmarkEnd w:id="68"/>
      <w:bookmarkEnd w:id="69"/>
    </w:p>
    <w:p w14:paraId="37B308FD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94"/>
        </w:tabs>
        <w:jc w:val="both"/>
      </w:pPr>
      <w:r>
        <w:t>Dílo má vady, jestliže jeho provedení neodpovídá požadavkům uvedeným v této smlouvě, příslušným právním předpisům, zadávacím podmínkám, technickým normám nebo jiné dokumentaci vztahující se k provedení díla, popř. pokud neumožňuje užív</w:t>
      </w:r>
      <w:r>
        <w:t>ání, k němuž bylo určeno a provedeno.</w:t>
      </w:r>
    </w:p>
    <w:p w14:paraId="6A6C9678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7"/>
        </w:tabs>
        <w:ind w:left="560" w:hanging="560"/>
        <w:jc w:val="both"/>
      </w:pPr>
      <w:r>
        <w:t>Zhotovitel odpovídá za vady, jež má dílo v průběhu provádění díla, dále za vady, jež má dílo v době jeho předání a převzetí a vady, které se projeví v záruční době. Za vady díla, které se projeví po záruční době, odpov</w:t>
      </w:r>
      <w:r>
        <w:t>ídá zhotovitel, jestliže byly způsobeny porušením jeho povinnosti.</w:t>
      </w:r>
    </w:p>
    <w:p w14:paraId="62D55B26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7"/>
        </w:tabs>
        <w:ind w:left="560" w:hanging="560"/>
        <w:jc w:val="both"/>
      </w:pPr>
      <w:r>
        <w:t xml:space="preserve">Záruční lhůta na dílo se sjednává v délce </w:t>
      </w:r>
      <w:r>
        <w:rPr>
          <w:b/>
          <w:bCs/>
        </w:rPr>
        <w:t xml:space="preserve">24 měsíců. </w:t>
      </w:r>
      <w:r>
        <w:t>Veškeré dodávky strojů, zařízení, technologie, předměty postupné spotřeby, mají záruku shodnou se zárukou poskytovanou výrobcem, zhotovi</w:t>
      </w:r>
      <w:r>
        <w:t xml:space="preserve">tel však garantuje nejméně </w:t>
      </w:r>
      <w:r>
        <w:rPr>
          <w:b/>
          <w:bCs/>
        </w:rPr>
        <w:t xml:space="preserve">24 měsíců. </w:t>
      </w:r>
      <w:r>
        <w:t>Výše uvedené záruky platí za předpokladu dodržení všech pravidel provozu a údržby.</w:t>
      </w:r>
    </w:p>
    <w:p w14:paraId="2E16ADAD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7"/>
        </w:tabs>
      </w:pPr>
      <w:r>
        <w:t>Záruční lhůta začíná běžet dnem, kdy objednatel převezme dílo bez vad a nedodělků.</w:t>
      </w:r>
    </w:p>
    <w:p w14:paraId="37119CC4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7"/>
        </w:tabs>
        <w:spacing w:line="336" w:lineRule="auto"/>
        <w:ind w:left="560" w:hanging="560"/>
        <w:jc w:val="both"/>
      </w:pPr>
      <w:r>
        <w:t>Záruční lhůta neběží po dobu, po kterou objednatel n</w:t>
      </w:r>
      <w:r>
        <w:t>emohl předmět díla užívat. Pro ty části díla, které byly v důsledku reklamace objednatele zhotovitelem opraveny, běží záruční lhůta opětovně od počátku ode dne provedení reklamační opravy.</w:t>
      </w:r>
    </w:p>
    <w:p w14:paraId="39B7D9A7" w14:textId="4199DE39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7"/>
        </w:tabs>
        <w:spacing w:line="341" w:lineRule="auto"/>
        <w:ind w:left="560" w:hanging="560"/>
        <w:jc w:val="both"/>
      </w:pPr>
      <w:r>
        <w:t xml:space="preserve">Objednatel písemně (postačí e-mailem na adresu: </w:t>
      </w:r>
      <w:hyperlink r:id="rId9" w:history="1">
        <w:r w:rsidR="007C0BFE">
          <w:rPr>
            <w:lang w:val="en-US" w:eastAsia="en-US" w:bidi="en-US"/>
          </w:rPr>
          <w:t>XXXXXXXXXXXXXXXXXXXX</w:t>
        </w:r>
      </w:hyperlink>
      <w:r>
        <w:rPr>
          <w:lang w:val="en-US" w:eastAsia="en-US" w:bidi="en-US"/>
        </w:rPr>
        <w:t xml:space="preserve">, </w:t>
      </w:r>
      <w:r>
        <w:t>oznámí zhotoviteli výskyt vady a vadu popíše. Jakmile objednatel odeslal toto písemné oznámení, má se za to, že požaduje bezplatné odstranění vady, nestanoví-li objednatel jinak.</w:t>
      </w:r>
    </w:p>
    <w:p w14:paraId="5D25BC53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7"/>
        </w:tabs>
        <w:spacing w:line="341" w:lineRule="auto"/>
        <w:ind w:left="560" w:hanging="560"/>
        <w:jc w:val="both"/>
      </w:pPr>
      <w:r>
        <w:t>Zhotovitel je povinen nastoupit k odstranění reklamované vady nejpozději do 30 dnů od obdržení písemného oznámení o reklamaci, a to i v případě, že reklamaci neuznává, pokud se smluvní strany nedohodnou jinak.</w:t>
      </w:r>
    </w:p>
    <w:p w14:paraId="0BB6A222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7"/>
        </w:tabs>
        <w:spacing w:after="500"/>
        <w:jc w:val="both"/>
      </w:pPr>
      <w:r>
        <w:t xml:space="preserve">Provedenou opravu vady zhotovitel </w:t>
      </w:r>
      <w:r>
        <w:t>objednateli předá písemně.</w:t>
      </w:r>
    </w:p>
    <w:p w14:paraId="7876ADFE" w14:textId="77777777" w:rsidR="00EA0C52" w:rsidRDefault="00F36CFE">
      <w:pPr>
        <w:pStyle w:val="Style5"/>
        <w:keepNext/>
        <w:keepLines/>
        <w:numPr>
          <w:ilvl w:val="0"/>
          <w:numId w:val="3"/>
        </w:numPr>
        <w:shd w:val="clear" w:color="auto" w:fill="auto"/>
        <w:tabs>
          <w:tab w:val="left" w:pos="557"/>
        </w:tabs>
        <w:spacing w:line="341" w:lineRule="auto"/>
      </w:pPr>
      <w:bookmarkStart w:id="70" w:name="bookmark52"/>
      <w:bookmarkStart w:id="71" w:name="bookmark53"/>
      <w:bookmarkStart w:id="72" w:name="bookmark54"/>
      <w:r>
        <w:t>Smluvní pokuty a úroky z prodlení</w:t>
      </w:r>
      <w:bookmarkEnd w:id="70"/>
      <w:bookmarkEnd w:id="71"/>
      <w:bookmarkEnd w:id="72"/>
    </w:p>
    <w:p w14:paraId="7BFDD996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7"/>
        </w:tabs>
        <w:spacing w:line="341" w:lineRule="auto"/>
        <w:ind w:left="560" w:hanging="560"/>
        <w:jc w:val="both"/>
      </w:pPr>
      <w:r>
        <w:t xml:space="preserve">Pokud bude zhotovitel v prodlení s provedením díla v termínu sjednaném dle čl. 4 odst. 4.2 této smlouvy, je objednatel oprávněn po zhotoviteli požadovat zaplacení smluvní pokuty ve výši </w:t>
      </w:r>
      <w:r>
        <w:rPr>
          <w:b/>
          <w:bCs/>
        </w:rPr>
        <w:t xml:space="preserve">500,- Kč </w:t>
      </w:r>
      <w:r>
        <w:t>za každý i započatý den prodlení.</w:t>
      </w:r>
    </w:p>
    <w:p w14:paraId="54915A7C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7"/>
        </w:tabs>
        <w:spacing w:line="341" w:lineRule="auto"/>
        <w:ind w:left="560" w:hanging="560"/>
        <w:jc w:val="both"/>
      </w:pPr>
      <w:r>
        <w:t xml:space="preserve">V případě nedodržení termínu splatnosti jednotlivých faktur objednatelem, je zhotovitel oprávněn </w:t>
      </w:r>
      <w:r>
        <w:lastRenderedPageBreak/>
        <w:t>účtovat objednateli úrok z prodlení v zákonné výši.</w:t>
      </w:r>
    </w:p>
    <w:p w14:paraId="67491EC9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7"/>
        </w:tabs>
        <w:spacing w:line="346" w:lineRule="auto"/>
        <w:ind w:left="560" w:hanging="560"/>
        <w:jc w:val="both"/>
      </w:pPr>
      <w:r>
        <w:t>V případě, že závazek provést dílo zanikne před řádným ukončením díla, ne</w:t>
      </w:r>
      <w:r>
        <w:t>zaniká nárok na smluvní pokutu, pokud vznikl dřívějším porušením povinnosti.</w:t>
      </w:r>
    </w:p>
    <w:p w14:paraId="7B2EF9C1" w14:textId="77777777" w:rsidR="00EA0C52" w:rsidRDefault="00F36CFE">
      <w:pPr>
        <w:pStyle w:val="Style7"/>
        <w:numPr>
          <w:ilvl w:val="1"/>
          <w:numId w:val="3"/>
        </w:numPr>
        <w:shd w:val="clear" w:color="auto" w:fill="auto"/>
        <w:tabs>
          <w:tab w:val="left" w:pos="557"/>
        </w:tabs>
        <w:ind w:left="560" w:hanging="560"/>
        <w:jc w:val="both"/>
      </w:pPr>
      <w:r>
        <w:t>Smluvní strany se dohodly, že smluvní pokuty sjednané touto smlouvou zaplatí povinná strana nezávisle na tom, zda a v jaké výši vznikne druhé straně škoda, kterou lze vymáhat samo</w:t>
      </w:r>
      <w:r>
        <w:t>statně. Smluvní pokuty se nezapočítávají na náhradu případně vzniklé škody.</w:t>
      </w:r>
    </w:p>
    <w:p w14:paraId="5430612A" w14:textId="77777777" w:rsidR="00EA0C52" w:rsidRDefault="00F36CFE">
      <w:pPr>
        <w:pStyle w:val="Style5"/>
        <w:keepNext/>
        <w:keepLines/>
        <w:numPr>
          <w:ilvl w:val="0"/>
          <w:numId w:val="3"/>
        </w:numPr>
        <w:shd w:val="clear" w:color="auto" w:fill="auto"/>
        <w:tabs>
          <w:tab w:val="left" w:pos="557"/>
        </w:tabs>
        <w:spacing w:line="341" w:lineRule="auto"/>
      </w:pPr>
      <w:bookmarkStart w:id="73" w:name="bookmark55"/>
      <w:bookmarkStart w:id="74" w:name="bookmark56"/>
      <w:bookmarkStart w:id="75" w:name="bookmark57"/>
      <w:r>
        <w:t>Závěrečná ujednání</w:t>
      </w:r>
      <w:bookmarkEnd w:id="73"/>
      <w:bookmarkEnd w:id="74"/>
      <w:bookmarkEnd w:id="75"/>
    </w:p>
    <w:p w14:paraId="5F0C726E" w14:textId="77777777" w:rsidR="00EA0C52" w:rsidRDefault="00F36CFE">
      <w:pPr>
        <w:pStyle w:val="Style7"/>
        <w:shd w:val="clear" w:color="auto" w:fill="auto"/>
        <w:spacing w:after="120" w:line="341" w:lineRule="auto"/>
        <w:jc w:val="both"/>
      </w:pPr>
      <w:r>
        <w:t xml:space="preserve">13.1 Zhotovitel prohlašuje, že v rámci zadávacího řízení uvedl v nabídce veškeré informace </w:t>
      </w:r>
      <w:r>
        <w:rPr>
          <w:lang w:val="en-US" w:eastAsia="en-US" w:bidi="en-US"/>
        </w:rPr>
        <w:t xml:space="preserve">' a </w:t>
      </w:r>
      <w:r>
        <w:t>doklady, které odpovídají skutečnosti. Porušení této povinnosti je</w:t>
      </w:r>
      <w:r>
        <w:t xml:space="preserve"> považováno za podstatné porušení této smlouvy a objednatel může od této smlouvy odstoupit.</w:t>
      </w:r>
    </w:p>
    <w:p w14:paraId="7B8ECE8F" w14:textId="77777777" w:rsidR="00EA0C52" w:rsidRDefault="00F36CFE">
      <w:pPr>
        <w:pStyle w:val="Style7"/>
        <w:numPr>
          <w:ilvl w:val="0"/>
          <w:numId w:val="6"/>
        </w:numPr>
        <w:shd w:val="clear" w:color="auto" w:fill="auto"/>
        <w:tabs>
          <w:tab w:val="left" w:pos="553"/>
        </w:tabs>
        <w:spacing w:after="120" w:line="336" w:lineRule="auto"/>
        <w:ind w:left="560" w:hanging="560"/>
        <w:jc w:val="both"/>
      </w:pPr>
      <w:r>
        <w:t xml:space="preserve">Smlouva nabývá platnosti dnem podpisu oběma smluvními stranami a účinnosti dnem zveřejnění v registru smluv. Právní vztahy touto smlouvou neupravené se řídí </w:t>
      </w:r>
      <w:r>
        <w:t>zákonem č. 89/2012 Sb., občanským zákoníkem, v platném znění.</w:t>
      </w:r>
    </w:p>
    <w:p w14:paraId="309733AB" w14:textId="77777777" w:rsidR="00EA0C52" w:rsidRDefault="00F36CFE">
      <w:pPr>
        <w:pStyle w:val="Style7"/>
        <w:numPr>
          <w:ilvl w:val="0"/>
          <w:numId w:val="6"/>
        </w:numPr>
        <w:shd w:val="clear" w:color="auto" w:fill="auto"/>
        <w:tabs>
          <w:tab w:val="left" w:pos="553"/>
        </w:tabs>
        <w:spacing w:after="120" w:line="336" w:lineRule="auto"/>
        <w:ind w:left="560" w:hanging="560"/>
        <w:jc w:val="both"/>
      </w:pPr>
      <w:r>
        <w:t>Změnit nebo doplnit tuto smlouvu mohou smluvní strany jen písemnými dodatky, podepsanými oběma smluvními stranami.</w:t>
      </w:r>
    </w:p>
    <w:p w14:paraId="33A5FA5E" w14:textId="77777777" w:rsidR="00EA0C52" w:rsidRDefault="00F36CFE">
      <w:pPr>
        <w:pStyle w:val="Style7"/>
        <w:numPr>
          <w:ilvl w:val="0"/>
          <w:numId w:val="6"/>
        </w:numPr>
        <w:shd w:val="clear" w:color="auto" w:fill="auto"/>
        <w:tabs>
          <w:tab w:val="left" w:pos="553"/>
        </w:tabs>
        <w:spacing w:after="120" w:line="331" w:lineRule="auto"/>
        <w:ind w:left="560" w:hanging="560"/>
        <w:jc w:val="both"/>
      </w:pPr>
      <w:r>
        <w:t>Objednatel a zhotovitel jsou oprávněni odstoupit od této smlouvy v případech st</w:t>
      </w:r>
      <w:r>
        <w:t>anovených v občanském zákoníku a v případech uvedených v této smlouvě.</w:t>
      </w:r>
    </w:p>
    <w:p w14:paraId="378A0583" w14:textId="77777777" w:rsidR="00EA0C52" w:rsidRDefault="00F36CFE">
      <w:pPr>
        <w:pStyle w:val="Style7"/>
        <w:numPr>
          <w:ilvl w:val="0"/>
          <w:numId w:val="6"/>
        </w:numPr>
        <w:shd w:val="clear" w:color="auto" w:fill="auto"/>
        <w:tabs>
          <w:tab w:val="left" w:pos="553"/>
        </w:tabs>
        <w:spacing w:after="0"/>
        <w:ind w:left="560" w:hanging="560"/>
        <w:jc w:val="both"/>
      </w:pPr>
      <w:r>
        <w:t xml:space="preserve">Smlouva je vyhotovena 3 stejnopisech v listinné podobě, z nichž objednatel obdrží dvě a </w:t>
      </w:r>
      <w:r>
        <w:t>zhotovitel jedno vyhotovení. V případě, že obě smluvní strany budou disponovat prostředky umožňující elektronické uzavření smlouvy, bude tato smlouva uzavřena přednostně pouze v elektronické podobě.</w:t>
      </w:r>
    </w:p>
    <w:p w14:paraId="0B1D683B" w14:textId="77777777" w:rsidR="00F36CFE" w:rsidRDefault="00F36CFE" w:rsidP="00F36CFE">
      <w:pPr>
        <w:pStyle w:val="Style7"/>
        <w:shd w:val="clear" w:color="auto" w:fill="auto"/>
        <w:tabs>
          <w:tab w:val="left" w:pos="553"/>
        </w:tabs>
        <w:spacing w:after="0"/>
        <w:jc w:val="both"/>
      </w:pPr>
    </w:p>
    <w:p w14:paraId="2FA7CBED" w14:textId="77777777" w:rsidR="00F36CFE" w:rsidRDefault="00F36CFE" w:rsidP="00F36CFE">
      <w:pPr>
        <w:pStyle w:val="Style7"/>
        <w:shd w:val="clear" w:color="auto" w:fill="auto"/>
        <w:tabs>
          <w:tab w:val="left" w:pos="553"/>
        </w:tabs>
        <w:spacing w:after="0"/>
        <w:jc w:val="both"/>
      </w:pPr>
    </w:p>
    <w:p w14:paraId="699442C7" w14:textId="77777777" w:rsidR="00F36CFE" w:rsidRDefault="00F36CFE" w:rsidP="00F36CFE">
      <w:pPr>
        <w:pStyle w:val="Style7"/>
        <w:shd w:val="clear" w:color="auto" w:fill="auto"/>
        <w:tabs>
          <w:tab w:val="left" w:pos="553"/>
        </w:tabs>
        <w:spacing w:after="0"/>
        <w:jc w:val="both"/>
      </w:pPr>
    </w:p>
    <w:p w14:paraId="39C9D93F" w14:textId="77777777" w:rsidR="00F36CFE" w:rsidRDefault="00F36CFE" w:rsidP="00F36CFE">
      <w:pPr>
        <w:pStyle w:val="Style7"/>
        <w:shd w:val="clear" w:color="auto" w:fill="auto"/>
        <w:tabs>
          <w:tab w:val="left" w:pos="553"/>
        </w:tabs>
        <w:spacing w:after="0"/>
        <w:jc w:val="both"/>
      </w:pPr>
      <w:r>
        <w:t>V Praze dne 18-05-2023</w:t>
      </w:r>
      <w:r>
        <w:tab/>
      </w:r>
      <w:r>
        <w:tab/>
      </w:r>
      <w:r>
        <w:tab/>
      </w:r>
      <w:r>
        <w:tab/>
        <w:t>V Praze dne 10.5.2023</w:t>
      </w:r>
    </w:p>
    <w:p w14:paraId="0DF0A89B" w14:textId="77777777" w:rsidR="00F36CFE" w:rsidRDefault="00F36CFE" w:rsidP="00F36CFE">
      <w:pPr>
        <w:pStyle w:val="Style7"/>
        <w:shd w:val="clear" w:color="auto" w:fill="auto"/>
        <w:tabs>
          <w:tab w:val="left" w:pos="553"/>
        </w:tabs>
        <w:spacing w:after="0"/>
        <w:jc w:val="both"/>
      </w:pPr>
    </w:p>
    <w:p w14:paraId="44395C7B" w14:textId="77777777" w:rsidR="00F36CFE" w:rsidRDefault="00F36CFE" w:rsidP="00F36CFE">
      <w:pPr>
        <w:pStyle w:val="Style7"/>
        <w:shd w:val="clear" w:color="auto" w:fill="auto"/>
        <w:tabs>
          <w:tab w:val="left" w:pos="553"/>
        </w:tabs>
        <w:spacing w:after="0"/>
        <w:jc w:val="both"/>
      </w:pPr>
    </w:p>
    <w:p w14:paraId="2A4571C8" w14:textId="77777777" w:rsidR="00F36CFE" w:rsidRDefault="00F36CFE" w:rsidP="00F36CFE">
      <w:pPr>
        <w:pStyle w:val="Style7"/>
        <w:shd w:val="clear" w:color="auto" w:fill="auto"/>
        <w:tabs>
          <w:tab w:val="left" w:pos="553"/>
        </w:tabs>
        <w:spacing w:after="0"/>
        <w:jc w:val="both"/>
      </w:pPr>
    </w:p>
    <w:p w14:paraId="165FF8BF" w14:textId="77777777" w:rsidR="00F36CFE" w:rsidRDefault="00F36CFE" w:rsidP="00F36CFE">
      <w:pPr>
        <w:pStyle w:val="Style7"/>
        <w:shd w:val="clear" w:color="auto" w:fill="auto"/>
        <w:tabs>
          <w:tab w:val="left" w:pos="553"/>
        </w:tabs>
        <w:spacing w:after="0"/>
        <w:jc w:val="both"/>
      </w:pPr>
    </w:p>
    <w:p w14:paraId="0885818F" w14:textId="77777777" w:rsidR="00F36CFE" w:rsidRDefault="00F36CFE" w:rsidP="00F36CFE">
      <w:pPr>
        <w:pStyle w:val="Style7"/>
        <w:shd w:val="clear" w:color="auto" w:fill="auto"/>
        <w:tabs>
          <w:tab w:val="left" w:pos="553"/>
        </w:tabs>
        <w:spacing w:after="0"/>
        <w:jc w:val="both"/>
      </w:pPr>
      <w:r>
        <w:t>_____________________</w:t>
      </w:r>
      <w:r>
        <w:tab/>
      </w:r>
      <w:r>
        <w:tab/>
      </w:r>
      <w:r>
        <w:tab/>
      </w:r>
      <w:r>
        <w:tab/>
        <w:t>______________________</w:t>
      </w:r>
    </w:p>
    <w:p w14:paraId="081F25C6" w14:textId="77777777" w:rsidR="00F36CFE" w:rsidRDefault="00F36CFE" w:rsidP="00F36CFE">
      <w:pPr>
        <w:pStyle w:val="Style7"/>
        <w:shd w:val="clear" w:color="auto" w:fill="auto"/>
        <w:tabs>
          <w:tab w:val="left" w:pos="553"/>
        </w:tabs>
        <w:spacing w:after="0"/>
        <w:jc w:val="both"/>
      </w:pPr>
    </w:p>
    <w:p w14:paraId="447B8E08" w14:textId="77777777" w:rsidR="00F36CFE" w:rsidRDefault="00F36CFE" w:rsidP="00F36CFE">
      <w:pPr>
        <w:pStyle w:val="Style7"/>
        <w:shd w:val="clear" w:color="auto" w:fill="auto"/>
        <w:tabs>
          <w:tab w:val="left" w:pos="553"/>
        </w:tabs>
        <w:spacing w:after="0"/>
        <w:jc w:val="both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745745E2" w14:textId="77777777" w:rsidR="00F36CFE" w:rsidRDefault="00F36CFE" w:rsidP="00F36CFE">
      <w:pPr>
        <w:pStyle w:val="Style7"/>
        <w:shd w:val="clear" w:color="auto" w:fill="auto"/>
        <w:tabs>
          <w:tab w:val="left" w:pos="553"/>
        </w:tabs>
        <w:spacing w:after="0"/>
        <w:jc w:val="both"/>
      </w:pPr>
    </w:p>
    <w:p w14:paraId="0182BA6D" w14:textId="68ED8C29" w:rsidR="00F36CFE" w:rsidRDefault="00F36CFE" w:rsidP="00F36CFE">
      <w:pPr>
        <w:pStyle w:val="Style7"/>
        <w:shd w:val="clear" w:color="auto" w:fill="auto"/>
        <w:tabs>
          <w:tab w:val="left" w:pos="553"/>
        </w:tabs>
        <w:spacing w:after="0"/>
        <w:jc w:val="both"/>
        <w:sectPr w:rsidR="00F36CFE">
          <w:footerReference w:type="default" r:id="rId10"/>
          <w:pgSz w:w="11909" w:h="16834"/>
          <w:pgMar w:top="1218" w:right="1295" w:bottom="1237" w:left="1497" w:header="790" w:footer="3" w:gutter="0"/>
          <w:pgNumType w:start="1"/>
          <w:cols w:space="720"/>
          <w:noEndnote/>
          <w:docGrid w:linePitch="360"/>
        </w:sectPr>
      </w:pPr>
      <w:r>
        <w:t>Ing. Rudolf Pohl</w:t>
      </w:r>
      <w:r>
        <w:tab/>
      </w:r>
      <w:r>
        <w:tab/>
      </w:r>
      <w:r>
        <w:tab/>
      </w:r>
      <w:r>
        <w:tab/>
      </w:r>
      <w:r>
        <w:tab/>
        <w:t>Ing. Milan Tomek</w:t>
      </w:r>
    </w:p>
    <w:p w14:paraId="39B1DE90" w14:textId="77777777" w:rsidR="00EA0C52" w:rsidRDefault="00EA0C52">
      <w:pPr>
        <w:spacing w:line="1" w:lineRule="exact"/>
        <w:sectPr w:rsidR="00EA0C52">
          <w:type w:val="continuous"/>
          <w:pgSz w:w="11938" w:h="16858"/>
          <w:pgMar w:top="1274" w:right="0" w:bottom="1274" w:left="0" w:header="0" w:footer="3" w:gutter="0"/>
          <w:cols w:space="720"/>
          <w:noEndnote/>
          <w:docGrid w:linePitch="360"/>
        </w:sectPr>
      </w:pPr>
    </w:p>
    <w:p w14:paraId="77B41490" w14:textId="065C6353" w:rsidR="00EA0C52" w:rsidRDefault="00EA0C52">
      <w:pPr>
        <w:pStyle w:val="Style17"/>
        <w:keepNext/>
        <w:keepLines/>
        <w:shd w:val="clear" w:color="auto" w:fill="auto"/>
        <w:tabs>
          <w:tab w:val="left" w:pos="1498"/>
          <w:tab w:val="left" w:pos="1978"/>
          <w:tab w:val="left" w:pos="3173"/>
        </w:tabs>
      </w:pPr>
    </w:p>
    <w:sectPr w:rsidR="00EA0C52">
      <w:type w:val="continuous"/>
      <w:pgSz w:w="11938" w:h="16858"/>
      <w:pgMar w:top="1274" w:right="1705" w:bottom="1274" w:left="1497" w:header="0" w:footer="3" w:gutter="0"/>
      <w:cols w:num="2" w:space="720" w:equalWidth="0">
        <w:col w:w="4176" w:space="778"/>
        <w:col w:w="378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9322" w14:textId="77777777" w:rsidR="00000000" w:rsidRDefault="00F36CFE">
      <w:r>
        <w:separator/>
      </w:r>
    </w:p>
  </w:endnote>
  <w:endnote w:type="continuationSeparator" w:id="0">
    <w:p w14:paraId="7ECFD35D" w14:textId="77777777" w:rsidR="00000000" w:rsidRDefault="00F3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FE92" w14:textId="77777777" w:rsidR="00EA0C52" w:rsidRDefault="00F36CF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4C7B66E" wp14:editId="3CAE7227">
              <wp:simplePos x="0" y="0"/>
              <wp:positionH relativeFrom="page">
                <wp:posOffset>5539740</wp:posOffset>
              </wp:positionH>
              <wp:positionV relativeFrom="page">
                <wp:posOffset>10164445</wp:posOffset>
              </wp:positionV>
              <wp:extent cx="981710" cy="109855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1599B5" w14:textId="77777777" w:rsidR="00EA0C52" w:rsidRDefault="00F36CFE">
                          <w:pPr>
                            <w:pStyle w:val="Style14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(celkem 8)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7B66E" id="_x0000_t202" coordsize="21600,21600" o:spt="202" path="m,l,21600r21600,l21600,xe">
              <v:stroke joinstyle="miter"/>
              <v:path gradientshapeok="t" o:connecttype="rect"/>
            </v:shapetype>
            <v:shape id="Shape 49" o:spid="_x0000_s1049" type="#_x0000_t202" style="position:absolute;margin-left:436.2pt;margin-top:800.35pt;width:77.3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" filled="f" stroked="f">
              <v:textbox style="mso-fit-shape-to-text:t" inset="0,0,0,0">
                <w:txbxContent>
                  <w:p w14:paraId="271599B5" w14:textId="77777777" w:rsidR="00EA0C52" w:rsidRDefault="00F36CFE">
                    <w:pPr>
                      <w:pStyle w:val="Style14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(celkem 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3C4BA" w14:textId="77777777" w:rsidR="00EA0C52" w:rsidRDefault="00EA0C52"/>
  </w:footnote>
  <w:footnote w:type="continuationSeparator" w:id="0">
    <w:p w14:paraId="44E971E2" w14:textId="77777777" w:rsidR="00EA0C52" w:rsidRDefault="00EA0C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5784"/>
    <w:multiLevelType w:val="multilevel"/>
    <w:tmpl w:val="5808BAC4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2A6AC9"/>
    <w:multiLevelType w:val="multilevel"/>
    <w:tmpl w:val="E5208CE6"/>
    <w:lvl w:ilvl="0">
      <w:start w:val="4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335D7"/>
    <w:multiLevelType w:val="multilevel"/>
    <w:tmpl w:val="8B1C551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D24D0A"/>
    <w:multiLevelType w:val="multilevel"/>
    <w:tmpl w:val="8498298A"/>
    <w:lvl w:ilvl="0">
      <w:start w:val="2"/>
      <w:numFmt w:val="decimal"/>
      <w:lvlText w:val="1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56111A"/>
    <w:multiLevelType w:val="multilevel"/>
    <w:tmpl w:val="A45840C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4A5992"/>
    <w:multiLevelType w:val="multilevel"/>
    <w:tmpl w:val="18B8B6E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1936250">
    <w:abstractNumId w:val="4"/>
  </w:num>
  <w:num w:numId="2" w16cid:durableId="1460343352">
    <w:abstractNumId w:val="1"/>
  </w:num>
  <w:num w:numId="3" w16cid:durableId="2021931307">
    <w:abstractNumId w:val="0"/>
  </w:num>
  <w:num w:numId="4" w16cid:durableId="1574655925">
    <w:abstractNumId w:val="2"/>
  </w:num>
  <w:num w:numId="5" w16cid:durableId="1095635715">
    <w:abstractNumId w:val="5"/>
  </w:num>
  <w:num w:numId="6" w16cid:durableId="13268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C52"/>
    <w:rsid w:val="00095AE9"/>
    <w:rsid w:val="00272A9A"/>
    <w:rsid w:val="002A1C97"/>
    <w:rsid w:val="005D0D94"/>
    <w:rsid w:val="006D398E"/>
    <w:rsid w:val="007C0BFE"/>
    <w:rsid w:val="007F6FE4"/>
    <w:rsid w:val="00811E00"/>
    <w:rsid w:val="00876750"/>
    <w:rsid w:val="008B460B"/>
    <w:rsid w:val="00913EB1"/>
    <w:rsid w:val="00A00310"/>
    <w:rsid w:val="00EA0C52"/>
    <w:rsid w:val="00F3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D441"/>
  <w15:docId w15:val="{CE46FE29-1460-4197-9A7C-50D41E42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5">
    <w:name w:val="Char Style 15"/>
    <w:basedOn w:val="Standardnpsmoodstavce"/>
    <w:link w:val="Style1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40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100" w:line="338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100" w:line="338" w:lineRule="auto"/>
    </w:pPr>
    <w:rPr>
      <w:rFonts w:ascii="Arial" w:eastAsia="Arial" w:hAnsi="Arial" w:cs="Arial"/>
      <w:sz w:val="20"/>
      <w:szCs w:val="20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80"/>
      <w:jc w:val="center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Style14">
    <w:name w:val="Style 14"/>
    <w:basedOn w:val="Normln"/>
    <w:link w:val="CharStyle15"/>
    <w:pPr>
      <w:shd w:val="clear" w:color="auto" w:fill="FFFFFF"/>
    </w:pPr>
    <w:rPr>
      <w:sz w:val="20"/>
      <w:szCs w:val="20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240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Style19">
    <w:name w:val="Style 19"/>
    <w:basedOn w:val="Normln"/>
    <w:link w:val="CharStyle20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23">
    <w:name w:val="Style 23"/>
    <w:basedOn w:val="Normln"/>
    <w:link w:val="CharStyle24"/>
    <w:pPr>
      <w:shd w:val="clear" w:color="auto" w:fill="FFFFFF"/>
      <w:ind w:firstLine="820"/>
    </w:pPr>
    <w:rPr>
      <w:rFonts w:ascii="Arial" w:eastAsia="Arial" w:hAnsi="Arial" w:cs="Arial"/>
      <w:b/>
      <w:bCs/>
      <w:sz w:val="13"/>
      <w:szCs w:val="1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tomek@industrialcoolingsyste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n.tomek@industrialcoolingsyste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rvis@industrilacoolingsyste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Pages>8</Pages>
  <Words>2384</Words>
  <Characters>14067</Characters>
  <Application>Microsoft Office Word</Application>
  <DocSecurity>0</DocSecurity>
  <Lines>117</Lines>
  <Paragraphs>32</Paragraphs>
  <ScaleCrop>false</ScaleCrop>
  <Company/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Kristýna</dc:creator>
  <cp:lastModifiedBy>Kofroňová Kristýna</cp:lastModifiedBy>
  <cp:revision>14</cp:revision>
  <dcterms:created xsi:type="dcterms:W3CDTF">2023-05-30T08:23:00Z</dcterms:created>
  <dcterms:modified xsi:type="dcterms:W3CDTF">2023-06-02T08:01:00Z</dcterms:modified>
</cp:coreProperties>
</file>