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Bouzov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35 223,00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26.04.2022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35 223,00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35 223,00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Bezděkov nad Třebůvkou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695,00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Blažov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Bouzov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dle GP oddělena z původní p.č. 655/43 pův.výměra 35223m2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27.04.2022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4 637,13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28 454,00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4 815,86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Doly u Bouzova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147,97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Hvozdečko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Javoříčko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Kovářov u Bouzova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Luká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19 681,00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1 833,97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28 669,00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2 671,49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Obectov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8 380,00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1 650,90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Olešnice u Bouzova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1 065,32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4 149,00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1 065,32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Podolí u Bouzova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2 550,00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539,81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Savín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3 653,00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563,33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Slavětín u Litovle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Střemeníčko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79 220,00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11 737,33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11 737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276N09/21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08.06.2023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