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Objednatel:</w:t>
      </w:r>
    </w:p>
    <w:p w:rsidR="00000000" w:rsidDel="00000000" w:rsidP="00000000" w:rsidRDefault="00000000" w:rsidRPr="00000000" w14:paraId="00000005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Základní škola Solidarita, Praha 10, Brigádníků 510/14, příspěvková organizace</w:t>
      </w:r>
    </w:p>
    <w:p w:rsidR="00000000" w:rsidDel="00000000" w:rsidP="00000000" w:rsidRDefault="00000000" w:rsidRPr="00000000" w14:paraId="00000006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IČO: 47611898</w:t>
      </w:r>
    </w:p>
    <w:p w:rsidR="00000000" w:rsidDel="00000000" w:rsidP="00000000" w:rsidRDefault="00000000" w:rsidRPr="00000000" w14:paraId="00000007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Sídlo:  Brigádníků 510/14, Praha 10, 100 00</w:t>
      </w:r>
    </w:p>
    <w:p w:rsidR="00000000" w:rsidDel="00000000" w:rsidP="00000000" w:rsidRDefault="00000000" w:rsidRPr="00000000" w14:paraId="00000008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Zastoupen: Mgr. Karin Marques, ředitelka školy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Dodavatel: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BRET CZ a.s.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IČO: 25128779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DIČ: CZ25128779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Sídlo: Prkenný Důl 56, 541 01 Žacléř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Objednávka č.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02052022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  <w:tab/>
        <w:tab/>
        <w:t xml:space="preserve">            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 Praze dne 2. 5. 2022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Základní škola Solidarita objednává u BRET CZ a.s. v rámci kulturního a relaxačního víkendu v areálu Bret pobyt pro 25 zaměstnanců školy v termínu od 6. 5. do 8. 5.2022.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0"/>
        <w:gridCol w:w="1740"/>
        <w:gridCol w:w="1005"/>
        <w:gridCol w:w="1560"/>
        <w:tblGridChange w:id="0">
          <w:tblGrid>
            <w:gridCol w:w="4050"/>
            <w:gridCol w:w="1740"/>
            <w:gridCol w:w="1005"/>
            <w:gridCol w:w="1560"/>
          </w:tblGrid>
        </w:tblGridChange>
      </w:tblGrid>
      <w:tr>
        <w:trPr>
          <w:cantSplit w:val="0"/>
          <w:trHeight w:val="279.9609374999999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Název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Termín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Počet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Cena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9.96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Kulturní a relaxační pobyt v areálu Bret pro 25 zaměstnanců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6.5.-8.5.2022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71 630 Kč</w:t>
            </w:r>
          </w:p>
        </w:tc>
      </w:tr>
      <w:tr>
        <w:trPr>
          <w:cantSplit w:val="0"/>
          <w:trHeight w:val="432.97851562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Celkem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71 630 Kč</w:t>
            </w:r>
          </w:p>
        </w:tc>
      </w:tr>
    </w:tbl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Zakázka je v celkové hodnotě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71 630 Kč včetně DPH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0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 školu: </w:t>
        <w:tab/>
        <w:tab/>
        <w:tab/>
        <w:tab/>
        <w:tab/>
        <w:t xml:space="preserve">Razítko a podpis dodavatele: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tabs>
        <w:tab w:val="center" w:leader="none" w:pos="4153"/>
        <w:tab w:val="right" w:leader="none" w:pos="8306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numPr>
        <w:ilvl w:val="0"/>
        <w:numId w:val="1"/>
      </w:numPr>
      <w:pBdr>
        <w:top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ffffff" w:val="clear"/>
      <w:spacing w:line="276" w:lineRule="auto"/>
      <w:ind w:left="720" w:hanging="360"/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color w:val="333333"/>
        <w:sz w:val="20"/>
        <w:szCs w:val="20"/>
        <w:rtl w:val="0"/>
      </w:rPr>
      <w:t xml:space="preserve">Základní škola Solidarita, Praha 10, Brigádníků 510/14, příspěvková organizace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spacing w:line="276" w:lineRule="auto"/>
      <w:jc w:val="center"/>
      <w:rPr/>
    </w:pPr>
    <w:r w:rsidDel="00000000" w:rsidR="00000000" w:rsidRPr="00000000">
      <w:rPr>
        <w:rFonts w:ascii="Helvetica Neue" w:cs="Helvetica Neue" w:eastAsia="Helvetica Neue" w:hAnsi="Helvetica Neue"/>
        <w:color w:val="333333"/>
        <w:sz w:val="20"/>
        <w:szCs w:val="20"/>
        <w:highlight w:val="white"/>
        <w:rtl w:val="0"/>
      </w:rPr>
      <w:t xml:space="preserve">Datová schránka: wnwx8hj; IČO: 47611898 IZO: 047611898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/>
      <w:drawing>
        <wp:inline distB="0" distT="0" distL="0" distR="0">
          <wp:extent cx="1184275" cy="119888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4275" cy="1198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bBYRIs9zOk+z3WEWZpoOerWyoQ==">CgMxLjAyCGguZ2pkZ3hzOAByITEwXzFyaU5LN2NZZ2dEd1ZxLWVvSnBNNW14N2VZSWE5Tg==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