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54CF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SMLOUVA O DÍLO</w:t>
      </w:r>
    </w:p>
    <w:p w14:paraId="3CB74F68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Dětský domov, Základní škola a Mateřská škola Ledce, příspěvková organizace</w:t>
      </w:r>
    </w:p>
    <w:p w14:paraId="5F6E2A30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sídlem : Ledce 55, 273 05 Smečno</w:t>
      </w:r>
    </w:p>
    <w:p w14:paraId="20555260" w14:textId="1D6CE539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číslo smlouvy objednatele : </w:t>
      </w:r>
      <w:r w:rsidR="00207124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>/48706306/2023</w:t>
      </w:r>
    </w:p>
    <w:p w14:paraId="0445E5AD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IČO : 48706302</w:t>
      </w:r>
    </w:p>
    <w:p w14:paraId="0888C530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bankovní spojení : 2816409/0300</w:t>
      </w:r>
    </w:p>
    <w:p w14:paraId="020183C7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zastoupená ředitelem : Mgr. Roman Pejša</w:t>
      </w:r>
    </w:p>
    <w:p w14:paraId="0F292BC2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(dále jen jako „Objednatel“ na straně jedné) a Lukáš Jurčovský</w:t>
      </w:r>
    </w:p>
    <w:p w14:paraId="39806960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sídlem : Štechova 130/23 Libiš</w:t>
      </w:r>
    </w:p>
    <w:p w14:paraId="0E5765B0" w14:textId="7F961E3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IČO :</w:t>
      </w:r>
      <w:r w:rsidR="00BB31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04834917</w:t>
      </w:r>
    </w:p>
    <w:p w14:paraId="49E4D44C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Č.účtu:     1450258003/2700</w:t>
      </w:r>
    </w:p>
    <w:p w14:paraId="6AB14CC3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(dále jen jako „Zhotovitel“ na straně druhé) uzavírají níže uvedeného dne, měsíce a roku podle § 2586 a násl. zákona č. 89/2012 Sb., občanský zákoník, ve znění pozdějších předpisů, tuto smlouvu o dílo (dále jen „Smlouva“)</w:t>
      </w:r>
    </w:p>
    <w:p w14:paraId="2EDAB6EC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Předmět Smlouvy</w:t>
      </w:r>
    </w:p>
    <w:p w14:paraId="17A84CA9" w14:textId="2D910036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Zhotovitel se touto smlouvou zavazuje provést poptávané práce pro objednatele za podmínek níže uvedených Dílo: „Rekonstrukce bazénu“ a objednatel se zavazuje Dílo převzít a zaplatit za něj Zhotoviteli cenu, která je sjednána v čl. II této Smlouvy. Konkrétní soupis prací je uveden v cenové nabídce od zhotovitele.</w:t>
      </w:r>
    </w:p>
    <w:p w14:paraId="2E91A977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Cena Díla a způsob úhrady</w:t>
      </w:r>
    </w:p>
    <w:p w14:paraId="251F0B4E" w14:textId="55FA5129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Smluvní strany se dohodly, že celková cena díla bude činit částku ve výši 307.049,-Kč (slovy třista sedm tisíc čtyřicet devět korun českých</w:t>
      </w:r>
      <w:r w:rsidR="00D636D6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včetně DPH a bude uhrazena na účet Zhotovitele č.ú.1450258003/2700 vedený u Unicredit bank po předání a převzetí Díla. DPH bude činit 0%, zhotovitel není plátce DPH. Podkladem pro konečnou fakturaci je zápis o odevzdání a převzetí smluveného díla. Konečná faktura bude vystavena v souladu s daňovými zákony. Dnem uskutečnění zdanitelného plnění se rozumí den podpisu protokolu o předání a převzetí díla. Před zahájením prací a po podpisu této smlouvy se objednatel zavazuje uhradit zhotoviteli zálohu na materiál a</w:t>
      </w:r>
      <w:r w:rsidR="00C314FF">
        <w:rPr>
          <w:color w:val="000000"/>
          <w:sz w:val="27"/>
          <w:szCs w:val="27"/>
        </w:rPr>
        <w:t xml:space="preserve"> služby v domluvené výši 265</w:t>
      </w:r>
      <w:r w:rsidR="003E5CD3">
        <w:rPr>
          <w:color w:val="000000"/>
          <w:sz w:val="27"/>
          <w:szCs w:val="27"/>
        </w:rPr>
        <w:t>.</w:t>
      </w:r>
      <w:r w:rsidR="00C314FF">
        <w:rPr>
          <w:color w:val="000000"/>
          <w:sz w:val="27"/>
          <w:szCs w:val="27"/>
        </w:rPr>
        <w:t>0</w:t>
      </w:r>
      <w:r w:rsidR="003E5CD3">
        <w:rPr>
          <w:color w:val="000000"/>
          <w:sz w:val="27"/>
          <w:szCs w:val="27"/>
        </w:rPr>
        <w:t>0</w:t>
      </w:r>
      <w:r w:rsidR="00C314FF">
        <w:rPr>
          <w:color w:val="000000"/>
          <w:sz w:val="27"/>
          <w:szCs w:val="27"/>
        </w:rPr>
        <w:t>0</w:t>
      </w:r>
      <w:r w:rsidR="003E5CD3">
        <w:rPr>
          <w:color w:val="000000"/>
          <w:sz w:val="27"/>
          <w:szCs w:val="27"/>
        </w:rPr>
        <w:t xml:space="preserve">,- </w:t>
      </w:r>
      <w:r w:rsidR="00C314FF">
        <w:rPr>
          <w:color w:val="000000"/>
          <w:sz w:val="27"/>
          <w:szCs w:val="27"/>
        </w:rPr>
        <w:t>Kč</w:t>
      </w:r>
      <w:r w:rsidR="003E5CD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Splatnost k</w:t>
      </w:r>
      <w:r w:rsidR="00634311">
        <w:rPr>
          <w:color w:val="000000"/>
          <w:sz w:val="27"/>
          <w:szCs w:val="27"/>
        </w:rPr>
        <w:t>onečné faktury se sjednává na 7</w:t>
      </w:r>
      <w:r>
        <w:rPr>
          <w:color w:val="000000"/>
          <w:sz w:val="27"/>
          <w:szCs w:val="27"/>
        </w:rPr>
        <w:t xml:space="preserve"> kalendářních dnů od doručení objednavateli.</w:t>
      </w:r>
    </w:p>
    <w:p w14:paraId="33017758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III. Termín zhotovení díla</w:t>
      </w:r>
    </w:p>
    <w:p w14:paraId="5A4C33CC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Smluvní strany se dohodly, že Dílo bude Zhotovitelem provedeno v termínu od 1</w:t>
      </w:r>
      <w:r w:rsidR="00634311">
        <w:rPr>
          <w:color w:val="000000"/>
          <w:sz w:val="27"/>
          <w:szCs w:val="27"/>
        </w:rPr>
        <w:t>2.6.2023, nejpozději do 9.7</w:t>
      </w:r>
      <w:r>
        <w:rPr>
          <w:color w:val="000000"/>
          <w:sz w:val="27"/>
          <w:szCs w:val="27"/>
        </w:rPr>
        <w:t>.2023.</w:t>
      </w:r>
    </w:p>
    <w:p w14:paraId="386C083B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Předání a převzetí Díla</w:t>
      </w:r>
    </w:p>
    <w:p w14:paraId="23848139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předání a převzetí Díla dojde do dvou dnů od jeho zhotovení, nejpozději však bude dílo předáno do dvou dnů po termínu uvedeném v čl. III této smlouvy. O předání a převzetí Díla bude Smluvními stranami vyhotoven předávací protokol. V případě nedodržení dohodnutého termínu dokončení díla, tj. i včetně dohodnutého termínu k odstranění vad a nedodělků ze strany zhotovitele, zaplatí zhotovitel sjednanou smluvní pokutu ve výši 500,-- Kč za každý započatý den zpoždění až do doby řádného předání a převzetí díla.</w:t>
      </w:r>
    </w:p>
    <w:p w14:paraId="2D5E2D9E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Odpovědnost za vady</w:t>
      </w:r>
    </w:p>
    <w:p w14:paraId="1108CBEF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Zhotovitel poskytne na Dílo záruku po dobu 24 měsíců od předání Díla objednateli. Zhotovitel se zavazuje předat Dílo bez vad a nedodělků. 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198458E2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Zvláštní ujednání</w:t>
      </w:r>
    </w:p>
    <w:p w14:paraId="05528D67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Zhotovitel se zavazuje dodržovat všeobecné podmínky BOZP podle vyhl. ČUBP č. 324/1990 Sb., zák. č. 133/85 a vyhl. č. 37/86 v platném znění.</w:t>
      </w:r>
    </w:p>
    <w:p w14:paraId="4B075DD7" w14:textId="77777777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VII. Závěrečná ustanovení</w:t>
      </w:r>
    </w:p>
    <w:p w14:paraId="74A7EE7F" w14:textId="77777777" w:rsidR="00C314FF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Tato Smlouva nabývá platnosti a účinnosti dnem jejího podpisu oběma Smluvními stranami. Tato Smlouva a vztahy z ní vyplývající se řídí právním řádem České republiky, zejména příslušnými ustanoveními zák. č. 89/2012 Sb., občanský zákoník, ve znění pozdějších předpisů. Smlouva byla vyhotovena ve dvou stejnopisech, z nichž každá Smluvní strana obdrží po jednom vyhotovení. Smluvní strany níže svým podpisem stvrzují, že si Smlouvu před jejím podpisem přečetly, s jejím obsahem souhlasí, a tato je sepsána podle jejich pravé a skutečné vůle, srozumitelně a určitě, nikoli v tísni za nápadně nevýhodných podmínek. </w:t>
      </w:r>
    </w:p>
    <w:p w14:paraId="697585D4" w14:textId="5CAC43A4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Ledcích dne</w:t>
      </w:r>
      <w:r w:rsidR="00C314FF">
        <w:rPr>
          <w:color w:val="000000"/>
          <w:sz w:val="27"/>
          <w:szCs w:val="27"/>
        </w:rPr>
        <w:t xml:space="preserve"> </w:t>
      </w:r>
      <w:r w:rsidR="00BC1BB3">
        <w:rPr>
          <w:color w:val="000000"/>
          <w:sz w:val="27"/>
          <w:szCs w:val="27"/>
        </w:rPr>
        <w:t>9.6.2023</w:t>
      </w:r>
      <w:r w:rsidR="00C314FF">
        <w:rPr>
          <w:color w:val="000000"/>
          <w:sz w:val="27"/>
          <w:szCs w:val="27"/>
        </w:rPr>
        <w:t xml:space="preserve">                                V Ledcích</w:t>
      </w:r>
      <w:r>
        <w:rPr>
          <w:color w:val="000000"/>
          <w:sz w:val="27"/>
          <w:szCs w:val="27"/>
        </w:rPr>
        <w:t xml:space="preserve"> dne</w:t>
      </w:r>
      <w:r w:rsidR="00BC1BB3">
        <w:rPr>
          <w:color w:val="000000"/>
          <w:sz w:val="27"/>
          <w:szCs w:val="27"/>
        </w:rPr>
        <w:t xml:space="preserve"> 9.6.2023</w:t>
      </w:r>
    </w:p>
    <w:p w14:paraId="5C9C146B" w14:textId="08C9F31E" w:rsidR="00FA747A" w:rsidRDefault="00FA747A" w:rsidP="00FA747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</w:t>
      </w:r>
      <w:r w:rsidR="004324CC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 xml:space="preserve"> …………………………………… Objednatel </w:t>
      </w:r>
      <w:r w:rsidR="00C314FF">
        <w:rPr>
          <w:color w:val="000000"/>
          <w:sz w:val="27"/>
          <w:szCs w:val="27"/>
        </w:rPr>
        <w:t xml:space="preserve">                                                                    </w:t>
      </w:r>
      <w:r>
        <w:rPr>
          <w:color w:val="000000"/>
          <w:sz w:val="27"/>
          <w:szCs w:val="27"/>
        </w:rPr>
        <w:t>Zhotovitel</w:t>
      </w:r>
    </w:p>
    <w:p w14:paraId="6AC8371E" w14:textId="77777777" w:rsidR="0012615D" w:rsidRDefault="0012615D"/>
    <w:sectPr w:rsidR="0012615D" w:rsidSect="0012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47A"/>
    <w:rsid w:val="0012615D"/>
    <w:rsid w:val="00207124"/>
    <w:rsid w:val="00341B15"/>
    <w:rsid w:val="003E5CD3"/>
    <w:rsid w:val="004324CC"/>
    <w:rsid w:val="00634311"/>
    <w:rsid w:val="00BB3164"/>
    <w:rsid w:val="00BC1BB3"/>
    <w:rsid w:val="00C314FF"/>
    <w:rsid w:val="00D636D6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E5E7"/>
  <w15:docId w15:val="{7DCBFD4D-D626-4743-887B-198801BB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hruskova</cp:lastModifiedBy>
  <cp:revision>8</cp:revision>
  <dcterms:created xsi:type="dcterms:W3CDTF">2023-06-05T13:45:00Z</dcterms:created>
  <dcterms:modified xsi:type="dcterms:W3CDTF">2023-06-09T08:34:00Z</dcterms:modified>
</cp:coreProperties>
</file>