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4B5DF9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3C61A3">
              <w:t>1</w:t>
            </w:r>
            <w:r w:rsidR="004B5DF9">
              <w:t>5</w:t>
            </w:r>
            <w:r w:rsidR="00490768" w:rsidRPr="00D76E2E">
              <w:t>/20</w:t>
            </w:r>
            <w:r w:rsidR="00FC717B">
              <w:t>2</w:t>
            </w:r>
            <w:r w:rsidR="008A295A">
              <w:t>3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40E6E" w:rsidRDefault="00277D9B" w:rsidP="00791C4E">
            <w:r>
              <w:t>Václav Kučera</w:t>
            </w:r>
          </w:p>
          <w:p w:rsidR="00277D9B" w:rsidRDefault="00277D9B" w:rsidP="00791C4E">
            <w:r>
              <w:t>Stradonice 90</w:t>
            </w:r>
          </w:p>
          <w:p w:rsidR="00277D9B" w:rsidRDefault="00277D9B" w:rsidP="00791C4E">
            <w:r>
              <w:t>440 01 Peruc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A36F89" w:rsidRDefault="00791C4E" w:rsidP="00A66A84">
            <w:pPr>
              <w:spacing w:line="276" w:lineRule="auto"/>
            </w:pPr>
            <w:r>
              <w:t xml:space="preserve">Objednáváme u Vás </w:t>
            </w:r>
            <w:r w:rsidR="00887C93">
              <w:t xml:space="preserve">služby </w:t>
            </w:r>
            <w:r>
              <w:t>v</w:t>
            </w:r>
            <w:r w:rsidR="00DB51CA">
              <w:t> </w:t>
            </w:r>
            <w:r>
              <w:t>ceně</w:t>
            </w:r>
            <w:r w:rsidR="00DB51CA">
              <w:t xml:space="preserve"> </w:t>
            </w:r>
            <w:r w:rsidR="00112C07">
              <w:rPr>
                <w:b/>
              </w:rPr>
              <w:t>5</w:t>
            </w:r>
            <w:r w:rsidR="00040E6E">
              <w:rPr>
                <w:b/>
              </w:rPr>
              <w:t>5</w:t>
            </w:r>
            <w:r w:rsidR="00887C93">
              <w:rPr>
                <w:b/>
              </w:rPr>
              <w:t> 000,-</w:t>
            </w:r>
            <w:r w:rsidRPr="005F43CA">
              <w:rPr>
                <w:b/>
              </w:rPr>
              <w:t xml:space="preserve"> Kč </w:t>
            </w:r>
            <w:r w:rsidR="00887C93">
              <w:rPr>
                <w:b/>
              </w:rPr>
              <w:t>bez</w:t>
            </w:r>
            <w:r w:rsidRPr="005F43CA">
              <w:rPr>
                <w:b/>
              </w:rPr>
              <w:t xml:space="preserve"> DPH</w:t>
            </w:r>
            <w:r>
              <w:t>:</w:t>
            </w:r>
          </w:p>
          <w:p w:rsidR="00791C4E" w:rsidRDefault="00040E6E" w:rsidP="00040E6E">
            <w:pPr>
              <w:spacing w:line="276" w:lineRule="auto"/>
              <w:ind w:left="207"/>
            </w:pPr>
            <w:r>
              <w:t>Ochrana lesa – výroba lapáků – kácení určených stromů: množství 250 m</w:t>
            </w:r>
            <w:r w:rsidRPr="00040E6E">
              <w:rPr>
                <w:vertAlign w:val="superscript"/>
              </w:rPr>
              <w:t>3</w:t>
            </w:r>
            <w:r>
              <w:t>, cena 220,- Kč/m</w:t>
            </w:r>
            <w:r w:rsidRPr="00040E6E">
              <w:rPr>
                <w:vertAlign w:val="superscript"/>
              </w:rPr>
              <w:t>3</w:t>
            </w:r>
            <w:r>
              <w:t xml:space="preserve">  </w:t>
            </w:r>
          </w:p>
          <w:p w:rsidR="00887C93" w:rsidRDefault="00887C93" w:rsidP="00887C93">
            <w:pPr>
              <w:spacing w:line="276" w:lineRule="auto"/>
            </w:pPr>
          </w:p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6B515C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DA3821">
              <w:t>1</w:t>
            </w:r>
            <w:r w:rsidR="006B515C">
              <w:t>5</w:t>
            </w:r>
            <w:r w:rsidR="003E64A4" w:rsidRPr="00D76E2E">
              <w:t>/20</w:t>
            </w:r>
            <w:r w:rsidR="00F227C3">
              <w:t>2</w:t>
            </w:r>
            <w:r w:rsidR="00112C07">
              <w:t>3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112C07" w:rsidP="00DA3821">
                  <w:pPr>
                    <w:jc w:val="center"/>
                  </w:pPr>
                  <w:r>
                    <w:rPr>
                      <w:b/>
                    </w:rPr>
                    <w:t>5</w:t>
                  </w:r>
                  <w:r w:rsidR="00040E6E">
                    <w:rPr>
                      <w:b/>
                    </w:rPr>
                    <w:t>5</w:t>
                  </w:r>
                  <w:r w:rsidR="00DA3821">
                    <w:rPr>
                      <w:b/>
                    </w:rPr>
                    <w:t> 000,-</w:t>
                  </w:r>
                  <w:r w:rsidRPr="005F43CA">
                    <w:rPr>
                      <w:b/>
                    </w:rPr>
                    <w:t xml:space="preserve"> </w:t>
                  </w:r>
                  <w:r w:rsidR="005F43CA" w:rsidRPr="005F43CA">
                    <w:rPr>
                      <w:b/>
                    </w:rPr>
                    <w:t>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A649C7" w:rsidP="002B4A3C">
                  <w:pPr>
                    <w:jc w:val="center"/>
                  </w:pPr>
                  <w:r>
                    <w:t xml:space="preserve">do </w:t>
                  </w:r>
                  <w:r w:rsidR="002B4A3C">
                    <w:t>30</w:t>
                  </w:r>
                  <w:bookmarkStart w:id="0" w:name="_GoBack"/>
                  <w:bookmarkEnd w:id="0"/>
                  <w:r>
                    <w:t xml:space="preserve">. </w:t>
                  </w:r>
                  <w:r w:rsidR="002B4A3C">
                    <w:t>6</w:t>
                  </w:r>
                  <w:r>
                    <w:t>.</w:t>
                  </w:r>
                  <w:r w:rsidR="005F43CA">
                    <w:t xml:space="preserve"> 202</w:t>
                  </w:r>
                  <w:r w:rsidR="00112C07">
                    <w:t>3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112C07" w:rsidP="00490768">
            <w:pPr>
              <w:jc w:val="center"/>
            </w:pPr>
            <w:r>
              <w:t>2</w:t>
            </w:r>
            <w:r w:rsidR="006B515C">
              <w:t>3</w:t>
            </w:r>
            <w:r w:rsidR="00A744CF" w:rsidRPr="00A744CF">
              <w:t xml:space="preserve">. </w:t>
            </w:r>
            <w:r w:rsidR="006B515C">
              <w:t>5</w:t>
            </w:r>
            <w:r w:rsidR="00490768" w:rsidRPr="00A744CF">
              <w:t>. 20</w:t>
            </w:r>
            <w:r w:rsidR="00F227C3">
              <w:t>2</w:t>
            </w:r>
            <w:r>
              <w:t>3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112C07">
              <w:t>Eva Martincová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B512E6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8A"/>
    <w:multiLevelType w:val="hybridMultilevel"/>
    <w:tmpl w:val="EF12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214BD"/>
    <w:rsid w:val="00040E6E"/>
    <w:rsid w:val="0005110B"/>
    <w:rsid w:val="000C048A"/>
    <w:rsid w:val="000C1EDF"/>
    <w:rsid w:val="000D2499"/>
    <w:rsid w:val="00112C07"/>
    <w:rsid w:val="00135BAC"/>
    <w:rsid w:val="00152D48"/>
    <w:rsid w:val="001B27A8"/>
    <w:rsid w:val="001B7444"/>
    <w:rsid w:val="00203A52"/>
    <w:rsid w:val="00207FE1"/>
    <w:rsid w:val="00261BF8"/>
    <w:rsid w:val="00276DBB"/>
    <w:rsid w:val="00277D9B"/>
    <w:rsid w:val="00286CF4"/>
    <w:rsid w:val="002B4A3C"/>
    <w:rsid w:val="00366BDD"/>
    <w:rsid w:val="003C61A3"/>
    <w:rsid w:val="003D1915"/>
    <w:rsid w:val="003E17DF"/>
    <w:rsid w:val="003E4275"/>
    <w:rsid w:val="003E64A4"/>
    <w:rsid w:val="00403D95"/>
    <w:rsid w:val="00407771"/>
    <w:rsid w:val="004145E4"/>
    <w:rsid w:val="00441839"/>
    <w:rsid w:val="004866CD"/>
    <w:rsid w:val="004875E4"/>
    <w:rsid w:val="00490768"/>
    <w:rsid w:val="004B5DF9"/>
    <w:rsid w:val="00557222"/>
    <w:rsid w:val="005F43CA"/>
    <w:rsid w:val="00631577"/>
    <w:rsid w:val="006B515C"/>
    <w:rsid w:val="006C09D7"/>
    <w:rsid w:val="006C2285"/>
    <w:rsid w:val="006D2E0F"/>
    <w:rsid w:val="007179FC"/>
    <w:rsid w:val="0078002E"/>
    <w:rsid w:val="00783465"/>
    <w:rsid w:val="007866FE"/>
    <w:rsid w:val="00791C4E"/>
    <w:rsid w:val="007A036A"/>
    <w:rsid w:val="007A3587"/>
    <w:rsid w:val="007B3309"/>
    <w:rsid w:val="00887C93"/>
    <w:rsid w:val="008A295A"/>
    <w:rsid w:val="008D1B89"/>
    <w:rsid w:val="008E6D9B"/>
    <w:rsid w:val="0092391F"/>
    <w:rsid w:val="00963384"/>
    <w:rsid w:val="009C2503"/>
    <w:rsid w:val="009C55DB"/>
    <w:rsid w:val="00A36F89"/>
    <w:rsid w:val="00A4016E"/>
    <w:rsid w:val="00A41A83"/>
    <w:rsid w:val="00A649C7"/>
    <w:rsid w:val="00A66A84"/>
    <w:rsid w:val="00A744CF"/>
    <w:rsid w:val="00A975D0"/>
    <w:rsid w:val="00B207B7"/>
    <w:rsid w:val="00B2169E"/>
    <w:rsid w:val="00B46C22"/>
    <w:rsid w:val="00B512E6"/>
    <w:rsid w:val="00B76B49"/>
    <w:rsid w:val="00B82C23"/>
    <w:rsid w:val="00B95CBC"/>
    <w:rsid w:val="00BA0128"/>
    <w:rsid w:val="00BB7359"/>
    <w:rsid w:val="00C01A71"/>
    <w:rsid w:val="00C3224E"/>
    <w:rsid w:val="00CE7B52"/>
    <w:rsid w:val="00CF1AA7"/>
    <w:rsid w:val="00CF63A2"/>
    <w:rsid w:val="00D27A9C"/>
    <w:rsid w:val="00D5269F"/>
    <w:rsid w:val="00D56AC1"/>
    <w:rsid w:val="00D76E2E"/>
    <w:rsid w:val="00DA3821"/>
    <w:rsid w:val="00DA58BD"/>
    <w:rsid w:val="00DB51CA"/>
    <w:rsid w:val="00DE197A"/>
    <w:rsid w:val="00E90BB6"/>
    <w:rsid w:val="00E97932"/>
    <w:rsid w:val="00EA6AE8"/>
    <w:rsid w:val="00EE76B7"/>
    <w:rsid w:val="00F227C3"/>
    <w:rsid w:val="00FA0E35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4</cp:revision>
  <cp:lastPrinted>2023-05-23T06:49:00Z</cp:lastPrinted>
  <dcterms:created xsi:type="dcterms:W3CDTF">2023-05-23T06:49:00Z</dcterms:created>
  <dcterms:modified xsi:type="dcterms:W3CDTF">2023-05-23T06:50:00Z</dcterms:modified>
</cp:coreProperties>
</file>