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</w:p>
    <w:p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F46194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proofErr w:type="spellEnd"/>
      <w:r w:rsidR="00F46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C2BF7" w:rsidRPr="003C2BF7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092</w:t>
      </w:r>
    </w:p>
    <w:p w:rsidR="006548B0" w:rsidRPr="003C2BF7" w:rsidRDefault="00E46BD8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:rsidR="003C2BF7" w:rsidRPr="003C2BF7" w:rsidRDefault="003C2BF7" w:rsidP="003C2BF7">
      <w:pPr>
        <w:pStyle w:val="Odstavecseseznamem"/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548B0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:rsidR="00F46194" w:rsidRDefault="00F46194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194" w:rsidRPr="00F46194" w:rsidRDefault="00F46194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Příkazník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37093" w:rsidRPr="003505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KT ING s.r.o.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537093"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>Podvinný</w:t>
      </w:r>
      <w:proofErr w:type="spellEnd"/>
      <w:r w:rsidR="00537093"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46194"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="00537093"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>lýn 2131/11, 190 00 Praha 9 – Libeň</w:t>
      </w:r>
      <w:r w:rsidR="00537093" w:rsidRPr="00537093" w:rsidDel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537093" w:rsidRDefault="006548B0" w:rsidP="00537093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37093"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obchodím rejstříku vedeném u Městského soudu v Praze, oddíl C, </w:t>
      </w:r>
    </w:p>
    <w:p w:rsidR="006548B0" w:rsidRPr="00483627" w:rsidRDefault="00537093" w:rsidP="007A7EB2">
      <w:pPr>
        <w:spacing w:line="100" w:lineRule="atLeast"/>
        <w:ind w:left="2127" w:firstLine="705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>vložka 170307</w:t>
      </w:r>
    </w:p>
    <w:p w:rsidR="00537093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="006548B0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54D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</w:t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  <w:r w:rsidR="00537093"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>, jednatelem</w:t>
      </w:r>
      <w:r w:rsidR="00537093" w:rsidRPr="00537093" w:rsidDel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3C2BF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37093"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>24739464</w:t>
      </w:r>
    </w:p>
    <w:p w:rsidR="00FE46A3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C1095" w:rsidRPr="00AC1095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537093" w:rsidRPr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>24739464</w:t>
      </w:r>
    </w:p>
    <w:p w:rsidR="00AC1095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537093" w:rsidRPr="00FE46A3">
        <w:rPr>
          <w:rFonts w:ascii="Times New Roman" w:eastAsia="Times New Roman" w:hAnsi="Times New Roman" w:cs="Times New Roman"/>
          <w:sz w:val="24"/>
          <w:szCs w:val="20"/>
          <w:lang w:eastAsia="cs-CZ"/>
        </w:rPr>
        <w:t>cjduhnf</w:t>
      </w:r>
      <w:proofErr w:type="spellEnd"/>
      <w:r w:rsidR="00537093" w:rsidRPr="00AC1095" w:rsidDel="0053709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:rsidR="006548B0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37093" w:rsidRPr="00537093" w:rsidRDefault="00537093" w:rsidP="00537093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093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5370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537093" w:rsidRPr="00537093" w:rsidRDefault="00537093" w:rsidP="00537093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7093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5370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BC69A8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ED09A1" w:rsidRPr="003C2BF7" w:rsidRDefault="00ED09A1" w:rsidP="00ED09A1">
      <w:pPr>
        <w:pStyle w:val="Odstavecseseznamem"/>
        <w:spacing w:line="100" w:lineRule="atLeast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F82F32" w:rsidRDefault="00ED09A1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548B0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6548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4E54" w:rsidRDefault="00494E54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4E54" w:rsidRPr="00C9665D" w:rsidRDefault="00494E54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:rsidR="0059441C" w:rsidRPr="00F82F32" w:rsidRDefault="00C9665D" w:rsidP="00FE1449">
      <w:pPr>
        <w:pStyle w:val="Odstavecseseznamem"/>
        <w:numPr>
          <w:ilvl w:val="0"/>
          <w:numId w:val="5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F46194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FE1449" w:rsidRPr="00F461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VUZ Komorní Hrádek, ubytovna posluchačů </w:t>
      </w:r>
      <w:r w:rsidR="00904514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FE1449" w:rsidRPr="00F461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opravy sociálních zařízení</w:t>
      </w:r>
      <w:r w:rsidR="00CE5335" w:rsidRPr="00F46194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zodpovídá za vady, kterým mohlo být správným postupem zabráněno a rovněž zodpovídá za jím zaviněné prodlení a případné překročení rozpočtu stavby.</w:t>
      </w:r>
    </w:p>
    <w:p w:rsidR="00C9665D" w:rsidRDefault="00C9665D" w:rsidP="00844AA2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:rsidR="007329EE" w:rsidRDefault="0001242F" w:rsidP="007329EE">
      <w:pPr>
        <w:pStyle w:val="Odstavecseseznamem"/>
        <w:numPr>
          <w:ilvl w:val="0"/>
          <w:numId w:val="6"/>
        </w:numPr>
        <w:suppressAutoHyphens/>
        <w:spacing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Místem </w:t>
      </w:r>
      <w:r w:rsidRPr="00537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plnění je: </w:t>
      </w:r>
      <w:r w:rsidRPr="005370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329EE" w:rsidRPr="007329EE">
        <w:rPr>
          <w:rFonts w:ascii="Times New Roman" w:hAnsi="Times New Roman" w:cs="Times New Roman"/>
          <w:sz w:val="24"/>
          <w:szCs w:val="24"/>
        </w:rPr>
        <w:t>VUZ Komorní Hrádek – ubytovna posluchačů</w:t>
      </w:r>
    </w:p>
    <w:p w:rsidR="007329EE" w:rsidRDefault="007329EE" w:rsidP="007329EE">
      <w:pPr>
        <w:suppressAutoHyphens/>
        <w:spacing w:line="100" w:lineRule="atLeast"/>
        <w:ind w:left="1428" w:firstLine="6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9EE">
        <w:rPr>
          <w:rFonts w:ascii="Times New Roman" w:hAnsi="Times New Roman" w:cs="Times New Roman"/>
          <w:sz w:val="24"/>
          <w:szCs w:val="24"/>
        </w:rPr>
        <w:t xml:space="preserve">Komorní Hrádek, 257 24 Chocerady </w:t>
      </w:r>
    </w:p>
    <w:p w:rsidR="00537093" w:rsidRPr="007329EE" w:rsidRDefault="007329EE" w:rsidP="007329EE">
      <w:pPr>
        <w:suppressAutoHyphens/>
        <w:spacing w:line="100" w:lineRule="atLeast"/>
        <w:ind w:left="1428" w:firstLine="6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9EE">
        <w:rPr>
          <w:rFonts w:ascii="Times New Roman" w:hAnsi="Times New Roman" w:cs="Times New Roman"/>
          <w:sz w:val="24"/>
          <w:szCs w:val="24"/>
        </w:rPr>
        <w:t>GPS 49.</w:t>
      </w:r>
      <w:proofErr w:type="gramStart"/>
      <w:r w:rsidRPr="007329EE">
        <w:rPr>
          <w:rFonts w:ascii="Times New Roman" w:hAnsi="Times New Roman" w:cs="Times New Roman"/>
          <w:sz w:val="24"/>
          <w:szCs w:val="24"/>
        </w:rPr>
        <w:t>8680314N</w:t>
      </w:r>
      <w:proofErr w:type="gramEnd"/>
      <w:r w:rsidRPr="007329EE">
        <w:rPr>
          <w:rFonts w:ascii="Times New Roman" w:hAnsi="Times New Roman" w:cs="Times New Roman"/>
          <w:sz w:val="24"/>
          <w:szCs w:val="24"/>
        </w:rPr>
        <w:t>, 14.7968572E</w:t>
      </w:r>
    </w:p>
    <w:p w:rsidR="0001242F" w:rsidRPr="00F43E50" w:rsidRDefault="0001242F" w:rsidP="0001242F">
      <w:pPr>
        <w:pStyle w:val="Odstavecseseznamem"/>
        <w:suppressAutoHyphens/>
        <w:spacing w:after="120" w:line="100" w:lineRule="atLeast"/>
        <w:ind w:left="1700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DD67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3AAE">
        <w:rPr>
          <w:rFonts w:ascii="Times New Roman" w:eastAsia="Times New Roman" w:hAnsi="Times New Roman" w:cs="Times New Roman"/>
          <w:sz w:val="24"/>
          <w:szCs w:val="24"/>
          <w:lang w:eastAsia="zh-CN"/>
        </w:rPr>
        <w:t>červen</w:t>
      </w:r>
      <w:r w:rsidR="009F2D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9F2DDE">
        <w:rPr>
          <w:rFonts w:ascii="Times New Roman" w:eastAsia="Times New Roman" w:hAnsi="Times New Roman" w:cs="Times New Roman"/>
          <w:sz w:val="24"/>
          <w:szCs w:val="24"/>
          <w:lang w:eastAsia="zh-CN"/>
        </w:rPr>
        <w:t>2023</w:t>
      </w:r>
      <w:r w:rsidR="006D1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46194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="006D1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03AAE">
        <w:rPr>
          <w:rFonts w:ascii="Times New Roman" w:eastAsia="Times New Roman" w:hAnsi="Times New Roman" w:cs="Times New Roman"/>
          <w:sz w:val="24"/>
          <w:szCs w:val="24"/>
          <w:lang w:eastAsia="zh-CN"/>
        </w:rPr>
        <w:t>prosinec</w:t>
      </w:r>
      <w:proofErr w:type="gramEnd"/>
      <w:r w:rsidR="00803A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2023</w:t>
      </w:r>
      <w:r w:rsidR="00F4619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C9665D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4641">
        <w:rPr>
          <w:rFonts w:ascii="Times New Roman" w:eastAsia="Times New Roman" w:hAnsi="Times New Roman" w:cs="Times New Roman"/>
          <w:sz w:val="24"/>
          <w:szCs w:val="24"/>
          <w:lang w:eastAsia="zh-CN"/>
        </w:rPr>
        <w:t>520</w:t>
      </w:r>
      <w:r w:rsidR="00F947C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FD306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/hod. Tato cena vyplývá ze smlouvy na projektovou dokumentaci č. </w:t>
      </w:r>
      <w:r w:rsidR="007329EE">
        <w:rPr>
          <w:rFonts w:ascii="Times New Roman" w:eastAsia="Times New Roman" w:hAnsi="Times New Roman" w:cs="Times New Roman"/>
          <w:sz w:val="24"/>
          <w:szCs w:val="24"/>
          <w:lang w:eastAsia="cs-CZ"/>
        </w:rPr>
        <w:t>U-042-00/22 ze dne 14</w:t>
      </w:r>
      <w:r w:rsidR="009C6395">
        <w:rPr>
          <w:rFonts w:ascii="Times New Roman" w:eastAsia="Times New Roman" w:hAnsi="Times New Roman" w:cs="Times New Roman"/>
          <w:sz w:val="24"/>
          <w:szCs w:val="24"/>
          <w:lang w:eastAsia="cs-CZ"/>
        </w:rPr>
        <w:t>.2. 202</w:t>
      </w:r>
      <w:r w:rsidR="007329E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947C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51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505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E4641">
        <w:rPr>
          <w:rFonts w:ascii="Times New Roman" w:eastAsia="Times New Roman" w:hAnsi="Times New Roman" w:cs="Times New Roman"/>
          <w:sz w:val="24"/>
          <w:szCs w:val="20"/>
          <w:lang w:eastAsia="cs-CZ"/>
        </w:rPr>
        <w:t>520</w:t>
      </w:r>
      <w:r w:rsidR="003A6CA0" w:rsidRPr="003C2B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7E31A3" w:rsidRPr="00F82F32" w:rsidRDefault="007E31A3" w:rsidP="00236B2E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E4641">
        <w:rPr>
          <w:rFonts w:ascii="Times New Roman" w:eastAsia="Times New Roman" w:hAnsi="Times New Roman" w:cs="Times New Roman"/>
          <w:sz w:val="24"/>
          <w:szCs w:val="20"/>
          <w:lang w:eastAsia="cs-CZ"/>
        </w:rPr>
        <w:t>520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221480" w:rsidRPr="00F82F32" w:rsidRDefault="00221480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EB5" w:rsidRPr="009525B1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F07EB5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85ED1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  <w:t xml:space="preserve">     </w:t>
      </w:r>
      <w:r w:rsidR="00C85ED1">
        <w:rPr>
          <w:rFonts w:ascii="Times New Roman" w:eastAsia="Times New Roman" w:hAnsi="Times New Roman" w:cs="Times New Roman"/>
          <w:sz w:val="24"/>
          <w:szCs w:val="20"/>
          <w:lang w:eastAsia="cs-CZ"/>
        </w:rPr>
        <w:t>104</w:t>
      </w:r>
      <w:r w:rsidR="009F2D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000</w:t>
      </w:r>
      <w:r w:rsidR="00F07EB5" w:rsidRPr="009525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7EB5" w:rsidRPr="009525B1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3200FF" w:rsidRPr="00F82F32" w:rsidRDefault="003200FF" w:rsidP="00F82F32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1276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7E31A3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a odsouhlasených hodin zástupcem příkazce ve věcech technických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</w:t>
      </w:r>
      <w:r w:rsidR="00DA02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maximálním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limitu</w:t>
      </w:r>
      <w:r w:rsidR="00C85E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  <w:r w:rsidR="0033326A">
        <w:rPr>
          <w:rFonts w:ascii="Times New Roman" w:eastAsia="Times New Roman" w:hAnsi="Times New Roman" w:cs="Times New Roman"/>
          <w:sz w:val="24"/>
          <w:szCs w:val="24"/>
          <w:lang w:eastAsia="zh-CN"/>
        </w:rPr>
        <w:t>00 hodin.</w:t>
      </w: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7A7EB2" w:rsidRPr="00C9665D" w:rsidRDefault="007A7EB2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takto:</w:t>
      </w:r>
    </w:p>
    <w:p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bude příkazci vyplácena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případě, že přehled nebude příkazníkem doložen, příkazce není povinen k zaplacení faktury, a to až do 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:rsidR="00F947CB" w:rsidRPr="00D21439" w:rsidRDefault="00F947CB" w:rsidP="00F947C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:rsidR="00F947CB" w:rsidRDefault="00F947CB" w:rsidP="00F947C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</w:t>
      </w:r>
      <w:r w:rsidR="00FE4641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:rsidR="00F947CB" w:rsidRPr="00F82F32" w:rsidRDefault="00F947CB" w:rsidP="00F947CB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V. S</w:t>
      </w:r>
      <w:r w:rsidR="00B7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mluvní pokuty</w:t>
      </w:r>
    </w:p>
    <w:p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494E5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(bez omluvy),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výši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4641">
        <w:rPr>
          <w:rFonts w:ascii="Times New Roman" w:eastAsia="Times New Roman" w:hAnsi="Times New Roman" w:cs="Times New Roman"/>
          <w:sz w:val="24"/>
          <w:szCs w:val="24"/>
          <w:lang w:eastAsia="zh-CN"/>
        </w:rPr>
        <w:t>1000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F947CB" w:rsidRPr="00F947CB" w:rsidRDefault="00F947CB" w:rsidP="00F947CB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D6514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FE4641">
        <w:rPr>
          <w:rFonts w:ascii="Times New Roman" w:hAnsi="Times New Roman" w:cs="Times New Roman"/>
          <w:sz w:val="24"/>
          <w:szCs w:val="24"/>
        </w:rPr>
        <w:t xml:space="preserve">1000 </w:t>
      </w:r>
      <w:bookmarkStart w:id="0" w:name="_GoBack"/>
      <w:bookmarkEnd w:id="0"/>
      <w:r w:rsidRPr="00D6514D">
        <w:rPr>
          <w:rFonts w:ascii="Times New Roman" w:hAnsi="Times New Roman" w:cs="Times New Roman"/>
          <w:sz w:val="24"/>
          <w:szCs w:val="24"/>
        </w:rPr>
        <w:t>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44A37" w:rsidRDefault="00144A37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prací nebo požadavku zhotovitele.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:rsidR="00C9665D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310961" w:rsidRDefault="00310961" w:rsidP="00310961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:rsidR="00310961" w:rsidRDefault="00310961" w:rsidP="00310961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 w:rsidR="00494E54">
        <w:rPr>
          <w:rFonts w:ascii="Times New Roman" w:hAnsi="Times New Roman"/>
          <w:sz w:val="24"/>
          <w:szCs w:val="24"/>
        </w:rPr>
        <w:t>.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6833BF" w:rsidRPr="00D05746" w:rsidRDefault="006833BF" w:rsidP="006833BF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33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stranami 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bere na vědomí, že tato smlouva včetně její změny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:rsidR="006833BF" w:rsidRPr="00E75B77" w:rsidRDefault="006833BF" w:rsidP="006833BF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6833BF">
        <w:rPr>
          <w:rFonts w:ascii="Times New Roman" w:hAnsi="Times New Roman"/>
          <w:sz w:val="24"/>
          <w:szCs w:val="24"/>
        </w:rPr>
        <w:t xml:space="preserve"> </w:t>
      </w: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6833BF" w:rsidRPr="00E75B77" w:rsidRDefault="006833BF" w:rsidP="006833BF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 působnosti Armádní Servisní, příspěvkové organizace.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C9665D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:rsidR="00494E54" w:rsidRPr="00F82F32" w:rsidRDefault="00494E54" w:rsidP="00207B9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144A37" w:rsidRPr="00C9665D" w:rsidRDefault="00144A37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207B9E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4F37A5" w:rsidRPr="004F37A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Praze</w:t>
      </w:r>
    </w:p>
    <w:p w:rsidR="00C9665D" w:rsidRPr="00C9665D" w:rsidRDefault="00C9665D" w:rsidP="00F82F32">
      <w:pPr>
        <w:tabs>
          <w:tab w:val="left" w:pos="5670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194" w:rsidRDefault="00F46194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6194" w:rsidRPr="00C9665D" w:rsidRDefault="00F46194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F1C60"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KT ING, s.r.o.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C69A8">
        <w:rPr>
          <w:rFonts w:ascii="Times New Roman" w:eastAsia="Times New Roman" w:hAnsi="Times New Roman" w:cs="Times New Roman"/>
          <w:sz w:val="24"/>
          <w:szCs w:val="24"/>
          <w:lang w:eastAsia="zh-CN"/>
        </w:rPr>
        <w:t>xxxx</w:t>
      </w:r>
      <w:r w:rsidR="000F1C60" w:rsidRPr="000F1C60" w:rsidDel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F1C60"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jednatel společnosti</w:t>
      </w:r>
      <w:r w:rsidR="000F1C60" w:rsidRPr="000F1C60" w:rsidDel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90389" w:rsidRPr="008903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E2C00" w:rsidRDefault="006E2C00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7"/>
          <w:footerReference w:type="default" r:id="rId8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</w:p>
    <w:p w:rsidR="00F53CD3" w:rsidRDefault="00C9665D" w:rsidP="00F53CD3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autorského dozoru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F53CD3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</w:p>
    <w:p w:rsidR="00C9665D" w:rsidRDefault="007329EE" w:rsidP="00F46194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29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VUZ Komorní Hrádek, ubytovna posluchačů </w:t>
      </w:r>
      <w:r w:rsidR="00F461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–</w:t>
      </w:r>
      <w:r w:rsidRPr="007329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opravy sociálních zařízení</w:t>
      </w:r>
    </w:p>
    <w:p w:rsidR="00F46194" w:rsidRPr="00F82F32" w:rsidRDefault="00F46194" w:rsidP="00F46194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Auto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>r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ský dozor (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dále jen „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“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)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obsahem smlouvy o dílo.</w:t>
      </w:r>
    </w:p>
    <w:p w:rsidR="00B103F1" w:rsidRPr="00236B2E" w:rsidRDefault="00B103F1" w:rsidP="00B103F1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výstavbu, veřejného zájmu, technických předpisů, dodržení rozhodnutí a jiných opatření vydaných 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růběžné 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 účastníky výstavby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Upozorňovat objednatele stavby na skutečnosti, které mohou vést k dodatečným věcným 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finančním nárokům a v případě, že realizované dílo je prováděno odchylně od projektu, příp.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dozor nad průběhem zkoušek (ověřovacích, kontrolních, průkazních, rozhodčích, komplexních) prováděných zhotovitelem stavby, posuzov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správnost jejich provádění, interpretace a vyhodnocení výsledků s ohledem na předmět a cíle projektu.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změny, které mohou objektivně nastat po prohlídce a zdokumentování stavebního odkryvu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Činnost AD bude vykonávána min. 1 x týdně. </w:t>
      </w:r>
      <w:r w:rsidRPr="0077184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Tato četnost může být po dohovoru s investorem dle skutečných potřeb snížená.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 začátku stavebních prací a v důležitých fázích stavby bude AD četnější. O kontrolních návštěvách AD mimo pravidelné kontrolní dny stavby bude investor vhodným způsobem informován.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Kontrola odstraňování vad a nedodělků zjištěných při přebírání v dohodnutých termínech.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sestaví seznam osob, které mohou vykonávat AD z titulu předchozí aktivní účasti na zpracování projektu stavby.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  <w:r w:rsidR="004F37A5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</w:t>
      </w:r>
    </w:p>
    <w:p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9"/>
      <w:footerReference w:type="default" r:id="rId10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997" w:rsidRDefault="00C84997">
      <w:r>
        <w:separator/>
      </w:r>
    </w:p>
  </w:endnote>
  <w:endnote w:type="continuationSeparator" w:id="0">
    <w:p w:rsidR="00C84997" w:rsidRDefault="00C8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3AAE">
      <w:rPr>
        <w:noProof/>
      </w:rPr>
      <w:t>1</w:t>
    </w:r>
    <w:r>
      <w:fldChar w:fldCharType="end"/>
    </w:r>
  </w:p>
  <w:p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FC6EAAB" wp14:editId="4D2578F6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7BDA5AE4" wp14:editId="02DDDB29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997" w:rsidRDefault="00C84997">
      <w:r>
        <w:separator/>
      </w:r>
    </w:p>
  </w:footnote>
  <w:footnote w:type="continuationSeparator" w:id="0">
    <w:p w:rsidR="00C84997" w:rsidRDefault="00C8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180" w:rsidRPr="006F06C4" w:rsidRDefault="009F769B" w:rsidP="00F46194">
    <w:pPr>
      <w:pStyle w:val="Zhlav"/>
      <w:jc w:val="right"/>
      <w:rPr>
        <w:b/>
        <w:color w:val="000000"/>
      </w:rPr>
    </w:pPr>
    <w:r>
      <w:rPr>
        <w:b/>
        <w:lang w:val="cs-CZ"/>
      </w:rPr>
      <w:t xml:space="preserve"> </w:t>
    </w:r>
    <w:r w:rsidR="00C9665D">
      <w:rPr>
        <w:b/>
      </w:rPr>
      <w:tab/>
    </w:r>
    <w:r w:rsidR="00C9665D">
      <w:rPr>
        <w:b/>
      </w:rPr>
      <w:tab/>
    </w:r>
    <w:r w:rsidR="00872DB6">
      <w:rPr>
        <w:b/>
        <w:lang w:val="cs-CZ"/>
      </w:rPr>
      <w:t xml:space="preserve">      </w:t>
    </w:r>
    <w:r w:rsidR="00C9665D">
      <w:rPr>
        <w:b/>
      </w:rPr>
      <w:t>Smlouva č.</w:t>
    </w:r>
    <w:r>
      <w:rPr>
        <w:b/>
        <w:lang w:val="cs-CZ"/>
      </w:rPr>
      <w:t xml:space="preserve"> </w:t>
    </w:r>
    <w:r w:rsidR="00304878">
      <w:rPr>
        <w:b/>
        <w:lang w:val="cs-CZ"/>
      </w:rPr>
      <w:t>U-</w:t>
    </w:r>
    <w:r w:rsidR="00D40164">
      <w:rPr>
        <w:b/>
        <w:lang w:val="cs-CZ"/>
      </w:rPr>
      <w:t>240</w:t>
    </w:r>
    <w:r w:rsidR="00304878">
      <w:rPr>
        <w:b/>
        <w:lang w:val="cs-CZ"/>
      </w:rPr>
      <w:t>-00/</w:t>
    </w:r>
    <w:r w:rsidR="00872DB6">
      <w:rPr>
        <w:b/>
        <w:lang w:val="cs-CZ"/>
      </w:rPr>
      <w:t>23</w:t>
    </w:r>
  </w:p>
  <w:p w:rsidR="000B5BF5" w:rsidRDefault="00C84997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00" w:rsidRPr="00C9665D" w:rsidRDefault="00541ACE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F134BF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U-</w:t>
    </w:r>
    <w:r w:rsidR="00D40164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240</w:t>
    </w:r>
    <w:r w:rsidR="004F37A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</w:t>
    </w:r>
    <w:r w:rsidR="00946FD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23</w:t>
    </w:r>
  </w:p>
  <w:p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F1"/>
    <w:rsid w:val="00007540"/>
    <w:rsid w:val="0001242F"/>
    <w:rsid w:val="000C6240"/>
    <w:rsid w:val="000F1C60"/>
    <w:rsid w:val="00111595"/>
    <w:rsid w:val="0012464E"/>
    <w:rsid w:val="00137195"/>
    <w:rsid w:val="00144A37"/>
    <w:rsid w:val="0015418C"/>
    <w:rsid w:val="00184584"/>
    <w:rsid w:val="001851F0"/>
    <w:rsid w:val="001B06C1"/>
    <w:rsid w:val="00207B9E"/>
    <w:rsid w:val="002129AB"/>
    <w:rsid w:val="002129EA"/>
    <w:rsid w:val="00221480"/>
    <w:rsid w:val="00223C0D"/>
    <w:rsid w:val="00236B2E"/>
    <w:rsid w:val="002745A3"/>
    <w:rsid w:val="002A01E9"/>
    <w:rsid w:val="002A4E66"/>
    <w:rsid w:val="002F1D3E"/>
    <w:rsid w:val="002F5D58"/>
    <w:rsid w:val="00302A29"/>
    <w:rsid w:val="00304878"/>
    <w:rsid w:val="00310961"/>
    <w:rsid w:val="00316AA0"/>
    <w:rsid w:val="003200FF"/>
    <w:rsid w:val="0033326A"/>
    <w:rsid w:val="00333EDA"/>
    <w:rsid w:val="003505A3"/>
    <w:rsid w:val="00363538"/>
    <w:rsid w:val="0038050A"/>
    <w:rsid w:val="003A32B1"/>
    <w:rsid w:val="003A6CA0"/>
    <w:rsid w:val="003C2BF7"/>
    <w:rsid w:val="003D23A2"/>
    <w:rsid w:val="00421800"/>
    <w:rsid w:val="00494E54"/>
    <w:rsid w:val="00496BF9"/>
    <w:rsid w:val="004A024B"/>
    <w:rsid w:val="004A2CA1"/>
    <w:rsid w:val="004C5ADA"/>
    <w:rsid w:val="004E3029"/>
    <w:rsid w:val="004F37A5"/>
    <w:rsid w:val="00515058"/>
    <w:rsid w:val="005349DA"/>
    <w:rsid w:val="00537093"/>
    <w:rsid w:val="005372D8"/>
    <w:rsid w:val="00541ACE"/>
    <w:rsid w:val="00552DAD"/>
    <w:rsid w:val="00575DF9"/>
    <w:rsid w:val="0059441C"/>
    <w:rsid w:val="005B6512"/>
    <w:rsid w:val="005F0792"/>
    <w:rsid w:val="0061768D"/>
    <w:rsid w:val="006548B0"/>
    <w:rsid w:val="006647C5"/>
    <w:rsid w:val="00677F27"/>
    <w:rsid w:val="006833BF"/>
    <w:rsid w:val="006864E4"/>
    <w:rsid w:val="006C295C"/>
    <w:rsid w:val="006C4B98"/>
    <w:rsid w:val="006D1702"/>
    <w:rsid w:val="006E13CB"/>
    <w:rsid w:val="006E2C00"/>
    <w:rsid w:val="006F2A65"/>
    <w:rsid w:val="006F4388"/>
    <w:rsid w:val="00726A88"/>
    <w:rsid w:val="00731573"/>
    <w:rsid w:val="007329EE"/>
    <w:rsid w:val="007354D7"/>
    <w:rsid w:val="00774DC4"/>
    <w:rsid w:val="007A68BF"/>
    <w:rsid w:val="007A7EB2"/>
    <w:rsid w:val="007E31A3"/>
    <w:rsid w:val="00803AAE"/>
    <w:rsid w:val="00815AF1"/>
    <w:rsid w:val="00843F2F"/>
    <w:rsid w:val="00844592"/>
    <w:rsid w:val="00844AA2"/>
    <w:rsid w:val="00861477"/>
    <w:rsid w:val="008670B3"/>
    <w:rsid w:val="00872DB6"/>
    <w:rsid w:val="0088030A"/>
    <w:rsid w:val="00890389"/>
    <w:rsid w:val="008A295C"/>
    <w:rsid w:val="008B6BA9"/>
    <w:rsid w:val="008C6192"/>
    <w:rsid w:val="008D4A2E"/>
    <w:rsid w:val="008D7872"/>
    <w:rsid w:val="008E5938"/>
    <w:rsid w:val="00904514"/>
    <w:rsid w:val="00914C85"/>
    <w:rsid w:val="009164AD"/>
    <w:rsid w:val="00946FD5"/>
    <w:rsid w:val="009525B1"/>
    <w:rsid w:val="0096539C"/>
    <w:rsid w:val="00965FB9"/>
    <w:rsid w:val="00966BB7"/>
    <w:rsid w:val="009C6395"/>
    <w:rsid w:val="009E6ABE"/>
    <w:rsid w:val="009F2DDE"/>
    <w:rsid w:val="009F7699"/>
    <w:rsid w:val="009F769B"/>
    <w:rsid w:val="00A003AD"/>
    <w:rsid w:val="00A06776"/>
    <w:rsid w:val="00A0692A"/>
    <w:rsid w:val="00A42AAC"/>
    <w:rsid w:val="00A44152"/>
    <w:rsid w:val="00A5166D"/>
    <w:rsid w:val="00A74BC7"/>
    <w:rsid w:val="00A838C3"/>
    <w:rsid w:val="00AC1095"/>
    <w:rsid w:val="00AC40D3"/>
    <w:rsid w:val="00AD35F2"/>
    <w:rsid w:val="00AD3685"/>
    <w:rsid w:val="00B103F1"/>
    <w:rsid w:val="00B4646C"/>
    <w:rsid w:val="00B52419"/>
    <w:rsid w:val="00B70C03"/>
    <w:rsid w:val="00B95602"/>
    <w:rsid w:val="00BC69A8"/>
    <w:rsid w:val="00C44359"/>
    <w:rsid w:val="00C62881"/>
    <w:rsid w:val="00C62A26"/>
    <w:rsid w:val="00C84997"/>
    <w:rsid w:val="00C85ED1"/>
    <w:rsid w:val="00C9665D"/>
    <w:rsid w:val="00CC3A3C"/>
    <w:rsid w:val="00CD1942"/>
    <w:rsid w:val="00CE0745"/>
    <w:rsid w:val="00CE0C85"/>
    <w:rsid w:val="00CE2DE6"/>
    <w:rsid w:val="00CE5335"/>
    <w:rsid w:val="00CF5040"/>
    <w:rsid w:val="00D40164"/>
    <w:rsid w:val="00D40E62"/>
    <w:rsid w:val="00D5320B"/>
    <w:rsid w:val="00D60110"/>
    <w:rsid w:val="00D64178"/>
    <w:rsid w:val="00D7728B"/>
    <w:rsid w:val="00D82972"/>
    <w:rsid w:val="00D92375"/>
    <w:rsid w:val="00DA0256"/>
    <w:rsid w:val="00DC5935"/>
    <w:rsid w:val="00DD67D6"/>
    <w:rsid w:val="00E019E6"/>
    <w:rsid w:val="00E46BD8"/>
    <w:rsid w:val="00E5417A"/>
    <w:rsid w:val="00E74DCC"/>
    <w:rsid w:val="00EB1E61"/>
    <w:rsid w:val="00ED09A1"/>
    <w:rsid w:val="00ED1348"/>
    <w:rsid w:val="00F07EB5"/>
    <w:rsid w:val="00F134BF"/>
    <w:rsid w:val="00F3002C"/>
    <w:rsid w:val="00F31AE2"/>
    <w:rsid w:val="00F43E50"/>
    <w:rsid w:val="00F46194"/>
    <w:rsid w:val="00F53CD3"/>
    <w:rsid w:val="00F628BF"/>
    <w:rsid w:val="00F82F32"/>
    <w:rsid w:val="00F947CB"/>
    <w:rsid w:val="00FA7220"/>
    <w:rsid w:val="00FC67C0"/>
    <w:rsid w:val="00FE1449"/>
    <w:rsid w:val="00FE4641"/>
    <w:rsid w:val="00FE46A3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AC087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2BF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7CB"/>
  </w:style>
  <w:style w:type="paragraph" w:styleId="Zkladntextodsazen">
    <w:name w:val="Body Text Indent"/>
    <w:basedOn w:val="Normln"/>
    <w:link w:val="ZkladntextodsazenChar"/>
    <w:rsid w:val="00310961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10961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4E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2707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POSPISILOVA Vera</cp:lastModifiedBy>
  <cp:revision>6</cp:revision>
  <cp:lastPrinted>2018-06-20T11:02:00Z</cp:lastPrinted>
  <dcterms:created xsi:type="dcterms:W3CDTF">2023-06-06T08:05:00Z</dcterms:created>
  <dcterms:modified xsi:type="dcterms:W3CDTF">2023-06-12T06:23:00Z</dcterms:modified>
</cp:coreProperties>
</file>