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4568A" w14:textId="77777777" w:rsidR="00051F4B" w:rsidRDefault="00051F4B" w:rsidP="00EC592A">
      <w:pPr>
        <w:pStyle w:val="Bezmezer"/>
        <w:rPr>
          <w:rFonts w:ascii="Times New Roman" w:hAnsi="Times New Roman"/>
          <w:noProof/>
          <w:color w:val="000000"/>
          <w:sz w:val="24"/>
        </w:rPr>
      </w:pPr>
      <w:r>
        <w:rPr>
          <w:rFonts w:ascii="Times New Roman" w:hAnsi="Times New Roman"/>
          <w:noProof/>
          <w:color w:val="000000"/>
          <w:sz w:val="24"/>
        </w:rPr>
        <w:t>S</w:t>
      </w:r>
      <w:r w:rsidRPr="003F6322">
        <w:rPr>
          <w:rFonts w:ascii="Times New Roman" w:hAnsi="Times New Roman"/>
          <w:noProof/>
          <w:color w:val="000000"/>
          <w:sz w:val="24"/>
        </w:rPr>
        <w:t>mluvní strany</w:t>
      </w:r>
      <w:r>
        <w:rPr>
          <w:rFonts w:ascii="Times New Roman" w:hAnsi="Times New Roman"/>
          <w:noProof/>
          <w:color w:val="000000"/>
          <w:sz w:val="24"/>
        </w:rPr>
        <w:t>:</w:t>
      </w:r>
    </w:p>
    <w:p w14:paraId="2448BB09" w14:textId="77777777" w:rsidR="00051F4B" w:rsidRDefault="00051F4B" w:rsidP="00EC592A">
      <w:pPr>
        <w:pStyle w:val="Bezmezer"/>
        <w:rPr>
          <w:rFonts w:ascii="Times New Roman" w:hAnsi="Times New Roman"/>
          <w:b/>
          <w:noProof/>
          <w:sz w:val="24"/>
          <w:szCs w:val="24"/>
        </w:rPr>
      </w:pPr>
    </w:p>
    <w:p w14:paraId="153C0603" w14:textId="77777777" w:rsidR="00EC592A" w:rsidRPr="003F6322" w:rsidRDefault="00EC592A" w:rsidP="00EC592A">
      <w:pPr>
        <w:pStyle w:val="Bezmezer"/>
        <w:rPr>
          <w:rFonts w:ascii="Times New Roman" w:hAnsi="Times New Roman"/>
          <w:b/>
          <w:noProof/>
          <w:sz w:val="24"/>
          <w:szCs w:val="24"/>
        </w:rPr>
      </w:pPr>
      <w:r w:rsidRPr="003F6322">
        <w:rPr>
          <w:rFonts w:ascii="Times New Roman" w:hAnsi="Times New Roman"/>
          <w:b/>
          <w:noProof/>
          <w:sz w:val="24"/>
          <w:szCs w:val="24"/>
        </w:rPr>
        <w:t>Česká agentura na podporu obchodu/CzechTrade</w:t>
      </w:r>
    </w:p>
    <w:p w14:paraId="3ABF6E57" w14:textId="77777777" w:rsidR="00EC592A" w:rsidRPr="003F6322" w:rsidRDefault="00EC592A" w:rsidP="00EC592A">
      <w:pPr>
        <w:pStyle w:val="Bezmezer"/>
        <w:rPr>
          <w:rFonts w:ascii="Times New Roman" w:hAnsi="Times New Roman"/>
          <w:noProof/>
          <w:sz w:val="24"/>
          <w:szCs w:val="24"/>
        </w:rPr>
      </w:pPr>
      <w:r w:rsidRPr="003F6322">
        <w:rPr>
          <w:rFonts w:ascii="Times New Roman" w:hAnsi="Times New Roman"/>
          <w:noProof/>
          <w:sz w:val="24"/>
          <w:szCs w:val="24"/>
        </w:rPr>
        <w:t xml:space="preserve">se sídlem: </w:t>
      </w:r>
      <w:r w:rsidR="00A2504A" w:rsidRPr="003F6322">
        <w:rPr>
          <w:rFonts w:ascii="Times New Roman" w:hAnsi="Times New Roman"/>
          <w:noProof/>
          <w:sz w:val="24"/>
          <w:szCs w:val="24"/>
        </w:rPr>
        <w:t>Štěpánská 567/15</w:t>
      </w:r>
      <w:r w:rsidRPr="003F6322">
        <w:rPr>
          <w:rFonts w:ascii="Times New Roman" w:hAnsi="Times New Roman"/>
          <w:noProof/>
          <w:sz w:val="24"/>
          <w:szCs w:val="24"/>
        </w:rPr>
        <w:t xml:space="preserve">, Praha 2, PSČ </w:t>
      </w:r>
      <w:r w:rsidR="00A2504A" w:rsidRPr="003F6322">
        <w:rPr>
          <w:rFonts w:ascii="Times New Roman" w:hAnsi="Times New Roman"/>
          <w:noProof/>
          <w:sz w:val="24"/>
          <w:szCs w:val="24"/>
        </w:rPr>
        <w:t>120 00</w:t>
      </w:r>
    </w:p>
    <w:p w14:paraId="5CF8E3DC" w14:textId="77777777" w:rsidR="00EC592A" w:rsidRPr="003F6322" w:rsidRDefault="00EC592A" w:rsidP="00EC592A">
      <w:pPr>
        <w:pStyle w:val="Bezmezer"/>
        <w:rPr>
          <w:rFonts w:ascii="Times New Roman" w:hAnsi="Times New Roman"/>
          <w:noProof/>
          <w:sz w:val="24"/>
          <w:szCs w:val="24"/>
        </w:rPr>
      </w:pPr>
      <w:r w:rsidRPr="003F6322">
        <w:rPr>
          <w:rFonts w:ascii="Times New Roman" w:hAnsi="Times New Roman"/>
          <w:noProof/>
          <w:sz w:val="24"/>
          <w:szCs w:val="24"/>
        </w:rPr>
        <w:t>IČ: 00001171, DIČ: CZ00001171</w:t>
      </w:r>
    </w:p>
    <w:p w14:paraId="534A4A1C" w14:textId="77777777" w:rsidR="00EC592A" w:rsidRPr="003F6322" w:rsidRDefault="00EC592A" w:rsidP="00EC592A">
      <w:pPr>
        <w:pStyle w:val="Bezmezer"/>
        <w:rPr>
          <w:rFonts w:ascii="Times New Roman" w:hAnsi="Times New Roman"/>
          <w:noProof/>
          <w:sz w:val="24"/>
          <w:szCs w:val="24"/>
        </w:rPr>
      </w:pPr>
      <w:r w:rsidRPr="003F6322">
        <w:rPr>
          <w:rFonts w:ascii="Times New Roman" w:hAnsi="Times New Roman"/>
          <w:noProof/>
          <w:sz w:val="24"/>
          <w:szCs w:val="24"/>
        </w:rPr>
        <w:t>příspěvková organizace nezapsaná v obchodním rejstříku</w:t>
      </w:r>
    </w:p>
    <w:p w14:paraId="6409F02F" w14:textId="77777777" w:rsidR="00EC592A" w:rsidRPr="003F6322" w:rsidRDefault="00EC592A" w:rsidP="00EC592A">
      <w:pPr>
        <w:pStyle w:val="Bezmezer"/>
        <w:rPr>
          <w:rFonts w:ascii="Times New Roman" w:hAnsi="Times New Roman"/>
          <w:noProof/>
          <w:sz w:val="24"/>
          <w:szCs w:val="24"/>
        </w:rPr>
      </w:pPr>
      <w:r w:rsidRPr="003F6322">
        <w:rPr>
          <w:rFonts w:ascii="Times New Roman" w:hAnsi="Times New Roman"/>
          <w:noProof/>
          <w:sz w:val="24"/>
          <w:szCs w:val="24"/>
        </w:rPr>
        <w:t xml:space="preserve">zastoupena: </w:t>
      </w:r>
      <w:r w:rsidRPr="003F6322">
        <w:rPr>
          <w:rFonts w:ascii="Times New Roman" w:hAnsi="Times New Roman"/>
          <w:b/>
          <w:noProof/>
          <w:sz w:val="24"/>
          <w:szCs w:val="24"/>
        </w:rPr>
        <w:t xml:space="preserve">Ing. Radomil Doležal, MBA, </w:t>
      </w:r>
      <w:r w:rsidRPr="003F6322">
        <w:rPr>
          <w:rFonts w:ascii="Times New Roman" w:hAnsi="Times New Roman"/>
          <w:noProof/>
          <w:sz w:val="24"/>
          <w:szCs w:val="24"/>
        </w:rPr>
        <w:t>generální ředitel</w:t>
      </w:r>
    </w:p>
    <w:p w14:paraId="6C501702" w14:textId="77777777" w:rsidR="00EC592A" w:rsidRPr="003F6322" w:rsidRDefault="00EC592A" w:rsidP="00EC592A">
      <w:pPr>
        <w:pStyle w:val="Bezmezer"/>
        <w:rPr>
          <w:rFonts w:ascii="Times New Roman" w:hAnsi="Times New Roman"/>
          <w:b/>
          <w:noProof/>
          <w:sz w:val="24"/>
          <w:szCs w:val="24"/>
        </w:rPr>
      </w:pPr>
      <w:r w:rsidRPr="003F6322">
        <w:rPr>
          <w:rFonts w:ascii="Times New Roman" w:hAnsi="Times New Roman"/>
          <w:noProof/>
          <w:sz w:val="24"/>
          <w:szCs w:val="24"/>
        </w:rPr>
        <w:t xml:space="preserve">na straně jedné (dále jen </w:t>
      </w:r>
      <w:r w:rsidRPr="003F6322">
        <w:rPr>
          <w:rFonts w:ascii="Times New Roman" w:hAnsi="Times New Roman"/>
          <w:b/>
          <w:noProof/>
          <w:sz w:val="24"/>
          <w:szCs w:val="24"/>
        </w:rPr>
        <w:t>„CzechTrade“</w:t>
      </w:r>
      <w:r w:rsidR="00D55934" w:rsidRPr="003F6322">
        <w:rPr>
          <w:rFonts w:ascii="Times New Roman" w:hAnsi="Times New Roman"/>
          <w:b/>
          <w:noProof/>
          <w:sz w:val="24"/>
          <w:szCs w:val="24"/>
        </w:rPr>
        <w:t xml:space="preserve"> či „</w:t>
      </w:r>
      <w:r w:rsidR="00D110D7">
        <w:rPr>
          <w:rFonts w:ascii="Times New Roman" w:hAnsi="Times New Roman"/>
          <w:b/>
          <w:noProof/>
          <w:sz w:val="24"/>
          <w:szCs w:val="24"/>
        </w:rPr>
        <w:t>Objednatel</w:t>
      </w:r>
      <w:r w:rsidR="00D55934" w:rsidRPr="003F6322">
        <w:rPr>
          <w:rFonts w:ascii="Times New Roman" w:hAnsi="Times New Roman"/>
          <w:b/>
          <w:noProof/>
          <w:sz w:val="24"/>
          <w:szCs w:val="24"/>
        </w:rPr>
        <w:t>“</w:t>
      </w:r>
      <w:r w:rsidRPr="003F6322">
        <w:rPr>
          <w:rFonts w:ascii="Times New Roman" w:hAnsi="Times New Roman"/>
          <w:b/>
          <w:noProof/>
          <w:sz w:val="24"/>
          <w:szCs w:val="24"/>
        </w:rPr>
        <w:t>)</w:t>
      </w:r>
    </w:p>
    <w:p w14:paraId="578FA30F" w14:textId="77777777" w:rsidR="00EC592A" w:rsidRPr="003F6322" w:rsidRDefault="00EC592A" w:rsidP="00EC592A">
      <w:pPr>
        <w:pStyle w:val="Bezmezer"/>
        <w:rPr>
          <w:rFonts w:ascii="Times New Roman" w:hAnsi="Times New Roman"/>
          <w:b/>
          <w:noProof/>
          <w:sz w:val="24"/>
          <w:szCs w:val="24"/>
        </w:rPr>
      </w:pPr>
    </w:p>
    <w:p w14:paraId="3C6F4FB0" w14:textId="77777777" w:rsidR="00EC592A" w:rsidRPr="003F6322" w:rsidRDefault="00EC592A" w:rsidP="00EC592A">
      <w:pPr>
        <w:pStyle w:val="Bezmezer"/>
        <w:rPr>
          <w:rFonts w:ascii="Times New Roman" w:hAnsi="Times New Roman"/>
          <w:noProof/>
          <w:sz w:val="24"/>
          <w:szCs w:val="24"/>
        </w:rPr>
      </w:pPr>
      <w:r w:rsidRPr="003F6322">
        <w:rPr>
          <w:rFonts w:ascii="Times New Roman" w:hAnsi="Times New Roman"/>
          <w:noProof/>
          <w:sz w:val="24"/>
          <w:szCs w:val="24"/>
        </w:rPr>
        <w:t>a</w:t>
      </w:r>
    </w:p>
    <w:p w14:paraId="1550F998" w14:textId="77777777" w:rsidR="00EC592A" w:rsidRPr="003F6322" w:rsidRDefault="00EC592A" w:rsidP="00EC592A">
      <w:pPr>
        <w:pStyle w:val="Bezmezer"/>
        <w:rPr>
          <w:rFonts w:ascii="Times New Roman" w:hAnsi="Times New Roman"/>
          <w:b/>
          <w:noProof/>
          <w:sz w:val="24"/>
          <w:szCs w:val="24"/>
        </w:rPr>
      </w:pPr>
    </w:p>
    <w:p w14:paraId="5E83E9D9" w14:textId="77777777" w:rsidR="00EC592A" w:rsidRPr="003F6322" w:rsidRDefault="007C1C8A" w:rsidP="00EC592A">
      <w:pPr>
        <w:pStyle w:val="Zpat"/>
        <w:tabs>
          <w:tab w:val="clear" w:pos="4536"/>
          <w:tab w:val="clear" w:pos="9072"/>
        </w:tabs>
        <w:spacing w:line="280" w:lineRule="exact"/>
        <w:rPr>
          <w:b/>
          <w:sz w:val="24"/>
          <w:szCs w:val="24"/>
        </w:rPr>
      </w:pPr>
      <w:r>
        <w:rPr>
          <w:b/>
          <w:sz w:val="24"/>
          <w:szCs w:val="24"/>
        </w:rPr>
        <w:t>Deloitte Advisory s.r.o.</w:t>
      </w:r>
    </w:p>
    <w:p w14:paraId="05AF1B6D" w14:textId="77777777" w:rsidR="00EC592A" w:rsidRPr="003F6322" w:rsidRDefault="00A6398B" w:rsidP="00EC592A">
      <w:pPr>
        <w:pStyle w:val="Zpat"/>
        <w:tabs>
          <w:tab w:val="clear" w:pos="4536"/>
          <w:tab w:val="clear" w:pos="9072"/>
        </w:tabs>
        <w:spacing w:line="280" w:lineRule="exact"/>
        <w:rPr>
          <w:sz w:val="24"/>
          <w:szCs w:val="24"/>
        </w:rPr>
      </w:pPr>
      <w:r w:rsidRPr="003F6322">
        <w:rPr>
          <w:sz w:val="24"/>
          <w:szCs w:val="24"/>
        </w:rPr>
        <w:t>se sídlem</w:t>
      </w:r>
      <w:r w:rsidR="00EC592A" w:rsidRPr="003F6322">
        <w:rPr>
          <w:sz w:val="24"/>
          <w:szCs w:val="24"/>
        </w:rPr>
        <w:t xml:space="preserve">: </w:t>
      </w:r>
      <w:r w:rsidR="007C1C8A">
        <w:rPr>
          <w:sz w:val="24"/>
          <w:szCs w:val="24"/>
        </w:rPr>
        <w:t>Italská 2581/67, Vinohrady, 120 00 Praha 2</w:t>
      </w:r>
    </w:p>
    <w:p w14:paraId="29BBE629" w14:textId="77777777" w:rsidR="00EC592A" w:rsidRPr="003F6322" w:rsidRDefault="00EC592A" w:rsidP="00EC592A">
      <w:pPr>
        <w:pStyle w:val="Zpat"/>
        <w:tabs>
          <w:tab w:val="clear" w:pos="4536"/>
          <w:tab w:val="clear" w:pos="9072"/>
        </w:tabs>
        <w:spacing w:line="280" w:lineRule="exact"/>
        <w:rPr>
          <w:sz w:val="24"/>
          <w:szCs w:val="24"/>
        </w:rPr>
      </w:pPr>
      <w:r w:rsidRPr="003F6322">
        <w:rPr>
          <w:sz w:val="24"/>
          <w:szCs w:val="24"/>
        </w:rPr>
        <w:t xml:space="preserve">IČ: </w:t>
      </w:r>
      <w:r w:rsidR="007C1C8A">
        <w:rPr>
          <w:sz w:val="24"/>
          <w:szCs w:val="24"/>
        </w:rPr>
        <w:t>27582167,</w:t>
      </w:r>
      <w:r w:rsidR="00D03309" w:rsidRPr="003F6322">
        <w:rPr>
          <w:sz w:val="24"/>
          <w:szCs w:val="24"/>
        </w:rPr>
        <w:t xml:space="preserve"> DIČ:</w:t>
      </w:r>
      <w:r w:rsidR="007C1C8A">
        <w:rPr>
          <w:sz w:val="24"/>
          <w:szCs w:val="24"/>
        </w:rPr>
        <w:t xml:space="preserve"> CZ27582167</w:t>
      </w:r>
    </w:p>
    <w:p w14:paraId="28798A43" w14:textId="77777777" w:rsidR="00EC592A" w:rsidRDefault="007C1C8A" w:rsidP="00830EAD">
      <w:pPr>
        <w:pStyle w:val="Zpat"/>
        <w:tabs>
          <w:tab w:val="clear" w:pos="4536"/>
          <w:tab w:val="clear" w:pos="9072"/>
        </w:tabs>
        <w:rPr>
          <w:sz w:val="24"/>
          <w:szCs w:val="24"/>
        </w:rPr>
      </w:pPr>
      <w:r>
        <w:rPr>
          <w:sz w:val="24"/>
          <w:szCs w:val="24"/>
        </w:rPr>
        <w:t>zapsaná v obchodním rejstříku vedeném Městským soudem v Praze, oddíl C, vložka 113225</w:t>
      </w:r>
    </w:p>
    <w:p w14:paraId="59B9FE3C" w14:textId="29433086" w:rsidR="00C55EAE" w:rsidRDefault="00C55EAE" w:rsidP="00C55EAE">
      <w:pPr>
        <w:pStyle w:val="Zpat"/>
        <w:tabs>
          <w:tab w:val="clear" w:pos="4536"/>
          <w:tab w:val="clear" w:pos="9072"/>
        </w:tabs>
        <w:rPr>
          <w:sz w:val="24"/>
          <w:szCs w:val="24"/>
        </w:rPr>
      </w:pPr>
      <w:r>
        <w:rPr>
          <w:sz w:val="24"/>
          <w:szCs w:val="24"/>
        </w:rPr>
        <w:t xml:space="preserve">Bankovní spojení: </w:t>
      </w:r>
    </w:p>
    <w:p w14:paraId="4F5B3217" w14:textId="69050519" w:rsidR="00C55EAE" w:rsidRPr="003F6322" w:rsidRDefault="00C55EAE" w:rsidP="00C55EAE">
      <w:pPr>
        <w:pStyle w:val="Zpat"/>
        <w:tabs>
          <w:tab w:val="clear" w:pos="4536"/>
          <w:tab w:val="clear" w:pos="9072"/>
        </w:tabs>
        <w:rPr>
          <w:sz w:val="24"/>
          <w:szCs w:val="24"/>
        </w:rPr>
      </w:pPr>
      <w:r>
        <w:rPr>
          <w:sz w:val="24"/>
          <w:szCs w:val="24"/>
        </w:rPr>
        <w:t xml:space="preserve">Číslo účtu: </w:t>
      </w:r>
    </w:p>
    <w:p w14:paraId="789D8494" w14:textId="77777777" w:rsidR="00D03309" w:rsidRPr="003F6322" w:rsidRDefault="00D03309" w:rsidP="00830EAD">
      <w:pPr>
        <w:pStyle w:val="Zpat"/>
        <w:tabs>
          <w:tab w:val="clear" w:pos="4536"/>
          <w:tab w:val="clear" w:pos="9072"/>
        </w:tabs>
        <w:rPr>
          <w:sz w:val="24"/>
          <w:szCs w:val="24"/>
        </w:rPr>
      </w:pPr>
      <w:r w:rsidRPr="003F6322">
        <w:rPr>
          <w:sz w:val="24"/>
          <w:szCs w:val="24"/>
        </w:rPr>
        <w:t xml:space="preserve">zastoupena: </w:t>
      </w:r>
      <w:r w:rsidR="007C1C8A">
        <w:rPr>
          <w:sz w:val="24"/>
          <w:szCs w:val="24"/>
        </w:rPr>
        <w:t>Pavlem Šiškou, partnerem, na základě plné moci</w:t>
      </w:r>
    </w:p>
    <w:p w14:paraId="4DF41501" w14:textId="77777777" w:rsidR="00EC592A" w:rsidRPr="003F6322" w:rsidRDefault="00EC592A" w:rsidP="00EC592A">
      <w:pPr>
        <w:pStyle w:val="Bezmezer"/>
        <w:rPr>
          <w:rFonts w:ascii="Times New Roman" w:hAnsi="Times New Roman"/>
          <w:noProof/>
          <w:sz w:val="24"/>
          <w:szCs w:val="24"/>
        </w:rPr>
      </w:pPr>
      <w:r w:rsidRPr="003F6322">
        <w:rPr>
          <w:rFonts w:ascii="Times New Roman" w:hAnsi="Times New Roman"/>
          <w:noProof/>
          <w:sz w:val="24"/>
          <w:szCs w:val="24"/>
        </w:rPr>
        <w:t xml:space="preserve">na straně druhé (dále jen </w:t>
      </w:r>
      <w:r w:rsidRPr="003F6322">
        <w:rPr>
          <w:rFonts w:ascii="Times New Roman" w:hAnsi="Times New Roman"/>
          <w:b/>
          <w:noProof/>
          <w:sz w:val="24"/>
          <w:szCs w:val="24"/>
        </w:rPr>
        <w:t>„</w:t>
      </w:r>
      <w:r w:rsidR="00D110D7">
        <w:rPr>
          <w:rFonts w:ascii="Times New Roman" w:hAnsi="Times New Roman"/>
          <w:b/>
          <w:noProof/>
          <w:sz w:val="24"/>
          <w:szCs w:val="24"/>
        </w:rPr>
        <w:t>Zhotovitel</w:t>
      </w:r>
      <w:r w:rsidRPr="003F6322">
        <w:rPr>
          <w:rFonts w:ascii="Times New Roman" w:hAnsi="Times New Roman"/>
          <w:b/>
          <w:noProof/>
          <w:sz w:val="24"/>
          <w:szCs w:val="24"/>
        </w:rPr>
        <w:t>“</w:t>
      </w:r>
      <w:r w:rsidR="00D55934" w:rsidRPr="003F6322">
        <w:rPr>
          <w:rFonts w:ascii="Times New Roman" w:hAnsi="Times New Roman"/>
          <w:b/>
          <w:noProof/>
          <w:sz w:val="24"/>
          <w:szCs w:val="24"/>
        </w:rPr>
        <w:t xml:space="preserve"> či „Zpracovatel</w:t>
      </w:r>
      <w:r w:rsidR="00983531">
        <w:rPr>
          <w:rFonts w:ascii="Times New Roman" w:hAnsi="Times New Roman"/>
          <w:b/>
          <w:noProof/>
          <w:sz w:val="24"/>
          <w:szCs w:val="24"/>
        </w:rPr>
        <w:t>“</w:t>
      </w:r>
      <w:r w:rsidRPr="003F6322">
        <w:rPr>
          <w:rFonts w:ascii="Times New Roman" w:hAnsi="Times New Roman"/>
          <w:noProof/>
          <w:sz w:val="24"/>
          <w:szCs w:val="24"/>
        </w:rPr>
        <w:t>)</w:t>
      </w:r>
    </w:p>
    <w:p w14:paraId="27D6AF4A" w14:textId="77777777" w:rsidR="00EC592A" w:rsidRPr="003F6322" w:rsidRDefault="00EC592A" w:rsidP="00EC592A">
      <w:pPr>
        <w:pStyle w:val="Bezmezer"/>
        <w:rPr>
          <w:rFonts w:ascii="Times New Roman" w:hAnsi="Times New Roman"/>
          <w:noProof/>
          <w:sz w:val="24"/>
          <w:szCs w:val="24"/>
        </w:rPr>
      </w:pPr>
    </w:p>
    <w:p w14:paraId="720F813F" w14:textId="77777777" w:rsidR="00D00ED9" w:rsidRPr="003F6322" w:rsidRDefault="00D00ED9" w:rsidP="00D00ED9">
      <w:pPr>
        <w:pStyle w:val="Bezmezer"/>
        <w:rPr>
          <w:rFonts w:ascii="Times New Roman" w:hAnsi="Times New Roman"/>
          <w:noProof/>
          <w:sz w:val="24"/>
          <w:szCs w:val="24"/>
        </w:rPr>
      </w:pPr>
    </w:p>
    <w:p w14:paraId="57DE4625" w14:textId="77777777" w:rsidR="00D00ED9" w:rsidRPr="003F6322" w:rsidRDefault="00D00ED9" w:rsidP="00051F4B">
      <w:pPr>
        <w:rPr>
          <w:rFonts w:ascii="Times New Roman" w:hAnsi="Times New Roman"/>
          <w:noProof/>
          <w:sz w:val="24"/>
          <w:szCs w:val="24"/>
        </w:rPr>
      </w:pPr>
      <w:r w:rsidRPr="003F6322">
        <w:rPr>
          <w:rFonts w:ascii="Times New Roman" w:hAnsi="Times New Roman"/>
          <w:noProof/>
          <w:sz w:val="24"/>
          <w:szCs w:val="24"/>
        </w:rPr>
        <w:t xml:space="preserve">uzavřely </w:t>
      </w:r>
      <w:r w:rsidR="00051F4B">
        <w:rPr>
          <w:rFonts w:ascii="Times New Roman" w:hAnsi="Times New Roman"/>
          <w:noProof/>
          <w:color w:val="000000"/>
          <w:sz w:val="24"/>
        </w:rPr>
        <w:t>n</w:t>
      </w:r>
      <w:r w:rsidR="00051F4B" w:rsidRPr="003F6322">
        <w:rPr>
          <w:rFonts w:ascii="Times New Roman" w:hAnsi="Times New Roman"/>
          <w:noProof/>
          <w:color w:val="000000"/>
          <w:sz w:val="24"/>
        </w:rPr>
        <w:t xml:space="preserve">íže uvedeného dne, měsíce a roku </w:t>
      </w:r>
      <w:r w:rsidRPr="003F6322">
        <w:rPr>
          <w:rFonts w:ascii="Times New Roman" w:hAnsi="Times New Roman"/>
          <w:noProof/>
          <w:sz w:val="24"/>
          <w:szCs w:val="24"/>
        </w:rPr>
        <w:t>tuto</w:t>
      </w:r>
    </w:p>
    <w:p w14:paraId="0535E7D1" w14:textId="77777777" w:rsidR="00D00ED9" w:rsidRPr="003F6322" w:rsidRDefault="00D00ED9" w:rsidP="00D00ED9">
      <w:pPr>
        <w:pStyle w:val="Bezmezer"/>
        <w:rPr>
          <w:rFonts w:ascii="Times New Roman" w:hAnsi="Times New Roman"/>
          <w:noProof/>
          <w:sz w:val="24"/>
          <w:szCs w:val="24"/>
        </w:rPr>
      </w:pPr>
    </w:p>
    <w:p w14:paraId="000ADF66" w14:textId="77777777" w:rsidR="00D00ED9" w:rsidRPr="003F6322" w:rsidRDefault="00D00ED9" w:rsidP="00D00ED9">
      <w:pPr>
        <w:pStyle w:val="Bezmezer"/>
        <w:jc w:val="center"/>
        <w:rPr>
          <w:rFonts w:ascii="Times New Roman" w:hAnsi="Times New Roman"/>
          <w:b/>
          <w:noProof/>
          <w:sz w:val="32"/>
          <w:szCs w:val="32"/>
        </w:rPr>
      </w:pPr>
      <w:r w:rsidRPr="003F6322">
        <w:rPr>
          <w:rFonts w:ascii="Times New Roman" w:hAnsi="Times New Roman"/>
          <w:b/>
          <w:noProof/>
          <w:sz w:val="32"/>
          <w:szCs w:val="32"/>
        </w:rPr>
        <w:t xml:space="preserve">Smlouvu o </w:t>
      </w:r>
      <w:r w:rsidR="00D27F54">
        <w:rPr>
          <w:rFonts w:ascii="Times New Roman" w:hAnsi="Times New Roman"/>
          <w:b/>
          <w:noProof/>
          <w:sz w:val="32"/>
          <w:szCs w:val="32"/>
        </w:rPr>
        <w:t>dílo</w:t>
      </w:r>
    </w:p>
    <w:p w14:paraId="3C28EE73" w14:textId="77777777" w:rsidR="00D00ED9" w:rsidRPr="003F6322" w:rsidRDefault="00D27F54" w:rsidP="00D00ED9">
      <w:pPr>
        <w:pStyle w:val="Bezmezer"/>
        <w:jc w:val="center"/>
        <w:rPr>
          <w:rFonts w:ascii="Times New Roman" w:hAnsi="Times New Roman"/>
          <w:i/>
          <w:noProof/>
          <w:sz w:val="24"/>
          <w:szCs w:val="24"/>
        </w:rPr>
      </w:pPr>
      <w:r w:rsidRPr="00D27F54">
        <w:rPr>
          <w:rFonts w:ascii="Times New Roman" w:hAnsi="Times New Roman"/>
          <w:i/>
          <w:noProof/>
          <w:sz w:val="24"/>
          <w:szCs w:val="24"/>
        </w:rPr>
        <w:t>uzavřen</w:t>
      </w:r>
      <w:r w:rsidR="00E5308F">
        <w:rPr>
          <w:rFonts w:ascii="Times New Roman" w:hAnsi="Times New Roman"/>
          <w:i/>
          <w:noProof/>
          <w:sz w:val="24"/>
          <w:szCs w:val="24"/>
        </w:rPr>
        <w:t>ou</w:t>
      </w:r>
      <w:r w:rsidRPr="00D27F54">
        <w:rPr>
          <w:rFonts w:ascii="Times New Roman" w:hAnsi="Times New Roman"/>
          <w:i/>
          <w:noProof/>
          <w:sz w:val="24"/>
          <w:szCs w:val="24"/>
        </w:rPr>
        <w:t xml:space="preserve"> v souladu s ustanovením § 2586 a násl. zákona č. 89/2012 Sb., občanský zákoník, ve znění pozdějších předpisů, (dále jen „smlouva“)</w:t>
      </w:r>
    </w:p>
    <w:p w14:paraId="09507392" w14:textId="77777777" w:rsidR="00D00ED9" w:rsidRPr="003F6322" w:rsidRDefault="00D00ED9" w:rsidP="00D00ED9">
      <w:pPr>
        <w:pStyle w:val="Bezmezer"/>
        <w:jc w:val="center"/>
        <w:rPr>
          <w:rFonts w:ascii="Times New Roman" w:hAnsi="Times New Roman"/>
          <w:i/>
          <w:noProof/>
          <w:sz w:val="24"/>
          <w:szCs w:val="24"/>
        </w:rPr>
      </w:pPr>
    </w:p>
    <w:p w14:paraId="6E6E5538" w14:textId="77777777" w:rsidR="00D00ED9" w:rsidRPr="003F6322" w:rsidRDefault="00D00ED9" w:rsidP="00D00ED9">
      <w:pPr>
        <w:pStyle w:val="Bezmezer"/>
        <w:jc w:val="center"/>
        <w:rPr>
          <w:rFonts w:ascii="Times New Roman" w:hAnsi="Times New Roman"/>
          <w:b/>
          <w:noProof/>
          <w:sz w:val="24"/>
          <w:szCs w:val="24"/>
        </w:rPr>
      </w:pPr>
      <w:r w:rsidRPr="003F6322">
        <w:rPr>
          <w:rFonts w:ascii="Times New Roman" w:hAnsi="Times New Roman"/>
          <w:b/>
          <w:noProof/>
          <w:sz w:val="24"/>
          <w:szCs w:val="24"/>
        </w:rPr>
        <w:t>I.</w:t>
      </w:r>
    </w:p>
    <w:p w14:paraId="19C8337E" w14:textId="77777777" w:rsidR="00D00ED9" w:rsidRPr="003F6322" w:rsidRDefault="00D27F54" w:rsidP="00F17132">
      <w:pPr>
        <w:pStyle w:val="Bezmezer"/>
        <w:spacing w:after="240"/>
        <w:jc w:val="center"/>
        <w:rPr>
          <w:rFonts w:ascii="Times New Roman" w:hAnsi="Times New Roman"/>
          <w:noProof/>
          <w:sz w:val="24"/>
          <w:szCs w:val="24"/>
        </w:rPr>
      </w:pPr>
      <w:r>
        <w:rPr>
          <w:rFonts w:ascii="Times New Roman" w:hAnsi="Times New Roman"/>
          <w:b/>
          <w:noProof/>
          <w:sz w:val="24"/>
          <w:szCs w:val="24"/>
        </w:rPr>
        <w:t>Úvodní ustanovení</w:t>
      </w:r>
    </w:p>
    <w:p w14:paraId="306C1CDA" w14:textId="77777777" w:rsidR="00B43181" w:rsidRDefault="00D27F54">
      <w:pPr>
        <w:pStyle w:val="Odstavecseseznamem"/>
        <w:widowControl w:val="0"/>
        <w:numPr>
          <w:ilvl w:val="0"/>
          <w:numId w:val="4"/>
        </w:numPr>
        <w:shd w:val="clear" w:color="auto" w:fill="FFFFFF"/>
        <w:autoSpaceDE w:val="0"/>
        <w:autoSpaceDN w:val="0"/>
        <w:adjustRightInd w:val="0"/>
        <w:spacing w:after="120" w:line="280" w:lineRule="exact"/>
        <w:ind w:left="426" w:right="34" w:hanging="426"/>
        <w:jc w:val="both"/>
        <w:rPr>
          <w:rFonts w:ascii="Times New Roman" w:hAnsi="Times New Roman"/>
          <w:noProof/>
          <w:color w:val="000000"/>
          <w:sz w:val="24"/>
          <w:szCs w:val="24"/>
        </w:rPr>
      </w:pPr>
      <w:r w:rsidRPr="00D27F54">
        <w:rPr>
          <w:rFonts w:ascii="Times New Roman" w:hAnsi="Times New Roman"/>
          <w:noProof/>
          <w:color w:val="000000"/>
          <w:sz w:val="24"/>
          <w:szCs w:val="24"/>
        </w:rPr>
        <w:t xml:space="preserve">Smluvní strany prohlašují, že identifikační údaje specifikující smluvní strany jsou </w:t>
      </w:r>
      <w:r w:rsidR="00596DE5">
        <w:rPr>
          <w:rFonts w:ascii="Times New Roman" w:hAnsi="Times New Roman"/>
          <w:noProof/>
          <w:color w:val="000000"/>
          <w:sz w:val="24"/>
          <w:szCs w:val="24"/>
        </w:rPr>
        <w:br/>
      </w:r>
      <w:r w:rsidRPr="00D27F54">
        <w:rPr>
          <w:rFonts w:ascii="Times New Roman" w:hAnsi="Times New Roman"/>
          <w:noProof/>
          <w:color w:val="000000"/>
          <w:sz w:val="24"/>
          <w:szCs w:val="24"/>
        </w:rPr>
        <w:t>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3E9B93E3" w14:textId="77777777" w:rsidR="00D27F54" w:rsidRPr="001021E5" w:rsidRDefault="00D27F54" w:rsidP="00D76D4D">
      <w:pPr>
        <w:pStyle w:val="Odstavecseseznamem"/>
        <w:widowControl w:val="0"/>
        <w:numPr>
          <w:ilvl w:val="0"/>
          <w:numId w:val="4"/>
        </w:numPr>
        <w:shd w:val="clear" w:color="auto" w:fill="FFFFFF"/>
        <w:autoSpaceDE w:val="0"/>
        <w:autoSpaceDN w:val="0"/>
        <w:adjustRightInd w:val="0"/>
        <w:spacing w:after="120" w:line="280" w:lineRule="exact"/>
        <w:ind w:left="426" w:right="34"/>
        <w:jc w:val="both"/>
        <w:rPr>
          <w:rFonts w:ascii="Times New Roman" w:hAnsi="Times New Roman"/>
          <w:noProof/>
          <w:color w:val="000000"/>
          <w:sz w:val="24"/>
          <w:szCs w:val="24"/>
        </w:rPr>
      </w:pPr>
      <w:r w:rsidRPr="001021E5">
        <w:rPr>
          <w:rFonts w:ascii="Times New Roman" w:hAnsi="Times New Roman"/>
          <w:noProof/>
          <w:color w:val="000000"/>
          <w:sz w:val="24"/>
          <w:szCs w:val="24"/>
        </w:rPr>
        <w:t xml:space="preserve">Tato smlouva je uzavřena na základě výsledku zadávacího řízení k veřejné zakázce </w:t>
      </w:r>
      <w:r w:rsidR="00596DE5" w:rsidRPr="001021E5">
        <w:rPr>
          <w:rFonts w:ascii="Times New Roman" w:hAnsi="Times New Roman"/>
          <w:noProof/>
          <w:color w:val="000000"/>
          <w:sz w:val="24"/>
          <w:szCs w:val="24"/>
        </w:rPr>
        <w:br/>
      </w:r>
      <w:r w:rsidRPr="001021E5">
        <w:rPr>
          <w:rFonts w:ascii="Times New Roman" w:hAnsi="Times New Roman"/>
          <w:noProof/>
          <w:color w:val="000000"/>
          <w:sz w:val="24"/>
          <w:szCs w:val="24"/>
        </w:rPr>
        <w:t>s názvem „</w:t>
      </w:r>
      <w:r w:rsidR="001021E5" w:rsidRPr="001021E5">
        <w:rPr>
          <w:rFonts w:ascii="Times New Roman" w:hAnsi="Times New Roman"/>
          <w:noProof/>
          <w:color w:val="000000"/>
          <w:sz w:val="24"/>
          <w:szCs w:val="24"/>
        </w:rPr>
        <w:t>Studie proveditelnosti vytvoření Portálu podnikatele ČR</w:t>
      </w:r>
      <w:r w:rsidRPr="001021E5">
        <w:rPr>
          <w:rFonts w:ascii="Times New Roman" w:hAnsi="Times New Roman"/>
          <w:noProof/>
          <w:color w:val="000000"/>
          <w:sz w:val="24"/>
          <w:szCs w:val="24"/>
        </w:rPr>
        <w:t xml:space="preserve">“ (dále jen „veřejná zakázka“), ve které byla nabídka </w:t>
      </w:r>
      <w:r w:rsidR="00D110D7" w:rsidRPr="001021E5">
        <w:rPr>
          <w:rFonts w:ascii="Times New Roman" w:hAnsi="Times New Roman"/>
          <w:noProof/>
          <w:color w:val="000000"/>
          <w:sz w:val="24"/>
          <w:szCs w:val="24"/>
        </w:rPr>
        <w:t>Zhotovitel</w:t>
      </w:r>
      <w:r w:rsidRPr="001021E5">
        <w:rPr>
          <w:rFonts w:ascii="Times New Roman" w:hAnsi="Times New Roman"/>
          <w:noProof/>
          <w:color w:val="000000"/>
          <w:sz w:val="24"/>
          <w:szCs w:val="24"/>
        </w:rPr>
        <w:t xml:space="preserve">e vybrána jako ekonomicky nejvýhodnější.   </w:t>
      </w:r>
    </w:p>
    <w:p w14:paraId="71854A3F" w14:textId="77777777" w:rsidR="00D27F54" w:rsidRPr="00D27F54" w:rsidRDefault="00D110D7" w:rsidP="00D27F54">
      <w:pPr>
        <w:pStyle w:val="Bezmezer"/>
        <w:ind w:left="426"/>
        <w:jc w:val="both"/>
        <w:rPr>
          <w:rFonts w:ascii="Times New Roman" w:hAnsi="Times New Roman"/>
          <w:noProof/>
          <w:color w:val="000000"/>
          <w:sz w:val="24"/>
          <w:szCs w:val="24"/>
        </w:rPr>
      </w:pPr>
      <w:r>
        <w:rPr>
          <w:rFonts w:ascii="Times New Roman" w:hAnsi="Times New Roman"/>
          <w:noProof/>
          <w:color w:val="000000"/>
          <w:sz w:val="24"/>
          <w:szCs w:val="24"/>
        </w:rPr>
        <w:t>Zhotovitel</w:t>
      </w:r>
      <w:r w:rsidR="00D27F54" w:rsidRPr="00D27F54">
        <w:rPr>
          <w:rFonts w:ascii="Times New Roman" w:hAnsi="Times New Roman"/>
          <w:noProof/>
          <w:color w:val="000000"/>
          <w:sz w:val="24"/>
          <w:szCs w:val="24"/>
        </w:rPr>
        <w:t xml:space="preserve"> prohlašuje:</w:t>
      </w:r>
    </w:p>
    <w:p w14:paraId="217E4A79" w14:textId="77777777" w:rsidR="00D27F54" w:rsidRPr="00D27F54" w:rsidRDefault="00D27F54">
      <w:pPr>
        <w:pStyle w:val="Bezmezer"/>
        <w:numPr>
          <w:ilvl w:val="0"/>
          <w:numId w:val="6"/>
        </w:numPr>
        <w:jc w:val="both"/>
        <w:rPr>
          <w:rFonts w:ascii="Times New Roman" w:hAnsi="Times New Roman"/>
          <w:noProof/>
          <w:color w:val="000000"/>
          <w:sz w:val="24"/>
          <w:szCs w:val="24"/>
        </w:rPr>
      </w:pPr>
      <w:r w:rsidRPr="00D27F54">
        <w:rPr>
          <w:rFonts w:ascii="Times New Roman" w:hAnsi="Times New Roman"/>
          <w:noProof/>
          <w:color w:val="000000"/>
          <w:sz w:val="24"/>
          <w:szCs w:val="24"/>
        </w:rPr>
        <w:t xml:space="preserve">že se detailně seznámil se všemi podklady k veřejné zakázce, s rozsahem a povahou předmětu plnění této smlouvy, </w:t>
      </w:r>
    </w:p>
    <w:p w14:paraId="04FBD9E7" w14:textId="77777777" w:rsidR="00D27F54" w:rsidRPr="00D27F54" w:rsidRDefault="00D27F54">
      <w:pPr>
        <w:pStyle w:val="Bezmezer"/>
        <w:numPr>
          <w:ilvl w:val="0"/>
          <w:numId w:val="6"/>
        </w:numPr>
        <w:jc w:val="both"/>
        <w:rPr>
          <w:rFonts w:ascii="Times New Roman" w:hAnsi="Times New Roman"/>
          <w:noProof/>
          <w:color w:val="000000"/>
          <w:sz w:val="24"/>
          <w:szCs w:val="24"/>
        </w:rPr>
      </w:pPr>
      <w:r w:rsidRPr="00D27F54">
        <w:rPr>
          <w:rFonts w:ascii="Times New Roman" w:hAnsi="Times New Roman"/>
          <w:noProof/>
          <w:color w:val="000000"/>
          <w:sz w:val="24"/>
          <w:szCs w:val="24"/>
        </w:rPr>
        <w:t>že mu jsou známy veškeré technické, kvalitativní a jiné podmínky nezbytné pro realizaci předmětu plnění této smlouvy,</w:t>
      </w:r>
    </w:p>
    <w:p w14:paraId="4CE33381" w14:textId="77777777" w:rsidR="00D27F54" w:rsidRPr="00D27F54" w:rsidRDefault="00D27F54">
      <w:pPr>
        <w:pStyle w:val="Bezmezer"/>
        <w:numPr>
          <w:ilvl w:val="0"/>
          <w:numId w:val="6"/>
        </w:numPr>
        <w:jc w:val="both"/>
        <w:rPr>
          <w:rFonts w:ascii="Times New Roman" w:hAnsi="Times New Roman"/>
          <w:noProof/>
          <w:color w:val="000000"/>
          <w:sz w:val="24"/>
          <w:szCs w:val="24"/>
        </w:rPr>
      </w:pPr>
      <w:r w:rsidRPr="00D27F54">
        <w:rPr>
          <w:rFonts w:ascii="Times New Roman" w:hAnsi="Times New Roman"/>
          <w:noProof/>
          <w:color w:val="000000"/>
          <w:sz w:val="24"/>
          <w:szCs w:val="24"/>
        </w:rPr>
        <w:t xml:space="preserve">že disponuje takovými kapacitami a odbornými znalostmi, aby předmět plnění této smlouvy provedl za dohodnutou maximální cenu a v dohodnutém termínu. </w:t>
      </w:r>
    </w:p>
    <w:p w14:paraId="433BCBBB" w14:textId="77777777" w:rsidR="00F17132" w:rsidRDefault="00F17132" w:rsidP="00F17132">
      <w:pPr>
        <w:pStyle w:val="Bezmezer"/>
        <w:ind w:left="426"/>
        <w:jc w:val="both"/>
        <w:rPr>
          <w:rFonts w:ascii="Times New Roman" w:hAnsi="Times New Roman"/>
          <w:noProof/>
          <w:sz w:val="24"/>
          <w:szCs w:val="24"/>
        </w:rPr>
      </w:pPr>
    </w:p>
    <w:p w14:paraId="6803A60A" w14:textId="77777777" w:rsidR="007632A7" w:rsidRDefault="007632A7" w:rsidP="00F17132">
      <w:pPr>
        <w:pStyle w:val="Bezmezer"/>
        <w:ind w:left="426"/>
        <w:jc w:val="both"/>
        <w:rPr>
          <w:rFonts w:ascii="Times New Roman" w:hAnsi="Times New Roman"/>
          <w:noProof/>
          <w:sz w:val="24"/>
          <w:szCs w:val="24"/>
        </w:rPr>
      </w:pPr>
    </w:p>
    <w:p w14:paraId="6F05B70E" w14:textId="77777777" w:rsidR="007632A7" w:rsidRDefault="007632A7" w:rsidP="00F17132">
      <w:pPr>
        <w:pStyle w:val="Bezmezer"/>
        <w:ind w:left="426"/>
        <w:jc w:val="both"/>
        <w:rPr>
          <w:rFonts w:ascii="Times New Roman" w:hAnsi="Times New Roman"/>
          <w:noProof/>
          <w:sz w:val="24"/>
          <w:szCs w:val="24"/>
        </w:rPr>
      </w:pPr>
    </w:p>
    <w:p w14:paraId="494C83BB" w14:textId="77777777" w:rsidR="007632A7" w:rsidRPr="003F6322" w:rsidRDefault="007632A7" w:rsidP="00F17132">
      <w:pPr>
        <w:pStyle w:val="Bezmezer"/>
        <w:ind w:left="426"/>
        <w:jc w:val="both"/>
        <w:rPr>
          <w:rFonts w:ascii="Times New Roman" w:hAnsi="Times New Roman"/>
          <w:noProof/>
          <w:sz w:val="24"/>
          <w:szCs w:val="24"/>
        </w:rPr>
      </w:pPr>
    </w:p>
    <w:p w14:paraId="1766694A" w14:textId="77777777" w:rsidR="00D00ED9" w:rsidRPr="003F6322" w:rsidRDefault="00D00ED9" w:rsidP="00D00ED9">
      <w:pPr>
        <w:pStyle w:val="Bezmezer"/>
        <w:jc w:val="both"/>
        <w:rPr>
          <w:rFonts w:ascii="Times New Roman" w:hAnsi="Times New Roman"/>
          <w:noProof/>
          <w:sz w:val="24"/>
          <w:szCs w:val="24"/>
        </w:rPr>
      </w:pPr>
    </w:p>
    <w:p w14:paraId="4EE1F2E1" w14:textId="77777777" w:rsidR="00D00ED9" w:rsidRPr="003F6322" w:rsidRDefault="00D00ED9" w:rsidP="00D00ED9">
      <w:pPr>
        <w:pStyle w:val="Bezmezer"/>
        <w:jc w:val="center"/>
        <w:rPr>
          <w:rFonts w:ascii="Times New Roman" w:hAnsi="Times New Roman"/>
          <w:b/>
          <w:noProof/>
          <w:sz w:val="24"/>
          <w:szCs w:val="24"/>
        </w:rPr>
      </w:pPr>
      <w:r w:rsidRPr="003F6322">
        <w:rPr>
          <w:rFonts w:ascii="Times New Roman" w:hAnsi="Times New Roman"/>
          <w:b/>
          <w:noProof/>
          <w:sz w:val="24"/>
          <w:szCs w:val="24"/>
        </w:rPr>
        <w:t>II.</w:t>
      </w:r>
    </w:p>
    <w:p w14:paraId="4D2F8804" w14:textId="77777777" w:rsidR="00D00ED9" w:rsidRPr="003F6322" w:rsidRDefault="00D00ED9" w:rsidP="00F17132">
      <w:pPr>
        <w:pStyle w:val="Bezmezer"/>
        <w:spacing w:after="240"/>
        <w:jc w:val="center"/>
        <w:rPr>
          <w:rFonts w:ascii="Times New Roman" w:hAnsi="Times New Roman"/>
          <w:noProof/>
          <w:sz w:val="24"/>
          <w:szCs w:val="24"/>
        </w:rPr>
      </w:pPr>
      <w:r w:rsidRPr="003F6322">
        <w:rPr>
          <w:rFonts w:ascii="Times New Roman" w:hAnsi="Times New Roman"/>
          <w:b/>
          <w:noProof/>
          <w:sz w:val="24"/>
          <w:szCs w:val="24"/>
        </w:rPr>
        <w:t>Předmět smlouvy</w:t>
      </w:r>
    </w:p>
    <w:p w14:paraId="3381D8F8" w14:textId="77777777" w:rsidR="00D00569" w:rsidRPr="00D00569" w:rsidRDefault="00EC592A">
      <w:pPr>
        <w:pStyle w:val="Bezmezer"/>
        <w:numPr>
          <w:ilvl w:val="0"/>
          <w:numId w:val="7"/>
        </w:numPr>
        <w:spacing w:after="120"/>
        <w:ind w:left="426" w:hanging="426"/>
        <w:jc w:val="both"/>
        <w:rPr>
          <w:rFonts w:ascii="Times New Roman" w:hAnsi="Times New Roman"/>
          <w:noProof/>
          <w:sz w:val="24"/>
          <w:szCs w:val="24"/>
        </w:rPr>
      </w:pPr>
      <w:r w:rsidRPr="00D00569">
        <w:rPr>
          <w:rFonts w:ascii="Times New Roman" w:hAnsi="Times New Roman"/>
          <w:noProof/>
          <w:sz w:val="24"/>
          <w:szCs w:val="24"/>
        </w:rPr>
        <w:t xml:space="preserve">Předmětem této smlouvy je závazek </w:t>
      </w:r>
      <w:r w:rsidR="00D00569" w:rsidRPr="00D00569">
        <w:rPr>
          <w:rFonts w:ascii="Times New Roman" w:hAnsi="Times New Roman"/>
          <w:noProof/>
          <w:sz w:val="24"/>
          <w:szCs w:val="24"/>
        </w:rPr>
        <w:t xml:space="preserve">provést </w:t>
      </w:r>
      <w:r w:rsidR="00D110D7">
        <w:rPr>
          <w:rFonts w:ascii="Times New Roman" w:hAnsi="Times New Roman"/>
          <w:noProof/>
          <w:sz w:val="24"/>
          <w:szCs w:val="24"/>
        </w:rPr>
        <w:t>Zhotovitel</w:t>
      </w:r>
      <w:r w:rsidR="00D00569">
        <w:rPr>
          <w:rFonts w:ascii="Times New Roman" w:hAnsi="Times New Roman"/>
          <w:noProof/>
          <w:sz w:val="24"/>
          <w:szCs w:val="24"/>
        </w:rPr>
        <w:t xml:space="preserve">em </w:t>
      </w:r>
      <w:r w:rsidR="00D00569" w:rsidRPr="00D00569">
        <w:rPr>
          <w:rFonts w:ascii="Times New Roman" w:hAnsi="Times New Roman"/>
          <w:noProof/>
          <w:sz w:val="24"/>
          <w:szCs w:val="24"/>
        </w:rPr>
        <w:t>na svůj náklad a nebezpečí dílo</w:t>
      </w:r>
      <w:r w:rsidR="00D00569">
        <w:rPr>
          <w:rFonts w:ascii="Times New Roman" w:hAnsi="Times New Roman"/>
          <w:noProof/>
          <w:sz w:val="24"/>
          <w:szCs w:val="24"/>
        </w:rPr>
        <w:t xml:space="preserve"> </w:t>
      </w:r>
      <w:r w:rsidR="00D00569" w:rsidRPr="003F6322">
        <w:rPr>
          <w:rFonts w:ascii="Times New Roman" w:hAnsi="Times New Roman"/>
          <w:noProof/>
          <w:sz w:val="24"/>
          <w:szCs w:val="24"/>
        </w:rPr>
        <w:t>specifikov</w:t>
      </w:r>
      <w:r w:rsidR="00D00569">
        <w:rPr>
          <w:rFonts w:ascii="Times New Roman" w:hAnsi="Times New Roman"/>
          <w:noProof/>
          <w:sz w:val="24"/>
          <w:szCs w:val="24"/>
        </w:rPr>
        <w:t>ané</w:t>
      </w:r>
      <w:r w:rsidR="00D00569" w:rsidRPr="003F6322">
        <w:rPr>
          <w:rFonts w:ascii="Times New Roman" w:hAnsi="Times New Roman"/>
          <w:noProof/>
          <w:sz w:val="24"/>
          <w:szCs w:val="24"/>
        </w:rPr>
        <w:t xml:space="preserve"> v článku III. této smlouvy pro CzechTrade v souladu s touto smlouvou </w:t>
      </w:r>
      <w:r w:rsidR="00596DE5">
        <w:rPr>
          <w:rFonts w:ascii="Times New Roman" w:hAnsi="Times New Roman"/>
          <w:noProof/>
          <w:sz w:val="24"/>
          <w:szCs w:val="24"/>
        </w:rPr>
        <w:br/>
      </w:r>
      <w:r w:rsidR="00D00569" w:rsidRPr="003F6322">
        <w:rPr>
          <w:rFonts w:ascii="Times New Roman" w:hAnsi="Times New Roman"/>
          <w:noProof/>
          <w:sz w:val="24"/>
          <w:szCs w:val="24"/>
        </w:rPr>
        <w:t xml:space="preserve">a </w:t>
      </w:r>
      <w:r w:rsidR="00D00569">
        <w:rPr>
          <w:rFonts w:ascii="Times New Roman" w:hAnsi="Times New Roman"/>
          <w:noProof/>
          <w:sz w:val="24"/>
          <w:szCs w:val="24"/>
        </w:rPr>
        <w:t>jejími přílohami.</w:t>
      </w:r>
    </w:p>
    <w:p w14:paraId="176D81EE" w14:textId="77777777" w:rsidR="00D00ED9" w:rsidRPr="003F6322" w:rsidRDefault="00D110D7">
      <w:pPr>
        <w:numPr>
          <w:ilvl w:val="0"/>
          <w:numId w:val="7"/>
        </w:numPr>
        <w:spacing w:after="120" w:line="240" w:lineRule="auto"/>
        <w:ind w:left="426" w:hanging="426"/>
        <w:jc w:val="both"/>
        <w:rPr>
          <w:rFonts w:ascii="Times New Roman" w:hAnsi="Times New Roman"/>
          <w:bCs/>
          <w:noProof/>
          <w:sz w:val="24"/>
          <w:szCs w:val="24"/>
        </w:rPr>
      </w:pPr>
      <w:r>
        <w:rPr>
          <w:rFonts w:ascii="Times New Roman" w:hAnsi="Times New Roman"/>
          <w:bCs/>
          <w:noProof/>
          <w:sz w:val="24"/>
          <w:szCs w:val="24"/>
        </w:rPr>
        <w:t>Zhotovitel</w:t>
      </w:r>
      <w:r w:rsidR="00D00569">
        <w:rPr>
          <w:rFonts w:ascii="Times New Roman" w:hAnsi="Times New Roman"/>
          <w:bCs/>
          <w:noProof/>
          <w:sz w:val="24"/>
          <w:szCs w:val="24"/>
        </w:rPr>
        <w:t xml:space="preserve"> provádí dílo</w:t>
      </w:r>
      <w:r w:rsidR="00D00ED9" w:rsidRPr="003F6322">
        <w:rPr>
          <w:rFonts w:ascii="Times New Roman" w:hAnsi="Times New Roman"/>
          <w:bCs/>
          <w:noProof/>
          <w:sz w:val="24"/>
          <w:szCs w:val="24"/>
        </w:rPr>
        <w:t xml:space="preserve"> prostřednictvím svých zaměstnanců a/nebo subdodavatelů</w:t>
      </w:r>
      <w:r w:rsidR="00D00569">
        <w:rPr>
          <w:rFonts w:ascii="Times New Roman" w:hAnsi="Times New Roman"/>
          <w:bCs/>
          <w:noProof/>
          <w:sz w:val="24"/>
          <w:szCs w:val="24"/>
        </w:rPr>
        <w:t>, uvedených v příloze 2 této smlouvy</w:t>
      </w:r>
      <w:r w:rsidR="00D00ED9" w:rsidRPr="003F6322">
        <w:rPr>
          <w:rFonts w:ascii="Times New Roman" w:hAnsi="Times New Roman"/>
          <w:bCs/>
          <w:noProof/>
          <w:sz w:val="24"/>
          <w:szCs w:val="24"/>
        </w:rPr>
        <w:t xml:space="preserve">. Bude-li </w:t>
      </w:r>
      <w:r>
        <w:rPr>
          <w:rFonts w:ascii="Times New Roman" w:hAnsi="Times New Roman"/>
          <w:bCs/>
          <w:noProof/>
          <w:sz w:val="24"/>
          <w:szCs w:val="24"/>
        </w:rPr>
        <w:t>Zhotovitel</w:t>
      </w:r>
      <w:r w:rsidR="00D00569">
        <w:rPr>
          <w:rFonts w:ascii="Times New Roman" w:hAnsi="Times New Roman"/>
          <w:bCs/>
          <w:noProof/>
          <w:sz w:val="24"/>
          <w:szCs w:val="24"/>
        </w:rPr>
        <w:t xml:space="preserve"> </w:t>
      </w:r>
      <w:r w:rsidR="00983531" w:rsidRPr="003F6322">
        <w:rPr>
          <w:rFonts w:ascii="Times New Roman" w:hAnsi="Times New Roman"/>
          <w:bCs/>
          <w:noProof/>
          <w:sz w:val="24"/>
          <w:szCs w:val="24"/>
        </w:rPr>
        <w:t xml:space="preserve">zajišťovat </w:t>
      </w:r>
      <w:r w:rsidR="00D00ED9" w:rsidRPr="003F6322">
        <w:rPr>
          <w:rFonts w:ascii="Times New Roman" w:hAnsi="Times New Roman"/>
          <w:bCs/>
          <w:noProof/>
          <w:sz w:val="24"/>
          <w:szCs w:val="24"/>
        </w:rPr>
        <w:t>plnění prostřednictvím svých subdodavatelů, pak za poskytnuté plnění odpovídá tak, jako by je poskytoval sám.</w:t>
      </w:r>
    </w:p>
    <w:p w14:paraId="5F1E4726" w14:textId="77777777" w:rsidR="00D00ED9" w:rsidRPr="003F6322" w:rsidRDefault="00D110D7">
      <w:pPr>
        <w:numPr>
          <w:ilvl w:val="0"/>
          <w:numId w:val="7"/>
        </w:numPr>
        <w:spacing w:after="120" w:line="240" w:lineRule="auto"/>
        <w:ind w:left="426" w:hanging="426"/>
        <w:jc w:val="both"/>
        <w:rPr>
          <w:rFonts w:ascii="Times New Roman" w:hAnsi="Times New Roman"/>
          <w:bCs/>
          <w:noProof/>
          <w:sz w:val="24"/>
          <w:szCs w:val="24"/>
        </w:rPr>
      </w:pPr>
      <w:r>
        <w:rPr>
          <w:rFonts w:ascii="Times New Roman" w:hAnsi="Times New Roman"/>
          <w:bCs/>
          <w:noProof/>
          <w:sz w:val="24"/>
          <w:szCs w:val="24"/>
        </w:rPr>
        <w:t>Zhotovitel</w:t>
      </w:r>
      <w:r w:rsidR="00D00569">
        <w:rPr>
          <w:rFonts w:ascii="Times New Roman" w:hAnsi="Times New Roman"/>
          <w:bCs/>
          <w:noProof/>
          <w:sz w:val="24"/>
          <w:szCs w:val="24"/>
        </w:rPr>
        <w:t xml:space="preserve"> </w:t>
      </w:r>
      <w:r w:rsidR="00D00ED9" w:rsidRPr="003F6322">
        <w:rPr>
          <w:rFonts w:ascii="Times New Roman" w:hAnsi="Times New Roman"/>
          <w:bCs/>
          <w:noProof/>
          <w:sz w:val="24"/>
          <w:szCs w:val="24"/>
        </w:rPr>
        <w:t xml:space="preserve">se zavazuje </w:t>
      </w:r>
      <w:r w:rsidR="00D00569">
        <w:rPr>
          <w:rFonts w:ascii="Times New Roman" w:hAnsi="Times New Roman"/>
          <w:bCs/>
          <w:noProof/>
          <w:sz w:val="24"/>
          <w:szCs w:val="24"/>
        </w:rPr>
        <w:t>provést dílo</w:t>
      </w:r>
      <w:r w:rsidR="00D00ED9" w:rsidRPr="003F6322">
        <w:rPr>
          <w:rFonts w:ascii="Times New Roman" w:hAnsi="Times New Roman"/>
          <w:bCs/>
          <w:noProof/>
          <w:sz w:val="24"/>
          <w:szCs w:val="24"/>
        </w:rPr>
        <w:t xml:space="preserve"> dle této smlouvy řádně</w:t>
      </w:r>
      <w:r w:rsidR="00D00569">
        <w:rPr>
          <w:rFonts w:ascii="Times New Roman" w:hAnsi="Times New Roman"/>
          <w:bCs/>
          <w:noProof/>
          <w:sz w:val="24"/>
          <w:szCs w:val="24"/>
        </w:rPr>
        <w:t>, bez vad a nedodělků</w:t>
      </w:r>
      <w:r w:rsidR="00D00ED9" w:rsidRPr="003F6322">
        <w:rPr>
          <w:rFonts w:ascii="Times New Roman" w:hAnsi="Times New Roman"/>
          <w:bCs/>
          <w:noProof/>
          <w:sz w:val="24"/>
          <w:szCs w:val="24"/>
        </w:rPr>
        <w:t xml:space="preserve">. </w:t>
      </w:r>
      <w:r w:rsidR="00D00569">
        <w:rPr>
          <w:rFonts w:ascii="Times New Roman" w:hAnsi="Times New Roman"/>
          <w:bCs/>
          <w:noProof/>
          <w:sz w:val="24"/>
          <w:szCs w:val="24"/>
        </w:rPr>
        <w:t>S</w:t>
      </w:r>
      <w:r w:rsidR="00D00ED9" w:rsidRPr="003F6322">
        <w:rPr>
          <w:rFonts w:ascii="Times New Roman" w:hAnsi="Times New Roman"/>
          <w:bCs/>
          <w:noProof/>
          <w:sz w:val="24"/>
          <w:szCs w:val="24"/>
        </w:rPr>
        <w:t xml:space="preserve">mluvní strany </w:t>
      </w:r>
      <w:r w:rsidR="00D00569">
        <w:rPr>
          <w:rFonts w:ascii="Times New Roman" w:hAnsi="Times New Roman"/>
          <w:bCs/>
          <w:noProof/>
          <w:sz w:val="24"/>
          <w:szCs w:val="24"/>
        </w:rPr>
        <w:t xml:space="preserve">se </w:t>
      </w:r>
      <w:r w:rsidR="00D00ED9" w:rsidRPr="003F6322">
        <w:rPr>
          <w:rFonts w:ascii="Times New Roman" w:hAnsi="Times New Roman"/>
          <w:bCs/>
          <w:noProof/>
          <w:sz w:val="24"/>
          <w:szCs w:val="24"/>
        </w:rPr>
        <w:t xml:space="preserve">dohodly, že </w:t>
      </w:r>
      <w:r>
        <w:rPr>
          <w:rFonts w:ascii="Times New Roman" w:hAnsi="Times New Roman"/>
          <w:bCs/>
          <w:noProof/>
          <w:sz w:val="24"/>
          <w:szCs w:val="24"/>
        </w:rPr>
        <w:t>Zhotovitel</w:t>
      </w:r>
      <w:r w:rsidR="00D00ED9" w:rsidRPr="003F6322">
        <w:rPr>
          <w:rFonts w:ascii="Times New Roman" w:hAnsi="Times New Roman"/>
          <w:bCs/>
          <w:noProof/>
          <w:sz w:val="24"/>
          <w:szCs w:val="24"/>
        </w:rPr>
        <w:t xml:space="preserve"> bude při své činnosti dodržovat relevantní interní předpisy CzechTrade a jednat v souladu s platnými právními předpisy právního řádu ČR.</w:t>
      </w:r>
      <w:r w:rsidR="00012B1A" w:rsidRPr="003F6322">
        <w:rPr>
          <w:rFonts w:ascii="Times New Roman" w:hAnsi="Times New Roman"/>
          <w:bCs/>
          <w:noProof/>
          <w:sz w:val="24"/>
          <w:szCs w:val="24"/>
        </w:rPr>
        <w:t xml:space="preserve"> </w:t>
      </w:r>
    </w:p>
    <w:p w14:paraId="279C65C8" w14:textId="77777777" w:rsidR="00E77F1F" w:rsidRDefault="00E77F1F" w:rsidP="00D00ED9">
      <w:pPr>
        <w:pStyle w:val="Bezmezer"/>
        <w:jc w:val="center"/>
        <w:rPr>
          <w:rFonts w:ascii="Times New Roman" w:hAnsi="Times New Roman"/>
          <w:b/>
          <w:noProof/>
          <w:sz w:val="24"/>
          <w:szCs w:val="24"/>
        </w:rPr>
      </w:pPr>
    </w:p>
    <w:p w14:paraId="35F96F7E" w14:textId="77777777" w:rsidR="00D00ED9" w:rsidRPr="003F6322" w:rsidRDefault="00D00ED9" w:rsidP="00D00ED9">
      <w:pPr>
        <w:pStyle w:val="Bezmezer"/>
        <w:jc w:val="center"/>
        <w:rPr>
          <w:rFonts w:ascii="Times New Roman" w:hAnsi="Times New Roman"/>
          <w:b/>
          <w:noProof/>
          <w:sz w:val="24"/>
          <w:szCs w:val="24"/>
        </w:rPr>
      </w:pPr>
      <w:r w:rsidRPr="003F6322">
        <w:rPr>
          <w:rFonts w:ascii="Times New Roman" w:hAnsi="Times New Roman"/>
          <w:b/>
          <w:noProof/>
          <w:sz w:val="24"/>
          <w:szCs w:val="24"/>
        </w:rPr>
        <w:t>III.</w:t>
      </w:r>
    </w:p>
    <w:p w14:paraId="3D36F357" w14:textId="77777777" w:rsidR="00D00ED9" w:rsidRPr="003F6322" w:rsidRDefault="00230F4D" w:rsidP="00F17132">
      <w:pPr>
        <w:pStyle w:val="Bezmezer"/>
        <w:spacing w:after="240"/>
        <w:jc w:val="center"/>
        <w:rPr>
          <w:rFonts w:ascii="Times New Roman" w:hAnsi="Times New Roman"/>
          <w:b/>
          <w:noProof/>
          <w:sz w:val="24"/>
          <w:szCs w:val="24"/>
        </w:rPr>
      </w:pPr>
      <w:r>
        <w:rPr>
          <w:rFonts w:ascii="Times New Roman" w:hAnsi="Times New Roman"/>
          <w:b/>
          <w:noProof/>
          <w:sz w:val="24"/>
          <w:szCs w:val="24"/>
        </w:rPr>
        <w:t>Specifikace díla</w:t>
      </w:r>
    </w:p>
    <w:p w14:paraId="00221DC9" w14:textId="77777777" w:rsidR="00D14EC3" w:rsidRPr="00D14EC3" w:rsidRDefault="00D110D7">
      <w:pPr>
        <w:numPr>
          <w:ilvl w:val="0"/>
          <w:numId w:val="8"/>
        </w:numPr>
        <w:spacing w:after="120" w:line="240" w:lineRule="auto"/>
        <w:ind w:left="426" w:hanging="426"/>
        <w:jc w:val="both"/>
        <w:rPr>
          <w:rFonts w:ascii="Times New Roman" w:hAnsi="Times New Roman"/>
          <w:bCs/>
          <w:noProof/>
          <w:sz w:val="24"/>
          <w:szCs w:val="24"/>
        </w:rPr>
      </w:pPr>
      <w:r>
        <w:rPr>
          <w:rFonts w:ascii="Times New Roman" w:hAnsi="Times New Roman"/>
          <w:bCs/>
          <w:noProof/>
          <w:sz w:val="24"/>
          <w:szCs w:val="24"/>
        </w:rPr>
        <w:t>Zhotovitel</w:t>
      </w:r>
      <w:r w:rsidR="00230F4D" w:rsidRPr="00D14EC3">
        <w:rPr>
          <w:rFonts w:ascii="Times New Roman" w:hAnsi="Times New Roman"/>
          <w:bCs/>
          <w:noProof/>
          <w:sz w:val="24"/>
          <w:szCs w:val="24"/>
        </w:rPr>
        <w:t xml:space="preserve"> se zavazuje zpracovat Studii proveditelnosti k vytvoření Portálu podnikatele ČR, </w:t>
      </w:r>
      <w:r w:rsidR="00D14EC3" w:rsidRPr="00D14EC3">
        <w:rPr>
          <w:rFonts w:ascii="Times New Roman" w:hAnsi="Times New Roman"/>
          <w:bCs/>
          <w:noProof/>
          <w:sz w:val="24"/>
          <w:szCs w:val="24"/>
        </w:rPr>
        <w:t xml:space="preserve">který bude centrálním místem zastřešujícím veškeré elektronické služby veřejné správy vůči podnikatelům. </w:t>
      </w:r>
    </w:p>
    <w:p w14:paraId="37DD5EF1" w14:textId="77777777" w:rsidR="00D14EC3" w:rsidRPr="00D14EC3" w:rsidRDefault="00D14EC3">
      <w:pPr>
        <w:numPr>
          <w:ilvl w:val="0"/>
          <w:numId w:val="8"/>
        </w:numPr>
        <w:spacing w:after="120" w:line="240" w:lineRule="auto"/>
        <w:ind w:left="426" w:hanging="426"/>
        <w:jc w:val="both"/>
        <w:rPr>
          <w:rFonts w:ascii="Times New Roman" w:hAnsi="Times New Roman"/>
          <w:bCs/>
          <w:noProof/>
          <w:sz w:val="24"/>
          <w:szCs w:val="24"/>
        </w:rPr>
      </w:pPr>
      <w:r w:rsidRPr="00D14EC3">
        <w:rPr>
          <w:rFonts w:ascii="Times New Roman" w:hAnsi="Times New Roman"/>
          <w:bCs/>
          <w:noProof/>
          <w:sz w:val="24"/>
          <w:szCs w:val="24"/>
        </w:rPr>
        <w:t xml:space="preserve">Součástí díla je zpracování </w:t>
      </w:r>
      <w:r w:rsidR="00F0757B">
        <w:rPr>
          <w:rFonts w:ascii="Times New Roman" w:hAnsi="Times New Roman"/>
          <w:bCs/>
          <w:noProof/>
          <w:sz w:val="24"/>
          <w:szCs w:val="24"/>
        </w:rPr>
        <w:t xml:space="preserve">přílohy Studie proveditelnosti – Formuláře </w:t>
      </w:r>
      <w:r w:rsidRPr="00D14EC3">
        <w:rPr>
          <w:rFonts w:ascii="Times New Roman" w:hAnsi="Times New Roman"/>
          <w:bCs/>
          <w:noProof/>
          <w:sz w:val="24"/>
          <w:szCs w:val="24"/>
        </w:rPr>
        <w:t xml:space="preserve">žádosti o vydání stanoviska Odboru </w:t>
      </w:r>
      <w:r w:rsidR="007632A7">
        <w:rPr>
          <w:rFonts w:ascii="Times New Roman" w:hAnsi="Times New Roman"/>
          <w:bCs/>
          <w:noProof/>
          <w:sz w:val="24"/>
          <w:szCs w:val="24"/>
        </w:rPr>
        <w:t>h</w:t>
      </w:r>
      <w:r w:rsidRPr="00D14EC3">
        <w:rPr>
          <w:rFonts w:ascii="Times New Roman" w:hAnsi="Times New Roman"/>
          <w:bCs/>
          <w:noProof/>
          <w:sz w:val="24"/>
          <w:szCs w:val="24"/>
        </w:rPr>
        <w:t xml:space="preserve">lavního architekta eGovermentu, formuláře typu A a jeho další úpravy na základě připomínek Odboru </w:t>
      </w:r>
      <w:r w:rsidR="007632A7">
        <w:rPr>
          <w:rFonts w:ascii="Times New Roman" w:hAnsi="Times New Roman"/>
          <w:bCs/>
          <w:noProof/>
          <w:sz w:val="24"/>
          <w:szCs w:val="24"/>
        </w:rPr>
        <w:t>h</w:t>
      </w:r>
      <w:r w:rsidRPr="00D14EC3">
        <w:rPr>
          <w:rFonts w:ascii="Times New Roman" w:hAnsi="Times New Roman"/>
          <w:bCs/>
          <w:noProof/>
          <w:sz w:val="24"/>
          <w:szCs w:val="24"/>
        </w:rPr>
        <w:t xml:space="preserve">lavního architekta eGovermentu až do </w:t>
      </w:r>
      <w:r w:rsidR="000B22B7">
        <w:rPr>
          <w:rFonts w:ascii="Times New Roman" w:hAnsi="Times New Roman"/>
          <w:bCs/>
          <w:noProof/>
          <w:sz w:val="24"/>
          <w:szCs w:val="24"/>
        </w:rPr>
        <w:t xml:space="preserve">převzetí </w:t>
      </w:r>
      <w:r w:rsidRPr="00D14EC3">
        <w:rPr>
          <w:rFonts w:ascii="Times New Roman" w:hAnsi="Times New Roman"/>
          <w:bCs/>
          <w:noProof/>
          <w:sz w:val="24"/>
          <w:szCs w:val="24"/>
        </w:rPr>
        <w:t xml:space="preserve">souhlasného stanoviska Odboru </w:t>
      </w:r>
      <w:r w:rsidR="007632A7">
        <w:rPr>
          <w:rFonts w:ascii="Times New Roman" w:hAnsi="Times New Roman"/>
          <w:bCs/>
          <w:noProof/>
          <w:sz w:val="24"/>
          <w:szCs w:val="24"/>
        </w:rPr>
        <w:t>h</w:t>
      </w:r>
      <w:r w:rsidRPr="00D14EC3">
        <w:rPr>
          <w:rFonts w:ascii="Times New Roman" w:hAnsi="Times New Roman"/>
          <w:bCs/>
          <w:noProof/>
          <w:sz w:val="24"/>
          <w:szCs w:val="24"/>
        </w:rPr>
        <w:t>lavního architekta eGovermentu</w:t>
      </w:r>
      <w:r w:rsidR="000B22B7">
        <w:rPr>
          <w:rFonts w:ascii="Times New Roman" w:hAnsi="Times New Roman"/>
          <w:bCs/>
          <w:noProof/>
          <w:sz w:val="24"/>
          <w:szCs w:val="24"/>
        </w:rPr>
        <w:t xml:space="preserve"> </w:t>
      </w:r>
      <w:r w:rsidR="00D110D7">
        <w:rPr>
          <w:rFonts w:ascii="Times New Roman" w:hAnsi="Times New Roman"/>
          <w:bCs/>
          <w:noProof/>
          <w:sz w:val="24"/>
          <w:szCs w:val="24"/>
        </w:rPr>
        <w:t>Objednatel</w:t>
      </w:r>
      <w:r w:rsidR="000B22B7">
        <w:rPr>
          <w:rFonts w:ascii="Times New Roman" w:hAnsi="Times New Roman"/>
          <w:bCs/>
          <w:noProof/>
          <w:sz w:val="24"/>
          <w:szCs w:val="24"/>
        </w:rPr>
        <w:t>em</w:t>
      </w:r>
      <w:r w:rsidRPr="00D14EC3">
        <w:rPr>
          <w:rFonts w:ascii="Times New Roman" w:hAnsi="Times New Roman"/>
          <w:bCs/>
          <w:noProof/>
          <w:sz w:val="24"/>
          <w:szCs w:val="24"/>
        </w:rPr>
        <w:t xml:space="preserve">. </w:t>
      </w:r>
    </w:p>
    <w:p w14:paraId="429022DC" w14:textId="77777777" w:rsidR="00D14EC3" w:rsidRDefault="00D14EC3">
      <w:pPr>
        <w:numPr>
          <w:ilvl w:val="0"/>
          <w:numId w:val="8"/>
        </w:numPr>
        <w:spacing w:after="120" w:line="240" w:lineRule="auto"/>
        <w:ind w:left="426" w:hanging="426"/>
        <w:jc w:val="both"/>
        <w:rPr>
          <w:rFonts w:ascii="Times New Roman" w:hAnsi="Times New Roman"/>
          <w:bCs/>
          <w:noProof/>
          <w:sz w:val="24"/>
          <w:szCs w:val="24"/>
        </w:rPr>
      </w:pPr>
      <w:r w:rsidRPr="00D14EC3">
        <w:rPr>
          <w:rFonts w:ascii="Times New Roman" w:hAnsi="Times New Roman"/>
          <w:bCs/>
          <w:noProof/>
          <w:sz w:val="24"/>
          <w:szCs w:val="24"/>
        </w:rPr>
        <w:t xml:space="preserve">Součástí díla je zpracování analýzy klíčových aktérů poskytujících služby podnikatelům </w:t>
      </w:r>
      <w:r w:rsidR="00596DE5">
        <w:rPr>
          <w:rFonts w:ascii="Times New Roman" w:hAnsi="Times New Roman"/>
          <w:bCs/>
          <w:noProof/>
          <w:sz w:val="24"/>
          <w:szCs w:val="24"/>
        </w:rPr>
        <w:br/>
      </w:r>
      <w:r w:rsidRPr="00D14EC3">
        <w:rPr>
          <w:rFonts w:ascii="Times New Roman" w:hAnsi="Times New Roman"/>
          <w:bCs/>
          <w:noProof/>
          <w:sz w:val="24"/>
          <w:szCs w:val="24"/>
        </w:rPr>
        <w:t>a jejich dodavatelů, služeb těchto aktérů, vhodnosti zakomponování služeb v elektronické podobě do Portálu podnikatele a využívaných informačních systémů s cílem určení možné integrace na Portál podnikatele. Tato analýza bude součástí Studie proveditelnosti k vytvoření Portálu podnikatele ČR.</w:t>
      </w:r>
    </w:p>
    <w:p w14:paraId="2E963BF2" w14:textId="77777777" w:rsidR="00D14EC3" w:rsidRDefault="00D110D7">
      <w:pPr>
        <w:numPr>
          <w:ilvl w:val="0"/>
          <w:numId w:val="8"/>
        </w:numPr>
        <w:spacing w:after="120" w:line="240" w:lineRule="auto"/>
        <w:ind w:left="426" w:hanging="426"/>
        <w:jc w:val="both"/>
        <w:rPr>
          <w:rFonts w:ascii="Times New Roman" w:hAnsi="Times New Roman"/>
          <w:bCs/>
          <w:noProof/>
          <w:sz w:val="24"/>
          <w:szCs w:val="24"/>
        </w:rPr>
      </w:pPr>
      <w:r>
        <w:rPr>
          <w:rFonts w:ascii="Times New Roman" w:hAnsi="Times New Roman"/>
          <w:bCs/>
          <w:noProof/>
          <w:sz w:val="24"/>
          <w:szCs w:val="24"/>
        </w:rPr>
        <w:t>Zhotovitel</w:t>
      </w:r>
      <w:r w:rsidR="00D14EC3">
        <w:rPr>
          <w:rFonts w:ascii="Times New Roman" w:hAnsi="Times New Roman"/>
          <w:bCs/>
          <w:noProof/>
          <w:sz w:val="24"/>
          <w:szCs w:val="24"/>
        </w:rPr>
        <w:t xml:space="preserve"> se zavazuje </w:t>
      </w:r>
      <w:r w:rsidR="00D14EC3" w:rsidRPr="00D14EC3">
        <w:rPr>
          <w:rFonts w:ascii="Times New Roman" w:hAnsi="Times New Roman"/>
          <w:bCs/>
          <w:noProof/>
          <w:sz w:val="24"/>
          <w:szCs w:val="24"/>
        </w:rPr>
        <w:t>v součinnosti s</w:t>
      </w:r>
      <w:r w:rsidR="00D14EC3">
        <w:rPr>
          <w:rFonts w:ascii="Times New Roman" w:hAnsi="Times New Roman"/>
          <w:bCs/>
          <w:noProof/>
          <w:sz w:val="24"/>
          <w:szCs w:val="24"/>
        </w:rPr>
        <w:t xml:space="preserve"> Czechtrade </w:t>
      </w:r>
      <w:r w:rsidR="00D14EC3" w:rsidRPr="00D14EC3">
        <w:rPr>
          <w:rFonts w:ascii="Times New Roman" w:hAnsi="Times New Roman"/>
          <w:bCs/>
          <w:noProof/>
          <w:sz w:val="24"/>
          <w:szCs w:val="24"/>
        </w:rPr>
        <w:t xml:space="preserve">vést v průběhu realizace projektu koordinační jednání s </w:t>
      </w:r>
      <w:r w:rsidR="00D14EC3">
        <w:rPr>
          <w:rFonts w:ascii="Times New Roman" w:hAnsi="Times New Roman"/>
          <w:bCs/>
          <w:noProof/>
          <w:sz w:val="24"/>
          <w:szCs w:val="24"/>
        </w:rPr>
        <w:t>dalšími</w:t>
      </w:r>
      <w:r w:rsidR="00D14EC3" w:rsidRPr="00D14EC3">
        <w:rPr>
          <w:rFonts w:ascii="Times New Roman" w:hAnsi="Times New Roman"/>
          <w:bCs/>
          <w:noProof/>
          <w:sz w:val="24"/>
          <w:szCs w:val="24"/>
        </w:rPr>
        <w:t xml:space="preserve"> aktéry </w:t>
      </w:r>
      <w:r w:rsidR="00D14EC3">
        <w:rPr>
          <w:rFonts w:ascii="Times New Roman" w:hAnsi="Times New Roman"/>
          <w:bCs/>
          <w:noProof/>
          <w:sz w:val="24"/>
          <w:szCs w:val="24"/>
        </w:rPr>
        <w:t>projektu</w:t>
      </w:r>
      <w:r w:rsidR="00AF480E">
        <w:rPr>
          <w:rFonts w:ascii="Times New Roman" w:hAnsi="Times New Roman"/>
          <w:bCs/>
          <w:noProof/>
          <w:sz w:val="24"/>
          <w:szCs w:val="24"/>
        </w:rPr>
        <w:t xml:space="preserve"> k dosažení cíle projektu</w:t>
      </w:r>
      <w:r w:rsidR="00D14EC3">
        <w:rPr>
          <w:rFonts w:ascii="Times New Roman" w:hAnsi="Times New Roman"/>
          <w:bCs/>
          <w:noProof/>
          <w:sz w:val="24"/>
          <w:szCs w:val="24"/>
        </w:rPr>
        <w:t xml:space="preserve"> </w:t>
      </w:r>
      <w:r w:rsidR="00D14EC3" w:rsidRPr="00D14EC3">
        <w:rPr>
          <w:rFonts w:ascii="Times New Roman" w:hAnsi="Times New Roman"/>
          <w:bCs/>
          <w:noProof/>
          <w:sz w:val="24"/>
          <w:szCs w:val="24"/>
        </w:rPr>
        <w:t xml:space="preserve">a získávat </w:t>
      </w:r>
      <w:r w:rsidR="00AF480E">
        <w:rPr>
          <w:rFonts w:ascii="Times New Roman" w:hAnsi="Times New Roman"/>
          <w:bCs/>
          <w:noProof/>
          <w:sz w:val="24"/>
          <w:szCs w:val="24"/>
        </w:rPr>
        <w:t xml:space="preserve">od nich </w:t>
      </w:r>
      <w:r w:rsidR="00D14EC3" w:rsidRPr="00D14EC3">
        <w:rPr>
          <w:rFonts w:ascii="Times New Roman" w:hAnsi="Times New Roman"/>
          <w:bCs/>
          <w:noProof/>
          <w:sz w:val="24"/>
          <w:szCs w:val="24"/>
        </w:rPr>
        <w:t>analytické informace pro vytvoření dokumentu Studie proveditelnosti a jeho příloh</w:t>
      </w:r>
      <w:r w:rsidR="00215968">
        <w:rPr>
          <w:rFonts w:ascii="Times New Roman" w:hAnsi="Times New Roman"/>
          <w:bCs/>
          <w:noProof/>
          <w:sz w:val="24"/>
          <w:szCs w:val="24"/>
        </w:rPr>
        <w:t>, aby nedošlo k opomění integrace klíčových služeb a zapojení potřebných poskytovatelů služeb</w:t>
      </w:r>
      <w:r w:rsidR="00D14EC3" w:rsidRPr="00D14EC3">
        <w:rPr>
          <w:rFonts w:ascii="Times New Roman" w:hAnsi="Times New Roman"/>
          <w:bCs/>
          <w:noProof/>
          <w:sz w:val="24"/>
          <w:szCs w:val="24"/>
        </w:rPr>
        <w:t>.</w:t>
      </w:r>
    </w:p>
    <w:p w14:paraId="54868D94" w14:textId="77777777" w:rsidR="00D14EC3" w:rsidRPr="00D14EC3" w:rsidRDefault="00D14EC3">
      <w:pPr>
        <w:numPr>
          <w:ilvl w:val="0"/>
          <w:numId w:val="8"/>
        </w:numPr>
        <w:spacing w:after="120" w:line="240" w:lineRule="auto"/>
        <w:ind w:left="426" w:hanging="426"/>
        <w:jc w:val="both"/>
        <w:rPr>
          <w:rFonts w:ascii="Times New Roman" w:hAnsi="Times New Roman"/>
          <w:bCs/>
          <w:noProof/>
          <w:sz w:val="24"/>
          <w:szCs w:val="24"/>
        </w:rPr>
      </w:pPr>
      <w:r w:rsidRPr="00D14EC3">
        <w:rPr>
          <w:rFonts w:ascii="Times New Roman" w:hAnsi="Times New Roman"/>
          <w:bCs/>
          <w:noProof/>
          <w:sz w:val="24"/>
          <w:szCs w:val="24"/>
        </w:rPr>
        <w:t xml:space="preserve">Součástí díla je </w:t>
      </w:r>
      <w:r>
        <w:rPr>
          <w:rFonts w:ascii="Times New Roman" w:hAnsi="Times New Roman"/>
          <w:bCs/>
          <w:noProof/>
          <w:sz w:val="24"/>
          <w:szCs w:val="24"/>
        </w:rPr>
        <w:t>vytvoření</w:t>
      </w:r>
      <w:r w:rsidRPr="00D14EC3">
        <w:rPr>
          <w:rFonts w:ascii="Times New Roman" w:hAnsi="Times New Roman"/>
          <w:bCs/>
          <w:noProof/>
          <w:sz w:val="24"/>
          <w:szCs w:val="24"/>
        </w:rPr>
        <w:t xml:space="preserve"> prezentace obsahující klíčové zjištění </w:t>
      </w:r>
      <w:r w:rsidR="00B24BE6">
        <w:rPr>
          <w:rFonts w:ascii="Times New Roman" w:hAnsi="Times New Roman"/>
          <w:bCs/>
          <w:noProof/>
          <w:sz w:val="24"/>
          <w:szCs w:val="24"/>
        </w:rPr>
        <w:t>S</w:t>
      </w:r>
      <w:r w:rsidRPr="00D14EC3">
        <w:rPr>
          <w:rFonts w:ascii="Times New Roman" w:hAnsi="Times New Roman"/>
          <w:bCs/>
          <w:noProof/>
          <w:sz w:val="24"/>
          <w:szCs w:val="24"/>
        </w:rPr>
        <w:t xml:space="preserve">tudie proveditelnosti a </w:t>
      </w:r>
      <w:r w:rsidR="00F0757B">
        <w:rPr>
          <w:rFonts w:ascii="Times New Roman" w:hAnsi="Times New Roman"/>
          <w:bCs/>
          <w:noProof/>
          <w:sz w:val="24"/>
          <w:szCs w:val="24"/>
        </w:rPr>
        <w:t>její odprezentování</w:t>
      </w:r>
      <w:r w:rsidRPr="00D14EC3">
        <w:rPr>
          <w:rFonts w:ascii="Times New Roman" w:hAnsi="Times New Roman"/>
          <w:bCs/>
          <w:noProof/>
          <w:sz w:val="24"/>
          <w:szCs w:val="24"/>
        </w:rPr>
        <w:t xml:space="preserve"> vedení </w:t>
      </w:r>
      <w:r w:rsidR="00F0757B">
        <w:rPr>
          <w:rFonts w:ascii="Times New Roman" w:hAnsi="Times New Roman"/>
          <w:bCs/>
          <w:noProof/>
          <w:sz w:val="24"/>
          <w:szCs w:val="24"/>
        </w:rPr>
        <w:t>Czechtrade</w:t>
      </w:r>
      <w:r w:rsidRPr="00D14EC3">
        <w:rPr>
          <w:rFonts w:ascii="Times New Roman" w:hAnsi="Times New Roman"/>
          <w:bCs/>
          <w:noProof/>
          <w:sz w:val="24"/>
          <w:szCs w:val="24"/>
        </w:rPr>
        <w:t xml:space="preserve"> a jeho gestora (MPO).</w:t>
      </w:r>
    </w:p>
    <w:p w14:paraId="48F2385D" w14:textId="77777777" w:rsidR="00230F4D" w:rsidRDefault="00230F4D" w:rsidP="00230F4D">
      <w:pPr>
        <w:spacing w:after="0" w:line="240" w:lineRule="exact"/>
        <w:ind w:left="284" w:hanging="284"/>
        <w:jc w:val="both"/>
      </w:pPr>
    </w:p>
    <w:p w14:paraId="0F691A36" w14:textId="77777777" w:rsidR="00230F4D" w:rsidRPr="00F0757B" w:rsidRDefault="00230F4D">
      <w:pPr>
        <w:numPr>
          <w:ilvl w:val="0"/>
          <w:numId w:val="8"/>
        </w:numPr>
        <w:spacing w:after="120" w:line="240" w:lineRule="auto"/>
        <w:ind w:left="426" w:hanging="426"/>
        <w:jc w:val="both"/>
        <w:rPr>
          <w:rFonts w:ascii="Times New Roman" w:hAnsi="Times New Roman"/>
          <w:bCs/>
          <w:noProof/>
          <w:sz w:val="24"/>
          <w:szCs w:val="24"/>
        </w:rPr>
      </w:pPr>
      <w:r w:rsidRPr="00F0757B">
        <w:rPr>
          <w:rFonts w:ascii="Times New Roman" w:hAnsi="Times New Roman"/>
          <w:bCs/>
          <w:noProof/>
          <w:sz w:val="24"/>
          <w:szCs w:val="24"/>
        </w:rPr>
        <w:t>Podrobná specifikace díla je uvedena v Příloze č. 1 – Zadávací dokumentace</w:t>
      </w:r>
      <w:r w:rsidR="00D14EC3" w:rsidRPr="00F0757B">
        <w:rPr>
          <w:rFonts w:ascii="Times New Roman" w:hAnsi="Times New Roman"/>
          <w:bCs/>
          <w:noProof/>
          <w:sz w:val="24"/>
          <w:szCs w:val="24"/>
        </w:rPr>
        <w:t xml:space="preserve"> a Příloze č. 2 – nabídka vítězného uchazeče</w:t>
      </w:r>
      <w:r w:rsidRPr="00F0757B">
        <w:rPr>
          <w:rFonts w:ascii="Times New Roman" w:hAnsi="Times New Roman"/>
          <w:bCs/>
          <w:noProof/>
          <w:sz w:val="24"/>
          <w:szCs w:val="24"/>
        </w:rPr>
        <w:t>.</w:t>
      </w:r>
    </w:p>
    <w:p w14:paraId="4E1F3599" w14:textId="77777777" w:rsidR="008017A8" w:rsidRPr="003F6322" w:rsidRDefault="008017A8" w:rsidP="008017A8">
      <w:pPr>
        <w:pStyle w:val="Bezmezer"/>
        <w:jc w:val="center"/>
        <w:rPr>
          <w:rFonts w:ascii="Times New Roman" w:hAnsi="Times New Roman"/>
          <w:b/>
          <w:noProof/>
          <w:sz w:val="24"/>
          <w:szCs w:val="24"/>
        </w:rPr>
      </w:pPr>
      <w:r w:rsidRPr="003F6322">
        <w:rPr>
          <w:rFonts w:ascii="Times New Roman" w:hAnsi="Times New Roman"/>
          <w:b/>
          <w:noProof/>
          <w:sz w:val="24"/>
          <w:szCs w:val="24"/>
        </w:rPr>
        <w:t>IV.</w:t>
      </w:r>
    </w:p>
    <w:p w14:paraId="1E582053" w14:textId="77777777" w:rsidR="008017A8" w:rsidRPr="003F6322" w:rsidRDefault="008017A8" w:rsidP="008017A8">
      <w:pPr>
        <w:pStyle w:val="Bezmezer"/>
        <w:spacing w:after="240"/>
        <w:jc w:val="center"/>
        <w:rPr>
          <w:rFonts w:ascii="Times New Roman" w:hAnsi="Times New Roman"/>
          <w:b/>
          <w:noProof/>
          <w:sz w:val="24"/>
          <w:szCs w:val="24"/>
        </w:rPr>
      </w:pPr>
      <w:r>
        <w:rPr>
          <w:rFonts w:ascii="Times New Roman" w:hAnsi="Times New Roman"/>
          <w:b/>
          <w:noProof/>
          <w:sz w:val="24"/>
          <w:szCs w:val="24"/>
        </w:rPr>
        <w:t>Způsob plnění smlouvy</w:t>
      </w:r>
    </w:p>
    <w:p w14:paraId="35DCDFA7" w14:textId="77777777" w:rsidR="008017A8" w:rsidRDefault="00D110D7">
      <w:pPr>
        <w:numPr>
          <w:ilvl w:val="0"/>
          <w:numId w:val="9"/>
        </w:numPr>
        <w:spacing w:after="120" w:line="240" w:lineRule="auto"/>
        <w:ind w:left="426" w:hanging="426"/>
        <w:jc w:val="both"/>
        <w:rPr>
          <w:rFonts w:ascii="Times New Roman" w:hAnsi="Times New Roman"/>
          <w:bCs/>
          <w:noProof/>
          <w:sz w:val="24"/>
          <w:szCs w:val="24"/>
        </w:rPr>
      </w:pPr>
      <w:r>
        <w:rPr>
          <w:rFonts w:ascii="Times New Roman" w:hAnsi="Times New Roman"/>
          <w:bCs/>
          <w:noProof/>
          <w:sz w:val="24"/>
          <w:szCs w:val="24"/>
        </w:rPr>
        <w:t>Zhotovitel</w:t>
      </w:r>
      <w:r w:rsidR="008017A8" w:rsidRPr="008017A8">
        <w:rPr>
          <w:rFonts w:ascii="Times New Roman" w:hAnsi="Times New Roman"/>
          <w:bCs/>
          <w:noProof/>
          <w:sz w:val="24"/>
          <w:szCs w:val="24"/>
        </w:rPr>
        <w:t xml:space="preserve"> se zavazuje provést na svůj náklad a nebezpečí pro </w:t>
      </w:r>
      <w:r>
        <w:rPr>
          <w:rFonts w:ascii="Times New Roman" w:hAnsi="Times New Roman"/>
          <w:bCs/>
          <w:noProof/>
          <w:sz w:val="24"/>
          <w:szCs w:val="24"/>
        </w:rPr>
        <w:t>Objednatel</w:t>
      </w:r>
      <w:r w:rsidR="008017A8" w:rsidRPr="008017A8">
        <w:rPr>
          <w:rFonts w:ascii="Times New Roman" w:hAnsi="Times New Roman"/>
          <w:bCs/>
          <w:noProof/>
          <w:sz w:val="24"/>
          <w:szCs w:val="24"/>
        </w:rPr>
        <w:t xml:space="preserve">e dílo v souladu s touto smlouvou. </w:t>
      </w:r>
    </w:p>
    <w:p w14:paraId="757CD8CA" w14:textId="77777777" w:rsidR="00116D41" w:rsidRPr="003F6322" w:rsidRDefault="00D110D7">
      <w:pPr>
        <w:numPr>
          <w:ilvl w:val="0"/>
          <w:numId w:val="9"/>
        </w:numPr>
        <w:spacing w:after="120" w:line="240" w:lineRule="auto"/>
        <w:ind w:left="426" w:hanging="426"/>
        <w:jc w:val="both"/>
        <w:rPr>
          <w:rFonts w:ascii="Times New Roman" w:hAnsi="Times New Roman"/>
          <w:bCs/>
          <w:noProof/>
          <w:sz w:val="24"/>
          <w:szCs w:val="24"/>
        </w:rPr>
      </w:pPr>
      <w:r>
        <w:rPr>
          <w:rFonts w:ascii="Times New Roman" w:hAnsi="Times New Roman"/>
          <w:bCs/>
          <w:noProof/>
          <w:sz w:val="24"/>
          <w:szCs w:val="24"/>
        </w:rPr>
        <w:lastRenderedPageBreak/>
        <w:t>Zhotovitel</w:t>
      </w:r>
      <w:r w:rsidR="00116D41">
        <w:rPr>
          <w:rFonts w:ascii="Times New Roman" w:hAnsi="Times New Roman"/>
          <w:bCs/>
          <w:noProof/>
          <w:sz w:val="24"/>
          <w:szCs w:val="24"/>
        </w:rPr>
        <w:t xml:space="preserve"> provádí dílo</w:t>
      </w:r>
      <w:r w:rsidR="00116D41" w:rsidRPr="003F6322">
        <w:rPr>
          <w:rFonts w:ascii="Times New Roman" w:hAnsi="Times New Roman"/>
          <w:bCs/>
          <w:noProof/>
          <w:sz w:val="24"/>
          <w:szCs w:val="24"/>
        </w:rPr>
        <w:t xml:space="preserve"> prostřednictvím svých zaměstnanců a/nebo subdodavatelů</w:t>
      </w:r>
      <w:r w:rsidR="00116D41">
        <w:rPr>
          <w:rFonts w:ascii="Times New Roman" w:hAnsi="Times New Roman"/>
          <w:bCs/>
          <w:noProof/>
          <w:sz w:val="24"/>
          <w:szCs w:val="24"/>
        </w:rPr>
        <w:t xml:space="preserve"> uvedených v příloze 2 této smlouvy</w:t>
      </w:r>
      <w:r w:rsidR="00116D41" w:rsidRPr="003F6322">
        <w:rPr>
          <w:rFonts w:ascii="Times New Roman" w:hAnsi="Times New Roman"/>
          <w:bCs/>
          <w:noProof/>
          <w:sz w:val="24"/>
          <w:szCs w:val="24"/>
        </w:rPr>
        <w:t xml:space="preserve">. Bude-li </w:t>
      </w:r>
      <w:r>
        <w:rPr>
          <w:rFonts w:ascii="Times New Roman" w:hAnsi="Times New Roman"/>
          <w:bCs/>
          <w:noProof/>
          <w:sz w:val="24"/>
          <w:szCs w:val="24"/>
        </w:rPr>
        <w:t>Zhotovitel</w:t>
      </w:r>
      <w:r w:rsidR="00596DE5">
        <w:rPr>
          <w:rFonts w:ascii="Times New Roman" w:hAnsi="Times New Roman"/>
          <w:bCs/>
          <w:noProof/>
          <w:sz w:val="24"/>
          <w:szCs w:val="24"/>
        </w:rPr>
        <w:t xml:space="preserve"> </w:t>
      </w:r>
      <w:r w:rsidR="00596DE5" w:rsidRPr="003F6322">
        <w:rPr>
          <w:rFonts w:ascii="Times New Roman" w:hAnsi="Times New Roman"/>
          <w:bCs/>
          <w:noProof/>
          <w:sz w:val="24"/>
          <w:szCs w:val="24"/>
        </w:rPr>
        <w:t>zajišťovat</w:t>
      </w:r>
      <w:r w:rsidR="00116D41">
        <w:rPr>
          <w:rFonts w:ascii="Times New Roman" w:hAnsi="Times New Roman"/>
          <w:bCs/>
          <w:noProof/>
          <w:sz w:val="24"/>
          <w:szCs w:val="24"/>
        </w:rPr>
        <w:t xml:space="preserve"> </w:t>
      </w:r>
      <w:r w:rsidR="00116D41" w:rsidRPr="003F6322">
        <w:rPr>
          <w:rFonts w:ascii="Times New Roman" w:hAnsi="Times New Roman"/>
          <w:bCs/>
          <w:noProof/>
          <w:sz w:val="24"/>
          <w:szCs w:val="24"/>
        </w:rPr>
        <w:t>plnění prostřednictvím svých subdodavatelů, pak za poskytnuté plnění odpovídá tak, jako by je poskytoval sám.</w:t>
      </w:r>
    </w:p>
    <w:p w14:paraId="5195B664" w14:textId="77777777" w:rsidR="00116D41" w:rsidRPr="00116D41" w:rsidRDefault="00D110D7">
      <w:pPr>
        <w:numPr>
          <w:ilvl w:val="0"/>
          <w:numId w:val="9"/>
        </w:numPr>
        <w:spacing w:after="120" w:line="240" w:lineRule="auto"/>
        <w:ind w:left="426" w:hanging="426"/>
        <w:jc w:val="both"/>
        <w:rPr>
          <w:rFonts w:ascii="Times New Roman" w:hAnsi="Times New Roman"/>
          <w:bCs/>
          <w:noProof/>
          <w:sz w:val="24"/>
          <w:szCs w:val="24"/>
        </w:rPr>
      </w:pPr>
      <w:r>
        <w:rPr>
          <w:rFonts w:ascii="Times New Roman" w:hAnsi="Times New Roman"/>
          <w:bCs/>
          <w:noProof/>
          <w:sz w:val="24"/>
          <w:szCs w:val="24"/>
        </w:rPr>
        <w:t>Zhotovitel</w:t>
      </w:r>
      <w:r w:rsidR="00116D41" w:rsidRPr="00116D41">
        <w:rPr>
          <w:rFonts w:ascii="Times New Roman" w:hAnsi="Times New Roman"/>
          <w:bCs/>
          <w:noProof/>
          <w:sz w:val="24"/>
          <w:szCs w:val="24"/>
        </w:rPr>
        <w:t xml:space="preserve"> se zavazuje, že plnění dle této smlouvy bude poskytováno pouze osobami, kterými prokázal splnění technických kvalifikačních předpokladů v rámci veřejné zakázky – tj. členy realizačního týmu uvedenými v příloze </w:t>
      </w:r>
      <w:r w:rsidR="00116D41">
        <w:rPr>
          <w:rFonts w:ascii="Times New Roman" w:hAnsi="Times New Roman"/>
          <w:bCs/>
          <w:noProof/>
          <w:sz w:val="24"/>
          <w:szCs w:val="24"/>
        </w:rPr>
        <w:t>2</w:t>
      </w:r>
      <w:r w:rsidR="00116D41" w:rsidRPr="00116D41">
        <w:rPr>
          <w:rFonts w:ascii="Times New Roman" w:hAnsi="Times New Roman"/>
          <w:bCs/>
          <w:noProof/>
          <w:sz w:val="24"/>
          <w:szCs w:val="24"/>
        </w:rPr>
        <w:t xml:space="preserve"> této smlouvy. Změna v osobě člena realizačního týmu může být provedena pouze s předchozím písemným souhlasem </w:t>
      </w:r>
      <w:r>
        <w:rPr>
          <w:rFonts w:ascii="Times New Roman" w:hAnsi="Times New Roman"/>
          <w:bCs/>
          <w:noProof/>
          <w:sz w:val="24"/>
          <w:szCs w:val="24"/>
        </w:rPr>
        <w:t>Objednatel</w:t>
      </w:r>
      <w:r w:rsidR="00116D41" w:rsidRPr="00116D41">
        <w:rPr>
          <w:rFonts w:ascii="Times New Roman" w:hAnsi="Times New Roman"/>
          <w:bCs/>
          <w:noProof/>
          <w:sz w:val="24"/>
          <w:szCs w:val="24"/>
        </w:rPr>
        <w:t>e</w:t>
      </w:r>
      <w:r w:rsidR="00116D41">
        <w:rPr>
          <w:rFonts w:ascii="Times New Roman" w:hAnsi="Times New Roman"/>
          <w:bCs/>
          <w:noProof/>
          <w:sz w:val="24"/>
          <w:szCs w:val="24"/>
        </w:rPr>
        <w:t xml:space="preserve">, </w:t>
      </w:r>
      <w:r w:rsidR="00116D41" w:rsidRPr="00116D41">
        <w:rPr>
          <w:rFonts w:ascii="Times New Roman" w:hAnsi="Times New Roman"/>
          <w:bCs/>
          <w:noProof/>
          <w:sz w:val="24"/>
          <w:szCs w:val="24"/>
        </w:rPr>
        <w:t>a</w:t>
      </w:r>
      <w:r w:rsidR="00116D41">
        <w:rPr>
          <w:rFonts w:ascii="Times New Roman" w:hAnsi="Times New Roman"/>
          <w:bCs/>
          <w:noProof/>
          <w:sz w:val="24"/>
          <w:szCs w:val="24"/>
        </w:rPr>
        <w:t xml:space="preserve"> </w:t>
      </w:r>
      <w:r w:rsidR="00116D41" w:rsidRPr="00116D41">
        <w:rPr>
          <w:rFonts w:ascii="Times New Roman" w:hAnsi="Times New Roman"/>
          <w:bCs/>
          <w:noProof/>
          <w:sz w:val="24"/>
          <w:szCs w:val="24"/>
        </w:rPr>
        <w:t>to</w:t>
      </w:r>
      <w:r w:rsidR="00116D41">
        <w:rPr>
          <w:rFonts w:ascii="Times New Roman" w:hAnsi="Times New Roman"/>
          <w:bCs/>
          <w:noProof/>
          <w:sz w:val="24"/>
          <w:szCs w:val="24"/>
        </w:rPr>
        <w:t xml:space="preserve"> </w:t>
      </w:r>
      <w:r w:rsidR="00116D41" w:rsidRPr="00116D41">
        <w:rPr>
          <w:rFonts w:ascii="Times New Roman" w:hAnsi="Times New Roman"/>
          <w:bCs/>
          <w:noProof/>
          <w:sz w:val="24"/>
          <w:szCs w:val="24"/>
        </w:rPr>
        <w:t>vždy</w:t>
      </w:r>
      <w:r w:rsidR="00116D41">
        <w:rPr>
          <w:rFonts w:ascii="Times New Roman" w:hAnsi="Times New Roman"/>
          <w:bCs/>
          <w:noProof/>
          <w:sz w:val="24"/>
          <w:szCs w:val="24"/>
        </w:rPr>
        <w:t xml:space="preserve"> </w:t>
      </w:r>
      <w:r w:rsidR="00116D41" w:rsidRPr="00116D41">
        <w:rPr>
          <w:rFonts w:ascii="Times New Roman" w:hAnsi="Times New Roman"/>
          <w:bCs/>
          <w:noProof/>
          <w:sz w:val="24"/>
          <w:szCs w:val="24"/>
        </w:rPr>
        <w:t>za</w:t>
      </w:r>
      <w:r w:rsidR="00116D41">
        <w:rPr>
          <w:rFonts w:ascii="Times New Roman" w:hAnsi="Times New Roman"/>
          <w:bCs/>
          <w:noProof/>
          <w:sz w:val="24"/>
          <w:szCs w:val="24"/>
        </w:rPr>
        <w:t xml:space="preserve"> </w:t>
      </w:r>
      <w:r w:rsidR="00116D41" w:rsidRPr="00116D41">
        <w:rPr>
          <w:rFonts w:ascii="Times New Roman" w:hAnsi="Times New Roman"/>
          <w:bCs/>
          <w:noProof/>
          <w:sz w:val="24"/>
          <w:szCs w:val="24"/>
        </w:rPr>
        <w:t>osobu,</w:t>
      </w:r>
      <w:r w:rsidR="00116D41">
        <w:rPr>
          <w:rFonts w:ascii="Times New Roman" w:hAnsi="Times New Roman"/>
          <w:bCs/>
          <w:noProof/>
          <w:sz w:val="24"/>
          <w:szCs w:val="24"/>
        </w:rPr>
        <w:t xml:space="preserve"> </w:t>
      </w:r>
      <w:r w:rsidR="00116D41" w:rsidRPr="00116D41">
        <w:rPr>
          <w:rFonts w:ascii="Times New Roman" w:hAnsi="Times New Roman"/>
          <w:bCs/>
          <w:noProof/>
          <w:sz w:val="24"/>
          <w:szCs w:val="24"/>
        </w:rPr>
        <w:t>která</w:t>
      </w:r>
      <w:r w:rsidR="00116D41">
        <w:rPr>
          <w:rFonts w:ascii="Times New Roman" w:hAnsi="Times New Roman"/>
          <w:bCs/>
          <w:noProof/>
          <w:sz w:val="24"/>
          <w:szCs w:val="24"/>
        </w:rPr>
        <w:t xml:space="preserve"> </w:t>
      </w:r>
      <w:r w:rsidR="00116D41" w:rsidRPr="00116D41">
        <w:rPr>
          <w:rFonts w:ascii="Times New Roman" w:hAnsi="Times New Roman"/>
          <w:bCs/>
          <w:noProof/>
          <w:sz w:val="24"/>
          <w:szCs w:val="24"/>
        </w:rPr>
        <w:t xml:space="preserve">má stejnou či vyšší kvalifikaci než osoba nahrazovaná. Nesplnění tohoto požadavku může být považováno za podstatné porušení smlouvy a může být důvodem k odstoupení od smlouvy ze strany </w:t>
      </w:r>
      <w:r>
        <w:rPr>
          <w:rFonts w:ascii="Times New Roman" w:hAnsi="Times New Roman"/>
          <w:bCs/>
          <w:noProof/>
          <w:sz w:val="24"/>
          <w:szCs w:val="24"/>
        </w:rPr>
        <w:t>Objednatel</w:t>
      </w:r>
      <w:r w:rsidR="00116D41" w:rsidRPr="00116D41">
        <w:rPr>
          <w:rFonts w:ascii="Times New Roman" w:hAnsi="Times New Roman"/>
          <w:bCs/>
          <w:noProof/>
          <w:sz w:val="24"/>
          <w:szCs w:val="24"/>
        </w:rPr>
        <w:t xml:space="preserve">e. </w:t>
      </w:r>
      <w:r>
        <w:rPr>
          <w:rFonts w:ascii="Times New Roman" w:hAnsi="Times New Roman"/>
          <w:bCs/>
          <w:noProof/>
          <w:sz w:val="24"/>
          <w:szCs w:val="24"/>
        </w:rPr>
        <w:t>Objednatel</w:t>
      </w:r>
      <w:r w:rsidR="00116D41" w:rsidRPr="00116D41">
        <w:rPr>
          <w:rFonts w:ascii="Times New Roman" w:hAnsi="Times New Roman"/>
          <w:bCs/>
          <w:noProof/>
          <w:sz w:val="24"/>
          <w:szCs w:val="24"/>
        </w:rPr>
        <w:t xml:space="preserve"> neodepře bez závažného důvodu souhlas se změnou osoby.</w:t>
      </w:r>
    </w:p>
    <w:p w14:paraId="778301A7" w14:textId="77777777" w:rsidR="00116D41" w:rsidRPr="00116D41" w:rsidRDefault="00116D41">
      <w:pPr>
        <w:numPr>
          <w:ilvl w:val="0"/>
          <w:numId w:val="9"/>
        </w:numPr>
        <w:spacing w:after="120" w:line="240" w:lineRule="auto"/>
        <w:ind w:left="426" w:hanging="426"/>
        <w:jc w:val="both"/>
        <w:rPr>
          <w:rFonts w:ascii="Times New Roman" w:hAnsi="Times New Roman"/>
          <w:bCs/>
          <w:noProof/>
          <w:sz w:val="24"/>
          <w:szCs w:val="24"/>
        </w:rPr>
      </w:pPr>
      <w:r w:rsidRPr="00116D41">
        <w:rPr>
          <w:rFonts w:ascii="Times New Roman" w:hAnsi="Times New Roman"/>
          <w:bCs/>
          <w:noProof/>
          <w:sz w:val="24"/>
          <w:szCs w:val="24"/>
        </w:rPr>
        <w:t xml:space="preserve">Seznam členů realizačního týmu </w:t>
      </w:r>
      <w:r w:rsidR="00D110D7">
        <w:rPr>
          <w:rFonts w:ascii="Times New Roman" w:hAnsi="Times New Roman"/>
          <w:bCs/>
          <w:noProof/>
          <w:sz w:val="24"/>
          <w:szCs w:val="24"/>
        </w:rPr>
        <w:t>Zhotovitel</w:t>
      </w:r>
      <w:r w:rsidRPr="00116D41">
        <w:rPr>
          <w:rFonts w:ascii="Times New Roman" w:hAnsi="Times New Roman"/>
          <w:bCs/>
          <w:noProof/>
          <w:sz w:val="24"/>
          <w:szCs w:val="24"/>
        </w:rPr>
        <w:t>e s uvedením jejich rolí v týmu včetně telefonních</w:t>
      </w:r>
      <w:r w:rsidR="007D2DEF">
        <w:rPr>
          <w:rFonts w:ascii="Times New Roman" w:hAnsi="Times New Roman"/>
          <w:bCs/>
          <w:noProof/>
          <w:sz w:val="24"/>
          <w:szCs w:val="24"/>
        </w:rPr>
        <w:t xml:space="preserve"> </w:t>
      </w:r>
      <w:r w:rsidRPr="00116D41">
        <w:rPr>
          <w:rFonts w:ascii="Times New Roman" w:hAnsi="Times New Roman"/>
          <w:bCs/>
          <w:noProof/>
          <w:sz w:val="24"/>
          <w:szCs w:val="24"/>
        </w:rPr>
        <w:t xml:space="preserve">čísel a e-mailových adres jednotlivých členů, rozdělení rolí uvnitř realizačního týmu včetně popisu činností, které budou jednotliví členové týmu zajišťovat, je uveden v příloze </w:t>
      </w:r>
      <w:r w:rsidR="007D2DEF">
        <w:rPr>
          <w:rFonts w:ascii="Times New Roman" w:hAnsi="Times New Roman"/>
          <w:bCs/>
          <w:noProof/>
          <w:sz w:val="24"/>
          <w:szCs w:val="24"/>
        </w:rPr>
        <w:t>2</w:t>
      </w:r>
      <w:r w:rsidRPr="00116D41">
        <w:rPr>
          <w:rFonts w:ascii="Times New Roman" w:hAnsi="Times New Roman"/>
          <w:bCs/>
          <w:noProof/>
          <w:sz w:val="24"/>
          <w:szCs w:val="24"/>
        </w:rPr>
        <w:t>, která je nedílnou součástí této smlouvy.</w:t>
      </w:r>
    </w:p>
    <w:p w14:paraId="77E35003" w14:textId="77777777" w:rsidR="008017A8" w:rsidRPr="008017A8" w:rsidRDefault="00D110D7">
      <w:pPr>
        <w:numPr>
          <w:ilvl w:val="0"/>
          <w:numId w:val="9"/>
        </w:numPr>
        <w:spacing w:after="120" w:line="240" w:lineRule="auto"/>
        <w:ind w:left="426" w:hanging="426"/>
        <w:jc w:val="both"/>
        <w:rPr>
          <w:rFonts w:ascii="Times New Roman" w:hAnsi="Times New Roman"/>
          <w:bCs/>
          <w:noProof/>
          <w:sz w:val="24"/>
          <w:szCs w:val="24"/>
        </w:rPr>
      </w:pPr>
      <w:r>
        <w:rPr>
          <w:rFonts w:ascii="Times New Roman" w:hAnsi="Times New Roman"/>
          <w:bCs/>
          <w:noProof/>
          <w:sz w:val="24"/>
          <w:szCs w:val="24"/>
        </w:rPr>
        <w:t>Objednatel</w:t>
      </w:r>
      <w:r w:rsidR="008017A8" w:rsidRPr="008017A8">
        <w:rPr>
          <w:rFonts w:ascii="Times New Roman" w:hAnsi="Times New Roman"/>
          <w:bCs/>
          <w:noProof/>
          <w:sz w:val="24"/>
          <w:szCs w:val="24"/>
        </w:rPr>
        <w:t xml:space="preserve"> je oprávněn provádět průběžnou kontrolu plnění a upřesňovat provádění díla dílčími pokyny, které nebudou v rozporu s ustanoveními této smlouvy, nebo </w:t>
      </w:r>
      <w:r>
        <w:rPr>
          <w:rFonts w:ascii="Times New Roman" w:hAnsi="Times New Roman"/>
          <w:bCs/>
          <w:noProof/>
          <w:sz w:val="24"/>
          <w:szCs w:val="24"/>
        </w:rPr>
        <w:t>Zhotovitel</w:t>
      </w:r>
      <w:r w:rsidR="008017A8" w:rsidRPr="008017A8">
        <w:rPr>
          <w:rFonts w:ascii="Times New Roman" w:hAnsi="Times New Roman"/>
          <w:bCs/>
          <w:noProof/>
          <w:sz w:val="24"/>
          <w:szCs w:val="24"/>
        </w:rPr>
        <w:t xml:space="preserve">e informovat o námitkách k průběhu činností souvisejících s poskytováním plnění nebo ke kvalitě poskytovaného plnění a požadovat nápravu. </w:t>
      </w:r>
    </w:p>
    <w:p w14:paraId="6681761A" w14:textId="77777777" w:rsidR="008017A8" w:rsidRPr="008017A8" w:rsidRDefault="00D110D7">
      <w:pPr>
        <w:numPr>
          <w:ilvl w:val="0"/>
          <w:numId w:val="9"/>
        </w:numPr>
        <w:spacing w:after="120" w:line="240" w:lineRule="auto"/>
        <w:ind w:left="426" w:hanging="426"/>
        <w:jc w:val="both"/>
        <w:rPr>
          <w:rFonts w:ascii="Times New Roman" w:hAnsi="Times New Roman"/>
          <w:bCs/>
          <w:noProof/>
          <w:sz w:val="24"/>
          <w:szCs w:val="24"/>
        </w:rPr>
      </w:pPr>
      <w:r>
        <w:rPr>
          <w:rFonts w:ascii="Times New Roman" w:hAnsi="Times New Roman"/>
          <w:bCs/>
          <w:noProof/>
          <w:sz w:val="24"/>
          <w:szCs w:val="24"/>
        </w:rPr>
        <w:t>Zhotovitel</w:t>
      </w:r>
      <w:r w:rsidR="008017A8" w:rsidRPr="008017A8">
        <w:rPr>
          <w:rFonts w:ascii="Times New Roman" w:hAnsi="Times New Roman"/>
          <w:bCs/>
          <w:noProof/>
          <w:sz w:val="24"/>
          <w:szCs w:val="24"/>
        </w:rPr>
        <w:t xml:space="preserve"> se zavazuje dodržovat pokyny </w:t>
      </w:r>
      <w:r>
        <w:rPr>
          <w:rFonts w:ascii="Times New Roman" w:hAnsi="Times New Roman"/>
          <w:bCs/>
          <w:noProof/>
          <w:sz w:val="24"/>
          <w:szCs w:val="24"/>
        </w:rPr>
        <w:t>Objednatel</w:t>
      </w:r>
      <w:r w:rsidR="008017A8" w:rsidRPr="008017A8">
        <w:rPr>
          <w:rFonts w:ascii="Times New Roman" w:hAnsi="Times New Roman"/>
          <w:bCs/>
          <w:noProof/>
          <w:sz w:val="24"/>
          <w:szCs w:val="24"/>
        </w:rPr>
        <w:t xml:space="preserve">e. Pokyny </w:t>
      </w:r>
      <w:r>
        <w:rPr>
          <w:rFonts w:ascii="Times New Roman" w:hAnsi="Times New Roman"/>
          <w:bCs/>
          <w:noProof/>
          <w:sz w:val="24"/>
          <w:szCs w:val="24"/>
        </w:rPr>
        <w:t>Objednatel</w:t>
      </w:r>
      <w:r w:rsidR="008017A8" w:rsidRPr="008017A8">
        <w:rPr>
          <w:rFonts w:ascii="Times New Roman" w:hAnsi="Times New Roman"/>
          <w:bCs/>
          <w:noProof/>
          <w:sz w:val="24"/>
          <w:szCs w:val="24"/>
        </w:rPr>
        <w:t xml:space="preserve">e budou předány </w:t>
      </w:r>
      <w:r w:rsidRPr="00C51FEE">
        <w:rPr>
          <w:rFonts w:ascii="Times New Roman" w:hAnsi="Times New Roman"/>
          <w:bCs/>
          <w:noProof/>
          <w:sz w:val="24"/>
          <w:szCs w:val="24"/>
        </w:rPr>
        <w:t>Zhotovitel</w:t>
      </w:r>
      <w:r w:rsidR="008017A8" w:rsidRPr="00983531">
        <w:rPr>
          <w:rFonts w:ascii="Times New Roman" w:hAnsi="Times New Roman"/>
          <w:bCs/>
          <w:noProof/>
          <w:sz w:val="24"/>
          <w:szCs w:val="24"/>
        </w:rPr>
        <w:t>i písemnou formou v listinné podobě nebo elektronick</w:t>
      </w:r>
      <w:r w:rsidR="00983531">
        <w:rPr>
          <w:rFonts w:ascii="Times New Roman" w:hAnsi="Times New Roman"/>
          <w:bCs/>
          <w:noProof/>
          <w:sz w:val="24"/>
          <w:szCs w:val="24"/>
        </w:rPr>
        <w:t>ou</w:t>
      </w:r>
      <w:r w:rsidR="008017A8" w:rsidRPr="00983531">
        <w:rPr>
          <w:rFonts w:ascii="Times New Roman" w:hAnsi="Times New Roman"/>
          <w:bCs/>
          <w:noProof/>
          <w:sz w:val="24"/>
          <w:szCs w:val="24"/>
        </w:rPr>
        <w:t xml:space="preserve"> pošt</w:t>
      </w:r>
      <w:r w:rsidR="00983531">
        <w:rPr>
          <w:rFonts w:ascii="Times New Roman" w:hAnsi="Times New Roman"/>
          <w:bCs/>
          <w:noProof/>
          <w:sz w:val="24"/>
          <w:szCs w:val="24"/>
        </w:rPr>
        <w:t>ou</w:t>
      </w:r>
      <w:r w:rsidR="008017A8" w:rsidRPr="00983531">
        <w:rPr>
          <w:rFonts w:ascii="Times New Roman" w:hAnsi="Times New Roman"/>
          <w:bCs/>
          <w:noProof/>
          <w:sz w:val="24"/>
          <w:szCs w:val="24"/>
        </w:rPr>
        <w:t xml:space="preserve"> prostřednictvím kontaktních osob uvedených v této smlouvě.</w:t>
      </w:r>
      <w:r w:rsidR="008017A8" w:rsidRPr="008017A8">
        <w:rPr>
          <w:rFonts w:ascii="Times New Roman" w:hAnsi="Times New Roman"/>
          <w:bCs/>
          <w:noProof/>
          <w:sz w:val="24"/>
          <w:szCs w:val="24"/>
        </w:rPr>
        <w:t xml:space="preserve"> Bude-li mít </w:t>
      </w:r>
      <w:r>
        <w:rPr>
          <w:rFonts w:ascii="Times New Roman" w:hAnsi="Times New Roman"/>
          <w:bCs/>
          <w:noProof/>
          <w:sz w:val="24"/>
          <w:szCs w:val="24"/>
        </w:rPr>
        <w:t>Zhotovitel</w:t>
      </w:r>
      <w:r w:rsidR="008017A8" w:rsidRPr="008017A8">
        <w:rPr>
          <w:rFonts w:ascii="Times New Roman" w:hAnsi="Times New Roman"/>
          <w:bCs/>
          <w:noProof/>
          <w:sz w:val="24"/>
          <w:szCs w:val="24"/>
        </w:rPr>
        <w:t xml:space="preserve"> za to, že pokyny </w:t>
      </w:r>
      <w:r>
        <w:rPr>
          <w:rFonts w:ascii="Times New Roman" w:hAnsi="Times New Roman"/>
          <w:bCs/>
          <w:noProof/>
          <w:sz w:val="24"/>
          <w:szCs w:val="24"/>
        </w:rPr>
        <w:t>Objednatel</w:t>
      </w:r>
      <w:r w:rsidR="008017A8" w:rsidRPr="008017A8">
        <w:rPr>
          <w:rFonts w:ascii="Times New Roman" w:hAnsi="Times New Roman"/>
          <w:bCs/>
          <w:noProof/>
          <w:sz w:val="24"/>
          <w:szCs w:val="24"/>
        </w:rPr>
        <w:t xml:space="preserve">e jsou nesprávné či z hlediska poskytování plnění neúplné nebo nevhodné, je povinen o této skutečnosti bezodkladně písemně vyrozumět </w:t>
      </w:r>
      <w:r>
        <w:rPr>
          <w:rFonts w:ascii="Times New Roman" w:hAnsi="Times New Roman"/>
          <w:bCs/>
          <w:noProof/>
          <w:sz w:val="24"/>
          <w:szCs w:val="24"/>
        </w:rPr>
        <w:t>Objednatel</w:t>
      </w:r>
      <w:r w:rsidR="008017A8" w:rsidRPr="008017A8">
        <w:rPr>
          <w:rFonts w:ascii="Times New Roman" w:hAnsi="Times New Roman"/>
          <w:bCs/>
          <w:noProof/>
          <w:sz w:val="24"/>
          <w:szCs w:val="24"/>
        </w:rPr>
        <w:t xml:space="preserve">e </w:t>
      </w:r>
      <w:r w:rsidR="00596DE5">
        <w:rPr>
          <w:rFonts w:ascii="Times New Roman" w:hAnsi="Times New Roman"/>
          <w:bCs/>
          <w:noProof/>
          <w:sz w:val="24"/>
          <w:szCs w:val="24"/>
        </w:rPr>
        <w:br/>
      </w:r>
      <w:r w:rsidR="008017A8" w:rsidRPr="008017A8">
        <w:rPr>
          <w:rFonts w:ascii="Times New Roman" w:hAnsi="Times New Roman"/>
          <w:bCs/>
          <w:noProof/>
          <w:sz w:val="24"/>
          <w:szCs w:val="24"/>
        </w:rPr>
        <w:t xml:space="preserve">a vyžádat si doplnění, popř. specifikování pokynů. V případě, že některý z postupů či pokynů navržených </w:t>
      </w:r>
      <w:r>
        <w:rPr>
          <w:rFonts w:ascii="Times New Roman" w:hAnsi="Times New Roman"/>
          <w:bCs/>
          <w:noProof/>
          <w:sz w:val="24"/>
          <w:szCs w:val="24"/>
        </w:rPr>
        <w:t>Objednatel</w:t>
      </w:r>
      <w:r w:rsidR="008017A8" w:rsidRPr="008017A8">
        <w:rPr>
          <w:rFonts w:ascii="Times New Roman" w:hAnsi="Times New Roman"/>
          <w:bCs/>
          <w:noProof/>
          <w:sz w:val="24"/>
          <w:szCs w:val="24"/>
        </w:rPr>
        <w:t>em bude v rozporu se zněním zákona nebo jinými předpisy souvisejícími s plněním dle této smlouvy</w:t>
      </w:r>
      <w:r w:rsidR="00596DE5">
        <w:rPr>
          <w:rFonts w:ascii="Times New Roman" w:hAnsi="Times New Roman"/>
          <w:bCs/>
          <w:noProof/>
          <w:sz w:val="24"/>
          <w:szCs w:val="24"/>
        </w:rPr>
        <w:t>,</w:t>
      </w:r>
      <w:r w:rsidR="008017A8" w:rsidRPr="008017A8">
        <w:rPr>
          <w:rFonts w:ascii="Times New Roman" w:hAnsi="Times New Roman"/>
          <w:bCs/>
          <w:noProof/>
          <w:sz w:val="24"/>
          <w:szCs w:val="24"/>
        </w:rPr>
        <w:t xml:space="preserve"> je </w:t>
      </w:r>
      <w:r>
        <w:rPr>
          <w:rFonts w:ascii="Times New Roman" w:hAnsi="Times New Roman"/>
          <w:bCs/>
          <w:noProof/>
          <w:sz w:val="24"/>
          <w:szCs w:val="24"/>
        </w:rPr>
        <w:t>Zhotovitel</w:t>
      </w:r>
      <w:r w:rsidR="008017A8" w:rsidRPr="008017A8">
        <w:rPr>
          <w:rFonts w:ascii="Times New Roman" w:hAnsi="Times New Roman"/>
          <w:bCs/>
          <w:noProof/>
          <w:sz w:val="24"/>
          <w:szCs w:val="24"/>
        </w:rPr>
        <w:t xml:space="preserve"> povinen na takovýto rozpor </w:t>
      </w:r>
      <w:r>
        <w:rPr>
          <w:rFonts w:ascii="Times New Roman" w:hAnsi="Times New Roman"/>
          <w:bCs/>
          <w:noProof/>
          <w:sz w:val="24"/>
          <w:szCs w:val="24"/>
        </w:rPr>
        <w:t>Objednatel</w:t>
      </w:r>
      <w:r w:rsidR="008017A8" w:rsidRPr="008017A8">
        <w:rPr>
          <w:rFonts w:ascii="Times New Roman" w:hAnsi="Times New Roman"/>
          <w:bCs/>
          <w:noProof/>
          <w:sz w:val="24"/>
          <w:szCs w:val="24"/>
        </w:rPr>
        <w:t xml:space="preserve">e bezodkladně písemně upozornit a předložit </w:t>
      </w:r>
      <w:r>
        <w:rPr>
          <w:rFonts w:ascii="Times New Roman" w:hAnsi="Times New Roman"/>
          <w:bCs/>
          <w:noProof/>
          <w:sz w:val="24"/>
          <w:szCs w:val="24"/>
        </w:rPr>
        <w:t>Objednatel</w:t>
      </w:r>
      <w:r w:rsidR="008017A8" w:rsidRPr="008017A8">
        <w:rPr>
          <w:rFonts w:ascii="Times New Roman" w:hAnsi="Times New Roman"/>
          <w:bCs/>
          <w:noProof/>
          <w:sz w:val="24"/>
          <w:szCs w:val="24"/>
        </w:rPr>
        <w:t xml:space="preserve">i alternativní způsob řešení, který je s dotčenými předpisy v souladu a maximálně reflektuje požadavky </w:t>
      </w:r>
      <w:r>
        <w:rPr>
          <w:rFonts w:ascii="Times New Roman" w:hAnsi="Times New Roman"/>
          <w:bCs/>
          <w:noProof/>
          <w:sz w:val="24"/>
          <w:szCs w:val="24"/>
        </w:rPr>
        <w:t>Objednatel</w:t>
      </w:r>
      <w:r w:rsidR="008017A8" w:rsidRPr="008017A8">
        <w:rPr>
          <w:rFonts w:ascii="Times New Roman" w:hAnsi="Times New Roman"/>
          <w:bCs/>
          <w:noProof/>
          <w:sz w:val="24"/>
          <w:szCs w:val="24"/>
        </w:rPr>
        <w:t xml:space="preserve">e. </w:t>
      </w:r>
    </w:p>
    <w:p w14:paraId="0F9CBCC2" w14:textId="77777777" w:rsidR="008017A8" w:rsidRPr="008017A8" w:rsidRDefault="00D110D7">
      <w:pPr>
        <w:numPr>
          <w:ilvl w:val="0"/>
          <w:numId w:val="9"/>
        </w:numPr>
        <w:spacing w:after="120" w:line="240" w:lineRule="auto"/>
        <w:ind w:left="426" w:hanging="426"/>
        <w:jc w:val="both"/>
        <w:rPr>
          <w:rFonts w:ascii="Times New Roman" w:hAnsi="Times New Roman"/>
          <w:bCs/>
          <w:noProof/>
          <w:sz w:val="24"/>
          <w:szCs w:val="24"/>
        </w:rPr>
      </w:pPr>
      <w:r>
        <w:rPr>
          <w:rFonts w:ascii="Times New Roman" w:hAnsi="Times New Roman"/>
          <w:bCs/>
          <w:noProof/>
          <w:sz w:val="24"/>
          <w:szCs w:val="24"/>
        </w:rPr>
        <w:t>Zhotovitel</w:t>
      </w:r>
      <w:r w:rsidR="008017A8" w:rsidRPr="008017A8">
        <w:rPr>
          <w:rFonts w:ascii="Times New Roman" w:hAnsi="Times New Roman"/>
          <w:bCs/>
          <w:noProof/>
          <w:sz w:val="24"/>
          <w:szCs w:val="24"/>
        </w:rPr>
        <w:t xml:space="preserve"> se zavazuje průběžně a pravdivě informovat </w:t>
      </w:r>
      <w:r>
        <w:rPr>
          <w:rFonts w:ascii="Times New Roman" w:hAnsi="Times New Roman"/>
          <w:bCs/>
          <w:noProof/>
          <w:sz w:val="24"/>
          <w:szCs w:val="24"/>
        </w:rPr>
        <w:t>Objednatel</w:t>
      </w:r>
      <w:r w:rsidR="008017A8" w:rsidRPr="008017A8">
        <w:rPr>
          <w:rFonts w:ascii="Times New Roman" w:hAnsi="Times New Roman"/>
          <w:bCs/>
          <w:noProof/>
          <w:sz w:val="24"/>
          <w:szCs w:val="24"/>
        </w:rPr>
        <w:t xml:space="preserve">e o plnění, dosažených výsledcích i problémech a umožnit </w:t>
      </w:r>
      <w:r>
        <w:rPr>
          <w:rFonts w:ascii="Times New Roman" w:hAnsi="Times New Roman"/>
          <w:bCs/>
          <w:noProof/>
          <w:sz w:val="24"/>
          <w:szCs w:val="24"/>
        </w:rPr>
        <w:t>Objednatel</w:t>
      </w:r>
      <w:r w:rsidR="008017A8" w:rsidRPr="008017A8">
        <w:rPr>
          <w:rFonts w:ascii="Times New Roman" w:hAnsi="Times New Roman"/>
          <w:bCs/>
          <w:noProof/>
          <w:sz w:val="24"/>
          <w:szCs w:val="24"/>
        </w:rPr>
        <w:t xml:space="preserve">i průběžné posuzování výsledků prací </w:t>
      </w:r>
      <w:r w:rsidR="00596DE5">
        <w:rPr>
          <w:rFonts w:ascii="Times New Roman" w:hAnsi="Times New Roman"/>
          <w:bCs/>
          <w:noProof/>
          <w:sz w:val="24"/>
          <w:szCs w:val="24"/>
        </w:rPr>
        <w:br/>
      </w:r>
      <w:r w:rsidR="008017A8" w:rsidRPr="008017A8">
        <w:rPr>
          <w:rFonts w:ascii="Times New Roman" w:hAnsi="Times New Roman"/>
          <w:bCs/>
          <w:noProof/>
          <w:sz w:val="24"/>
          <w:szCs w:val="24"/>
        </w:rPr>
        <w:t xml:space="preserve">a respektovat jimi navržená opatření na odstranění vad a nedostatků. </w:t>
      </w:r>
    </w:p>
    <w:p w14:paraId="0B0214E1" w14:textId="77777777" w:rsidR="008017A8" w:rsidRPr="008017A8" w:rsidRDefault="00D110D7">
      <w:pPr>
        <w:numPr>
          <w:ilvl w:val="0"/>
          <w:numId w:val="9"/>
        </w:numPr>
        <w:spacing w:after="120" w:line="240" w:lineRule="auto"/>
        <w:ind w:left="426" w:hanging="426"/>
        <w:jc w:val="both"/>
        <w:rPr>
          <w:rFonts w:ascii="Times New Roman" w:hAnsi="Times New Roman"/>
          <w:bCs/>
          <w:noProof/>
          <w:sz w:val="24"/>
          <w:szCs w:val="24"/>
        </w:rPr>
      </w:pPr>
      <w:r>
        <w:rPr>
          <w:rFonts w:ascii="Times New Roman" w:hAnsi="Times New Roman"/>
          <w:bCs/>
          <w:noProof/>
          <w:sz w:val="24"/>
          <w:szCs w:val="24"/>
        </w:rPr>
        <w:t>Zhotovitel</w:t>
      </w:r>
      <w:r w:rsidR="008017A8" w:rsidRPr="008017A8">
        <w:rPr>
          <w:rFonts w:ascii="Times New Roman" w:hAnsi="Times New Roman"/>
          <w:bCs/>
          <w:noProof/>
          <w:sz w:val="24"/>
          <w:szCs w:val="24"/>
        </w:rPr>
        <w:t xml:space="preserve"> se zavazuje v rámci plnění této smlouvy provést veškeré činnosti, služby </w:t>
      </w:r>
      <w:r w:rsidR="00596DE5">
        <w:rPr>
          <w:rFonts w:ascii="Times New Roman" w:hAnsi="Times New Roman"/>
          <w:bCs/>
          <w:noProof/>
          <w:sz w:val="24"/>
          <w:szCs w:val="24"/>
        </w:rPr>
        <w:br/>
      </w:r>
      <w:r w:rsidR="008017A8" w:rsidRPr="008017A8">
        <w:rPr>
          <w:rFonts w:ascii="Times New Roman" w:hAnsi="Times New Roman"/>
          <w:bCs/>
          <w:noProof/>
          <w:sz w:val="24"/>
          <w:szCs w:val="24"/>
        </w:rPr>
        <w:t xml:space="preserve">a výkony, kterých je třeba k řádnému provedení a dokončení předmětu zhotovovaného díla. </w:t>
      </w:r>
      <w:r>
        <w:rPr>
          <w:rFonts w:ascii="Times New Roman" w:hAnsi="Times New Roman"/>
          <w:bCs/>
          <w:noProof/>
          <w:sz w:val="24"/>
          <w:szCs w:val="24"/>
        </w:rPr>
        <w:t>Zhotovitel</w:t>
      </w:r>
      <w:r w:rsidR="008017A8" w:rsidRPr="008017A8">
        <w:rPr>
          <w:rFonts w:ascii="Times New Roman" w:hAnsi="Times New Roman"/>
          <w:bCs/>
          <w:noProof/>
          <w:sz w:val="24"/>
          <w:szCs w:val="24"/>
        </w:rPr>
        <w:t xml:space="preserve"> se zavazuje, že zhotovené dílo nebude mít žádné právní vady. Výstupy plnění projdou ze strany </w:t>
      </w:r>
      <w:r>
        <w:rPr>
          <w:rFonts w:ascii="Times New Roman" w:hAnsi="Times New Roman"/>
          <w:bCs/>
          <w:noProof/>
          <w:sz w:val="24"/>
          <w:szCs w:val="24"/>
        </w:rPr>
        <w:t>Zhotovitel</w:t>
      </w:r>
      <w:r w:rsidR="008017A8" w:rsidRPr="008017A8">
        <w:rPr>
          <w:rFonts w:ascii="Times New Roman" w:hAnsi="Times New Roman"/>
          <w:bCs/>
          <w:noProof/>
          <w:sz w:val="24"/>
          <w:szCs w:val="24"/>
        </w:rPr>
        <w:t xml:space="preserve">e korekturou a budou splňovat podmínky jak po právní, tak </w:t>
      </w:r>
      <w:r w:rsidR="00596DE5">
        <w:rPr>
          <w:rFonts w:ascii="Times New Roman" w:hAnsi="Times New Roman"/>
          <w:bCs/>
          <w:noProof/>
          <w:sz w:val="24"/>
          <w:szCs w:val="24"/>
        </w:rPr>
        <w:br/>
      </w:r>
      <w:r w:rsidR="008017A8" w:rsidRPr="008017A8">
        <w:rPr>
          <w:rFonts w:ascii="Times New Roman" w:hAnsi="Times New Roman"/>
          <w:bCs/>
          <w:noProof/>
          <w:sz w:val="24"/>
          <w:szCs w:val="24"/>
        </w:rPr>
        <w:t xml:space="preserve">i formální stránce. Dílo či jednotlivé části musí obsahovat podstatné informace ve srozumitelné, jasné a přehledné podobě. </w:t>
      </w:r>
      <w:r>
        <w:rPr>
          <w:rFonts w:ascii="Times New Roman" w:hAnsi="Times New Roman"/>
          <w:bCs/>
          <w:noProof/>
          <w:sz w:val="24"/>
          <w:szCs w:val="24"/>
        </w:rPr>
        <w:t>Objednatel</w:t>
      </w:r>
      <w:r w:rsidR="008017A8" w:rsidRPr="008017A8">
        <w:rPr>
          <w:rFonts w:ascii="Times New Roman" w:hAnsi="Times New Roman"/>
          <w:bCs/>
          <w:noProof/>
          <w:sz w:val="24"/>
          <w:szCs w:val="24"/>
        </w:rPr>
        <w:t xml:space="preserve"> požaduje, aby jednotlivé výstupy plnění dle čl. IV. této smlouvy neobsahovaly opakující se informace</w:t>
      </w:r>
      <w:r w:rsidR="008017A8">
        <w:rPr>
          <w:rFonts w:ascii="Times New Roman" w:hAnsi="Times New Roman"/>
          <w:bCs/>
          <w:noProof/>
          <w:sz w:val="24"/>
          <w:szCs w:val="24"/>
        </w:rPr>
        <w:t xml:space="preserve">, </w:t>
      </w:r>
      <w:r w:rsidR="00983531">
        <w:rPr>
          <w:rFonts w:ascii="Times New Roman" w:hAnsi="Times New Roman"/>
          <w:bCs/>
          <w:noProof/>
          <w:sz w:val="24"/>
          <w:szCs w:val="24"/>
        </w:rPr>
        <w:t xml:space="preserve">údaje </w:t>
      </w:r>
      <w:r w:rsidR="008017A8" w:rsidRPr="008017A8">
        <w:rPr>
          <w:rFonts w:ascii="Times New Roman" w:hAnsi="Times New Roman"/>
          <w:bCs/>
          <w:noProof/>
          <w:sz w:val="24"/>
          <w:szCs w:val="24"/>
        </w:rPr>
        <w:t>neurčité anebo postrádají</w:t>
      </w:r>
      <w:r w:rsidR="00983531">
        <w:rPr>
          <w:rFonts w:ascii="Times New Roman" w:hAnsi="Times New Roman"/>
          <w:bCs/>
          <w:noProof/>
          <w:sz w:val="24"/>
          <w:szCs w:val="24"/>
        </w:rPr>
        <w:t>cí</w:t>
      </w:r>
      <w:r w:rsidR="008017A8" w:rsidRPr="008017A8">
        <w:rPr>
          <w:rFonts w:ascii="Times New Roman" w:hAnsi="Times New Roman"/>
          <w:bCs/>
          <w:noProof/>
          <w:sz w:val="24"/>
          <w:szCs w:val="24"/>
        </w:rPr>
        <w:t xml:space="preserve"> význam. </w:t>
      </w:r>
    </w:p>
    <w:p w14:paraId="69E7AA44" w14:textId="77777777" w:rsidR="00D039AD" w:rsidRDefault="00D039AD">
      <w:pPr>
        <w:numPr>
          <w:ilvl w:val="0"/>
          <w:numId w:val="9"/>
        </w:numPr>
        <w:spacing w:after="120" w:line="240" w:lineRule="auto"/>
        <w:ind w:left="426" w:hanging="426"/>
        <w:jc w:val="both"/>
        <w:rPr>
          <w:rFonts w:ascii="Times New Roman" w:hAnsi="Times New Roman"/>
          <w:bCs/>
          <w:noProof/>
          <w:sz w:val="24"/>
          <w:szCs w:val="24"/>
        </w:rPr>
      </w:pPr>
      <w:r w:rsidRPr="0024795E">
        <w:rPr>
          <w:rFonts w:ascii="Times New Roman" w:hAnsi="Times New Roman"/>
          <w:bCs/>
          <w:noProof/>
          <w:sz w:val="24"/>
          <w:szCs w:val="24"/>
        </w:rPr>
        <w:t xml:space="preserve">Smluvní strany se dohodly, že </w:t>
      </w:r>
      <w:r w:rsidR="00D110D7">
        <w:rPr>
          <w:rFonts w:ascii="Times New Roman" w:hAnsi="Times New Roman"/>
          <w:bCs/>
          <w:noProof/>
          <w:sz w:val="24"/>
          <w:szCs w:val="24"/>
        </w:rPr>
        <w:t>Zhotovitel</w:t>
      </w:r>
      <w:r w:rsidRPr="0024795E">
        <w:rPr>
          <w:rFonts w:ascii="Times New Roman" w:hAnsi="Times New Roman"/>
          <w:bCs/>
          <w:noProof/>
          <w:sz w:val="24"/>
          <w:szCs w:val="24"/>
        </w:rPr>
        <w:t xml:space="preserve"> je povinen spolupracovat průběžně se zástupci </w:t>
      </w:r>
      <w:r w:rsidR="00D110D7">
        <w:rPr>
          <w:rFonts w:ascii="Times New Roman" w:hAnsi="Times New Roman"/>
          <w:bCs/>
          <w:noProof/>
          <w:sz w:val="24"/>
          <w:szCs w:val="24"/>
        </w:rPr>
        <w:t>Objednatel</w:t>
      </w:r>
      <w:r w:rsidRPr="0024795E">
        <w:rPr>
          <w:rFonts w:ascii="Times New Roman" w:hAnsi="Times New Roman"/>
          <w:bCs/>
          <w:noProof/>
          <w:sz w:val="24"/>
          <w:szCs w:val="24"/>
        </w:rPr>
        <w:t>e</w:t>
      </w:r>
      <w:r>
        <w:rPr>
          <w:rFonts w:ascii="Times New Roman" w:hAnsi="Times New Roman"/>
          <w:bCs/>
          <w:noProof/>
          <w:sz w:val="24"/>
          <w:szCs w:val="24"/>
        </w:rPr>
        <w:t xml:space="preserve"> a jeho gestora (MPO)</w:t>
      </w:r>
      <w:r w:rsidRPr="0024795E">
        <w:rPr>
          <w:rFonts w:ascii="Times New Roman" w:hAnsi="Times New Roman"/>
          <w:bCs/>
          <w:noProof/>
          <w:sz w:val="24"/>
          <w:szCs w:val="24"/>
        </w:rPr>
        <w:t xml:space="preserve"> v rámci celého průběhu plnění Díla a na </w:t>
      </w:r>
      <w:r w:rsidR="009D4782">
        <w:rPr>
          <w:rFonts w:ascii="Times New Roman" w:hAnsi="Times New Roman"/>
          <w:bCs/>
          <w:noProof/>
          <w:sz w:val="24"/>
          <w:szCs w:val="24"/>
        </w:rPr>
        <w:t>pokyn</w:t>
      </w:r>
      <w:r w:rsidRPr="0024795E">
        <w:rPr>
          <w:rFonts w:ascii="Times New Roman" w:hAnsi="Times New Roman"/>
          <w:bCs/>
          <w:noProof/>
          <w:sz w:val="24"/>
          <w:szCs w:val="24"/>
        </w:rPr>
        <w:t xml:space="preserve"> </w:t>
      </w:r>
      <w:r w:rsidR="00D110D7">
        <w:rPr>
          <w:rFonts w:ascii="Times New Roman" w:hAnsi="Times New Roman"/>
          <w:bCs/>
          <w:noProof/>
          <w:sz w:val="24"/>
          <w:szCs w:val="24"/>
        </w:rPr>
        <w:t>Objednatel</w:t>
      </w:r>
      <w:r w:rsidRPr="0024795E">
        <w:rPr>
          <w:rFonts w:ascii="Times New Roman" w:hAnsi="Times New Roman"/>
          <w:bCs/>
          <w:noProof/>
          <w:sz w:val="24"/>
          <w:szCs w:val="24"/>
        </w:rPr>
        <w:t>e nebo žádost svou se účastnit průběžných jednání</w:t>
      </w:r>
      <w:r>
        <w:rPr>
          <w:rFonts w:ascii="Times New Roman" w:hAnsi="Times New Roman"/>
          <w:bCs/>
          <w:noProof/>
          <w:sz w:val="24"/>
          <w:szCs w:val="24"/>
        </w:rPr>
        <w:t xml:space="preserve">, včetně jednání s dalšími zainteresovanými stranami </w:t>
      </w:r>
      <w:r w:rsidRPr="0024795E">
        <w:rPr>
          <w:rFonts w:ascii="Times New Roman" w:hAnsi="Times New Roman"/>
          <w:bCs/>
          <w:noProof/>
          <w:sz w:val="24"/>
          <w:szCs w:val="24"/>
        </w:rPr>
        <w:t xml:space="preserve">a zapracovat </w:t>
      </w:r>
      <w:r>
        <w:rPr>
          <w:rFonts w:ascii="Times New Roman" w:hAnsi="Times New Roman"/>
          <w:bCs/>
          <w:noProof/>
          <w:sz w:val="24"/>
          <w:szCs w:val="24"/>
        </w:rPr>
        <w:t>do Díla informace z těchto jednání</w:t>
      </w:r>
      <w:r w:rsidRPr="0024795E">
        <w:rPr>
          <w:rFonts w:ascii="Times New Roman" w:hAnsi="Times New Roman"/>
          <w:bCs/>
          <w:noProof/>
          <w:sz w:val="24"/>
          <w:szCs w:val="24"/>
        </w:rPr>
        <w:t xml:space="preserve">. Veškeré postupy i výstupy podléhají schválení </w:t>
      </w:r>
      <w:r w:rsidR="00D110D7">
        <w:rPr>
          <w:rFonts w:ascii="Times New Roman" w:hAnsi="Times New Roman"/>
          <w:bCs/>
          <w:noProof/>
          <w:sz w:val="24"/>
          <w:szCs w:val="24"/>
        </w:rPr>
        <w:t>Objednatel</w:t>
      </w:r>
      <w:r w:rsidRPr="0024795E">
        <w:rPr>
          <w:rFonts w:ascii="Times New Roman" w:hAnsi="Times New Roman"/>
          <w:bCs/>
          <w:noProof/>
          <w:sz w:val="24"/>
          <w:szCs w:val="24"/>
        </w:rPr>
        <w:t xml:space="preserve">em. </w:t>
      </w:r>
    </w:p>
    <w:p w14:paraId="777BEB2F" w14:textId="77777777" w:rsidR="00D039AD" w:rsidRPr="00D039AD" w:rsidRDefault="00D110D7">
      <w:pPr>
        <w:numPr>
          <w:ilvl w:val="0"/>
          <w:numId w:val="9"/>
        </w:numPr>
        <w:spacing w:after="120" w:line="240" w:lineRule="auto"/>
        <w:ind w:left="426" w:hanging="426"/>
        <w:jc w:val="both"/>
        <w:rPr>
          <w:rFonts w:ascii="Times New Roman" w:hAnsi="Times New Roman"/>
          <w:bCs/>
          <w:noProof/>
          <w:sz w:val="24"/>
          <w:szCs w:val="24"/>
        </w:rPr>
      </w:pPr>
      <w:r>
        <w:rPr>
          <w:rFonts w:ascii="Times New Roman" w:hAnsi="Times New Roman"/>
          <w:bCs/>
          <w:noProof/>
          <w:sz w:val="24"/>
          <w:szCs w:val="24"/>
        </w:rPr>
        <w:lastRenderedPageBreak/>
        <w:t>Zhotovitel</w:t>
      </w:r>
      <w:r w:rsidR="00D039AD">
        <w:rPr>
          <w:rFonts w:ascii="Times New Roman" w:hAnsi="Times New Roman"/>
          <w:bCs/>
          <w:noProof/>
          <w:sz w:val="24"/>
          <w:szCs w:val="24"/>
        </w:rPr>
        <w:t xml:space="preserve"> je </w:t>
      </w:r>
      <w:r w:rsidR="00D039AD" w:rsidRPr="00D039AD">
        <w:rPr>
          <w:rFonts w:ascii="Times New Roman" w:hAnsi="Times New Roman"/>
          <w:bCs/>
          <w:noProof/>
          <w:sz w:val="24"/>
          <w:szCs w:val="24"/>
        </w:rPr>
        <w:t xml:space="preserve">povinen účastnit se </w:t>
      </w:r>
      <w:r w:rsidR="00D039AD">
        <w:rPr>
          <w:rFonts w:ascii="Times New Roman" w:hAnsi="Times New Roman"/>
          <w:bCs/>
          <w:noProof/>
          <w:sz w:val="24"/>
          <w:szCs w:val="24"/>
        </w:rPr>
        <w:t xml:space="preserve">všech </w:t>
      </w:r>
      <w:r w:rsidR="00D039AD" w:rsidRPr="00D039AD">
        <w:rPr>
          <w:rFonts w:ascii="Times New Roman" w:hAnsi="Times New Roman"/>
          <w:bCs/>
          <w:noProof/>
          <w:sz w:val="24"/>
          <w:szCs w:val="24"/>
        </w:rPr>
        <w:t xml:space="preserve">jednání oznámených </w:t>
      </w:r>
      <w:r>
        <w:rPr>
          <w:rFonts w:ascii="Times New Roman" w:hAnsi="Times New Roman"/>
          <w:bCs/>
          <w:noProof/>
          <w:sz w:val="24"/>
          <w:szCs w:val="24"/>
        </w:rPr>
        <w:t>Objednatel</w:t>
      </w:r>
      <w:r w:rsidR="00D039AD" w:rsidRPr="00D039AD">
        <w:rPr>
          <w:rFonts w:ascii="Times New Roman" w:hAnsi="Times New Roman"/>
          <w:bCs/>
          <w:noProof/>
          <w:sz w:val="24"/>
          <w:szCs w:val="24"/>
        </w:rPr>
        <w:t xml:space="preserve">em minimálně </w:t>
      </w:r>
      <w:r w:rsidR="00252EE3">
        <w:rPr>
          <w:rFonts w:ascii="Times New Roman" w:hAnsi="Times New Roman"/>
          <w:bCs/>
          <w:noProof/>
          <w:sz w:val="24"/>
          <w:szCs w:val="24"/>
        </w:rPr>
        <w:br/>
      </w:r>
      <w:r w:rsidR="00D039AD" w:rsidRPr="00D039AD">
        <w:rPr>
          <w:rFonts w:ascii="Times New Roman" w:hAnsi="Times New Roman"/>
          <w:bCs/>
          <w:noProof/>
          <w:sz w:val="24"/>
          <w:szCs w:val="24"/>
        </w:rPr>
        <w:t>3 kalendářní dny před termínem jednání.</w:t>
      </w:r>
    </w:p>
    <w:p w14:paraId="67FA6D46" w14:textId="77777777" w:rsidR="008017A8" w:rsidRPr="008017A8" w:rsidRDefault="00D110D7">
      <w:pPr>
        <w:numPr>
          <w:ilvl w:val="0"/>
          <w:numId w:val="9"/>
        </w:numPr>
        <w:spacing w:after="120" w:line="240" w:lineRule="auto"/>
        <w:ind w:left="426" w:hanging="426"/>
        <w:jc w:val="both"/>
        <w:rPr>
          <w:rFonts w:ascii="Times New Roman" w:hAnsi="Times New Roman"/>
          <w:bCs/>
          <w:noProof/>
          <w:sz w:val="24"/>
          <w:szCs w:val="24"/>
        </w:rPr>
      </w:pPr>
      <w:r>
        <w:rPr>
          <w:rFonts w:ascii="Times New Roman" w:hAnsi="Times New Roman"/>
          <w:bCs/>
          <w:noProof/>
          <w:sz w:val="24"/>
          <w:szCs w:val="24"/>
        </w:rPr>
        <w:t>Zhotovitel</w:t>
      </w:r>
      <w:r w:rsidR="008017A8" w:rsidRPr="008017A8">
        <w:rPr>
          <w:rFonts w:ascii="Times New Roman" w:hAnsi="Times New Roman"/>
          <w:bCs/>
          <w:noProof/>
          <w:sz w:val="24"/>
          <w:szCs w:val="24"/>
        </w:rPr>
        <w:t xml:space="preserve"> se zavazuje, že nevyloučí ani žádným způsobem neomezí oprávnění či požadavky </w:t>
      </w:r>
      <w:r>
        <w:rPr>
          <w:rFonts w:ascii="Times New Roman" w:hAnsi="Times New Roman"/>
          <w:bCs/>
          <w:noProof/>
          <w:sz w:val="24"/>
          <w:szCs w:val="24"/>
        </w:rPr>
        <w:t>Objednatel</w:t>
      </w:r>
      <w:r w:rsidR="008017A8" w:rsidRPr="008017A8">
        <w:rPr>
          <w:rFonts w:ascii="Times New Roman" w:hAnsi="Times New Roman"/>
          <w:bCs/>
          <w:noProof/>
          <w:sz w:val="24"/>
          <w:szCs w:val="24"/>
        </w:rPr>
        <w:t xml:space="preserve">e určené touto smlouvou. </w:t>
      </w:r>
    </w:p>
    <w:p w14:paraId="0D3EF25F" w14:textId="77777777" w:rsidR="00E77F1F" w:rsidRDefault="00E77F1F" w:rsidP="00D00ED9">
      <w:pPr>
        <w:pStyle w:val="Bezmezer"/>
        <w:jc w:val="center"/>
        <w:rPr>
          <w:rFonts w:ascii="Times New Roman" w:hAnsi="Times New Roman"/>
          <w:b/>
          <w:noProof/>
          <w:sz w:val="24"/>
          <w:szCs w:val="24"/>
        </w:rPr>
      </w:pPr>
      <w:bookmarkStart w:id="0" w:name="_Hlk129257878"/>
    </w:p>
    <w:p w14:paraId="42E4D51E" w14:textId="77777777" w:rsidR="00E77F1F" w:rsidRDefault="00E77F1F" w:rsidP="00D00ED9">
      <w:pPr>
        <w:pStyle w:val="Bezmezer"/>
        <w:jc w:val="center"/>
        <w:rPr>
          <w:rFonts w:ascii="Times New Roman" w:hAnsi="Times New Roman"/>
          <w:b/>
          <w:noProof/>
          <w:sz w:val="24"/>
          <w:szCs w:val="24"/>
        </w:rPr>
      </w:pPr>
    </w:p>
    <w:p w14:paraId="5FD0B8FD" w14:textId="77777777" w:rsidR="00D00ED9" w:rsidRPr="003F6322" w:rsidRDefault="00D00ED9" w:rsidP="00D00ED9">
      <w:pPr>
        <w:pStyle w:val="Bezmezer"/>
        <w:jc w:val="center"/>
        <w:rPr>
          <w:rFonts w:ascii="Times New Roman" w:hAnsi="Times New Roman"/>
          <w:b/>
          <w:noProof/>
          <w:sz w:val="24"/>
          <w:szCs w:val="24"/>
        </w:rPr>
      </w:pPr>
      <w:r w:rsidRPr="003F6322">
        <w:rPr>
          <w:rFonts w:ascii="Times New Roman" w:hAnsi="Times New Roman"/>
          <w:b/>
          <w:noProof/>
          <w:sz w:val="24"/>
          <w:szCs w:val="24"/>
        </w:rPr>
        <w:t>V.</w:t>
      </w:r>
    </w:p>
    <w:p w14:paraId="65559AA0" w14:textId="77777777" w:rsidR="00D00ED9" w:rsidRPr="003F6322" w:rsidRDefault="00D00ED9" w:rsidP="00F17132">
      <w:pPr>
        <w:pStyle w:val="Bezmezer"/>
        <w:spacing w:after="240"/>
        <w:jc w:val="center"/>
        <w:rPr>
          <w:rFonts w:ascii="Times New Roman" w:hAnsi="Times New Roman"/>
          <w:b/>
          <w:noProof/>
          <w:sz w:val="24"/>
          <w:szCs w:val="24"/>
        </w:rPr>
      </w:pPr>
      <w:r w:rsidRPr="003F6322">
        <w:rPr>
          <w:rFonts w:ascii="Times New Roman" w:hAnsi="Times New Roman"/>
          <w:b/>
          <w:noProof/>
          <w:sz w:val="24"/>
          <w:szCs w:val="24"/>
        </w:rPr>
        <w:t xml:space="preserve">Doba </w:t>
      </w:r>
      <w:r w:rsidR="0024795E">
        <w:rPr>
          <w:rFonts w:ascii="Times New Roman" w:hAnsi="Times New Roman"/>
          <w:b/>
          <w:noProof/>
          <w:sz w:val="24"/>
          <w:szCs w:val="24"/>
        </w:rPr>
        <w:t>a místo plnění</w:t>
      </w:r>
    </w:p>
    <w:bookmarkEnd w:id="0"/>
    <w:p w14:paraId="2019C85D" w14:textId="77777777" w:rsidR="00F0757B" w:rsidRDefault="00D110D7" w:rsidP="00C51FEE">
      <w:pPr>
        <w:numPr>
          <w:ilvl w:val="0"/>
          <w:numId w:val="15"/>
        </w:numPr>
        <w:spacing w:after="120" w:line="240" w:lineRule="auto"/>
        <w:ind w:left="426" w:hanging="426"/>
        <w:jc w:val="both"/>
        <w:rPr>
          <w:rFonts w:ascii="Times New Roman" w:hAnsi="Times New Roman"/>
          <w:bCs/>
          <w:noProof/>
          <w:sz w:val="24"/>
          <w:szCs w:val="24"/>
        </w:rPr>
      </w:pPr>
      <w:r>
        <w:rPr>
          <w:rFonts w:ascii="Times New Roman" w:hAnsi="Times New Roman"/>
          <w:bCs/>
          <w:noProof/>
          <w:sz w:val="24"/>
          <w:szCs w:val="24"/>
        </w:rPr>
        <w:t>Zhotovitel</w:t>
      </w:r>
      <w:r w:rsidR="00F0757B" w:rsidRPr="00F0757B">
        <w:rPr>
          <w:rFonts w:ascii="Times New Roman" w:hAnsi="Times New Roman"/>
          <w:bCs/>
          <w:noProof/>
          <w:sz w:val="24"/>
          <w:szCs w:val="24"/>
        </w:rPr>
        <w:t xml:space="preserve"> se zavazuje </w:t>
      </w:r>
      <w:r w:rsidR="0024795E">
        <w:rPr>
          <w:rFonts w:ascii="Times New Roman" w:hAnsi="Times New Roman"/>
          <w:bCs/>
          <w:noProof/>
          <w:sz w:val="24"/>
          <w:szCs w:val="24"/>
        </w:rPr>
        <w:t xml:space="preserve">řádně </w:t>
      </w:r>
      <w:r w:rsidR="0024795E" w:rsidRPr="0024795E">
        <w:rPr>
          <w:rFonts w:ascii="Times New Roman" w:hAnsi="Times New Roman"/>
          <w:bCs/>
          <w:noProof/>
          <w:sz w:val="24"/>
          <w:szCs w:val="24"/>
        </w:rPr>
        <w:t>provést</w:t>
      </w:r>
      <w:r w:rsidR="0024795E">
        <w:rPr>
          <w:rFonts w:ascii="Times New Roman" w:hAnsi="Times New Roman"/>
          <w:bCs/>
          <w:noProof/>
          <w:sz w:val="24"/>
          <w:szCs w:val="24"/>
        </w:rPr>
        <w:t xml:space="preserve"> dílo</w:t>
      </w:r>
      <w:r w:rsidR="0024795E" w:rsidRPr="0024795E">
        <w:rPr>
          <w:rFonts w:ascii="Times New Roman" w:hAnsi="Times New Roman"/>
          <w:bCs/>
          <w:noProof/>
          <w:sz w:val="24"/>
          <w:szCs w:val="24"/>
        </w:rPr>
        <w:t xml:space="preserve"> (tj. dokončit a předat </w:t>
      </w:r>
      <w:r>
        <w:rPr>
          <w:rFonts w:ascii="Times New Roman" w:hAnsi="Times New Roman"/>
          <w:bCs/>
          <w:noProof/>
          <w:sz w:val="24"/>
          <w:szCs w:val="24"/>
        </w:rPr>
        <w:t>Objednatel</w:t>
      </w:r>
      <w:r w:rsidR="0024795E" w:rsidRPr="0024795E">
        <w:rPr>
          <w:rFonts w:ascii="Times New Roman" w:hAnsi="Times New Roman"/>
          <w:bCs/>
          <w:noProof/>
          <w:sz w:val="24"/>
          <w:szCs w:val="24"/>
        </w:rPr>
        <w:t>i)</w:t>
      </w:r>
      <w:r w:rsidR="0024795E">
        <w:rPr>
          <w:rFonts w:ascii="Times New Roman" w:hAnsi="Times New Roman"/>
          <w:bCs/>
          <w:noProof/>
          <w:sz w:val="24"/>
          <w:szCs w:val="24"/>
        </w:rPr>
        <w:t xml:space="preserve"> </w:t>
      </w:r>
      <w:r w:rsidR="00F0757B" w:rsidRPr="00F0757B">
        <w:rPr>
          <w:rFonts w:ascii="Times New Roman" w:hAnsi="Times New Roman"/>
          <w:bCs/>
          <w:noProof/>
          <w:sz w:val="24"/>
          <w:szCs w:val="24"/>
        </w:rPr>
        <w:t xml:space="preserve">do </w:t>
      </w:r>
      <w:r w:rsidR="0024795E">
        <w:rPr>
          <w:rFonts w:ascii="Times New Roman" w:hAnsi="Times New Roman"/>
          <w:bCs/>
          <w:noProof/>
          <w:sz w:val="24"/>
          <w:szCs w:val="24"/>
        </w:rPr>
        <w:t>3</w:t>
      </w:r>
      <w:r w:rsidR="009F02DC">
        <w:rPr>
          <w:rFonts w:ascii="Times New Roman" w:hAnsi="Times New Roman"/>
          <w:bCs/>
          <w:noProof/>
          <w:sz w:val="24"/>
          <w:szCs w:val="24"/>
        </w:rPr>
        <w:t>1</w:t>
      </w:r>
      <w:r w:rsidR="0024795E">
        <w:rPr>
          <w:rFonts w:ascii="Times New Roman" w:hAnsi="Times New Roman"/>
          <w:bCs/>
          <w:noProof/>
          <w:sz w:val="24"/>
          <w:szCs w:val="24"/>
        </w:rPr>
        <w:t>.</w:t>
      </w:r>
      <w:r w:rsidR="00983531">
        <w:rPr>
          <w:rFonts w:ascii="Times New Roman" w:hAnsi="Times New Roman"/>
          <w:bCs/>
          <w:noProof/>
          <w:sz w:val="24"/>
          <w:szCs w:val="24"/>
        </w:rPr>
        <w:t xml:space="preserve"> </w:t>
      </w:r>
      <w:r w:rsidR="0024795E">
        <w:rPr>
          <w:rFonts w:ascii="Times New Roman" w:hAnsi="Times New Roman"/>
          <w:bCs/>
          <w:noProof/>
          <w:sz w:val="24"/>
          <w:szCs w:val="24"/>
        </w:rPr>
        <w:t>1</w:t>
      </w:r>
      <w:r w:rsidR="009F02DC">
        <w:rPr>
          <w:rFonts w:ascii="Times New Roman" w:hAnsi="Times New Roman"/>
          <w:bCs/>
          <w:noProof/>
          <w:sz w:val="24"/>
          <w:szCs w:val="24"/>
        </w:rPr>
        <w:t>2</w:t>
      </w:r>
      <w:r w:rsidR="0024795E">
        <w:rPr>
          <w:rFonts w:ascii="Times New Roman" w:hAnsi="Times New Roman"/>
          <w:bCs/>
          <w:noProof/>
          <w:sz w:val="24"/>
          <w:szCs w:val="24"/>
        </w:rPr>
        <w:t>.</w:t>
      </w:r>
      <w:r w:rsidR="00983531">
        <w:rPr>
          <w:rFonts w:ascii="Times New Roman" w:hAnsi="Times New Roman"/>
          <w:bCs/>
          <w:noProof/>
          <w:sz w:val="24"/>
          <w:szCs w:val="24"/>
        </w:rPr>
        <w:t xml:space="preserve"> </w:t>
      </w:r>
      <w:r w:rsidR="0024795E">
        <w:rPr>
          <w:rFonts w:ascii="Times New Roman" w:hAnsi="Times New Roman"/>
          <w:bCs/>
          <w:noProof/>
          <w:sz w:val="24"/>
          <w:szCs w:val="24"/>
        </w:rPr>
        <w:t>2023</w:t>
      </w:r>
      <w:r w:rsidR="009F02DC">
        <w:rPr>
          <w:rFonts w:ascii="Times New Roman" w:hAnsi="Times New Roman"/>
          <w:bCs/>
          <w:noProof/>
          <w:sz w:val="24"/>
          <w:szCs w:val="24"/>
        </w:rPr>
        <w:t>.</w:t>
      </w:r>
    </w:p>
    <w:p w14:paraId="18286244" w14:textId="77777777" w:rsidR="0024795E" w:rsidRDefault="00D110D7" w:rsidP="00C51FEE">
      <w:pPr>
        <w:numPr>
          <w:ilvl w:val="0"/>
          <w:numId w:val="15"/>
        </w:numPr>
        <w:spacing w:after="120" w:line="240" w:lineRule="auto"/>
        <w:ind w:left="426" w:hanging="426"/>
        <w:jc w:val="both"/>
        <w:rPr>
          <w:rFonts w:ascii="Times New Roman" w:hAnsi="Times New Roman"/>
          <w:bCs/>
          <w:noProof/>
          <w:sz w:val="24"/>
          <w:szCs w:val="24"/>
        </w:rPr>
      </w:pPr>
      <w:r>
        <w:rPr>
          <w:rFonts w:ascii="Times New Roman" w:hAnsi="Times New Roman"/>
          <w:bCs/>
          <w:noProof/>
          <w:sz w:val="24"/>
          <w:szCs w:val="24"/>
        </w:rPr>
        <w:t>Zhotovitel</w:t>
      </w:r>
      <w:r w:rsidR="0024795E">
        <w:rPr>
          <w:rFonts w:ascii="Times New Roman" w:hAnsi="Times New Roman"/>
          <w:bCs/>
          <w:noProof/>
          <w:sz w:val="24"/>
          <w:szCs w:val="24"/>
        </w:rPr>
        <w:t xml:space="preserve"> se zavazuje zpracovat </w:t>
      </w:r>
      <w:r w:rsidR="0024795E" w:rsidRPr="00D14EC3">
        <w:rPr>
          <w:rFonts w:ascii="Times New Roman" w:hAnsi="Times New Roman"/>
          <w:bCs/>
          <w:noProof/>
          <w:sz w:val="24"/>
          <w:szCs w:val="24"/>
        </w:rPr>
        <w:t xml:space="preserve">úpravy na základě připomínek Odboru </w:t>
      </w:r>
      <w:r w:rsidR="001E650E">
        <w:rPr>
          <w:rFonts w:ascii="Times New Roman" w:hAnsi="Times New Roman"/>
          <w:bCs/>
          <w:noProof/>
          <w:sz w:val="24"/>
          <w:szCs w:val="24"/>
        </w:rPr>
        <w:t>h</w:t>
      </w:r>
      <w:r w:rsidR="0024795E" w:rsidRPr="00D14EC3">
        <w:rPr>
          <w:rFonts w:ascii="Times New Roman" w:hAnsi="Times New Roman"/>
          <w:bCs/>
          <w:noProof/>
          <w:sz w:val="24"/>
          <w:szCs w:val="24"/>
        </w:rPr>
        <w:t>lavního architekta eGovermentu</w:t>
      </w:r>
      <w:r w:rsidR="00983531">
        <w:rPr>
          <w:rFonts w:ascii="Times New Roman" w:hAnsi="Times New Roman"/>
          <w:bCs/>
          <w:noProof/>
          <w:sz w:val="24"/>
          <w:szCs w:val="24"/>
        </w:rPr>
        <w:t xml:space="preserve"> </w:t>
      </w:r>
      <w:r w:rsidR="0024795E">
        <w:rPr>
          <w:rFonts w:ascii="Times New Roman" w:hAnsi="Times New Roman"/>
          <w:bCs/>
          <w:noProof/>
          <w:sz w:val="24"/>
          <w:szCs w:val="24"/>
        </w:rPr>
        <w:t xml:space="preserve">definované  </w:t>
      </w:r>
      <w:r w:rsidR="00B47BFD">
        <w:rPr>
          <w:rFonts w:ascii="Times New Roman" w:hAnsi="Times New Roman"/>
          <w:bCs/>
          <w:noProof/>
          <w:sz w:val="24"/>
          <w:szCs w:val="24"/>
        </w:rPr>
        <w:t xml:space="preserve">odstavcem </w:t>
      </w:r>
      <w:r w:rsidR="0024795E">
        <w:rPr>
          <w:rFonts w:ascii="Times New Roman" w:hAnsi="Times New Roman"/>
          <w:bCs/>
          <w:noProof/>
          <w:sz w:val="24"/>
          <w:szCs w:val="24"/>
        </w:rPr>
        <w:t>2 čl</w:t>
      </w:r>
      <w:r w:rsidR="00983531">
        <w:rPr>
          <w:rFonts w:ascii="Times New Roman" w:hAnsi="Times New Roman"/>
          <w:bCs/>
          <w:noProof/>
          <w:sz w:val="24"/>
          <w:szCs w:val="24"/>
        </w:rPr>
        <w:t>.</w:t>
      </w:r>
      <w:r w:rsidR="0024795E">
        <w:rPr>
          <w:rFonts w:ascii="Times New Roman" w:hAnsi="Times New Roman"/>
          <w:bCs/>
          <w:noProof/>
          <w:sz w:val="24"/>
          <w:szCs w:val="24"/>
        </w:rPr>
        <w:t xml:space="preserve"> III. této  smlouvy do 7 kalendářních dnů od obdržení připomínek, a to až do vydání souhlasného </w:t>
      </w:r>
      <w:r w:rsidR="0024795E" w:rsidRPr="00D14EC3">
        <w:rPr>
          <w:rFonts w:ascii="Times New Roman" w:hAnsi="Times New Roman"/>
          <w:bCs/>
          <w:noProof/>
          <w:sz w:val="24"/>
          <w:szCs w:val="24"/>
        </w:rPr>
        <w:t xml:space="preserve">stanoviska Odboru </w:t>
      </w:r>
      <w:r w:rsidR="001E650E">
        <w:rPr>
          <w:rFonts w:ascii="Times New Roman" w:hAnsi="Times New Roman"/>
          <w:bCs/>
          <w:noProof/>
          <w:sz w:val="24"/>
          <w:szCs w:val="24"/>
        </w:rPr>
        <w:t>h</w:t>
      </w:r>
      <w:r w:rsidR="0024795E" w:rsidRPr="00D14EC3">
        <w:rPr>
          <w:rFonts w:ascii="Times New Roman" w:hAnsi="Times New Roman"/>
          <w:bCs/>
          <w:noProof/>
          <w:sz w:val="24"/>
          <w:szCs w:val="24"/>
        </w:rPr>
        <w:t>lavního architekta eGovermentu.</w:t>
      </w:r>
      <w:r w:rsidR="0024795E">
        <w:rPr>
          <w:rFonts w:ascii="Times New Roman" w:hAnsi="Times New Roman"/>
          <w:bCs/>
          <w:noProof/>
          <w:sz w:val="24"/>
          <w:szCs w:val="24"/>
        </w:rPr>
        <w:t>.</w:t>
      </w:r>
    </w:p>
    <w:p w14:paraId="604E934F" w14:textId="77777777" w:rsidR="00D00ED9" w:rsidRDefault="00F0757B" w:rsidP="00C51FEE">
      <w:pPr>
        <w:numPr>
          <w:ilvl w:val="0"/>
          <w:numId w:val="15"/>
        </w:numPr>
        <w:spacing w:after="120" w:line="240" w:lineRule="auto"/>
        <w:ind w:left="426" w:hanging="426"/>
        <w:jc w:val="both"/>
        <w:rPr>
          <w:rFonts w:ascii="Times New Roman" w:hAnsi="Times New Roman"/>
          <w:bCs/>
          <w:noProof/>
          <w:sz w:val="24"/>
          <w:szCs w:val="24"/>
        </w:rPr>
      </w:pPr>
      <w:r w:rsidRPr="00F0757B">
        <w:rPr>
          <w:rFonts w:ascii="Times New Roman" w:hAnsi="Times New Roman"/>
          <w:bCs/>
          <w:noProof/>
          <w:sz w:val="24"/>
          <w:szCs w:val="24"/>
        </w:rPr>
        <w:t xml:space="preserve">Místem předání výstupů je sídlo </w:t>
      </w:r>
      <w:r w:rsidR="00D110D7">
        <w:rPr>
          <w:rFonts w:ascii="Times New Roman" w:hAnsi="Times New Roman"/>
          <w:bCs/>
          <w:noProof/>
          <w:sz w:val="24"/>
          <w:szCs w:val="24"/>
        </w:rPr>
        <w:t>Objednatel</w:t>
      </w:r>
      <w:r w:rsidRPr="00F0757B">
        <w:rPr>
          <w:rFonts w:ascii="Times New Roman" w:hAnsi="Times New Roman"/>
          <w:bCs/>
          <w:noProof/>
          <w:sz w:val="24"/>
          <w:szCs w:val="24"/>
        </w:rPr>
        <w:t xml:space="preserve">e, tj. budova </w:t>
      </w:r>
      <w:r w:rsidR="0024795E">
        <w:rPr>
          <w:rFonts w:ascii="Times New Roman" w:hAnsi="Times New Roman"/>
          <w:bCs/>
          <w:noProof/>
          <w:sz w:val="24"/>
          <w:szCs w:val="24"/>
        </w:rPr>
        <w:t>Czech</w:t>
      </w:r>
      <w:r w:rsidR="00D76D4D">
        <w:rPr>
          <w:rFonts w:ascii="Times New Roman" w:hAnsi="Times New Roman"/>
          <w:bCs/>
          <w:noProof/>
          <w:sz w:val="24"/>
          <w:szCs w:val="24"/>
        </w:rPr>
        <w:t>T</w:t>
      </w:r>
      <w:r w:rsidR="0024795E">
        <w:rPr>
          <w:rFonts w:ascii="Times New Roman" w:hAnsi="Times New Roman"/>
          <w:bCs/>
          <w:noProof/>
          <w:sz w:val="24"/>
          <w:szCs w:val="24"/>
        </w:rPr>
        <w:t>rade</w:t>
      </w:r>
      <w:r w:rsidRPr="00F0757B">
        <w:rPr>
          <w:rFonts w:ascii="Times New Roman" w:hAnsi="Times New Roman"/>
          <w:bCs/>
          <w:noProof/>
          <w:sz w:val="24"/>
          <w:szCs w:val="24"/>
        </w:rPr>
        <w:t xml:space="preserve"> - na adrese </w:t>
      </w:r>
      <w:r w:rsidR="0024795E" w:rsidRPr="003F6322">
        <w:rPr>
          <w:rFonts w:ascii="Times New Roman" w:hAnsi="Times New Roman"/>
          <w:noProof/>
          <w:sz w:val="24"/>
          <w:szCs w:val="24"/>
        </w:rPr>
        <w:t>Štěpánská 567/15, Praha 2, PSČ 120 00</w:t>
      </w:r>
      <w:r w:rsidRPr="00F0757B">
        <w:rPr>
          <w:rFonts w:ascii="Times New Roman" w:hAnsi="Times New Roman"/>
          <w:bCs/>
          <w:noProof/>
          <w:sz w:val="24"/>
          <w:szCs w:val="24"/>
        </w:rPr>
        <w:t xml:space="preserve">, případně dalších místech dle dohody s </w:t>
      </w:r>
      <w:r w:rsidR="00D110D7">
        <w:rPr>
          <w:rFonts w:ascii="Times New Roman" w:hAnsi="Times New Roman"/>
          <w:bCs/>
          <w:noProof/>
          <w:sz w:val="24"/>
          <w:szCs w:val="24"/>
        </w:rPr>
        <w:t>Objednatel</w:t>
      </w:r>
      <w:r w:rsidRPr="00F0757B">
        <w:rPr>
          <w:rFonts w:ascii="Times New Roman" w:hAnsi="Times New Roman"/>
          <w:bCs/>
          <w:noProof/>
          <w:sz w:val="24"/>
          <w:szCs w:val="24"/>
        </w:rPr>
        <w:t>em.</w:t>
      </w:r>
    </w:p>
    <w:p w14:paraId="417617EA" w14:textId="77777777" w:rsidR="00E77F1F" w:rsidRDefault="00E77F1F" w:rsidP="00326F5B">
      <w:pPr>
        <w:spacing w:after="0" w:line="240" w:lineRule="auto"/>
        <w:jc w:val="center"/>
        <w:rPr>
          <w:rFonts w:ascii="Times New Roman" w:hAnsi="Times New Roman"/>
          <w:b/>
          <w:noProof/>
          <w:color w:val="000000"/>
          <w:sz w:val="24"/>
          <w:szCs w:val="24"/>
        </w:rPr>
      </w:pPr>
    </w:p>
    <w:p w14:paraId="6A803A28" w14:textId="77777777" w:rsidR="00326F5B" w:rsidRPr="003F6322" w:rsidRDefault="00D00ED9" w:rsidP="00326F5B">
      <w:pPr>
        <w:spacing w:after="0" w:line="240" w:lineRule="auto"/>
        <w:jc w:val="center"/>
        <w:rPr>
          <w:rFonts w:ascii="Times New Roman" w:hAnsi="Times New Roman"/>
          <w:b/>
          <w:noProof/>
          <w:color w:val="000000"/>
          <w:sz w:val="24"/>
          <w:szCs w:val="24"/>
        </w:rPr>
      </w:pPr>
      <w:r w:rsidRPr="003F6322">
        <w:rPr>
          <w:rFonts w:ascii="Times New Roman" w:hAnsi="Times New Roman"/>
          <w:b/>
          <w:noProof/>
          <w:color w:val="000000"/>
          <w:sz w:val="24"/>
          <w:szCs w:val="24"/>
        </w:rPr>
        <w:t>V</w:t>
      </w:r>
      <w:r w:rsidR="008017A8">
        <w:rPr>
          <w:rFonts w:ascii="Times New Roman" w:hAnsi="Times New Roman"/>
          <w:b/>
          <w:noProof/>
          <w:color w:val="000000"/>
          <w:sz w:val="24"/>
          <w:szCs w:val="24"/>
        </w:rPr>
        <w:t>I</w:t>
      </w:r>
      <w:r w:rsidRPr="003F6322">
        <w:rPr>
          <w:rFonts w:ascii="Times New Roman" w:hAnsi="Times New Roman"/>
          <w:b/>
          <w:noProof/>
          <w:color w:val="000000"/>
          <w:sz w:val="24"/>
          <w:szCs w:val="24"/>
        </w:rPr>
        <w:t>.</w:t>
      </w:r>
    </w:p>
    <w:p w14:paraId="5443FBAE" w14:textId="77777777" w:rsidR="00D00ED9" w:rsidRPr="003F6322" w:rsidRDefault="00D00ED9" w:rsidP="00F17132">
      <w:pPr>
        <w:spacing w:line="240" w:lineRule="auto"/>
        <w:jc w:val="center"/>
        <w:rPr>
          <w:rFonts w:ascii="Times New Roman" w:hAnsi="Times New Roman"/>
          <w:b/>
          <w:noProof/>
          <w:color w:val="000000"/>
          <w:sz w:val="24"/>
          <w:szCs w:val="24"/>
        </w:rPr>
      </w:pPr>
      <w:r w:rsidRPr="003F6322">
        <w:rPr>
          <w:rFonts w:ascii="Times New Roman" w:hAnsi="Times New Roman"/>
          <w:b/>
          <w:noProof/>
          <w:color w:val="000000"/>
          <w:sz w:val="24"/>
          <w:szCs w:val="24"/>
        </w:rPr>
        <w:t>Autorská práva</w:t>
      </w:r>
    </w:p>
    <w:p w14:paraId="4F1B124F" w14:textId="77777777" w:rsidR="00A82CCE" w:rsidRPr="00E77F1F" w:rsidRDefault="00A82CCE">
      <w:pPr>
        <w:pStyle w:val="Bezmezer"/>
        <w:numPr>
          <w:ilvl w:val="0"/>
          <w:numId w:val="3"/>
        </w:numPr>
        <w:spacing w:after="120"/>
        <w:ind w:left="426" w:hanging="426"/>
        <w:jc w:val="both"/>
        <w:rPr>
          <w:rFonts w:ascii="Times New Roman" w:hAnsi="Times New Roman"/>
          <w:noProof/>
          <w:sz w:val="24"/>
          <w:szCs w:val="24"/>
        </w:rPr>
      </w:pPr>
      <w:r w:rsidRPr="00E77F1F">
        <w:rPr>
          <w:rFonts w:ascii="Times New Roman" w:hAnsi="Times New Roman"/>
          <w:noProof/>
          <w:sz w:val="24"/>
          <w:szCs w:val="24"/>
        </w:rPr>
        <w:t xml:space="preserve">Vzhledem k tomu, že součástí plnění dle této smlouvy je i plnění, které může podléhat ochraně podle zákona č. 121/2000 Sb., o právu autorském, o právech souvisejících </w:t>
      </w:r>
      <w:r w:rsidR="00252EE3">
        <w:rPr>
          <w:rFonts w:ascii="Times New Roman" w:hAnsi="Times New Roman"/>
          <w:noProof/>
          <w:sz w:val="24"/>
          <w:szCs w:val="24"/>
        </w:rPr>
        <w:br/>
      </w:r>
      <w:r w:rsidRPr="00E77F1F">
        <w:rPr>
          <w:rFonts w:ascii="Times New Roman" w:hAnsi="Times New Roman"/>
          <w:noProof/>
          <w:sz w:val="24"/>
          <w:szCs w:val="24"/>
        </w:rPr>
        <w:t>s právem autorským a o změně některých zákonů (autorský zákon), ve znění pozdějších předpisů (dále jen „autorský zákon“), je k takovémuto plnění poskytována licence za podmínek sjednaných dále v tomto článku.</w:t>
      </w:r>
    </w:p>
    <w:p w14:paraId="5C9A4135" w14:textId="77777777" w:rsidR="00A82CCE" w:rsidRPr="00E77F1F" w:rsidRDefault="00A82CCE">
      <w:pPr>
        <w:pStyle w:val="Bezmezer"/>
        <w:numPr>
          <w:ilvl w:val="0"/>
          <w:numId w:val="3"/>
        </w:numPr>
        <w:spacing w:after="120"/>
        <w:ind w:left="426" w:hanging="426"/>
        <w:jc w:val="both"/>
        <w:rPr>
          <w:rFonts w:ascii="Times New Roman" w:hAnsi="Times New Roman"/>
          <w:noProof/>
          <w:sz w:val="24"/>
          <w:szCs w:val="24"/>
        </w:rPr>
      </w:pPr>
      <w:r w:rsidRPr="00E77F1F">
        <w:rPr>
          <w:rFonts w:ascii="Times New Roman" w:hAnsi="Times New Roman"/>
          <w:noProof/>
          <w:sz w:val="24"/>
          <w:szCs w:val="24"/>
        </w:rPr>
        <w:t xml:space="preserve">Bude-li zhotovené dílo naplňovat znaky autorského díla podle autorského zákona, uděluje </w:t>
      </w:r>
      <w:r w:rsidR="00D110D7">
        <w:rPr>
          <w:rFonts w:ascii="Times New Roman" w:hAnsi="Times New Roman"/>
          <w:noProof/>
          <w:sz w:val="24"/>
          <w:szCs w:val="24"/>
        </w:rPr>
        <w:t>Zhotovitel</w:t>
      </w:r>
      <w:r w:rsidRPr="00E77F1F">
        <w:rPr>
          <w:rFonts w:ascii="Times New Roman" w:hAnsi="Times New Roman"/>
          <w:noProof/>
          <w:sz w:val="24"/>
          <w:szCs w:val="24"/>
        </w:rPr>
        <w:t xml:space="preserve"> </w:t>
      </w:r>
      <w:r w:rsidR="00D110D7">
        <w:rPr>
          <w:rFonts w:ascii="Times New Roman" w:hAnsi="Times New Roman"/>
          <w:noProof/>
          <w:sz w:val="24"/>
          <w:szCs w:val="24"/>
        </w:rPr>
        <w:t>Objednatel</w:t>
      </w:r>
      <w:r w:rsidRPr="00E77F1F">
        <w:rPr>
          <w:rFonts w:ascii="Times New Roman" w:hAnsi="Times New Roman"/>
          <w:noProof/>
          <w:sz w:val="24"/>
          <w:szCs w:val="24"/>
        </w:rPr>
        <w:t xml:space="preserve">i výhradní licenci k využití díla dle § 12 a násl. autorského zákona ke všem v současnosti známým a v budoucnu možným způsobům užití, a to bez jakéhokoliv územního či časového omezení budoucího využití díla. </w:t>
      </w:r>
      <w:r w:rsidR="00D110D7">
        <w:rPr>
          <w:rFonts w:ascii="Times New Roman" w:hAnsi="Times New Roman"/>
          <w:noProof/>
          <w:sz w:val="24"/>
          <w:szCs w:val="24"/>
        </w:rPr>
        <w:t>Zhotovitel</w:t>
      </w:r>
      <w:r w:rsidRPr="00E77F1F">
        <w:rPr>
          <w:rFonts w:ascii="Times New Roman" w:hAnsi="Times New Roman"/>
          <w:noProof/>
          <w:sz w:val="24"/>
          <w:szCs w:val="24"/>
        </w:rPr>
        <w:t xml:space="preserve"> uděluje svůj výslovný souhlas s postoupením výhradní licence dle předchozí věty na třetí osoby. Licence i souhlas se uděluje bez nároku na odměnu v současnosti i budoucnosti. Odměna za výhradní licenci k užití díla je zahrnuta v celkové ceně díla dle čl. VII. odst.1) této smlouvy.</w:t>
      </w:r>
    </w:p>
    <w:p w14:paraId="24C4664C" w14:textId="77777777" w:rsidR="00A82CCE" w:rsidRPr="00E77F1F" w:rsidRDefault="00A82CCE">
      <w:pPr>
        <w:pStyle w:val="Bezmezer"/>
        <w:numPr>
          <w:ilvl w:val="0"/>
          <w:numId w:val="3"/>
        </w:numPr>
        <w:spacing w:after="120"/>
        <w:ind w:left="426" w:hanging="426"/>
        <w:jc w:val="both"/>
        <w:rPr>
          <w:rFonts w:ascii="Times New Roman" w:hAnsi="Times New Roman"/>
          <w:noProof/>
          <w:sz w:val="24"/>
          <w:szCs w:val="24"/>
        </w:rPr>
      </w:pPr>
      <w:r w:rsidRPr="00E77F1F">
        <w:rPr>
          <w:rFonts w:ascii="Times New Roman" w:hAnsi="Times New Roman"/>
          <w:noProof/>
          <w:sz w:val="24"/>
          <w:szCs w:val="24"/>
        </w:rPr>
        <w:t xml:space="preserve">Veškerá práva k předmětu plnění přecházejí po předání výstupů na </w:t>
      </w:r>
      <w:r w:rsidR="00D110D7">
        <w:rPr>
          <w:rFonts w:ascii="Times New Roman" w:hAnsi="Times New Roman"/>
          <w:noProof/>
          <w:sz w:val="24"/>
          <w:szCs w:val="24"/>
        </w:rPr>
        <w:t>Objednatel</w:t>
      </w:r>
      <w:r w:rsidRPr="00E77F1F">
        <w:rPr>
          <w:rFonts w:ascii="Times New Roman" w:hAnsi="Times New Roman"/>
          <w:noProof/>
          <w:sz w:val="24"/>
          <w:szCs w:val="24"/>
        </w:rPr>
        <w:t>e</w:t>
      </w:r>
      <w:r w:rsidR="002131C6">
        <w:rPr>
          <w:rFonts w:ascii="Times New Roman" w:hAnsi="Times New Roman"/>
          <w:noProof/>
          <w:sz w:val="24"/>
          <w:szCs w:val="24"/>
        </w:rPr>
        <w:t>,</w:t>
      </w:r>
      <w:r w:rsidRPr="00E77F1F">
        <w:rPr>
          <w:rFonts w:ascii="Times New Roman" w:hAnsi="Times New Roman"/>
          <w:noProof/>
          <w:sz w:val="24"/>
          <w:szCs w:val="24"/>
        </w:rPr>
        <w:t xml:space="preserve"> </w:t>
      </w:r>
      <w:r w:rsidR="00D110D7">
        <w:rPr>
          <w:rFonts w:ascii="Times New Roman" w:hAnsi="Times New Roman"/>
          <w:noProof/>
          <w:sz w:val="24"/>
          <w:szCs w:val="24"/>
        </w:rPr>
        <w:t>Zhotovitel</w:t>
      </w:r>
      <w:r w:rsidRPr="00E77F1F">
        <w:rPr>
          <w:rFonts w:ascii="Times New Roman" w:hAnsi="Times New Roman"/>
          <w:noProof/>
          <w:sz w:val="24"/>
          <w:szCs w:val="24"/>
        </w:rPr>
        <w:t xml:space="preserve"> nesmí použít toto dílo bez výslovného písemného souhlasu </w:t>
      </w:r>
      <w:r w:rsidR="00D110D7">
        <w:rPr>
          <w:rFonts w:ascii="Times New Roman" w:hAnsi="Times New Roman"/>
          <w:noProof/>
          <w:sz w:val="24"/>
          <w:szCs w:val="24"/>
        </w:rPr>
        <w:t>Objednatel</w:t>
      </w:r>
      <w:r w:rsidRPr="00E77F1F">
        <w:rPr>
          <w:rFonts w:ascii="Times New Roman" w:hAnsi="Times New Roman"/>
          <w:noProof/>
          <w:sz w:val="24"/>
          <w:szCs w:val="24"/>
        </w:rPr>
        <w:t xml:space="preserve">e a není oprávněn ve smyslu § 2633 občanského zákoníku poskytnout dílo jiným osobám než </w:t>
      </w:r>
      <w:r w:rsidR="00D110D7">
        <w:rPr>
          <w:rFonts w:ascii="Times New Roman" w:hAnsi="Times New Roman"/>
          <w:noProof/>
          <w:sz w:val="24"/>
          <w:szCs w:val="24"/>
        </w:rPr>
        <w:t>Objednatel</w:t>
      </w:r>
      <w:r w:rsidRPr="00E77F1F">
        <w:rPr>
          <w:rFonts w:ascii="Times New Roman" w:hAnsi="Times New Roman"/>
          <w:noProof/>
          <w:sz w:val="24"/>
          <w:szCs w:val="24"/>
        </w:rPr>
        <w:t>i.</w:t>
      </w:r>
    </w:p>
    <w:p w14:paraId="1D95357F" w14:textId="77777777" w:rsidR="00A82CCE" w:rsidRPr="00E77F1F" w:rsidRDefault="00D110D7">
      <w:pPr>
        <w:pStyle w:val="Bezmezer"/>
        <w:numPr>
          <w:ilvl w:val="0"/>
          <w:numId w:val="3"/>
        </w:numPr>
        <w:spacing w:after="120"/>
        <w:ind w:left="426" w:hanging="426"/>
        <w:jc w:val="both"/>
        <w:rPr>
          <w:rFonts w:ascii="Times New Roman" w:hAnsi="Times New Roman"/>
          <w:noProof/>
          <w:sz w:val="24"/>
          <w:szCs w:val="24"/>
        </w:rPr>
      </w:pPr>
      <w:r>
        <w:rPr>
          <w:rFonts w:ascii="Times New Roman" w:hAnsi="Times New Roman"/>
          <w:noProof/>
          <w:sz w:val="24"/>
          <w:szCs w:val="24"/>
        </w:rPr>
        <w:t>Zhotovitel</w:t>
      </w:r>
      <w:r w:rsidR="00A82CCE" w:rsidRPr="00E77F1F">
        <w:rPr>
          <w:rFonts w:ascii="Times New Roman" w:hAnsi="Times New Roman"/>
          <w:noProof/>
          <w:sz w:val="24"/>
          <w:szCs w:val="24"/>
        </w:rPr>
        <w:t xml:space="preserve"> se zavazuje vypořádat veškeré nároky majitelů autorských práv či jakékoli oprávněné nároky jiných třetích osob v souvislosti s užitím předaného díla. V případě, že by takové nároky byly uplatněny vůči </w:t>
      </w:r>
      <w:r>
        <w:rPr>
          <w:rFonts w:ascii="Times New Roman" w:hAnsi="Times New Roman"/>
          <w:noProof/>
          <w:sz w:val="24"/>
          <w:szCs w:val="24"/>
        </w:rPr>
        <w:t>Objednatel</w:t>
      </w:r>
      <w:r w:rsidR="00A82CCE" w:rsidRPr="00E77F1F">
        <w:rPr>
          <w:rFonts w:ascii="Times New Roman" w:hAnsi="Times New Roman"/>
          <w:noProof/>
          <w:sz w:val="24"/>
          <w:szCs w:val="24"/>
        </w:rPr>
        <w:t xml:space="preserve">i, je </w:t>
      </w:r>
      <w:r>
        <w:rPr>
          <w:rFonts w:ascii="Times New Roman" w:hAnsi="Times New Roman"/>
          <w:noProof/>
          <w:sz w:val="24"/>
          <w:szCs w:val="24"/>
        </w:rPr>
        <w:t>Zhotovitel</w:t>
      </w:r>
      <w:r w:rsidR="00A82CCE" w:rsidRPr="00E77F1F">
        <w:rPr>
          <w:rFonts w:ascii="Times New Roman" w:hAnsi="Times New Roman"/>
          <w:noProof/>
          <w:sz w:val="24"/>
          <w:szCs w:val="24"/>
        </w:rPr>
        <w:t xml:space="preserve"> povinen je na svůj náklad vypořádat.</w:t>
      </w:r>
    </w:p>
    <w:p w14:paraId="00321259" w14:textId="77777777" w:rsidR="00A82CCE" w:rsidRPr="00E77F1F" w:rsidRDefault="00A82CCE">
      <w:pPr>
        <w:pStyle w:val="Bezmezer"/>
        <w:numPr>
          <w:ilvl w:val="0"/>
          <w:numId w:val="3"/>
        </w:numPr>
        <w:spacing w:after="120"/>
        <w:ind w:left="426" w:hanging="426"/>
        <w:jc w:val="both"/>
        <w:rPr>
          <w:rFonts w:ascii="Times New Roman" w:hAnsi="Times New Roman"/>
          <w:noProof/>
          <w:sz w:val="24"/>
          <w:szCs w:val="24"/>
        </w:rPr>
      </w:pPr>
      <w:r w:rsidRPr="00E77F1F">
        <w:rPr>
          <w:rFonts w:ascii="Times New Roman" w:hAnsi="Times New Roman"/>
          <w:noProof/>
          <w:sz w:val="24"/>
          <w:szCs w:val="24"/>
        </w:rPr>
        <w:t xml:space="preserve">Předáním díla nabývá </w:t>
      </w:r>
      <w:r w:rsidR="00D110D7">
        <w:rPr>
          <w:rFonts w:ascii="Times New Roman" w:hAnsi="Times New Roman"/>
          <w:noProof/>
          <w:sz w:val="24"/>
          <w:szCs w:val="24"/>
        </w:rPr>
        <w:t>Objednatel</w:t>
      </w:r>
      <w:r w:rsidRPr="00E77F1F">
        <w:rPr>
          <w:rFonts w:ascii="Times New Roman" w:hAnsi="Times New Roman"/>
          <w:noProof/>
          <w:sz w:val="24"/>
          <w:szCs w:val="24"/>
        </w:rPr>
        <w:t xml:space="preserve"> majetková práva k tomuto dílu, to znamená, že má právo toto dílo nebo jeho části využívat v neomezeném rozsahu co do množství, místa a času, zejména dílo rozmnožovat, rozšiřovat, sdělovat veřejnosti, upravovat, spojovat s jiným dílem, zařazovat do souborného díla a uvádět dílo pod svým jménem. </w:t>
      </w:r>
    </w:p>
    <w:p w14:paraId="1BF67F34" w14:textId="77777777" w:rsidR="00A82CCE" w:rsidRPr="00E77F1F" w:rsidRDefault="00D110D7">
      <w:pPr>
        <w:pStyle w:val="Bezmezer"/>
        <w:numPr>
          <w:ilvl w:val="0"/>
          <w:numId w:val="3"/>
        </w:numPr>
        <w:spacing w:after="120"/>
        <w:ind w:left="426" w:hanging="426"/>
        <w:jc w:val="both"/>
        <w:rPr>
          <w:rFonts w:ascii="Times New Roman" w:hAnsi="Times New Roman"/>
          <w:noProof/>
          <w:sz w:val="24"/>
          <w:szCs w:val="24"/>
        </w:rPr>
      </w:pPr>
      <w:r>
        <w:rPr>
          <w:rFonts w:ascii="Times New Roman" w:hAnsi="Times New Roman"/>
          <w:noProof/>
          <w:sz w:val="24"/>
          <w:szCs w:val="24"/>
        </w:rPr>
        <w:lastRenderedPageBreak/>
        <w:t>Zhotovitel</w:t>
      </w:r>
      <w:r w:rsidR="00A82CCE" w:rsidRPr="00E77F1F">
        <w:rPr>
          <w:rFonts w:ascii="Times New Roman" w:hAnsi="Times New Roman"/>
          <w:noProof/>
          <w:sz w:val="24"/>
          <w:szCs w:val="24"/>
        </w:rPr>
        <w:t xml:space="preserve"> bere na vědomí, že po předání díla může dojít ze strany </w:t>
      </w:r>
      <w:r>
        <w:rPr>
          <w:rFonts w:ascii="Times New Roman" w:hAnsi="Times New Roman"/>
          <w:noProof/>
          <w:sz w:val="24"/>
          <w:szCs w:val="24"/>
        </w:rPr>
        <w:t>Objednatel</w:t>
      </w:r>
      <w:r w:rsidR="00A82CCE" w:rsidRPr="00E77F1F">
        <w:rPr>
          <w:rFonts w:ascii="Times New Roman" w:hAnsi="Times New Roman"/>
          <w:noProof/>
          <w:sz w:val="24"/>
          <w:szCs w:val="24"/>
        </w:rPr>
        <w:t>e k případným úpravám, dalšímu zpracování, užití výsled</w:t>
      </w:r>
      <w:r w:rsidR="00252EE3">
        <w:rPr>
          <w:rFonts w:ascii="Times New Roman" w:hAnsi="Times New Roman"/>
          <w:noProof/>
          <w:sz w:val="24"/>
          <w:szCs w:val="24"/>
        </w:rPr>
        <w:t>k</w:t>
      </w:r>
      <w:r w:rsidR="00A82CCE" w:rsidRPr="00E77F1F">
        <w:rPr>
          <w:rFonts w:ascii="Times New Roman" w:hAnsi="Times New Roman"/>
          <w:noProof/>
          <w:sz w:val="24"/>
          <w:szCs w:val="24"/>
        </w:rPr>
        <w:t xml:space="preserve">ů díla, a to i upraveného či zapracovaného ve spojení s dalšími materiály </w:t>
      </w:r>
      <w:r>
        <w:rPr>
          <w:rFonts w:ascii="Times New Roman" w:hAnsi="Times New Roman"/>
          <w:noProof/>
          <w:sz w:val="24"/>
          <w:szCs w:val="24"/>
        </w:rPr>
        <w:t>Objednatel</w:t>
      </w:r>
      <w:r w:rsidR="00A82CCE" w:rsidRPr="00E77F1F">
        <w:rPr>
          <w:rFonts w:ascii="Times New Roman" w:hAnsi="Times New Roman"/>
          <w:noProof/>
          <w:sz w:val="24"/>
          <w:szCs w:val="24"/>
        </w:rPr>
        <w:t xml:space="preserve">e, bez nároku na uplatnění autorských práv ze strany </w:t>
      </w:r>
      <w:r>
        <w:rPr>
          <w:rFonts w:ascii="Times New Roman" w:hAnsi="Times New Roman"/>
          <w:noProof/>
          <w:sz w:val="24"/>
          <w:szCs w:val="24"/>
        </w:rPr>
        <w:t>Zhotovitel</w:t>
      </w:r>
      <w:r w:rsidR="00A82CCE" w:rsidRPr="00E77F1F">
        <w:rPr>
          <w:rFonts w:ascii="Times New Roman" w:hAnsi="Times New Roman"/>
          <w:noProof/>
          <w:sz w:val="24"/>
          <w:szCs w:val="24"/>
        </w:rPr>
        <w:t>e.</w:t>
      </w:r>
    </w:p>
    <w:p w14:paraId="5A7AC170" w14:textId="77777777" w:rsidR="00A82CCE" w:rsidRDefault="00A82CCE">
      <w:pPr>
        <w:numPr>
          <w:ilvl w:val="0"/>
          <w:numId w:val="3"/>
        </w:numPr>
        <w:suppressAutoHyphens/>
        <w:overflowPunct w:val="0"/>
        <w:autoSpaceDE w:val="0"/>
        <w:spacing w:after="120" w:line="240" w:lineRule="exact"/>
        <w:ind w:left="426" w:hanging="426"/>
        <w:jc w:val="both"/>
        <w:textAlignment w:val="baseline"/>
        <w:rPr>
          <w:rFonts w:ascii="Times New Roman" w:hAnsi="Times New Roman"/>
          <w:noProof/>
          <w:sz w:val="24"/>
          <w:szCs w:val="24"/>
        </w:rPr>
      </w:pPr>
      <w:r w:rsidRPr="00C51FEE">
        <w:rPr>
          <w:rFonts w:ascii="Times New Roman" w:hAnsi="Times New Roman"/>
          <w:noProof/>
          <w:sz w:val="24"/>
          <w:szCs w:val="24"/>
        </w:rPr>
        <w:t xml:space="preserve">Majitelem všech vstupních dat a podkladů je od počátku </w:t>
      </w:r>
      <w:r w:rsidR="00D110D7">
        <w:rPr>
          <w:rFonts w:ascii="Times New Roman" w:hAnsi="Times New Roman"/>
          <w:noProof/>
          <w:sz w:val="24"/>
          <w:szCs w:val="24"/>
        </w:rPr>
        <w:t>Objednatel</w:t>
      </w:r>
      <w:r w:rsidRPr="00C51FEE">
        <w:rPr>
          <w:rFonts w:ascii="Times New Roman" w:hAnsi="Times New Roman"/>
          <w:noProof/>
          <w:sz w:val="24"/>
          <w:szCs w:val="24"/>
        </w:rPr>
        <w:t>.</w:t>
      </w:r>
    </w:p>
    <w:p w14:paraId="325BBBDB" w14:textId="77777777" w:rsidR="00B72046" w:rsidRPr="00E77F1F" w:rsidRDefault="00B72046" w:rsidP="00C51FEE">
      <w:pPr>
        <w:suppressAutoHyphens/>
        <w:overflowPunct w:val="0"/>
        <w:autoSpaceDE w:val="0"/>
        <w:spacing w:after="120" w:line="240" w:lineRule="exact"/>
        <w:ind w:left="426"/>
        <w:jc w:val="both"/>
        <w:textAlignment w:val="baseline"/>
        <w:rPr>
          <w:rFonts w:ascii="Times New Roman" w:hAnsi="Times New Roman"/>
          <w:noProof/>
          <w:sz w:val="24"/>
          <w:szCs w:val="24"/>
        </w:rPr>
      </w:pPr>
    </w:p>
    <w:p w14:paraId="0442960E" w14:textId="77777777" w:rsidR="00E77F1F" w:rsidRDefault="00E77F1F" w:rsidP="008017A8">
      <w:pPr>
        <w:spacing w:after="0" w:line="240" w:lineRule="auto"/>
        <w:jc w:val="center"/>
        <w:rPr>
          <w:rFonts w:ascii="Times New Roman" w:hAnsi="Times New Roman"/>
          <w:b/>
          <w:noProof/>
          <w:color w:val="000000"/>
          <w:sz w:val="24"/>
          <w:szCs w:val="24"/>
        </w:rPr>
      </w:pPr>
      <w:bookmarkStart w:id="1" w:name="_Toc441663910"/>
      <w:bookmarkStart w:id="2" w:name="_Toc441663942"/>
      <w:bookmarkStart w:id="3" w:name="_Toc442869201"/>
    </w:p>
    <w:p w14:paraId="0983543B" w14:textId="77777777" w:rsidR="008017A8" w:rsidRPr="008017A8" w:rsidRDefault="008017A8" w:rsidP="008017A8">
      <w:pPr>
        <w:spacing w:after="0" w:line="240" w:lineRule="auto"/>
        <w:jc w:val="center"/>
        <w:rPr>
          <w:rFonts w:ascii="Times New Roman" w:hAnsi="Times New Roman"/>
          <w:b/>
          <w:noProof/>
          <w:color w:val="000000"/>
          <w:sz w:val="24"/>
          <w:szCs w:val="24"/>
        </w:rPr>
      </w:pPr>
      <w:r w:rsidRPr="008017A8">
        <w:rPr>
          <w:rFonts w:ascii="Times New Roman" w:hAnsi="Times New Roman"/>
          <w:b/>
          <w:noProof/>
          <w:color w:val="000000"/>
          <w:sz w:val="24"/>
          <w:szCs w:val="24"/>
        </w:rPr>
        <w:t>VI</w:t>
      </w:r>
      <w:r>
        <w:rPr>
          <w:rFonts w:ascii="Times New Roman" w:hAnsi="Times New Roman"/>
          <w:b/>
          <w:noProof/>
          <w:color w:val="000000"/>
          <w:sz w:val="24"/>
          <w:szCs w:val="24"/>
        </w:rPr>
        <w:t>I</w:t>
      </w:r>
      <w:r w:rsidRPr="008017A8">
        <w:rPr>
          <w:rFonts w:ascii="Times New Roman" w:hAnsi="Times New Roman"/>
          <w:b/>
          <w:noProof/>
          <w:color w:val="000000"/>
          <w:sz w:val="24"/>
          <w:szCs w:val="24"/>
        </w:rPr>
        <w:t xml:space="preserve">. </w:t>
      </w:r>
    </w:p>
    <w:p w14:paraId="0E43174E" w14:textId="77777777" w:rsidR="008017A8" w:rsidRPr="008017A8" w:rsidRDefault="008017A8" w:rsidP="008017A8">
      <w:pPr>
        <w:spacing w:line="240" w:lineRule="auto"/>
        <w:jc w:val="center"/>
        <w:rPr>
          <w:rFonts w:ascii="Times New Roman" w:hAnsi="Times New Roman"/>
          <w:b/>
          <w:noProof/>
          <w:color w:val="000000"/>
          <w:sz w:val="24"/>
          <w:szCs w:val="24"/>
        </w:rPr>
      </w:pPr>
      <w:r w:rsidRPr="008017A8">
        <w:rPr>
          <w:rFonts w:ascii="Times New Roman" w:hAnsi="Times New Roman"/>
          <w:b/>
          <w:noProof/>
          <w:color w:val="000000"/>
          <w:sz w:val="24"/>
          <w:szCs w:val="24"/>
        </w:rPr>
        <w:t>Akceptace plnění</w:t>
      </w:r>
      <w:bookmarkEnd w:id="1"/>
      <w:bookmarkEnd w:id="2"/>
      <w:bookmarkEnd w:id="3"/>
    </w:p>
    <w:p w14:paraId="3EE1C3D5" w14:textId="77777777" w:rsidR="008017A8" w:rsidRPr="008017A8" w:rsidRDefault="00D110D7" w:rsidP="00C51FEE">
      <w:pPr>
        <w:pStyle w:val="Bezmezer"/>
        <w:numPr>
          <w:ilvl w:val="0"/>
          <w:numId w:val="16"/>
        </w:numPr>
        <w:spacing w:after="120"/>
        <w:ind w:left="426" w:hanging="426"/>
        <w:jc w:val="both"/>
        <w:rPr>
          <w:rFonts w:ascii="Times New Roman" w:hAnsi="Times New Roman"/>
          <w:noProof/>
          <w:sz w:val="24"/>
          <w:szCs w:val="24"/>
        </w:rPr>
      </w:pPr>
      <w:r>
        <w:rPr>
          <w:rFonts w:ascii="Times New Roman" w:hAnsi="Times New Roman"/>
          <w:noProof/>
          <w:sz w:val="24"/>
          <w:szCs w:val="24"/>
        </w:rPr>
        <w:t>Zhotovitel</w:t>
      </w:r>
      <w:r w:rsidR="008017A8" w:rsidRPr="008017A8">
        <w:rPr>
          <w:rFonts w:ascii="Times New Roman" w:hAnsi="Times New Roman"/>
          <w:noProof/>
          <w:sz w:val="24"/>
          <w:szCs w:val="24"/>
        </w:rPr>
        <w:t xml:space="preserve"> předá kontaktní osobě </w:t>
      </w:r>
      <w:r>
        <w:rPr>
          <w:rFonts w:ascii="Times New Roman" w:hAnsi="Times New Roman"/>
          <w:noProof/>
          <w:sz w:val="24"/>
          <w:szCs w:val="24"/>
        </w:rPr>
        <w:t>Objednatel</w:t>
      </w:r>
      <w:r w:rsidR="008017A8" w:rsidRPr="008017A8">
        <w:rPr>
          <w:rFonts w:ascii="Times New Roman" w:hAnsi="Times New Roman"/>
          <w:noProof/>
          <w:sz w:val="24"/>
          <w:szCs w:val="24"/>
        </w:rPr>
        <w:t xml:space="preserve">e požadované výstupy písemnou formou v listinné podobě, minimálně v pěti vyhotoveních podepsaných oprávněnou osobou </w:t>
      </w:r>
      <w:r>
        <w:rPr>
          <w:rFonts w:ascii="Times New Roman" w:hAnsi="Times New Roman"/>
          <w:noProof/>
          <w:sz w:val="24"/>
          <w:szCs w:val="24"/>
        </w:rPr>
        <w:t>Zhotovitel</w:t>
      </w:r>
      <w:r w:rsidR="008017A8" w:rsidRPr="008017A8">
        <w:rPr>
          <w:rFonts w:ascii="Times New Roman" w:hAnsi="Times New Roman"/>
          <w:noProof/>
          <w:sz w:val="24"/>
          <w:szCs w:val="24"/>
        </w:rPr>
        <w:t>e a v elektronické podobě v běžně editovatelném formátu (.doc, .docx, .xls, .xlsx), a to prostřednictvím elektronické komunikace a současně také na elektronickém nosiči dat (typu: Flash disk). Předání elektronických souborů ve formátu</w:t>
      </w:r>
      <w:r w:rsidR="005D3209">
        <w:rPr>
          <w:rFonts w:ascii="Times New Roman" w:hAnsi="Times New Roman"/>
          <w:noProof/>
          <w:sz w:val="24"/>
          <w:szCs w:val="24"/>
        </w:rPr>
        <w:t xml:space="preserve"> </w:t>
      </w:r>
      <w:r w:rsidR="008017A8" w:rsidRPr="008017A8">
        <w:rPr>
          <w:rFonts w:ascii="Times New Roman" w:hAnsi="Times New Roman"/>
          <w:noProof/>
          <w:sz w:val="24"/>
          <w:szCs w:val="24"/>
        </w:rPr>
        <w:t xml:space="preserve">.pdf je možné pouze </w:t>
      </w:r>
      <w:r w:rsidR="008017A8">
        <w:rPr>
          <w:rFonts w:ascii="Times New Roman" w:hAnsi="Times New Roman"/>
          <w:noProof/>
          <w:sz w:val="24"/>
          <w:szCs w:val="24"/>
        </w:rPr>
        <w:t xml:space="preserve">s čitelnými </w:t>
      </w:r>
      <w:r w:rsidR="00D039AD">
        <w:rPr>
          <w:rFonts w:ascii="Times New Roman" w:hAnsi="Times New Roman"/>
          <w:noProof/>
          <w:sz w:val="24"/>
          <w:szCs w:val="24"/>
        </w:rPr>
        <w:t xml:space="preserve">elekronickými </w:t>
      </w:r>
      <w:r w:rsidR="008017A8">
        <w:rPr>
          <w:rFonts w:ascii="Times New Roman" w:hAnsi="Times New Roman"/>
          <w:noProof/>
          <w:sz w:val="24"/>
          <w:szCs w:val="24"/>
        </w:rPr>
        <w:t xml:space="preserve">texty a </w:t>
      </w:r>
      <w:r w:rsidR="008017A8" w:rsidRPr="008017A8">
        <w:rPr>
          <w:rFonts w:ascii="Times New Roman" w:hAnsi="Times New Roman"/>
          <w:noProof/>
          <w:sz w:val="24"/>
          <w:szCs w:val="24"/>
        </w:rPr>
        <w:t xml:space="preserve">s předchozím souhlasem </w:t>
      </w:r>
      <w:r>
        <w:rPr>
          <w:rFonts w:ascii="Times New Roman" w:hAnsi="Times New Roman"/>
          <w:noProof/>
          <w:sz w:val="24"/>
          <w:szCs w:val="24"/>
        </w:rPr>
        <w:t>Objednatel</w:t>
      </w:r>
      <w:r w:rsidR="008017A8" w:rsidRPr="008017A8">
        <w:rPr>
          <w:rFonts w:ascii="Times New Roman" w:hAnsi="Times New Roman"/>
          <w:noProof/>
          <w:sz w:val="24"/>
          <w:szCs w:val="24"/>
        </w:rPr>
        <w:t xml:space="preserve">e. </w:t>
      </w:r>
    </w:p>
    <w:p w14:paraId="76229A91" w14:textId="77777777" w:rsidR="008017A8" w:rsidRPr="008017A8" w:rsidRDefault="008017A8" w:rsidP="00C51FEE">
      <w:pPr>
        <w:pStyle w:val="Bezmezer"/>
        <w:numPr>
          <w:ilvl w:val="0"/>
          <w:numId w:val="16"/>
        </w:numPr>
        <w:spacing w:after="120"/>
        <w:ind w:left="426" w:hanging="426"/>
        <w:jc w:val="both"/>
        <w:rPr>
          <w:rFonts w:ascii="Times New Roman" w:hAnsi="Times New Roman"/>
          <w:noProof/>
          <w:sz w:val="24"/>
          <w:szCs w:val="24"/>
        </w:rPr>
      </w:pPr>
      <w:r w:rsidRPr="008017A8">
        <w:rPr>
          <w:rFonts w:ascii="Times New Roman" w:hAnsi="Times New Roman"/>
          <w:noProof/>
          <w:sz w:val="24"/>
          <w:szCs w:val="24"/>
        </w:rPr>
        <w:t xml:space="preserve">Spolu s odevzdáním části díla </w:t>
      </w:r>
      <w:r w:rsidR="00D110D7">
        <w:rPr>
          <w:rFonts w:ascii="Times New Roman" w:hAnsi="Times New Roman"/>
          <w:noProof/>
          <w:sz w:val="24"/>
          <w:szCs w:val="24"/>
        </w:rPr>
        <w:t>Zhotovitel</w:t>
      </w:r>
      <w:r w:rsidRPr="008017A8">
        <w:rPr>
          <w:rFonts w:ascii="Times New Roman" w:hAnsi="Times New Roman"/>
          <w:noProof/>
          <w:sz w:val="24"/>
          <w:szCs w:val="24"/>
        </w:rPr>
        <w:t xml:space="preserve"> odevzdá </w:t>
      </w:r>
      <w:r w:rsidR="00D110D7">
        <w:rPr>
          <w:rFonts w:ascii="Times New Roman" w:hAnsi="Times New Roman"/>
          <w:noProof/>
          <w:sz w:val="24"/>
          <w:szCs w:val="24"/>
        </w:rPr>
        <w:t>Objednatel</w:t>
      </w:r>
      <w:r w:rsidRPr="008017A8">
        <w:rPr>
          <w:rFonts w:ascii="Times New Roman" w:hAnsi="Times New Roman"/>
          <w:noProof/>
          <w:sz w:val="24"/>
          <w:szCs w:val="24"/>
        </w:rPr>
        <w:t xml:space="preserve">i veškeré materiály nashromážděné během plnění této smlouvy. </w:t>
      </w:r>
    </w:p>
    <w:p w14:paraId="2890A4DD" w14:textId="77777777" w:rsidR="008017A8" w:rsidRDefault="008017A8" w:rsidP="00C51FEE">
      <w:pPr>
        <w:pStyle w:val="Bezmezer"/>
        <w:numPr>
          <w:ilvl w:val="0"/>
          <w:numId w:val="16"/>
        </w:numPr>
        <w:spacing w:after="120"/>
        <w:ind w:left="426" w:hanging="426"/>
        <w:jc w:val="both"/>
        <w:rPr>
          <w:rFonts w:ascii="Times New Roman" w:hAnsi="Times New Roman"/>
          <w:noProof/>
          <w:sz w:val="24"/>
          <w:szCs w:val="24"/>
        </w:rPr>
      </w:pPr>
      <w:r w:rsidRPr="008017A8">
        <w:rPr>
          <w:rFonts w:ascii="Times New Roman" w:hAnsi="Times New Roman"/>
          <w:noProof/>
          <w:sz w:val="24"/>
          <w:szCs w:val="24"/>
        </w:rPr>
        <w:t xml:space="preserve">Dílo převezme </w:t>
      </w:r>
      <w:r w:rsidR="00D110D7">
        <w:rPr>
          <w:rFonts w:ascii="Times New Roman" w:hAnsi="Times New Roman"/>
          <w:noProof/>
          <w:sz w:val="24"/>
          <w:szCs w:val="24"/>
        </w:rPr>
        <w:t>Objednatel</w:t>
      </w:r>
      <w:r w:rsidRPr="008017A8">
        <w:rPr>
          <w:rFonts w:ascii="Times New Roman" w:hAnsi="Times New Roman"/>
          <w:noProof/>
          <w:sz w:val="24"/>
          <w:szCs w:val="24"/>
        </w:rPr>
        <w:t xml:space="preserve"> vždy na základě předávacího protokolu podepsaného oprávněnými zástupci obou smluvních stran. Po převzetí plnění provede </w:t>
      </w:r>
      <w:r w:rsidR="00D110D7">
        <w:rPr>
          <w:rFonts w:ascii="Times New Roman" w:hAnsi="Times New Roman"/>
          <w:noProof/>
          <w:sz w:val="24"/>
          <w:szCs w:val="24"/>
        </w:rPr>
        <w:t>Objednatel</w:t>
      </w:r>
      <w:r w:rsidRPr="008017A8">
        <w:rPr>
          <w:rFonts w:ascii="Times New Roman" w:hAnsi="Times New Roman"/>
          <w:noProof/>
          <w:sz w:val="24"/>
          <w:szCs w:val="24"/>
        </w:rPr>
        <w:t xml:space="preserve"> akceptaci plnění, a to do 20 pracovních dnů ode dne jeho převzetí. V případě, že budou v odevzdaném plnění během akceptační doby shledány nedostatky, vrátí </w:t>
      </w:r>
      <w:r w:rsidR="00D110D7">
        <w:rPr>
          <w:rFonts w:ascii="Times New Roman" w:hAnsi="Times New Roman"/>
          <w:noProof/>
          <w:sz w:val="24"/>
          <w:szCs w:val="24"/>
        </w:rPr>
        <w:t>Objednatel</w:t>
      </w:r>
      <w:r w:rsidRPr="008017A8">
        <w:rPr>
          <w:rFonts w:ascii="Times New Roman" w:hAnsi="Times New Roman"/>
          <w:noProof/>
          <w:sz w:val="24"/>
          <w:szCs w:val="24"/>
        </w:rPr>
        <w:t xml:space="preserve"> plnění </w:t>
      </w:r>
      <w:r w:rsidR="00D110D7">
        <w:rPr>
          <w:rFonts w:ascii="Times New Roman" w:hAnsi="Times New Roman"/>
          <w:noProof/>
          <w:sz w:val="24"/>
          <w:szCs w:val="24"/>
        </w:rPr>
        <w:t>Zhotovitel</w:t>
      </w:r>
      <w:r w:rsidRPr="008017A8">
        <w:rPr>
          <w:rFonts w:ascii="Times New Roman" w:hAnsi="Times New Roman"/>
          <w:noProof/>
          <w:sz w:val="24"/>
          <w:szCs w:val="24"/>
        </w:rPr>
        <w:t xml:space="preserve">i k přepracování, případně k doplnění. </w:t>
      </w:r>
      <w:r w:rsidR="00D110D7">
        <w:rPr>
          <w:rFonts w:ascii="Times New Roman" w:hAnsi="Times New Roman"/>
          <w:noProof/>
          <w:sz w:val="24"/>
          <w:szCs w:val="24"/>
        </w:rPr>
        <w:t>Zhotovitel</w:t>
      </w:r>
      <w:r w:rsidRPr="008017A8">
        <w:rPr>
          <w:rFonts w:ascii="Times New Roman" w:hAnsi="Times New Roman"/>
          <w:noProof/>
          <w:sz w:val="24"/>
          <w:szCs w:val="24"/>
        </w:rPr>
        <w:t xml:space="preserve"> je povinen přepracovat či doplnit dílo či jeho část v termínu do 5 pracovních dnů od obdržení informace o jeho nedostatcích. Shledá-li to </w:t>
      </w:r>
      <w:r w:rsidR="00D110D7">
        <w:rPr>
          <w:rFonts w:ascii="Times New Roman" w:hAnsi="Times New Roman"/>
          <w:noProof/>
          <w:sz w:val="24"/>
          <w:szCs w:val="24"/>
        </w:rPr>
        <w:t>Objednatel</w:t>
      </w:r>
      <w:r w:rsidRPr="008017A8">
        <w:rPr>
          <w:rFonts w:ascii="Times New Roman" w:hAnsi="Times New Roman"/>
          <w:noProof/>
          <w:sz w:val="24"/>
          <w:szCs w:val="24"/>
        </w:rPr>
        <w:t xml:space="preserve"> potřebným, může uplatnit další připomínky. Původní akceptační lhůta bude tímto momentem zastavena. Odevzdáním plnění po odstranění nedostatků počíná běžet nová akceptační lhůta v délce 20 pracovních dní. Akceptaci plnění oznámí kontaktní osoba </w:t>
      </w:r>
      <w:r w:rsidR="00D110D7">
        <w:rPr>
          <w:rFonts w:ascii="Times New Roman" w:hAnsi="Times New Roman"/>
          <w:noProof/>
          <w:sz w:val="24"/>
          <w:szCs w:val="24"/>
        </w:rPr>
        <w:t>Objednatel</w:t>
      </w:r>
      <w:r w:rsidRPr="008017A8">
        <w:rPr>
          <w:rFonts w:ascii="Times New Roman" w:hAnsi="Times New Roman"/>
          <w:noProof/>
          <w:sz w:val="24"/>
          <w:szCs w:val="24"/>
        </w:rPr>
        <w:t xml:space="preserve">e prostřednictvím elektronické komunikace kontaktní osobě </w:t>
      </w:r>
      <w:r w:rsidR="00D110D7">
        <w:rPr>
          <w:rFonts w:ascii="Times New Roman" w:hAnsi="Times New Roman"/>
          <w:noProof/>
          <w:sz w:val="24"/>
          <w:szCs w:val="24"/>
        </w:rPr>
        <w:t>Zhotovitel</w:t>
      </w:r>
      <w:r w:rsidRPr="008017A8">
        <w:rPr>
          <w:rFonts w:ascii="Times New Roman" w:hAnsi="Times New Roman"/>
          <w:noProof/>
          <w:sz w:val="24"/>
          <w:szCs w:val="24"/>
        </w:rPr>
        <w:t xml:space="preserve">e. </w:t>
      </w:r>
      <w:r w:rsidR="00D110D7">
        <w:rPr>
          <w:rFonts w:ascii="Times New Roman" w:hAnsi="Times New Roman"/>
          <w:noProof/>
          <w:sz w:val="24"/>
          <w:szCs w:val="24"/>
        </w:rPr>
        <w:t>Objednatel</w:t>
      </w:r>
      <w:r w:rsidRPr="008017A8">
        <w:rPr>
          <w:rFonts w:ascii="Times New Roman" w:hAnsi="Times New Roman"/>
          <w:noProof/>
          <w:sz w:val="24"/>
          <w:szCs w:val="24"/>
        </w:rPr>
        <w:t xml:space="preserve"> vždy stvrzuje akceptaci plnění podpisem akceptačního protokolu. </w:t>
      </w:r>
    </w:p>
    <w:p w14:paraId="5011733F" w14:textId="77777777" w:rsidR="00D039AD" w:rsidRPr="00D039AD" w:rsidRDefault="00D110D7" w:rsidP="00C51FEE">
      <w:pPr>
        <w:pStyle w:val="Bezmezer"/>
        <w:numPr>
          <w:ilvl w:val="0"/>
          <w:numId w:val="16"/>
        </w:numPr>
        <w:spacing w:after="120"/>
        <w:ind w:left="426" w:hanging="426"/>
        <w:jc w:val="both"/>
        <w:rPr>
          <w:rFonts w:ascii="Times New Roman" w:hAnsi="Times New Roman"/>
          <w:noProof/>
          <w:sz w:val="24"/>
          <w:szCs w:val="24"/>
        </w:rPr>
      </w:pPr>
      <w:r>
        <w:rPr>
          <w:rFonts w:ascii="Times New Roman" w:hAnsi="Times New Roman"/>
          <w:noProof/>
          <w:sz w:val="24"/>
          <w:szCs w:val="24"/>
        </w:rPr>
        <w:t>Zhotovitel</w:t>
      </w:r>
      <w:r w:rsidR="00D039AD">
        <w:rPr>
          <w:rFonts w:ascii="Times New Roman" w:hAnsi="Times New Roman"/>
          <w:noProof/>
          <w:sz w:val="24"/>
          <w:szCs w:val="24"/>
        </w:rPr>
        <w:t xml:space="preserve"> je </w:t>
      </w:r>
      <w:r w:rsidR="00D039AD" w:rsidRPr="00D039AD">
        <w:rPr>
          <w:rFonts w:ascii="Times New Roman" w:hAnsi="Times New Roman"/>
          <w:noProof/>
          <w:sz w:val="24"/>
          <w:szCs w:val="24"/>
        </w:rPr>
        <w:t xml:space="preserve">oprávněn projednat s </w:t>
      </w:r>
      <w:r>
        <w:rPr>
          <w:rFonts w:ascii="Times New Roman" w:hAnsi="Times New Roman"/>
          <w:noProof/>
          <w:sz w:val="24"/>
          <w:szCs w:val="24"/>
        </w:rPr>
        <w:t>Objednatel</w:t>
      </w:r>
      <w:r w:rsidR="00D039AD" w:rsidRPr="00D039AD">
        <w:rPr>
          <w:rFonts w:ascii="Times New Roman" w:hAnsi="Times New Roman"/>
          <w:noProof/>
          <w:sz w:val="24"/>
          <w:szCs w:val="24"/>
        </w:rPr>
        <w:t xml:space="preserve">em vypořádání připomínek Odboru </w:t>
      </w:r>
      <w:r w:rsidR="005D3209">
        <w:rPr>
          <w:rFonts w:ascii="Times New Roman" w:hAnsi="Times New Roman"/>
          <w:noProof/>
          <w:sz w:val="24"/>
          <w:szCs w:val="24"/>
        </w:rPr>
        <w:t>h</w:t>
      </w:r>
      <w:r w:rsidR="00D039AD" w:rsidRPr="00D039AD">
        <w:rPr>
          <w:rFonts w:ascii="Times New Roman" w:hAnsi="Times New Roman"/>
          <w:noProof/>
          <w:sz w:val="24"/>
          <w:szCs w:val="24"/>
        </w:rPr>
        <w:t>lavního architekta eGovermentu definované  odstavcem 2 čl</w:t>
      </w:r>
      <w:r w:rsidR="00252EE3">
        <w:rPr>
          <w:rFonts w:ascii="Times New Roman" w:hAnsi="Times New Roman"/>
          <w:noProof/>
          <w:sz w:val="24"/>
          <w:szCs w:val="24"/>
        </w:rPr>
        <w:t>.</w:t>
      </w:r>
      <w:r w:rsidR="00D039AD" w:rsidRPr="00D039AD">
        <w:rPr>
          <w:rFonts w:ascii="Times New Roman" w:hAnsi="Times New Roman"/>
          <w:noProof/>
          <w:sz w:val="24"/>
          <w:szCs w:val="24"/>
        </w:rPr>
        <w:t xml:space="preserve"> III., přičemž </w:t>
      </w:r>
      <w:r>
        <w:rPr>
          <w:rFonts w:ascii="Times New Roman" w:hAnsi="Times New Roman"/>
          <w:noProof/>
          <w:sz w:val="24"/>
          <w:szCs w:val="24"/>
        </w:rPr>
        <w:t>Objednatel</w:t>
      </w:r>
      <w:r w:rsidR="00D039AD" w:rsidRPr="00D039AD">
        <w:rPr>
          <w:rFonts w:ascii="Times New Roman" w:hAnsi="Times New Roman"/>
          <w:noProof/>
          <w:sz w:val="24"/>
          <w:szCs w:val="24"/>
        </w:rPr>
        <w:t xml:space="preserve"> je povinen poskytnout </w:t>
      </w:r>
      <w:r>
        <w:rPr>
          <w:rFonts w:ascii="Times New Roman" w:hAnsi="Times New Roman"/>
          <w:noProof/>
          <w:sz w:val="24"/>
          <w:szCs w:val="24"/>
        </w:rPr>
        <w:t>Zhotovitel</w:t>
      </w:r>
      <w:r w:rsidR="00D039AD" w:rsidRPr="00D039AD">
        <w:rPr>
          <w:rFonts w:ascii="Times New Roman" w:hAnsi="Times New Roman"/>
          <w:noProof/>
          <w:sz w:val="24"/>
          <w:szCs w:val="24"/>
        </w:rPr>
        <w:t>i součinnost v rámci 2 pracovních dnů týkající se zejména případných připomínek k výsledné (finální) podobě příslušných dokumentů, a to v době od 8.00 h do 18.00 h.</w:t>
      </w:r>
    </w:p>
    <w:p w14:paraId="487F243C" w14:textId="77777777" w:rsidR="008017A8" w:rsidRPr="008017A8" w:rsidRDefault="008017A8" w:rsidP="00C51FEE">
      <w:pPr>
        <w:pStyle w:val="Bezmezer"/>
        <w:numPr>
          <w:ilvl w:val="0"/>
          <w:numId w:val="16"/>
        </w:numPr>
        <w:spacing w:after="120"/>
        <w:ind w:left="426" w:hanging="426"/>
        <w:jc w:val="both"/>
        <w:rPr>
          <w:rFonts w:ascii="Times New Roman" w:hAnsi="Times New Roman"/>
          <w:noProof/>
          <w:sz w:val="24"/>
          <w:szCs w:val="24"/>
        </w:rPr>
      </w:pPr>
      <w:r w:rsidRPr="008017A8">
        <w:rPr>
          <w:rFonts w:ascii="Times New Roman" w:hAnsi="Times New Roman"/>
          <w:noProof/>
          <w:sz w:val="24"/>
          <w:szCs w:val="24"/>
        </w:rPr>
        <w:t>Akceptace plnění je podmínkou pro proplacení ceny dle čl. VII. odst. 1) této smlouvy.</w:t>
      </w:r>
    </w:p>
    <w:p w14:paraId="509DDE4C" w14:textId="77777777" w:rsidR="008017A8" w:rsidRPr="008017A8" w:rsidRDefault="008017A8" w:rsidP="00C51FEE">
      <w:pPr>
        <w:pStyle w:val="Bezmezer"/>
        <w:numPr>
          <w:ilvl w:val="0"/>
          <w:numId w:val="16"/>
        </w:numPr>
        <w:spacing w:after="120"/>
        <w:ind w:left="426" w:hanging="426"/>
        <w:jc w:val="both"/>
        <w:rPr>
          <w:rFonts w:ascii="Times New Roman" w:hAnsi="Times New Roman"/>
          <w:noProof/>
          <w:sz w:val="24"/>
          <w:szCs w:val="24"/>
        </w:rPr>
      </w:pPr>
      <w:r w:rsidRPr="008017A8">
        <w:rPr>
          <w:rFonts w:ascii="Times New Roman" w:hAnsi="Times New Roman"/>
          <w:noProof/>
          <w:sz w:val="24"/>
          <w:szCs w:val="24"/>
        </w:rPr>
        <w:t xml:space="preserve">V případě, že plnění dle této smlouvy nebude akceptováno, je </w:t>
      </w:r>
      <w:r w:rsidR="00D110D7">
        <w:rPr>
          <w:rFonts w:ascii="Times New Roman" w:hAnsi="Times New Roman"/>
          <w:noProof/>
          <w:sz w:val="24"/>
          <w:szCs w:val="24"/>
        </w:rPr>
        <w:t>Zhotovitel</w:t>
      </w:r>
      <w:r w:rsidRPr="008017A8">
        <w:rPr>
          <w:rFonts w:ascii="Times New Roman" w:hAnsi="Times New Roman"/>
          <w:noProof/>
          <w:sz w:val="24"/>
          <w:szCs w:val="24"/>
        </w:rPr>
        <w:t xml:space="preserve"> povinen odstranit zjištěné nedostatky. Plnění se považuje za řádně dokončené, pokud bylo provedeno bez vad a nedodělků, pokud má vlastnosti stanovené touto smlouvou, a pokud bylo plnění </w:t>
      </w:r>
      <w:r w:rsidR="00D110D7">
        <w:rPr>
          <w:rFonts w:ascii="Times New Roman" w:hAnsi="Times New Roman"/>
          <w:noProof/>
          <w:sz w:val="24"/>
          <w:szCs w:val="24"/>
        </w:rPr>
        <w:t>Zhotovitel</w:t>
      </w:r>
      <w:r w:rsidRPr="008017A8">
        <w:rPr>
          <w:rFonts w:ascii="Times New Roman" w:hAnsi="Times New Roman"/>
          <w:noProof/>
          <w:sz w:val="24"/>
          <w:szCs w:val="24"/>
        </w:rPr>
        <w:t xml:space="preserve">e </w:t>
      </w:r>
      <w:r w:rsidR="00D110D7">
        <w:rPr>
          <w:rFonts w:ascii="Times New Roman" w:hAnsi="Times New Roman"/>
          <w:noProof/>
          <w:sz w:val="24"/>
          <w:szCs w:val="24"/>
        </w:rPr>
        <w:t>Objednatel</w:t>
      </w:r>
      <w:r w:rsidRPr="008017A8">
        <w:rPr>
          <w:rFonts w:ascii="Times New Roman" w:hAnsi="Times New Roman"/>
          <w:noProof/>
          <w:sz w:val="24"/>
          <w:szCs w:val="24"/>
        </w:rPr>
        <w:t>em akceptováno.</w:t>
      </w:r>
    </w:p>
    <w:p w14:paraId="5365F4E8" w14:textId="77777777" w:rsidR="008017A8" w:rsidRPr="008017A8" w:rsidRDefault="00D110D7" w:rsidP="00C51FEE">
      <w:pPr>
        <w:pStyle w:val="Bezmezer"/>
        <w:numPr>
          <w:ilvl w:val="0"/>
          <w:numId w:val="16"/>
        </w:numPr>
        <w:spacing w:after="120"/>
        <w:ind w:left="426" w:hanging="426"/>
        <w:jc w:val="both"/>
        <w:rPr>
          <w:rFonts w:ascii="Times New Roman" w:hAnsi="Times New Roman"/>
          <w:noProof/>
          <w:sz w:val="24"/>
          <w:szCs w:val="24"/>
        </w:rPr>
      </w:pPr>
      <w:r>
        <w:rPr>
          <w:rFonts w:ascii="Times New Roman" w:hAnsi="Times New Roman"/>
          <w:noProof/>
          <w:sz w:val="24"/>
          <w:szCs w:val="24"/>
        </w:rPr>
        <w:t>Zhotovitel</w:t>
      </w:r>
      <w:r w:rsidR="008017A8" w:rsidRPr="008017A8">
        <w:rPr>
          <w:rFonts w:ascii="Times New Roman" w:hAnsi="Times New Roman"/>
          <w:noProof/>
          <w:sz w:val="24"/>
          <w:szCs w:val="24"/>
        </w:rPr>
        <w:t xml:space="preserve"> bere na vědomí, že pokud nebude plnění ze strany </w:t>
      </w:r>
      <w:r>
        <w:rPr>
          <w:rFonts w:ascii="Times New Roman" w:hAnsi="Times New Roman"/>
          <w:noProof/>
          <w:sz w:val="24"/>
          <w:szCs w:val="24"/>
        </w:rPr>
        <w:t>Objednatel</w:t>
      </w:r>
      <w:r w:rsidR="008017A8" w:rsidRPr="008017A8">
        <w:rPr>
          <w:rFonts w:ascii="Times New Roman" w:hAnsi="Times New Roman"/>
          <w:noProof/>
          <w:sz w:val="24"/>
          <w:szCs w:val="24"/>
        </w:rPr>
        <w:t>e akceptováno, pohlíží se na toto plnění za nedodané řádným způsobem.</w:t>
      </w:r>
    </w:p>
    <w:p w14:paraId="09714652" w14:textId="77777777" w:rsidR="008017A8" w:rsidRDefault="008017A8" w:rsidP="008017A8">
      <w:pPr>
        <w:pStyle w:val="Style5"/>
        <w:widowControl/>
        <w:spacing w:line="240" w:lineRule="exact"/>
        <w:ind w:left="720"/>
        <w:jc w:val="both"/>
        <w:rPr>
          <w:rFonts w:ascii="Calibri" w:hAnsi="Calibri"/>
          <w:sz w:val="22"/>
          <w:szCs w:val="22"/>
        </w:rPr>
      </w:pPr>
    </w:p>
    <w:p w14:paraId="59A369B1" w14:textId="77777777" w:rsidR="007C1C8A" w:rsidRDefault="007C1C8A" w:rsidP="008017A8">
      <w:pPr>
        <w:pStyle w:val="Style5"/>
        <w:widowControl/>
        <w:spacing w:line="240" w:lineRule="exact"/>
        <w:ind w:left="720"/>
        <w:jc w:val="both"/>
        <w:rPr>
          <w:rFonts w:ascii="Calibri" w:hAnsi="Calibri"/>
          <w:sz w:val="22"/>
          <w:szCs w:val="22"/>
        </w:rPr>
      </w:pPr>
    </w:p>
    <w:p w14:paraId="6D1A8417" w14:textId="77777777" w:rsidR="00D76D4D" w:rsidRDefault="00D76D4D" w:rsidP="008017A8">
      <w:pPr>
        <w:pStyle w:val="Style5"/>
        <w:widowControl/>
        <w:spacing w:line="240" w:lineRule="exact"/>
        <w:ind w:left="720"/>
        <w:jc w:val="both"/>
        <w:rPr>
          <w:rFonts w:ascii="Calibri" w:hAnsi="Calibri"/>
          <w:sz w:val="22"/>
          <w:szCs w:val="22"/>
        </w:rPr>
      </w:pPr>
    </w:p>
    <w:p w14:paraId="2D4A4990" w14:textId="77777777" w:rsidR="00D76D4D" w:rsidRPr="008E6D66" w:rsidRDefault="00D76D4D" w:rsidP="008017A8">
      <w:pPr>
        <w:pStyle w:val="Style5"/>
        <w:widowControl/>
        <w:spacing w:line="240" w:lineRule="exact"/>
        <w:ind w:left="720"/>
        <w:jc w:val="both"/>
        <w:rPr>
          <w:rFonts w:ascii="Calibri" w:hAnsi="Calibri"/>
          <w:sz w:val="22"/>
          <w:szCs w:val="22"/>
        </w:rPr>
      </w:pPr>
    </w:p>
    <w:p w14:paraId="15F4DFAC" w14:textId="77777777" w:rsidR="00D039AD" w:rsidRPr="00D039AD" w:rsidRDefault="008017A8" w:rsidP="00D039AD">
      <w:pPr>
        <w:spacing w:after="0" w:line="240" w:lineRule="auto"/>
        <w:jc w:val="center"/>
        <w:rPr>
          <w:rFonts w:ascii="Times New Roman" w:hAnsi="Times New Roman"/>
          <w:b/>
          <w:noProof/>
          <w:color w:val="000000"/>
          <w:sz w:val="24"/>
          <w:szCs w:val="24"/>
        </w:rPr>
      </w:pPr>
      <w:bookmarkStart w:id="4" w:name="_Toc441663911"/>
      <w:bookmarkStart w:id="5" w:name="_Toc441663943"/>
      <w:bookmarkStart w:id="6" w:name="_Toc442869202"/>
      <w:r w:rsidRPr="00D039AD">
        <w:rPr>
          <w:rFonts w:ascii="Times New Roman" w:hAnsi="Times New Roman"/>
          <w:b/>
          <w:noProof/>
          <w:color w:val="000000"/>
          <w:sz w:val="24"/>
          <w:szCs w:val="24"/>
        </w:rPr>
        <w:lastRenderedPageBreak/>
        <w:t>V</w:t>
      </w:r>
      <w:r w:rsidR="00D039AD">
        <w:rPr>
          <w:rFonts w:ascii="Times New Roman" w:hAnsi="Times New Roman"/>
          <w:b/>
          <w:noProof/>
          <w:color w:val="000000"/>
          <w:sz w:val="24"/>
          <w:szCs w:val="24"/>
        </w:rPr>
        <w:t>III</w:t>
      </w:r>
      <w:r w:rsidRPr="00D039AD">
        <w:rPr>
          <w:rFonts w:ascii="Times New Roman" w:hAnsi="Times New Roman"/>
          <w:b/>
          <w:noProof/>
          <w:color w:val="000000"/>
          <w:sz w:val="24"/>
          <w:szCs w:val="24"/>
        </w:rPr>
        <w:t xml:space="preserve">. </w:t>
      </w:r>
    </w:p>
    <w:p w14:paraId="6E359276" w14:textId="77777777" w:rsidR="008017A8" w:rsidRPr="00D039AD" w:rsidRDefault="00104FE6" w:rsidP="00D039AD">
      <w:pPr>
        <w:spacing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P</w:t>
      </w:r>
      <w:r w:rsidR="008017A8" w:rsidRPr="00D039AD">
        <w:rPr>
          <w:rFonts w:ascii="Times New Roman" w:hAnsi="Times New Roman"/>
          <w:b/>
          <w:noProof/>
          <w:color w:val="000000"/>
          <w:sz w:val="24"/>
          <w:szCs w:val="24"/>
        </w:rPr>
        <w:t>ráva a povinnosti smluvních stran</w:t>
      </w:r>
      <w:bookmarkEnd w:id="4"/>
      <w:bookmarkEnd w:id="5"/>
      <w:bookmarkEnd w:id="6"/>
      <w:r w:rsidR="008017A8" w:rsidRPr="00D039AD">
        <w:rPr>
          <w:rFonts w:ascii="Times New Roman" w:hAnsi="Times New Roman"/>
          <w:b/>
          <w:noProof/>
          <w:color w:val="000000"/>
          <w:sz w:val="24"/>
          <w:szCs w:val="24"/>
        </w:rPr>
        <w:t>, odpovědnost za škodu</w:t>
      </w:r>
    </w:p>
    <w:p w14:paraId="1840B5ED" w14:textId="77777777" w:rsidR="00EE4992" w:rsidRPr="00EE4992" w:rsidRDefault="00D110D7">
      <w:pPr>
        <w:pStyle w:val="Bezmezer"/>
        <w:numPr>
          <w:ilvl w:val="0"/>
          <w:numId w:val="10"/>
        </w:numPr>
        <w:spacing w:after="120"/>
        <w:ind w:left="426" w:hanging="426"/>
        <w:jc w:val="both"/>
        <w:rPr>
          <w:rFonts w:ascii="Times New Roman" w:hAnsi="Times New Roman"/>
          <w:noProof/>
          <w:sz w:val="24"/>
          <w:szCs w:val="24"/>
        </w:rPr>
      </w:pPr>
      <w:r>
        <w:rPr>
          <w:rFonts w:ascii="Times New Roman" w:hAnsi="Times New Roman"/>
          <w:noProof/>
          <w:sz w:val="24"/>
          <w:szCs w:val="24"/>
        </w:rPr>
        <w:t>Zhotovitel</w:t>
      </w:r>
      <w:r w:rsidR="00EE4992" w:rsidRPr="00EE4992">
        <w:rPr>
          <w:rFonts w:ascii="Times New Roman" w:hAnsi="Times New Roman"/>
          <w:noProof/>
          <w:sz w:val="24"/>
          <w:szCs w:val="24"/>
        </w:rPr>
        <w:t xml:space="preserve"> se zavazuje k provedení díla bez vad a nedodělků podle podmínek stanovených touto smlouvou</w:t>
      </w:r>
      <w:r w:rsidR="00EE4992">
        <w:rPr>
          <w:rFonts w:ascii="Times New Roman" w:hAnsi="Times New Roman"/>
          <w:noProof/>
          <w:sz w:val="24"/>
          <w:szCs w:val="24"/>
        </w:rPr>
        <w:t>.</w:t>
      </w:r>
    </w:p>
    <w:p w14:paraId="058FFEB9" w14:textId="77777777" w:rsidR="008017A8" w:rsidRPr="009D4782" w:rsidRDefault="00D110D7">
      <w:pPr>
        <w:pStyle w:val="Bezmezer"/>
        <w:numPr>
          <w:ilvl w:val="0"/>
          <w:numId w:val="10"/>
        </w:numPr>
        <w:spacing w:after="120"/>
        <w:ind w:left="426" w:hanging="426"/>
        <w:jc w:val="both"/>
        <w:rPr>
          <w:rFonts w:ascii="Times New Roman" w:hAnsi="Times New Roman"/>
          <w:noProof/>
          <w:sz w:val="24"/>
          <w:szCs w:val="24"/>
        </w:rPr>
      </w:pPr>
      <w:r>
        <w:rPr>
          <w:rFonts w:ascii="Times New Roman" w:hAnsi="Times New Roman"/>
          <w:noProof/>
          <w:sz w:val="24"/>
          <w:szCs w:val="24"/>
        </w:rPr>
        <w:t>Zhotovitel</w:t>
      </w:r>
      <w:r w:rsidR="008017A8" w:rsidRPr="009D4782">
        <w:rPr>
          <w:rFonts w:ascii="Times New Roman" w:hAnsi="Times New Roman"/>
          <w:noProof/>
          <w:sz w:val="24"/>
          <w:szCs w:val="24"/>
        </w:rPr>
        <w:t xml:space="preserve"> bude při plnění této smlouvy respektovat pokyny </w:t>
      </w:r>
      <w:r>
        <w:rPr>
          <w:rFonts w:ascii="Times New Roman" w:hAnsi="Times New Roman"/>
          <w:noProof/>
          <w:sz w:val="24"/>
          <w:szCs w:val="24"/>
        </w:rPr>
        <w:t>Objednatel</w:t>
      </w:r>
      <w:r w:rsidR="008017A8" w:rsidRPr="009D4782">
        <w:rPr>
          <w:rFonts w:ascii="Times New Roman" w:hAnsi="Times New Roman"/>
          <w:noProof/>
          <w:sz w:val="24"/>
          <w:szCs w:val="24"/>
        </w:rPr>
        <w:t xml:space="preserve">e ohledně plnění této smlouvy a výstupů dodaných </w:t>
      </w:r>
      <w:r>
        <w:rPr>
          <w:rFonts w:ascii="Times New Roman" w:hAnsi="Times New Roman"/>
          <w:noProof/>
          <w:sz w:val="24"/>
          <w:szCs w:val="24"/>
        </w:rPr>
        <w:t>Zhotovitel</w:t>
      </w:r>
      <w:r w:rsidR="008017A8" w:rsidRPr="009D4782">
        <w:rPr>
          <w:rFonts w:ascii="Times New Roman" w:hAnsi="Times New Roman"/>
          <w:noProof/>
          <w:sz w:val="24"/>
          <w:szCs w:val="24"/>
        </w:rPr>
        <w:t>em.</w:t>
      </w:r>
    </w:p>
    <w:p w14:paraId="002BA679" w14:textId="77777777" w:rsidR="00F2148A" w:rsidRDefault="00D110D7">
      <w:pPr>
        <w:pStyle w:val="Bezmezer"/>
        <w:numPr>
          <w:ilvl w:val="0"/>
          <w:numId w:val="10"/>
        </w:numPr>
        <w:spacing w:after="120"/>
        <w:ind w:left="426" w:hanging="426"/>
        <w:jc w:val="both"/>
        <w:rPr>
          <w:rFonts w:ascii="Times New Roman" w:hAnsi="Times New Roman"/>
          <w:noProof/>
          <w:sz w:val="24"/>
          <w:szCs w:val="24"/>
        </w:rPr>
      </w:pPr>
      <w:r>
        <w:rPr>
          <w:rFonts w:ascii="Times New Roman" w:hAnsi="Times New Roman"/>
          <w:noProof/>
          <w:sz w:val="24"/>
          <w:szCs w:val="24"/>
        </w:rPr>
        <w:t>Zhotovitel</w:t>
      </w:r>
      <w:r w:rsidR="008017A8" w:rsidRPr="00F2148A">
        <w:rPr>
          <w:rFonts w:ascii="Times New Roman" w:hAnsi="Times New Roman"/>
          <w:noProof/>
          <w:sz w:val="24"/>
          <w:szCs w:val="24"/>
        </w:rPr>
        <w:t xml:space="preserve"> se zavazuje vyhotovit dílo s odbornou péčí tak, aby nedošlo k porušení obecně závazných právních předpisů ČR a EU. Dále se zavazuje chránit a prosazovat práva </w:t>
      </w:r>
      <w:r w:rsidR="00252EE3">
        <w:rPr>
          <w:rFonts w:ascii="Times New Roman" w:hAnsi="Times New Roman"/>
          <w:noProof/>
          <w:sz w:val="24"/>
          <w:szCs w:val="24"/>
        </w:rPr>
        <w:br/>
      </w:r>
      <w:r w:rsidR="008017A8" w:rsidRPr="00F2148A">
        <w:rPr>
          <w:rFonts w:ascii="Times New Roman" w:hAnsi="Times New Roman"/>
          <w:noProof/>
          <w:sz w:val="24"/>
          <w:szCs w:val="24"/>
        </w:rPr>
        <w:t xml:space="preserve">a oprávněné zájmy </w:t>
      </w:r>
      <w:r>
        <w:rPr>
          <w:rFonts w:ascii="Times New Roman" w:hAnsi="Times New Roman"/>
          <w:noProof/>
          <w:sz w:val="24"/>
          <w:szCs w:val="24"/>
        </w:rPr>
        <w:t>Objednatel</w:t>
      </w:r>
      <w:r w:rsidR="008017A8" w:rsidRPr="00F2148A">
        <w:rPr>
          <w:rFonts w:ascii="Times New Roman" w:hAnsi="Times New Roman"/>
          <w:noProof/>
          <w:sz w:val="24"/>
          <w:szCs w:val="24"/>
        </w:rPr>
        <w:t>e a řídit se jeho pokyny.</w:t>
      </w:r>
    </w:p>
    <w:p w14:paraId="259E2A54" w14:textId="77777777" w:rsidR="00EE4992" w:rsidRPr="009D4782" w:rsidRDefault="00D110D7">
      <w:pPr>
        <w:pStyle w:val="Bezmezer"/>
        <w:numPr>
          <w:ilvl w:val="0"/>
          <w:numId w:val="10"/>
        </w:numPr>
        <w:spacing w:after="120"/>
        <w:ind w:left="426" w:hanging="426"/>
        <w:jc w:val="both"/>
        <w:rPr>
          <w:rFonts w:ascii="Times New Roman" w:hAnsi="Times New Roman"/>
          <w:noProof/>
          <w:sz w:val="24"/>
          <w:szCs w:val="24"/>
        </w:rPr>
      </w:pPr>
      <w:r>
        <w:rPr>
          <w:rFonts w:ascii="Times New Roman" w:hAnsi="Times New Roman"/>
          <w:noProof/>
          <w:sz w:val="24"/>
          <w:szCs w:val="24"/>
        </w:rPr>
        <w:t>Objednatel</w:t>
      </w:r>
      <w:r w:rsidR="00EE4992" w:rsidRPr="00012B1A">
        <w:rPr>
          <w:rFonts w:ascii="Times New Roman" w:hAnsi="Times New Roman"/>
          <w:noProof/>
          <w:sz w:val="24"/>
          <w:szCs w:val="24"/>
        </w:rPr>
        <w:t xml:space="preserve"> se zavazuje zaplatit </w:t>
      </w:r>
      <w:r>
        <w:rPr>
          <w:rFonts w:ascii="Times New Roman" w:hAnsi="Times New Roman"/>
          <w:noProof/>
          <w:sz w:val="24"/>
          <w:szCs w:val="24"/>
        </w:rPr>
        <w:t>Zhotovitel</w:t>
      </w:r>
      <w:r w:rsidR="00EE4992" w:rsidRPr="00012B1A">
        <w:rPr>
          <w:rFonts w:ascii="Times New Roman" w:hAnsi="Times New Roman"/>
          <w:noProof/>
          <w:sz w:val="24"/>
          <w:szCs w:val="24"/>
        </w:rPr>
        <w:t xml:space="preserve">i částku vyfakturovanou na základě </w:t>
      </w:r>
      <w:r>
        <w:rPr>
          <w:rFonts w:ascii="Times New Roman" w:hAnsi="Times New Roman"/>
          <w:noProof/>
          <w:sz w:val="24"/>
          <w:szCs w:val="24"/>
        </w:rPr>
        <w:t>Zhotovitel</w:t>
      </w:r>
      <w:r w:rsidR="00EE4992" w:rsidRPr="00012B1A">
        <w:rPr>
          <w:rFonts w:ascii="Times New Roman" w:hAnsi="Times New Roman"/>
          <w:noProof/>
          <w:sz w:val="24"/>
          <w:szCs w:val="24"/>
        </w:rPr>
        <w:t xml:space="preserve">em vystavené faktury bezhotovostně v korunách českých a na účet </w:t>
      </w:r>
      <w:r>
        <w:rPr>
          <w:rFonts w:ascii="Times New Roman" w:hAnsi="Times New Roman"/>
          <w:noProof/>
          <w:sz w:val="24"/>
          <w:szCs w:val="24"/>
        </w:rPr>
        <w:t>Zhotovitel</w:t>
      </w:r>
      <w:r w:rsidR="00EE4992" w:rsidRPr="00012B1A">
        <w:rPr>
          <w:rFonts w:ascii="Times New Roman" w:hAnsi="Times New Roman"/>
          <w:noProof/>
          <w:sz w:val="24"/>
          <w:szCs w:val="24"/>
        </w:rPr>
        <w:t>e uvedený v čl. I</w:t>
      </w:r>
      <w:r w:rsidR="005D3209">
        <w:rPr>
          <w:rFonts w:ascii="Times New Roman" w:hAnsi="Times New Roman"/>
          <w:noProof/>
          <w:sz w:val="24"/>
          <w:szCs w:val="24"/>
        </w:rPr>
        <w:t>.</w:t>
      </w:r>
      <w:r w:rsidR="00EE4992" w:rsidRPr="00012B1A">
        <w:rPr>
          <w:rFonts w:ascii="Times New Roman" w:hAnsi="Times New Roman"/>
          <w:noProof/>
          <w:sz w:val="24"/>
          <w:szCs w:val="24"/>
        </w:rPr>
        <w:t xml:space="preserve"> této smlouvy</w:t>
      </w:r>
      <w:r w:rsidR="00EE4992">
        <w:rPr>
          <w:rFonts w:ascii="Times New Roman" w:hAnsi="Times New Roman"/>
          <w:noProof/>
          <w:sz w:val="24"/>
          <w:szCs w:val="24"/>
        </w:rPr>
        <w:t xml:space="preserve"> při dodržení všech podmínek daných čl. X</w:t>
      </w:r>
      <w:r w:rsidR="005D3209">
        <w:rPr>
          <w:rFonts w:ascii="Times New Roman" w:hAnsi="Times New Roman"/>
          <w:noProof/>
          <w:sz w:val="24"/>
          <w:szCs w:val="24"/>
        </w:rPr>
        <w:t>.</w:t>
      </w:r>
      <w:r w:rsidR="00EE4992">
        <w:rPr>
          <w:rFonts w:ascii="Times New Roman" w:hAnsi="Times New Roman"/>
          <w:noProof/>
          <w:sz w:val="24"/>
          <w:szCs w:val="24"/>
        </w:rPr>
        <w:t xml:space="preserve"> </w:t>
      </w:r>
      <w:r>
        <w:rPr>
          <w:rFonts w:ascii="Times New Roman" w:hAnsi="Times New Roman"/>
          <w:noProof/>
          <w:sz w:val="24"/>
          <w:szCs w:val="24"/>
        </w:rPr>
        <w:t>Zhotovitel</w:t>
      </w:r>
      <w:r w:rsidR="00EE4992">
        <w:rPr>
          <w:rFonts w:ascii="Times New Roman" w:hAnsi="Times New Roman"/>
          <w:noProof/>
          <w:sz w:val="24"/>
          <w:szCs w:val="24"/>
        </w:rPr>
        <w:t>em.</w:t>
      </w:r>
    </w:p>
    <w:p w14:paraId="3FCA9F1A" w14:textId="77777777" w:rsidR="00F2148A" w:rsidRPr="00F2148A" w:rsidRDefault="00D110D7">
      <w:pPr>
        <w:pStyle w:val="Bezmezer"/>
        <w:numPr>
          <w:ilvl w:val="0"/>
          <w:numId w:val="10"/>
        </w:numPr>
        <w:spacing w:after="120"/>
        <w:ind w:left="426" w:hanging="426"/>
        <w:jc w:val="both"/>
        <w:rPr>
          <w:rFonts w:ascii="Times New Roman" w:hAnsi="Times New Roman"/>
          <w:noProof/>
          <w:sz w:val="24"/>
          <w:szCs w:val="24"/>
        </w:rPr>
      </w:pPr>
      <w:r>
        <w:rPr>
          <w:rFonts w:ascii="Times New Roman" w:hAnsi="Times New Roman"/>
          <w:noProof/>
          <w:sz w:val="24"/>
          <w:szCs w:val="24"/>
        </w:rPr>
        <w:t>Zhotovitel</w:t>
      </w:r>
      <w:r w:rsidR="00F2148A" w:rsidRPr="00F2148A">
        <w:rPr>
          <w:rFonts w:ascii="Times New Roman" w:hAnsi="Times New Roman"/>
          <w:noProof/>
          <w:sz w:val="24"/>
          <w:szCs w:val="24"/>
        </w:rPr>
        <w:t xml:space="preserve"> je povinen si při realizaci předmětu této smlouvy počínat tak, aby nedošlo k jakémukoliv úniku informací třetím osobám.</w:t>
      </w:r>
    </w:p>
    <w:p w14:paraId="5B466E5A" w14:textId="77777777" w:rsidR="00F2148A" w:rsidRPr="003F6322" w:rsidRDefault="00D110D7">
      <w:pPr>
        <w:pStyle w:val="Bezmezer"/>
        <w:numPr>
          <w:ilvl w:val="0"/>
          <w:numId w:val="10"/>
        </w:numPr>
        <w:spacing w:after="120"/>
        <w:ind w:left="426" w:hanging="426"/>
        <w:jc w:val="both"/>
        <w:rPr>
          <w:rFonts w:ascii="Times New Roman" w:hAnsi="Times New Roman"/>
          <w:noProof/>
          <w:sz w:val="24"/>
          <w:szCs w:val="24"/>
        </w:rPr>
      </w:pPr>
      <w:r>
        <w:rPr>
          <w:rFonts w:ascii="Times New Roman" w:hAnsi="Times New Roman"/>
          <w:noProof/>
          <w:sz w:val="24"/>
          <w:szCs w:val="24"/>
        </w:rPr>
        <w:t>Zhotovitel</w:t>
      </w:r>
      <w:r w:rsidR="00F2148A" w:rsidRPr="00F2148A">
        <w:rPr>
          <w:rFonts w:ascii="Times New Roman" w:hAnsi="Times New Roman"/>
          <w:noProof/>
          <w:sz w:val="24"/>
          <w:szCs w:val="24"/>
        </w:rPr>
        <w:t xml:space="preserve"> </w:t>
      </w:r>
      <w:r w:rsidR="00F2148A" w:rsidRPr="00A82CCE">
        <w:rPr>
          <w:rFonts w:ascii="Times New Roman" w:hAnsi="Times New Roman"/>
          <w:noProof/>
          <w:sz w:val="24"/>
          <w:szCs w:val="24"/>
        </w:rPr>
        <w:t xml:space="preserve">je povinen si počínat vždy tak, aby bylo chráněno dobré jméno a dobrá pověst </w:t>
      </w:r>
      <w:r w:rsidR="00F2148A" w:rsidRPr="003F6322">
        <w:rPr>
          <w:rFonts w:ascii="Times New Roman" w:hAnsi="Times New Roman"/>
          <w:noProof/>
          <w:sz w:val="24"/>
          <w:szCs w:val="24"/>
        </w:rPr>
        <w:t>CzechTrade.</w:t>
      </w:r>
    </w:p>
    <w:p w14:paraId="38045E98" w14:textId="77777777" w:rsidR="00F2148A" w:rsidRPr="003F6322" w:rsidRDefault="00D110D7">
      <w:pPr>
        <w:pStyle w:val="Bezmezer"/>
        <w:numPr>
          <w:ilvl w:val="0"/>
          <w:numId w:val="10"/>
        </w:numPr>
        <w:spacing w:after="120"/>
        <w:ind w:left="426" w:hanging="426"/>
        <w:jc w:val="both"/>
        <w:rPr>
          <w:rFonts w:ascii="Times New Roman" w:hAnsi="Times New Roman"/>
          <w:noProof/>
          <w:sz w:val="24"/>
          <w:szCs w:val="24"/>
        </w:rPr>
      </w:pPr>
      <w:r>
        <w:rPr>
          <w:rFonts w:ascii="Times New Roman" w:hAnsi="Times New Roman"/>
          <w:noProof/>
          <w:sz w:val="24"/>
          <w:szCs w:val="24"/>
        </w:rPr>
        <w:t>Zhotovitel</w:t>
      </w:r>
      <w:r w:rsidR="00F2148A" w:rsidRPr="003F6322">
        <w:rPr>
          <w:rFonts w:ascii="Times New Roman" w:hAnsi="Times New Roman"/>
          <w:noProof/>
          <w:sz w:val="24"/>
          <w:szCs w:val="24"/>
        </w:rPr>
        <w:t xml:space="preserve"> je zavázán povinností umožnit</w:t>
      </w:r>
      <w:r w:rsidR="00651E29">
        <w:rPr>
          <w:rFonts w:ascii="Times New Roman" w:hAnsi="Times New Roman"/>
          <w:noProof/>
          <w:sz w:val="24"/>
          <w:szCs w:val="24"/>
        </w:rPr>
        <w:t xml:space="preserve"> a</w:t>
      </w:r>
      <w:r w:rsidR="00F2148A" w:rsidRPr="003F6322">
        <w:rPr>
          <w:rFonts w:ascii="Times New Roman" w:hAnsi="Times New Roman"/>
          <w:noProof/>
          <w:sz w:val="24"/>
          <w:szCs w:val="24"/>
        </w:rPr>
        <w:t xml:space="preserve"> vytvořit podmínky a poskytnout potřebnou součinnost pro kontrolu realizace zakázky včetně kontroly souvisejících dokumentů osobám oprávněných k výkonu kontroly projektu (zejména se jedná o </w:t>
      </w:r>
      <w:r>
        <w:rPr>
          <w:rFonts w:ascii="Times New Roman" w:hAnsi="Times New Roman"/>
          <w:noProof/>
          <w:sz w:val="24"/>
          <w:szCs w:val="24"/>
        </w:rPr>
        <w:t>Zhotovitel</w:t>
      </w:r>
      <w:r w:rsidR="00012B1A">
        <w:rPr>
          <w:rFonts w:ascii="Times New Roman" w:hAnsi="Times New Roman"/>
          <w:noProof/>
          <w:sz w:val="24"/>
          <w:szCs w:val="24"/>
        </w:rPr>
        <w:t>e</w:t>
      </w:r>
      <w:r w:rsidR="00F2148A" w:rsidRPr="003F6322">
        <w:rPr>
          <w:rFonts w:ascii="Times New Roman" w:hAnsi="Times New Roman"/>
          <w:noProof/>
          <w:sz w:val="24"/>
          <w:szCs w:val="24"/>
        </w:rPr>
        <w:t xml:space="preserve">, MPO, MF, NKÚ, EK, Evropský účetní dvůr), z něhož je zakázka hrazena. Oprávněné osoby mohou provést kontrolu dokladů souvisejících s plněním zakázky, a to po dobu danou právními předpisy ČR k jejich archivaci (zákon č. 563/1991 Sb., o účetnictví, a zákon </w:t>
      </w:r>
      <w:r w:rsidR="005D3209">
        <w:rPr>
          <w:rFonts w:ascii="Times New Roman" w:hAnsi="Times New Roman"/>
          <w:noProof/>
          <w:sz w:val="24"/>
          <w:szCs w:val="24"/>
        </w:rPr>
        <w:br/>
      </w:r>
      <w:r w:rsidR="00F2148A" w:rsidRPr="003F6322">
        <w:rPr>
          <w:rFonts w:ascii="Times New Roman" w:hAnsi="Times New Roman"/>
          <w:noProof/>
          <w:sz w:val="24"/>
          <w:szCs w:val="24"/>
        </w:rPr>
        <w:t xml:space="preserve">č. 235/2004 Sb., o dani z přidané hodnoty). </w:t>
      </w:r>
      <w:r>
        <w:rPr>
          <w:rFonts w:ascii="Times New Roman" w:hAnsi="Times New Roman"/>
          <w:noProof/>
          <w:sz w:val="24"/>
          <w:szCs w:val="24"/>
        </w:rPr>
        <w:t>Zhotovitel</w:t>
      </w:r>
      <w:r w:rsidR="00F2148A" w:rsidRPr="003F6322">
        <w:rPr>
          <w:rFonts w:ascii="Times New Roman" w:hAnsi="Times New Roman"/>
          <w:noProof/>
          <w:sz w:val="24"/>
          <w:szCs w:val="24"/>
        </w:rPr>
        <w:t xml:space="preserve"> se zavazuje spolupůsobit při výkonu finanční kontroly dle ust.</w:t>
      </w:r>
      <w:r w:rsidR="005D3209">
        <w:rPr>
          <w:rFonts w:ascii="Times New Roman" w:hAnsi="Times New Roman"/>
          <w:noProof/>
          <w:sz w:val="24"/>
          <w:szCs w:val="24"/>
        </w:rPr>
        <w:t xml:space="preserve"> </w:t>
      </w:r>
      <w:r w:rsidR="00F2148A" w:rsidRPr="003F6322">
        <w:rPr>
          <w:rFonts w:ascii="Times New Roman" w:hAnsi="Times New Roman"/>
          <w:noProof/>
          <w:sz w:val="24"/>
          <w:szCs w:val="24"/>
        </w:rPr>
        <w:t>§ 2,</w:t>
      </w:r>
      <w:r w:rsidR="00252EE3">
        <w:rPr>
          <w:rFonts w:ascii="Times New Roman" w:hAnsi="Times New Roman"/>
          <w:noProof/>
          <w:sz w:val="24"/>
          <w:szCs w:val="24"/>
        </w:rPr>
        <w:t xml:space="preserve"> </w:t>
      </w:r>
      <w:r w:rsidR="00F2148A" w:rsidRPr="003F6322">
        <w:rPr>
          <w:rFonts w:ascii="Times New Roman" w:hAnsi="Times New Roman"/>
          <w:noProof/>
          <w:sz w:val="24"/>
          <w:szCs w:val="24"/>
        </w:rPr>
        <w:t>písm. e) zákona č.</w:t>
      </w:r>
      <w:r w:rsidR="005D3209">
        <w:rPr>
          <w:rFonts w:ascii="Times New Roman" w:hAnsi="Times New Roman"/>
          <w:noProof/>
          <w:sz w:val="24"/>
          <w:szCs w:val="24"/>
        </w:rPr>
        <w:t xml:space="preserve"> </w:t>
      </w:r>
      <w:r w:rsidR="00F2148A" w:rsidRPr="003F6322">
        <w:rPr>
          <w:rFonts w:ascii="Times New Roman" w:hAnsi="Times New Roman"/>
          <w:noProof/>
          <w:sz w:val="24"/>
          <w:szCs w:val="24"/>
        </w:rPr>
        <w:t xml:space="preserve">320/2001 </w:t>
      </w:r>
      <w:r w:rsidR="005D3209">
        <w:rPr>
          <w:rFonts w:ascii="Times New Roman" w:hAnsi="Times New Roman"/>
          <w:noProof/>
          <w:sz w:val="24"/>
          <w:szCs w:val="24"/>
        </w:rPr>
        <w:t>S</w:t>
      </w:r>
      <w:r w:rsidR="00F2148A" w:rsidRPr="003F6322">
        <w:rPr>
          <w:rFonts w:ascii="Times New Roman" w:hAnsi="Times New Roman"/>
          <w:noProof/>
          <w:sz w:val="24"/>
          <w:szCs w:val="24"/>
        </w:rPr>
        <w:t>b.</w:t>
      </w:r>
      <w:r w:rsidR="00252EE3">
        <w:rPr>
          <w:rFonts w:ascii="Times New Roman" w:hAnsi="Times New Roman"/>
          <w:noProof/>
          <w:sz w:val="24"/>
          <w:szCs w:val="24"/>
        </w:rPr>
        <w:t>,</w:t>
      </w:r>
      <w:r w:rsidR="00F2148A" w:rsidRPr="003F6322">
        <w:rPr>
          <w:rFonts w:ascii="Times New Roman" w:hAnsi="Times New Roman"/>
          <w:noProof/>
          <w:sz w:val="24"/>
          <w:szCs w:val="24"/>
        </w:rPr>
        <w:t xml:space="preserve"> o finanční kontrole.</w:t>
      </w:r>
    </w:p>
    <w:p w14:paraId="1AADB647" w14:textId="77777777" w:rsidR="00F2148A" w:rsidRPr="003F6322" w:rsidRDefault="00D110D7">
      <w:pPr>
        <w:pStyle w:val="Bezmezer"/>
        <w:numPr>
          <w:ilvl w:val="0"/>
          <w:numId w:val="10"/>
        </w:numPr>
        <w:spacing w:after="120"/>
        <w:ind w:left="426" w:hanging="426"/>
        <w:jc w:val="both"/>
        <w:rPr>
          <w:rFonts w:ascii="Times New Roman" w:hAnsi="Times New Roman"/>
          <w:noProof/>
          <w:sz w:val="24"/>
          <w:szCs w:val="24"/>
        </w:rPr>
      </w:pPr>
      <w:r>
        <w:rPr>
          <w:rFonts w:ascii="Times New Roman" w:hAnsi="Times New Roman"/>
          <w:noProof/>
          <w:sz w:val="24"/>
          <w:szCs w:val="24"/>
        </w:rPr>
        <w:t>Zhotovitel</w:t>
      </w:r>
      <w:r w:rsidR="00F2148A" w:rsidRPr="003F6322">
        <w:rPr>
          <w:rFonts w:ascii="Times New Roman" w:hAnsi="Times New Roman"/>
          <w:noProof/>
          <w:sz w:val="24"/>
          <w:szCs w:val="24"/>
        </w:rPr>
        <w:t xml:space="preserve"> je povinen řádně uchovávat veškeré originály účetních dokladů a originály dalších dokumentů souvisejících s realizací služeb. Účetní doklady budou uchovány způsobem uvedeným v zákoně č. 563/1991 Sb.</w:t>
      </w:r>
      <w:r w:rsidR="005335EE">
        <w:rPr>
          <w:rFonts w:ascii="Times New Roman" w:hAnsi="Times New Roman"/>
          <w:noProof/>
          <w:sz w:val="24"/>
          <w:szCs w:val="24"/>
        </w:rPr>
        <w:t>,</w:t>
      </w:r>
      <w:r w:rsidR="00F2148A" w:rsidRPr="003F6322">
        <w:rPr>
          <w:rFonts w:ascii="Times New Roman" w:hAnsi="Times New Roman"/>
          <w:noProof/>
          <w:sz w:val="24"/>
          <w:szCs w:val="24"/>
        </w:rPr>
        <w:t xml:space="preserve"> o účetnictví, ve znění pozdějších předpisů. </w:t>
      </w:r>
      <w:r>
        <w:rPr>
          <w:rFonts w:ascii="Times New Roman" w:hAnsi="Times New Roman"/>
          <w:noProof/>
          <w:sz w:val="24"/>
          <w:szCs w:val="24"/>
        </w:rPr>
        <w:t>Zhotovitel</w:t>
      </w:r>
      <w:r w:rsidR="00F2148A" w:rsidRPr="003F6322">
        <w:rPr>
          <w:rFonts w:ascii="Times New Roman" w:hAnsi="Times New Roman"/>
          <w:noProof/>
          <w:sz w:val="24"/>
          <w:szCs w:val="24"/>
        </w:rPr>
        <w:t xml:space="preserve"> má povinnost uchovávat veškerou dokumentaci související s realizací veřejné zakázky po dobu 10 let, tj. minimálně do konce roku 2033. </w:t>
      </w:r>
      <w:r>
        <w:rPr>
          <w:rFonts w:ascii="Times New Roman" w:hAnsi="Times New Roman"/>
          <w:noProof/>
          <w:sz w:val="24"/>
          <w:szCs w:val="24"/>
        </w:rPr>
        <w:t>Zhotovitel</w:t>
      </w:r>
      <w:r w:rsidR="00F2148A" w:rsidRPr="003F6322">
        <w:rPr>
          <w:rFonts w:ascii="Times New Roman" w:hAnsi="Times New Roman"/>
          <w:noProof/>
          <w:sz w:val="24"/>
          <w:szCs w:val="24"/>
        </w:rPr>
        <w:t xml:space="preserve"> se zavazuje poskytnout zadavateli součinnost nezbytnou k provedení kontroly plnění smlouvy, a to kdykoliv v průběhu jejího trvání.</w:t>
      </w:r>
    </w:p>
    <w:p w14:paraId="15367918" w14:textId="77777777" w:rsidR="00F2148A" w:rsidRPr="003F6322" w:rsidRDefault="00D110D7">
      <w:pPr>
        <w:pStyle w:val="Bezmezer"/>
        <w:numPr>
          <w:ilvl w:val="0"/>
          <w:numId w:val="10"/>
        </w:numPr>
        <w:spacing w:after="120"/>
        <w:ind w:left="426" w:hanging="426"/>
        <w:jc w:val="both"/>
        <w:rPr>
          <w:rFonts w:ascii="Times New Roman" w:hAnsi="Times New Roman"/>
          <w:noProof/>
          <w:sz w:val="24"/>
          <w:szCs w:val="24"/>
        </w:rPr>
      </w:pPr>
      <w:r>
        <w:rPr>
          <w:rFonts w:ascii="Times New Roman" w:hAnsi="Times New Roman"/>
          <w:noProof/>
          <w:sz w:val="24"/>
          <w:szCs w:val="24"/>
        </w:rPr>
        <w:t>Zhotovitel</w:t>
      </w:r>
      <w:r w:rsidR="00F2148A" w:rsidRPr="003F6322">
        <w:rPr>
          <w:rFonts w:ascii="Times New Roman" w:hAnsi="Times New Roman"/>
          <w:noProof/>
          <w:sz w:val="24"/>
          <w:szCs w:val="24"/>
        </w:rPr>
        <w:t xml:space="preserve"> je povinen zajistit, aby povinnosti ve vztahu k projektu minimálně po dobu deseti (10) let, tj. minimálně do konce roku 2033</w:t>
      </w:r>
      <w:r w:rsidR="005335EE">
        <w:rPr>
          <w:rFonts w:ascii="Times New Roman" w:hAnsi="Times New Roman"/>
          <w:noProof/>
          <w:sz w:val="24"/>
          <w:szCs w:val="24"/>
        </w:rPr>
        <w:t>,</w:t>
      </w:r>
      <w:r w:rsidR="00F2148A" w:rsidRPr="003F6322">
        <w:rPr>
          <w:rFonts w:ascii="Times New Roman" w:hAnsi="Times New Roman"/>
          <w:noProof/>
          <w:sz w:val="24"/>
          <w:szCs w:val="24"/>
        </w:rPr>
        <w:t xml:space="preserve"> plnili také partneři a dodavatelé podílející se na projektu.</w:t>
      </w:r>
    </w:p>
    <w:p w14:paraId="65D04324" w14:textId="77777777" w:rsidR="008017A8" w:rsidRPr="009D4782" w:rsidRDefault="00D110D7">
      <w:pPr>
        <w:pStyle w:val="Bezmezer"/>
        <w:numPr>
          <w:ilvl w:val="0"/>
          <w:numId w:val="10"/>
        </w:numPr>
        <w:spacing w:after="120"/>
        <w:ind w:left="426" w:hanging="426"/>
        <w:jc w:val="both"/>
        <w:rPr>
          <w:rFonts w:ascii="Times New Roman" w:hAnsi="Times New Roman"/>
          <w:noProof/>
          <w:sz w:val="24"/>
          <w:szCs w:val="24"/>
        </w:rPr>
      </w:pPr>
      <w:r>
        <w:rPr>
          <w:rFonts w:ascii="Times New Roman" w:hAnsi="Times New Roman"/>
          <w:noProof/>
          <w:sz w:val="24"/>
          <w:szCs w:val="24"/>
        </w:rPr>
        <w:t>Zhotovitel</w:t>
      </w:r>
      <w:r w:rsidR="008017A8" w:rsidRPr="009D4782">
        <w:rPr>
          <w:rFonts w:ascii="Times New Roman" w:hAnsi="Times New Roman"/>
          <w:noProof/>
          <w:sz w:val="24"/>
          <w:szCs w:val="24"/>
        </w:rPr>
        <w:t xml:space="preserve"> se zavazuje během plnění předmětu smlouvy i po ukončení smluvního vztahu zachovávat mlčenlivost o všech skutečnostech a informacích, které jsou předmětem plnění a se kterými přišel v souvislosti s prováděním díla do styku, a že tyto skutečnosti </w:t>
      </w:r>
      <w:r w:rsidR="005335EE">
        <w:rPr>
          <w:rFonts w:ascii="Times New Roman" w:hAnsi="Times New Roman"/>
          <w:noProof/>
          <w:sz w:val="24"/>
          <w:szCs w:val="24"/>
        </w:rPr>
        <w:br/>
      </w:r>
      <w:r w:rsidR="008017A8" w:rsidRPr="009D4782">
        <w:rPr>
          <w:rFonts w:ascii="Times New Roman" w:hAnsi="Times New Roman"/>
          <w:noProof/>
          <w:sz w:val="24"/>
          <w:szCs w:val="24"/>
        </w:rPr>
        <w:t xml:space="preserve">a informace nevyužije ve svůj prospěch či prospěch třetích osob mimo plnění této smlouvy, pokud </w:t>
      </w:r>
      <w:r>
        <w:rPr>
          <w:rFonts w:ascii="Times New Roman" w:hAnsi="Times New Roman"/>
          <w:noProof/>
          <w:sz w:val="24"/>
          <w:szCs w:val="24"/>
        </w:rPr>
        <w:t>Objednatel</w:t>
      </w:r>
      <w:r w:rsidR="008017A8" w:rsidRPr="009D4782">
        <w:rPr>
          <w:rFonts w:ascii="Times New Roman" w:hAnsi="Times New Roman"/>
          <w:noProof/>
          <w:sz w:val="24"/>
          <w:szCs w:val="24"/>
        </w:rPr>
        <w:t xml:space="preserve"> nezbaví </w:t>
      </w:r>
      <w:r>
        <w:rPr>
          <w:rFonts w:ascii="Times New Roman" w:hAnsi="Times New Roman"/>
          <w:noProof/>
          <w:sz w:val="24"/>
          <w:szCs w:val="24"/>
        </w:rPr>
        <w:t>Zhotovitel</w:t>
      </w:r>
      <w:r w:rsidR="008017A8" w:rsidRPr="009D4782">
        <w:rPr>
          <w:rFonts w:ascii="Times New Roman" w:hAnsi="Times New Roman"/>
          <w:noProof/>
          <w:sz w:val="24"/>
          <w:szCs w:val="24"/>
        </w:rPr>
        <w:t xml:space="preserve">e mlčenlivosti. Tím není dotčena možnost </w:t>
      </w:r>
      <w:r>
        <w:rPr>
          <w:rFonts w:ascii="Times New Roman" w:hAnsi="Times New Roman"/>
          <w:noProof/>
          <w:sz w:val="24"/>
          <w:szCs w:val="24"/>
        </w:rPr>
        <w:t>Zhotovitel</w:t>
      </w:r>
      <w:r w:rsidR="008017A8" w:rsidRPr="009D4782">
        <w:rPr>
          <w:rFonts w:ascii="Times New Roman" w:hAnsi="Times New Roman"/>
          <w:noProof/>
          <w:sz w:val="24"/>
          <w:szCs w:val="24"/>
        </w:rPr>
        <w:t xml:space="preserve">e uvádět činnost dle této smlouvy jako svou referenci ve svých nabídkách v zákonem stanoveném rozsahu, popřípadě rozsahu stanoveném </w:t>
      </w:r>
      <w:r>
        <w:rPr>
          <w:rFonts w:ascii="Times New Roman" w:hAnsi="Times New Roman"/>
          <w:noProof/>
          <w:sz w:val="24"/>
          <w:szCs w:val="24"/>
        </w:rPr>
        <w:t>Objednatel</w:t>
      </w:r>
      <w:r w:rsidR="008017A8" w:rsidRPr="009D4782">
        <w:rPr>
          <w:rFonts w:ascii="Times New Roman" w:hAnsi="Times New Roman"/>
          <w:noProof/>
          <w:sz w:val="24"/>
          <w:szCs w:val="24"/>
        </w:rPr>
        <w:t xml:space="preserve">em. </w:t>
      </w:r>
      <w:r>
        <w:rPr>
          <w:rFonts w:ascii="Times New Roman" w:hAnsi="Times New Roman"/>
          <w:noProof/>
          <w:sz w:val="24"/>
          <w:szCs w:val="24"/>
        </w:rPr>
        <w:t>Zhotovitel</w:t>
      </w:r>
      <w:r w:rsidR="008017A8" w:rsidRPr="009D4782">
        <w:rPr>
          <w:rFonts w:ascii="Times New Roman" w:hAnsi="Times New Roman"/>
          <w:noProof/>
          <w:sz w:val="24"/>
          <w:szCs w:val="24"/>
        </w:rPr>
        <w:t xml:space="preserve"> se zejména zavazuje, že získané informace neposkytne třetím osobám, neumožní třetím osobám tyto informace získat, ani je dále nevyužije pro svou potřebu. Současně se </w:t>
      </w:r>
      <w:r>
        <w:rPr>
          <w:rFonts w:ascii="Times New Roman" w:hAnsi="Times New Roman"/>
          <w:noProof/>
          <w:sz w:val="24"/>
          <w:szCs w:val="24"/>
        </w:rPr>
        <w:t>Zhotovitel</w:t>
      </w:r>
      <w:r w:rsidR="008017A8" w:rsidRPr="009D4782">
        <w:rPr>
          <w:rFonts w:ascii="Times New Roman" w:hAnsi="Times New Roman"/>
          <w:noProof/>
          <w:sz w:val="24"/>
          <w:szCs w:val="24"/>
        </w:rPr>
        <w:t xml:space="preserve"> zavazuje, že přijme taková opatření, která znemožní únik informací ke třetím osobám v souvislosti </w:t>
      </w:r>
      <w:r w:rsidR="005335EE">
        <w:rPr>
          <w:rFonts w:ascii="Times New Roman" w:hAnsi="Times New Roman"/>
          <w:noProof/>
          <w:sz w:val="24"/>
          <w:szCs w:val="24"/>
        </w:rPr>
        <w:br/>
      </w:r>
      <w:r w:rsidR="008017A8" w:rsidRPr="009D4782">
        <w:rPr>
          <w:rFonts w:ascii="Times New Roman" w:hAnsi="Times New Roman"/>
          <w:noProof/>
          <w:sz w:val="24"/>
          <w:szCs w:val="24"/>
        </w:rPr>
        <w:t xml:space="preserve">s jeho činnostmi v této smlouvě popsanými či touto smlouvou předpokládanými. </w:t>
      </w:r>
      <w:r w:rsidR="00400122">
        <w:rPr>
          <w:rFonts w:ascii="Times New Roman" w:hAnsi="Times New Roman"/>
          <w:noProof/>
          <w:sz w:val="24"/>
          <w:szCs w:val="24"/>
        </w:rPr>
        <w:br/>
      </w:r>
      <w:r w:rsidR="008017A8" w:rsidRPr="009D4782">
        <w:rPr>
          <w:rFonts w:ascii="Times New Roman" w:hAnsi="Times New Roman"/>
          <w:noProof/>
          <w:sz w:val="24"/>
          <w:szCs w:val="24"/>
        </w:rPr>
        <w:t xml:space="preserve">Bez ohledu na ustanovení předchozí věty </w:t>
      </w:r>
      <w:r>
        <w:rPr>
          <w:rFonts w:ascii="Times New Roman" w:hAnsi="Times New Roman"/>
          <w:noProof/>
          <w:sz w:val="24"/>
          <w:szCs w:val="24"/>
        </w:rPr>
        <w:t>Zhotovitel</w:t>
      </w:r>
      <w:r w:rsidR="008017A8" w:rsidRPr="009D4782">
        <w:rPr>
          <w:rFonts w:ascii="Times New Roman" w:hAnsi="Times New Roman"/>
          <w:noProof/>
          <w:sz w:val="24"/>
          <w:szCs w:val="24"/>
        </w:rPr>
        <w:t xml:space="preserve"> odpovídá za únik informací způsobený </w:t>
      </w:r>
      <w:r w:rsidR="008017A8" w:rsidRPr="009D4782">
        <w:rPr>
          <w:rFonts w:ascii="Times New Roman" w:hAnsi="Times New Roman"/>
          <w:noProof/>
          <w:sz w:val="24"/>
          <w:szCs w:val="24"/>
        </w:rPr>
        <w:lastRenderedPageBreak/>
        <w:t xml:space="preserve">jeho zaměstnanci či osobami, jež jsou se </w:t>
      </w:r>
      <w:r>
        <w:rPr>
          <w:rFonts w:ascii="Times New Roman" w:hAnsi="Times New Roman"/>
          <w:noProof/>
          <w:sz w:val="24"/>
          <w:szCs w:val="24"/>
        </w:rPr>
        <w:t>Zhotovitel</w:t>
      </w:r>
      <w:r w:rsidR="008017A8" w:rsidRPr="009D4782">
        <w:rPr>
          <w:rFonts w:ascii="Times New Roman" w:hAnsi="Times New Roman"/>
          <w:noProof/>
          <w:sz w:val="24"/>
          <w:szCs w:val="24"/>
        </w:rPr>
        <w:t>em v jakémkoliv smluvním či jiném vztahu.</w:t>
      </w:r>
    </w:p>
    <w:p w14:paraId="01ACA97A" w14:textId="77777777" w:rsidR="003D4C5D" w:rsidRPr="009D4782" w:rsidRDefault="00D110D7">
      <w:pPr>
        <w:pStyle w:val="Bezmezer"/>
        <w:numPr>
          <w:ilvl w:val="0"/>
          <w:numId w:val="10"/>
        </w:numPr>
        <w:spacing w:after="120"/>
        <w:ind w:left="426" w:hanging="426"/>
        <w:jc w:val="both"/>
        <w:rPr>
          <w:rFonts w:ascii="Times New Roman" w:hAnsi="Times New Roman"/>
          <w:noProof/>
          <w:sz w:val="24"/>
          <w:szCs w:val="24"/>
        </w:rPr>
      </w:pPr>
      <w:r>
        <w:rPr>
          <w:rFonts w:ascii="Times New Roman" w:hAnsi="Times New Roman"/>
          <w:noProof/>
          <w:sz w:val="24"/>
          <w:szCs w:val="24"/>
        </w:rPr>
        <w:t>Zhotovitel</w:t>
      </w:r>
      <w:r w:rsidR="003D4C5D" w:rsidRPr="009D4782">
        <w:rPr>
          <w:rFonts w:ascii="Times New Roman" w:hAnsi="Times New Roman"/>
          <w:noProof/>
          <w:sz w:val="24"/>
          <w:szCs w:val="24"/>
        </w:rPr>
        <w:t xml:space="preserve"> se zavazuje nakládat s daty a veškerými vstupy získanými v rámci plnění díla</w:t>
      </w:r>
      <w:r w:rsidR="00012B1A">
        <w:rPr>
          <w:rFonts w:ascii="Times New Roman" w:hAnsi="Times New Roman"/>
          <w:noProof/>
          <w:sz w:val="24"/>
          <w:szCs w:val="24"/>
        </w:rPr>
        <w:t xml:space="preserve"> </w:t>
      </w:r>
      <w:r w:rsidR="005335EE">
        <w:rPr>
          <w:rFonts w:ascii="Times New Roman" w:hAnsi="Times New Roman"/>
          <w:noProof/>
          <w:sz w:val="24"/>
          <w:szCs w:val="24"/>
        </w:rPr>
        <w:br/>
      </w:r>
      <w:r w:rsidR="00012B1A">
        <w:rPr>
          <w:rFonts w:ascii="Times New Roman" w:hAnsi="Times New Roman"/>
          <w:noProof/>
          <w:sz w:val="24"/>
          <w:szCs w:val="24"/>
        </w:rPr>
        <w:t>i samotným předmětem díla</w:t>
      </w:r>
      <w:r w:rsidR="003D4C5D" w:rsidRPr="009D4782">
        <w:rPr>
          <w:rFonts w:ascii="Times New Roman" w:hAnsi="Times New Roman"/>
          <w:noProof/>
          <w:sz w:val="24"/>
          <w:szCs w:val="24"/>
        </w:rPr>
        <w:t xml:space="preserve"> s dodržením maximální IT bezpečnosti, kterou při podpisu smlouvy prokázal platným certifikátem v oblasti bezpečnosti informací.</w:t>
      </w:r>
    </w:p>
    <w:p w14:paraId="57EE684A" w14:textId="77777777" w:rsidR="008017A8" w:rsidRDefault="00D110D7">
      <w:pPr>
        <w:pStyle w:val="Bezmezer"/>
        <w:numPr>
          <w:ilvl w:val="0"/>
          <w:numId w:val="10"/>
        </w:numPr>
        <w:spacing w:after="120"/>
        <w:ind w:left="426" w:hanging="426"/>
        <w:jc w:val="both"/>
        <w:rPr>
          <w:rFonts w:ascii="Times New Roman" w:hAnsi="Times New Roman"/>
          <w:noProof/>
          <w:sz w:val="24"/>
          <w:szCs w:val="24"/>
        </w:rPr>
      </w:pPr>
      <w:r>
        <w:rPr>
          <w:rFonts w:ascii="Times New Roman" w:hAnsi="Times New Roman"/>
          <w:noProof/>
          <w:sz w:val="24"/>
          <w:szCs w:val="24"/>
        </w:rPr>
        <w:t>Zhotovitel</w:t>
      </w:r>
      <w:r w:rsidR="008017A8" w:rsidRPr="009D4782">
        <w:rPr>
          <w:rFonts w:ascii="Times New Roman" w:hAnsi="Times New Roman"/>
          <w:noProof/>
          <w:sz w:val="24"/>
          <w:szCs w:val="24"/>
        </w:rPr>
        <w:t xml:space="preserve"> se zavazuje, že pokud v souvislosti s plněním předmětu smlouvy přijdou jeho pověření zaměstnanci do styku s osobními/citlivými údaji ve smyslu zákona č. 101/2000 Sb., o ochraně osobních údajů, ve znění pozdějších předpisů, a podle Nařízení Evropského parlamentu a Rady (EU) 2016/679</w:t>
      </w:r>
      <w:r w:rsidR="005335EE">
        <w:rPr>
          <w:rFonts w:ascii="Times New Roman" w:hAnsi="Times New Roman"/>
          <w:noProof/>
          <w:sz w:val="24"/>
          <w:szCs w:val="24"/>
        </w:rPr>
        <w:t>,</w:t>
      </w:r>
      <w:r w:rsidR="008017A8" w:rsidRPr="009D4782">
        <w:rPr>
          <w:rFonts w:ascii="Times New Roman" w:hAnsi="Times New Roman"/>
          <w:noProof/>
          <w:sz w:val="24"/>
          <w:szCs w:val="24"/>
        </w:rPr>
        <w:t xml:space="preserve"> o  ochraně fyzických osob v souvislosti se zpracováním osobních údajů a o volném pohybu těchto údajů (GDPR), učiní veškerá opatření, aby nedošlo k neoprávněnému nebo nahodilému přístupu k těmto údajům, k jejich změně, zničení či ztrátě, neoprávněným přenosům, k jejich jinému neoprávněnému zpracování, jakož aby i jinak neporušil tento zákon. </w:t>
      </w:r>
      <w:r>
        <w:rPr>
          <w:rFonts w:ascii="Times New Roman" w:hAnsi="Times New Roman"/>
          <w:noProof/>
          <w:sz w:val="24"/>
          <w:szCs w:val="24"/>
        </w:rPr>
        <w:t>Zhotovitel</w:t>
      </w:r>
      <w:r w:rsidR="008017A8" w:rsidRPr="009D4782">
        <w:rPr>
          <w:rFonts w:ascii="Times New Roman" w:hAnsi="Times New Roman"/>
          <w:noProof/>
          <w:sz w:val="24"/>
          <w:szCs w:val="24"/>
        </w:rPr>
        <w:t xml:space="preserve"> je povinen provést likvidaci osobních údajů jakmile pomine účel, pro který byly osobní údaje poskytnuty a zpracovány, nebo na základě žádosti subjektu údajů podle § 21 zákona o ochraně osobních údajů. </w:t>
      </w:r>
      <w:r>
        <w:rPr>
          <w:rFonts w:ascii="Times New Roman" w:hAnsi="Times New Roman"/>
          <w:noProof/>
          <w:sz w:val="24"/>
          <w:szCs w:val="24"/>
        </w:rPr>
        <w:t>Zhotovitel</w:t>
      </w:r>
      <w:r w:rsidR="008017A8" w:rsidRPr="009D4782">
        <w:rPr>
          <w:rFonts w:ascii="Times New Roman" w:hAnsi="Times New Roman"/>
          <w:noProof/>
          <w:sz w:val="24"/>
          <w:szCs w:val="24"/>
        </w:rPr>
        <w:t xml:space="preserve"> předá </w:t>
      </w:r>
      <w:r>
        <w:rPr>
          <w:rFonts w:ascii="Times New Roman" w:hAnsi="Times New Roman"/>
          <w:noProof/>
          <w:sz w:val="24"/>
          <w:szCs w:val="24"/>
        </w:rPr>
        <w:t>Objednatel</w:t>
      </w:r>
      <w:r w:rsidR="008017A8" w:rsidRPr="009D4782">
        <w:rPr>
          <w:rFonts w:ascii="Times New Roman" w:hAnsi="Times New Roman"/>
          <w:noProof/>
          <w:sz w:val="24"/>
          <w:szCs w:val="24"/>
        </w:rPr>
        <w:t>i protokol o jejich likvidaci.</w:t>
      </w:r>
    </w:p>
    <w:p w14:paraId="7023B6D9" w14:textId="77777777" w:rsidR="000B22B7" w:rsidRPr="000B22B7" w:rsidRDefault="000B22B7">
      <w:pPr>
        <w:pStyle w:val="Bezmezer"/>
        <w:numPr>
          <w:ilvl w:val="0"/>
          <w:numId w:val="10"/>
        </w:numPr>
        <w:spacing w:after="120"/>
        <w:ind w:left="426" w:hanging="426"/>
        <w:jc w:val="both"/>
        <w:rPr>
          <w:rFonts w:ascii="Times New Roman" w:hAnsi="Times New Roman"/>
          <w:noProof/>
          <w:sz w:val="24"/>
          <w:szCs w:val="24"/>
        </w:rPr>
      </w:pPr>
      <w:r>
        <w:rPr>
          <w:rFonts w:ascii="Times New Roman" w:hAnsi="Times New Roman"/>
          <w:noProof/>
          <w:sz w:val="24"/>
          <w:szCs w:val="24"/>
        </w:rPr>
        <w:t xml:space="preserve">Pokud se </w:t>
      </w:r>
      <w:r w:rsidR="00D110D7">
        <w:rPr>
          <w:rFonts w:ascii="Times New Roman" w:hAnsi="Times New Roman"/>
          <w:noProof/>
          <w:sz w:val="24"/>
          <w:szCs w:val="24"/>
        </w:rPr>
        <w:t>Zhotovitel</w:t>
      </w:r>
      <w:r w:rsidRPr="003F6322">
        <w:rPr>
          <w:rFonts w:ascii="Times New Roman" w:hAnsi="Times New Roman"/>
          <w:noProof/>
          <w:sz w:val="24"/>
          <w:szCs w:val="24"/>
        </w:rPr>
        <w:t xml:space="preserve"> </w:t>
      </w:r>
      <w:r>
        <w:rPr>
          <w:rFonts w:ascii="Times New Roman" w:hAnsi="Times New Roman"/>
          <w:noProof/>
          <w:sz w:val="24"/>
          <w:szCs w:val="24"/>
        </w:rPr>
        <w:t xml:space="preserve">v souvislosti s plněním předmětu smlouvy </w:t>
      </w:r>
      <w:r w:rsidRPr="003F6322">
        <w:rPr>
          <w:rFonts w:ascii="Times New Roman" w:hAnsi="Times New Roman"/>
          <w:noProof/>
          <w:sz w:val="24"/>
          <w:szCs w:val="24"/>
        </w:rPr>
        <w:t xml:space="preserve">pro CzechTrade dle této smlouvy </w:t>
      </w:r>
      <w:r>
        <w:rPr>
          <w:rFonts w:ascii="Times New Roman" w:hAnsi="Times New Roman"/>
          <w:noProof/>
          <w:sz w:val="24"/>
          <w:szCs w:val="24"/>
        </w:rPr>
        <w:t>setká</w:t>
      </w:r>
      <w:r w:rsidRPr="003F6322">
        <w:rPr>
          <w:rFonts w:ascii="Times New Roman" w:hAnsi="Times New Roman"/>
          <w:noProof/>
          <w:sz w:val="24"/>
          <w:szCs w:val="24"/>
        </w:rPr>
        <w:t xml:space="preserve"> s informacemi důvěrného charakteru, zejména jako jsou informace týkající se vnitřního členění CzechTrade, jeho organizace práce, ekonomického zázemí, ekonomických a obchodních vazeb, obchodních a ekonomických výsledků, vnějších obchodních vztahů, cenových podmínek a dalších poznatků, které nejsou veřejně přístupné a jež mají charakter obchodního tajemství ve smyslu § 504 OZ</w:t>
      </w:r>
      <w:r>
        <w:rPr>
          <w:rFonts w:ascii="Times New Roman" w:hAnsi="Times New Roman"/>
          <w:noProof/>
          <w:sz w:val="24"/>
          <w:szCs w:val="24"/>
        </w:rPr>
        <w:t xml:space="preserve">,  pak se </w:t>
      </w:r>
      <w:r w:rsidR="00D110D7">
        <w:rPr>
          <w:rFonts w:ascii="Times New Roman" w:hAnsi="Times New Roman"/>
          <w:noProof/>
          <w:sz w:val="24"/>
          <w:szCs w:val="24"/>
        </w:rPr>
        <w:t>Zhotovitel</w:t>
      </w:r>
      <w:r w:rsidRPr="000B22B7">
        <w:rPr>
          <w:rFonts w:ascii="Times New Roman" w:hAnsi="Times New Roman"/>
          <w:noProof/>
          <w:sz w:val="24"/>
          <w:szCs w:val="24"/>
        </w:rPr>
        <w:t xml:space="preserve"> zavazuje a souhlasí s tím, že:</w:t>
      </w:r>
    </w:p>
    <w:p w14:paraId="252A9D1E" w14:textId="77777777" w:rsidR="000B22B7" w:rsidRPr="003F6322" w:rsidRDefault="000B22B7" w:rsidP="000B22B7">
      <w:pPr>
        <w:pStyle w:val="Bezmezer"/>
        <w:spacing w:before="120"/>
        <w:ind w:left="709" w:right="-2" w:hanging="709"/>
        <w:jc w:val="both"/>
        <w:rPr>
          <w:rFonts w:ascii="Times New Roman" w:hAnsi="Times New Roman"/>
          <w:noProof/>
          <w:sz w:val="24"/>
          <w:szCs w:val="24"/>
        </w:rPr>
      </w:pPr>
      <w:r w:rsidRPr="003F6322">
        <w:rPr>
          <w:rFonts w:ascii="Times New Roman" w:hAnsi="Times New Roman"/>
          <w:noProof/>
          <w:sz w:val="24"/>
          <w:szCs w:val="24"/>
        </w:rPr>
        <w:t xml:space="preserve">       i) uchová v tajnosti veškeré informace, ke kterým se dostane v důsledku své činnosti podle této smlouvy a nezpřístupní je nikomu vně</w:t>
      </w:r>
      <w:r w:rsidR="00E50CA9">
        <w:rPr>
          <w:rFonts w:ascii="Times New Roman" w:hAnsi="Times New Roman"/>
          <w:noProof/>
          <w:sz w:val="24"/>
          <w:szCs w:val="24"/>
        </w:rPr>
        <w:t xml:space="preserve"> a</w:t>
      </w:r>
      <w:r w:rsidRPr="003F6322">
        <w:rPr>
          <w:rFonts w:ascii="Times New Roman" w:hAnsi="Times New Roman"/>
          <w:noProof/>
          <w:sz w:val="24"/>
          <w:szCs w:val="24"/>
        </w:rPr>
        <w:t>ni uvnitř, a to jak v době trvání smluvního vztahu, tak i po jeho skončení,</w:t>
      </w:r>
    </w:p>
    <w:p w14:paraId="6EDA4C28" w14:textId="77777777" w:rsidR="000B22B7" w:rsidRPr="003F6322" w:rsidRDefault="000B22B7" w:rsidP="000B22B7">
      <w:pPr>
        <w:pStyle w:val="Bezmezer"/>
        <w:spacing w:before="120"/>
        <w:ind w:left="709" w:right="-2" w:hanging="709"/>
        <w:jc w:val="both"/>
        <w:rPr>
          <w:rFonts w:ascii="Times New Roman" w:hAnsi="Times New Roman"/>
          <w:noProof/>
          <w:sz w:val="24"/>
          <w:szCs w:val="24"/>
        </w:rPr>
      </w:pPr>
      <w:r w:rsidRPr="003F6322">
        <w:rPr>
          <w:rFonts w:ascii="Times New Roman" w:hAnsi="Times New Roman"/>
          <w:noProof/>
          <w:sz w:val="24"/>
          <w:szCs w:val="24"/>
        </w:rPr>
        <w:t xml:space="preserve">       ii) nezpřístupní žádné informace</w:t>
      </w:r>
      <w:r w:rsidR="00676960">
        <w:rPr>
          <w:rFonts w:ascii="Times New Roman" w:hAnsi="Times New Roman"/>
          <w:noProof/>
          <w:sz w:val="24"/>
          <w:szCs w:val="24"/>
        </w:rPr>
        <w:t>,</w:t>
      </w:r>
      <w:r w:rsidRPr="003F6322">
        <w:rPr>
          <w:rFonts w:ascii="Times New Roman" w:hAnsi="Times New Roman"/>
          <w:noProof/>
          <w:sz w:val="24"/>
          <w:szCs w:val="24"/>
        </w:rPr>
        <w:t xml:space="preserve"> o nichž se dozví při plnění této smlouvy jakékoliv třetí osobě s výhradou zpřístupnění povoleného zákony ČR, a to jak po dobu trvání této smlouvy, tak i po jejím skončení,</w:t>
      </w:r>
    </w:p>
    <w:p w14:paraId="47A88694" w14:textId="77777777" w:rsidR="000B22B7" w:rsidRPr="003F6322" w:rsidRDefault="000B22B7" w:rsidP="000B22B7">
      <w:pPr>
        <w:pStyle w:val="Bezmezer"/>
        <w:spacing w:before="120" w:after="120"/>
        <w:ind w:left="709" w:hanging="709"/>
        <w:jc w:val="both"/>
        <w:rPr>
          <w:rFonts w:ascii="Times New Roman" w:hAnsi="Times New Roman"/>
          <w:noProof/>
          <w:sz w:val="24"/>
          <w:szCs w:val="24"/>
        </w:rPr>
      </w:pPr>
      <w:r w:rsidRPr="003F6322">
        <w:rPr>
          <w:rFonts w:ascii="Times New Roman" w:hAnsi="Times New Roman"/>
          <w:noProof/>
          <w:sz w:val="24"/>
          <w:szCs w:val="24"/>
        </w:rPr>
        <w:t xml:space="preserve">       iii) nevyužije žádné informace důvěrného charakteru ve prospěch svůj či jiné osoby, a to jak po dobu trvání této smlouvy, tak i po jejím skončení.</w:t>
      </w:r>
    </w:p>
    <w:p w14:paraId="273FB2E9" w14:textId="77777777" w:rsidR="008017A8" w:rsidRPr="009D4782" w:rsidRDefault="008017A8">
      <w:pPr>
        <w:pStyle w:val="Bezmezer"/>
        <w:numPr>
          <w:ilvl w:val="0"/>
          <w:numId w:val="10"/>
        </w:numPr>
        <w:spacing w:after="120"/>
        <w:ind w:left="426" w:hanging="426"/>
        <w:jc w:val="both"/>
        <w:rPr>
          <w:rFonts w:ascii="Times New Roman" w:hAnsi="Times New Roman"/>
          <w:noProof/>
          <w:sz w:val="24"/>
          <w:szCs w:val="24"/>
        </w:rPr>
      </w:pPr>
      <w:r w:rsidRPr="009D4782">
        <w:rPr>
          <w:rFonts w:ascii="Times New Roman" w:hAnsi="Times New Roman"/>
          <w:noProof/>
          <w:sz w:val="24"/>
          <w:szCs w:val="24"/>
        </w:rPr>
        <w:t xml:space="preserve">Povinnost mlčenlivosti je </w:t>
      </w:r>
      <w:r w:rsidR="00D110D7">
        <w:rPr>
          <w:rFonts w:ascii="Times New Roman" w:hAnsi="Times New Roman"/>
          <w:noProof/>
          <w:sz w:val="24"/>
          <w:szCs w:val="24"/>
        </w:rPr>
        <w:t>Zhotovitel</w:t>
      </w:r>
      <w:r w:rsidRPr="009D4782">
        <w:rPr>
          <w:rFonts w:ascii="Times New Roman" w:hAnsi="Times New Roman"/>
          <w:noProof/>
          <w:sz w:val="24"/>
          <w:szCs w:val="24"/>
        </w:rPr>
        <w:t xml:space="preserve"> povinen zajistit ve stejném rozsahu i u všech osob, které při plnění svých povinností dle této smlouvy použije, přičemž porušení povinnosti mlčenlivosti ze strany těchto osob se považuje za porušení mlčenlivosti ze strany </w:t>
      </w:r>
      <w:r w:rsidR="00D110D7">
        <w:rPr>
          <w:rFonts w:ascii="Times New Roman" w:hAnsi="Times New Roman"/>
          <w:noProof/>
          <w:sz w:val="24"/>
          <w:szCs w:val="24"/>
        </w:rPr>
        <w:t>Zhotovitel</w:t>
      </w:r>
      <w:r w:rsidRPr="009D4782">
        <w:rPr>
          <w:rFonts w:ascii="Times New Roman" w:hAnsi="Times New Roman"/>
          <w:noProof/>
          <w:sz w:val="24"/>
          <w:szCs w:val="24"/>
        </w:rPr>
        <w:t>e.</w:t>
      </w:r>
    </w:p>
    <w:p w14:paraId="51BF51A3" w14:textId="77777777" w:rsidR="008017A8" w:rsidRDefault="008017A8">
      <w:pPr>
        <w:pStyle w:val="Bezmezer"/>
        <w:numPr>
          <w:ilvl w:val="0"/>
          <w:numId w:val="10"/>
        </w:numPr>
        <w:spacing w:after="120"/>
        <w:ind w:left="426" w:hanging="426"/>
        <w:jc w:val="both"/>
        <w:rPr>
          <w:rFonts w:ascii="Times New Roman" w:hAnsi="Times New Roman"/>
          <w:noProof/>
          <w:sz w:val="24"/>
          <w:szCs w:val="24"/>
        </w:rPr>
      </w:pPr>
      <w:r w:rsidRPr="009D4782">
        <w:rPr>
          <w:rFonts w:ascii="Times New Roman" w:hAnsi="Times New Roman"/>
          <w:noProof/>
          <w:sz w:val="24"/>
          <w:szCs w:val="24"/>
        </w:rPr>
        <w:t xml:space="preserve">Materiály předávané elektronickou cestou budou zabezpečeny heslem a budou podléhat ochraně dat, ochraně osobních údajů, případně anonymizaci, pokud tak bude </w:t>
      </w:r>
      <w:r w:rsidR="00D110D7">
        <w:rPr>
          <w:rFonts w:ascii="Times New Roman" w:hAnsi="Times New Roman"/>
          <w:noProof/>
          <w:sz w:val="24"/>
          <w:szCs w:val="24"/>
        </w:rPr>
        <w:t>Objednatel</w:t>
      </w:r>
      <w:r w:rsidRPr="009D4782">
        <w:rPr>
          <w:rFonts w:ascii="Times New Roman" w:hAnsi="Times New Roman"/>
          <w:noProof/>
          <w:sz w:val="24"/>
          <w:szCs w:val="24"/>
        </w:rPr>
        <w:t>em požadováno.</w:t>
      </w:r>
    </w:p>
    <w:p w14:paraId="33ABAE83" w14:textId="77777777" w:rsidR="00402D1B" w:rsidRPr="009D4782" w:rsidRDefault="00402D1B">
      <w:pPr>
        <w:pStyle w:val="Bezmezer"/>
        <w:numPr>
          <w:ilvl w:val="0"/>
          <w:numId w:val="10"/>
        </w:numPr>
        <w:spacing w:after="120"/>
        <w:ind w:left="426" w:hanging="426"/>
        <w:jc w:val="both"/>
        <w:rPr>
          <w:rFonts w:ascii="Times New Roman" w:hAnsi="Times New Roman"/>
          <w:noProof/>
          <w:sz w:val="24"/>
          <w:szCs w:val="24"/>
        </w:rPr>
      </w:pPr>
      <w:r w:rsidRPr="003F6322">
        <w:rPr>
          <w:rFonts w:ascii="Times New Roman" w:hAnsi="Times New Roman"/>
          <w:noProof/>
          <w:sz w:val="24"/>
          <w:szCs w:val="24"/>
        </w:rPr>
        <w:t>Všechny dokumenty týkající se projektu musejí obsahovat prohlášení „Financováno Evropskou unií – Next Generation EU“</w:t>
      </w:r>
      <w:r w:rsidR="005D3209">
        <w:rPr>
          <w:rFonts w:ascii="Times New Roman" w:hAnsi="Times New Roman"/>
          <w:noProof/>
          <w:sz w:val="24"/>
          <w:szCs w:val="24"/>
        </w:rPr>
        <w:t>.</w:t>
      </w:r>
      <w:r w:rsidRPr="003F6322">
        <w:rPr>
          <w:rFonts w:ascii="Times New Roman" w:hAnsi="Times New Roman"/>
          <w:noProof/>
          <w:sz w:val="24"/>
          <w:szCs w:val="24"/>
        </w:rPr>
        <w:t xml:space="preserve"> Jedná se o logo „Next Generation“ (modrá vlajka se žlutými hvězdami a daným nápisem), logo NPO a logo MPO.</w:t>
      </w:r>
    </w:p>
    <w:p w14:paraId="5C529854" w14:textId="77777777" w:rsidR="008017A8" w:rsidRPr="009D4782" w:rsidRDefault="008017A8">
      <w:pPr>
        <w:pStyle w:val="Bezmezer"/>
        <w:numPr>
          <w:ilvl w:val="0"/>
          <w:numId w:val="10"/>
        </w:numPr>
        <w:spacing w:after="120"/>
        <w:ind w:left="426" w:hanging="426"/>
        <w:jc w:val="both"/>
        <w:rPr>
          <w:rFonts w:ascii="Times New Roman" w:hAnsi="Times New Roman"/>
          <w:noProof/>
          <w:sz w:val="24"/>
          <w:szCs w:val="24"/>
        </w:rPr>
      </w:pPr>
      <w:r w:rsidRPr="009D4782">
        <w:rPr>
          <w:rFonts w:ascii="Times New Roman" w:hAnsi="Times New Roman"/>
          <w:noProof/>
          <w:sz w:val="24"/>
          <w:szCs w:val="24"/>
        </w:rPr>
        <w:t>Vlastníkem zhotovovaného díla</w:t>
      </w:r>
      <w:r w:rsidR="000B22B7">
        <w:rPr>
          <w:rFonts w:ascii="Times New Roman" w:hAnsi="Times New Roman"/>
          <w:noProof/>
          <w:sz w:val="24"/>
          <w:szCs w:val="24"/>
        </w:rPr>
        <w:t xml:space="preserve"> a všech výstupů vzniklých v rámci plnění předmětu smlouvy</w:t>
      </w:r>
      <w:r w:rsidRPr="009D4782">
        <w:rPr>
          <w:rFonts w:ascii="Times New Roman" w:hAnsi="Times New Roman"/>
          <w:noProof/>
          <w:sz w:val="24"/>
          <w:szCs w:val="24"/>
        </w:rPr>
        <w:t xml:space="preserve"> je </w:t>
      </w:r>
      <w:r w:rsidR="00D110D7">
        <w:rPr>
          <w:rFonts w:ascii="Times New Roman" w:hAnsi="Times New Roman"/>
          <w:noProof/>
          <w:sz w:val="24"/>
          <w:szCs w:val="24"/>
        </w:rPr>
        <w:t>Objednatel</w:t>
      </w:r>
      <w:r w:rsidRPr="009D4782">
        <w:rPr>
          <w:rFonts w:ascii="Times New Roman" w:hAnsi="Times New Roman"/>
          <w:noProof/>
          <w:sz w:val="24"/>
          <w:szCs w:val="24"/>
        </w:rPr>
        <w:t xml:space="preserve">. Nebezpečí škody na něm nese </w:t>
      </w:r>
      <w:r w:rsidR="00D110D7">
        <w:rPr>
          <w:rFonts w:ascii="Times New Roman" w:hAnsi="Times New Roman"/>
          <w:noProof/>
          <w:sz w:val="24"/>
          <w:szCs w:val="24"/>
        </w:rPr>
        <w:t>Zhotovitel</w:t>
      </w:r>
      <w:r w:rsidRPr="009D4782">
        <w:rPr>
          <w:rFonts w:ascii="Times New Roman" w:hAnsi="Times New Roman"/>
          <w:noProof/>
          <w:sz w:val="24"/>
          <w:szCs w:val="24"/>
        </w:rPr>
        <w:t xml:space="preserve">, a to až do předání díla </w:t>
      </w:r>
      <w:r w:rsidR="00D110D7">
        <w:rPr>
          <w:rFonts w:ascii="Times New Roman" w:hAnsi="Times New Roman"/>
          <w:noProof/>
          <w:sz w:val="24"/>
          <w:szCs w:val="24"/>
        </w:rPr>
        <w:t>Objednatel</w:t>
      </w:r>
      <w:r w:rsidRPr="009D4782">
        <w:rPr>
          <w:rFonts w:ascii="Times New Roman" w:hAnsi="Times New Roman"/>
          <w:noProof/>
          <w:sz w:val="24"/>
          <w:szCs w:val="24"/>
        </w:rPr>
        <w:t>i.</w:t>
      </w:r>
    </w:p>
    <w:p w14:paraId="67AAA5F4" w14:textId="77777777" w:rsidR="008017A8" w:rsidRPr="009D4782" w:rsidRDefault="00D110D7">
      <w:pPr>
        <w:pStyle w:val="Bezmezer"/>
        <w:numPr>
          <w:ilvl w:val="0"/>
          <w:numId w:val="10"/>
        </w:numPr>
        <w:spacing w:after="120"/>
        <w:ind w:left="426" w:hanging="426"/>
        <w:jc w:val="both"/>
        <w:rPr>
          <w:rFonts w:ascii="Times New Roman" w:hAnsi="Times New Roman"/>
          <w:noProof/>
          <w:sz w:val="24"/>
          <w:szCs w:val="24"/>
        </w:rPr>
      </w:pPr>
      <w:r>
        <w:rPr>
          <w:rFonts w:ascii="Times New Roman" w:hAnsi="Times New Roman"/>
          <w:noProof/>
          <w:sz w:val="24"/>
          <w:szCs w:val="24"/>
        </w:rPr>
        <w:lastRenderedPageBreak/>
        <w:t>Zhotovitel</w:t>
      </w:r>
      <w:r w:rsidR="008017A8" w:rsidRPr="009D4782">
        <w:rPr>
          <w:rFonts w:ascii="Times New Roman" w:hAnsi="Times New Roman"/>
          <w:noProof/>
          <w:sz w:val="24"/>
          <w:szCs w:val="24"/>
        </w:rPr>
        <w:t xml:space="preserve"> ručí za to, že dílo bude v den předání v bezvadné kvalitě a ve všech bodech bude odpovídat podmínkám a rozsahu této smlouvy. </w:t>
      </w:r>
    </w:p>
    <w:p w14:paraId="18AD80DF" w14:textId="77777777" w:rsidR="003D4C5D" w:rsidRPr="009D4782" w:rsidRDefault="00D110D7">
      <w:pPr>
        <w:pStyle w:val="Bezmezer"/>
        <w:numPr>
          <w:ilvl w:val="0"/>
          <w:numId w:val="10"/>
        </w:numPr>
        <w:spacing w:after="120"/>
        <w:ind w:left="426" w:hanging="426"/>
        <w:jc w:val="both"/>
        <w:rPr>
          <w:rFonts w:ascii="Times New Roman" w:hAnsi="Times New Roman"/>
          <w:noProof/>
          <w:sz w:val="24"/>
          <w:szCs w:val="24"/>
        </w:rPr>
      </w:pPr>
      <w:r>
        <w:rPr>
          <w:rFonts w:ascii="Times New Roman" w:hAnsi="Times New Roman"/>
          <w:noProof/>
          <w:sz w:val="24"/>
          <w:szCs w:val="24"/>
        </w:rPr>
        <w:t>Zhotovitel</w:t>
      </w:r>
      <w:r w:rsidR="003D4C5D" w:rsidRPr="009D4782">
        <w:rPr>
          <w:rFonts w:ascii="Times New Roman" w:hAnsi="Times New Roman"/>
          <w:noProof/>
          <w:sz w:val="24"/>
          <w:szCs w:val="24"/>
        </w:rPr>
        <w:t xml:space="preserve"> se zavazuje udržovat v platnosti po celou dobu trvání této smlouvy pojištění odpovědnosti za škodu způsobenou dodavatelem třetí osobě s limitem pojistného plnění ve výši minimálně 5.000.000 Kč (slovy: pět milionů korun českých); na vyžádání je </w:t>
      </w:r>
      <w:r>
        <w:rPr>
          <w:rFonts w:ascii="Times New Roman" w:hAnsi="Times New Roman"/>
          <w:noProof/>
          <w:sz w:val="24"/>
          <w:szCs w:val="24"/>
        </w:rPr>
        <w:t>Zhotovitel</w:t>
      </w:r>
      <w:r w:rsidR="003D4C5D" w:rsidRPr="009D4782">
        <w:rPr>
          <w:rFonts w:ascii="Times New Roman" w:hAnsi="Times New Roman"/>
          <w:noProof/>
          <w:sz w:val="24"/>
          <w:szCs w:val="24"/>
        </w:rPr>
        <w:t xml:space="preserve"> povinen tuto pojistnou smlouvu </w:t>
      </w:r>
      <w:r>
        <w:rPr>
          <w:rFonts w:ascii="Times New Roman" w:hAnsi="Times New Roman"/>
          <w:noProof/>
          <w:sz w:val="24"/>
          <w:szCs w:val="24"/>
        </w:rPr>
        <w:t>Objednatel</w:t>
      </w:r>
      <w:r w:rsidR="003D4C5D" w:rsidRPr="009D4782">
        <w:rPr>
          <w:rFonts w:ascii="Times New Roman" w:hAnsi="Times New Roman"/>
          <w:noProof/>
          <w:sz w:val="24"/>
          <w:szCs w:val="24"/>
        </w:rPr>
        <w:t>i doložit kdykoli v průběhu trvání této smlouvy</w:t>
      </w:r>
      <w:r w:rsidR="00676960">
        <w:rPr>
          <w:rFonts w:ascii="Times New Roman" w:hAnsi="Times New Roman"/>
          <w:noProof/>
          <w:sz w:val="24"/>
          <w:szCs w:val="24"/>
        </w:rPr>
        <w:t>.</w:t>
      </w:r>
    </w:p>
    <w:p w14:paraId="5335AED2" w14:textId="77777777" w:rsidR="008017A8" w:rsidRDefault="00D110D7">
      <w:pPr>
        <w:pStyle w:val="Bezmezer"/>
        <w:numPr>
          <w:ilvl w:val="0"/>
          <w:numId w:val="10"/>
        </w:numPr>
        <w:spacing w:after="120"/>
        <w:ind w:left="426" w:hanging="426"/>
        <w:jc w:val="both"/>
        <w:rPr>
          <w:rFonts w:ascii="Times New Roman" w:hAnsi="Times New Roman"/>
          <w:noProof/>
          <w:sz w:val="24"/>
          <w:szCs w:val="24"/>
        </w:rPr>
      </w:pPr>
      <w:r>
        <w:rPr>
          <w:rFonts w:ascii="Times New Roman" w:hAnsi="Times New Roman"/>
          <w:noProof/>
          <w:sz w:val="24"/>
          <w:szCs w:val="24"/>
        </w:rPr>
        <w:t>Zhotovitel</w:t>
      </w:r>
      <w:r w:rsidR="008017A8" w:rsidRPr="009D4782">
        <w:rPr>
          <w:rFonts w:ascii="Times New Roman" w:hAnsi="Times New Roman"/>
          <w:noProof/>
          <w:sz w:val="24"/>
          <w:szCs w:val="24"/>
        </w:rPr>
        <w:t xml:space="preserve"> prohlašuje, že práva, která touto smlouvou poskytuje, mu náleží bez jakéhokoliv omezení, a odpovídá za škodu, která by </w:t>
      </w:r>
      <w:r>
        <w:rPr>
          <w:rFonts w:ascii="Times New Roman" w:hAnsi="Times New Roman"/>
          <w:noProof/>
          <w:sz w:val="24"/>
          <w:szCs w:val="24"/>
        </w:rPr>
        <w:t>Objednatel</w:t>
      </w:r>
      <w:r w:rsidR="008017A8" w:rsidRPr="009D4782">
        <w:rPr>
          <w:rFonts w:ascii="Times New Roman" w:hAnsi="Times New Roman"/>
          <w:noProof/>
          <w:sz w:val="24"/>
          <w:szCs w:val="24"/>
        </w:rPr>
        <w:t>i vznikla, pokud by toto prohlášení bylo nepravdivé.</w:t>
      </w:r>
    </w:p>
    <w:p w14:paraId="4D8096E3" w14:textId="77777777" w:rsidR="005D3209" w:rsidRPr="00B72046" w:rsidRDefault="008017A8" w:rsidP="00C51FEE">
      <w:pPr>
        <w:pStyle w:val="Bezmezer"/>
        <w:numPr>
          <w:ilvl w:val="0"/>
          <w:numId w:val="10"/>
        </w:numPr>
        <w:spacing w:after="120"/>
        <w:ind w:left="426" w:hanging="426"/>
        <w:jc w:val="both"/>
        <w:rPr>
          <w:rFonts w:ascii="Times New Roman" w:hAnsi="Times New Roman"/>
          <w:noProof/>
          <w:sz w:val="24"/>
          <w:szCs w:val="24"/>
        </w:rPr>
      </w:pPr>
      <w:r w:rsidRPr="009D4782">
        <w:rPr>
          <w:rFonts w:ascii="Times New Roman" w:hAnsi="Times New Roman"/>
          <w:noProof/>
          <w:sz w:val="24"/>
          <w:szCs w:val="24"/>
        </w:rPr>
        <w:t xml:space="preserve">Plnění </w:t>
      </w:r>
      <w:r w:rsidR="00D110D7">
        <w:rPr>
          <w:rFonts w:ascii="Times New Roman" w:hAnsi="Times New Roman"/>
          <w:noProof/>
          <w:sz w:val="24"/>
          <w:szCs w:val="24"/>
        </w:rPr>
        <w:t>Zhotovitel</w:t>
      </w:r>
      <w:r w:rsidRPr="009D4782">
        <w:rPr>
          <w:rFonts w:ascii="Times New Roman" w:hAnsi="Times New Roman"/>
          <w:noProof/>
          <w:sz w:val="24"/>
          <w:szCs w:val="24"/>
        </w:rPr>
        <w:t xml:space="preserve">e se považuje za řádně dokončené, pokud bylo provedeno bez vad </w:t>
      </w:r>
      <w:r w:rsidR="00676960">
        <w:rPr>
          <w:rFonts w:ascii="Times New Roman" w:hAnsi="Times New Roman"/>
          <w:noProof/>
          <w:sz w:val="24"/>
          <w:szCs w:val="24"/>
        </w:rPr>
        <w:br/>
      </w:r>
      <w:r w:rsidRPr="009D4782">
        <w:rPr>
          <w:rFonts w:ascii="Times New Roman" w:hAnsi="Times New Roman"/>
          <w:noProof/>
          <w:sz w:val="24"/>
          <w:szCs w:val="24"/>
        </w:rPr>
        <w:t xml:space="preserve">a nedodělků, pokud má vlastnosti stanovené touto smlouvou a pokud bylo akceptováno ze strany </w:t>
      </w:r>
      <w:r w:rsidR="00D110D7">
        <w:rPr>
          <w:rFonts w:ascii="Times New Roman" w:hAnsi="Times New Roman"/>
          <w:noProof/>
          <w:sz w:val="24"/>
          <w:szCs w:val="24"/>
        </w:rPr>
        <w:t>Objednatel</w:t>
      </w:r>
      <w:r w:rsidRPr="009D4782">
        <w:rPr>
          <w:rFonts w:ascii="Times New Roman" w:hAnsi="Times New Roman"/>
          <w:noProof/>
          <w:sz w:val="24"/>
          <w:szCs w:val="24"/>
        </w:rPr>
        <w:t>e.</w:t>
      </w:r>
    </w:p>
    <w:p w14:paraId="5929722F" w14:textId="77777777" w:rsidR="00E77F1F" w:rsidRDefault="00E77F1F" w:rsidP="00E77F1F">
      <w:pPr>
        <w:pStyle w:val="Bezmezer"/>
        <w:spacing w:after="120"/>
        <w:jc w:val="both"/>
        <w:rPr>
          <w:rFonts w:ascii="Times New Roman" w:hAnsi="Times New Roman"/>
          <w:noProof/>
          <w:sz w:val="24"/>
          <w:szCs w:val="24"/>
        </w:rPr>
      </w:pPr>
    </w:p>
    <w:p w14:paraId="260E483F" w14:textId="77777777" w:rsidR="009D4782" w:rsidRPr="009D4782" w:rsidRDefault="00104FE6" w:rsidP="009D4782">
      <w:pPr>
        <w:spacing w:after="0" w:line="240" w:lineRule="auto"/>
        <w:jc w:val="center"/>
        <w:rPr>
          <w:rFonts w:ascii="Times New Roman" w:hAnsi="Times New Roman"/>
          <w:b/>
          <w:noProof/>
          <w:color w:val="000000"/>
          <w:sz w:val="24"/>
          <w:szCs w:val="24"/>
        </w:rPr>
      </w:pPr>
      <w:bookmarkStart w:id="7" w:name="_Toc442869203"/>
      <w:r>
        <w:rPr>
          <w:rFonts w:ascii="Times New Roman" w:hAnsi="Times New Roman"/>
          <w:b/>
          <w:noProof/>
          <w:color w:val="000000"/>
          <w:sz w:val="24"/>
          <w:szCs w:val="24"/>
        </w:rPr>
        <w:t>IX</w:t>
      </w:r>
      <w:r w:rsidR="008017A8" w:rsidRPr="009D4782">
        <w:rPr>
          <w:rFonts w:ascii="Times New Roman" w:hAnsi="Times New Roman"/>
          <w:b/>
          <w:noProof/>
          <w:color w:val="000000"/>
          <w:sz w:val="24"/>
          <w:szCs w:val="24"/>
        </w:rPr>
        <w:t>.</w:t>
      </w:r>
    </w:p>
    <w:p w14:paraId="0CF66431" w14:textId="77777777" w:rsidR="008017A8" w:rsidRPr="009D4782" w:rsidRDefault="008017A8" w:rsidP="009D4782">
      <w:pPr>
        <w:spacing w:line="240" w:lineRule="auto"/>
        <w:jc w:val="center"/>
        <w:rPr>
          <w:rFonts w:ascii="Times New Roman" w:hAnsi="Times New Roman"/>
          <w:b/>
          <w:noProof/>
          <w:color w:val="000000"/>
          <w:sz w:val="24"/>
          <w:szCs w:val="24"/>
        </w:rPr>
      </w:pPr>
      <w:r w:rsidRPr="009D4782">
        <w:rPr>
          <w:rFonts w:ascii="Times New Roman" w:hAnsi="Times New Roman"/>
          <w:b/>
          <w:noProof/>
          <w:color w:val="000000"/>
          <w:sz w:val="24"/>
          <w:szCs w:val="24"/>
        </w:rPr>
        <w:t>Součinnost</w:t>
      </w:r>
      <w:bookmarkEnd w:id="7"/>
    </w:p>
    <w:p w14:paraId="636E7454" w14:textId="77777777" w:rsidR="008017A8" w:rsidRPr="009D4782" w:rsidRDefault="00D110D7">
      <w:pPr>
        <w:pStyle w:val="Bezmezer"/>
        <w:numPr>
          <w:ilvl w:val="0"/>
          <w:numId w:val="11"/>
        </w:numPr>
        <w:spacing w:after="120"/>
        <w:ind w:left="426" w:hanging="426"/>
        <w:jc w:val="both"/>
        <w:rPr>
          <w:rFonts w:ascii="Times New Roman" w:hAnsi="Times New Roman"/>
          <w:noProof/>
          <w:sz w:val="24"/>
          <w:szCs w:val="24"/>
        </w:rPr>
      </w:pPr>
      <w:r>
        <w:rPr>
          <w:rFonts w:ascii="Times New Roman" w:hAnsi="Times New Roman"/>
          <w:noProof/>
          <w:sz w:val="24"/>
          <w:szCs w:val="24"/>
        </w:rPr>
        <w:t>Objednatel</w:t>
      </w:r>
      <w:r w:rsidR="008017A8" w:rsidRPr="009D4782">
        <w:rPr>
          <w:rFonts w:ascii="Times New Roman" w:hAnsi="Times New Roman"/>
          <w:noProof/>
          <w:sz w:val="24"/>
          <w:szCs w:val="24"/>
        </w:rPr>
        <w:t xml:space="preserve"> se zavazuje poskytnout </w:t>
      </w:r>
      <w:r>
        <w:rPr>
          <w:rFonts w:ascii="Times New Roman" w:hAnsi="Times New Roman"/>
          <w:noProof/>
          <w:sz w:val="24"/>
          <w:szCs w:val="24"/>
        </w:rPr>
        <w:t>Zhotovitel</w:t>
      </w:r>
      <w:r w:rsidR="008017A8" w:rsidRPr="009D4782">
        <w:rPr>
          <w:rFonts w:ascii="Times New Roman" w:hAnsi="Times New Roman"/>
          <w:noProof/>
          <w:sz w:val="24"/>
          <w:szCs w:val="24"/>
        </w:rPr>
        <w:t xml:space="preserve">i součinnost v souvislosti s plněním této smlouvy potřebnou k vyhotovení díla, zejména mu předat veškeré potřebné informace, písemné a jiné podklady, má-li je </w:t>
      </w:r>
      <w:r>
        <w:rPr>
          <w:rFonts w:ascii="Times New Roman" w:hAnsi="Times New Roman"/>
          <w:noProof/>
          <w:sz w:val="24"/>
          <w:szCs w:val="24"/>
        </w:rPr>
        <w:t>Objednatel</w:t>
      </w:r>
      <w:r w:rsidR="008017A8" w:rsidRPr="009D4782">
        <w:rPr>
          <w:rFonts w:ascii="Times New Roman" w:hAnsi="Times New Roman"/>
          <w:noProof/>
          <w:sz w:val="24"/>
          <w:szCs w:val="24"/>
        </w:rPr>
        <w:t xml:space="preserve"> k dispozici a zákonné důvody nebrání jejich poskytnutí a nemůže-li je </w:t>
      </w:r>
      <w:r>
        <w:rPr>
          <w:rFonts w:ascii="Times New Roman" w:hAnsi="Times New Roman"/>
          <w:noProof/>
          <w:sz w:val="24"/>
          <w:szCs w:val="24"/>
        </w:rPr>
        <w:t>Zhotovitel</w:t>
      </w:r>
      <w:r w:rsidR="008017A8" w:rsidRPr="009D4782">
        <w:rPr>
          <w:rFonts w:ascii="Times New Roman" w:hAnsi="Times New Roman"/>
          <w:noProof/>
          <w:sz w:val="24"/>
          <w:szCs w:val="24"/>
        </w:rPr>
        <w:t xml:space="preserve"> získat jiným způsobem. </w:t>
      </w:r>
    </w:p>
    <w:p w14:paraId="1F71B420" w14:textId="77777777" w:rsidR="008017A8" w:rsidRPr="009D4782" w:rsidRDefault="008017A8">
      <w:pPr>
        <w:pStyle w:val="Bezmezer"/>
        <w:numPr>
          <w:ilvl w:val="0"/>
          <w:numId w:val="11"/>
        </w:numPr>
        <w:spacing w:after="120"/>
        <w:ind w:left="426" w:hanging="426"/>
        <w:jc w:val="both"/>
        <w:rPr>
          <w:rFonts w:ascii="Times New Roman" w:hAnsi="Times New Roman"/>
          <w:noProof/>
          <w:sz w:val="24"/>
          <w:szCs w:val="24"/>
        </w:rPr>
      </w:pPr>
      <w:r w:rsidRPr="009D4782">
        <w:rPr>
          <w:rFonts w:ascii="Times New Roman" w:hAnsi="Times New Roman"/>
          <w:noProof/>
          <w:sz w:val="24"/>
          <w:szCs w:val="24"/>
        </w:rPr>
        <w:t xml:space="preserve">V případě omezení nebo neposkytnutí součinnosti ze strany </w:t>
      </w:r>
      <w:r w:rsidR="00D110D7">
        <w:rPr>
          <w:rFonts w:ascii="Times New Roman" w:hAnsi="Times New Roman"/>
          <w:noProof/>
          <w:sz w:val="24"/>
          <w:szCs w:val="24"/>
        </w:rPr>
        <w:t>Objednatel</w:t>
      </w:r>
      <w:r w:rsidRPr="009D4782">
        <w:rPr>
          <w:rFonts w:ascii="Times New Roman" w:hAnsi="Times New Roman"/>
          <w:noProof/>
          <w:sz w:val="24"/>
          <w:szCs w:val="24"/>
        </w:rPr>
        <w:t xml:space="preserve">e informuje o této skutečnosti </w:t>
      </w:r>
      <w:r w:rsidR="00D110D7">
        <w:rPr>
          <w:rFonts w:ascii="Times New Roman" w:hAnsi="Times New Roman"/>
          <w:noProof/>
          <w:sz w:val="24"/>
          <w:szCs w:val="24"/>
        </w:rPr>
        <w:t>Objednatel</w:t>
      </w:r>
      <w:r w:rsidRPr="009D4782">
        <w:rPr>
          <w:rFonts w:ascii="Times New Roman" w:hAnsi="Times New Roman"/>
          <w:noProof/>
          <w:sz w:val="24"/>
          <w:szCs w:val="24"/>
        </w:rPr>
        <w:t xml:space="preserve"> bezodkladně </w:t>
      </w:r>
      <w:r w:rsidR="00D110D7">
        <w:rPr>
          <w:rFonts w:ascii="Times New Roman" w:hAnsi="Times New Roman"/>
          <w:noProof/>
          <w:sz w:val="24"/>
          <w:szCs w:val="24"/>
        </w:rPr>
        <w:t>Zhotovitel</w:t>
      </w:r>
      <w:r w:rsidRPr="009D4782">
        <w:rPr>
          <w:rFonts w:ascii="Times New Roman" w:hAnsi="Times New Roman"/>
          <w:noProof/>
          <w:sz w:val="24"/>
          <w:szCs w:val="24"/>
        </w:rPr>
        <w:t xml:space="preserve">e. </w:t>
      </w:r>
      <w:r w:rsidR="00D110D7">
        <w:rPr>
          <w:rFonts w:ascii="Times New Roman" w:hAnsi="Times New Roman"/>
          <w:noProof/>
          <w:sz w:val="24"/>
          <w:szCs w:val="24"/>
        </w:rPr>
        <w:t>Zhotovitel</w:t>
      </w:r>
      <w:r w:rsidRPr="009D4782">
        <w:rPr>
          <w:rFonts w:ascii="Times New Roman" w:hAnsi="Times New Roman"/>
          <w:noProof/>
          <w:sz w:val="24"/>
          <w:szCs w:val="24"/>
        </w:rPr>
        <w:t xml:space="preserve"> je povinen navrhnout a realizovat alternativní postup, který zajistí naplnění požadavků </w:t>
      </w:r>
      <w:r w:rsidR="00D110D7">
        <w:rPr>
          <w:rFonts w:ascii="Times New Roman" w:hAnsi="Times New Roman"/>
          <w:noProof/>
          <w:sz w:val="24"/>
          <w:szCs w:val="24"/>
        </w:rPr>
        <w:t>Objednatel</w:t>
      </w:r>
      <w:r w:rsidRPr="009D4782">
        <w:rPr>
          <w:rFonts w:ascii="Times New Roman" w:hAnsi="Times New Roman"/>
          <w:noProof/>
          <w:sz w:val="24"/>
          <w:szCs w:val="24"/>
        </w:rPr>
        <w:t xml:space="preserve">e v maximální míře. Omezení nebo neposkytnutí součinnosti </w:t>
      </w:r>
      <w:r w:rsidR="00D110D7">
        <w:rPr>
          <w:rFonts w:ascii="Times New Roman" w:hAnsi="Times New Roman"/>
          <w:noProof/>
          <w:sz w:val="24"/>
          <w:szCs w:val="24"/>
        </w:rPr>
        <w:t>Objednatel</w:t>
      </w:r>
      <w:r w:rsidRPr="009D4782">
        <w:rPr>
          <w:rFonts w:ascii="Times New Roman" w:hAnsi="Times New Roman"/>
          <w:noProof/>
          <w:sz w:val="24"/>
          <w:szCs w:val="24"/>
        </w:rPr>
        <w:t xml:space="preserve">em neovlivní celkové plnění předmětu této smlouvy, může se však projevit v prodloužení termínu plnění, které je podmíněno předchozím písemným odsouhlasením ze strany </w:t>
      </w:r>
      <w:r w:rsidR="00D110D7">
        <w:rPr>
          <w:rFonts w:ascii="Times New Roman" w:hAnsi="Times New Roman"/>
          <w:noProof/>
          <w:sz w:val="24"/>
          <w:szCs w:val="24"/>
        </w:rPr>
        <w:t>Objednatel</w:t>
      </w:r>
      <w:r w:rsidRPr="009D4782">
        <w:rPr>
          <w:rFonts w:ascii="Times New Roman" w:hAnsi="Times New Roman"/>
          <w:noProof/>
          <w:sz w:val="24"/>
          <w:szCs w:val="24"/>
        </w:rPr>
        <w:t xml:space="preserve">e. </w:t>
      </w:r>
    </w:p>
    <w:p w14:paraId="681801E5" w14:textId="77777777" w:rsidR="008017A8" w:rsidRPr="009D4782" w:rsidRDefault="00D110D7">
      <w:pPr>
        <w:pStyle w:val="Bezmezer"/>
        <w:numPr>
          <w:ilvl w:val="0"/>
          <w:numId w:val="11"/>
        </w:numPr>
        <w:spacing w:after="120"/>
        <w:ind w:left="426" w:hanging="426"/>
        <w:jc w:val="both"/>
        <w:rPr>
          <w:rFonts w:ascii="Times New Roman" w:hAnsi="Times New Roman"/>
          <w:noProof/>
          <w:sz w:val="24"/>
          <w:szCs w:val="24"/>
        </w:rPr>
      </w:pPr>
      <w:r>
        <w:rPr>
          <w:rFonts w:ascii="Times New Roman" w:hAnsi="Times New Roman"/>
          <w:noProof/>
          <w:sz w:val="24"/>
          <w:szCs w:val="24"/>
        </w:rPr>
        <w:t>Zhotovitel</w:t>
      </w:r>
      <w:r w:rsidR="008017A8" w:rsidRPr="009D4782">
        <w:rPr>
          <w:rFonts w:ascii="Times New Roman" w:hAnsi="Times New Roman"/>
          <w:noProof/>
          <w:sz w:val="24"/>
          <w:szCs w:val="24"/>
        </w:rPr>
        <w:t xml:space="preserve"> je povinen spolupůsobit při výkonu finanční kontroly prováděné v souvislosti s úhradou zboží nebo služeb z veřejných výdajů dle zákona č. 320/2001 Sb., o finanční kontrole</w:t>
      </w:r>
      <w:r w:rsidR="005D3209">
        <w:rPr>
          <w:rFonts w:ascii="Times New Roman" w:hAnsi="Times New Roman"/>
          <w:noProof/>
          <w:sz w:val="24"/>
          <w:szCs w:val="24"/>
        </w:rPr>
        <w:t>,</w:t>
      </w:r>
      <w:r w:rsidR="008017A8" w:rsidRPr="009D4782">
        <w:rPr>
          <w:rFonts w:ascii="Times New Roman" w:hAnsi="Times New Roman"/>
          <w:noProof/>
          <w:sz w:val="24"/>
          <w:szCs w:val="24"/>
        </w:rPr>
        <w:t xml:space="preserve"> a dle zákona č. 255/2012 Sb., kontrolní řád, ve znění pozdějších předpisů.</w:t>
      </w:r>
    </w:p>
    <w:p w14:paraId="7C0D98F6" w14:textId="77777777" w:rsidR="008017A8" w:rsidRDefault="00D110D7">
      <w:pPr>
        <w:pStyle w:val="Bezmezer"/>
        <w:numPr>
          <w:ilvl w:val="0"/>
          <w:numId w:val="11"/>
        </w:numPr>
        <w:spacing w:after="120"/>
        <w:ind w:left="426" w:hanging="426"/>
        <w:jc w:val="both"/>
        <w:rPr>
          <w:rFonts w:ascii="Times New Roman" w:hAnsi="Times New Roman"/>
          <w:noProof/>
          <w:sz w:val="24"/>
          <w:szCs w:val="24"/>
        </w:rPr>
      </w:pPr>
      <w:r>
        <w:rPr>
          <w:rFonts w:ascii="Times New Roman" w:hAnsi="Times New Roman"/>
          <w:noProof/>
          <w:sz w:val="24"/>
          <w:szCs w:val="24"/>
        </w:rPr>
        <w:t>Zhotovitel</w:t>
      </w:r>
      <w:r w:rsidR="008017A8" w:rsidRPr="009D4782">
        <w:rPr>
          <w:rFonts w:ascii="Times New Roman" w:hAnsi="Times New Roman"/>
          <w:noProof/>
          <w:sz w:val="24"/>
          <w:szCs w:val="24"/>
        </w:rPr>
        <w:t xml:space="preserve"> se zavazuje poskytnout součinnost při konzultacích </w:t>
      </w:r>
      <w:r>
        <w:rPr>
          <w:rFonts w:ascii="Times New Roman" w:hAnsi="Times New Roman"/>
          <w:noProof/>
          <w:sz w:val="24"/>
          <w:szCs w:val="24"/>
        </w:rPr>
        <w:t>Objednatel</w:t>
      </w:r>
      <w:r w:rsidR="008017A8" w:rsidRPr="009D4782">
        <w:rPr>
          <w:rFonts w:ascii="Times New Roman" w:hAnsi="Times New Roman"/>
          <w:noProof/>
          <w:sz w:val="24"/>
          <w:szCs w:val="24"/>
        </w:rPr>
        <w:t xml:space="preserve">e v souvislosti s vyhotovením díla na základě plnění této smlouvy i po ukončení její platnosti, a to po dobu </w:t>
      </w:r>
      <w:r w:rsidR="00EE4992">
        <w:rPr>
          <w:rFonts w:ascii="Times New Roman" w:hAnsi="Times New Roman"/>
          <w:noProof/>
          <w:sz w:val="24"/>
          <w:szCs w:val="24"/>
        </w:rPr>
        <w:t>tří</w:t>
      </w:r>
      <w:r w:rsidR="008017A8" w:rsidRPr="009D4782">
        <w:rPr>
          <w:rFonts w:ascii="Times New Roman" w:hAnsi="Times New Roman"/>
          <w:noProof/>
          <w:sz w:val="24"/>
          <w:szCs w:val="24"/>
        </w:rPr>
        <w:t xml:space="preserve"> let od akceptace plnění této smlouvy. </w:t>
      </w:r>
    </w:p>
    <w:p w14:paraId="30B20F5A" w14:textId="77777777" w:rsidR="008017A8" w:rsidRPr="009D4782" w:rsidRDefault="008017A8">
      <w:pPr>
        <w:pStyle w:val="Bezmezer"/>
        <w:numPr>
          <w:ilvl w:val="0"/>
          <w:numId w:val="11"/>
        </w:numPr>
        <w:spacing w:after="120"/>
        <w:ind w:left="426" w:hanging="426"/>
        <w:jc w:val="both"/>
        <w:rPr>
          <w:rFonts w:ascii="Times New Roman" w:hAnsi="Times New Roman"/>
          <w:noProof/>
          <w:sz w:val="24"/>
          <w:szCs w:val="24"/>
        </w:rPr>
      </w:pPr>
      <w:r w:rsidRPr="009D4782">
        <w:rPr>
          <w:rFonts w:ascii="Times New Roman" w:hAnsi="Times New Roman"/>
          <w:noProof/>
          <w:sz w:val="24"/>
          <w:szCs w:val="24"/>
        </w:rPr>
        <w:t xml:space="preserve">Pokud to bude povaha činnosti </w:t>
      </w:r>
      <w:r w:rsidR="00D110D7">
        <w:rPr>
          <w:rFonts w:ascii="Times New Roman" w:hAnsi="Times New Roman"/>
          <w:noProof/>
          <w:sz w:val="24"/>
          <w:szCs w:val="24"/>
        </w:rPr>
        <w:t>Zhotovitel</w:t>
      </w:r>
      <w:r w:rsidRPr="009D4782">
        <w:rPr>
          <w:rFonts w:ascii="Times New Roman" w:hAnsi="Times New Roman"/>
          <w:noProof/>
          <w:sz w:val="24"/>
          <w:szCs w:val="24"/>
        </w:rPr>
        <w:t xml:space="preserve">e vyžadovat, udělí po předešlé konzultaci a vyhodnocení oprávněnosti </w:t>
      </w:r>
      <w:r w:rsidR="00D110D7">
        <w:rPr>
          <w:rFonts w:ascii="Times New Roman" w:hAnsi="Times New Roman"/>
          <w:noProof/>
          <w:sz w:val="24"/>
          <w:szCs w:val="24"/>
        </w:rPr>
        <w:t>Objednatel</w:t>
      </w:r>
      <w:r w:rsidRPr="009D4782">
        <w:rPr>
          <w:rFonts w:ascii="Times New Roman" w:hAnsi="Times New Roman"/>
          <w:noProof/>
          <w:sz w:val="24"/>
          <w:szCs w:val="24"/>
        </w:rPr>
        <w:t xml:space="preserve"> </w:t>
      </w:r>
      <w:r w:rsidR="00D110D7">
        <w:rPr>
          <w:rFonts w:ascii="Times New Roman" w:hAnsi="Times New Roman"/>
          <w:noProof/>
          <w:sz w:val="24"/>
          <w:szCs w:val="24"/>
        </w:rPr>
        <w:t>Zhotovitel</w:t>
      </w:r>
      <w:r w:rsidRPr="009D4782">
        <w:rPr>
          <w:rFonts w:ascii="Times New Roman" w:hAnsi="Times New Roman"/>
          <w:noProof/>
          <w:sz w:val="24"/>
          <w:szCs w:val="24"/>
        </w:rPr>
        <w:t xml:space="preserve">i za účelem plnění předmětu této smlouvy plnou moc zvláštní listinou. Odmítnutí udělení plné moci </w:t>
      </w:r>
      <w:r w:rsidR="00D110D7">
        <w:rPr>
          <w:rFonts w:ascii="Times New Roman" w:hAnsi="Times New Roman"/>
          <w:noProof/>
          <w:sz w:val="24"/>
          <w:szCs w:val="24"/>
        </w:rPr>
        <w:t>Objednatel</w:t>
      </w:r>
      <w:r w:rsidRPr="009D4782">
        <w:rPr>
          <w:rFonts w:ascii="Times New Roman" w:hAnsi="Times New Roman"/>
          <w:noProof/>
          <w:sz w:val="24"/>
          <w:szCs w:val="24"/>
        </w:rPr>
        <w:t xml:space="preserve">em </w:t>
      </w:r>
      <w:r w:rsidR="00D110D7">
        <w:rPr>
          <w:rFonts w:ascii="Times New Roman" w:hAnsi="Times New Roman"/>
          <w:noProof/>
          <w:sz w:val="24"/>
          <w:szCs w:val="24"/>
        </w:rPr>
        <w:t>Zhotovitel</w:t>
      </w:r>
      <w:r w:rsidRPr="009D4782">
        <w:rPr>
          <w:rFonts w:ascii="Times New Roman" w:hAnsi="Times New Roman"/>
          <w:noProof/>
          <w:sz w:val="24"/>
          <w:szCs w:val="24"/>
        </w:rPr>
        <w:t xml:space="preserve">i nemá vliv na termíny ani vyhotovení díla dle ustanovení této smlouvy. </w:t>
      </w:r>
    </w:p>
    <w:p w14:paraId="3A03BE72" w14:textId="77777777" w:rsidR="008017A8" w:rsidRPr="009D4782" w:rsidRDefault="008017A8">
      <w:pPr>
        <w:pStyle w:val="Bezmezer"/>
        <w:numPr>
          <w:ilvl w:val="0"/>
          <w:numId w:val="11"/>
        </w:numPr>
        <w:spacing w:after="120"/>
        <w:ind w:left="426" w:hanging="426"/>
        <w:jc w:val="both"/>
        <w:rPr>
          <w:rFonts w:ascii="Times New Roman" w:hAnsi="Times New Roman"/>
          <w:noProof/>
          <w:sz w:val="24"/>
          <w:szCs w:val="24"/>
        </w:rPr>
      </w:pPr>
      <w:r w:rsidRPr="009D4782">
        <w:rPr>
          <w:rFonts w:ascii="Times New Roman" w:hAnsi="Times New Roman"/>
          <w:noProof/>
          <w:sz w:val="24"/>
          <w:szCs w:val="24"/>
        </w:rPr>
        <w:t xml:space="preserve">Jakékoliv oznámení, žádost, požadavek, souhlas nebo jiná písemná komunikace související s jednáním o smlouvě, bude doručena druhé smluvní straně e-mailem nebo doporučeným dopisem na adresy uvedené v záhlaví této smlouvy pověřeným zástupcům smluvních stran, jimiž jsou: </w:t>
      </w:r>
    </w:p>
    <w:p w14:paraId="3CADF195" w14:textId="37FB5C21" w:rsidR="008017A8" w:rsidRPr="009D4782" w:rsidRDefault="008017A8">
      <w:pPr>
        <w:pStyle w:val="Bezmezer"/>
        <w:numPr>
          <w:ilvl w:val="1"/>
          <w:numId w:val="11"/>
        </w:numPr>
        <w:spacing w:after="120"/>
        <w:jc w:val="both"/>
        <w:rPr>
          <w:rFonts w:ascii="Times New Roman" w:hAnsi="Times New Roman"/>
          <w:noProof/>
          <w:sz w:val="24"/>
          <w:szCs w:val="24"/>
        </w:rPr>
      </w:pPr>
      <w:r w:rsidRPr="009D4782">
        <w:rPr>
          <w:rFonts w:ascii="Times New Roman" w:hAnsi="Times New Roman"/>
          <w:noProof/>
          <w:sz w:val="24"/>
          <w:szCs w:val="24"/>
        </w:rPr>
        <w:t xml:space="preserve">za </w:t>
      </w:r>
      <w:r w:rsidR="00D110D7">
        <w:rPr>
          <w:rFonts w:ascii="Times New Roman" w:hAnsi="Times New Roman"/>
          <w:noProof/>
          <w:sz w:val="24"/>
          <w:szCs w:val="24"/>
        </w:rPr>
        <w:t>Objednatel</w:t>
      </w:r>
      <w:r w:rsidRPr="009D4782">
        <w:rPr>
          <w:rFonts w:ascii="Times New Roman" w:hAnsi="Times New Roman"/>
          <w:noProof/>
          <w:sz w:val="24"/>
          <w:szCs w:val="24"/>
        </w:rPr>
        <w:t>e:</w:t>
      </w:r>
      <w:r w:rsidR="007C1C8A">
        <w:rPr>
          <w:rFonts w:ascii="Times New Roman" w:hAnsi="Times New Roman"/>
          <w:noProof/>
          <w:sz w:val="24"/>
          <w:szCs w:val="24"/>
        </w:rPr>
        <w:t xml:space="preserve"> </w:t>
      </w:r>
    </w:p>
    <w:p w14:paraId="7819B69E" w14:textId="11A942F3" w:rsidR="008017A8" w:rsidRPr="009D4782" w:rsidRDefault="008017A8">
      <w:pPr>
        <w:pStyle w:val="Odstavecseseznamem"/>
        <w:numPr>
          <w:ilvl w:val="1"/>
          <w:numId w:val="11"/>
        </w:numPr>
        <w:rPr>
          <w:rFonts w:ascii="Times New Roman" w:hAnsi="Times New Roman"/>
          <w:noProof/>
          <w:sz w:val="24"/>
          <w:szCs w:val="24"/>
        </w:rPr>
      </w:pPr>
      <w:r w:rsidRPr="009D4782">
        <w:rPr>
          <w:rFonts w:ascii="Times New Roman" w:hAnsi="Times New Roman"/>
          <w:noProof/>
          <w:sz w:val="24"/>
          <w:szCs w:val="24"/>
        </w:rPr>
        <w:t xml:space="preserve">za </w:t>
      </w:r>
      <w:r w:rsidR="00D110D7">
        <w:rPr>
          <w:rFonts w:ascii="Times New Roman" w:hAnsi="Times New Roman"/>
          <w:noProof/>
          <w:sz w:val="24"/>
          <w:szCs w:val="24"/>
        </w:rPr>
        <w:t>Zhotovitel</w:t>
      </w:r>
      <w:r w:rsidRPr="009D4782">
        <w:rPr>
          <w:rFonts w:ascii="Times New Roman" w:hAnsi="Times New Roman"/>
          <w:noProof/>
          <w:sz w:val="24"/>
          <w:szCs w:val="24"/>
        </w:rPr>
        <w:t xml:space="preserve">e: </w:t>
      </w:r>
    </w:p>
    <w:p w14:paraId="0D7FD545" w14:textId="77777777" w:rsidR="008017A8" w:rsidRPr="009D4782" w:rsidRDefault="008017A8" w:rsidP="009D4782">
      <w:pPr>
        <w:pStyle w:val="Bezmezer"/>
        <w:spacing w:after="120"/>
        <w:ind w:left="426"/>
        <w:jc w:val="both"/>
        <w:rPr>
          <w:rFonts w:ascii="Times New Roman" w:hAnsi="Times New Roman"/>
          <w:noProof/>
          <w:sz w:val="24"/>
          <w:szCs w:val="24"/>
        </w:rPr>
      </w:pPr>
      <w:r w:rsidRPr="009D4782">
        <w:rPr>
          <w:rFonts w:ascii="Times New Roman" w:hAnsi="Times New Roman"/>
          <w:noProof/>
          <w:sz w:val="24"/>
          <w:szCs w:val="24"/>
        </w:rPr>
        <w:lastRenderedPageBreak/>
        <w:t>s výhradou, že každá ze smluvních stran může změnit svoji adresu pro příjem písemné komunikace i pověřeného zástupce. Takovouto změnu smluvní strana oznámí druhé smluvní straně doporučeným dopisem.</w:t>
      </w:r>
    </w:p>
    <w:p w14:paraId="7C2573EE" w14:textId="77777777" w:rsidR="00B72046" w:rsidRPr="009D4782" w:rsidRDefault="008017A8">
      <w:pPr>
        <w:pStyle w:val="Bezmezer"/>
        <w:numPr>
          <w:ilvl w:val="0"/>
          <w:numId w:val="11"/>
        </w:numPr>
        <w:spacing w:after="120"/>
        <w:ind w:left="426" w:hanging="426"/>
        <w:jc w:val="both"/>
        <w:rPr>
          <w:rFonts w:ascii="Times New Roman" w:hAnsi="Times New Roman"/>
          <w:noProof/>
          <w:sz w:val="24"/>
          <w:szCs w:val="24"/>
        </w:rPr>
      </w:pPr>
      <w:r w:rsidRPr="009D4782">
        <w:rPr>
          <w:rFonts w:ascii="Times New Roman" w:hAnsi="Times New Roman"/>
          <w:noProof/>
          <w:sz w:val="24"/>
          <w:szCs w:val="24"/>
        </w:rPr>
        <w:t>Smluvní strany se zavazují vzájemně a včas se informovat o záležitostech, které jsou podstatné z hlediska plnění předmětu této Smlouvy.</w:t>
      </w:r>
    </w:p>
    <w:p w14:paraId="43DD76AF" w14:textId="77777777" w:rsidR="00692297" w:rsidRDefault="00692297" w:rsidP="00B72046">
      <w:pPr>
        <w:pStyle w:val="Bezmezer"/>
        <w:spacing w:after="120"/>
        <w:ind w:left="426"/>
        <w:jc w:val="both"/>
        <w:rPr>
          <w:rFonts w:ascii="Times New Roman" w:hAnsi="Times New Roman"/>
          <w:noProof/>
          <w:sz w:val="24"/>
          <w:szCs w:val="24"/>
        </w:rPr>
      </w:pPr>
    </w:p>
    <w:p w14:paraId="221EEFEB" w14:textId="77777777" w:rsidR="00B72046" w:rsidRDefault="00B72046" w:rsidP="00B72046">
      <w:pPr>
        <w:pStyle w:val="Bezmezer"/>
        <w:spacing w:after="120"/>
        <w:ind w:left="426"/>
        <w:jc w:val="both"/>
        <w:rPr>
          <w:rFonts w:ascii="Times New Roman" w:hAnsi="Times New Roman"/>
          <w:noProof/>
          <w:sz w:val="24"/>
          <w:szCs w:val="24"/>
        </w:rPr>
      </w:pPr>
    </w:p>
    <w:p w14:paraId="17E6C3C5" w14:textId="77777777" w:rsidR="00D00ED9" w:rsidRPr="003F6322" w:rsidRDefault="00104FE6" w:rsidP="00D00ED9">
      <w:pPr>
        <w:pStyle w:val="Bezmezer"/>
        <w:jc w:val="center"/>
        <w:rPr>
          <w:rFonts w:ascii="Times New Roman" w:hAnsi="Times New Roman"/>
          <w:b/>
          <w:noProof/>
          <w:sz w:val="24"/>
          <w:szCs w:val="24"/>
        </w:rPr>
      </w:pPr>
      <w:r>
        <w:rPr>
          <w:rFonts w:ascii="Times New Roman" w:hAnsi="Times New Roman"/>
          <w:b/>
          <w:noProof/>
          <w:sz w:val="24"/>
          <w:szCs w:val="24"/>
        </w:rPr>
        <w:t>X</w:t>
      </w:r>
      <w:r w:rsidR="00D00ED9" w:rsidRPr="003F6322">
        <w:rPr>
          <w:rFonts w:ascii="Times New Roman" w:hAnsi="Times New Roman"/>
          <w:b/>
          <w:noProof/>
          <w:sz w:val="24"/>
          <w:szCs w:val="24"/>
        </w:rPr>
        <w:t>.</w:t>
      </w:r>
    </w:p>
    <w:p w14:paraId="0AF1154A" w14:textId="77777777" w:rsidR="00D00ED9" w:rsidRPr="003F6322" w:rsidRDefault="00D00ED9" w:rsidP="00F17132">
      <w:pPr>
        <w:pStyle w:val="Bezmezer"/>
        <w:spacing w:after="240"/>
        <w:jc w:val="center"/>
        <w:rPr>
          <w:rFonts w:ascii="Times New Roman" w:hAnsi="Times New Roman"/>
          <w:noProof/>
          <w:sz w:val="24"/>
          <w:szCs w:val="24"/>
        </w:rPr>
      </w:pPr>
      <w:r w:rsidRPr="003F6322">
        <w:rPr>
          <w:rFonts w:ascii="Times New Roman" w:hAnsi="Times New Roman"/>
          <w:b/>
          <w:noProof/>
          <w:sz w:val="24"/>
          <w:szCs w:val="24"/>
        </w:rPr>
        <w:t>Cena a platební podmínky</w:t>
      </w:r>
    </w:p>
    <w:p w14:paraId="5DCA7E9D" w14:textId="77777777" w:rsidR="00B47BFD" w:rsidRPr="00B47BFD" w:rsidRDefault="00B47BFD" w:rsidP="00C51FEE">
      <w:pPr>
        <w:pStyle w:val="Bezmezer"/>
        <w:numPr>
          <w:ilvl w:val="0"/>
          <w:numId w:val="17"/>
        </w:numPr>
        <w:spacing w:after="120"/>
        <w:ind w:left="426" w:hanging="426"/>
        <w:jc w:val="both"/>
        <w:rPr>
          <w:rFonts w:ascii="Times New Roman" w:hAnsi="Times New Roman"/>
          <w:noProof/>
          <w:sz w:val="24"/>
          <w:szCs w:val="24"/>
        </w:rPr>
      </w:pPr>
      <w:r w:rsidRPr="00B47BFD">
        <w:rPr>
          <w:rFonts w:ascii="Times New Roman" w:hAnsi="Times New Roman"/>
          <w:noProof/>
          <w:sz w:val="24"/>
          <w:szCs w:val="24"/>
        </w:rPr>
        <w:t xml:space="preserve">Cena za provedení díla bude uhrazena po akceptaci plnění dle této smlouvy. Smluvní strany se dohodly, že za řádné a včasné provedení díla </w:t>
      </w:r>
      <w:r w:rsidR="00D110D7">
        <w:rPr>
          <w:rFonts w:ascii="Times New Roman" w:hAnsi="Times New Roman"/>
          <w:noProof/>
          <w:sz w:val="24"/>
          <w:szCs w:val="24"/>
        </w:rPr>
        <w:t>Objednatel</w:t>
      </w:r>
      <w:r w:rsidRPr="00B47BFD">
        <w:rPr>
          <w:rFonts w:ascii="Times New Roman" w:hAnsi="Times New Roman"/>
          <w:noProof/>
          <w:sz w:val="24"/>
          <w:szCs w:val="24"/>
        </w:rPr>
        <w:t xml:space="preserve"> zaplatí </w:t>
      </w:r>
      <w:r w:rsidR="00D110D7">
        <w:rPr>
          <w:rFonts w:ascii="Times New Roman" w:hAnsi="Times New Roman"/>
          <w:noProof/>
          <w:sz w:val="24"/>
          <w:szCs w:val="24"/>
        </w:rPr>
        <w:t>Zhotovitel</w:t>
      </w:r>
      <w:r w:rsidRPr="00B47BFD">
        <w:rPr>
          <w:rFonts w:ascii="Times New Roman" w:hAnsi="Times New Roman"/>
          <w:noProof/>
          <w:sz w:val="24"/>
          <w:szCs w:val="24"/>
        </w:rPr>
        <w:t>i cenu díla ve výši:</w:t>
      </w:r>
    </w:p>
    <w:p w14:paraId="3C6838DC" w14:textId="77777777" w:rsidR="009D4782" w:rsidRPr="00012B1A" w:rsidRDefault="00B47BFD" w:rsidP="009D4782">
      <w:pPr>
        <w:spacing w:before="100" w:beforeAutospacing="1" w:after="100" w:afterAutospacing="1"/>
        <w:rPr>
          <w:rFonts w:asciiTheme="minorHAnsi" w:hAnsiTheme="minorHAnsi"/>
          <w:b/>
          <w:u w:val="single"/>
        </w:rPr>
      </w:pPr>
      <w:r>
        <w:rPr>
          <w:b/>
        </w:rPr>
        <w:t xml:space="preserve">                  </w:t>
      </w:r>
      <w:r w:rsidR="009D4782">
        <w:rPr>
          <w:b/>
        </w:rPr>
        <w:t xml:space="preserve">   </w:t>
      </w:r>
      <w:r w:rsidR="009D4782">
        <w:rPr>
          <w:b/>
        </w:rPr>
        <w:tab/>
      </w:r>
      <w:r w:rsidRPr="00012B1A">
        <w:rPr>
          <w:b/>
        </w:rPr>
        <w:t>cena díla celkem bez DPH</w:t>
      </w:r>
      <w:r w:rsidRPr="00012B1A">
        <w:rPr>
          <w:b/>
        </w:rPr>
        <w:tab/>
      </w:r>
      <w:r w:rsidRPr="00012B1A">
        <w:rPr>
          <w:b/>
        </w:rPr>
        <w:tab/>
      </w:r>
      <w:r w:rsidRPr="00012B1A">
        <w:rPr>
          <w:b/>
        </w:rPr>
        <w:tab/>
      </w:r>
      <w:r w:rsidRPr="00012B1A">
        <w:rPr>
          <w:b/>
        </w:rPr>
        <w:tab/>
      </w:r>
      <w:r w:rsidRPr="00012B1A">
        <w:rPr>
          <w:b/>
        </w:rPr>
        <w:tab/>
      </w:r>
      <w:r w:rsidR="007C1C8A" w:rsidRPr="007C1C8A">
        <w:rPr>
          <w:b/>
        </w:rPr>
        <w:t xml:space="preserve">1 310 </w:t>
      </w:r>
      <w:proofErr w:type="gramStart"/>
      <w:r w:rsidR="007C1C8A" w:rsidRPr="007C1C8A">
        <w:rPr>
          <w:b/>
        </w:rPr>
        <w:t>000</w:t>
      </w:r>
      <w:r w:rsidR="005D3209" w:rsidRPr="007C1C8A">
        <w:rPr>
          <w:b/>
        </w:rPr>
        <w:t xml:space="preserve"> </w:t>
      </w:r>
      <w:r w:rsidRPr="007C1C8A">
        <w:rPr>
          <w:rFonts w:asciiTheme="minorHAnsi" w:hAnsiTheme="minorHAnsi"/>
          <w:b/>
        </w:rPr>
        <w:t>,</w:t>
      </w:r>
      <w:proofErr w:type="gramEnd"/>
      <w:r w:rsidRPr="007C1C8A">
        <w:rPr>
          <w:rFonts w:asciiTheme="minorHAnsi" w:hAnsiTheme="minorHAnsi"/>
          <w:b/>
        </w:rPr>
        <w:t>- Kč</w:t>
      </w:r>
    </w:p>
    <w:p w14:paraId="055A1203" w14:textId="77777777" w:rsidR="00B47BFD" w:rsidRPr="00012B1A" w:rsidRDefault="00B47BFD" w:rsidP="009D4782">
      <w:pPr>
        <w:spacing w:before="100" w:beforeAutospacing="1" w:after="100" w:afterAutospacing="1"/>
        <w:ind w:left="708" w:firstLine="708"/>
        <w:rPr>
          <w:rFonts w:asciiTheme="minorHAnsi" w:hAnsiTheme="minorHAnsi"/>
          <w:b/>
        </w:rPr>
      </w:pPr>
      <w:r w:rsidRPr="00012B1A">
        <w:t>výše DPH (sazba DPH 21 %)</w:t>
      </w:r>
      <w:r w:rsidRPr="00012B1A">
        <w:tab/>
      </w:r>
      <w:r w:rsidRPr="00012B1A">
        <w:tab/>
      </w:r>
      <w:r w:rsidRPr="00012B1A">
        <w:tab/>
      </w:r>
      <w:r w:rsidRPr="00012B1A">
        <w:tab/>
      </w:r>
      <w:r w:rsidRPr="00012B1A">
        <w:tab/>
      </w:r>
      <w:r w:rsidR="007C1C8A">
        <w:t xml:space="preserve">275 </w:t>
      </w:r>
      <w:proofErr w:type="gramStart"/>
      <w:r w:rsidR="007C1C8A">
        <w:t>100</w:t>
      </w:r>
      <w:r w:rsidRPr="00012B1A">
        <w:t xml:space="preserve"> </w:t>
      </w:r>
      <w:r w:rsidR="005D3209" w:rsidRPr="00012B1A">
        <w:t>,</w:t>
      </w:r>
      <w:proofErr w:type="gramEnd"/>
      <w:r w:rsidR="005D3209" w:rsidRPr="00012B1A">
        <w:t>-</w:t>
      </w:r>
      <w:r w:rsidR="005D3209">
        <w:t xml:space="preserve"> </w:t>
      </w:r>
      <w:r w:rsidRPr="00012B1A">
        <w:t>Kč</w:t>
      </w:r>
    </w:p>
    <w:p w14:paraId="6B71B881" w14:textId="77777777" w:rsidR="00B47BFD" w:rsidRPr="008E6D66" w:rsidRDefault="00B47BFD" w:rsidP="009D4782">
      <w:pPr>
        <w:pStyle w:val="Style5"/>
        <w:widowControl/>
        <w:spacing w:line="240" w:lineRule="exact"/>
        <w:ind w:left="698" w:firstLine="720"/>
        <w:jc w:val="both"/>
        <w:rPr>
          <w:rFonts w:ascii="Calibri" w:hAnsi="Calibri"/>
          <w:b/>
          <w:sz w:val="22"/>
          <w:szCs w:val="22"/>
        </w:rPr>
      </w:pPr>
      <w:r w:rsidRPr="00012B1A">
        <w:rPr>
          <w:rFonts w:ascii="Calibri" w:hAnsi="Calibri"/>
          <w:b/>
          <w:sz w:val="22"/>
          <w:szCs w:val="22"/>
        </w:rPr>
        <w:t>cena díla celkem vč. DPH</w:t>
      </w:r>
      <w:r w:rsidRPr="00012B1A">
        <w:rPr>
          <w:rFonts w:ascii="Calibri" w:hAnsi="Calibri"/>
          <w:b/>
          <w:sz w:val="22"/>
          <w:szCs w:val="22"/>
        </w:rPr>
        <w:tab/>
      </w:r>
      <w:r w:rsidRPr="00012B1A">
        <w:rPr>
          <w:rFonts w:ascii="Calibri" w:hAnsi="Calibri"/>
          <w:b/>
          <w:sz w:val="22"/>
          <w:szCs w:val="22"/>
        </w:rPr>
        <w:tab/>
      </w:r>
      <w:r w:rsidRPr="00012B1A">
        <w:rPr>
          <w:rFonts w:ascii="Calibri" w:hAnsi="Calibri"/>
          <w:b/>
          <w:sz w:val="22"/>
          <w:szCs w:val="22"/>
        </w:rPr>
        <w:tab/>
      </w:r>
      <w:r w:rsidRPr="00012B1A">
        <w:rPr>
          <w:rFonts w:ascii="Calibri" w:hAnsi="Calibri"/>
          <w:b/>
          <w:sz w:val="22"/>
          <w:szCs w:val="22"/>
        </w:rPr>
        <w:tab/>
      </w:r>
      <w:r w:rsidRPr="00012B1A">
        <w:rPr>
          <w:rFonts w:ascii="Calibri" w:hAnsi="Calibri"/>
          <w:b/>
          <w:sz w:val="22"/>
          <w:szCs w:val="22"/>
        </w:rPr>
        <w:tab/>
      </w:r>
      <w:r w:rsidR="007C1C8A">
        <w:rPr>
          <w:rFonts w:ascii="Calibri" w:hAnsi="Calibri"/>
          <w:b/>
          <w:sz w:val="22"/>
          <w:szCs w:val="22"/>
        </w:rPr>
        <w:t>1 585 100</w:t>
      </w:r>
      <w:r w:rsidR="005D3209" w:rsidRPr="00012B1A">
        <w:rPr>
          <w:rFonts w:ascii="Calibri" w:hAnsi="Calibri"/>
          <w:b/>
          <w:sz w:val="22"/>
          <w:szCs w:val="22"/>
        </w:rPr>
        <w:t>,-</w:t>
      </w:r>
      <w:r w:rsidR="005D3209">
        <w:rPr>
          <w:rFonts w:ascii="Calibri" w:hAnsi="Calibri"/>
          <w:b/>
          <w:sz w:val="22"/>
          <w:szCs w:val="22"/>
        </w:rPr>
        <w:t xml:space="preserve"> </w:t>
      </w:r>
      <w:r w:rsidRPr="00012B1A">
        <w:rPr>
          <w:rFonts w:ascii="Calibri" w:hAnsi="Calibri"/>
          <w:b/>
          <w:sz w:val="22"/>
          <w:szCs w:val="22"/>
        </w:rPr>
        <w:t>Kč</w:t>
      </w:r>
    </w:p>
    <w:p w14:paraId="04C02EA5" w14:textId="77777777" w:rsidR="00B47BFD" w:rsidRDefault="00B47BFD" w:rsidP="00C51FEE">
      <w:pPr>
        <w:pStyle w:val="Bezmezer"/>
        <w:numPr>
          <w:ilvl w:val="0"/>
          <w:numId w:val="17"/>
        </w:numPr>
        <w:spacing w:after="120"/>
        <w:ind w:left="426" w:hanging="426"/>
        <w:jc w:val="both"/>
        <w:rPr>
          <w:rFonts w:ascii="Times New Roman" w:hAnsi="Times New Roman"/>
          <w:noProof/>
          <w:sz w:val="24"/>
          <w:szCs w:val="24"/>
        </w:rPr>
      </w:pPr>
      <w:r w:rsidRPr="00B47BFD">
        <w:rPr>
          <w:rFonts w:ascii="Times New Roman" w:hAnsi="Times New Roman"/>
          <w:noProof/>
          <w:sz w:val="24"/>
          <w:szCs w:val="24"/>
        </w:rPr>
        <w:t xml:space="preserve">Cena za provedení díla dle odst. 1) zahrnuje veškeré náklady </w:t>
      </w:r>
      <w:r w:rsidR="00D110D7">
        <w:rPr>
          <w:rFonts w:ascii="Times New Roman" w:hAnsi="Times New Roman"/>
          <w:noProof/>
          <w:sz w:val="24"/>
          <w:szCs w:val="24"/>
        </w:rPr>
        <w:t>Zhotovitel</w:t>
      </w:r>
      <w:r w:rsidRPr="00B47BFD">
        <w:rPr>
          <w:rFonts w:ascii="Times New Roman" w:hAnsi="Times New Roman"/>
          <w:noProof/>
          <w:sz w:val="24"/>
          <w:szCs w:val="24"/>
        </w:rPr>
        <w:t>e</w:t>
      </w:r>
      <w:r w:rsidR="00676960">
        <w:rPr>
          <w:rFonts w:ascii="Times New Roman" w:hAnsi="Times New Roman"/>
          <w:noProof/>
          <w:sz w:val="24"/>
          <w:szCs w:val="24"/>
        </w:rPr>
        <w:t xml:space="preserve"> </w:t>
      </w:r>
      <w:r w:rsidRPr="00B47BFD">
        <w:rPr>
          <w:rFonts w:ascii="Times New Roman" w:hAnsi="Times New Roman"/>
          <w:noProof/>
          <w:sz w:val="24"/>
          <w:szCs w:val="24"/>
        </w:rPr>
        <w:t xml:space="preserve">vzniklé v souvislosti s plněním předmětu smlouvy a je cenou konečnou a nejvýše přípustnou, která nesmí být překročena. Uvedená cena tedy zahrnuje veškeré možné náklady, odměny, poplatky, odměnu za licenci, včetně přiměřeného zisku apod. na straně </w:t>
      </w:r>
      <w:r w:rsidR="00D110D7">
        <w:rPr>
          <w:rFonts w:ascii="Times New Roman" w:hAnsi="Times New Roman"/>
          <w:noProof/>
          <w:sz w:val="24"/>
          <w:szCs w:val="24"/>
        </w:rPr>
        <w:t>Zhotovitel</w:t>
      </w:r>
      <w:r w:rsidRPr="00B47BFD">
        <w:rPr>
          <w:rFonts w:ascii="Times New Roman" w:hAnsi="Times New Roman"/>
          <w:noProof/>
          <w:sz w:val="24"/>
          <w:szCs w:val="24"/>
        </w:rPr>
        <w:t xml:space="preserve">e potřebné k provedení díla podle této smlouvy a specifikací </w:t>
      </w:r>
      <w:r w:rsidR="00D110D7">
        <w:rPr>
          <w:rFonts w:ascii="Times New Roman" w:hAnsi="Times New Roman"/>
          <w:noProof/>
          <w:sz w:val="24"/>
          <w:szCs w:val="24"/>
        </w:rPr>
        <w:t>Objednatel</w:t>
      </w:r>
      <w:r w:rsidRPr="00B47BFD">
        <w:rPr>
          <w:rFonts w:ascii="Times New Roman" w:hAnsi="Times New Roman"/>
          <w:noProof/>
          <w:sz w:val="24"/>
          <w:szCs w:val="24"/>
        </w:rPr>
        <w:t>e.</w:t>
      </w:r>
    </w:p>
    <w:p w14:paraId="5BCA1421" w14:textId="77777777" w:rsidR="00B47BFD" w:rsidRPr="00B47BFD" w:rsidRDefault="00B47BFD" w:rsidP="00C51FEE">
      <w:pPr>
        <w:pStyle w:val="Bezmezer"/>
        <w:numPr>
          <w:ilvl w:val="0"/>
          <w:numId w:val="17"/>
        </w:numPr>
        <w:spacing w:after="120"/>
        <w:ind w:left="426" w:hanging="426"/>
        <w:jc w:val="both"/>
        <w:rPr>
          <w:rFonts w:ascii="Times New Roman" w:hAnsi="Times New Roman"/>
          <w:noProof/>
          <w:sz w:val="24"/>
          <w:szCs w:val="24"/>
        </w:rPr>
      </w:pPr>
      <w:r w:rsidRPr="00B47BFD">
        <w:rPr>
          <w:rFonts w:ascii="Times New Roman" w:hAnsi="Times New Roman"/>
          <w:noProof/>
          <w:sz w:val="24"/>
          <w:szCs w:val="24"/>
        </w:rPr>
        <w:t xml:space="preserve">Cena za provedení díla dle odst. 1) </w:t>
      </w:r>
      <w:r>
        <w:rPr>
          <w:rFonts w:ascii="Times New Roman" w:hAnsi="Times New Roman"/>
          <w:noProof/>
          <w:sz w:val="24"/>
          <w:szCs w:val="24"/>
        </w:rPr>
        <w:t xml:space="preserve">zahrnuje smluvní závazek </w:t>
      </w:r>
      <w:r w:rsidRPr="009D4782">
        <w:rPr>
          <w:rFonts w:ascii="Times New Roman" w:hAnsi="Times New Roman"/>
          <w:noProof/>
          <w:sz w:val="24"/>
          <w:szCs w:val="24"/>
        </w:rPr>
        <w:t xml:space="preserve">zpracovat úpravy na základě připomínek Odboru </w:t>
      </w:r>
      <w:r w:rsidR="005D3209">
        <w:rPr>
          <w:rFonts w:ascii="Times New Roman" w:hAnsi="Times New Roman"/>
          <w:noProof/>
          <w:sz w:val="24"/>
          <w:szCs w:val="24"/>
        </w:rPr>
        <w:t>h</w:t>
      </w:r>
      <w:r w:rsidRPr="009D4782">
        <w:rPr>
          <w:rFonts w:ascii="Times New Roman" w:hAnsi="Times New Roman"/>
          <w:noProof/>
          <w:sz w:val="24"/>
          <w:szCs w:val="24"/>
        </w:rPr>
        <w:t>lavního architekta eGovermentu</w:t>
      </w:r>
      <w:r w:rsidR="00676960">
        <w:rPr>
          <w:rFonts w:ascii="Times New Roman" w:hAnsi="Times New Roman"/>
          <w:noProof/>
          <w:sz w:val="24"/>
          <w:szCs w:val="24"/>
        </w:rPr>
        <w:t xml:space="preserve"> </w:t>
      </w:r>
      <w:r w:rsidRPr="009D4782">
        <w:rPr>
          <w:rFonts w:ascii="Times New Roman" w:hAnsi="Times New Roman"/>
          <w:noProof/>
          <w:sz w:val="24"/>
          <w:szCs w:val="24"/>
        </w:rPr>
        <w:t>definovan</w:t>
      </w:r>
      <w:r w:rsidR="00676960">
        <w:rPr>
          <w:rFonts w:ascii="Times New Roman" w:hAnsi="Times New Roman"/>
          <w:noProof/>
          <w:sz w:val="24"/>
          <w:szCs w:val="24"/>
        </w:rPr>
        <w:t>ý</w:t>
      </w:r>
      <w:r w:rsidRPr="009D4782">
        <w:rPr>
          <w:rFonts w:ascii="Times New Roman" w:hAnsi="Times New Roman"/>
          <w:noProof/>
          <w:sz w:val="24"/>
          <w:szCs w:val="24"/>
        </w:rPr>
        <w:t xml:space="preserve">  odstavcem 2 čl</w:t>
      </w:r>
      <w:r w:rsidR="00676960">
        <w:rPr>
          <w:rFonts w:ascii="Times New Roman" w:hAnsi="Times New Roman"/>
          <w:noProof/>
          <w:sz w:val="24"/>
          <w:szCs w:val="24"/>
        </w:rPr>
        <w:t>.</w:t>
      </w:r>
      <w:r w:rsidRPr="009D4782">
        <w:rPr>
          <w:rFonts w:ascii="Times New Roman" w:hAnsi="Times New Roman"/>
          <w:noProof/>
          <w:sz w:val="24"/>
          <w:szCs w:val="24"/>
        </w:rPr>
        <w:t xml:space="preserve"> III. této  smlouvy</w:t>
      </w:r>
      <w:r w:rsidR="009D4782">
        <w:rPr>
          <w:rFonts w:ascii="Times New Roman" w:hAnsi="Times New Roman"/>
          <w:bCs/>
          <w:noProof/>
          <w:sz w:val="24"/>
          <w:szCs w:val="24"/>
        </w:rPr>
        <w:t xml:space="preserve">, a to až do vydání souhlasného </w:t>
      </w:r>
      <w:r w:rsidR="009D4782" w:rsidRPr="00D14EC3">
        <w:rPr>
          <w:rFonts w:ascii="Times New Roman" w:hAnsi="Times New Roman"/>
          <w:bCs/>
          <w:noProof/>
          <w:sz w:val="24"/>
          <w:szCs w:val="24"/>
        </w:rPr>
        <w:t xml:space="preserve">stanoviska Odboru </w:t>
      </w:r>
      <w:r w:rsidR="005D3209">
        <w:rPr>
          <w:rFonts w:ascii="Times New Roman" w:hAnsi="Times New Roman"/>
          <w:bCs/>
          <w:noProof/>
          <w:sz w:val="24"/>
          <w:szCs w:val="24"/>
        </w:rPr>
        <w:t>h</w:t>
      </w:r>
      <w:r w:rsidR="009D4782" w:rsidRPr="00D14EC3">
        <w:rPr>
          <w:rFonts w:ascii="Times New Roman" w:hAnsi="Times New Roman"/>
          <w:bCs/>
          <w:noProof/>
          <w:sz w:val="24"/>
          <w:szCs w:val="24"/>
        </w:rPr>
        <w:t>lavního architekta eGovermentu.</w:t>
      </w:r>
    </w:p>
    <w:p w14:paraId="72732BEC" w14:textId="77777777" w:rsidR="00B47BFD" w:rsidRDefault="00D110D7" w:rsidP="00C51FEE">
      <w:pPr>
        <w:pStyle w:val="Bezmezer"/>
        <w:numPr>
          <w:ilvl w:val="0"/>
          <w:numId w:val="17"/>
        </w:numPr>
        <w:spacing w:after="120"/>
        <w:ind w:left="426" w:hanging="426"/>
        <w:jc w:val="both"/>
        <w:rPr>
          <w:rFonts w:ascii="Times New Roman" w:hAnsi="Times New Roman"/>
          <w:noProof/>
          <w:sz w:val="24"/>
          <w:szCs w:val="24"/>
        </w:rPr>
      </w:pPr>
      <w:r>
        <w:rPr>
          <w:rFonts w:ascii="Times New Roman" w:hAnsi="Times New Roman"/>
          <w:noProof/>
          <w:sz w:val="24"/>
          <w:szCs w:val="24"/>
        </w:rPr>
        <w:t>Zhotovitel</w:t>
      </w:r>
      <w:r w:rsidR="00B47BFD" w:rsidRPr="00B47BFD">
        <w:rPr>
          <w:rFonts w:ascii="Times New Roman" w:hAnsi="Times New Roman"/>
          <w:noProof/>
          <w:sz w:val="24"/>
          <w:szCs w:val="24"/>
        </w:rPr>
        <w:t xml:space="preserve"> je oprávněn vystavit daňový doklad – dále jen </w:t>
      </w:r>
      <w:r w:rsidR="005D3209">
        <w:rPr>
          <w:rFonts w:ascii="Times New Roman" w:hAnsi="Times New Roman"/>
          <w:noProof/>
          <w:sz w:val="24"/>
          <w:szCs w:val="24"/>
        </w:rPr>
        <w:t>(</w:t>
      </w:r>
      <w:r w:rsidR="00B47BFD" w:rsidRPr="00B47BFD">
        <w:rPr>
          <w:rFonts w:ascii="Times New Roman" w:hAnsi="Times New Roman"/>
          <w:noProof/>
          <w:sz w:val="24"/>
          <w:szCs w:val="24"/>
        </w:rPr>
        <w:t>„faktura“</w:t>
      </w:r>
      <w:r w:rsidR="005D3209">
        <w:rPr>
          <w:rFonts w:ascii="Times New Roman" w:hAnsi="Times New Roman"/>
          <w:noProof/>
          <w:sz w:val="24"/>
          <w:szCs w:val="24"/>
        </w:rPr>
        <w:t>)</w:t>
      </w:r>
      <w:r w:rsidR="00B47BFD" w:rsidRPr="00B47BFD">
        <w:rPr>
          <w:rFonts w:ascii="Times New Roman" w:hAnsi="Times New Roman"/>
          <w:noProof/>
          <w:sz w:val="24"/>
          <w:szCs w:val="24"/>
        </w:rPr>
        <w:t xml:space="preserve"> poté, co dojde </w:t>
      </w:r>
      <w:r w:rsidR="00676960">
        <w:rPr>
          <w:rFonts w:ascii="Times New Roman" w:hAnsi="Times New Roman"/>
          <w:noProof/>
          <w:sz w:val="24"/>
          <w:szCs w:val="24"/>
        </w:rPr>
        <w:br/>
      </w:r>
      <w:r w:rsidR="00B47BFD" w:rsidRPr="00B47BFD">
        <w:rPr>
          <w:rFonts w:ascii="Times New Roman" w:hAnsi="Times New Roman"/>
          <w:noProof/>
          <w:sz w:val="24"/>
          <w:szCs w:val="24"/>
        </w:rPr>
        <w:t xml:space="preserve">k akceptaci plnění </w:t>
      </w:r>
      <w:r>
        <w:rPr>
          <w:rFonts w:ascii="Times New Roman" w:hAnsi="Times New Roman"/>
          <w:noProof/>
          <w:sz w:val="24"/>
          <w:szCs w:val="24"/>
        </w:rPr>
        <w:t>Objednatel</w:t>
      </w:r>
      <w:r w:rsidR="00B47BFD" w:rsidRPr="00B47BFD">
        <w:rPr>
          <w:rFonts w:ascii="Times New Roman" w:hAnsi="Times New Roman"/>
          <w:noProof/>
          <w:sz w:val="24"/>
          <w:szCs w:val="24"/>
        </w:rPr>
        <w:t>em dle čl. IV. této smlouvy. Kopie akceptačního protokolu bude tvořit nedílnou přílohu k faktuře.</w:t>
      </w:r>
    </w:p>
    <w:p w14:paraId="4768F931" w14:textId="77777777" w:rsidR="00104FE6" w:rsidRDefault="00104FE6" w:rsidP="00C51FEE">
      <w:pPr>
        <w:pStyle w:val="Bezmezer"/>
        <w:numPr>
          <w:ilvl w:val="0"/>
          <w:numId w:val="17"/>
        </w:numPr>
        <w:spacing w:after="120"/>
        <w:ind w:left="426" w:hanging="426"/>
        <w:jc w:val="both"/>
        <w:rPr>
          <w:rFonts w:ascii="Times New Roman" w:hAnsi="Times New Roman"/>
          <w:noProof/>
          <w:sz w:val="24"/>
          <w:szCs w:val="24"/>
        </w:rPr>
      </w:pPr>
      <w:r w:rsidRPr="003F6322">
        <w:rPr>
          <w:rFonts w:ascii="Times New Roman" w:hAnsi="Times New Roman"/>
          <w:noProof/>
          <w:sz w:val="24"/>
          <w:szCs w:val="24"/>
        </w:rPr>
        <w:t>Stejně jako ostatní dokumenty, tak i faktury týkající se projektu musejí obsahovat prohlášení „Financováno Evropskou unií – Next Generation EU“</w:t>
      </w:r>
      <w:r w:rsidR="005D3209">
        <w:rPr>
          <w:rFonts w:ascii="Times New Roman" w:hAnsi="Times New Roman"/>
          <w:noProof/>
          <w:sz w:val="24"/>
          <w:szCs w:val="24"/>
        </w:rPr>
        <w:t>.</w:t>
      </w:r>
      <w:r w:rsidRPr="003F6322">
        <w:rPr>
          <w:rFonts w:ascii="Times New Roman" w:hAnsi="Times New Roman"/>
          <w:noProof/>
          <w:sz w:val="24"/>
          <w:szCs w:val="24"/>
        </w:rPr>
        <w:t xml:space="preserve"> Jedná se o logo „Next Generation“ (modrá vlajka se žlutými hvězdami a daným nápisem), logo NPO a logo MPO.</w:t>
      </w:r>
    </w:p>
    <w:p w14:paraId="212C9B67" w14:textId="77777777" w:rsidR="00402D1B" w:rsidRDefault="00104FE6" w:rsidP="00C51FEE">
      <w:pPr>
        <w:pStyle w:val="Bezmezer"/>
        <w:numPr>
          <w:ilvl w:val="0"/>
          <w:numId w:val="17"/>
        </w:numPr>
        <w:spacing w:after="120"/>
        <w:ind w:left="426" w:hanging="426"/>
        <w:jc w:val="both"/>
        <w:rPr>
          <w:rFonts w:ascii="Times New Roman" w:hAnsi="Times New Roman"/>
          <w:noProof/>
          <w:sz w:val="24"/>
          <w:szCs w:val="24"/>
        </w:rPr>
      </w:pPr>
      <w:r w:rsidRPr="00B47BFD">
        <w:rPr>
          <w:rFonts w:ascii="Times New Roman" w:hAnsi="Times New Roman"/>
          <w:noProof/>
          <w:sz w:val="24"/>
          <w:szCs w:val="24"/>
        </w:rPr>
        <w:t xml:space="preserve">Cena za provedení díla </w:t>
      </w:r>
      <w:r w:rsidRPr="003F6322">
        <w:rPr>
          <w:rFonts w:ascii="Times New Roman" w:hAnsi="Times New Roman"/>
          <w:noProof/>
          <w:sz w:val="24"/>
          <w:szCs w:val="24"/>
        </w:rPr>
        <w:t xml:space="preserve">bude fakturována na adresu sídla CzechTrade. </w:t>
      </w:r>
      <w:r w:rsidR="00402D1B">
        <w:rPr>
          <w:rFonts w:ascii="Times New Roman" w:hAnsi="Times New Roman"/>
          <w:noProof/>
          <w:sz w:val="24"/>
          <w:szCs w:val="24"/>
        </w:rPr>
        <w:t xml:space="preserve">Faktura bude doručena </w:t>
      </w:r>
      <w:r w:rsidR="00D110D7">
        <w:rPr>
          <w:rFonts w:ascii="Times New Roman" w:hAnsi="Times New Roman"/>
          <w:noProof/>
          <w:sz w:val="24"/>
          <w:szCs w:val="24"/>
        </w:rPr>
        <w:t>Objednatel</w:t>
      </w:r>
      <w:r w:rsidR="00402D1B" w:rsidRPr="00402D1B">
        <w:rPr>
          <w:rFonts w:ascii="Times New Roman" w:hAnsi="Times New Roman"/>
          <w:noProof/>
          <w:sz w:val="24"/>
          <w:szCs w:val="24"/>
        </w:rPr>
        <w:t xml:space="preserve">i doporučenou listovní zásilkou, do datové schránky nebo osobně do podatelny v sídle </w:t>
      </w:r>
      <w:r w:rsidR="00402D1B">
        <w:rPr>
          <w:rFonts w:ascii="Times New Roman" w:hAnsi="Times New Roman"/>
          <w:noProof/>
          <w:sz w:val="24"/>
          <w:szCs w:val="24"/>
        </w:rPr>
        <w:t xml:space="preserve">Czechtrade. </w:t>
      </w:r>
      <w:r w:rsidRPr="003F6322">
        <w:rPr>
          <w:rFonts w:ascii="Times New Roman" w:hAnsi="Times New Roman"/>
          <w:noProof/>
          <w:sz w:val="24"/>
          <w:szCs w:val="24"/>
        </w:rPr>
        <w:t>Splatnost faktur</w:t>
      </w:r>
      <w:r>
        <w:rPr>
          <w:rFonts w:ascii="Times New Roman" w:hAnsi="Times New Roman"/>
          <w:noProof/>
          <w:sz w:val="24"/>
          <w:szCs w:val="24"/>
        </w:rPr>
        <w:t>y je</w:t>
      </w:r>
      <w:r w:rsidRPr="003F6322">
        <w:rPr>
          <w:rFonts w:ascii="Times New Roman" w:hAnsi="Times New Roman"/>
          <w:noProof/>
          <w:sz w:val="24"/>
          <w:szCs w:val="24"/>
        </w:rPr>
        <w:t xml:space="preserve"> </w:t>
      </w:r>
      <w:r w:rsidR="00402D1B">
        <w:rPr>
          <w:rFonts w:ascii="Times New Roman" w:hAnsi="Times New Roman"/>
          <w:noProof/>
          <w:sz w:val="24"/>
          <w:szCs w:val="24"/>
        </w:rPr>
        <w:t>30</w:t>
      </w:r>
      <w:r w:rsidRPr="003F6322">
        <w:rPr>
          <w:rFonts w:ascii="Times New Roman" w:hAnsi="Times New Roman"/>
          <w:noProof/>
          <w:sz w:val="24"/>
          <w:szCs w:val="24"/>
        </w:rPr>
        <w:t xml:space="preserve"> dnů od data jej</w:t>
      </w:r>
      <w:r>
        <w:rPr>
          <w:rFonts w:ascii="Times New Roman" w:hAnsi="Times New Roman"/>
          <w:noProof/>
          <w:sz w:val="24"/>
          <w:szCs w:val="24"/>
        </w:rPr>
        <w:t xml:space="preserve">ího </w:t>
      </w:r>
      <w:r w:rsidRPr="003F6322">
        <w:rPr>
          <w:rFonts w:ascii="Times New Roman" w:hAnsi="Times New Roman"/>
          <w:noProof/>
          <w:sz w:val="24"/>
          <w:szCs w:val="24"/>
        </w:rPr>
        <w:t xml:space="preserve">prokazatelného doručení CzechTrade. </w:t>
      </w:r>
    </w:p>
    <w:p w14:paraId="475286A6" w14:textId="77777777" w:rsidR="00104FE6" w:rsidRPr="003F6322" w:rsidRDefault="00104FE6" w:rsidP="00C51FEE">
      <w:pPr>
        <w:pStyle w:val="Bezmezer"/>
        <w:numPr>
          <w:ilvl w:val="0"/>
          <w:numId w:val="17"/>
        </w:numPr>
        <w:spacing w:after="120"/>
        <w:ind w:left="426" w:hanging="426"/>
        <w:jc w:val="both"/>
        <w:rPr>
          <w:rFonts w:ascii="Times New Roman" w:hAnsi="Times New Roman"/>
          <w:noProof/>
          <w:sz w:val="24"/>
          <w:szCs w:val="24"/>
        </w:rPr>
      </w:pPr>
      <w:r w:rsidRPr="003F6322">
        <w:rPr>
          <w:rFonts w:ascii="Times New Roman" w:hAnsi="Times New Roman"/>
          <w:noProof/>
          <w:sz w:val="24"/>
          <w:szCs w:val="24"/>
        </w:rPr>
        <w:t xml:space="preserve">Faktura bude obsahovat následující náležitosti: číslo faktury, přesné označení CzechTrade a </w:t>
      </w:r>
      <w:r w:rsidR="00D110D7">
        <w:rPr>
          <w:rFonts w:ascii="Times New Roman" w:hAnsi="Times New Roman"/>
          <w:noProof/>
          <w:sz w:val="24"/>
          <w:szCs w:val="24"/>
        </w:rPr>
        <w:t>Zhotovitel</w:t>
      </w:r>
      <w:r>
        <w:rPr>
          <w:rFonts w:ascii="Times New Roman" w:hAnsi="Times New Roman"/>
          <w:noProof/>
          <w:sz w:val="24"/>
          <w:szCs w:val="24"/>
        </w:rPr>
        <w:t>e</w:t>
      </w:r>
      <w:r w:rsidRPr="003F6322">
        <w:rPr>
          <w:rFonts w:ascii="Times New Roman" w:hAnsi="Times New Roman"/>
          <w:noProof/>
          <w:sz w:val="24"/>
          <w:szCs w:val="24"/>
        </w:rPr>
        <w:t xml:space="preserve">, </w:t>
      </w:r>
      <w:r>
        <w:rPr>
          <w:rFonts w:ascii="Times New Roman" w:hAnsi="Times New Roman"/>
          <w:noProof/>
          <w:sz w:val="24"/>
          <w:szCs w:val="24"/>
        </w:rPr>
        <w:t>bankovní účet, uvedený v této smlouvě</w:t>
      </w:r>
      <w:r w:rsidRPr="003F6322">
        <w:rPr>
          <w:rFonts w:ascii="Times New Roman" w:hAnsi="Times New Roman"/>
          <w:noProof/>
          <w:sz w:val="24"/>
          <w:szCs w:val="24"/>
        </w:rPr>
        <w:t xml:space="preserve">, datum vystavení a splatnosti, </w:t>
      </w:r>
      <w:r>
        <w:rPr>
          <w:rFonts w:ascii="Times New Roman" w:hAnsi="Times New Roman"/>
          <w:noProof/>
          <w:sz w:val="24"/>
          <w:szCs w:val="24"/>
        </w:rPr>
        <w:t>přílohu – akceptační protokol</w:t>
      </w:r>
      <w:r w:rsidRPr="003F6322">
        <w:rPr>
          <w:rFonts w:ascii="Times New Roman" w:hAnsi="Times New Roman"/>
          <w:noProof/>
          <w:sz w:val="24"/>
          <w:szCs w:val="24"/>
        </w:rPr>
        <w:t xml:space="preserve">, fakturovanou částku, podpis oprávněné osoby (razítko </w:t>
      </w:r>
      <w:r w:rsidR="00D110D7">
        <w:rPr>
          <w:rFonts w:ascii="Times New Roman" w:hAnsi="Times New Roman"/>
          <w:noProof/>
          <w:sz w:val="24"/>
          <w:szCs w:val="24"/>
        </w:rPr>
        <w:t>Zhotovitel</w:t>
      </w:r>
      <w:r w:rsidR="00EE4992">
        <w:rPr>
          <w:rFonts w:ascii="Times New Roman" w:hAnsi="Times New Roman"/>
          <w:noProof/>
          <w:sz w:val="24"/>
          <w:szCs w:val="24"/>
        </w:rPr>
        <w:t>e</w:t>
      </w:r>
      <w:r w:rsidRPr="003F6322">
        <w:rPr>
          <w:rFonts w:ascii="Times New Roman" w:hAnsi="Times New Roman"/>
          <w:noProof/>
          <w:sz w:val="24"/>
          <w:szCs w:val="24"/>
        </w:rPr>
        <w:t xml:space="preserve">). Nebude-li faktura obsahovat některou z výše uvedených náležitostí nebo </w:t>
      </w:r>
      <w:r>
        <w:rPr>
          <w:rFonts w:ascii="Times New Roman" w:hAnsi="Times New Roman"/>
          <w:noProof/>
          <w:sz w:val="24"/>
          <w:szCs w:val="24"/>
        </w:rPr>
        <w:t xml:space="preserve">nebude cena odpovídat odst. 1 čl. </w:t>
      </w:r>
      <w:r w:rsidR="00402D1B">
        <w:rPr>
          <w:rFonts w:ascii="Times New Roman" w:hAnsi="Times New Roman"/>
          <w:noProof/>
          <w:sz w:val="24"/>
          <w:szCs w:val="24"/>
        </w:rPr>
        <w:t>X</w:t>
      </w:r>
      <w:r w:rsidR="005D3209">
        <w:rPr>
          <w:rFonts w:ascii="Times New Roman" w:hAnsi="Times New Roman"/>
          <w:noProof/>
          <w:sz w:val="24"/>
          <w:szCs w:val="24"/>
        </w:rPr>
        <w:t>.</w:t>
      </w:r>
      <w:r>
        <w:rPr>
          <w:rFonts w:ascii="Times New Roman" w:hAnsi="Times New Roman"/>
          <w:noProof/>
          <w:sz w:val="24"/>
          <w:szCs w:val="24"/>
        </w:rPr>
        <w:t xml:space="preserve"> této smlouvy</w:t>
      </w:r>
      <w:r w:rsidRPr="003F6322">
        <w:rPr>
          <w:rFonts w:ascii="Times New Roman" w:hAnsi="Times New Roman"/>
          <w:noProof/>
          <w:sz w:val="24"/>
          <w:szCs w:val="24"/>
        </w:rPr>
        <w:t xml:space="preserve">, je CzechTrade oprávněn fakturu před uplynutím lhůty splatnosti odeslat </w:t>
      </w:r>
      <w:r w:rsidR="00D110D7">
        <w:rPr>
          <w:rFonts w:ascii="Times New Roman" w:hAnsi="Times New Roman"/>
          <w:noProof/>
          <w:sz w:val="24"/>
          <w:szCs w:val="24"/>
        </w:rPr>
        <w:t>Zhotovitel</w:t>
      </w:r>
      <w:r w:rsidRPr="003F6322">
        <w:rPr>
          <w:rFonts w:ascii="Times New Roman" w:hAnsi="Times New Roman"/>
          <w:noProof/>
          <w:sz w:val="24"/>
          <w:szCs w:val="24"/>
        </w:rPr>
        <w:t xml:space="preserve">i k provedení opravy se sdělením důvodu vrácení. </w:t>
      </w:r>
      <w:r w:rsidR="00D110D7">
        <w:rPr>
          <w:rFonts w:ascii="Times New Roman" w:hAnsi="Times New Roman"/>
          <w:noProof/>
          <w:sz w:val="24"/>
          <w:szCs w:val="24"/>
        </w:rPr>
        <w:t>Zhotovitel</w:t>
      </w:r>
      <w:r w:rsidR="00402D1B">
        <w:rPr>
          <w:rFonts w:ascii="Times New Roman" w:hAnsi="Times New Roman"/>
          <w:noProof/>
          <w:sz w:val="24"/>
          <w:szCs w:val="24"/>
        </w:rPr>
        <w:t xml:space="preserve"> </w:t>
      </w:r>
      <w:r w:rsidRPr="003F6322">
        <w:rPr>
          <w:rFonts w:ascii="Times New Roman" w:hAnsi="Times New Roman"/>
          <w:noProof/>
          <w:sz w:val="24"/>
          <w:szCs w:val="24"/>
        </w:rPr>
        <w:t xml:space="preserve">provede opravu vystavením bezchybné faktury. V případě </w:t>
      </w:r>
      <w:r w:rsidR="00D110D7">
        <w:rPr>
          <w:rFonts w:ascii="Times New Roman" w:hAnsi="Times New Roman"/>
          <w:noProof/>
          <w:sz w:val="24"/>
          <w:szCs w:val="24"/>
        </w:rPr>
        <w:t>Zhotovitel</w:t>
      </w:r>
      <w:r w:rsidR="00EE4992">
        <w:rPr>
          <w:rFonts w:ascii="Times New Roman" w:hAnsi="Times New Roman"/>
          <w:noProof/>
          <w:sz w:val="24"/>
          <w:szCs w:val="24"/>
        </w:rPr>
        <w:t>em</w:t>
      </w:r>
      <w:r w:rsidRPr="003F6322">
        <w:rPr>
          <w:rFonts w:ascii="Times New Roman" w:hAnsi="Times New Roman"/>
          <w:noProof/>
          <w:sz w:val="24"/>
          <w:szCs w:val="24"/>
        </w:rPr>
        <w:t xml:space="preserve"> vadně vystavené faktury se CzechTrade nedostává do prodlení s její úhradou, </w:t>
      </w:r>
      <w:r w:rsidRPr="003F6322">
        <w:rPr>
          <w:rFonts w:ascii="Times New Roman" w:hAnsi="Times New Roman"/>
          <w:noProof/>
          <w:sz w:val="24"/>
          <w:szCs w:val="24"/>
        </w:rPr>
        <w:lastRenderedPageBreak/>
        <w:t xml:space="preserve">a to do doby odstranění vytýkaných vad. Nová lhůta splatnosti opravené faktury </w:t>
      </w:r>
      <w:r w:rsidR="00676960">
        <w:rPr>
          <w:rFonts w:ascii="Times New Roman" w:hAnsi="Times New Roman"/>
          <w:noProof/>
          <w:sz w:val="24"/>
          <w:szCs w:val="24"/>
        </w:rPr>
        <w:t>za</w:t>
      </w:r>
      <w:r w:rsidRPr="003F6322">
        <w:rPr>
          <w:rFonts w:ascii="Times New Roman" w:hAnsi="Times New Roman"/>
          <w:noProof/>
          <w:sz w:val="24"/>
          <w:szCs w:val="24"/>
        </w:rPr>
        <w:t>počne běžet dnem následujícím po jejím prokazatelném doručení CzechTrade, a to v plné délce stranami výše ujednané splatnosti.</w:t>
      </w:r>
    </w:p>
    <w:p w14:paraId="44046C0A" w14:textId="77777777" w:rsidR="00104FE6" w:rsidRPr="003F6322" w:rsidRDefault="00104FE6" w:rsidP="00C51FEE">
      <w:pPr>
        <w:pStyle w:val="Bezmezer"/>
        <w:numPr>
          <w:ilvl w:val="0"/>
          <w:numId w:val="17"/>
        </w:numPr>
        <w:spacing w:after="120"/>
        <w:ind w:left="426" w:hanging="426"/>
        <w:jc w:val="both"/>
        <w:rPr>
          <w:rFonts w:ascii="Times New Roman" w:hAnsi="Times New Roman"/>
          <w:noProof/>
          <w:sz w:val="24"/>
          <w:szCs w:val="24"/>
        </w:rPr>
      </w:pPr>
      <w:r w:rsidRPr="003F6322">
        <w:rPr>
          <w:rFonts w:ascii="Times New Roman" w:hAnsi="Times New Roman"/>
          <w:noProof/>
          <w:sz w:val="24"/>
          <w:szCs w:val="24"/>
        </w:rPr>
        <w:t xml:space="preserve">Pro případ, že se </w:t>
      </w:r>
      <w:r w:rsidR="00D110D7">
        <w:rPr>
          <w:rFonts w:ascii="Times New Roman" w:hAnsi="Times New Roman"/>
          <w:noProof/>
          <w:sz w:val="24"/>
          <w:szCs w:val="24"/>
        </w:rPr>
        <w:t>Zhotovitel</w:t>
      </w:r>
      <w:r w:rsidRPr="003F6322">
        <w:rPr>
          <w:rFonts w:ascii="Times New Roman" w:hAnsi="Times New Roman"/>
          <w:noProof/>
          <w:sz w:val="24"/>
          <w:szCs w:val="24"/>
        </w:rPr>
        <w:t xml:space="preserve"> stane v průběhu trvání této smlouvy plátcem DPH, zavazuje se, že v souladu s příslušnými ustanoveními zákona č. 235/2004 Sb., o dani z přidané hodnoty, ve znění pozdějších předpisů (dále jen "Zákon o DPH"), odvede svému příslušejícímu správci daně příslušnou DPH ve výši dle platných právních předpisů, která bude připočtena k úplatě za služby a bude v její souvislosti uhrazena </w:t>
      </w:r>
      <w:r w:rsidR="00D110D7">
        <w:rPr>
          <w:rFonts w:ascii="Times New Roman" w:hAnsi="Times New Roman"/>
          <w:noProof/>
          <w:sz w:val="24"/>
          <w:szCs w:val="24"/>
        </w:rPr>
        <w:t>Zhotovitel</w:t>
      </w:r>
      <w:r w:rsidRPr="003F6322">
        <w:rPr>
          <w:rFonts w:ascii="Times New Roman" w:hAnsi="Times New Roman"/>
          <w:noProof/>
          <w:sz w:val="24"/>
          <w:szCs w:val="24"/>
        </w:rPr>
        <w:t>i dle smlouvy.</w:t>
      </w:r>
    </w:p>
    <w:p w14:paraId="78B19E63" w14:textId="77777777" w:rsidR="00B47BFD" w:rsidRPr="00B47BFD" w:rsidRDefault="00104FE6" w:rsidP="00C51FEE">
      <w:pPr>
        <w:pStyle w:val="Bezmezer"/>
        <w:numPr>
          <w:ilvl w:val="0"/>
          <w:numId w:val="17"/>
        </w:numPr>
        <w:spacing w:after="120"/>
        <w:ind w:left="426" w:hanging="426"/>
        <w:jc w:val="both"/>
        <w:rPr>
          <w:rFonts w:ascii="Times New Roman" w:hAnsi="Times New Roman"/>
          <w:noProof/>
          <w:sz w:val="24"/>
          <w:szCs w:val="24"/>
        </w:rPr>
      </w:pPr>
      <w:r w:rsidRPr="003F6322">
        <w:rPr>
          <w:rFonts w:ascii="Times New Roman" w:hAnsi="Times New Roman"/>
          <w:noProof/>
          <w:sz w:val="24"/>
          <w:szCs w:val="24"/>
        </w:rPr>
        <w:t xml:space="preserve">Dojde-li k porušení povinnosti </w:t>
      </w:r>
      <w:r w:rsidR="00D110D7">
        <w:rPr>
          <w:rFonts w:ascii="Times New Roman" w:hAnsi="Times New Roman"/>
          <w:noProof/>
          <w:sz w:val="24"/>
          <w:szCs w:val="24"/>
        </w:rPr>
        <w:t>Zhotovitel</w:t>
      </w:r>
      <w:r w:rsidRPr="003F6322">
        <w:rPr>
          <w:rFonts w:ascii="Times New Roman" w:hAnsi="Times New Roman"/>
          <w:noProof/>
          <w:sz w:val="24"/>
          <w:szCs w:val="24"/>
        </w:rPr>
        <w:t xml:space="preserve">e dle tohoto článku a CzechTrade z titulu zákonného ručení dle Zákona o DPH bude povinen odvést za </w:t>
      </w:r>
      <w:r w:rsidR="00D110D7">
        <w:rPr>
          <w:rFonts w:ascii="Times New Roman" w:hAnsi="Times New Roman"/>
          <w:noProof/>
          <w:sz w:val="24"/>
          <w:szCs w:val="24"/>
        </w:rPr>
        <w:t>Zhotovitel</w:t>
      </w:r>
      <w:r w:rsidRPr="003F6322">
        <w:rPr>
          <w:rFonts w:ascii="Times New Roman" w:hAnsi="Times New Roman"/>
          <w:noProof/>
          <w:sz w:val="24"/>
          <w:szCs w:val="24"/>
        </w:rPr>
        <w:t xml:space="preserve">e příslušnou DPH či její část, </w:t>
      </w:r>
      <w:r w:rsidR="00D110D7">
        <w:rPr>
          <w:rFonts w:ascii="Times New Roman" w:hAnsi="Times New Roman"/>
          <w:noProof/>
          <w:sz w:val="24"/>
          <w:szCs w:val="24"/>
        </w:rPr>
        <w:t>Zhotovitel</w:t>
      </w:r>
      <w:r w:rsidRPr="003F6322">
        <w:rPr>
          <w:rFonts w:ascii="Times New Roman" w:hAnsi="Times New Roman"/>
          <w:noProof/>
          <w:sz w:val="24"/>
          <w:szCs w:val="24"/>
        </w:rPr>
        <w:t xml:space="preserve"> se zavazuje k úhradě částky odpovídající výši takto odvedené daně či její části, a to neprodleně po obdržení písemného oznámení, jehož přílohou bude doklad prokazující odvedení příslušné DPH či její části. Dojde-li k porušení povinnosti </w:t>
      </w:r>
      <w:r w:rsidR="00D110D7">
        <w:rPr>
          <w:rFonts w:ascii="Times New Roman" w:hAnsi="Times New Roman"/>
          <w:noProof/>
          <w:sz w:val="24"/>
          <w:szCs w:val="24"/>
        </w:rPr>
        <w:t>Zhotovitel</w:t>
      </w:r>
      <w:r w:rsidRPr="003F6322">
        <w:rPr>
          <w:rFonts w:ascii="Times New Roman" w:hAnsi="Times New Roman"/>
          <w:noProof/>
          <w:sz w:val="24"/>
          <w:szCs w:val="24"/>
        </w:rPr>
        <w:t xml:space="preserve">e dle předchozí věty, CzechTrade bude oprávněn započíst takovou pohledávku za </w:t>
      </w:r>
      <w:r w:rsidR="00D110D7">
        <w:rPr>
          <w:rFonts w:ascii="Times New Roman" w:hAnsi="Times New Roman"/>
          <w:noProof/>
          <w:sz w:val="24"/>
          <w:szCs w:val="24"/>
        </w:rPr>
        <w:t>Zhotovitel</w:t>
      </w:r>
      <w:r w:rsidRPr="003F6322">
        <w:rPr>
          <w:rFonts w:ascii="Times New Roman" w:hAnsi="Times New Roman"/>
          <w:noProof/>
          <w:sz w:val="24"/>
          <w:szCs w:val="24"/>
        </w:rPr>
        <w:t xml:space="preserve">em proti jakékoliv pohledávce </w:t>
      </w:r>
      <w:r w:rsidR="00D110D7">
        <w:rPr>
          <w:rFonts w:ascii="Times New Roman" w:hAnsi="Times New Roman"/>
          <w:noProof/>
          <w:sz w:val="24"/>
          <w:szCs w:val="24"/>
        </w:rPr>
        <w:t>Zhotovitel</w:t>
      </w:r>
      <w:r w:rsidRPr="003F6322">
        <w:rPr>
          <w:rFonts w:ascii="Times New Roman" w:hAnsi="Times New Roman"/>
          <w:noProof/>
          <w:sz w:val="24"/>
          <w:szCs w:val="24"/>
        </w:rPr>
        <w:t>e za CzechTrade</w:t>
      </w:r>
    </w:p>
    <w:p w14:paraId="5116253D" w14:textId="77777777" w:rsidR="00B47BFD" w:rsidRDefault="00D110D7" w:rsidP="00C51FEE">
      <w:pPr>
        <w:pStyle w:val="Bezmezer"/>
        <w:numPr>
          <w:ilvl w:val="0"/>
          <w:numId w:val="17"/>
        </w:numPr>
        <w:spacing w:after="120"/>
        <w:ind w:left="426" w:hanging="426"/>
        <w:jc w:val="both"/>
        <w:rPr>
          <w:rFonts w:ascii="Times New Roman" w:hAnsi="Times New Roman"/>
          <w:noProof/>
          <w:sz w:val="24"/>
          <w:szCs w:val="24"/>
        </w:rPr>
      </w:pPr>
      <w:r>
        <w:rPr>
          <w:rFonts w:ascii="Times New Roman" w:hAnsi="Times New Roman"/>
          <w:noProof/>
          <w:sz w:val="24"/>
          <w:szCs w:val="24"/>
        </w:rPr>
        <w:t>Objednatel</w:t>
      </w:r>
      <w:r w:rsidR="00B47BFD" w:rsidRPr="00B47BFD">
        <w:rPr>
          <w:rFonts w:ascii="Times New Roman" w:hAnsi="Times New Roman"/>
          <w:noProof/>
          <w:sz w:val="24"/>
          <w:szCs w:val="24"/>
        </w:rPr>
        <w:t xml:space="preserve"> neposkytuje jakékoliv zálohy na úhradu ceny díla.</w:t>
      </w:r>
    </w:p>
    <w:p w14:paraId="599F76F1" w14:textId="77777777" w:rsidR="00E77F1F" w:rsidRPr="00B47BFD" w:rsidRDefault="00E77F1F" w:rsidP="00E77F1F">
      <w:pPr>
        <w:pStyle w:val="Bezmezer"/>
        <w:spacing w:after="120"/>
        <w:ind w:left="426"/>
        <w:jc w:val="both"/>
        <w:rPr>
          <w:rFonts w:ascii="Times New Roman" w:hAnsi="Times New Roman"/>
          <w:noProof/>
          <w:sz w:val="24"/>
          <w:szCs w:val="24"/>
        </w:rPr>
      </w:pPr>
    </w:p>
    <w:p w14:paraId="55A2D6F6" w14:textId="77777777" w:rsidR="00A82CCE" w:rsidRDefault="00A82CCE" w:rsidP="00A82CCE">
      <w:pPr>
        <w:pStyle w:val="Bezmezer"/>
        <w:jc w:val="center"/>
        <w:rPr>
          <w:rFonts w:ascii="Times New Roman" w:hAnsi="Times New Roman"/>
          <w:b/>
          <w:noProof/>
          <w:sz w:val="24"/>
          <w:szCs w:val="24"/>
        </w:rPr>
      </w:pPr>
      <w:bookmarkStart w:id="8" w:name="_Toc442869208"/>
      <w:r>
        <w:rPr>
          <w:rFonts w:ascii="Times New Roman" w:hAnsi="Times New Roman"/>
          <w:b/>
          <w:noProof/>
          <w:sz w:val="24"/>
          <w:szCs w:val="24"/>
        </w:rPr>
        <w:t>XI</w:t>
      </w:r>
      <w:r w:rsidRPr="00A82CCE">
        <w:rPr>
          <w:rFonts w:ascii="Times New Roman" w:hAnsi="Times New Roman"/>
          <w:b/>
          <w:noProof/>
          <w:sz w:val="24"/>
          <w:szCs w:val="24"/>
        </w:rPr>
        <w:t xml:space="preserve">.  </w:t>
      </w:r>
    </w:p>
    <w:p w14:paraId="631D8C48" w14:textId="77777777" w:rsidR="00A82CCE" w:rsidRPr="00A82CCE" w:rsidRDefault="00A82CCE" w:rsidP="00A82CCE">
      <w:pPr>
        <w:pStyle w:val="Bezmezer"/>
        <w:spacing w:after="240"/>
        <w:jc w:val="center"/>
        <w:rPr>
          <w:rFonts w:ascii="Times New Roman" w:hAnsi="Times New Roman"/>
          <w:b/>
          <w:noProof/>
          <w:sz w:val="24"/>
          <w:szCs w:val="24"/>
        </w:rPr>
      </w:pPr>
      <w:r w:rsidRPr="00A82CCE">
        <w:rPr>
          <w:rFonts w:ascii="Times New Roman" w:hAnsi="Times New Roman"/>
          <w:b/>
          <w:noProof/>
          <w:sz w:val="24"/>
          <w:szCs w:val="24"/>
        </w:rPr>
        <w:t>Platnost, účinnost, předčasné ukončení smlouvy</w:t>
      </w:r>
      <w:bookmarkEnd w:id="8"/>
    </w:p>
    <w:p w14:paraId="7F9B9C17" w14:textId="77777777" w:rsidR="00A82CCE" w:rsidRPr="00A82CCE" w:rsidRDefault="00A82CCE">
      <w:pPr>
        <w:numPr>
          <w:ilvl w:val="0"/>
          <w:numId w:val="13"/>
        </w:numPr>
        <w:spacing w:after="120" w:line="240" w:lineRule="auto"/>
        <w:ind w:left="426" w:hanging="426"/>
        <w:jc w:val="both"/>
        <w:rPr>
          <w:rFonts w:ascii="Times New Roman" w:hAnsi="Times New Roman"/>
          <w:noProof/>
          <w:sz w:val="24"/>
          <w:szCs w:val="24"/>
        </w:rPr>
      </w:pPr>
      <w:r w:rsidRPr="00A82CCE">
        <w:rPr>
          <w:rFonts w:ascii="Times New Roman" w:hAnsi="Times New Roman"/>
          <w:noProof/>
          <w:sz w:val="24"/>
          <w:szCs w:val="24"/>
        </w:rPr>
        <w:t xml:space="preserve">Tato smlouva </w:t>
      </w:r>
      <w:r w:rsidR="00D76D4D">
        <w:rPr>
          <w:rFonts w:ascii="Times New Roman" w:hAnsi="Times New Roman"/>
          <w:noProof/>
          <w:sz w:val="24"/>
          <w:szCs w:val="24"/>
        </w:rPr>
        <w:t xml:space="preserve">se uzavírá na dobu určitou, a to do 31.12.2023. Smluvní strany se dohodly, že smlouva </w:t>
      </w:r>
      <w:r w:rsidRPr="00A82CCE">
        <w:rPr>
          <w:rFonts w:ascii="Times New Roman" w:hAnsi="Times New Roman"/>
          <w:noProof/>
          <w:sz w:val="24"/>
          <w:szCs w:val="24"/>
        </w:rPr>
        <w:t>nabývá platnosti dnem jejího podpisu oběma smluvními stranami a účinnosti dnem zveřejnění v registru smluv</w:t>
      </w:r>
      <w:r w:rsidR="00D76D4D">
        <w:rPr>
          <w:rFonts w:ascii="Times New Roman" w:hAnsi="Times New Roman"/>
          <w:noProof/>
          <w:sz w:val="24"/>
          <w:szCs w:val="24"/>
        </w:rPr>
        <w:t xml:space="preserve"> ve smyslu zákona č. 340/2015 Sb.</w:t>
      </w:r>
      <w:r w:rsidRPr="00A82CCE">
        <w:rPr>
          <w:rFonts w:ascii="Times New Roman" w:hAnsi="Times New Roman"/>
          <w:noProof/>
          <w:sz w:val="24"/>
          <w:szCs w:val="24"/>
        </w:rPr>
        <w:t>.</w:t>
      </w:r>
      <w:r w:rsidR="00D76D4D">
        <w:rPr>
          <w:rFonts w:ascii="Times New Roman" w:hAnsi="Times New Roman"/>
          <w:noProof/>
          <w:sz w:val="24"/>
          <w:szCs w:val="24"/>
        </w:rPr>
        <w:t xml:space="preserve"> Zveřejnění smlouvy zajišťuje Objednavatel.</w:t>
      </w:r>
    </w:p>
    <w:p w14:paraId="0FC01AD1" w14:textId="77777777" w:rsidR="00A82CCE" w:rsidRPr="00A82CCE" w:rsidRDefault="00A82CCE">
      <w:pPr>
        <w:numPr>
          <w:ilvl w:val="0"/>
          <w:numId w:val="13"/>
        </w:numPr>
        <w:spacing w:after="120" w:line="240" w:lineRule="auto"/>
        <w:ind w:left="426" w:hanging="426"/>
        <w:jc w:val="both"/>
        <w:rPr>
          <w:rFonts w:ascii="Times New Roman" w:hAnsi="Times New Roman"/>
          <w:noProof/>
          <w:sz w:val="24"/>
          <w:szCs w:val="24"/>
        </w:rPr>
      </w:pPr>
      <w:r w:rsidRPr="00A82CCE">
        <w:rPr>
          <w:rFonts w:ascii="Times New Roman" w:hAnsi="Times New Roman"/>
          <w:noProof/>
          <w:sz w:val="24"/>
          <w:szCs w:val="24"/>
        </w:rPr>
        <w:t>Smluvní vztah založený touto smlouvou může být ukončen:</w:t>
      </w:r>
    </w:p>
    <w:p w14:paraId="57D16C29" w14:textId="77777777" w:rsidR="00A82CCE" w:rsidRPr="00A82CCE" w:rsidRDefault="00A82CCE">
      <w:pPr>
        <w:numPr>
          <w:ilvl w:val="1"/>
          <w:numId w:val="13"/>
        </w:numPr>
        <w:spacing w:after="120" w:line="240" w:lineRule="auto"/>
        <w:jc w:val="both"/>
        <w:rPr>
          <w:rFonts w:ascii="Times New Roman" w:hAnsi="Times New Roman"/>
          <w:noProof/>
          <w:sz w:val="24"/>
          <w:szCs w:val="24"/>
        </w:rPr>
      </w:pPr>
      <w:r w:rsidRPr="00A82CCE">
        <w:rPr>
          <w:rFonts w:ascii="Times New Roman" w:hAnsi="Times New Roman"/>
          <w:noProof/>
          <w:sz w:val="24"/>
          <w:szCs w:val="24"/>
        </w:rPr>
        <w:t>písemnou dohodou smluvních stran,</w:t>
      </w:r>
    </w:p>
    <w:p w14:paraId="182F4F7E" w14:textId="77777777" w:rsidR="00A82CCE" w:rsidRPr="00A82CCE" w:rsidRDefault="00A82CCE">
      <w:pPr>
        <w:numPr>
          <w:ilvl w:val="1"/>
          <w:numId w:val="13"/>
        </w:numPr>
        <w:spacing w:after="120" w:line="240" w:lineRule="auto"/>
        <w:jc w:val="both"/>
        <w:rPr>
          <w:rFonts w:ascii="Times New Roman" w:hAnsi="Times New Roman"/>
          <w:noProof/>
          <w:sz w:val="24"/>
          <w:szCs w:val="24"/>
        </w:rPr>
      </w:pPr>
      <w:r w:rsidRPr="00A82CCE">
        <w:rPr>
          <w:rFonts w:ascii="Times New Roman" w:hAnsi="Times New Roman"/>
          <w:noProof/>
          <w:sz w:val="24"/>
          <w:szCs w:val="24"/>
        </w:rPr>
        <w:t>výpovědí Smlouvy jedné ze smluvních stran, i bez udání důvodů, přičemž výpověď musí být písemná a výpovědní lhůta činí jeden měsíc a počítá se od prvního dne následujícího měsíce od doručení výpovědí druhé smluvní straně,</w:t>
      </w:r>
    </w:p>
    <w:p w14:paraId="6A094C25" w14:textId="77777777" w:rsidR="00A82CCE" w:rsidRPr="00A82CCE" w:rsidRDefault="00A82CCE">
      <w:pPr>
        <w:numPr>
          <w:ilvl w:val="1"/>
          <w:numId w:val="13"/>
        </w:numPr>
        <w:spacing w:after="120" w:line="240" w:lineRule="auto"/>
        <w:jc w:val="both"/>
        <w:rPr>
          <w:rFonts w:ascii="Times New Roman" w:hAnsi="Times New Roman"/>
          <w:noProof/>
          <w:sz w:val="24"/>
          <w:szCs w:val="24"/>
        </w:rPr>
      </w:pPr>
      <w:r w:rsidRPr="00A82CCE">
        <w:rPr>
          <w:rFonts w:ascii="Times New Roman" w:hAnsi="Times New Roman"/>
          <w:noProof/>
          <w:sz w:val="24"/>
          <w:szCs w:val="24"/>
        </w:rPr>
        <w:t>odstoupením od Smlouvy, porušuje-li druhá smluvní strana podstatným způsobem ujednání této Smlouvy. Smluvní vztah skončí dnem doručení oznámení o odstoupení od Smlouvy druhé smluvní straně.</w:t>
      </w:r>
    </w:p>
    <w:p w14:paraId="01BB0A33" w14:textId="77777777" w:rsidR="00A82CCE" w:rsidRPr="00A82CCE" w:rsidRDefault="00D110D7">
      <w:pPr>
        <w:numPr>
          <w:ilvl w:val="0"/>
          <w:numId w:val="13"/>
        </w:numPr>
        <w:spacing w:after="120" w:line="240" w:lineRule="auto"/>
        <w:ind w:left="426" w:hanging="426"/>
        <w:jc w:val="both"/>
        <w:rPr>
          <w:rFonts w:ascii="Times New Roman" w:hAnsi="Times New Roman"/>
          <w:noProof/>
          <w:sz w:val="24"/>
          <w:szCs w:val="24"/>
        </w:rPr>
      </w:pPr>
      <w:r>
        <w:rPr>
          <w:rFonts w:ascii="Times New Roman" w:hAnsi="Times New Roman"/>
          <w:noProof/>
          <w:sz w:val="24"/>
          <w:szCs w:val="24"/>
        </w:rPr>
        <w:t>Objednatel</w:t>
      </w:r>
      <w:r w:rsidR="00A82CCE" w:rsidRPr="00A82CCE">
        <w:rPr>
          <w:rFonts w:ascii="Times New Roman" w:hAnsi="Times New Roman"/>
          <w:noProof/>
          <w:sz w:val="24"/>
          <w:szCs w:val="24"/>
        </w:rPr>
        <w:t xml:space="preserve"> může od smlouvy odstoupit v případě podstatného porušení povinností vyplývajících z této smlouvy ze strany </w:t>
      </w:r>
      <w:r>
        <w:rPr>
          <w:rFonts w:ascii="Times New Roman" w:hAnsi="Times New Roman"/>
          <w:noProof/>
          <w:sz w:val="24"/>
          <w:szCs w:val="24"/>
        </w:rPr>
        <w:t>Zhotovitel</w:t>
      </w:r>
      <w:r w:rsidR="00A82CCE" w:rsidRPr="00A82CCE">
        <w:rPr>
          <w:rFonts w:ascii="Times New Roman" w:hAnsi="Times New Roman"/>
          <w:noProof/>
          <w:sz w:val="24"/>
          <w:szCs w:val="24"/>
        </w:rPr>
        <w:t xml:space="preserve">e, za něž je považováno zejména: </w:t>
      </w:r>
    </w:p>
    <w:p w14:paraId="7F83096F" w14:textId="77777777" w:rsidR="00A82CCE" w:rsidRPr="00A82CCE" w:rsidRDefault="00A82CCE">
      <w:pPr>
        <w:numPr>
          <w:ilvl w:val="1"/>
          <w:numId w:val="13"/>
        </w:numPr>
        <w:spacing w:after="120" w:line="240" w:lineRule="auto"/>
        <w:jc w:val="both"/>
        <w:rPr>
          <w:rFonts w:ascii="Times New Roman" w:hAnsi="Times New Roman"/>
          <w:noProof/>
          <w:sz w:val="24"/>
          <w:szCs w:val="24"/>
        </w:rPr>
      </w:pPr>
      <w:r w:rsidRPr="00A82CCE">
        <w:rPr>
          <w:rFonts w:ascii="Times New Roman" w:hAnsi="Times New Roman"/>
          <w:noProof/>
          <w:sz w:val="24"/>
          <w:szCs w:val="24"/>
        </w:rPr>
        <w:t xml:space="preserve">prodlení </w:t>
      </w:r>
      <w:r w:rsidR="00D110D7">
        <w:rPr>
          <w:rFonts w:ascii="Times New Roman" w:hAnsi="Times New Roman"/>
          <w:noProof/>
          <w:sz w:val="24"/>
          <w:szCs w:val="24"/>
        </w:rPr>
        <w:t>Zhotovitel</w:t>
      </w:r>
      <w:r w:rsidRPr="00A82CCE">
        <w:rPr>
          <w:rFonts w:ascii="Times New Roman" w:hAnsi="Times New Roman"/>
          <w:noProof/>
          <w:sz w:val="24"/>
          <w:szCs w:val="24"/>
        </w:rPr>
        <w:t xml:space="preserve">e s plněním dle této smlouvy delší než 10 pracovních dnů, </w:t>
      </w:r>
      <w:r w:rsidR="00D110D7">
        <w:rPr>
          <w:rFonts w:ascii="Times New Roman" w:hAnsi="Times New Roman"/>
          <w:noProof/>
          <w:sz w:val="24"/>
          <w:szCs w:val="24"/>
        </w:rPr>
        <w:br/>
      </w:r>
      <w:r w:rsidRPr="00A82CCE">
        <w:rPr>
          <w:rFonts w:ascii="Times New Roman" w:hAnsi="Times New Roman"/>
          <w:noProof/>
          <w:sz w:val="24"/>
          <w:szCs w:val="24"/>
        </w:rPr>
        <w:t xml:space="preserve">a to přes písemné upozornění (nebo upozornění elektronickou cestou) </w:t>
      </w:r>
      <w:r w:rsidR="00D110D7">
        <w:rPr>
          <w:rFonts w:ascii="Times New Roman" w:hAnsi="Times New Roman"/>
          <w:noProof/>
          <w:sz w:val="24"/>
          <w:szCs w:val="24"/>
        </w:rPr>
        <w:t>Objednatel</w:t>
      </w:r>
      <w:r w:rsidRPr="00A82CCE">
        <w:rPr>
          <w:rFonts w:ascii="Times New Roman" w:hAnsi="Times New Roman"/>
          <w:noProof/>
          <w:sz w:val="24"/>
          <w:szCs w:val="24"/>
        </w:rPr>
        <w:t>e na takové prodlení;</w:t>
      </w:r>
    </w:p>
    <w:p w14:paraId="610DEF65" w14:textId="77777777" w:rsidR="00A82CCE" w:rsidRPr="00A82CCE" w:rsidRDefault="00A82CCE">
      <w:pPr>
        <w:numPr>
          <w:ilvl w:val="1"/>
          <w:numId w:val="13"/>
        </w:numPr>
        <w:spacing w:after="120" w:line="240" w:lineRule="auto"/>
        <w:jc w:val="both"/>
        <w:rPr>
          <w:rFonts w:ascii="Times New Roman" w:hAnsi="Times New Roman"/>
          <w:noProof/>
          <w:sz w:val="24"/>
          <w:szCs w:val="24"/>
        </w:rPr>
      </w:pPr>
      <w:r w:rsidRPr="00A82CCE">
        <w:rPr>
          <w:rFonts w:ascii="Times New Roman" w:hAnsi="Times New Roman"/>
          <w:noProof/>
          <w:sz w:val="24"/>
          <w:szCs w:val="24"/>
        </w:rPr>
        <w:t xml:space="preserve">skutečnost, že byly </w:t>
      </w:r>
      <w:r w:rsidR="00D110D7">
        <w:rPr>
          <w:rFonts w:ascii="Times New Roman" w:hAnsi="Times New Roman"/>
          <w:noProof/>
          <w:sz w:val="24"/>
          <w:szCs w:val="24"/>
        </w:rPr>
        <w:t>Objednatel</w:t>
      </w:r>
      <w:r w:rsidRPr="00A82CCE">
        <w:rPr>
          <w:rFonts w:ascii="Times New Roman" w:hAnsi="Times New Roman"/>
          <w:noProof/>
          <w:sz w:val="24"/>
          <w:szCs w:val="24"/>
        </w:rPr>
        <w:t xml:space="preserve">em zjištěny zásadní nebo mnohočetné vady </w:t>
      </w:r>
      <w:r w:rsidR="00D110D7">
        <w:rPr>
          <w:rFonts w:ascii="Times New Roman" w:hAnsi="Times New Roman"/>
          <w:noProof/>
          <w:sz w:val="24"/>
          <w:szCs w:val="24"/>
        </w:rPr>
        <w:br/>
      </w:r>
      <w:r w:rsidRPr="00A82CCE">
        <w:rPr>
          <w:rFonts w:ascii="Times New Roman" w:hAnsi="Times New Roman"/>
          <w:noProof/>
          <w:sz w:val="24"/>
          <w:szCs w:val="24"/>
        </w:rPr>
        <w:t xml:space="preserve">a nedostatky při plnění dle této smlouvy a </w:t>
      </w:r>
      <w:r w:rsidR="00D110D7">
        <w:rPr>
          <w:rFonts w:ascii="Times New Roman" w:hAnsi="Times New Roman"/>
          <w:noProof/>
          <w:sz w:val="24"/>
          <w:szCs w:val="24"/>
        </w:rPr>
        <w:t>Zhotovitel</w:t>
      </w:r>
      <w:r w:rsidRPr="00A82CCE">
        <w:rPr>
          <w:rFonts w:ascii="Times New Roman" w:hAnsi="Times New Roman"/>
          <w:noProof/>
          <w:sz w:val="24"/>
          <w:szCs w:val="24"/>
        </w:rPr>
        <w:t xml:space="preserve"> ani po písemném upozornění </w:t>
      </w:r>
      <w:r w:rsidR="00D110D7">
        <w:rPr>
          <w:rFonts w:ascii="Times New Roman" w:hAnsi="Times New Roman"/>
          <w:noProof/>
          <w:sz w:val="24"/>
          <w:szCs w:val="24"/>
        </w:rPr>
        <w:t>Objednatel</w:t>
      </w:r>
      <w:r w:rsidRPr="00A82CCE">
        <w:rPr>
          <w:rFonts w:ascii="Times New Roman" w:hAnsi="Times New Roman"/>
          <w:noProof/>
          <w:sz w:val="24"/>
          <w:szCs w:val="24"/>
        </w:rPr>
        <w:t>e nerespektoval navržená opatření nebo nesjednal nápravu;</w:t>
      </w:r>
    </w:p>
    <w:p w14:paraId="6EA5E136" w14:textId="77777777" w:rsidR="00A82CCE" w:rsidRPr="00A82CCE" w:rsidRDefault="00A82CCE">
      <w:pPr>
        <w:numPr>
          <w:ilvl w:val="1"/>
          <w:numId w:val="13"/>
        </w:numPr>
        <w:spacing w:after="120" w:line="240" w:lineRule="auto"/>
        <w:jc w:val="both"/>
        <w:rPr>
          <w:rFonts w:ascii="Times New Roman" w:hAnsi="Times New Roman"/>
          <w:noProof/>
          <w:sz w:val="24"/>
          <w:szCs w:val="24"/>
        </w:rPr>
      </w:pPr>
      <w:r w:rsidRPr="00A82CCE">
        <w:rPr>
          <w:rFonts w:ascii="Times New Roman" w:hAnsi="Times New Roman"/>
          <w:noProof/>
          <w:sz w:val="24"/>
          <w:szCs w:val="24"/>
        </w:rPr>
        <w:t xml:space="preserve">porušení povinnosti </w:t>
      </w:r>
      <w:r w:rsidR="00D110D7">
        <w:rPr>
          <w:rFonts w:ascii="Times New Roman" w:hAnsi="Times New Roman"/>
          <w:noProof/>
          <w:sz w:val="24"/>
          <w:szCs w:val="24"/>
        </w:rPr>
        <w:t>Zhotovitel</w:t>
      </w:r>
      <w:r w:rsidRPr="00A82CCE">
        <w:rPr>
          <w:rFonts w:ascii="Times New Roman" w:hAnsi="Times New Roman"/>
          <w:noProof/>
          <w:sz w:val="24"/>
          <w:szCs w:val="24"/>
        </w:rPr>
        <w:t>e zachovávat mlčenlivost nebo ochranu dat podle čl. VIII</w:t>
      </w:r>
      <w:r w:rsidR="008B52EC">
        <w:rPr>
          <w:rFonts w:ascii="Times New Roman" w:hAnsi="Times New Roman"/>
          <w:noProof/>
          <w:sz w:val="24"/>
          <w:szCs w:val="24"/>
        </w:rPr>
        <w:t>.</w:t>
      </w:r>
      <w:r w:rsidRPr="00A82CCE">
        <w:rPr>
          <w:rFonts w:ascii="Times New Roman" w:hAnsi="Times New Roman"/>
          <w:noProof/>
          <w:sz w:val="24"/>
          <w:szCs w:val="24"/>
        </w:rPr>
        <w:t xml:space="preserve"> odst. 10 až 14 této smlouvy</w:t>
      </w:r>
      <w:r w:rsidR="008B52EC">
        <w:rPr>
          <w:rFonts w:ascii="Times New Roman" w:hAnsi="Times New Roman"/>
          <w:noProof/>
          <w:sz w:val="24"/>
          <w:szCs w:val="24"/>
        </w:rPr>
        <w:t>.</w:t>
      </w:r>
    </w:p>
    <w:p w14:paraId="6CBDC78E" w14:textId="77777777" w:rsidR="00A82CCE" w:rsidRPr="00A82CCE" w:rsidRDefault="00D110D7">
      <w:pPr>
        <w:numPr>
          <w:ilvl w:val="0"/>
          <w:numId w:val="13"/>
        </w:numPr>
        <w:spacing w:after="120" w:line="240" w:lineRule="auto"/>
        <w:ind w:left="426" w:hanging="426"/>
        <w:jc w:val="both"/>
        <w:rPr>
          <w:rFonts w:ascii="Times New Roman" w:hAnsi="Times New Roman"/>
          <w:noProof/>
          <w:sz w:val="24"/>
          <w:szCs w:val="24"/>
        </w:rPr>
      </w:pPr>
      <w:r>
        <w:rPr>
          <w:rFonts w:ascii="Times New Roman" w:hAnsi="Times New Roman"/>
          <w:noProof/>
          <w:sz w:val="24"/>
          <w:szCs w:val="24"/>
        </w:rPr>
        <w:lastRenderedPageBreak/>
        <w:t>Zhotovitel</w:t>
      </w:r>
      <w:r w:rsidR="00A82CCE" w:rsidRPr="00A82CCE">
        <w:rPr>
          <w:rFonts w:ascii="Times New Roman" w:hAnsi="Times New Roman"/>
          <w:noProof/>
          <w:sz w:val="24"/>
          <w:szCs w:val="24"/>
        </w:rPr>
        <w:t xml:space="preserve"> je oprávněn odstoupit od této smlouvy v případě jejího podstatného porušení </w:t>
      </w:r>
      <w:r>
        <w:rPr>
          <w:rFonts w:ascii="Times New Roman" w:hAnsi="Times New Roman"/>
          <w:noProof/>
          <w:sz w:val="24"/>
          <w:szCs w:val="24"/>
        </w:rPr>
        <w:t>Objednatel</w:t>
      </w:r>
      <w:r w:rsidR="00A82CCE" w:rsidRPr="00A82CCE">
        <w:rPr>
          <w:rFonts w:ascii="Times New Roman" w:hAnsi="Times New Roman"/>
          <w:noProof/>
          <w:sz w:val="24"/>
          <w:szCs w:val="24"/>
        </w:rPr>
        <w:t xml:space="preserve">em. Za toto podstatné porušení se považuje prodlení </w:t>
      </w:r>
      <w:r>
        <w:rPr>
          <w:rFonts w:ascii="Times New Roman" w:hAnsi="Times New Roman"/>
          <w:noProof/>
          <w:sz w:val="24"/>
          <w:szCs w:val="24"/>
        </w:rPr>
        <w:t>Objednatel</w:t>
      </w:r>
      <w:r w:rsidR="00A82CCE" w:rsidRPr="00A82CCE">
        <w:rPr>
          <w:rFonts w:ascii="Times New Roman" w:hAnsi="Times New Roman"/>
          <w:noProof/>
          <w:sz w:val="24"/>
          <w:szCs w:val="24"/>
        </w:rPr>
        <w:t xml:space="preserve">e s úhradou </w:t>
      </w:r>
      <w:r>
        <w:rPr>
          <w:rFonts w:ascii="Times New Roman" w:hAnsi="Times New Roman"/>
          <w:noProof/>
          <w:sz w:val="24"/>
          <w:szCs w:val="24"/>
        </w:rPr>
        <w:t>Zhotovitel</w:t>
      </w:r>
      <w:r w:rsidR="00A82CCE" w:rsidRPr="00A82CCE">
        <w:rPr>
          <w:rFonts w:ascii="Times New Roman" w:hAnsi="Times New Roman"/>
          <w:noProof/>
          <w:sz w:val="24"/>
          <w:szCs w:val="24"/>
        </w:rPr>
        <w:t xml:space="preserve">em řádně vystavené faktury o více než 30 dnů po splatnosti. </w:t>
      </w:r>
    </w:p>
    <w:p w14:paraId="479D8500" w14:textId="77777777" w:rsidR="00A82CCE" w:rsidRPr="00A82CCE" w:rsidRDefault="00A82CCE">
      <w:pPr>
        <w:numPr>
          <w:ilvl w:val="0"/>
          <w:numId w:val="13"/>
        </w:numPr>
        <w:spacing w:after="120" w:line="240" w:lineRule="auto"/>
        <w:ind w:left="426" w:hanging="426"/>
        <w:jc w:val="both"/>
        <w:rPr>
          <w:rFonts w:ascii="Times New Roman" w:hAnsi="Times New Roman"/>
          <w:noProof/>
          <w:sz w:val="24"/>
          <w:szCs w:val="24"/>
        </w:rPr>
      </w:pPr>
      <w:r w:rsidRPr="00A82CCE">
        <w:rPr>
          <w:rFonts w:ascii="Times New Roman" w:hAnsi="Times New Roman"/>
          <w:noProof/>
          <w:sz w:val="24"/>
          <w:szCs w:val="24"/>
        </w:rPr>
        <w:t>Odstoupení od smlouvy je účinné dnem doručení písemného oznámení o odstoupení druhé smluvní straně</w:t>
      </w:r>
      <w:r w:rsidR="00D110D7">
        <w:rPr>
          <w:rFonts w:ascii="Times New Roman" w:hAnsi="Times New Roman"/>
          <w:noProof/>
          <w:sz w:val="24"/>
          <w:szCs w:val="24"/>
        </w:rPr>
        <w:t>,</w:t>
      </w:r>
      <w:r w:rsidRPr="00A82CCE">
        <w:rPr>
          <w:rFonts w:ascii="Times New Roman" w:hAnsi="Times New Roman"/>
          <w:noProof/>
          <w:sz w:val="24"/>
          <w:szCs w:val="24"/>
        </w:rPr>
        <w:t xml:space="preserve"> a smlouva tak zaniká dnem doručení takového oznámení. </w:t>
      </w:r>
    </w:p>
    <w:p w14:paraId="010438EE" w14:textId="77777777" w:rsidR="00A82CCE" w:rsidRPr="00A82CCE" w:rsidRDefault="00A82CCE">
      <w:pPr>
        <w:numPr>
          <w:ilvl w:val="0"/>
          <w:numId w:val="13"/>
        </w:numPr>
        <w:spacing w:after="120" w:line="240" w:lineRule="auto"/>
        <w:ind w:left="426" w:hanging="426"/>
        <w:jc w:val="both"/>
        <w:rPr>
          <w:rFonts w:ascii="Times New Roman" w:hAnsi="Times New Roman"/>
          <w:noProof/>
          <w:sz w:val="24"/>
          <w:szCs w:val="24"/>
        </w:rPr>
      </w:pPr>
      <w:r w:rsidRPr="00A82CCE">
        <w:rPr>
          <w:rFonts w:ascii="Times New Roman" w:hAnsi="Times New Roman"/>
          <w:noProof/>
          <w:sz w:val="24"/>
          <w:szCs w:val="24"/>
        </w:rPr>
        <w:t xml:space="preserve">Při ukončení smlouvy je </w:t>
      </w:r>
      <w:r w:rsidR="00D110D7">
        <w:rPr>
          <w:rFonts w:ascii="Times New Roman" w:hAnsi="Times New Roman"/>
          <w:noProof/>
          <w:sz w:val="24"/>
          <w:szCs w:val="24"/>
        </w:rPr>
        <w:t>Zhotovitel</w:t>
      </w:r>
      <w:r w:rsidRPr="00A82CCE">
        <w:rPr>
          <w:rFonts w:ascii="Times New Roman" w:hAnsi="Times New Roman"/>
          <w:noProof/>
          <w:sz w:val="24"/>
          <w:szCs w:val="24"/>
        </w:rPr>
        <w:t xml:space="preserve"> vždy povinen upozornit </w:t>
      </w:r>
      <w:r w:rsidR="00D110D7">
        <w:rPr>
          <w:rFonts w:ascii="Times New Roman" w:hAnsi="Times New Roman"/>
          <w:noProof/>
          <w:sz w:val="24"/>
          <w:szCs w:val="24"/>
        </w:rPr>
        <w:t>Objednatel</w:t>
      </w:r>
      <w:r w:rsidRPr="00A82CCE">
        <w:rPr>
          <w:rFonts w:ascii="Times New Roman" w:hAnsi="Times New Roman"/>
          <w:noProof/>
          <w:sz w:val="24"/>
          <w:szCs w:val="24"/>
        </w:rPr>
        <w:t xml:space="preserve">e na opatření potřebná k tomu, aby se zabránilo vzniku škody bezprostředně hrozící </w:t>
      </w:r>
      <w:r w:rsidR="00D110D7">
        <w:rPr>
          <w:rFonts w:ascii="Times New Roman" w:hAnsi="Times New Roman"/>
          <w:noProof/>
          <w:sz w:val="24"/>
          <w:szCs w:val="24"/>
        </w:rPr>
        <w:t>Objednatel</w:t>
      </w:r>
      <w:r w:rsidRPr="00A82CCE">
        <w:rPr>
          <w:rFonts w:ascii="Times New Roman" w:hAnsi="Times New Roman"/>
          <w:noProof/>
          <w:sz w:val="24"/>
          <w:szCs w:val="24"/>
        </w:rPr>
        <w:t xml:space="preserve">i nedokončením či zpožděním činností souvisejících s vyhotovením díla dle této smlouvy. </w:t>
      </w:r>
      <w:r w:rsidR="00D110D7">
        <w:rPr>
          <w:rFonts w:ascii="Times New Roman" w:hAnsi="Times New Roman"/>
          <w:noProof/>
          <w:sz w:val="24"/>
          <w:szCs w:val="24"/>
        </w:rPr>
        <w:t>Zhotovitel</w:t>
      </w:r>
      <w:r w:rsidRPr="00A82CCE">
        <w:rPr>
          <w:rFonts w:ascii="Times New Roman" w:hAnsi="Times New Roman"/>
          <w:noProof/>
          <w:sz w:val="24"/>
          <w:szCs w:val="24"/>
        </w:rPr>
        <w:t xml:space="preserve"> se zavazuje vrátit </w:t>
      </w:r>
      <w:r w:rsidR="00D110D7">
        <w:rPr>
          <w:rFonts w:ascii="Times New Roman" w:hAnsi="Times New Roman"/>
          <w:noProof/>
          <w:sz w:val="24"/>
          <w:szCs w:val="24"/>
        </w:rPr>
        <w:t>Objednatel</w:t>
      </w:r>
      <w:r w:rsidRPr="00A82CCE">
        <w:rPr>
          <w:rFonts w:ascii="Times New Roman" w:hAnsi="Times New Roman"/>
          <w:noProof/>
          <w:sz w:val="24"/>
          <w:szCs w:val="24"/>
        </w:rPr>
        <w:t>i na vlastní náklady po ukončení tohoto smluvního vztahu veškeré poskytnuté písemnosti, data, nosiče informací a dosud zpracované materiály, a to nejpozději do 3 pracovních dnů od ukončení této smlouvy, v ostatních případech nejpozději k datu ukončení této smlouvy.</w:t>
      </w:r>
    </w:p>
    <w:p w14:paraId="1A08B377" w14:textId="77777777" w:rsidR="00A82CCE" w:rsidRPr="00A82CCE" w:rsidRDefault="00A82CCE">
      <w:pPr>
        <w:numPr>
          <w:ilvl w:val="0"/>
          <w:numId w:val="13"/>
        </w:numPr>
        <w:spacing w:after="120" w:line="240" w:lineRule="auto"/>
        <w:ind w:left="426" w:hanging="426"/>
        <w:jc w:val="both"/>
        <w:rPr>
          <w:rFonts w:ascii="Times New Roman" w:hAnsi="Times New Roman"/>
          <w:noProof/>
          <w:sz w:val="24"/>
          <w:szCs w:val="24"/>
        </w:rPr>
      </w:pPr>
      <w:r w:rsidRPr="00A82CCE">
        <w:rPr>
          <w:rFonts w:ascii="Times New Roman" w:hAnsi="Times New Roman"/>
          <w:noProof/>
          <w:sz w:val="24"/>
          <w:szCs w:val="24"/>
        </w:rPr>
        <w:t xml:space="preserve">Ukončením této smlouvy nejsou dotčena ustanovení smlouvy týkající se nároků z odpovědnosti za škodu a nároků ze smluvních pokut, pokud vznikly před ukončením účinnosti smlouvy, ustanovení o zachování mlčenlivosti a ustanovení o licenci, ani další ustanovení a nároky, z jejichž povahy vyplývá, že mají trvat i po zániku účinnosti této smlouvy. </w:t>
      </w:r>
    </w:p>
    <w:p w14:paraId="5AD9AE20" w14:textId="77777777" w:rsidR="00A82CCE" w:rsidRPr="00A82CCE" w:rsidRDefault="00A82CCE">
      <w:pPr>
        <w:numPr>
          <w:ilvl w:val="0"/>
          <w:numId w:val="13"/>
        </w:numPr>
        <w:spacing w:after="120" w:line="240" w:lineRule="auto"/>
        <w:ind w:left="426" w:hanging="426"/>
        <w:jc w:val="both"/>
        <w:rPr>
          <w:rFonts w:ascii="Times New Roman" w:hAnsi="Times New Roman"/>
          <w:noProof/>
          <w:sz w:val="24"/>
          <w:szCs w:val="24"/>
        </w:rPr>
      </w:pPr>
      <w:r w:rsidRPr="00A82CCE">
        <w:rPr>
          <w:rFonts w:ascii="Times New Roman" w:hAnsi="Times New Roman"/>
          <w:noProof/>
          <w:sz w:val="24"/>
          <w:szCs w:val="24"/>
        </w:rPr>
        <w:t xml:space="preserve">Zanikne-li platnost Smlouvy výpovědí nebo odstoupením ze strany </w:t>
      </w:r>
      <w:r w:rsidR="00D110D7">
        <w:rPr>
          <w:rFonts w:ascii="Times New Roman" w:hAnsi="Times New Roman"/>
          <w:noProof/>
          <w:sz w:val="24"/>
          <w:szCs w:val="24"/>
        </w:rPr>
        <w:t>Objednatel</w:t>
      </w:r>
      <w:r w:rsidRPr="00A82CCE">
        <w:rPr>
          <w:rFonts w:ascii="Times New Roman" w:hAnsi="Times New Roman"/>
          <w:noProof/>
          <w:sz w:val="24"/>
          <w:szCs w:val="24"/>
        </w:rPr>
        <w:t xml:space="preserve">e, nahradí </w:t>
      </w:r>
      <w:r w:rsidR="00D110D7">
        <w:rPr>
          <w:rFonts w:ascii="Times New Roman" w:hAnsi="Times New Roman"/>
          <w:noProof/>
          <w:sz w:val="24"/>
          <w:szCs w:val="24"/>
        </w:rPr>
        <w:t>Objednatel</w:t>
      </w:r>
      <w:r w:rsidRPr="00A82CCE">
        <w:rPr>
          <w:rFonts w:ascii="Times New Roman" w:hAnsi="Times New Roman"/>
          <w:noProof/>
          <w:sz w:val="24"/>
          <w:szCs w:val="24"/>
        </w:rPr>
        <w:t xml:space="preserve"> </w:t>
      </w:r>
      <w:r w:rsidR="00D110D7">
        <w:rPr>
          <w:rFonts w:ascii="Times New Roman" w:hAnsi="Times New Roman"/>
          <w:noProof/>
          <w:sz w:val="24"/>
          <w:szCs w:val="24"/>
        </w:rPr>
        <w:t>Zhotovitel</w:t>
      </w:r>
      <w:r w:rsidRPr="00A82CCE">
        <w:rPr>
          <w:rFonts w:ascii="Times New Roman" w:hAnsi="Times New Roman"/>
          <w:noProof/>
          <w:sz w:val="24"/>
          <w:szCs w:val="24"/>
        </w:rPr>
        <w:t xml:space="preserve">i poměrnou část sjednané ceny, to však pouze za předpokladu, že předané výsledky činnosti jsou pro </w:t>
      </w:r>
      <w:r w:rsidR="00D110D7">
        <w:rPr>
          <w:rFonts w:ascii="Times New Roman" w:hAnsi="Times New Roman"/>
          <w:noProof/>
          <w:sz w:val="24"/>
          <w:szCs w:val="24"/>
        </w:rPr>
        <w:t>Objednatel</w:t>
      </w:r>
      <w:r w:rsidRPr="00A82CCE">
        <w:rPr>
          <w:rFonts w:ascii="Times New Roman" w:hAnsi="Times New Roman"/>
          <w:noProof/>
          <w:sz w:val="24"/>
          <w:szCs w:val="24"/>
        </w:rPr>
        <w:t>e přínosem a jsou využitelné.</w:t>
      </w:r>
    </w:p>
    <w:p w14:paraId="6BF9FB6B" w14:textId="77777777" w:rsidR="00A82CCE" w:rsidRPr="00A82CCE" w:rsidRDefault="00D110D7">
      <w:pPr>
        <w:numPr>
          <w:ilvl w:val="0"/>
          <w:numId w:val="13"/>
        </w:numPr>
        <w:spacing w:after="120" w:line="240" w:lineRule="auto"/>
        <w:ind w:left="426" w:hanging="426"/>
        <w:jc w:val="both"/>
        <w:rPr>
          <w:rFonts w:ascii="Times New Roman" w:hAnsi="Times New Roman"/>
          <w:noProof/>
          <w:sz w:val="24"/>
          <w:szCs w:val="24"/>
        </w:rPr>
      </w:pPr>
      <w:r>
        <w:rPr>
          <w:rFonts w:ascii="Times New Roman" w:hAnsi="Times New Roman"/>
          <w:noProof/>
          <w:sz w:val="24"/>
          <w:szCs w:val="24"/>
        </w:rPr>
        <w:t>Zhotovitel</w:t>
      </w:r>
      <w:r w:rsidR="00A82CCE" w:rsidRPr="00A82CCE">
        <w:rPr>
          <w:rFonts w:ascii="Times New Roman" w:hAnsi="Times New Roman"/>
          <w:noProof/>
          <w:sz w:val="24"/>
          <w:szCs w:val="24"/>
        </w:rPr>
        <w:t xml:space="preserve"> souhlasí s tím, že v případě předčasného ukončení smluvního vztahu je povinen dokončit již zahájenou realizaci, a to za podmínek, v rozsahu a termínu, jak bylo ujednáno touto smlouvou, pokud tak bude </w:t>
      </w:r>
      <w:r>
        <w:rPr>
          <w:rFonts w:ascii="Times New Roman" w:hAnsi="Times New Roman"/>
          <w:noProof/>
          <w:sz w:val="24"/>
          <w:szCs w:val="24"/>
        </w:rPr>
        <w:t>Objednatel</w:t>
      </w:r>
      <w:r w:rsidR="00A82CCE" w:rsidRPr="00A82CCE">
        <w:rPr>
          <w:rFonts w:ascii="Times New Roman" w:hAnsi="Times New Roman"/>
          <w:noProof/>
          <w:sz w:val="24"/>
          <w:szCs w:val="24"/>
        </w:rPr>
        <w:t xml:space="preserve"> vyžadovat.</w:t>
      </w:r>
    </w:p>
    <w:p w14:paraId="702F2EB4" w14:textId="77777777" w:rsidR="00A82CCE" w:rsidRDefault="00A82CCE">
      <w:pPr>
        <w:numPr>
          <w:ilvl w:val="0"/>
          <w:numId w:val="13"/>
        </w:numPr>
        <w:spacing w:after="120" w:line="240" w:lineRule="auto"/>
        <w:ind w:left="426" w:hanging="426"/>
        <w:jc w:val="both"/>
        <w:rPr>
          <w:rFonts w:ascii="Times New Roman" w:hAnsi="Times New Roman"/>
          <w:noProof/>
          <w:sz w:val="24"/>
          <w:szCs w:val="24"/>
        </w:rPr>
      </w:pPr>
      <w:r w:rsidRPr="00A82CCE">
        <w:rPr>
          <w:rFonts w:ascii="Times New Roman" w:hAnsi="Times New Roman"/>
          <w:noProof/>
          <w:sz w:val="24"/>
          <w:szCs w:val="24"/>
        </w:rPr>
        <w:t>V případě odstoupení od smlouvy jednou ze smluvních stran bude k datu účinnosti odstoupení vyhotoven protokol o předání a převzetí nedokončeného díla.</w:t>
      </w:r>
    </w:p>
    <w:p w14:paraId="5D1FB2E3" w14:textId="77777777" w:rsidR="00E77F1F" w:rsidRPr="00A82CCE" w:rsidRDefault="00E77F1F" w:rsidP="00E77F1F">
      <w:pPr>
        <w:spacing w:after="120" w:line="240" w:lineRule="auto"/>
        <w:ind w:left="426"/>
        <w:jc w:val="both"/>
        <w:rPr>
          <w:rFonts w:ascii="Times New Roman" w:hAnsi="Times New Roman"/>
          <w:noProof/>
          <w:sz w:val="24"/>
          <w:szCs w:val="24"/>
        </w:rPr>
      </w:pPr>
    </w:p>
    <w:p w14:paraId="241EA647" w14:textId="77777777" w:rsidR="00A82CCE" w:rsidRPr="00A82CCE" w:rsidRDefault="00A82CCE" w:rsidP="00A82CCE">
      <w:pPr>
        <w:pStyle w:val="Bezmezer"/>
        <w:jc w:val="center"/>
        <w:rPr>
          <w:rFonts w:ascii="Times New Roman" w:hAnsi="Times New Roman"/>
          <w:b/>
          <w:noProof/>
          <w:sz w:val="24"/>
          <w:szCs w:val="24"/>
        </w:rPr>
      </w:pPr>
      <w:bookmarkStart w:id="9" w:name="_Toc441663914"/>
      <w:bookmarkStart w:id="10" w:name="_Toc441663946"/>
      <w:bookmarkStart w:id="11" w:name="_Toc442869209"/>
      <w:r w:rsidRPr="00A82CCE">
        <w:rPr>
          <w:rFonts w:ascii="Times New Roman" w:hAnsi="Times New Roman"/>
          <w:b/>
          <w:noProof/>
          <w:sz w:val="24"/>
          <w:szCs w:val="24"/>
        </w:rPr>
        <w:t>X</w:t>
      </w:r>
      <w:r w:rsidR="00B72046">
        <w:rPr>
          <w:rFonts w:ascii="Times New Roman" w:hAnsi="Times New Roman"/>
          <w:b/>
          <w:noProof/>
          <w:sz w:val="24"/>
          <w:szCs w:val="24"/>
        </w:rPr>
        <w:t>II</w:t>
      </w:r>
      <w:r w:rsidRPr="00A82CCE">
        <w:rPr>
          <w:rFonts w:ascii="Times New Roman" w:hAnsi="Times New Roman"/>
          <w:b/>
          <w:noProof/>
          <w:sz w:val="24"/>
          <w:szCs w:val="24"/>
        </w:rPr>
        <w:t xml:space="preserve">. </w:t>
      </w:r>
    </w:p>
    <w:p w14:paraId="46DDB647" w14:textId="77777777" w:rsidR="00A82CCE" w:rsidRPr="00A82CCE" w:rsidRDefault="00A82CCE" w:rsidP="00A82CCE">
      <w:pPr>
        <w:pStyle w:val="Bezmezer"/>
        <w:spacing w:after="240"/>
        <w:jc w:val="center"/>
        <w:rPr>
          <w:rFonts w:ascii="Times New Roman" w:hAnsi="Times New Roman"/>
          <w:b/>
          <w:noProof/>
          <w:sz w:val="24"/>
          <w:szCs w:val="24"/>
        </w:rPr>
      </w:pPr>
      <w:r w:rsidRPr="00A82CCE">
        <w:rPr>
          <w:rFonts w:ascii="Times New Roman" w:hAnsi="Times New Roman"/>
          <w:b/>
          <w:noProof/>
          <w:sz w:val="24"/>
          <w:szCs w:val="24"/>
        </w:rPr>
        <w:t>Odpovědnost</w:t>
      </w:r>
      <w:bookmarkEnd w:id="9"/>
      <w:bookmarkEnd w:id="10"/>
      <w:bookmarkEnd w:id="11"/>
    </w:p>
    <w:p w14:paraId="42A69C62" w14:textId="77777777" w:rsidR="00A82CCE" w:rsidRPr="00A82CCE" w:rsidRDefault="00D110D7">
      <w:pPr>
        <w:numPr>
          <w:ilvl w:val="0"/>
          <w:numId w:val="12"/>
        </w:numPr>
        <w:spacing w:after="120" w:line="240" w:lineRule="auto"/>
        <w:ind w:left="426" w:hanging="426"/>
        <w:jc w:val="both"/>
        <w:rPr>
          <w:rFonts w:ascii="Times New Roman" w:hAnsi="Times New Roman"/>
          <w:noProof/>
          <w:sz w:val="24"/>
          <w:szCs w:val="24"/>
        </w:rPr>
      </w:pPr>
      <w:r>
        <w:rPr>
          <w:rFonts w:ascii="Times New Roman" w:hAnsi="Times New Roman"/>
          <w:noProof/>
          <w:sz w:val="24"/>
          <w:szCs w:val="24"/>
        </w:rPr>
        <w:t>Zhotovitel</w:t>
      </w:r>
      <w:r w:rsidR="00A82CCE" w:rsidRPr="00A82CCE">
        <w:rPr>
          <w:rFonts w:ascii="Times New Roman" w:hAnsi="Times New Roman"/>
          <w:noProof/>
          <w:sz w:val="24"/>
          <w:szCs w:val="24"/>
        </w:rPr>
        <w:t xml:space="preserve"> odpovídá </w:t>
      </w:r>
      <w:r>
        <w:rPr>
          <w:rFonts w:ascii="Times New Roman" w:hAnsi="Times New Roman"/>
          <w:noProof/>
          <w:sz w:val="24"/>
          <w:szCs w:val="24"/>
        </w:rPr>
        <w:t>Objednatel</w:t>
      </w:r>
      <w:r w:rsidR="00A82CCE" w:rsidRPr="00A82CCE">
        <w:rPr>
          <w:rFonts w:ascii="Times New Roman" w:hAnsi="Times New Roman"/>
          <w:noProof/>
          <w:sz w:val="24"/>
          <w:szCs w:val="24"/>
        </w:rPr>
        <w:t xml:space="preserve">i za veškerou škodu, která mu byla způsobena jeho činností v souvislosti s plněním dle této smlouvy. V případě, že by v důsledku vadného plnění anebo prodlení s plněním povinností </w:t>
      </w:r>
      <w:r>
        <w:rPr>
          <w:rFonts w:ascii="Times New Roman" w:hAnsi="Times New Roman"/>
          <w:noProof/>
          <w:sz w:val="24"/>
          <w:szCs w:val="24"/>
        </w:rPr>
        <w:t>Zhotovitel</w:t>
      </w:r>
      <w:r w:rsidR="00A82CCE" w:rsidRPr="00A82CCE">
        <w:rPr>
          <w:rFonts w:ascii="Times New Roman" w:hAnsi="Times New Roman"/>
          <w:noProof/>
          <w:sz w:val="24"/>
          <w:szCs w:val="24"/>
        </w:rPr>
        <w:t xml:space="preserve">e (zejména neupozornění </w:t>
      </w:r>
      <w:r>
        <w:rPr>
          <w:rFonts w:ascii="Times New Roman" w:hAnsi="Times New Roman"/>
          <w:noProof/>
          <w:sz w:val="24"/>
          <w:szCs w:val="24"/>
        </w:rPr>
        <w:t>Objednatel</w:t>
      </w:r>
      <w:r w:rsidR="00A82CCE" w:rsidRPr="00A82CCE">
        <w:rPr>
          <w:rFonts w:ascii="Times New Roman" w:hAnsi="Times New Roman"/>
          <w:noProof/>
          <w:sz w:val="24"/>
          <w:szCs w:val="24"/>
        </w:rPr>
        <w:t xml:space="preserve">e na nevhodnost jeho pokynů nebo jeho nečinnost, které by mohly mít za následek porušení obecně závazného předpisu nebo vznik škody) došlo ke vzniku škody či jiné újmě </w:t>
      </w:r>
      <w:r>
        <w:rPr>
          <w:rFonts w:ascii="Times New Roman" w:hAnsi="Times New Roman"/>
          <w:noProof/>
          <w:sz w:val="24"/>
          <w:szCs w:val="24"/>
        </w:rPr>
        <w:t>Objednatel</w:t>
      </w:r>
      <w:r w:rsidR="00A82CCE" w:rsidRPr="00A82CCE">
        <w:rPr>
          <w:rFonts w:ascii="Times New Roman" w:hAnsi="Times New Roman"/>
          <w:noProof/>
          <w:sz w:val="24"/>
          <w:szCs w:val="24"/>
        </w:rPr>
        <w:t xml:space="preserve">e, zavazuje se </w:t>
      </w:r>
      <w:r>
        <w:rPr>
          <w:rFonts w:ascii="Times New Roman" w:hAnsi="Times New Roman"/>
          <w:noProof/>
          <w:sz w:val="24"/>
          <w:szCs w:val="24"/>
        </w:rPr>
        <w:t>Zhotovitel</w:t>
      </w:r>
      <w:r w:rsidR="00A82CCE" w:rsidRPr="00A82CCE">
        <w:rPr>
          <w:rFonts w:ascii="Times New Roman" w:hAnsi="Times New Roman"/>
          <w:noProof/>
          <w:sz w:val="24"/>
          <w:szCs w:val="24"/>
        </w:rPr>
        <w:t xml:space="preserve"> uhradit tuto škodu či újmu </w:t>
      </w:r>
      <w:r>
        <w:rPr>
          <w:rFonts w:ascii="Times New Roman" w:hAnsi="Times New Roman"/>
          <w:noProof/>
          <w:sz w:val="24"/>
          <w:szCs w:val="24"/>
        </w:rPr>
        <w:t>Objednatel</w:t>
      </w:r>
      <w:r w:rsidR="00A82CCE" w:rsidRPr="00A82CCE">
        <w:rPr>
          <w:rFonts w:ascii="Times New Roman" w:hAnsi="Times New Roman"/>
          <w:noProof/>
          <w:sz w:val="24"/>
          <w:szCs w:val="24"/>
        </w:rPr>
        <w:t>i v plném rozsahu.</w:t>
      </w:r>
    </w:p>
    <w:p w14:paraId="0CCA263C" w14:textId="77777777" w:rsidR="00A82CCE" w:rsidRDefault="00D110D7">
      <w:pPr>
        <w:numPr>
          <w:ilvl w:val="0"/>
          <w:numId w:val="12"/>
        </w:numPr>
        <w:spacing w:after="120" w:line="240" w:lineRule="auto"/>
        <w:ind w:left="426" w:hanging="426"/>
        <w:jc w:val="both"/>
        <w:rPr>
          <w:rFonts w:ascii="Times New Roman" w:hAnsi="Times New Roman"/>
          <w:noProof/>
          <w:sz w:val="24"/>
          <w:szCs w:val="24"/>
        </w:rPr>
      </w:pPr>
      <w:r>
        <w:rPr>
          <w:rFonts w:ascii="Times New Roman" w:hAnsi="Times New Roman"/>
          <w:noProof/>
          <w:sz w:val="24"/>
          <w:szCs w:val="24"/>
        </w:rPr>
        <w:t>Zhotovitel</w:t>
      </w:r>
      <w:r w:rsidR="00A82CCE" w:rsidRPr="00A82CCE">
        <w:rPr>
          <w:rFonts w:ascii="Times New Roman" w:hAnsi="Times New Roman"/>
          <w:noProof/>
          <w:sz w:val="24"/>
          <w:szCs w:val="24"/>
        </w:rPr>
        <w:t xml:space="preserve"> není oprávněn postoupit práva a povinnosti</w:t>
      </w:r>
      <w:r>
        <w:rPr>
          <w:rFonts w:ascii="Times New Roman" w:hAnsi="Times New Roman"/>
          <w:noProof/>
          <w:sz w:val="24"/>
          <w:szCs w:val="24"/>
        </w:rPr>
        <w:t>, které mu</w:t>
      </w:r>
      <w:r w:rsidR="00A82CCE" w:rsidRPr="00A82CCE">
        <w:rPr>
          <w:rFonts w:ascii="Times New Roman" w:hAnsi="Times New Roman"/>
          <w:noProof/>
          <w:sz w:val="24"/>
          <w:szCs w:val="24"/>
        </w:rPr>
        <w:t xml:space="preserve"> vyplývají z této smlouvy</w:t>
      </w:r>
      <w:r>
        <w:rPr>
          <w:rFonts w:ascii="Times New Roman" w:hAnsi="Times New Roman"/>
          <w:noProof/>
          <w:sz w:val="24"/>
          <w:szCs w:val="24"/>
        </w:rPr>
        <w:t>,</w:t>
      </w:r>
      <w:r w:rsidR="00A82CCE" w:rsidRPr="00A82CCE">
        <w:rPr>
          <w:rFonts w:ascii="Times New Roman" w:hAnsi="Times New Roman"/>
          <w:noProof/>
          <w:sz w:val="24"/>
          <w:szCs w:val="24"/>
        </w:rPr>
        <w:t xml:space="preserve"> bez předchozího písemného souhlasu </w:t>
      </w:r>
      <w:r>
        <w:rPr>
          <w:rFonts w:ascii="Times New Roman" w:hAnsi="Times New Roman"/>
          <w:noProof/>
          <w:sz w:val="24"/>
          <w:szCs w:val="24"/>
        </w:rPr>
        <w:t>Objednatel</w:t>
      </w:r>
      <w:r w:rsidR="00A82CCE" w:rsidRPr="00A82CCE">
        <w:rPr>
          <w:rFonts w:ascii="Times New Roman" w:hAnsi="Times New Roman"/>
          <w:noProof/>
          <w:sz w:val="24"/>
          <w:szCs w:val="24"/>
        </w:rPr>
        <w:t xml:space="preserve">e. Postoupení práv a povinností dle předchozí věty bez předchozího písemného souhlasu </w:t>
      </w:r>
      <w:r>
        <w:rPr>
          <w:rFonts w:ascii="Times New Roman" w:hAnsi="Times New Roman"/>
          <w:noProof/>
          <w:sz w:val="24"/>
          <w:szCs w:val="24"/>
        </w:rPr>
        <w:t>Objednatel</w:t>
      </w:r>
      <w:r w:rsidR="00A82CCE" w:rsidRPr="00A82CCE">
        <w:rPr>
          <w:rFonts w:ascii="Times New Roman" w:hAnsi="Times New Roman"/>
          <w:noProof/>
          <w:sz w:val="24"/>
          <w:szCs w:val="24"/>
        </w:rPr>
        <w:t>e je neplatné a neúčinné.</w:t>
      </w:r>
    </w:p>
    <w:p w14:paraId="42297BFA" w14:textId="77777777" w:rsidR="00E77F1F" w:rsidRPr="00A82CCE" w:rsidRDefault="00E77F1F" w:rsidP="00E77F1F">
      <w:pPr>
        <w:spacing w:after="120" w:line="240" w:lineRule="auto"/>
        <w:ind w:left="426"/>
        <w:jc w:val="both"/>
        <w:rPr>
          <w:rFonts w:ascii="Times New Roman" w:hAnsi="Times New Roman"/>
          <w:noProof/>
          <w:sz w:val="24"/>
          <w:szCs w:val="24"/>
        </w:rPr>
      </w:pPr>
    </w:p>
    <w:p w14:paraId="4C85F7CB" w14:textId="77777777" w:rsidR="00906A3D" w:rsidRPr="00906A3D" w:rsidRDefault="00A82CCE" w:rsidP="00906A3D">
      <w:pPr>
        <w:pStyle w:val="Bezmezer"/>
        <w:jc w:val="center"/>
        <w:rPr>
          <w:rFonts w:ascii="Times New Roman" w:hAnsi="Times New Roman"/>
          <w:b/>
          <w:noProof/>
          <w:sz w:val="24"/>
          <w:szCs w:val="24"/>
        </w:rPr>
      </w:pPr>
      <w:bookmarkStart w:id="12" w:name="_Toc441663917"/>
      <w:bookmarkStart w:id="13" w:name="_Toc441663949"/>
      <w:bookmarkStart w:id="14" w:name="_Toc442869211"/>
      <w:r w:rsidRPr="00906A3D">
        <w:rPr>
          <w:rFonts w:ascii="Times New Roman" w:hAnsi="Times New Roman"/>
          <w:b/>
          <w:noProof/>
          <w:sz w:val="24"/>
          <w:szCs w:val="24"/>
        </w:rPr>
        <w:t>X</w:t>
      </w:r>
      <w:r w:rsidR="00B372B8">
        <w:rPr>
          <w:rFonts w:ascii="Times New Roman" w:hAnsi="Times New Roman"/>
          <w:b/>
          <w:noProof/>
          <w:sz w:val="24"/>
          <w:szCs w:val="24"/>
        </w:rPr>
        <w:t>I</w:t>
      </w:r>
      <w:r w:rsidR="00C55EAE">
        <w:rPr>
          <w:rFonts w:ascii="Times New Roman" w:hAnsi="Times New Roman"/>
          <w:b/>
          <w:noProof/>
          <w:sz w:val="24"/>
          <w:szCs w:val="24"/>
        </w:rPr>
        <w:t>II</w:t>
      </w:r>
      <w:r w:rsidRPr="00906A3D">
        <w:rPr>
          <w:rFonts w:ascii="Times New Roman" w:hAnsi="Times New Roman"/>
          <w:b/>
          <w:noProof/>
          <w:sz w:val="24"/>
          <w:szCs w:val="24"/>
        </w:rPr>
        <w:t xml:space="preserve">. </w:t>
      </w:r>
    </w:p>
    <w:p w14:paraId="4A7FF5A5" w14:textId="77777777" w:rsidR="00A82CCE" w:rsidRPr="00906A3D" w:rsidRDefault="00A82CCE" w:rsidP="00906A3D">
      <w:pPr>
        <w:pStyle w:val="Bezmezer"/>
        <w:spacing w:after="240"/>
        <w:jc w:val="center"/>
        <w:rPr>
          <w:rFonts w:ascii="Times New Roman" w:hAnsi="Times New Roman"/>
          <w:b/>
          <w:noProof/>
          <w:sz w:val="24"/>
          <w:szCs w:val="24"/>
        </w:rPr>
      </w:pPr>
      <w:r w:rsidRPr="00906A3D">
        <w:rPr>
          <w:rFonts w:ascii="Times New Roman" w:hAnsi="Times New Roman"/>
          <w:b/>
          <w:noProof/>
          <w:sz w:val="24"/>
          <w:szCs w:val="24"/>
        </w:rPr>
        <w:t>Smluvní pokuty</w:t>
      </w:r>
      <w:bookmarkEnd w:id="12"/>
      <w:bookmarkEnd w:id="13"/>
      <w:bookmarkEnd w:id="14"/>
    </w:p>
    <w:p w14:paraId="29FF9F0C" w14:textId="77777777" w:rsidR="00A82CCE" w:rsidRPr="00906A3D" w:rsidRDefault="00A82CCE">
      <w:pPr>
        <w:numPr>
          <w:ilvl w:val="0"/>
          <w:numId w:val="14"/>
        </w:numPr>
        <w:spacing w:after="120" w:line="240" w:lineRule="auto"/>
        <w:ind w:left="426" w:hanging="426"/>
        <w:jc w:val="both"/>
        <w:rPr>
          <w:rFonts w:ascii="Times New Roman" w:hAnsi="Times New Roman"/>
          <w:noProof/>
          <w:sz w:val="24"/>
          <w:szCs w:val="24"/>
        </w:rPr>
      </w:pPr>
      <w:r w:rsidRPr="00906A3D">
        <w:rPr>
          <w:rFonts w:ascii="Times New Roman" w:hAnsi="Times New Roman"/>
          <w:noProof/>
          <w:sz w:val="24"/>
          <w:szCs w:val="24"/>
        </w:rPr>
        <w:t xml:space="preserve">Pro případ porušení povinnosti mlčenlivosti definované v </w:t>
      </w:r>
      <w:r w:rsidR="00906A3D" w:rsidRPr="00A82CCE">
        <w:rPr>
          <w:rFonts w:ascii="Times New Roman" w:hAnsi="Times New Roman"/>
          <w:noProof/>
          <w:sz w:val="24"/>
          <w:szCs w:val="24"/>
        </w:rPr>
        <w:t>čl. VIII</w:t>
      </w:r>
      <w:r w:rsidR="00636DC9">
        <w:rPr>
          <w:rFonts w:ascii="Times New Roman" w:hAnsi="Times New Roman"/>
          <w:noProof/>
          <w:sz w:val="24"/>
          <w:szCs w:val="24"/>
        </w:rPr>
        <w:t>.</w:t>
      </w:r>
      <w:r w:rsidR="00906A3D" w:rsidRPr="00A82CCE">
        <w:rPr>
          <w:rFonts w:ascii="Times New Roman" w:hAnsi="Times New Roman"/>
          <w:noProof/>
          <w:sz w:val="24"/>
          <w:szCs w:val="24"/>
        </w:rPr>
        <w:t xml:space="preserve"> odst. 10 až 14 </w:t>
      </w:r>
      <w:r w:rsidRPr="00906A3D">
        <w:rPr>
          <w:rFonts w:ascii="Times New Roman" w:hAnsi="Times New Roman"/>
          <w:noProof/>
          <w:sz w:val="24"/>
          <w:szCs w:val="24"/>
        </w:rPr>
        <w:t xml:space="preserve">zaplatí </w:t>
      </w:r>
      <w:r w:rsidR="00D110D7">
        <w:rPr>
          <w:rFonts w:ascii="Times New Roman" w:hAnsi="Times New Roman"/>
          <w:noProof/>
          <w:sz w:val="24"/>
          <w:szCs w:val="24"/>
        </w:rPr>
        <w:t>Zhotovitel</w:t>
      </w:r>
      <w:r w:rsidRPr="00906A3D">
        <w:rPr>
          <w:rFonts w:ascii="Times New Roman" w:hAnsi="Times New Roman"/>
          <w:noProof/>
          <w:sz w:val="24"/>
          <w:szCs w:val="24"/>
        </w:rPr>
        <w:t xml:space="preserve"> </w:t>
      </w:r>
      <w:r w:rsidR="00D110D7">
        <w:rPr>
          <w:rFonts w:ascii="Times New Roman" w:hAnsi="Times New Roman"/>
          <w:noProof/>
          <w:sz w:val="24"/>
          <w:szCs w:val="24"/>
        </w:rPr>
        <w:t>Objednatel</w:t>
      </w:r>
      <w:r w:rsidRPr="00906A3D">
        <w:rPr>
          <w:rFonts w:ascii="Times New Roman" w:hAnsi="Times New Roman"/>
          <w:noProof/>
          <w:sz w:val="24"/>
          <w:szCs w:val="24"/>
        </w:rPr>
        <w:t xml:space="preserve">i smluvní pokutu ve výši </w:t>
      </w:r>
      <w:r w:rsidR="00906A3D">
        <w:rPr>
          <w:rFonts w:ascii="Times New Roman" w:hAnsi="Times New Roman"/>
          <w:noProof/>
          <w:sz w:val="24"/>
          <w:szCs w:val="24"/>
        </w:rPr>
        <w:t>300</w:t>
      </w:r>
      <w:r w:rsidRPr="00906A3D">
        <w:rPr>
          <w:rFonts w:ascii="Times New Roman" w:hAnsi="Times New Roman"/>
          <w:noProof/>
          <w:sz w:val="24"/>
          <w:szCs w:val="24"/>
        </w:rPr>
        <w:t xml:space="preserve">.000,- Kč (slovy: </w:t>
      </w:r>
      <w:r w:rsidR="00906A3D">
        <w:rPr>
          <w:rFonts w:ascii="Times New Roman" w:hAnsi="Times New Roman"/>
          <w:noProof/>
          <w:sz w:val="24"/>
          <w:szCs w:val="24"/>
        </w:rPr>
        <w:t>tři sta</w:t>
      </w:r>
      <w:r w:rsidRPr="00906A3D">
        <w:rPr>
          <w:rFonts w:ascii="Times New Roman" w:hAnsi="Times New Roman"/>
          <w:noProof/>
          <w:sz w:val="24"/>
          <w:szCs w:val="24"/>
        </w:rPr>
        <w:t xml:space="preserve"> tisíc korun českých) za každé jednotlivé porušení povinnosti.</w:t>
      </w:r>
    </w:p>
    <w:p w14:paraId="4E855C9C" w14:textId="77777777" w:rsidR="00A82CCE" w:rsidRPr="00906A3D" w:rsidRDefault="00A82CCE">
      <w:pPr>
        <w:numPr>
          <w:ilvl w:val="0"/>
          <w:numId w:val="14"/>
        </w:numPr>
        <w:spacing w:after="120" w:line="240" w:lineRule="auto"/>
        <w:ind w:left="426" w:hanging="426"/>
        <w:jc w:val="both"/>
        <w:rPr>
          <w:rFonts w:ascii="Times New Roman" w:hAnsi="Times New Roman"/>
          <w:noProof/>
          <w:sz w:val="24"/>
          <w:szCs w:val="24"/>
        </w:rPr>
      </w:pPr>
      <w:r w:rsidRPr="00906A3D">
        <w:rPr>
          <w:rFonts w:ascii="Times New Roman" w:hAnsi="Times New Roman"/>
          <w:noProof/>
          <w:sz w:val="24"/>
          <w:szCs w:val="24"/>
        </w:rPr>
        <w:lastRenderedPageBreak/>
        <w:t xml:space="preserve">Pro případ prodlení s předáním díla podle této smlouvy zaplatí </w:t>
      </w:r>
      <w:r w:rsidR="00D110D7">
        <w:rPr>
          <w:rFonts w:ascii="Times New Roman" w:hAnsi="Times New Roman"/>
          <w:noProof/>
          <w:sz w:val="24"/>
          <w:szCs w:val="24"/>
        </w:rPr>
        <w:t>Zhotovitel</w:t>
      </w:r>
      <w:r w:rsidRPr="00906A3D">
        <w:rPr>
          <w:rFonts w:ascii="Times New Roman" w:hAnsi="Times New Roman"/>
          <w:noProof/>
          <w:sz w:val="24"/>
          <w:szCs w:val="24"/>
        </w:rPr>
        <w:t xml:space="preserve"> </w:t>
      </w:r>
      <w:r w:rsidR="00D110D7">
        <w:rPr>
          <w:rFonts w:ascii="Times New Roman" w:hAnsi="Times New Roman"/>
          <w:noProof/>
          <w:sz w:val="24"/>
          <w:szCs w:val="24"/>
        </w:rPr>
        <w:t>Objednatel</w:t>
      </w:r>
      <w:r w:rsidRPr="00906A3D">
        <w:rPr>
          <w:rFonts w:ascii="Times New Roman" w:hAnsi="Times New Roman"/>
          <w:noProof/>
          <w:sz w:val="24"/>
          <w:szCs w:val="24"/>
        </w:rPr>
        <w:t xml:space="preserve">i smluvní pokutu ve výši 0,2 % z celkové ceny díla za každý den prodlení. </w:t>
      </w:r>
    </w:p>
    <w:p w14:paraId="6D3EB0EC" w14:textId="77777777" w:rsidR="00A82CCE" w:rsidRPr="00906A3D" w:rsidRDefault="00A82CCE">
      <w:pPr>
        <w:numPr>
          <w:ilvl w:val="0"/>
          <w:numId w:val="14"/>
        </w:numPr>
        <w:spacing w:after="120" w:line="240" w:lineRule="auto"/>
        <w:ind w:left="426" w:hanging="426"/>
        <w:jc w:val="both"/>
        <w:rPr>
          <w:rFonts w:ascii="Times New Roman" w:hAnsi="Times New Roman"/>
          <w:noProof/>
          <w:sz w:val="24"/>
          <w:szCs w:val="24"/>
        </w:rPr>
      </w:pPr>
      <w:r w:rsidRPr="00906A3D">
        <w:rPr>
          <w:rFonts w:ascii="Times New Roman" w:hAnsi="Times New Roman"/>
          <w:noProof/>
          <w:sz w:val="24"/>
          <w:szCs w:val="24"/>
        </w:rPr>
        <w:t xml:space="preserve">Za porušení jiné povinnosti stanovené touto smlouvou zaplatí </w:t>
      </w:r>
      <w:r w:rsidR="00D110D7">
        <w:rPr>
          <w:rFonts w:ascii="Times New Roman" w:hAnsi="Times New Roman"/>
          <w:noProof/>
          <w:sz w:val="24"/>
          <w:szCs w:val="24"/>
        </w:rPr>
        <w:t>Zhotovitel</w:t>
      </w:r>
      <w:r w:rsidRPr="00906A3D">
        <w:rPr>
          <w:rFonts w:ascii="Times New Roman" w:hAnsi="Times New Roman"/>
          <w:noProof/>
          <w:sz w:val="24"/>
          <w:szCs w:val="24"/>
        </w:rPr>
        <w:t xml:space="preserve"> </w:t>
      </w:r>
      <w:r w:rsidR="00D110D7">
        <w:rPr>
          <w:rFonts w:ascii="Times New Roman" w:hAnsi="Times New Roman"/>
          <w:noProof/>
          <w:sz w:val="24"/>
          <w:szCs w:val="24"/>
        </w:rPr>
        <w:t>Objednatel</w:t>
      </w:r>
      <w:r w:rsidRPr="00906A3D">
        <w:rPr>
          <w:rFonts w:ascii="Times New Roman" w:hAnsi="Times New Roman"/>
          <w:noProof/>
          <w:sz w:val="24"/>
          <w:szCs w:val="24"/>
        </w:rPr>
        <w:t>i smluvní pokutu ve výši Kč 10</w:t>
      </w:r>
      <w:r w:rsidR="00906A3D">
        <w:rPr>
          <w:rFonts w:ascii="Times New Roman" w:hAnsi="Times New Roman"/>
          <w:noProof/>
          <w:sz w:val="24"/>
          <w:szCs w:val="24"/>
        </w:rPr>
        <w:t>0</w:t>
      </w:r>
      <w:r w:rsidRPr="00906A3D">
        <w:rPr>
          <w:rFonts w:ascii="Times New Roman" w:hAnsi="Times New Roman"/>
          <w:noProof/>
          <w:sz w:val="24"/>
          <w:szCs w:val="24"/>
        </w:rPr>
        <w:t>.000,- (slovy: sto tisíc korun českých).</w:t>
      </w:r>
    </w:p>
    <w:p w14:paraId="19164F4A" w14:textId="77777777" w:rsidR="00A82CCE" w:rsidRPr="00906A3D" w:rsidRDefault="00A82CCE">
      <w:pPr>
        <w:numPr>
          <w:ilvl w:val="0"/>
          <w:numId w:val="14"/>
        </w:numPr>
        <w:spacing w:after="120" w:line="240" w:lineRule="auto"/>
        <w:ind w:left="426" w:hanging="426"/>
        <w:jc w:val="both"/>
        <w:rPr>
          <w:rFonts w:ascii="Times New Roman" w:hAnsi="Times New Roman"/>
          <w:noProof/>
          <w:sz w:val="24"/>
          <w:szCs w:val="24"/>
        </w:rPr>
      </w:pPr>
      <w:r w:rsidRPr="00906A3D">
        <w:rPr>
          <w:rFonts w:ascii="Times New Roman" w:hAnsi="Times New Roman"/>
          <w:noProof/>
          <w:sz w:val="24"/>
          <w:szCs w:val="24"/>
        </w:rPr>
        <w:t xml:space="preserve">Zaplacením smluvní pokuty není dotčeno právo </w:t>
      </w:r>
      <w:r w:rsidR="00D110D7">
        <w:rPr>
          <w:rFonts w:ascii="Times New Roman" w:hAnsi="Times New Roman"/>
          <w:noProof/>
          <w:sz w:val="24"/>
          <w:szCs w:val="24"/>
        </w:rPr>
        <w:t>Objednatel</w:t>
      </w:r>
      <w:r w:rsidRPr="00906A3D">
        <w:rPr>
          <w:rFonts w:ascii="Times New Roman" w:hAnsi="Times New Roman"/>
          <w:noProof/>
          <w:sz w:val="24"/>
          <w:szCs w:val="24"/>
        </w:rPr>
        <w:t xml:space="preserve">e na náhradu škody či újmy v plné výši, tedy i ve výši přesahující smluvní pokutu. Uhrazená výše smluvní pokuty se nezapočítává do výše škody či újmy, která má být hrazena. </w:t>
      </w:r>
    </w:p>
    <w:p w14:paraId="07EC7F9C" w14:textId="77777777" w:rsidR="00A82CCE" w:rsidRDefault="00A82CCE">
      <w:pPr>
        <w:numPr>
          <w:ilvl w:val="0"/>
          <w:numId w:val="14"/>
        </w:numPr>
        <w:spacing w:after="120" w:line="240" w:lineRule="auto"/>
        <w:ind w:left="426" w:hanging="426"/>
        <w:jc w:val="both"/>
        <w:rPr>
          <w:rFonts w:ascii="Times New Roman" w:hAnsi="Times New Roman"/>
          <w:noProof/>
          <w:sz w:val="24"/>
          <w:szCs w:val="24"/>
        </w:rPr>
      </w:pPr>
      <w:r w:rsidRPr="00906A3D">
        <w:rPr>
          <w:rFonts w:ascii="Times New Roman" w:hAnsi="Times New Roman"/>
          <w:noProof/>
          <w:sz w:val="24"/>
          <w:szCs w:val="24"/>
        </w:rPr>
        <w:t>Smluvní pokuta nebo úrok z prodlení dle této smlouvy je splatný do 10 pracovních dnů od doručení písemné výzvy strany oprávněné k jeho úhradě straně povinné, a to bezhotovostním převodem na bankovní účet strany oprávněné uvedený v čl. I</w:t>
      </w:r>
      <w:r w:rsidR="00636DC9">
        <w:rPr>
          <w:rFonts w:ascii="Times New Roman" w:hAnsi="Times New Roman"/>
          <w:noProof/>
          <w:sz w:val="24"/>
          <w:szCs w:val="24"/>
        </w:rPr>
        <w:t>.</w:t>
      </w:r>
      <w:r w:rsidRPr="00906A3D">
        <w:rPr>
          <w:rFonts w:ascii="Times New Roman" w:hAnsi="Times New Roman"/>
          <w:noProof/>
          <w:sz w:val="24"/>
          <w:szCs w:val="24"/>
        </w:rPr>
        <w:t xml:space="preserve"> této smlouvy.</w:t>
      </w:r>
    </w:p>
    <w:p w14:paraId="16E84037" w14:textId="77777777" w:rsidR="00C55EAE" w:rsidRPr="003F6322" w:rsidRDefault="00C55EAE" w:rsidP="00C51FEE">
      <w:pPr>
        <w:numPr>
          <w:ilvl w:val="0"/>
          <w:numId w:val="14"/>
        </w:numPr>
        <w:spacing w:after="120" w:line="240" w:lineRule="auto"/>
        <w:ind w:left="426" w:hanging="426"/>
        <w:jc w:val="both"/>
        <w:rPr>
          <w:rFonts w:ascii="Times New Roman" w:hAnsi="Times New Roman"/>
          <w:noProof/>
          <w:sz w:val="24"/>
          <w:szCs w:val="24"/>
        </w:rPr>
      </w:pPr>
      <w:r w:rsidRPr="003F6322">
        <w:rPr>
          <w:rFonts w:ascii="Times New Roman" w:hAnsi="Times New Roman"/>
          <w:noProof/>
          <w:sz w:val="24"/>
          <w:szCs w:val="24"/>
        </w:rPr>
        <w:t>CzechTrade se zavazuje v případě prodlení se zaplacením odměny za poskytnuté služby dle této smlouvy zaplatit úrok z prodlení ve výši 0,05 % z dlužné částky za každý den prodlení do zaplacení.</w:t>
      </w:r>
    </w:p>
    <w:p w14:paraId="66F44ED3" w14:textId="77777777" w:rsidR="00A82CCE" w:rsidRPr="00906A3D" w:rsidRDefault="00A82CCE">
      <w:pPr>
        <w:numPr>
          <w:ilvl w:val="0"/>
          <w:numId w:val="14"/>
        </w:numPr>
        <w:spacing w:after="120" w:line="240" w:lineRule="auto"/>
        <w:ind w:left="426" w:hanging="426"/>
        <w:jc w:val="both"/>
        <w:rPr>
          <w:rFonts w:ascii="Times New Roman" w:hAnsi="Times New Roman"/>
          <w:noProof/>
          <w:sz w:val="24"/>
          <w:szCs w:val="24"/>
        </w:rPr>
      </w:pPr>
      <w:r w:rsidRPr="00906A3D">
        <w:rPr>
          <w:rFonts w:ascii="Times New Roman" w:hAnsi="Times New Roman"/>
          <w:noProof/>
          <w:sz w:val="24"/>
          <w:szCs w:val="24"/>
        </w:rPr>
        <w:t>Doručení výzvy týkající se smluvní pokuty nebo úroku z prodlení může proběhnout písemnou i elektronickou cestou na kontaktní adresy uvedené v této smlouvě.</w:t>
      </w:r>
    </w:p>
    <w:p w14:paraId="4580F47B" w14:textId="77777777" w:rsidR="00906A3D" w:rsidRPr="003F6322" w:rsidRDefault="00906A3D" w:rsidP="00D00ED9">
      <w:pPr>
        <w:pStyle w:val="Bezmezer"/>
        <w:jc w:val="center"/>
        <w:rPr>
          <w:rFonts w:ascii="Times New Roman" w:hAnsi="Times New Roman"/>
          <w:b/>
          <w:noProof/>
          <w:sz w:val="24"/>
          <w:szCs w:val="24"/>
        </w:rPr>
      </w:pPr>
    </w:p>
    <w:p w14:paraId="7F2FE7E0" w14:textId="77777777" w:rsidR="00D00ED9" w:rsidRPr="003F6322" w:rsidRDefault="00D110D7" w:rsidP="00D00ED9">
      <w:pPr>
        <w:pStyle w:val="Bezmezer"/>
        <w:jc w:val="center"/>
        <w:rPr>
          <w:rFonts w:ascii="Times New Roman" w:hAnsi="Times New Roman"/>
          <w:b/>
          <w:noProof/>
          <w:sz w:val="24"/>
          <w:szCs w:val="24"/>
        </w:rPr>
      </w:pPr>
      <w:r>
        <w:rPr>
          <w:rFonts w:ascii="Times New Roman" w:hAnsi="Times New Roman"/>
          <w:b/>
          <w:noProof/>
          <w:sz w:val="24"/>
          <w:szCs w:val="24"/>
        </w:rPr>
        <w:t>X</w:t>
      </w:r>
      <w:r w:rsidR="00C55EAE">
        <w:rPr>
          <w:rFonts w:ascii="Times New Roman" w:hAnsi="Times New Roman"/>
          <w:b/>
          <w:noProof/>
          <w:sz w:val="24"/>
          <w:szCs w:val="24"/>
        </w:rPr>
        <w:t>I</w:t>
      </w:r>
      <w:r w:rsidR="00A82CCE">
        <w:rPr>
          <w:rFonts w:ascii="Times New Roman" w:hAnsi="Times New Roman"/>
          <w:b/>
          <w:noProof/>
          <w:sz w:val="24"/>
          <w:szCs w:val="24"/>
        </w:rPr>
        <w:t>V</w:t>
      </w:r>
      <w:r w:rsidR="00D00ED9" w:rsidRPr="003F6322">
        <w:rPr>
          <w:rFonts w:ascii="Times New Roman" w:hAnsi="Times New Roman"/>
          <w:b/>
          <w:noProof/>
          <w:sz w:val="24"/>
          <w:szCs w:val="24"/>
        </w:rPr>
        <w:t>.</w:t>
      </w:r>
    </w:p>
    <w:p w14:paraId="6BDF6A5E" w14:textId="77777777" w:rsidR="00D00ED9" w:rsidRPr="00906A3D" w:rsidRDefault="00D00ED9" w:rsidP="00906A3D">
      <w:pPr>
        <w:pStyle w:val="Bezmezer"/>
        <w:spacing w:after="240"/>
        <w:jc w:val="center"/>
        <w:rPr>
          <w:rFonts w:ascii="Times New Roman" w:hAnsi="Times New Roman"/>
          <w:b/>
          <w:noProof/>
          <w:sz w:val="24"/>
          <w:szCs w:val="24"/>
        </w:rPr>
      </w:pPr>
      <w:r w:rsidRPr="003F6322">
        <w:rPr>
          <w:rFonts w:ascii="Times New Roman" w:hAnsi="Times New Roman"/>
          <w:b/>
          <w:noProof/>
          <w:sz w:val="24"/>
          <w:szCs w:val="24"/>
        </w:rPr>
        <w:t>Závěrečná ustanovení</w:t>
      </w:r>
    </w:p>
    <w:p w14:paraId="75008ADC" w14:textId="77777777" w:rsidR="00D00ED9" w:rsidRDefault="00D00ED9">
      <w:pPr>
        <w:pStyle w:val="Bezmezer"/>
        <w:numPr>
          <w:ilvl w:val="0"/>
          <w:numId w:val="1"/>
        </w:numPr>
        <w:spacing w:after="120"/>
        <w:ind w:left="426" w:hanging="426"/>
        <w:jc w:val="both"/>
        <w:rPr>
          <w:rFonts w:ascii="Times New Roman" w:hAnsi="Times New Roman"/>
          <w:noProof/>
          <w:sz w:val="24"/>
          <w:szCs w:val="24"/>
        </w:rPr>
      </w:pPr>
      <w:r w:rsidRPr="003F6322">
        <w:rPr>
          <w:rFonts w:ascii="Times New Roman" w:hAnsi="Times New Roman"/>
          <w:noProof/>
          <w:spacing w:val="4"/>
          <w:sz w:val="24"/>
          <w:szCs w:val="24"/>
        </w:rPr>
        <w:t xml:space="preserve">Vztahy výslovně neupravené touto smlouvou se řídí příslušnými obecně závaznými právními </w:t>
      </w:r>
      <w:r w:rsidRPr="003F6322">
        <w:rPr>
          <w:rFonts w:ascii="Times New Roman" w:hAnsi="Times New Roman"/>
          <w:noProof/>
          <w:sz w:val="24"/>
          <w:szCs w:val="24"/>
        </w:rPr>
        <w:t>předpisy České republiky, zejména pak zákonem č. 89/2012 Sb., Občanský zákoník, v platném znění.</w:t>
      </w:r>
    </w:p>
    <w:p w14:paraId="30DC1DB9" w14:textId="77777777" w:rsidR="00D00ED9" w:rsidRPr="003F6322" w:rsidRDefault="00D00ED9">
      <w:pPr>
        <w:pStyle w:val="Bezmezer"/>
        <w:numPr>
          <w:ilvl w:val="0"/>
          <w:numId w:val="1"/>
        </w:numPr>
        <w:spacing w:after="120"/>
        <w:ind w:left="426" w:right="142" w:hanging="426"/>
        <w:jc w:val="both"/>
        <w:rPr>
          <w:rFonts w:ascii="Times New Roman" w:hAnsi="Times New Roman"/>
          <w:noProof/>
          <w:sz w:val="24"/>
          <w:szCs w:val="24"/>
        </w:rPr>
      </w:pPr>
      <w:r w:rsidRPr="003F6322">
        <w:rPr>
          <w:rFonts w:ascii="Times New Roman" w:hAnsi="Times New Roman"/>
          <w:noProof/>
          <w:sz w:val="24"/>
          <w:szCs w:val="24"/>
        </w:rPr>
        <w:t xml:space="preserve">Tuto smlouvu lze měnit nebo doplňovat pouze písemnými, </w:t>
      </w:r>
      <w:r w:rsidR="00906A3D">
        <w:rPr>
          <w:rFonts w:ascii="Times New Roman" w:hAnsi="Times New Roman"/>
          <w:noProof/>
          <w:sz w:val="24"/>
          <w:szCs w:val="24"/>
        </w:rPr>
        <w:t>vzestupně</w:t>
      </w:r>
      <w:r w:rsidRPr="003F6322">
        <w:rPr>
          <w:rFonts w:ascii="Times New Roman" w:hAnsi="Times New Roman"/>
          <w:noProof/>
          <w:sz w:val="24"/>
          <w:szCs w:val="24"/>
        </w:rPr>
        <w:t xml:space="preserve"> číslovanými dodatky podepsanými oprávněnými zástupci obou smluvních stran.</w:t>
      </w:r>
    </w:p>
    <w:p w14:paraId="076D092B" w14:textId="77777777" w:rsidR="00906A3D" w:rsidRPr="00906A3D" w:rsidRDefault="00906A3D">
      <w:pPr>
        <w:pStyle w:val="Bezmezer"/>
        <w:numPr>
          <w:ilvl w:val="0"/>
          <w:numId w:val="1"/>
        </w:numPr>
        <w:spacing w:after="120"/>
        <w:ind w:left="426" w:right="142" w:hanging="426"/>
        <w:jc w:val="both"/>
        <w:rPr>
          <w:rFonts w:ascii="Times New Roman" w:hAnsi="Times New Roman"/>
          <w:noProof/>
          <w:sz w:val="24"/>
          <w:szCs w:val="24"/>
        </w:rPr>
      </w:pPr>
      <w:r w:rsidRPr="00906A3D">
        <w:rPr>
          <w:rFonts w:ascii="Times New Roman" w:hAnsi="Times New Roman"/>
          <w:noProof/>
          <w:sz w:val="24"/>
          <w:szCs w:val="24"/>
        </w:rPr>
        <w:t xml:space="preserve">Smluvní strany souhlasí s uveřejněním znění této smlouvy včetně všech dodatků a příloh v registru smluv podle zákona č. 340/2015 Sb., o zvláštních podmínkách účinnosti některých smluv, uveřejňování těchto smluv a o registru smluv (zákon o registru smluv) a rovněž na profilu </w:t>
      </w:r>
      <w:r w:rsidR="00D110D7">
        <w:rPr>
          <w:rFonts w:ascii="Times New Roman" w:hAnsi="Times New Roman"/>
          <w:noProof/>
          <w:sz w:val="24"/>
          <w:szCs w:val="24"/>
        </w:rPr>
        <w:t>Objednatel</w:t>
      </w:r>
      <w:r w:rsidRPr="00906A3D">
        <w:rPr>
          <w:rFonts w:ascii="Times New Roman" w:hAnsi="Times New Roman"/>
          <w:noProof/>
          <w:sz w:val="24"/>
          <w:szCs w:val="24"/>
        </w:rPr>
        <w:t xml:space="preserve">e, případně i na dalších místech, kde tak stanoví právní předpis. Uveřejnění této smlouvy prostřednictvím registru smluv zajistí </w:t>
      </w:r>
      <w:r w:rsidR="00D110D7">
        <w:rPr>
          <w:rFonts w:ascii="Times New Roman" w:hAnsi="Times New Roman"/>
          <w:noProof/>
          <w:sz w:val="24"/>
          <w:szCs w:val="24"/>
        </w:rPr>
        <w:t>Objednatel</w:t>
      </w:r>
      <w:r w:rsidRPr="00906A3D">
        <w:rPr>
          <w:rFonts w:ascii="Times New Roman" w:hAnsi="Times New Roman"/>
          <w:noProof/>
          <w:sz w:val="24"/>
          <w:szCs w:val="24"/>
        </w:rPr>
        <w:t xml:space="preserve">. </w:t>
      </w:r>
    </w:p>
    <w:p w14:paraId="7D056A9E" w14:textId="131A28ED" w:rsidR="001971EC" w:rsidRPr="003F6322" w:rsidRDefault="001971EC">
      <w:pPr>
        <w:numPr>
          <w:ilvl w:val="0"/>
          <w:numId w:val="1"/>
        </w:numPr>
        <w:spacing w:before="240" w:after="120" w:line="240" w:lineRule="auto"/>
        <w:ind w:left="426" w:hanging="426"/>
        <w:jc w:val="both"/>
        <w:rPr>
          <w:rFonts w:ascii="Times New Roman" w:hAnsi="Times New Roman"/>
          <w:noProof/>
          <w:sz w:val="24"/>
          <w:szCs w:val="24"/>
        </w:rPr>
      </w:pPr>
      <w:r w:rsidRPr="003F6322">
        <w:rPr>
          <w:rFonts w:ascii="Times New Roman" w:hAnsi="Times New Roman"/>
          <w:noProof/>
          <w:color w:val="000000"/>
          <w:sz w:val="24"/>
          <w:szCs w:val="24"/>
        </w:rPr>
        <w:t xml:space="preserve">Kontaktní osobou za CzechTrade ve všech záležitostech týkajících se plnění předmětu této smlouvy je </w:t>
      </w:r>
      <w:r w:rsidR="00C84C96">
        <w:rPr>
          <w:rFonts w:ascii="Times New Roman" w:hAnsi="Times New Roman"/>
          <w:noProof/>
          <w:color w:val="000000"/>
          <w:sz w:val="24"/>
          <w:szCs w:val="24"/>
        </w:rPr>
        <w:t>……….</w:t>
      </w:r>
      <w:r w:rsidR="006203E9" w:rsidRPr="003F6322">
        <w:rPr>
          <w:rFonts w:ascii="Times New Roman" w:hAnsi="Times New Roman"/>
          <w:noProof/>
          <w:color w:val="000000"/>
          <w:sz w:val="24"/>
          <w:szCs w:val="24"/>
        </w:rPr>
        <w:t xml:space="preserve"> </w:t>
      </w:r>
    </w:p>
    <w:p w14:paraId="53D831D9" w14:textId="77417DF2" w:rsidR="001971EC" w:rsidRPr="003F6322" w:rsidRDefault="001971EC" w:rsidP="001971EC">
      <w:pPr>
        <w:spacing w:after="120" w:line="240" w:lineRule="auto"/>
        <w:ind w:left="426"/>
        <w:jc w:val="both"/>
        <w:rPr>
          <w:rFonts w:ascii="Times New Roman" w:hAnsi="Times New Roman"/>
          <w:noProof/>
          <w:sz w:val="24"/>
          <w:szCs w:val="24"/>
        </w:rPr>
      </w:pPr>
      <w:r w:rsidRPr="003F6322">
        <w:rPr>
          <w:rFonts w:ascii="Times New Roman" w:hAnsi="Times New Roman"/>
          <w:noProof/>
          <w:color w:val="000000"/>
          <w:sz w:val="24"/>
          <w:szCs w:val="24"/>
        </w:rPr>
        <w:t xml:space="preserve">Kontaktní osobou za </w:t>
      </w:r>
      <w:r w:rsidR="00D110D7">
        <w:rPr>
          <w:rFonts w:ascii="Times New Roman" w:hAnsi="Times New Roman"/>
          <w:noProof/>
          <w:color w:val="000000"/>
          <w:sz w:val="24"/>
          <w:szCs w:val="24"/>
        </w:rPr>
        <w:t>Zhotovitel</w:t>
      </w:r>
      <w:r w:rsidRPr="003F6322">
        <w:rPr>
          <w:rFonts w:ascii="Times New Roman" w:hAnsi="Times New Roman"/>
          <w:noProof/>
          <w:color w:val="000000"/>
          <w:sz w:val="24"/>
          <w:szCs w:val="24"/>
        </w:rPr>
        <w:t xml:space="preserve">e ve všech záležitostech týkajících se plnění předmětu této smlouvy je </w:t>
      </w:r>
      <w:r w:rsidR="00C84C96">
        <w:rPr>
          <w:rFonts w:ascii="Times New Roman" w:hAnsi="Times New Roman"/>
          <w:noProof/>
          <w:sz w:val="24"/>
          <w:szCs w:val="24"/>
        </w:rPr>
        <w:t>…………….</w:t>
      </w:r>
      <w:bookmarkStart w:id="15" w:name="_GoBack"/>
      <w:bookmarkEnd w:id="15"/>
    </w:p>
    <w:p w14:paraId="27FD34D0" w14:textId="77777777" w:rsidR="00BF0899" w:rsidRPr="00BF0899" w:rsidRDefault="00BF0899">
      <w:pPr>
        <w:pStyle w:val="Bezmezer"/>
        <w:numPr>
          <w:ilvl w:val="0"/>
          <w:numId w:val="1"/>
        </w:numPr>
        <w:spacing w:after="120"/>
        <w:ind w:left="426" w:right="142" w:hanging="426"/>
        <w:jc w:val="both"/>
        <w:rPr>
          <w:rFonts w:ascii="Times New Roman" w:hAnsi="Times New Roman"/>
          <w:noProof/>
          <w:sz w:val="24"/>
          <w:szCs w:val="24"/>
        </w:rPr>
      </w:pPr>
      <w:r w:rsidRPr="00BF0899">
        <w:rPr>
          <w:rFonts w:ascii="Times New Roman" w:hAnsi="Times New Roman"/>
          <w:noProof/>
          <w:sz w:val="24"/>
          <w:szCs w:val="24"/>
        </w:rPr>
        <w:t xml:space="preserve">Smluvní strany se zavazují, že změny kontaktních osob oznámí bez zbytečného odkladu písemně druhé smluvní straně. Při změně kontaktních osob není nutné uzavírat dodatek </w:t>
      </w:r>
      <w:r w:rsidR="005F65BA">
        <w:rPr>
          <w:rFonts w:ascii="Times New Roman" w:hAnsi="Times New Roman"/>
          <w:noProof/>
          <w:sz w:val="24"/>
          <w:szCs w:val="24"/>
        </w:rPr>
        <w:br/>
      </w:r>
      <w:r w:rsidRPr="00BF0899">
        <w:rPr>
          <w:rFonts w:ascii="Times New Roman" w:hAnsi="Times New Roman"/>
          <w:noProof/>
          <w:sz w:val="24"/>
          <w:szCs w:val="24"/>
        </w:rPr>
        <w:t xml:space="preserve">k této smlouvě. </w:t>
      </w:r>
    </w:p>
    <w:p w14:paraId="37DFE761" w14:textId="77777777" w:rsidR="00906A3D" w:rsidRPr="00BF0899" w:rsidRDefault="00D00ED9">
      <w:pPr>
        <w:pStyle w:val="Bezmezer"/>
        <w:numPr>
          <w:ilvl w:val="0"/>
          <w:numId w:val="1"/>
        </w:numPr>
        <w:spacing w:after="120"/>
        <w:ind w:left="426" w:right="142" w:hanging="426"/>
        <w:jc w:val="both"/>
        <w:rPr>
          <w:rFonts w:ascii="Times New Roman" w:hAnsi="Times New Roman"/>
          <w:noProof/>
          <w:sz w:val="24"/>
          <w:szCs w:val="24"/>
        </w:rPr>
      </w:pPr>
      <w:r w:rsidRPr="00BF0899">
        <w:rPr>
          <w:rFonts w:ascii="Times New Roman" w:hAnsi="Times New Roman"/>
          <w:noProof/>
          <w:sz w:val="24"/>
          <w:szCs w:val="24"/>
        </w:rPr>
        <w:t xml:space="preserve">Součástí této smlouvy je </w:t>
      </w:r>
      <w:r w:rsidR="00906A3D" w:rsidRPr="00BF0899">
        <w:rPr>
          <w:rFonts w:ascii="Times New Roman" w:hAnsi="Times New Roman"/>
          <w:noProof/>
          <w:sz w:val="24"/>
          <w:szCs w:val="24"/>
        </w:rPr>
        <w:t xml:space="preserve">Příloha č. 1 – Zadávací dokumentace a Příloha č. 2 – nabídka vítězného </w:t>
      </w:r>
      <w:r w:rsidR="00D76D4D">
        <w:rPr>
          <w:rFonts w:ascii="Times New Roman" w:hAnsi="Times New Roman"/>
          <w:noProof/>
          <w:sz w:val="24"/>
          <w:szCs w:val="24"/>
        </w:rPr>
        <w:t>účastníka</w:t>
      </w:r>
      <w:r w:rsidR="00906A3D" w:rsidRPr="00BF0899">
        <w:rPr>
          <w:rFonts w:ascii="Times New Roman" w:hAnsi="Times New Roman"/>
          <w:noProof/>
          <w:sz w:val="24"/>
          <w:szCs w:val="24"/>
        </w:rPr>
        <w:t>.</w:t>
      </w:r>
    </w:p>
    <w:p w14:paraId="23BC4995" w14:textId="77777777" w:rsidR="00D00ED9" w:rsidRPr="003F6322" w:rsidRDefault="00D00ED9">
      <w:pPr>
        <w:pStyle w:val="Bezmezer"/>
        <w:numPr>
          <w:ilvl w:val="0"/>
          <w:numId w:val="1"/>
        </w:numPr>
        <w:spacing w:after="120"/>
        <w:ind w:left="426" w:right="142" w:hanging="426"/>
        <w:jc w:val="both"/>
        <w:rPr>
          <w:rFonts w:ascii="Times New Roman" w:hAnsi="Times New Roman"/>
          <w:noProof/>
          <w:sz w:val="24"/>
          <w:szCs w:val="24"/>
        </w:rPr>
      </w:pPr>
      <w:r w:rsidRPr="003F6322">
        <w:rPr>
          <w:rFonts w:ascii="Times New Roman" w:hAnsi="Times New Roman"/>
          <w:noProof/>
          <w:sz w:val="24"/>
          <w:szCs w:val="24"/>
        </w:rPr>
        <w:t>Tato smlouva je sepsána ve třech vyhotoveních</w:t>
      </w:r>
      <w:r w:rsidR="003F6322" w:rsidRPr="003F6322">
        <w:rPr>
          <w:rFonts w:ascii="Times New Roman" w:hAnsi="Times New Roman"/>
          <w:noProof/>
          <w:sz w:val="24"/>
          <w:szCs w:val="24"/>
        </w:rPr>
        <w:t>,</w:t>
      </w:r>
      <w:r w:rsidRPr="003F6322">
        <w:rPr>
          <w:rFonts w:ascii="Times New Roman" w:hAnsi="Times New Roman"/>
          <w:noProof/>
          <w:sz w:val="24"/>
          <w:szCs w:val="24"/>
        </w:rPr>
        <w:t xml:space="preserve"> z nichž každé má platnost originálu. </w:t>
      </w:r>
      <w:r w:rsidR="00D5230A" w:rsidRPr="003F6322">
        <w:rPr>
          <w:rFonts w:ascii="Times New Roman" w:hAnsi="Times New Roman"/>
          <w:noProof/>
          <w:sz w:val="24"/>
          <w:szCs w:val="24"/>
        </w:rPr>
        <w:t>Dvě</w:t>
      </w:r>
      <w:r w:rsidRPr="003F6322">
        <w:rPr>
          <w:rFonts w:ascii="Times New Roman" w:hAnsi="Times New Roman"/>
          <w:noProof/>
          <w:sz w:val="24"/>
          <w:szCs w:val="24"/>
        </w:rPr>
        <w:t xml:space="preserve"> vyhotovení </w:t>
      </w:r>
      <w:r w:rsidR="00D5230A" w:rsidRPr="003F6322">
        <w:rPr>
          <w:rFonts w:ascii="Times New Roman" w:hAnsi="Times New Roman"/>
          <w:noProof/>
          <w:sz w:val="24"/>
          <w:szCs w:val="24"/>
        </w:rPr>
        <w:t xml:space="preserve">obdrží </w:t>
      </w:r>
      <w:r w:rsidRPr="003F6322">
        <w:rPr>
          <w:rFonts w:ascii="Times New Roman" w:hAnsi="Times New Roman"/>
          <w:noProof/>
          <w:sz w:val="24"/>
          <w:szCs w:val="24"/>
        </w:rPr>
        <w:t xml:space="preserve">CzechTrade a jedno </w:t>
      </w:r>
      <w:r w:rsidR="00D110D7">
        <w:rPr>
          <w:rFonts w:ascii="Times New Roman" w:hAnsi="Times New Roman"/>
          <w:noProof/>
          <w:sz w:val="24"/>
          <w:szCs w:val="24"/>
        </w:rPr>
        <w:t>Zhotovitel</w:t>
      </w:r>
      <w:r w:rsidRPr="003F6322">
        <w:rPr>
          <w:rFonts w:ascii="Times New Roman" w:hAnsi="Times New Roman"/>
          <w:noProof/>
          <w:sz w:val="24"/>
          <w:szCs w:val="24"/>
        </w:rPr>
        <w:t>.</w:t>
      </w:r>
    </w:p>
    <w:p w14:paraId="095FAEB3" w14:textId="77777777" w:rsidR="00D00ED9" w:rsidRPr="003F6322" w:rsidRDefault="00D00ED9">
      <w:pPr>
        <w:pStyle w:val="Bezmezer"/>
        <w:numPr>
          <w:ilvl w:val="0"/>
          <w:numId w:val="1"/>
        </w:numPr>
        <w:spacing w:after="120"/>
        <w:ind w:left="426" w:right="142" w:hanging="426"/>
        <w:jc w:val="both"/>
        <w:rPr>
          <w:rFonts w:ascii="Times New Roman" w:hAnsi="Times New Roman"/>
          <w:noProof/>
          <w:sz w:val="24"/>
          <w:szCs w:val="24"/>
        </w:rPr>
      </w:pPr>
      <w:r w:rsidRPr="003F6322">
        <w:rPr>
          <w:rFonts w:ascii="Times New Roman" w:hAnsi="Times New Roman"/>
          <w:noProof/>
          <w:sz w:val="24"/>
          <w:szCs w:val="24"/>
        </w:rPr>
        <w:t>Smluvní strany prohlašují</w:t>
      </w:r>
      <w:r w:rsidR="00636DC9">
        <w:rPr>
          <w:rFonts w:ascii="Times New Roman" w:hAnsi="Times New Roman"/>
          <w:noProof/>
          <w:sz w:val="24"/>
          <w:szCs w:val="24"/>
        </w:rPr>
        <w:t>,</w:t>
      </w:r>
      <w:r w:rsidRPr="003F6322">
        <w:rPr>
          <w:rFonts w:ascii="Times New Roman" w:hAnsi="Times New Roman"/>
          <w:noProof/>
          <w:sz w:val="24"/>
          <w:szCs w:val="24"/>
        </w:rPr>
        <w:t xml:space="preserve"> že se </w:t>
      </w:r>
      <w:r w:rsidR="00D5230A" w:rsidRPr="003F6322">
        <w:rPr>
          <w:rFonts w:ascii="Times New Roman" w:hAnsi="Times New Roman"/>
          <w:noProof/>
          <w:sz w:val="24"/>
          <w:szCs w:val="24"/>
        </w:rPr>
        <w:t>s obsahem</w:t>
      </w:r>
      <w:r w:rsidRPr="003F6322">
        <w:rPr>
          <w:rFonts w:ascii="Times New Roman" w:hAnsi="Times New Roman"/>
          <w:noProof/>
          <w:sz w:val="24"/>
          <w:szCs w:val="24"/>
        </w:rPr>
        <w:t xml:space="preserve"> této smlouvy podrobně seznámily a nemají </w:t>
      </w:r>
      <w:r w:rsidR="00D5230A" w:rsidRPr="003F6322">
        <w:rPr>
          <w:rFonts w:ascii="Times New Roman" w:hAnsi="Times New Roman"/>
          <w:noProof/>
          <w:sz w:val="24"/>
          <w:szCs w:val="24"/>
        </w:rPr>
        <w:t xml:space="preserve">vůči němu </w:t>
      </w:r>
      <w:r w:rsidRPr="003F6322">
        <w:rPr>
          <w:rFonts w:ascii="Times New Roman" w:hAnsi="Times New Roman"/>
          <w:noProof/>
          <w:sz w:val="24"/>
          <w:szCs w:val="24"/>
        </w:rPr>
        <w:t xml:space="preserve">žádných výhrad. Tato smlouva je uzavřena jako výraz jejich pravé a vážné </w:t>
      </w:r>
      <w:r w:rsidRPr="003F6322">
        <w:rPr>
          <w:rFonts w:ascii="Times New Roman" w:hAnsi="Times New Roman"/>
          <w:noProof/>
          <w:sz w:val="24"/>
          <w:szCs w:val="24"/>
        </w:rPr>
        <w:lastRenderedPageBreak/>
        <w:t xml:space="preserve">vůle prosté omylu. Smlouva nebyla uzavřena v tísni </w:t>
      </w:r>
      <w:r w:rsidR="00636DC9">
        <w:rPr>
          <w:rFonts w:ascii="Times New Roman" w:hAnsi="Times New Roman"/>
          <w:noProof/>
          <w:sz w:val="24"/>
          <w:szCs w:val="24"/>
        </w:rPr>
        <w:t>ani</w:t>
      </w:r>
      <w:r w:rsidRPr="003F6322">
        <w:rPr>
          <w:rFonts w:ascii="Times New Roman" w:hAnsi="Times New Roman"/>
          <w:noProof/>
          <w:sz w:val="24"/>
          <w:szCs w:val="24"/>
        </w:rPr>
        <w:t xml:space="preserve"> za jinak jednostranně nevýhodných podmínek, na důkaz </w:t>
      </w:r>
      <w:r w:rsidR="00D5230A" w:rsidRPr="003F6322">
        <w:rPr>
          <w:rFonts w:ascii="Times New Roman" w:hAnsi="Times New Roman"/>
          <w:noProof/>
          <w:sz w:val="24"/>
          <w:szCs w:val="24"/>
        </w:rPr>
        <w:t>čehož</w:t>
      </w:r>
      <w:r w:rsidRPr="003F6322">
        <w:rPr>
          <w:rFonts w:ascii="Times New Roman" w:hAnsi="Times New Roman"/>
          <w:noProof/>
          <w:sz w:val="24"/>
          <w:szCs w:val="24"/>
        </w:rPr>
        <w:t xml:space="preserve"> </w:t>
      </w:r>
      <w:r w:rsidR="00636DC9">
        <w:rPr>
          <w:rFonts w:ascii="Times New Roman" w:hAnsi="Times New Roman"/>
          <w:noProof/>
          <w:sz w:val="24"/>
          <w:szCs w:val="24"/>
        </w:rPr>
        <w:t xml:space="preserve">strany </w:t>
      </w:r>
      <w:r w:rsidRPr="003F6322">
        <w:rPr>
          <w:rFonts w:ascii="Times New Roman" w:hAnsi="Times New Roman"/>
          <w:noProof/>
          <w:sz w:val="24"/>
          <w:szCs w:val="24"/>
        </w:rPr>
        <w:t xml:space="preserve">připojují své vlastnoruční podpisy. </w:t>
      </w:r>
    </w:p>
    <w:p w14:paraId="36BDCD23" w14:textId="77777777" w:rsidR="008F133E" w:rsidRPr="003F6322" w:rsidRDefault="008F133E" w:rsidP="00D00ED9">
      <w:pPr>
        <w:pStyle w:val="Bezmezer"/>
        <w:jc w:val="both"/>
        <w:rPr>
          <w:rFonts w:ascii="Times New Roman" w:hAnsi="Times New Roman"/>
          <w:noProof/>
          <w:sz w:val="24"/>
          <w:szCs w:val="24"/>
        </w:rPr>
      </w:pPr>
    </w:p>
    <w:p w14:paraId="2A7395D4" w14:textId="77777777" w:rsidR="008F133E" w:rsidRPr="003F6322" w:rsidRDefault="008F133E" w:rsidP="00D00ED9">
      <w:pPr>
        <w:pStyle w:val="Bezmezer"/>
        <w:jc w:val="both"/>
        <w:rPr>
          <w:rFonts w:ascii="Times New Roman" w:hAnsi="Times New Roman"/>
          <w:noProof/>
          <w:sz w:val="24"/>
          <w:szCs w:val="24"/>
        </w:rPr>
      </w:pPr>
    </w:p>
    <w:p w14:paraId="2F479EE3" w14:textId="77777777" w:rsidR="008F133E" w:rsidRPr="003F6322" w:rsidRDefault="008F133E" w:rsidP="00D00ED9">
      <w:pPr>
        <w:pStyle w:val="Bezmezer"/>
        <w:jc w:val="both"/>
        <w:rPr>
          <w:rFonts w:ascii="Times New Roman" w:hAnsi="Times New Roman"/>
          <w:noProof/>
          <w:sz w:val="24"/>
          <w:szCs w:val="24"/>
        </w:rPr>
      </w:pPr>
    </w:p>
    <w:p w14:paraId="69A73F22" w14:textId="77777777" w:rsidR="001971EC" w:rsidRPr="003F6322" w:rsidRDefault="00D00ED9" w:rsidP="001971EC">
      <w:pPr>
        <w:pStyle w:val="Bezmezer"/>
        <w:jc w:val="both"/>
        <w:rPr>
          <w:rFonts w:ascii="Times New Roman" w:hAnsi="Times New Roman"/>
          <w:noProof/>
          <w:sz w:val="24"/>
          <w:szCs w:val="24"/>
        </w:rPr>
      </w:pPr>
      <w:r w:rsidRPr="003F6322">
        <w:rPr>
          <w:rFonts w:ascii="Times New Roman" w:hAnsi="Times New Roman"/>
          <w:noProof/>
          <w:sz w:val="24"/>
          <w:szCs w:val="24"/>
        </w:rPr>
        <w:t xml:space="preserve">V Praze, dne </w:t>
      </w:r>
      <w:r w:rsidR="001971EC" w:rsidRPr="003F6322">
        <w:rPr>
          <w:rFonts w:ascii="Times New Roman" w:hAnsi="Times New Roman"/>
          <w:noProof/>
          <w:sz w:val="24"/>
          <w:szCs w:val="24"/>
        </w:rPr>
        <w:t>…………..</w:t>
      </w:r>
      <w:r w:rsidR="001971EC" w:rsidRPr="003F6322">
        <w:rPr>
          <w:rFonts w:ascii="Times New Roman" w:hAnsi="Times New Roman"/>
          <w:noProof/>
          <w:sz w:val="24"/>
          <w:szCs w:val="24"/>
        </w:rPr>
        <w:tab/>
      </w:r>
      <w:r w:rsidR="001971EC" w:rsidRPr="003F6322">
        <w:rPr>
          <w:rFonts w:ascii="Times New Roman" w:hAnsi="Times New Roman"/>
          <w:noProof/>
          <w:sz w:val="24"/>
          <w:szCs w:val="24"/>
        </w:rPr>
        <w:tab/>
      </w:r>
      <w:r w:rsidR="001971EC" w:rsidRPr="003F6322">
        <w:rPr>
          <w:rFonts w:ascii="Times New Roman" w:hAnsi="Times New Roman"/>
          <w:noProof/>
          <w:sz w:val="24"/>
          <w:szCs w:val="24"/>
        </w:rPr>
        <w:tab/>
      </w:r>
      <w:r w:rsidR="001971EC" w:rsidRPr="003F6322">
        <w:rPr>
          <w:rFonts w:ascii="Times New Roman" w:hAnsi="Times New Roman"/>
          <w:noProof/>
          <w:sz w:val="24"/>
          <w:szCs w:val="24"/>
        </w:rPr>
        <w:tab/>
        <w:t>V</w:t>
      </w:r>
      <w:r w:rsidR="007C1C8A">
        <w:rPr>
          <w:rFonts w:ascii="Times New Roman" w:hAnsi="Times New Roman"/>
          <w:noProof/>
          <w:sz w:val="24"/>
          <w:szCs w:val="24"/>
        </w:rPr>
        <w:t> Praze,</w:t>
      </w:r>
      <w:r w:rsidR="001971EC" w:rsidRPr="003F6322">
        <w:rPr>
          <w:rFonts w:ascii="Times New Roman" w:hAnsi="Times New Roman"/>
          <w:noProof/>
          <w:sz w:val="24"/>
          <w:szCs w:val="24"/>
        </w:rPr>
        <w:t xml:space="preserve"> dne …………..</w:t>
      </w:r>
    </w:p>
    <w:p w14:paraId="502DDEEE" w14:textId="77777777" w:rsidR="00D00ED9" w:rsidRPr="003F6322" w:rsidRDefault="00D00ED9" w:rsidP="00D00ED9">
      <w:pPr>
        <w:pStyle w:val="Bezmezer"/>
        <w:jc w:val="both"/>
        <w:rPr>
          <w:rFonts w:ascii="Times New Roman" w:hAnsi="Times New Roman"/>
          <w:noProof/>
          <w:sz w:val="24"/>
          <w:szCs w:val="24"/>
        </w:rPr>
      </w:pPr>
    </w:p>
    <w:p w14:paraId="0ACE39AA" w14:textId="77777777" w:rsidR="00D00ED9" w:rsidRPr="003F6322" w:rsidRDefault="00D00ED9" w:rsidP="00D00ED9">
      <w:pPr>
        <w:pStyle w:val="Bezmezer"/>
        <w:jc w:val="both"/>
        <w:rPr>
          <w:rFonts w:ascii="Times New Roman" w:hAnsi="Times New Roman"/>
          <w:b/>
          <w:noProof/>
          <w:sz w:val="24"/>
          <w:szCs w:val="24"/>
        </w:rPr>
      </w:pPr>
    </w:p>
    <w:p w14:paraId="2486E322" w14:textId="77777777" w:rsidR="00D00ED9" w:rsidRPr="003F6322" w:rsidRDefault="00D00ED9" w:rsidP="00D00ED9">
      <w:pPr>
        <w:pStyle w:val="Bezmezer"/>
        <w:jc w:val="both"/>
        <w:rPr>
          <w:rFonts w:ascii="Times New Roman" w:hAnsi="Times New Roman"/>
          <w:b/>
          <w:noProof/>
          <w:sz w:val="24"/>
          <w:szCs w:val="24"/>
        </w:rPr>
      </w:pPr>
    </w:p>
    <w:p w14:paraId="65C467EA" w14:textId="77777777" w:rsidR="00D00ED9" w:rsidRPr="003F6322" w:rsidRDefault="00D00ED9" w:rsidP="00D00ED9">
      <w:pPr>
        <w:pStyle w:val="Bezmezer"/>
        <w:jc w:val="both"/>
        <w:rPr>
          <w:rFonts w:ascii="Times New Roman" w:hAnsi="Times New Roman"/>
          <w:b/>
          <w:noProof/>
          <w:sz w:val="24"/>
          <w:szCs w:val="24"/>
        </w:rPr>
      </w:pPr>
      <w:r w:rsidRPr="003F6322">
        <w:rPr>
          <w:rFonts w:ascii="Times New Roman" w:hAnsi="Times New Roman"/>
          <w:b/>
          <w:noProof/>
          <w:sz w:val="24"/>
          <w:szCs w:val="24"/>
        </w:rPr>
        <w:t>Za CzechTrade</w:t>
      </w:r>
      <w:r w:rsidRPr="003F6322">
        <w:rPr>
          <w:rFonts w:ascii="Times New Roman" w:hAnsi="Times New Roman"/>
          <w:b/>
          <w:noProof/>
          <w:sz w:val="24"/>
          <w:szCs w:val="24"/>
        </w:rPr>
        <w:tab/>
      </w:r>
      <w:r w:rsidRPr="003F6322">
        <w:rPr>
          <w:rFonts w:ascii="Times New Roman" w:hAnsi="Times New Roman"/>
          <w:b/>
          <w:noProof/>
          <w:sz w:val="24"/>
          <w:szCs w:val="24"/>
        </w:rPr>
        <w:tab/>
      </w:r>
      <w:r w:rsidRPr="003F6322">
        <w:rPr>
          <w:rFonts w:ascii="Times New Roman" w:hAnsi="Times New Roman"/>
          <w:b/>
          <w:noProof/>
          <w:sz w:val="24"/>
          <w:szCs w:val="24"/>
        </w:rPr>
        <w:tab/>
      </w:r>
      <w:r w:rsidRPr="003F6322">
        <w:rPr>
          <w:rFonts w:ascii="Times New Roman" w:hAnsi="Times New Roman"/>
          <w:b/>
          <w:noProof/>
          <w:sz w:val="24"/>
          <w:szCs w:val="24"/>
        </w:rPr>
        <w:tab/>
      </w:r>
      <w:r w:rsidRPr="003F6322">
        <w:rPr>
          <w:rFonts w:ascii="Times New Roman" w:hAnsi="Times New Roman"/>
          <w:b/>
          <w:noProof/>
          <w:sz w:val="24"/>
          <w:szCs w:val="24"/>
        </w:rPr>
        <w:tab/>
      </w:r>
      <w:r w:rsidRPr="003F6322">
        <w:rPr>
          <w:rFonts w:ascii="Times New Roman" w:hAnsi="Times New Roman"/>
          <w:b/>
          <w:noProof/>
          <w:sz w:val="24"/>
          <w:szCs w:val="24"/>
        </w:rPr>
        <w:tab/>
        <w:t xml:space="preserve">Za </w:t>
      </w:r>
      <w:r w:rsidR="00D110D7">
        <w:rPr>
          <w:rFonts w:ascii="Times New Roman" w:hAnsi="Times New Roman"/>
          <w:b/>
          <w:noProof/>
          <w:sz w:val="24"/>
          <w:szCs w:val="24"/>
        </w:rPr>
        <w:t>Zhotovitel</w:t>
      </w:r>
      <w:r w:rsidRPr="003F6322">
        <w:rPr>
          <w:rFonts w:ascii="Times New Roman" w:hAnsi="Times New Roman"/>
          <w:b/>
          <w:noProof/>
          <w:sz w:val="24"/>
          <w:szCs w:val="24"/>
        </w:rPr>
        <w:t>e</w:t>
      </w:r>
    </w:p>
    <w:p w14:paraId="3AD370AC" w14:textId="77777777" w:rsidR="00D00ED9" w:rsidRPr="003F6322" w:rsidRDefault="00D00ED9" w:rsidP="00D00ED9">
      <w:pPr>
        <w:pStyle w:val="Bezmezer"/>
        <w:jc w:val="both"/>
        <w:rPr>
          <w:rFonts w:ascii="Times New Roman" w:hAnsi="Times New Roman"/>
          <w:b/>
          <w:noProof/>
          <w:sz w:val="24"/>
          <w:szCs w:val="24"/>
        </w:rPr>
      </w:pPr>
    </w:p>
    <w:p w14:paraId="5C964934" w14:textId="77777777" w:rsidR="00D00ED9" w:rsidRPr="003F6322" w:rsidRDefault="00D00ED9" w:rsidP="00D00ED9">
      <w:pPr>
        <w:pStyle w:val="Bezmezer"/>
        <w:jc w:val="both"/>
        <w:rPr>
          <w:rFonts w:ascii="Times New Roman" w:hAnsi="Times New Roman"/>
          <w:b/>
          <w:noProof/>
          <w:sz w:val="24"/>
          <w:szCs w:val="24"/>
        </w:rPr>
      </w:pPr>
    </w:p>
    <w:p w14:paraId="0C833E1D" w14:textId="77777777" w:rsidR="00D00ED9" w:rsidRPr="003F6322" w:rsidRDefault="00D00ED9" w:rsidP="00D00ED9">
      <w:pPr>
        <w:pStyle w:val="Bezmezer"/>
        <w:jc w:val="both"/>
        <w:rPr>
          <w:rFonts w:ascii="Times New Roman" w:hAnsi="Times New Roman"/>
          <w:b/>
          <w:noProof/>
          <w:sz w:val="24"/>
          <w:szCs w:val="24"/>
        </w:rPr>
      </w:pPr>
    </w:p>
    <w:p w14:paraId="21F2996E" w14:textId="77777777" w:rsidR="00D00ED9" w:rsidRPr="003F6322" w:rsidRDefault="00D00ED9" w:rsidP="00D00ED9">
      <w:pPr>
        <w:pStyle w:val="Bezmezer"/>
        <w:jc w:val="both"/>
        <w:rPr>
          <w:rFonts w:ascii="Times New Roman" w:hAnsi="Times New Roman"/>
          <w:b/>
          <w:noProof/>
          <w:sz w:val="24"/>
          <w:szCs w:val="24"/>
        </w:rPr>
      </w:pPr>
    </w:p>
    <w:p w14:paraId="72F4E1F5" w14:textId="77777777" w:rsidR="00830EAD" w:rsidRPr="003F6322" w:rsidRDefault="00D00ED9" w:rsidP="00D00ED9">
      <w:pPr>
        <w:pStyle w:val="Bezmezer"/>
        <w:jc w:val="both"/>
        <w:rPr>
          <w:rFonts w:ascii="Times New Roman" w:hAnsi="Times New Roman"/>
          <w:b/>
          <w:noProof/>
          <w:sz w:val="24"/>
          <w:szCs w:val="24"/>
        </w:rPr>
      </w:pPr>
      <w:r w:rsidRPr="003F6322">
        <w:rPr>
          <w:rFonts w:ascii="Times New Roman" w:hAnsi="Times New Roman"/>
          <w:b/>
          <w:noProof/>
          <w:sz w:val="24"/>
          <w:szCs w:val="24"/>
        </w:rPr>
        <w:t>…………………………………………..                     ………………………………..</w:t>
      </w:r>
      <w:r w:rsidRPr="003F6322">
        <w:rPr>
          <w:rFonts w:ascii="Times New Roman" w:hAnsi="Times New Roman"/>
          <w:b/>
          <w:noProof/>
          <w:sz w:val="24"/>
          <w:szCs w:val="24"/>
        </w:rPr>
        <w:tab/>
      </w:r>
    </w:p>
    <w:p w14:paraId="378D5B68" w14:textId="77777777" w:rsidR="00D00ED9" w:rsidRPr="003F6322" w:rsidRDefault="00830EAD" w:rsidP="00D00ED9">
      <w:pPr>
        <w:pStyle w:val="Bezmezer"/>
        <w:jc w:val="both"/>
        <w:rPr>
          <w:rFonts w:ascii="Times New Roman" w:hAnsi="Times New Roman"/>
          <w:noProof/>
          <w:sz w:val="24"/>
          <w:szCs w:val="24"/>
        </w:rPr>
      </w:pPr>
      <w:r w:rsidRPr="003F6322">
        <w:rPr>
          <w:rFonts w:ascii="Times New Roman" w:hAnsi="Times New Roman"/>
          <w:noProof/>
          <w:sz w:val="24"/>
          <w:szCs w:val="24"/>
        </w:rPr>
        <w:t>Ing. Radomil Doležal, MBA</w:t>
      </w:r>
      <w:r w:rsidR="00D00ED9" w:rsidRPr="003F6322">
        <w:rPr>
          <w:rFonts w:ascii="Times New Roman" w:hAnsi="Times New Roman"/>
          <w:noProof/>
          <w:sz w:val="24"/>
          <w:szCs w:val="24"/>
        </w:rPr>
        <w:tab/>
      </w:r>
      <w:r w:rsidR="00D00ED9" w:rsidRPr="003F6322">
        <w:rPr>
          <w:rFonts w:ascii="Times New Roman" w:hAnsi="Times New Roman"/>
          <w:b/>
          <w:noProof/>
          <w:sz w:val="24"/>
          <w:szCs w:val="24"/>
        </w:rPr>
        <w:tab/>
      </w:r>
      <w:r w:rsidR="00D00ED9" w:rsidRPr="003F6322">
        <w:rPr>
          <w:rFonts w:ascii="Times New Roman" w:hAnsi="Times New Roman"/>
          <w:b/>
          <w:noProof/>
          <w:sz w:val="24"/>
          <w:szCs w:val="24"/>
        </w:rPr>
        <w:tab/>
      </w:r>
      <w:r w:rsidR="00D00ED9" w:rsidRPr="003F6322">
        <w:rPr>
          <w:rFonts w:ascii="Times New Roman" w:hAnsi="Times New Roman"/>
          <w:b/>
          <w:noProof/>
          <w:sz w:val="24"/>
          <w:szCs w:val="24"/>
        </w:rPr>
        <w:tab/>
      </w:r>
      <w:r w:rsidR="00D00ED9" w:rsidRPr="003F6322">
        <w:rPr>
          <w:rFonts w:ascii="Times New Roman" w:hAnsi="Times New Roman"/>
          <w:b/>
          <w:noProof/>
          <w:sz w:val="24"/>
          <w:szCs w:val="24"/>
        </w:rPr>
        <w:tab/>
      </w:r>
      <w:r w:rsidR="00D00ED9" w:rsidRPr="003F6322">
        <w:rPr>
          <w:rFonts w:ascii="Times New Roman" w:hAnsi="Times New Roman"/>
          <w:noProof/>
          <w:sz w:val="24"/>
          <w:szCs w:val="24"/>
        </w:rPr>
        <w:t xml:space="preserve">       </w:t>
      </w:r>
      <w:r w:rsidR="007C1C8A">
        <w:rPr>
          <w:rFonts w:ascii="Times New Roman" w:hAnsi="Times New Roman"/>
          <w:noProof/>
          <w:sz w:val="24"/>
          <w:szCs w:val="24"/>
        </w:rPr>
        <w:t>Ing. Pavel Šiška</w:t>
      </w:r>
    </w:p>
    <w:p w14:paraId="44F871BC" w14:textId="77777777" w:rsidR="00D00ED9" w:rsidRPr="003F6322" w:rsidRDefault="00D00ED9" w:rsidP="00D00ED9">
      <w:pPr>
        <w:pStyle w:val="Bezmezer"/>
        <w:jc w:val="both"/>
        <w:rPr>
          <w:rFonts w:ascii="Times New Roman" w:hAnsi="Times New Roman"/>
          <w:noProof/>
          <w:sz w:val="24"/>
          <w:szCs w:val="24"/>
        </w:rPr>
      </w:pPr>
      <w:r w:rsidRPr="003F6322">
        <w:rPr>
          <w:rFonts w:ascii="Times New Roman" w:hAnsi="Times New Roman"/>
          <w:b/>
          <w:noProof/>
          <w:sz w:val="24"/>
          <w:szCs w:val="24"/>
        </w:rPr>
        <w:t xml:space="preserve">          </w:t>
      </w:r>
      <w:r w:rsidR="00830EAD" w:rsidRPr="003F6322">
        <w:rPr>
          <w:rFonts w:ascii="Times New Roman" w:hAnsi="Times New Roman"/>
          <w:noProof/>
          <w:sz w:val="24"/>
          <w:szCs w:val="24"/>
        </w:rPr>
        <w:t>generální ředitel</w:t>
      </w:r>
      <w:r w:rsidRPr="003F6322">
        <w:rPr>
          <w:rFonts w:ascii="Times New Roman" w:hAnsi="Times New Roman"/>
          <w:noProof/>
          <w:sz w:val="24"/>
          <w:szCs w:val="24"/>
        </w:rPr>
        <w:tab/>
        <w:t xml:space="preserve">                                            </w:t>
      </w:r>
      <w:r w:rsidR="007C1C8A">
        <w:rPr>
          <w:rFonts w:ascii="Times New Roman" w:hAnsi="Times New Roman"/>
          <w:noProof/>
          <w:sz w:val="24"/>
          <w:szCs w:val="24"/>
        </w:rPr>
        <w:t>partner, na základě plné moci</w:t>
      </w:r>
    </w:p>
    <w:p w14:paraId="0A3001AE" w14:textId="77777777" w:rsidR="00E77F1F" w:rsidRDefault="00D00ED9" w:rsidP="00BF0899">
      <w:pPr>
        <w:pStyle w:val="Bezmezer"/>
        <w:jc w:val="both"/>
        <w:rPr>
          <w:rFonts w:ascii="Times New Roman" w:hAnsi="Times New Roman"/>
          <w:noProof/>
          <w:sz w:val="24"/>
          <w:szCs w:val="24"/>
        </w:rPr>
      </w:pPr>
      <w:r w:rsidRPr="003F6322">
        <w:rPr>
          <w:rFonts w:ascii="Times New Roman" w:hAnsi="Times New Roman"/>
          <w:noProof/>
          <w:sz w:val="24"/>
          <w:szCs w:val="24"/>
        </w:rPr>
        <w:t>Česká agentura na podporu obchodu/CzechTrade</w:t>
      </w:r>
      <w:r w:rsidR="007C1C8A">
        <w:rPr>
          <w:rFonts w:ascii="Times New Roman" w:hAnsi="Times New Roman"/>
          <w:noProof/>
          <w:sz w:val="24"/>
          <w:szCs w:val="24"/>
        </w:rPr>
        <w:tab/>
      </w:r>
      <w:r w:rsidR="007C1C8A">
        <w:rPr>
          <w:rFonts w:ascii="Times New Roman" w:hAnsi="Times New Roman"/>
          <w:noProof/>
          <w:sz w:val="24"/>
          <w:szCs w:val="24"/>
        </w:rPr>
        <w:tab/>
        <w:t>Deloitte Advisory, s.r.o.</w:t>
      </w:r>
    </w:p>
    <w:p w14:paraId="6EBD3584" w14:textId="77777777" w:rsidR="00E77F1F" w:rsidRDefault="00E77F1F">
      <w:pPr>
        <w:rPr>
          <w:rFonts w:ascii="Times New Roman" w:hAnsi="Times New Roman"/>
          <w:noProof/>
          <w:sz w:val="24"/>
          <w:szCs w:val="24"/>
        </w:rPr>
      </w:pPr>
      <w:r>
        <w:rPr>
          <w:rFonts w:ascii="Times New Roman" w:hAnsi="Times New Roman"/>
          <w:noProof/>
          <w:sz w:val="24"/>
          <w:szCs w:val="24"/>
        </w:rPr>
        <w:br w:type="page"/>
      </w:r>
    </w:p>
    <w:p w14:paraId="6BBB09D4" w14:textId="77777777" w:rsidR="00D00ED9" w:rsidRDefault="00D00ED9" w:rsidP="00906A3D">
      <w:pPr>
        <w:rPr>
          <w:rFonts w:ascii="Times New Roman" w:hAnsi="Times New Roman"/>
          <w:b/>
          <w:noProof/>
        </w:rPr>
      </w:pPr>
      <w:r w:rsidRPr="003F6322">
        <w:rPr>
          <w:rFonts w:ascii="Times New Roman" w:hAnsi="Times New Roman"/>
          <w:b/>
          <w:noProof/>
        </w:rPr>
        <w:lastRenderedPageBreak/>
        <w:t>Příloha č. 1</w:t>
      </w:r>
    </w:p>
    <w:p w14:paraId="0174F40B" w14:textId="77777777" w:rsidR="00906A3D" w:rsidRDefault="00BA500E" w:rsidP="00906A3D">
      <w:pPr>
        <w:rPr>
          <w:rFonts w:ascii="Times New Roman" w:hAnsi="Times New Roman"/>
          <w:b/>
          <w:noProof/>
        </w:rPr>
      </w:pPr>
      <w:r>
        <w:rPr>
          <w:rFonts w:ascii="Times New Roman" w:hAnsi="Times New Roman"/>
          <w:b/>
          <w:noProof/>
        </w:rPr>
        <w:t>Zadávací dokumentace</w:t>
      </w:r>
    </w:p>
    <w:p w14:paraId="7EC2FE5E" w14:textId="77777777" w:rsidR="00906A3D" w:rsidRDefault="00906A3D">
      <w:pPr>
        <w:rPr>
          <w:rFonts w:ascii="Times New Roman" w:hAnsi="Times New Roman"/>
          <w:b/>
          <w:noProof/>
        </w:rPr>
      </w:pPr>
      <w:r>
        <w:rPr>
          <w:rFonts w:ascii="Times New Roman" w:hAnsi="Times New Roman"/>
          <w:b/>
          <w:noProof/>
        </w:rPr>
        <w:br w:type="page"/>
      </w:r>
    </w:p>
    <w:p w14:paraId="19A55B15" w14:textId="77777777" w:rsidR="00906A3D" w:rsidRDefault="00906A3D" w:rsidP="00906A3D">
      <w:pPr>
        <w:rPr>
          <w:rFonts w:ascii="Times New Roman" w:hAnsi="Times New Roman"/>
          <w:b/>
          <w:noProof/>
        </w:rPr>
      </w:pPr>
      <w:r w:rsidRPr="003F6322">
        <w:rPr>
          <w:rFonts w:ascii="Times New Roman" w:hAnsi="Times New Roman"/>
          <w:b/>
          <w:noProof/>
        </w:rPr>
        <w:lastRenderedPageBreak/>
        <w:t xml:space="preserve">Příloha č. </w:t>
      </w:r>
      <w:r>
        <w:rPr>
          <w:rFonts w:ascii="Times New Roman" w:hAnsi="Times New Roman"/>
          <w:b/>
          <w:noProof/>
        </w:rPr>
        <w:t>2</w:t>
      </w:r>
    </w:p>
    <w:p w14:paraId="77A3E81A" w14:textId="77777777" w:rsidR="00906A3D" w:rsidRDefault="00BA500E" w:rsidP="00906A3D">
      <w:pPr>
        <w:rPr>
          <w:rFonts w:ascii="Times New Roman" w:hAnsi="Times New Roman"/>
          <w:b/>
          <w:noProof/>
        </w:rPr>
      </w:pPr>
      <w:r>
        <w:rPr>
          <w:rFonts w:ascii="Times New Roman" w:hAnsi="Times New Roman"/>
          <w:b/>
          <w:noProof/>
        </w:rPr>
        <w:t>Nabídka dodavatele</w:t>
      </w:r>
    </w:p>
    <w:p w14:paraId="660C257A" w14:textId="77777777" w:rsidR="00906A3D" w:rsidRDefault="00906A3D" w:rsidP="00906A3D">
      <w:pPr>
        <w:rPr>
          <w:rFonts w:ascii="Times New Roman" w:hAnsi="Times New Roman"/>
          <w:b/>
          <w:noProof/>
        </w:rPr>
      </w:pPr>
    </w:p>
    <w:p w14:paraId="7B06B938" w14:textId="77777777" w:rsidR="00906A3D" w:rsidRPr="003F6322" w:rsidRDefault="00906A3D" w:rsidP="00D00ED9">
      <w:pPr>
        <w:jc w:val="right"/>
        <w:rPr>
          <w:rFonts w:ascii="Times New Roman" w:hAnsi="Times New Roman"/>
          <w:b/>
          <w:noProof/>
        </w:rPr>
      </w:pPr>
    </w:p>
    <w:sectPr w:rsidR="00906A3D" w:rsidRPr="003F6322" w:rsidSect="00734A5C">
      <w:headerReference w:type="default" r:id="rId8"/>
      <w:footerReference w:type="default" r:id="rId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257F2" w14:textId="77777777" w:rsidR="00053A99" w:rsidRDefault="00053A99" w:rsidP="00D00ED9">
      <w:pPr>
        <w:spacing w:after="0" w:line="240" w:lineRule="auto"/>
      </w:pPr>
      <w:r>
        <w:separator/>
      </w:r>
    </w:p>
  </w:endnote>
  <w:endnote w:type="continuationSeparator" w:id="0">
    <w:p w14:paraId="34681121" w14:textId="77777777" w:rsidR="00053A99" w:rsidRDefault="00053A99" w:rsidP="00D0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209808"/>
      <w:docPartObj>
        <w:docPartGallery w:val="Page Numbers (Bottom of Page)"/>
        <w:docPartUnique/>
      </w:docPartObj>
    </w:sdtPr>
    <w:sdtEndPr/>
    <w:sdtContent>
      <w:p w14:paraId="169EA22C" w14:textId="77777777" w:rsidR="00D00ED9" w:rsidRDefault="003E0B85">
        <w:pPr>
          <w:pStyle w:val="Zpat"/>
          <w:jc w:val="center"/>
        </w:pPr>
        <w:r>
          <w:fldChar w:fldCharType="begin"/>
        </w:r>
        <w:r w:rsidR="00B04A8C">
          <w:instrText xml:space="preserve"> PAGE   \* MERGEFORMAT </w:instrText>
        </w:r>
        <w:r>
          <w:fldChar w:fldCharType="separate"/>
        </w:r>
        <w:r w:rsidR="00F17132">
          <w:t>10</w:t>
        </w:r>
        <w:r>
          <w:fldChar w:fldCharType="end"/>
        </w:r>
      </w:p>
    </w:sdtContent>
  </w:sdt>
  <w:p w14:paraId="5EC03FC2" w14:textId="77777777" w:rsidR="00734A5C" w:rsidRDefault="00C84C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89F4A" w14:textId="77777777" w:rsidR="00053A99" w:rsidRDefault="00053A99" w:rsidP="00D00ED9">
      <w:pPr>
        <w:spacing w:after="0" w:line="240" w:lineRule="auto"/>
      </w:pPr>
      <w:r>
        <w:separator/>
      </w:r>
    </w:p>
  </w:footnote>
  <w:footnote w:type="continuationSeparator" w:id="0">
    <w:p w14:paraId="4CCD03CC" w14:textId="77777777" w:rsidR="00053A99" w:rsidRDefault="00053A99" w:rsidP="00D00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662CB" w14:textId="77777777" w:rsidR="00115D47" w:rsidRDefault="00115D47" w:rsidP="00115D47">
    <w:pPr>
      <w:pStyle w:val="Zkladntext"/>
      <w:spacing w:line="12" w:lineRule="auto"/>
      <w:rPr>
        <w:sz w:val="20"/>
      </w:rPr>
    </w:pPr>
    <w:r>
      <w:rPr>
        <w:noProof/>
      </w:rPr>
      <w:drawing>
        <wp:anchor distT="0" distB="0" distL="0" distR="0" simplePos="0" relativeHeight="251659264" behindDoc="1" locked="0" layoutInCell="1" allowOverlap="1" wp14:anchorId="3B161E14" wp14:editId="5A8CA88D">
          <wp:simplePos x="0" y="0"/>
          <wp:positionH relativeFrom="page">
            <wp:posOffset>3552825</wp:posOffset>
          </wp:positionH>
          <wp:positionV relativeFrom="page">
            <wp:posOffset>257175</wp:posOffset>
          </wp:positionV>
          <wp:extent cx="1000125" cy="418465"/>
          <wp:effectExtent l="0" t="0" r="9525" b="63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184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0288" behindDoc="1" locked="0" layoutInCell="1" allowOverlap="1" wp14:anchorId="612B0768" wp14:editId="4AC806FC">
          <wp:simplePos x="0" y="0"/>
          <wp:positionH relativeFrom="page">
            <wp:posOffset>765175</wp:posOffset>
          </wp:positionH>
          <wp:positionV relativeFrom="page">
            <wp:posOffset>266700</wp:posOffset>
          </wp:positionV>
          <wp:extent cx="1433830" cy="38227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3830" cy="3822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1312" behindDoc="1" locked="0" layoutInCell="1" allowOverlap="1" wp14:anchorId="76C0C217" wp14:editId="5BE2F6AC">
          <wp:simplePos x="0" y="0"/>
          <wp:positionH relativeFrom="page">
            <wp:posOffset>6064885</wp:posOffset>
          </wp:positionH>
          <wp:positionV relativeFrom="page">
            <wp:posOffset>305435</wp:posOffset>
          </wp:positionV>
          <wp:extent cx="777875" cy="370205"/>
          <wp:effectExtent l="0" t="0" r="317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875" cy="370205"/>
                  </a:xfrm>
                  <a:prstGeom prst="rect">
                    <a:avLst/>
                  </a:prstGeom>
                  <a:noFill/>
                </pic:spPr>
              </pic:pic>
            </a:graphicData>
          </a:graphic>
          <wp14:sizeRelH relativeFrom="page">
            <wp14:pctWidth>0</wp14:pctWidth>
          </wp14:sizeRelH>
          <wp14:sizeRelV relativeFrom="page">
            <wp14:pctHeight>0</wp14:pctHeight>
          </wp14:sizeRelV>
        </wp:anchor>
      </w:drawing>
    </w:r>
  </w:p>
  <w:p w14:paraId="1688D027" w14:textId="77777777" w:rsidR="00115D47" w:rsidRDefault="00115D4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C14F3"/>
    <w:multiLevelType w:val="hybridMultilevel"/>
    <w:tmpl w:val="95A6A960"/>
    <w:lvl w:ilvl="0" w:tplc="FFFFFFFF">
      <w:start w:val="1"/>
      <w:numFmt w:val="decimal"/>
      <w:lvlText w:val="%1."/>
      <w:lvlJc w:val="left"/>
      <w:pPr>
        <w:ind w:left="720" w:hanging="360"/>
      </w:pPr>
      <w:rPr>
        <w:rFonts w:ascii="Times New Roman" w:hAnsi="Times New Roman"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AC162A"/>
    <w:multiLevelType w:val="hybridMultilevel"/>
    <w:tmpl w:val="31EA480E"/>
    <w:lvl w:ilvl="0" w:tplc="FFFFFFFF">
      <w:start w:val="1"/>
      <w:numFmt w:val="decimal"/>
      <w:lvlText w:val="%1."/>
      <w:lvlJc w:val="left"/>
      <w:pPr>
        <w:ind w:left="720" w:hanging="360"/>
      </w:pPr>
      <w:rPr>
        <w:rFonts w:ascii="Times New Roman" w:hAnsi="Times New Roman"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BD4C4D"/>
    <w:multiLevelType w:val="hybridMultilevel"/>
    <w:tmpl w:val="082AA4D4"/>
    <w:lvl w:ilvl="0" w:tplc="A8BCA428">
      <w:start w:val="1"/>
      <w:numFmt w:val="decimal"/>
      <w:lvlText w:val="%1."/>
      <w:lvlJc w:val="left"/>
      <w:pPr>
        <w:ind w:left="720" w:hanging="360"/>
      </w:pPr>
      <w:rPr>
        <w:rFonts w:ascii="Times New Roman" w:hAnsi="Times New Roman" w:hint="default"/>
        <w:b w:val="0"/>
        <w:i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DD0563"/>
    <w:multiLevelType w:val="hybridMultilevel"/>
    <w:tmpl w:val="082AA4D4"/>
    <w:lvl w:ilvl="0" w:tplc="FFFFFFFF">
      <w:start w:val="1"/>
      <w:numFmt w:val="decimal"/>
      <w:lvlText w:val="%1."/>
      <w:lvlJc w:val="left"/>
      <w:pPr>
        <w:ind w:left="720" w:hanging="360"/>
      </w:pPr>
      <w:rPr>
        <w:rFonts w:ascii="Times New Roman" w:hAnsi="Times New Roman" w:hint="default"/>
        <w:b w:val="0"/>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E87920"/>
    <w:multiLevelType w:val="hybridMultilevel"/>
    <w:tmpl w:val="31EA480E"/>
    <w:lvl w:ilvl="0" w:tplc="FFFFFFFF">
      <w:start w:val="1"/>
      <w:numFmt w:val="decimal"/>
      <w:lvlText w:val="%1."/>
      <w:lvlJc w:val="left"/>
      <w:pPr>
        <w:ind w:left="720" w:hanging="360"/>
      </w:pPr>
      <w:rPr>
        <w:rFonts w:ascii="Times New Roman" w:hAnsi="Times New Roman"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C30E07"/>
    <w:multiLevelType w:val="hybridMultilevel"/>
    <w:tmpl w:val="8180A3D0"/>
    <w:lvl w:ilvl="0" w:tplc="95128262">
      <w:start w:val="1"/>
      <w:numFmt w:val="decimal"/>
      <w:lvlText w:val="%1."/>
      <w:lvlJc w:val="left"/>
      <w:pPr>
        <w:ind w:left="720" w:hanging="360"/>
      </w:pPr>
      <w:rPr>
        <w:rFonts w:ascii="Times New Roman" w:hAnsi="Times New Roman" w:hint="default"/>
        <w:b w:val="0"/>
        <w:i w:val="0"/>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F8273D"/>
    <w:multiLevelType w:val="hybridMultilevel"/>
    <w:tmpl w:val="95A6A960"/>
    <w:lvl w:ilvl="0" w:tplc="B9C431BE">
      <w:start w:val="1"/>
      <w:numFmt w:val="decimal"/>
      <w:lvlText w:val="%1."/>
      <w:lvlJc w:val="left"/>
      <w:pPr>
        <w:ind w:left="720" w:hanging="360"/>
      </w:pPr>
      <w:rPr>
        <w:rFonts w:ascii="Times New Roman" w:hAnsi="Times New Roman" w:hint="default"/>
        <w:b w:val="0"/>
        <w:i w:val="0"/>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66571B"/>
    <w:multiLevelType w:val="hybridMultilevel"/>
    <w:tmpl w:val="95A6A960"/>
    <w:lvl w:ilvl="0" w:tplc="FFFFFFFF">
      <w:start w:val="1"/>
      <w:numFmt w:val="decimal"/>
      <w:lvlText w:val="%1."/>
      <w:lvlJc w:val="left"/>
      <w:pPr>
        <w:ind w:left="720" w:hanging="360"/>
      </w:pPr>
      <w:rPr>
        <w:rFonts w:ascii="Times New Roman" w:hAnsi="Times New Roman"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F179B4"/>
    <w:multiLevelType w:val="hybridMultilevel"/>
    <w:tmpl w:val="962EE4C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3A435393"/>
    <w:multiLevelType w:val="multilevel"/>
    <w:tmpl w:val="28F0E30E"/>
    <w:lvl w:ilvl="0">
      <w:start w:val="1"/>
      <w:numFmt w:val="decimal"/>
      <w:pStyle w:val="Smlouva1"/>
      <w:lvlText w:val="Čl. %1."/>
      <w:lvlJc w:val="left"/>
      <w:pPr>
        <w:ind w:left="851" w:hanging="426"/>
      </w:pPr>
      <w:rPr>
        <w:rFonts w:hint="default"/>
      </w:rPr>
    </w:lvl>
    <w:lvl w:ilvl="1">
      <w:start w:val="1"/>
      <w:numFmt w:val="decimal"/>
      <w:pStyle w:val="Smlouva2"/>
      <w:isLgl/>
      <w:lvlText w:val="%1.%2"/>
      <w:lvlJc w:val="left"/>
      <w:pPr>
        <w:ind w:left="6379" w:hanging="425"/>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Smlouva3"/>
      <w:isLgl/>
      <w:lvlText w:val="%1.%2.%3"/>
      <w:lvlJc w:val="left"/>
      <w:pPr>
        <w:ind w:left="1701" w:hanging="426"/>
      </w:pPr>
      <w:rPr>
        <w:rFonts w:hint="default"/>
      </w:rPr>
    </w:lvl>
    <w:lvl w:ilvl="3">
      <w:start w:val="1"/>
      <w:numFmt w:val="decimal"/>
      <w:pStyle w:val="Smlouva4"/>
      <w:isLgl/>
      <w:lvlText w:val="%1.%2.%3.%4"/>
      <w:lvlJc w:val="left"/>
      <w:pPr>
        <w:ind w:left="2126" w:hanging="426"/>
      </w:pPr>
      <w:rPr>
        <w:rFonts w:hint="default"/>
      </w:rPr>
    </w:lvl>
    <w:lvl w:ilvl="4">
      <w:start w:val="1"/>
      <w:numFmt w:val="decimal"/>
      <w:isLgl/>
      <w:lvlText w:val="%1.%2.%3.%4.%5."/>
      <w:lvlJc w:val="left"/>
      <w:pPr>
        <w:ind w:left="2551" w:hanging="426"/>
      </w:pPr>
      <w:rPr>
        <w:rFonts w:hint="default"/>
      </w:rPr>
    </w:lvl>
    <w:lvl w:ilvl="5">
      <w:start w:val="1"/>
      <w:numFmt w:val="decimal"/>
      <w:isLgl/>
      <w:lvlText w:val="%1.%2.%3.%4.%5.%6."/>
      <w:lvlJc w:val="left"/>
      <w:pPr>
        <w:ind w:left="2976" w:hanging="426"/>
      </w:pPr>
      <w:rPr>
        <w:rFonts w:hint="default"/>
      </w:rPr>
    </w:lvl>
    <w:lvl w:ilvl="6">
      <w:start w:val="1"/>
      <w:numFmt w:val="decimal"/>
      <w:isLgl/>
      <w:lvlText w:val="%1.%2.%3.%4.%5.%6.%7."/>
      <w:lvlJc w:val="left"/>
      <w:pPr>
        <w:ind w:left="3401" w:hanging="426"/>
      </w:pPr>
      <w:rPr>
        <w:rFonts w:hint="default"/>
      </w:rPr>
    </w:lvl>
    <w:lvl w:ilvl="7">
      <w:start w:val="1"/>
      <w:numFmt w:val="decimal"/>
      <w:isLgl/>
      <w:lvlText w:val="%1.%2.%3.%4.%5.%6.%7.%8."/>
      <w:lvlJc w:val="left"/>
      <w:pPr>
        <w:ind w:left="3826" w:hanging="426"/>
      </w:pPr>
      <w:rPr>
        <w:rFonts w:hint="default"/>
      </w:rPr>
    </w:lvl>
    <w:lvl w:ilvl="8">
      <w:start w:val="1"/>
      <w:numFmt w:val="decimal"/>
      <w:isLgl/>
      <w:lvlText w:val="%1.%2.%3.%4.%5.%6.%7.%8.%9."/>
      <w:lvlJc w:val="left"/>
      <w:pPr>
        <w:ind w:left="4251" w:hanging="426"/>
      </w:pPr>
      <w:rPr>
        <w:rFonts w:hint="default"/>
      </w:rPr>
    </w:lvl>
  </w:abstractNum>
  <w:abstractNum w:abstractNumId="10" w15:restartNumberingAfterBreak="0">
    <w:nsid w:val="3B9F076F"/>
    <w:multiLevelType w:val="hybridMultilevel"/>
    <w:tmpl w:val="7B4801A8"/>
    <w:lvl w:ilvl="0" w:tplc="FFFFFFFF">
      <w:start w:val="1"/>
      <w:numFmt w:val="decimal"/>
      <w:lvlText w:val="%1."/>
      <w:lvlJc w:val="left"/>
      <w:pPr>
        <w:ind w:left="720" w:hanging="360"/>
      </w:pPr>
      <w:rPr>
        <w:rFonts w:ascii="Times New Roman" w:hAnsi="Times New Roman" w:hint="default"/>
        <w:b w:val="0"/>
        <w:i w:val="0"/>
        <w:sz w:val="24"/>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B12619"/>
    <w:multiLevelType w:val="hybridMultilevel"/>
    <w:tmpl w:val="082AA4D4"/>
    <w:lvl w:ilvl="0" w:tplc="FFFFFFFF">
      <w:start w:val="1"/>
      <w:numFmt w:val="decimal"/>
      <w:lvlText w:val="%1."/>
      <w:lvlJc w:val="left"/>
      <w:pPr>
        <w:ind w:left="720" w:hanging="360"/>
      </w:pPr>
      <w:rPr>
        <w:rFonts w:ascii="Times New Roman" w:hAnsi="Times New Roman" w:hint="default"/>
        <w:b w:val="0"/>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3A520B5"/>
    <w:multiLevelType w:val="hybridMultilevel"/>
    <w:tmpl w:val="0FAA63A4"/>
    <w:lvl w:ilvl="0" w:tplc="FFFFFFFF">
      <w:start w:val="1"/>
      <w:numFmt w:val="decimal"/>
      <w:lvlText w:val="%1."/>
      <w:lvlJc w:val="left"/>
      <w:pPr>
        <w:ind w:left="720" w:hanging="360"/>
      </w:pPr>
      <w:rPr>
        <w:rFonts w:ascii="Times New Roman" w:hAnsi="Times New Roman"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0EC6DAD"/>
    <w:multiLevelType w:val="hybridMultilevel"/>
    <w:tmpl w:val="8180A3D0"/>
    <w:lvl w:ilvl="0" w:tplc="FFFFFFFF">
      <w:start w:val="1"/>
      <w:numFmt w:val="decimal"/>
      <w:lvlText w:val="%1."/>
      <w:lvlJc w:val="left"/>
      <w:pPr>
        <w:ind w:left="720" w:hanging="360"/>
      </w:pPr>
      <w:rPr>
        <w:rFonts w:ascii="Times New Roman" w:hAnsi="Times New Roman"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ED598F"/>
    <w:multiLevelType w:val="hybridMultilevel"/>
    <w:tmpl w:val="CEA87B6E"/>
    <w:lvl w:ilvl="0" w:tplc="CDD85A76">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4146F9"/>
    <w:multiLevelType w:val="hybridMultilevel"/>
    <w:tmpl w:val="7B4801A8"/>
    <w:lvl w:ilvl="0" w:tplc="FFFFFFFF">
      <w:start w:val="1"/>
      <w:numFmt w:val="decimal"/>
      <w:lvlText w:val="%1."/>
      <w:lvlJc w:val="left"/>
      <w:pPr>
        <w:ind w:left="720" w:hanging="360"/>
      </w:pPr>
      <w:rPr>
        <w:rFonts w:ascii="Times New Roman" w:hAnsi="Times New Roman" w:hint="default"/>
        <w:b w:val="0"/>
        <w:i w:val="0"/>
        <w:sz w:val="24"/>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F22DD3"/>
    <w:multiLevelType w:val="hybridMultilevel"/>
    <w:tmpl w:val="7F3CA6D4"/>
    <w:lvl w:ilvl="0" w:tplc="FFFFFFFF">
      <w:start w:val="1"/>
      <w:numFmt w:val="decimal"/>
      <w:lvlText w:val="%1."/>
      <w:lvlJc w:val="left"/>
      <w:pPr>
        <w:ind w:left="720" w:hanging="360"/>
      </w:pPr>
      <w:rPr>
        <w:rFonts w:ascii="Times New Roman" w:hAnsi="Times New Roman"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6"/>
  </w:num>
  <w:num w:numId="3">
    <w:abstractNumId w:val="5"/>
  </w:num>
  <w:num w:numId="4">
    <w:abstractNumId w:val="2"/>
  </w:num>
  <w:num w:numId="5">
    <w:abstractNumId w:val="9"/>
  </w:num>
  <w:num w:numId="6">
    <w:abstractNumId w:val="8"/>
  </w:num>
  <w:num w:numId="7">
    <w:abstractNumId w:val="11"/>
  </w:num>
  <w:num w:numId="8">
    <w:abstractNumId w:val="3"/>
  </w:num>
  <w:num w:numId="9">
    <w:abstractNumId w:val="10"/>
  </w:num>
  <w:num w:numId="10">
    <w:abstractNumId w:val="16"/>
  </w:num>
  <w:num w:numId="11">
    <w:abstractNumId w:val="4"/>
  </w:num>
  <w:num w:numId="12">
    <w:abstractNumId w:val="7"/>
  </w:num>
  <w:num w:numId="13">
    <w:abstractNumId w:val="0"/>
  </w:num>
  <w:num w:numId="14">
    <w:abstractNumId w:val="12"/>
  </w:num>
  <w:num w:numId="15">
    <w:abstractNumId w:val="15"/>
  </w:num>
  <w:num w:numId="16">
    <w:abstractNumId w:val="13"/>
  </w:num>
  <w:num w:numId="1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ED9"/>
    <w:rsid w:val="00012B1A"/>
    <w:rsid w:val="00026908"/>
    <w:rsid w:val="00051528"/>
    <w:rsid w:val="00051F4B"/>
    <w:rsid w:val="00053A99"/>
    <w:rsid w:val="000542FB"/>
    <w:rsid w:val="00075732"/>
    <w:rsid w:val="000A1627"/>
    <w:rsid w:val="000B22B7"/>
    <w:rsid w:val="000B25CD"/>
    <w:rsid w:val="000D35F6"/>
    <w:rsid w:val="000E4C49"/>
    <w:rsid w:val="001021E5"/>
    <w:rsid w:val="00104FE6"/>
    <w:rsid w:val="00115D47"/>
    <w:rsid w:val="00116D41"/>
    <w:rsid w:val="00116F99"/>
    <w:rsid w:val="00124BB6"/>
    <w:rsid w:val="00136F81"/>
    <w:rsid w:val="00142064"/>
    <w:rsid w:val="0015220C"/>
    <w:rsid w:val="00163909"/>
    <w:rsid w:val="001971EC"/>
    <w:rsid w:val="001A3ED1"/>
    <w:rsid w:val="001A43EF"/>
    <w:rsid w:val="001E650E"/>
    <w:rsid w:val="001E659B"/>
    <w:rsid w:val="002131C6"/>
    <w:rsid w:val="00215968"/>
    <w:rsid w:val="00230F4D"/>
    <w:rsid w:val="0024795E"/>
    <w:rsid w:val="00252EE3"/>
    <w:rsid w:val="00265EEA"/>
    <w:rsid w:val="002B66BE"/>
    <w:rsid w:val="002B7BEF"/>
    <w:rsid w:val="002D38A7"/>
    <w:rsid w:val="00314E82"/>
    <w:rsid w:val="003231C0"/>
    <w:rsid w:val="00326F5B"/>
    <w:rsid w:val="003618E1"/>
    <w:rsid w:val="00374666"/>
    <w:rsid w:val="00391443"/>
    <w:rsid w:val="003B7831"/>
    <w:rsid w:val="003D4C5D"/>
    <w:rsid w:val="003E0B85"/>
    <w:rsid w:val="003E2EE9"/>
    <w:rsid w:val="003F6322"/>
    <w:rsid w:val="00400122"/>
    <w:rsid w:val="00402D1B"/>
    <w:rsid w:val="004611E2"/>
    <w:rsid w:val="004978DF"/>
    <w:rsid w:val="004A3164"/>
    <w:rsid w:val="004B5096"/>
    <w:rsid w:val="004C66D0"/>
    <w:rsid w:val="004D39EC"/>
    <w:rsid w:val="005335EE"/>
    <w:rsid w:val="005369CF"/>
    <w:rsid w:val="00586558"/>
    <w:rsid w:val="005928E4"/>
    <w:rsid w:val="00596DE5"/>
    <w:rsid w:val="005A097E"/>
    <w:rsid w:val="005C1C43"/>
    <w:rsid w:val="005D3209"/>
    <w:rsid w:val="005E1DC9"/>
    <w:rsid w:val="005F65BA"/>
    <w:rsid w:val="00602E60"/>
    <w:rsid w:val="00615A1B"/>
    <w:rsid w:val="006203E9"/>
    <w:rsid w:val="00627F7C"/>
    <w:rsid w:val="00636DC9"/>
    <w:rsid w:val="006454E2"/>
    <w:rsid w:val="0064730B"/>
    <w:rsid w:val="00651E29"/>
    <w:rsid w:val="00664532"/>
    <w:rsid w:val="00673EF0"/>
    <w:rsid w:val="00675E8C"/>
    <w:rsid w:val="00676960"/>
    <w:rsid w:val="00676DC9"/>
    <w:rsid w:val="00692297"/>
    <w:rsid w:val="00692FF8"/>
    <w:rsid w:val="006A2D90"/>
    <w:rsid w:val="006C61DB"/>
    <w:rsid w:val="006D5943"/>
    <w:rsid w:val="0070084E"/>
    <w:rsid w:val="007204DF"/>
    <w:rsid w:val="007206F1"/>
    <w:rsid w:val="007300AB"/>
    <w:rsid w:val="007551B4"/>
    <w:rsid w:val="007632A7"/>
    <w:rsid w:val="00771F8A"/>
    <w:rsid w:val="007C1C8A"/>
    <w:rsid w:val="007D2DEF"/>
    <w:rsid w:val="007F0F7C"/>
    <w:rsid w:val="007F2BE1"/>
    <w:rsid w:val="008017A8"/>
    <w:rsid w:val="00820499"/>
    <w:rsid w:val="00830834"/>
    <w:rsid w:val="00830EAD"/>
    <w:rsid w:val="00847937"/>
    <w:rsid w:val="00854189"/>
    <w:rsid w:val="00883556"/>
    <w:rsid w:val="00895E3C"/>
    <w:rsid w:val="008B52EC"/>
    <w:rsid w:val="008D467F"/>
    <w:rsid w:val="008D61D1"/>
    <w:rsid w:val="008E3E36"/>
    <w:rsid w:val="008F133E"/>
    <w:rsid w:val="008F2563"/>
    <w:rsid w:val="00904384"/>
    <w:rsid w:val="00906A3D"/>
    <w:rsid w:val="00941D5F"/>
    <w:rsid w:val="009559C1"/>
    <w:rsid w:val="00983531"/>
    <w:rsid w:val="00984AC3"/>
    <w:rsid w:val="00992D39"/>
    <w:rsid w:val="009A44C1"/>
    <w:rsid w:val="009C40C4"/>
    <w:rsid w:val="009C63A6"/>
    <w:rsid w:val="009D4782"/>
    <w:rsid w:val="009E221F"/>
    <w:rsid w:val="009F02DC"/>
    <w:rsid w:val="00A03C2E"/>
    <w:rsid w:val="00A154F9"/>
    <w:rsid w:val="00A20973"/>
    <w:rsid w:val="00A2504A"/>
    <w:rsid w:val="00A6398B"/>
    <w:rsid w:val="00A75F61"/>
    <w:rsid w:val="00A82CCE"/>
    <w:rsid w:val="00AC1C1D"/>
    <w:rsid w:val="00AF480E"/>
    <w:rsid w:val="00B04A8C"/>
    <w:rsid w:val="00B2031F"/>
    <w:rsid w:val="00B24BE6"/>
    <w:rsid w:val="00B372B8"/>
    <w:rsid w:val="00B43181"/>
    <w:rsid w:val="00B47BFD"/>
    <w:rsid w:val="00B65831"/>
    <w:rsid w:val="00B7127B"/>
    <w:rsid w:val="00B72046"/>
    <w:rsid w:val="00B74D13"/>
    <w:rsid w:val="00B93A7B"/>
    <w:rsid w:val="00B96AE8"/>
    <w:rsid w:val="00BA500E"/>
    <w:rsid w:val="00BC4651"/>
    <w:rsid w:val="00BF0899"/>
    <w:rsid w:val="00C4248A"/>
    <w:rsid w:val="00C51FEE"/>
    <w:rsid w:val="00C54039"/>
    <w:rsid w:val="00C55EAE"/>
    <w:rsid w:val="00C84C96"/>
    <w:rsid w:val="00C94ABB"/>
    <w:rsid w:val="00CD0FF0"/>
    <w:rsid w:val="00CF561E"/>
    <w:rsid w:val="00D00569"/>
    <w:rsid w:val="00D00ED9"/>
    <w:rsid w:val="00D03309"/>
    <w:rsid w:val="00D039AD"/>
    <w:rsid w:val="00D110D7"/>
    <w:rsid w:val="00D12E1A"/>
    <w:rsid w:val="00D14EC3"/>
    <w:rsid w:val="00D26788"/>
    <w:rsid w:val="00D27F54"/>
    <w:rsid w:val="00D32BE7"/>
    <w:rsid w:val="00D41507"/>
    <w:rsid w:val="00D435AB"/>
    <w:rsid w:val="00D459C3"/>
    <w:rsid w:val="00D5230A"/>
    <w:rsid w:val="00D55934"/>
    <w:rsid w:val="00D629C4"/>
    <w:rsid w:val="00D63BCD"/>
    <w:rsid w:val="00D72991"/>
    <w:rsid w:val="00D76D4D"/>
    <w:rsid w:val="00D97BCD"/>
    <w:rsid w:val="00DB734B"/>
    <w:rsid w:val="00DD5500"/>
    <w:rsid w:val="00DE7261"/>
    <w:rsid w:val="00E1705F"/>
    <w:rsid w:val="00E31DB2"/>
    <w:rsid w:val="00E50CA9"/>
    <w:rsid w:val="00E52B44"/>
    <w:rsid w:val="00E5308F"/>
    <w:rsid w:val="00E65E64"/>
    <w:rsid w:val="00E77F1F"/>
    <w:rsid w:val="00E93EED"/>
    <w:rsid w:val="00EC592A"/>
    <w:rsid w:val="00EE4992"/>
    <w:rsid w:val="00EF2041"/>
    <w:rsid w:val="00F005E6"/>
    <w:rsid w:val="00F0757B"/>
    <w:rsid w:val="00F17132"/>
    <w:rsid w:val="00F2148A"/>
    <w:rsid w:val="00F257F8"/>
    <w:rsid w:val="00F4010C"/>
    <w:rsid w:val="00F410EF"/>
    <w:rsid w:val="00F72B92"/>
    <w:rsid w:val="00F9234B"/>
    <w:rsid w:val="00F92F43"/>
    <w:rsid w:val="00FB0192"/>
    <w:rsid w:val="00FB61FC"/>
    <w:rsid w:val="00FC5C23"/>
    <w:rsid w:val="00FF06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E7321"/>
  <w15:docId w15:val="{155A7206-2E95-4B3A-AF54-48BCF00C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00ED9"/>
    <w:rPr>
      <w:rFonts w:ascii="Calibri" w:eastAsia="Calibri" w:hAnsi="Calibri" w:cs="Times New Roman"/>
    </w:rPr>
  </w:style>
  <w:style w:type="paragraph" w:styleId="Nadpis1">
    <w:name w:val="heading 1"/>
    <w:basedOn w:val="Normln"/>
    <w:next w:val="Normln"/>
    <w:link w:val="Nadpis1Char"/>
    <w:qFormat/>
    <w:rsid w:val="00D00ED9"/>
    <w:pPr>
      <w:keepNext/>
      <w:spacing w:after="0" w:line="240" w:lineRule="auto"/>
      <w:jc w:val="center"/>
      <w:outlineLvl w:val="0"/>
    </w:pPr>
    <w:rPr>
      <w:rFonts w:ascii="Arial" w:eastAsia="Times New Roman" w:hAnsi="Arial"/>
      <w:b/>
      <w:sz w:val="24"/>
      <w:szCs w:val="20"/>
      <w:lang w:val="it-IT" w:eastAsia="cs-CZ"/>
    </w:rPr>
  </w:style>
  <w:style w:type="paragraph" w:styleId="Nadpis2">
    <w:name w:val="heading 2"/>
    <w:basedOn w:val="Normln"/>
    <w:next w:val="Normln"/>
    <w:link w:val="Nadpis2Char"/>
    <w:uiPriority w:val="9"/>
    <w:semiHidden/>
    <w:unhideWhenUsed/>
    <w:qFormat/>
    <w:rsid w:val="00D559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00ED9"/>
    <w:rPr>
      <w:rFonts w:ascii="Arial" w:eastAsia="Times New Roman" w:hAnsi="Arial" w:cs="Times New Roman"/>
      <w:b/>
      <w:sz w:val="24"/>
      <w:szCs w:val="20"/>
      <w:lang w:val="it-IT" w:eastAsia="cs-CZ"/>
    </w:rPr>
  </w:style>
  <w:style w:type="paragraph" w:styleId="Bezmezer">
    <w:name w:val="No Spacing"/>
    <w:uiPriority w:val="1"/>
    <w:qFormat/>
    <w:rsid w:val="00D00ED9"/>
    <w:pPr>
      <w:spacing w:after="0" w:line="240" w:lineRule="auto"/>
    </w:pPr>
    <w:rPr>
      <w:rFonts w:ascii="Calibri" w:eastAsia="Calibri" w:hAnsi="Calibri" w:cs="Times New Roman"/>
    </w:rPr>
  </w:style>
  <w:style w:type="paragraph" w:styleId="Zpat">
    <w:name w:val="footer"/>
    <w:basedOn w:val="Normln"/>
    <w:link w:val="ZpatChar"/>
    <w:uiPriority w:val="99"/>
    <w:rsid w:val="00D00ED9"/>
    <w:pPr>
      <w:tabs>
        <w:tab w:val="center" w:pos="4536"/>
        <w:tab w:val="right" w:pos="9072"/>
      </w:tabs>
      <w:spacing w:after="0" w:line="240" w:lineRule="auto"/>
    </w:pPr>
    <w:rPr>
      <w:rFonts w:ascii="Times New Roman" w:eastAsia="Times New Roman" w:hAnsi="Times New Roman"/>
      <w:noProof/>
      <w:sz w:val="20"/>
      <w:szCs w:val="20"/>
      <w:lang w:eastAsia="cs-CZ"/>
    </w:rPr>
  </w:style>
  <w:style w:type="character" w:customStyle="1" w:styleId="ZpatChar">
    <w:name w:val="Zápatí Char"/>
    <w:basedOn w:val="Standardnpsmoodstavce"/>
    <w:link w:val="Zpat"/>
    <w:uiPriority w:val="99"/>
    <w:rsid w:val="00D00ED9"/>
    <w:rPr>
      <w:rFonts w:ascii="Times New Roman" w:eastAsia="Times New Roman" w:hAnsi="Times New Roman" w:cs="Times New Roman"/>
      <w:noProof/>
      <w:sz w:val="20"/>
      <w:szCs w:val="20"/>
      <w:lang w:eastAsia="cs-CZ"/>
    </w:rPr>
  </w:style>
  <w:style w:type="paragraph" w:styleId="Zkladntext3">
    <w:name w:val="Body Text 3"/>
    <w:basedOn w:val="Normln"/>
    <w:link w:val="Zkladntext3Char"/>
    <w:rsid w:val="00D00ED9"/>
    <w:pPr>
      <w:spacing w:after="0" w:line="240" w:lineRule="auto"/>
      <w:jc w:val="both"/>
    </w:pPr>
    <w:rPr>
      <w:rFonts w:ascii="Times New Roman" w:eastAsia="Times New Roman" w:hAnsi="Times New Roman"/>
      <w:color w:val="000000"/>
      <w:sz w:val="24"/>
      <w:szCs w:val="20"/>
      <w:lang w:eastAsia="cs-CZ"/>
    </w:rPr>
  </w:style>
  <w:style w:type="character" w:customStyle="1" w:styleId="Zkladntext3Char">
    <w:name w:val="Základní text 3 Char"/>
    <w:basedOn w:val="Standardnpsmoodstavce"/>
    <w:link w:val="Zkladntext3"/>
    <w:rsid w:val="00D00ED9"/>
    <w:rPr>
      <w:rFonts w:ascii="Times New Roman" w:eastAsia="Times New Roman" w:hAnsi="Times New Roman" w:cs="Times New Roman"/>
      <w:color w:val="000000"/>
      <w:sz w:val="24"/>
      <w:szCs w:val="20"/>
      <w:lang w:eastAsia="cs-CZ"/>
    </w:rPr>
  </w:style>
  <w:style w:type="paragraph" w:styleId="Textkomente">
    <w:name w:val="annotation text"/>
    <w:basedOn w:val="Normln"/>
    <w:link w:val="TextkomenteChar"/>
    <w:uiPriority w:val="99"/>
    <w:unhideWhenUsed/>
    <w:rsid w:val="00D00ED9"/>
    <w:rPr>
      <w:sz w:val="20"/>
      <w:szCs w:val="20"/>
    </w:rPr>
  </w:style>
  <w:style w:type="character" w:customStyle="1" w:styleId="TextkomenteChar">
    <w:name w:val="Text komentáře Char"/>
    <w:basedOn w:val="Standardnpsmoodstavce"/>
    <w:link w:val="Textkomente"/>
    <w:uiPriority w:val="99"/>
    <w:rsid w:val="00D00ED9"/>
    <w:rPr>
      <w:rFonts w:ascii="Calibri" w:eastAsia="Calibri" w:hAnsi="Calibri" w:cs="Times New Roman"/>
      <w:sz w:val="20"/>
      <w:szCs w:val="20"/>
    </w:rPr>
  </w:style>
  <w:style w:type="paragraph" w:styleId="Zhlav">
    <w:name w:val="header"/>
    <w:basedOn w:val="Normln"/>
    <w:link w:val="ZhlavChar"/>
    <w:uiPriority w:val="99"/>
    <w:unhideWhenUsed/>
    <w:rsid w:val="00D00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0ED9"/>
    <w:rPr>
      <w:rFonts w:ascii="Calibri" w:eastAsia="Calibri" w:hAnsi="Calibri" w:cs="Times New Roman"/>
    </w:rPr>
  </w:style>
  <w:style w:type="paragraph" w:styleId="Textbubliny">
    <w:name w:val="Balloon Text"/>
    <w:basedOn w:val="Normln"/>
    <w:link w:val="TextbublinyChar"/>
    <w:uiPriority w:val="99"/>
    <w:semiHidden/>
    <w:unhideWhenUsed/>
    <w:rsid w:val="00EC59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592A"/>
    <w:rPr>
      <w:rFonts w:ascii="Tahoma" w:eastAsia="Calibri" w:hAnsi="Tahoma" w:cs="Tahoma"/>
      <w:sz w:val="16"/>
      <w:szCs w:val="16"/>
    </w:rPr>
  </w:style>
  <w:style w:type="paragraph" w:styleId="Odstavecseseznamem">
    <w:name w:val="List Paragraph"/>
    <w:aliases w:val="Conclusion de partie"/>
    <w:basedOn w:val="Normln"/>
    <w:link w:val="OdstavecseseznamemChar"/>
    <w:uiPriority w:val="34"/>
    <w:qFormat/>
    <w:rsid w:val="00EC592A"/>
    <w:pPr>
      <w:ind w:left="720"/>
      <w:contextualSpacing/>
    </w:pPr>
  </w:style>
  <w:style w:type="paragraph" w:styleId="Normlnweb">
    <w:name w:val="Normal (Web)"/>
    <w:basedOn w:val="Normln"/>
    <w:uiPriority w:val="99"/>
    <w:unhideWhenUsed/>
    <w:rsid w:val="00692FF8"/>
    <w:pPr>
      <w:spacing w:before="100" w:beforeAutospacing="1" w:after="100" w:afterAutospacing="1" w:line="240" w:lineRule="auto"/>
    </w:pPr>
    <w:rPr>
      <w:rFonts w:ascii="Times New Roman" w:eastAsia="Times New Roman" w:hAnsi="Times New Roman"/>
      <w:sz w:val="24"/>
      <w:szCs w:val="24"/>
      <w:lang w:eastAsia="cs-CZ"/>
    </w:rPr>
  </w:style>
  <w:style w:type="character" w:styleId="Odkaznakoment">
    <w:name w:val="annotation reference"/>
    <w:basedOn w:val="Standardnpsmoodstavce"/>
    <w:uiPriority w:val="99"/>
    <w:semiHidden/>
    <w:unhideWhenUsed/>
    <w:rsid w:val="001971EC"/>
    <w:rPr>
      <w:sz w:val="16"/>
      <w:szCs w:val="16"/>
    </w:rPr>
  </w:style>
  <w:style w:type="paragraph" w:styleId="Pedmtkomente">
    <w:name w:val="annotation subject"/>
    <w:basedOn w:val="Textkomente"/>
    <w:next w:val="Textkomente"/>
    <w:link w:val="PedmtkomenteChar"/>
    <w:uiPriority w:val="99"/>
    <w:semiHidden/>
    <w:unhideWhenUsed/>
    <w:rsid w:val="001971EC"/>
    <w:pPr>
      <w:spacing w:line="240" w:lineRule="auto"/>
    </w:pPr>
    <w:rPr>
      <w:b/>
      <w:bCs/>
    </w:rPr>
  </w:style>
  <w:style w:type="character" w:customStyle="1" w:styleId="PedmtkomenteChar">
    <w:name w:val="Předmět komentáře Char"/>
    <w:basedOn w:val="TextkomenteChar"/>
    <w:link w:val="Pedmtkomente"/>
    <w:uiPriority w:val="99"/>
    <w:semiHidden/>
    <w:rsid w:val="001971EC"/>
    <w:rPr>
      <w:rFonts w:ascii="Calibri" w:eastAsia="Calibri" w:hAnsi="Calibri" w:cs="Times New Roman"/>
      <w:b/>
      <w:bCs/>
      <w:sz w:val="20"/>
      <w:szCs w:val="20"/>
    </w:rPr>
  </w:style>
  <w:style w:type="paragraph" w:customStyle="1" w:styleId="NoSpacing1">
    <w:name w:val="No Spacing1"/>
    <w:rsid w:val="00692297"/>
    <w:pPr>
      <w:suppressAutoHyphens/>
      <w:overflowPunct w:val="0"/>
      <w:autoSpaceDE w:val="0"/>
      <w:autoSpaceDN w:val="0"/>
      <w:adjustRightInd w:val="0"/>
      <w:spacing w:after="0" w:line="240" w:lineRule="auto"/>
      <w:textAlignment w:val="baseline"/>
    </w:pPr>
    <w:rPr>
      <w:rFonts w:ascii="Calibri" w:eastAsia="Times New Roman" w:hAnsi="Calibri" w:cs="Times New Roman"/>
      <w:kern w:val="1"/>
      <w:lang w:eastAsia="zh-CN"/>
    </w:rPr>
  </w:style>
  <w:style w:type="character" w:customStyle="1" w:styleId="Nadpis2Char">
    <w:name w:val="Nadpis 2 Char"/>
    <w:basedOn w:val="Standardnpsmoodstavce"/>
    <w:link w:val="Nadpis2"/>
    <w:uiPriority w:val="9"/>
    <w:semiHidden/>
    <w:rsid w:val="00D55934"/>
    <w:rPr>
      <w:rFonts w:asciiTheme="majorHAnsi" w:eastAsiaTheme="majorEastAsia" w:hAnsiTheme="majorHAnsi" w:cstheme="majorBidi"/>
      <w:color w:val="365F91" w:themeColor="accent1" w:themeShade="BF"/>
      <w:sz w:val="26"/>
      <w:szCs w:val="26"/>
    </w:rPr>
  </w:style>
  <w:style w:type="paragraph" w:customStyle="1" w:styleId="Smlouva1">
    <w:name w:val="Smlouva1"/>
    <w:basedOn w:val="Normln"/>
    <w:next w:val="Smlouva2"/>
    <w:link w:val="Smlouva1Char"/>
    <w:qFormat/>
    <w:rsid w:val="00D55934"/>
    <w:pPr>
      <w:keepNext/>
      <w:numPr>
        <w:numId w:val="5"/>
      </w:numPr>
      <w:overflowPunct w:val="0"/>
      <w:autoSpaceDE w:val="0"/>
      <w:autoSpaceDN w:val="0"/>
      <w:adjustRightInd w:val="0"/>
      <w:spacing w:before="360" w:after="240" w:line="240" w:lineRule="auto"/>
      <w:jc w:val="center"/>
      <w:textAlignment w:val="baseline"/>
    </w:pPr>
    <w:rPr>
      <w:rFonts w:ascii="Arial Narrow" w:eastAsia="Times New Roman" w:hAnsi="Arial Narrow"/>
      <w:b/>
      <w:sz w:val="20"/>
      <w:szCs w:val="20"/>
      <w:lang w:val="x-none" w:eastAsia="cs-CZ"/>
    </w:rPr>
  </w:style>
  <w:style w:type="paragraph" w:customStyle="1" w:styleId="Smlouva2">
    <w:name w:val="Smlouva2"/>
    <w:basedOn w:val="Normln"/>
    <w:qFormat/>
    <w:rsid w:val="00D55934"/>
    <w:pPr>
      <w:numPr>
        <w:ilvl w:val="1"/>
        <w:numId w:val="5"/>
      </w:numPr>
      <w:tabs>
        <w:tab w:val="left" w:pos="426"/>
        <w:tab w:val="left" w:pos="993"/>
      </w:tabs>
      <w:overflowPunct w:val="0"/>
      <w:autoSpaceDE w:val="0"/>
      <w:autoSpaceDN w:val="0"/>
      <w:adjustRightInd w:val="0"/>
      <w:spacing w:before="240" w:after="120" w:line="240" w:lineRule="auto"/>
      <w:ind w:left="425"/>
      <w:jc w:val="both"/>
      <w:textAlignment w:val="baseline"/>
    </w:pPr>
    <w:rPr>
      <w:rFonts w:ascii="Arial Narrow" w:eastAsia="Times New Roman" w:hAnsi="Arial Narrow"/>
      <w:kern w:val="28"/>
      <w:lang w:eastAsia="cs-CZ"/>
    </w:rPr>
  </w:style>
  <w:style w:type="character" w:customStyle="1" w:styleId="Smlouva1Char">
    <w:name w:val="Smlouva1 Char"/>
    <w:link w:val="Smlouva1"/>
    <w:rsid w:val="00D55934"/>
    <w:rPr>
      <w:rFonts w:ascii="Arial Narrow" w:eastAsia="Times New Roman" w:hAnsi="Arial Narrow" w:cs="Times New Roman"/>
      <w:b/>
      <w:sz w:val="20"/>
      <w:szCs w:val="20"/>
      <w:lang w:val="x-none" w:eastAsia="cs-CZ"/>
    </w:rPr>
  </w:style>
  <w:style w:type="paragraph" w:customStyle="1" w:styleId="Smlouva3">
    <w:name w:val="Smlouva3"/>
    <w:basedOn w:val="Normln"/>
    <w:qFormat/>
    <w:rsid w:val="00D55934"/>
    <w:pPr>
      <w:numPr>
        <w:ilvl w:val="2"/>
        <w:numId w:val="5"/>
      </w:numPr>
      <w:tabs>
        <w:tab w:val="left" w:pos="426"/>
        <w:tab w:val="left" w:pos="993"/>
      </w:tabs>
      <w:overflowPunct w:val="0"/>
      <w:autoSpaceDE w:val="0"/>
      <w:autoSpaceDN w:val="0"/>
      <w:adjustRightInd w:val="0"/>
      <w:spacing w:before="120" w:after="120" w:line="240" w:lineRule="auto"/>
      <w:ind w:left="992" w:hanging="567"/>
      <w:jc w:val="both"/>
      <w:textAlignment w:val="baseline"/>
    </w:pPr>
    <w:rPr>
      <w:rFonts w:ascii="Arial Narrow" w:eastAsia="Times New Roman" w:hAnsi="Arial Narrow"/>
      <w:kern w:val="28"/>
      <w:lang w:eastAsia="cs-CZ"/>
    </w:rPr>
  </w:style>
  <w:style w:type="paragraph" w:customStyle="1" w:styleId="Smlouva4">
    <w:name w:val="Smlouva4"/>
    <w:basedOn w:val="Normln"/>
    <w:qFormat/>
    <w:rsid w:val="00D55934"/>
    <w:pPr>
      <w:numPr>
        <w:ilvl w:val="3"/>
        <w:numId w:val="5"/>
      </w:numPr>
      <w:tabs>
        <w:tab w:val="left" w:pos="426"/>
        <w:tab w:val="left" w:pos="993"/>
      </w:tabs>
      <w:suppressAutoHyphens/>
      <w:spacing w:before="120" w:after="120" w:line="240" w:lineRule="auto"/>
      <w:jc w:val="both"/>
    </w:pPr>
    <w:rPr>
      <w:rFonts w:ascii="Arial Narrow" w:eastAsia="Times New Roman" w:hAnsi="Arial Narrow"/>
      <w:szCs w:val="24"/>
      <w:lang w:eastAsia="cs-CZ"/>
    </w:rPr>
  </w:style>
  <w:style w:type="character" w:styleId="Hypertextovodkaz">
    <w:name w:val="Hyperlink"/>
    <w:basedOn w:val="Standardnpsmoodstavce"/>
    <w:uiPriority w:val="99"/>
    <w:unhideWhenUsed/>
    <w:rsid w:val="006203E9"/>
    <w:rPr>
      <w:color w:val="0000FF" w:themeColor="hyperlink"/>
      <w:u w:val="single"/>
    </w:rPr>
  </w:style>
  <w:style w:type="character" w:styleId="Nevyeenzmnka">
    <w:name w:val="Unresolved Mention"/>
    <w:basedOn w:val="Standardnpsmoodstavce"/>
    <w:uiPriority w:val="99"/>
    <w:semiHidden/>
    <w:unhideWhenUsed/>
    <w:rsid w:val="006203E9"/>
    <w:rPr>
      <w:color w:val="605E5C"/>
      <w:shd w:val="clear" w:color="auto" w:fill="E1DFDD"/>
    </w:rPr>
  </w:style>
  <w:style w:type="paragraph" w:styleId="Zkladntext">
    <w:name w:val="Body Text"/>
    <w:basedOn w:val="Normln"/>
    <w:link w:val="ZkladntextChar"/>
    <w:uiPriority w:val="99"/>
    <w:semiHidden/>
    <w:unhideWhenUsed/>
    <w:rsid w:val="00115D47"/>
    <w:pPr>
      <w:spacing w:after="120"/>
    </w:pPr>
  </w:style>
  <w:style w:type="character" w:customStyle="1" w:styleId="ZkladntextChar">
    <w:name w:val="Základní text Char"/>
    <w:basedOn w:val="Standardnpsmoodstavce"/>
    <w:link w:val="Zkladntext"/>
    <w:uiPriority w:val="99"/>
    <w:semiHidden/>
    <w:rsid w:val="00115D47"/>
    <w:rPr>
      <w:rFonts w:ascii="Calibri" w:eastAsia="Calibri" w:hAnsi="Calibri" w:cs="Times New Roman"/>
    </w:rPr>
  </w:style>
  <w:style w:type="paragraph" w:customStyle="1" w:styleId="HLAVICKA">
    <w:name w:val="HLAVICKA"/>
    <w:basedOn w:val="Normln"/>
    <w:rsid w:val="00D00569"/>
    <w:pPr>
      <w:keepLines/>
      <w:tabs>
        <w:tab w:val="left" w:pos="284"/>
        <w:tab w:val="left" w:pos="1145"/>
      </w:tabs>
      <w:overflowPunct w:val="0"/>
      <w:autoSpaceDE w:val="0"/>
      <w:autoSpaceDN w:val="0"/>
      <w:adjustRightInd w:val="0"/>
      <w:spacing w:after="60" w:line="240" w:lineRule="auto"/>
    </w:pPr>
    <w:rPr>
      <w:rFonts w:ascii="Times New Roman" w:eastAsia="Times New Roman" w:hAnsi="Times New Roman"/>
      <w:sz w:val="20"/>
      <w:szCs w:val="20"/>
      <w:lang w:eastAsia="cs-CZ"/>
    </w:rPr>
  </w:style>
  <w:style w:type="character" w:customStyle="1" w:styleId="OdstavecseseznamemChar">
    <w:name w:val="Odstavec se seznamem Char"/>
    <w:aliases w:val="Conclusion de partie Char"/>
    <w:link w:val="Odstavecseseznamem"/>
    <w:uiPriority w:val="34"/>
    <w:locked/>
    <w:rsid w:val="00230F4D"/>
    <w:rPr>
      <w:rFonts w:ascii="Calibri" w:eastAsia="Calibri" w:hAnsi="Calibri" w:cs="Times New Roman"/>
    </w:rPr>
  </w:style>
  <w:style w:type="paragraph" w:customStyle="1" w:styleId="Style5">
    <w:name w:val="Style5"/>
    <w:basedOn w:val="Normln"/>
    <w:rsid w:val="00B47BFD"/>
    <w:pPr>
      <w:widowControl w:val="0"/>
      <w:suppressAutoHyphens/>
      <w:autoSpaceDE w:val="0"/>
      <w:spacing w:after="120"/>
    </w:pPr>
    <w:rPr>
      <w:rFonts w:ascii="Times New Roman" w:eastAsia="Times New Roman" w:hAnsi="Times New Roman"/>
      <w:sz w:val="24"/>
      <w:szCs w:val="24"/>
      <w:lang w:eastAsia="ar-SA"/>
    </w:rPr>
  </w:style>
  <w:style w:type="character" w:customStyle="1" w:styleId="FontStyle29">
    <w:name w:val="Font Style29"/>
    <w:rsid w:val="008017A8"/>
    <w:rPr>
      <w:rFonts w:ascii="Times New Roman" w:hAnsi="Times New Roman" w:cs="Times New Roman"/>
      <w:sz w:val="22"/>
      <w:szCs w:val="22"/>
    </w:rPr>
  </w:style>
  <w:style w:type="paragraph" w:styleId="Zkladntextodsazen2">
    <w:name w:val="Body Text Indent 2"/>
    <w:basedOn w:val="Normln"/>
    <w:link w:val="Zkladntextodsazen2Char"/>
    <w:uiPriority w:val="99"/>
    <w:semiHidden/>
    <w:unhideWhenUsed/>
    <w:rsid w:val="00A82CCE"/>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A82CCE"/>
    <w:rPr>
      <w:rFonts w:ascii="Calibri" w:eastAsia="Calibri" w:hAnsi="Calibri" w:cs="Times New Roman"/>
    </w:rPr>
  </w:style>
  <w:style w:type="paragraph" w:customStyle="1" w:styleId="Default">
    <w:name w:val="Default"/>
    <w:rsid w:val="00A82CC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Revize">
    <w:name w:val="Revision"/>
    <w:hidden/>
    <w:uiPriority w:val="99"/>
    <w:semiHidden/>
    <w:rsid w:val="00596DE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76783">
      <w:bodyDiv w:val="1"/>
      <w:marLeft w:val="0"/>
      <w:marRight w:val="0"/>
      <w:marTop w:val="0"/>
      <w:marBottom w:val="0"/>
      <w:divBdr>
        <w:top w:val="none" w:sz="0" w:space="0" w:color="auto"/>
        <w:left w:val="none" w:sz="0" w:space="0" w:color="auto"/>
        <w:bottom w:val="none" w:sz="0" w:space="0" w:color="auto"/>
        <w:right w:val="none" w:sz="0" w:space="0" w:color="auto"/>
      </w:divBdr>
    </w:div>
    <w:div w:id="324358892">
      <w:bodyDiv w:val="1"/>
      <w:marLeft w:val="0"/>
      <w:marRight w:val="0"/>
      <w:marTop w:val="0"/>
      <w:marBottom w:val="0"/>
      <w:divBdr>
        <w:top w:val="none" w:sz="0" w:space="0" w:color="auto"/>
        <w:left w:val="none" w:sz="0" w:space="0" w:color="auto"/>
        <w:bottom w:val="none" w:sz="0" w:space="0" w:color="auto"/>
        <w:right w:val="none" w:sz="0" w:space="0" w:color="auto"/>
      </w:divBdr>
    </w:div>
    <w:div w:id="1328483814">
      <w:bodyDiv w:val="1"/>
      <w:marLeft w:val="0"/>
      <w:marRight w:val="0"/>
      <w:marTop w:val="0"/>
      <w:marBottom w:val="0"/>
      <w:divBdr>
        <w:top w:val="none" w:sz="0" w:space="0" w:color="auto"/>
        <w:left w:val="none" w:sz="0" w:space="0" w:color="auto"/>
        <w:bottom w:val="none" w:sz="0" w:space="0" w:color="auto"/>
        <w:right w:val="none" w:sz="0" w:space="0" w:color="auto"/>
      </w:divBdr>
    </w:div>
    <w:div w:id="1464470259">
      <w:bodyDiv w:val="1"/>
      <w:marLeft w:val="0"/>
      <w:marRight w:val="0"/>
      <w:marTop w:val="0"/>
      <w:marBottom w:val="0"/>
      <w:divBdr>
        <w:top w:val="none" w:sz="0" w:space="0" w:color="auto"/>
        <w:left w:val="none" w:sz="0" w:space="0" w:color="auto"/>
        <w:bottom w:val="none" w:sz="0" w:space="0" w:color="auto"/>
        <w:right w:val="none" w:sz="0" w:space="0" w:color="auto"/>
      </w:divBdr>
    </w:div>
    <w:div w:id="1757095657">
      <w:bodyDiv w:val="1"/>
      <w:marLeft w:val="0"/>
      <w:marRight w:val="0"/>
      <w:marTop w:val="0"/>
      <w:marBottom w:val="0"/>
      <w:divBdr>
        <w:top w:val="none" w:sz="0" w:space="0" w:color="auto"/>
        <w:left w:val="none" w:sz="0" w:space="0" w:color="auto"/>
        <w:bottom w:val="none" w:sz="0" w:space="0" w:color="auto"/>
        <w:right w:val="none" w:sz="0" w:space="0" w:color="auto"/>
      </w:divBdr>
    </w:div>
    <w:div w:id="18680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93605-8431-4CA6-B2FE-1A6983AC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15</Pages>
  <Words>5052</Words>
  <Characters>29809</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dc:creator>
  <cp:lastModifiedBy>Kolman Sokoltová Lenka</cp:lastModifiedBy>
  <cp:revision>7</cp:revision>
  <cp:lastPrinted>2019-10-01T08:03:00Z</cp:lastPrinted>
  <dcterms:created xsi:type="dcterms:W3CDTF">2023-05-23T08:26:00Z</dcterms:created>
  <dcterms:modified xsi:type="dcterms:W3CDTF">2023-06-09T15:47:00Z</dcterms:modified>
</cp:coreProperties>
</file>