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1AD47B89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493E659" w14:textId="5411DCC0" w:rsidR="00AB1825" w:rsidRDefault="00AB1825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I-</w:t>
      </w:r>
      <w:proofErr w:type="spellStart"/>
      <w:r>
        <w:t>services</w:t>
      </w:r>
      <w:proofErr w:type="spellEnd"/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F94573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B1825">
        <w:t>28096282</w:t>
      </w:r>
    </w:p>
    <w:p w14:paraId="7013DBAC" w14:textId="77777777" w:rsidR="006E0280" w:rsidRDefault="006E0280" w:rsidP="006E0280">
      <w:pPr>
        <w:spacing w:after="0"/>
      </w:pPr>
    </w:p>
    <w:p w14:paraId="44DF4EF1" w14:textId="0098EF2D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52750A">
        <w:t>9.</w:t>
      </w:r>
      <w:proofErr w:type="gramEnd"/>
      <w:r w:rsidR="0052750A">
        <w:t xml:space="preserve"> 6. 2023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53653516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52750A">
        <w:t>345/23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D6DC4CA" w:rsidR="00856734" w:rsidRDefault="00DF0F05" w:rsidP="00B6537E">
      <w:pPr>
        <w:spacing w:after="0"/>
      </w:pPr>
      <w:r>
        <w:t xml:space="preserve">Objednáváme </w:t>
      </w:r>
      <w:r w:rsidR="0052750A">
        <w:t>25 ks monitorů AOC 24B1H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21AFBE24" w:rsidR="00292B53" w:rsidRDefault="00292B53" w:rsidP="00732AE4">
      <w:pPr>
        <w:spacing w:after="0"/>
      </w:pPr>
      <w:r>
        <w:t>Cena:</w:t>
      </w:r>
      <w:r>
        <w:tab/>
      </w:r>
      <w:r w:rsidR="0052750A">
        <w:t>52500,-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2750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B1825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2023-06-09T11:54:00Z</dcterms:created>
  <dcterms:modified xsi:type="dcterms:W3CDTF">2023-06-09T11:54:00Z</dcterms:modified>
</cp:coreProperties>
</file>