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4135" w14:textId="2261FE58" w:rsidR="00AF4F4A" w:rsidRDefault="004F070B">
      <w:pPr>
        <w:spacing w:line="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AEDD5C" wp14:editId="02877A0D">
                <wp:simplePos x="0" y="0"/>
                <wp:positionH relativeFrom="column">
                  <wp:posOffset>176530</wp:posOffset>
                </wp:positionH>
                <wp:positionV relativeFrom="paragraph">
                  <wp:posOffset>964565</wp:posOffset>
                </wp:positionV>
                <wp:extent cx="6205220" cy="0"/>
                <wp:effectExtent l="6985" t="5715" r="7620" b="13335"/>
                <wp:wrapNone/>
                <wp:docPr id="17526557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2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9191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1E74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75.95pt" to="502.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" strokecolor="#191919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8377"/>
      </w:tblGrid>
      <w:tr w:rsidR="00AF4F4A" w14:paraId="5525366B" w14:textId="77777777">
        <w:tblPrEx>
          <w:tblCellMar>
            <w:top w:w="0" w:type="dxa"/>
            <w:bottom w:w="0" w:type="dxa"/>
          </w:tblCellMar>
        </w:tblPrEx>
        <w:trPr>
          <w:trHeight w:hRule="exact" w:val="1385"/>
        </w:trPr>
        <w:tc>
          <w:tcPr>
            <w:tcW w:w="1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0964E0" w14:textId="77777777" w:rsidR="00AF4F4A" w:rsidRDefault="004F070B">
            <w:pPr>
              <w:spacing w:before="7" w:after="24"/>
              <w:ind w:left="288"/>
              <w:jc w:val="right"/>
            </w:pPr>
            <w:r>
              <w:rPr>
                <w:noProof/>
              </w:rPr>
              <w:drawing>
                <wp:inline distT="0" distB="0" distL="0" distR="0" wp14:anchorId="106EEB11" wp14:editId="0A3C9A16">
                  <wp:extent cx="852805" cy="8597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6F97F3" w14:textId="3C453163" w:rsidR="00AF4F4A" w:rsidRDefault="004F070B">
            <w:pPr>
              <w:spacing w:before="252" w:line="285" w:lineRule="auto"/>
              <w:jc w:val="center"/>
              <w:rPr>
                <w:rFonts w:ascii="Arial" w:hAnsi="Arial"/>
                <w:b/>
                <w:color w:val="000000"/>
                <w:spacing w:val="-22"/>
                <w:sz w:val="26"/>
                <w:u w:val="single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2"/>
                <w:sz w:val="26"/>
                <w:u w:val="single"/>
                <w:lang w:val="cs-CZ"/>
              </w:rPr>
              <w:t>ST</w:t>
            </w:r>
            <w:r>
              <w:rPr>
                <w:rFonts w:ascii="Arial" w:hAnsi="Arial"/>
                <w:b/>
                <w:color w:val="000000"/>
                <w:spacing w:val="-22"/>
                <w:sz w:val="26"/>
                <w:u w:val="single"/>
                <w:lang w:val="cs-CZ"/>
              </w:rPr>
              <w:t xml:space="preserve">ŘEDNÍ ŠKOLA A MATEŘSKÁ ŠKOLA, LIBEREC </w:t>
            </w:r>
            <w:r>
              <w:rPr>
                <w:rFonts w:ascii="Arial" w:hAnsi="Arial"/>
                <w:b/>
                <w:color w:val="000000"/>
                <w:spacing w:val="-22"/>
                <w:sz w:val="26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 xml:space="preserve">Na Bojišti 15, příspěvková organizace </w:t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se sídlem: Na Bojišti 15, 460 10 Liberec 3</w:t>
            </w:r>
          </w:p>
        </w:tc>
      </w:tr>
    </w:tbl>
    <w:p w14:paraId="0FA58B81" w14:textId="77777777" w:rsidR="00AF4F4A" w:rsidRDefault="00AF4F4A">
      <w:pPr>
        <w:spacing w:after="1204" w:line="20" w:lineRule="exact"/>
      </w:pPr>
    </w:p>
    <w:p w14:paraId="5CE5852A" w14:textId="77777777" w:rsidR="00AF4F4A" w:rsidRDefault="00AF4F4A">
      <w:pPr>
        <w:sectPr w:rsidR="00AF4F4A">
          <w:pgSz w:w="11918" w:h="16854"/>
          <w:pgMar w:top="560" w:right="936" w:bottom="869" w:left="873" w:header="720" w:footer="720" w:gutter="0"/>
          <w:cols w:space="708"/>
        </w:sectPr>
      </w:pPr>
    </w:p>
    <w:p w14:paraId="6C328A06" w14:textId="77777777" w:rsidR="00AF4F4A" w:rsidRDefault="004F070B">
      <w:pPr>
        <w:spacing w:before="36" w:line="300" w:lineRule="auto"/>
        <w:ind w:left="144"/>
        <w:rPr>
          <w:rFonts w:ascii="Arial" w:hAnsi="Arial"/>
          <w:b/>
          <w:color w:val="000000"/>
          <w:spacing w:val="10"/>
          <w:sz w:val="26"/>
          <w:u w:val="single"/>
          <w:lang w:val="cs-CZ"/>
        </w:rPr>
      </w:pPr>
      <w:r>
        <w:rPr>
          <w:rFonts w:ascii="Arial" w:hAnsi="Arial"/>
          <w:b/>
          <w:color w:val="000000"/>
          <w:spacing w:val="10"/>
          <w:sz w:val="26"/>
          <w:u w:val="single"/>
          <w:lang w:val="cs-CZ"/>
        </w:rPr>
        <w:t>OBJEDNÁVKA 74/2023</w:t>
      </w:r>
    </w:p>
    <w:p w14:paraId="69E60C5A" w14:textId="77777777" w:rsidR="00AF4F4A" w:rsidRDefault="004F070B">
      <w:pPr>
        <w:spacing w:before="540" w:line="199" w:lineRule="auto"/>
        <w:ind w:left="144"/>
        <w:rPr>
          <w:rFonts w:ascii="Tahoma" w:hAnsi="Tahoma"/>
          <w:color w:val="000000"/>
          <w:spacing w:val="10"/>
          <w:w w:val="95"/>
          <w:sz w:val="23"/>
          <w:u w:val="single"/>
          <w:lang w:val="cs-CZ"/>
        </w:rPr>
      </w:pPr>
      <w:r>
        <w:rPr>
          <w:rFonts w:ascii="Tahoma" w:hAnsi="Tahoma"/>
          <w:color w:val="000000"/>
          <w:spacing w:val="10"/>
          <w:w w:val="95"/>
          <w:sz w:val="23"/>
          <w:u w:val="single"/>
          <w:lang w:val="cs-CZ"/>
        </w:rPr>
        <w:t xml:space="preserve">OBJEDNATEL: </w:t>
      </w:r>
    </w:p>
    <w:p w14:paraId="3974C26B" w14:textId="77777777" w:rsidR="00AF4F4A" w:rsidRDefault="004F070B">
      <w:pPr>
        <w:spacing w:before="108" w:line="295" w:lineRule="auto"/>
        <w:ind w:left="144" w:right="144"/>
        <w:rPr>
          <w:rFonts w:ascii="Tahoma" w:hAnsi="Tahoma"/>
          <w:b/>
          <w:color w:val="000000"/>
          <w:spacing w:val="-5"/>
          <w:sz w:val="23"/>
          <w:lang w:val="cs-CZ"/>
        </w:rPr>
      </w:pPr>
      <w:r>
        <w:rPr>
          <w:rFonts w:ascii="Tahoma" w:hAnsi="Tahoma"/>
          <w:b/>
          <w:color w:val="000000"/>
          <w:spacing w:val="-5"/>
          <w:sz w:val="23"/>
          <w:lang w:val="cs-CZ"/>
        </w:rPr>
        <w:t xml:space="preserve">SS a MŠ, příspěvková organizace </w:t>
      </w:r>
      <w:r>
        <w:rPr>
          <w:rFonts w:ascii="Tahoma" w:hAnsi="Tahoma"/>
          <w:color w:val="000000"/>
          <w:spacing w:val="10"/>
          <w:sz w:val="23"/>
          <w:lang w:val="cs-CZ"/>
        </w:rPr>
        <w:t>Na Bojišť 15</w:t>
      </w:r>
    </w:p>
    <w:p w14:paraId="4F536806" w14:textId="77777777" w:rsidR="00AF4F4A" w:rsidRDefault="004F070B">
      <w:pPr>
        <w:spacing w:before="36" w:line="204" w:lineRule="auto"/>
        <w:ind w:left="144"/>
        <w:rPr>
          <w:rFonts w:ascii="Tahoma" w:hAnsi="Tahoma"/>
          <w:color w:val="000000"/>
          <w:spacing w:val="16"/>
          <w:sz w:val="23"/>
          <w:lang w:val="cs-CZ"/>
        </w:rPr>
      </w:pPr>
      <w:r>
        <w:rPr>
          <w:rFonts w:ascii="Tahoma" w:hAnsi="Tahoma"/>
          <w:color w:val="000000"/>
          <w:spacing w:val="16"/>
          <w:sz w:val="23"/>
          <w:lang w:val="cs-CZ"/>
        </w:rPr>
        <w:t>460 10 Liberec 3</w:t>
      </w:r>
    </w:p>
    <w:p w14:paraId="4DCA9043" w14:textId="77777777" w:rsidR="00AF4F4A" w:rsidRDefault="004F070B">
      <w:pPr>
        <w:spacing w:before="36"/>
        <w:ind w:left="144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IČ: 00671274</w:t>
      </w:r>
    </w:p>
    <w:p w14:paraId="6F0D2B43" w14:textId="77777777" w:rsidR="00AF4F4A" w:rsidRDefault="004F070B">
      <w:pPr>
        <w:spacing w:before="36" w:line="276" w:lineRule="auto"/>
        <w:ind w:left="144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 xml:space="preserve">Číslo účtu: 30838-461/0100 </w:t>
      </w:r>
    </w:p>
    <w:p w14:paraId="674189C5" w14:textId="77777777" w:rsidR="00AF4F4A" w:rsidRDefault="004F070B">
      <w:pPr>
        <w:spacing w:before="936" w:line="199" w:lineRule="auto"/>
        <w:rPr>
          <w:rFonts w:ascii="Tahoma" w:hAnsi="Tahoma"/>
          <w:color w:val="000000"/>
          <w:spacing w:val="10"/>
          <w:w w:val="95"/>
          <w:sz w:val="23"/>
          <w:u w:val="single"/>
          <w:lang w:val="cs-CZ"/>
        </w:rPr>
      </w:pPr>
      <w:r>
        <w:br w:type="column"/>
      </w:r>
      <w:r>
        <w:rPr>
          <w:rFonts w:ascii="Tahoma" w:hAnsi="Tahoma"/>
          <w:color w:val="000000"/>
          <w:spacing w:val="10"/>
          <w:w w:val="95"/>
          <w:sz w:val="23"/>
          <w:u w:val="single"/>
          <w:lang w:val="cs-CZ"/>
        </w:rPr>
        <w:t xml:space="preserve">DODAVATEL: </w:t>
      </w:r>
    </w:p>
    <w:p w14:paraId="584F4213" w14:textId="77777777" w:rsidR="00AF4F4A" w:rsidRDefault="004F070B">
      <w:pPr>
        <w:spacing w:before="108"/>
        <w:rPr>
          <w:rFonts w:ascii="Tahoma" w:hAnsi="Tahoma"/>
          <w:b/>
          <w:color w:val="000000"/>
          <w:spacing w:val="6"/>
          <w:sz w:val="23"/>
          <w:lang w:val="cs-CZ"/>
        </w:rPr>
      </w:pPr>
      <w:r>
        <w:rPr>
          <w:rFonts w:ascii="Tahoma" w:hAnsi="Tahoma"/>
          <w:b/>
          <w:color w:val="000000"/>
          <w:spacing w:val="6"/>
          <w:sz w:val="23"/>
          <w:lang w:val="cs-CZ"/>
        </w:rPr>
        <w:t>Stanislav Drábek</w:t>
      </w:r>
    </w:p>
    <w:p w14:paraId="73A6C83D" w14:textId="77777777" w:rsidR="00AF4F4A" w:rsidRDefault="004F070B">
      <w:pPr>
        <w:spacing w:before="72" w:line="290" w:lineRule="auto"/>
        <w:rPr>
          <w:rFonts w:ascii="Tahoma" w:hAnsi="Tahoma"/>
          <w:color w:val="000000"/>
          <w:spacing w:val="3"/>
          <w:sz w:val="23"/>
          <w:lang w:val="cs-CZ"/>
        </w:rPr>
      </w:pPr>
      <w:r>
        <w:rPr>
          <w:rFonts w:ascii="Tahoma" w:hAnsi="Tahoma"/>
          <w:color w:val="000000"/>
          <w:spacing w:val="3"/>
          <w:sz w:val="23"/>
          <w:lang w:val="cs-CZ"/>
        </w:rPr>
        <w:t xml:space="preserve">TECHNOLOGY — GARAGE spol. s r.o. </w:t>
      </w:r>
      <w:r>
        <w:rPr>
          <w:rFonts w:ascii="Tahoma" w:hAnsi="Tahoma"/>
          <w:color w:val="000000"/>
          <w:spacing w:val="10"/>
          <w:sz w:val="23"/>
          <w:lang w:val="cs-CZ"/>
        </w:rPr>
        <w:t>Liberecká 102</w:t>
      </w:r>
    </w:p>
    <w:p w14:paraId="605CB73B" w14:textId="77777777" w:rsidR="00AF4F4A" w:rsidRDefault="004F070B">
      <w:pPr>
        <w:spacing w:before="108" w:line="201" w:lineRule="auto"/>
        <w:rPr>
          <w:rFonts w:ascii="Tahoma" w:hAnsi="Tahoma"/>
          <w:color w:val="000000"/>
          <w:spacing w:val="14"/>
          <w:sz w:val="23"/>
          <w:lang w:val="cs-CZ"/>
        </w:rPr>
      </w:pPr>
      <w:r>
        <w:rPr>
          <w:rFonts w:ascii="Tahoma" w:hAnsi="Tahoma"/>
          <w:color w:val="000000"/>
          <w:spacing w:val="14"/>
          <w:sz w:val="23"/>
          <w:lang w:val="cs-CZ"/>
        </w:rPr>
        <w:t>466 01 Jablonec na Nisou</w:t>
      </w:r>
    </w:p>
    <w:p w14:paraId="5FEE4200" w14:textId="77777777" w:rsidR="00AF4F4A" w:rsidRDefault="004F070B">
      <w:pPr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IČO: 63149958</w:t>
      </w:r>
    </w:p>
    <w:p w14:paraId="5266E599" w14:textId="77777777" w:rsidR="00AF4F4A" w:rsidRDefault="004F070B">
      <w:pPr>
        <w:spacing w:after="72"/>
        <w:rPr>
          <w:rFonts w:ascii="Tahoma" w:hAnsi="Tahoma"/>
          <w:color w:val="000000"/>
          <w:spacing w:val="4"/>
          <w:sz w:val="23"/>
          <w:lang w:val="cs-CZ"/>
        </w:rPr>
      </w:pPr>
      <w:r>
        <w:rPr>
          <w:rFonts w:ascii="Tahoma" w:hAnsi="Tahoma"/>
          <w:color w:val="000000"/>
          <w:spacing w:val="4"/>
          <w:sz w:val="23"/>
          <w:lang w:val="cs-CZ"/>
        </w:rPr>
        <w:t>DIČ — VAT: CZ63149958</w:t>
      </w:r>
    </w:p>
    <w:p w14:paraId="5082F220" w14:textId="77777777" w:rsidR="00AF4F4A" w:rsidRDefault="00AF4F4A">
      <w:pPr>
        <w:sectPr w:rsidR="00AF4F4A">
          <w:type w:val="continuous"/>
          <w:pgSz w:w="11918" w:h="16854"/>
          <w:pgMar w:top="560" w:right="2200" w:bottom="869" w:left="873" w:header="720" w:footer="720" w:gutter="0"/>
          <w:cols w:num="2" w:space="0" w:equalWidth="0">
            <w:col w:w="4014" w:space="757"/>
            <w:col w:w="4014" w:space="0"/>
          </w:cols>
        </w:sectPr>
      </w:pPr>
    </w:p>
    <w:p w14:paraId="4A8FA3C5" w14:textId="15142E38" w:rsidR="00AF4F4A" w:rsidRDefault="004F070B">
      <w:pPr>
        <w:spacing w:before="396"/>
        <w:ind w:left="72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EFE63A" wp14:editId="0990DA52">
                <wp:simplePos x="0" y="0"/>
                <wp:positionH relativeFrom="column">
                  <wp:posOffset>0</wp:posOffset>
                </wp:positionH>
                <wp:positionV relativeFrom="paragraph">
                  <wp:posOffset>5855970</wp:posOffset>
                </wp:positionV>
                <wp:extent cx="6381115" cy="275590"/>
                <wp:effectExtent l="1905" t="0" r="0" b="0"/>
                <wp:wrapSquare wrapText="bothSides"/>
                <wp:docPr id="81158241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46830" w14:textId="77777777" w:rsidR="00AF4F4A" w:rsidRDefault="004F070B">
                            <w:pPr>
                              <w:tabs>
                                <w:tab w:val="left" w:pos="2676"/>
                                <w:tab w:val="left" w:pos="5750"/>
                                <w:tab w:val="right" w:pos="8962"/>
                              </w:tabs>
                              <w:spacing w:line="283" w:lineRule="auto"/>
                              <w:ind w:left="72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</w:pP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pacing w:val="-2"/>
                                  <w:sz w:val="15"/>
                                  <w:u w:val="single"/>
                                  <w:lang w:val="cs-CZ"/>
                                </w:rPr>
                                <w:t xml:space="preserve">e-mail: </w:t>
                              </w:r>
                            </w:hyperlink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5"/>
                                <w:u w:val="single"/>
                                <w:lang w:val="cs-CZ"/>
                              </w:rPr>
                              <w:t>info@ssarns.cz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Komerční banka, a.s., Liberec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>tel: 485 151 099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šč: 00671274</w:t>
                            </w:r>
                          </w:p>
                          <w:p w14:paraId="07BDD707" w14:textId="77777777" w:rsidR="00AF4F4A" w:rsidRDefault="004F070B">
                            <w:pPr>
                              <w:tabs>
                                <w:tab w:val="left" w:pos="2676"/>
                                <w:tab w:val="right" w:pos="10045"/>
                              </w:tabs>
                              <w:spacing w:after="36"/>
                              <w:ind w:left="72"/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 xml:space="preserve">www: </w:t>
                            </w:r>
                            <w:hyperlink r:id="rId6">
                              <w:r>
                                <w:rPr>
                                  <w:rFonts w:ascii="Tahoma" w:hAnsi="Tahoma"/>
                                  <w:color w:val="0000FF"/>
                                  <w:sz w:val="15"/>
                                  <w:u w:val="single"/>
                                  <w:lang w:val="cs-CZ"/>
                                </w:rPr>
                                <w:t>wvvw.ssams.cz</w:t>
                              </w:r>
                            </w:hyperlink>
                            <w:r>
                              <w:rPr>
                                <w:rFonts w:ascii="Verdana" w:hAnsi="Verdana"/>
                                <w:color w:val="000000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>č. účtu: 30838461/0100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2"/>
                                <w:lang w:val="cs-CZ"/>
                              </w:rPr>
                              <w:t>Stránka 1 z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FE63A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461.1pt;width:502.45pt;height:21.7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" filled="f" stroked="f">
                <v:textbox inset="0,0,0,0">
                  <w:txbxContent>
                    <w:p w14:paraId="58246830" w14:textId="77777777" w:rsidR="00AF4F4A" w:rsidRDefault="004F070B">
                      <w:pPr>
                        <w:tabs>
                          <w:tab w:val="left" w:pos="2676"/>
                          <w:tab w:val="left" w:pos="5750"/>
                          <w:tab w:val="right" w:pos="8962"/>
                        </w:tabs>
                        <w:spacing w:line="283" w:lineRule="auto"/>
                        <w:ind w:left="72"/>
                        <w:rPr>
                          <w:rFonts w:ascii="Verdana" w:hAnsi="Verdana"/>
                          <w:color w:val="000000"/>
                          <w:spacing w:val="-2"/>
                          <w:sz w:val="15"/>
                          <w:lang w:val="cs-CZ"/>
                        </w:rPr>
                      </w:pPr>
                      <w:hyperlink r:id="rId7">
                        <w:r>
                          <w:rPr>
                            <w:rFonts w:ascii="Verdana" w:hAnsi="Verdana"/>
                            <w:color w:val="0000FF"/>
                            <w:spacing w:val="-2"/>
                            <w:sz w:val="15"/>
                            <w:u w:val="single"/>
                            <w:lang w:val="cs-CZ"/>
                          </w:rPr>
                          <w:t xml:space="preserve">e-mail: </w:t>
                        </w:r>
                      </w:hyperlink>
                      <w:r>
                        <w:rPr>
                          <w:rFonts w:ascii="Tahoma" w:hAnsi="Tahoma"/>
                          <w:color w:val="0000FF"/>
                          <w:spacing w:val="-2"/>
                          <w:sz w:val="15"/>
                          <w:u w:val="single"/>
                          <w:lang w:val="cs-CZ"/>
                        </w:rPr>
                        <w:t>info@ssarns.cz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5"/>
                          <w:lang w:val="cs-CZ"/>
                        </w:rPr>
                        <w:t>Komerční banka, a.s., Liberec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5"/>
                          <w:lang w:val="cs-CZ"/>
                        </w:rPr>
                        <w:t>tel: 485 151 099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šč: 00671274</w:t>
                      </w:r>
                    </w:p>
                    <w:p w14:paraId="07BDD707" w14:textId="77777777" w:rsidR="00AF4F4A" w:rsidRDefault="004F070B">
                      <w:pPr>
                        <w:tabs>
                          <w:tab w:val="left" w:pos="2676"/>
                          <w:tab w:val="right" w:pos="10045"/>
                        </w:tabs>
                        <w:spacing w:after="36"/>
                        <w:ind w:left="72"/>
                        <w:rPr>
                          <w:rFonts w:ascii="Verdana" w:hAnsi="Verdana"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5"/>
                          <w:lang w:val="cs-CZ"/>
                        </w:rPr>
                        <w:t xml:space="preserve">www: </w:t>
                      </w:r>
                      <w:hyperlink r:id="rId8">
                        <w:r>
                          <w:rPr>
                            <w:rFonts w:ascii="Tahoma" w:hAnsi="Tahoma"/>
                            <w:color w:val="0000FF"/>
                            <w:sz w:val="15"/>
                            <w:u w:val="single"/>
                            <w:lang w:val="cs-CZ"/>
                          </w:rPr>
                          <w:t>wvvw.ssams.cz</w:t>
                        </w:r>
                      </w:hyperlink>
                      <w:r>
                        <w:rPr>
                          <w:rFonts w:ascii="Verdana" w:hAnsi="Verdana"/>
                          <w:color w:val="000000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>č. účtu: 30838461/0100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2"/>
                          <w:lang w:val="cs-CZ"/>
                        </w:rPr>
                        <w:t>Stránka 1 z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10"/>
          <w:sz w:val="23"/>
          <w:lang w:val="cs-CZ"/>
        </w:rPr>
        <w:t>Dobrý den,</w:t>
      </w:r>
    </w:p>
    <w:p w14:paraId="038A96DC" w14:textId="77777777" w:rsidR="00AF4F4A" w:rsidRDefault="004F070B">
      <w:pPr>
        <w:spacing w:before="36"/>
        <w:ind w:left="72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objednáváme u Vás dle cenové nabídky:</w:t>
      </w:r>
    </w:p>
    <w:p w14:paraId="76CA24AD" w14:textId="77777777" w:rsidR="00AF4F4A" w:rsidRDefault="004F070B">
      <w:pPr>
        <w:spacing w:before="72"/>
        <w:ind w:left="72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Odsávání pro motorky: 57 209,-Kč + DPH</w:t>
      </w:r>
    </w:p>
    <w:p w14:paraId="43EDE7E0" w14:textId="77777777" w:rsidR="00AF4F4A" w:rsidRDefault="004F070B">
      <w:pPr>
        <w:spacing w:before="72"/>
        <w:ind w:left="72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Zvedák pro motorky: 62 920,-Kč + DPH</w:t>
      </w:r>
    </w:p>
    <w:p w14:paraId="18E54CED" w14:textId="77777777" w:rsidR="00AF4F4A" w:rsidRDefault="004F070B">
      <w:pPr>
        <w:spacing w:before="72"/>
        <w:ind w:left="72"/>
        <w:rPr>
          <w:rFonts w:ascii="Tahoma" w:hAnsi="Tahoma"/>
          <w:color w:val="000000"/>
          <w:spacing w:val="8"/>
          <w:sz w:val="23"/>
          <w:lang w:val="cs-CZ"/>
        </w:rPr>
      </w:pPr>
      <w:r>
        <w:rPr>
          <w:rFonts w:ascii="Tahoma" w:hAnsi="Tahoma"/>
          <w:color w:val="000000"/>
          <w:spacing w:val="8"/>
          <w:sz w:val="23"/>
          <w:lang w:val="cs-CZ"/>
        </w:rPr>
        <w:t>Odsávání zadní dílny: 43 730,-Kč + DPH</w:t>
      </w:r>
    </w:p>
    <w:p w14:paraId="2FC4DDB1" w14:textId="77777777" w:rsidR="00AF4F4A" w:rsidRDefault="004F070B">
      <w:pPr>
        <w:spacing w:after="1044"/>
        <w:ind w:left="72"/>
        <w:rPr>
          <w:rFonts w:ascii="Tahoma" w:hAnsi="Tahoma"/>
          <w:color w:val="000000"/>
          <w:spacing w:val="10"/>
          <w:sz w:val="23"/>
          <w:lang w:val="cs-CZ"/>
        </w:rPr>
      </w:pPr>
      <w:r>
        <w:rPr>
          <w:rFonts w:ascii="Tahoma" w:hAnsi="Tahoma"/>
          <w:color w:val="000000"/>
          <w:spacing w:val="10"/>
          <w:sz w:val="23"/>
          <w:lang w:val="cs-CZ"/>
        </w:rPr>
        <w:t>Přemístění jedno-sloupového zvedáku: cca do 10 000,-Kč + DPH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776"/>
        <w:gridCol w:w="3211"/>
      </w:tblGrid>
      <w:tr w:rsidR="00AF4F4A" w14:paraId="6C241615" w14:textId="77777777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27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798E9E" w14:textId="77777777" w:rsidR="00AF4F4A" w:rsidRDefault="004F070B">
            <w:pPr>
              <w:spacing w:line="300" w:lineRule="auto"/>
              <w:ind w:left="144" w:right="504"/>
              <w:jc w:val="both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 xml:space="preserve">Horáčková Simona hospodářka školy </w:t>
            </w:r>
            <w:r>
              <w:rPr>
                <w:rFonts w:ascii="Tahoma" w:hAnsi="Tahoma"/>
                <w:color w:val="000000"/>
                <w:spacing w:val="4"/>
                <w:sz w:val="23"/>
                <w:lang w:val="cs-CZ"/>
              </w:rPr>
              <w:t>mobil: 777 750 583</w:t>
            </w:r>
          </w:p>
        </w:tc>
        <w:tc>
          <w:tcPr>
            <w:tcW w:w="27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7" w:space="0" w:color="797979"/>
            </w:tcBorders>
          </w:tcPr>
          <w:p w14:paraId="08610989" w14:textId="047B961E" w:rsidR="00AF4F4A" w:rsidRDefault="00AF4F4A">
            <w:pPr>
              <w:ind w:right="904"/>
              <w:jc w:val="right"/>
              <w:rPr>
                <w:rFonts w:ascii="Verdana" w:hAnsi="Verdana"/>
                <w:i/>
                <w:color w:val="000000"/>
                <w:sz w:val="35"/>
                <w:lang w:val="cs-CZ"/>
              </w:rPr>
            </w:pPr>
          </w:p>
        </w:tc>
        <w:tc>
          <w:tcPr>
            <w:tcW w:w="3211" w:type="dxa"/>
            <w:tcBorders>
              <w:top w:val="single" w:sz="7" w:space="0" w:color="565656"/>
              <w:left w:val="single" w:sz="7" w:space="0" w:color="797979"/>
              <w:bottom w:val="none" w:sz="0" w:space="0" w:color="000000"/>
              <w:right w:val="none" w:sz="0" w:space="0" w:color="000000"/>
            </w:tcBorders>
          </w:tcPr>
          <w:p w14:paraId="39437674" w14:textId="45846DF8" w:rsidR="00AF4F4A" w:rsidRDefault="00AF4F4A">
            <w:pPr>
              <w:tabs>
                <w:tab w:val="right" w:pos="3103"/>
              </w:tabs>
              <w:ind w:right="108"/>
              <w:jc w:val="right"/>
              <w:rPr>
                <w:rFonts w:ascii="Tahoma" w:hAnsi="Tahoma"/>
                <w:color w:val="000000"/>
                <w:spacing w:val="8"/>
                <w:sz w:val="17"/>
                <w:lang w:val="cs-CZ"/>
              </w:rPr>
            </w:pPr>
          </w:p>
        </w:tc>
      </w:tr>
    </w:tbl>
    <w:p w14:paraId="3F700A95" w14:textId="77777777" w:rsidR="00AF4F4A" w:rsidRDefault="00AF4F4A">
      <w:pPr>
        <w:spacing w:after="628" w:line="20" w:lineRule="exact"/>
      </w:pPr>
    </w:p>
    <w:p w14:paraId="4852BFC9" w14:textId="077452DD" w:rsidR="00AF4F4A" w:rsidRDefault="004F070B">
      <w:pPr>
        <w:spacing w:line="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602DA9" wp14:editId="14973260">
                <wp:simplePos x="0" y="0"/>
                <wp:positionH relativeFrom="column">
                  <wp:posOffset>71755</wp:posOffset>
                </wp:positionH>
                <wp:positionV relativeFrom="paragraph">
                  <wp:posOffset>2514600</wp:posOffset>
                </wp:positionV>
                <wp:extent cx="6287135" cy="0"/>
                <wp:effectExtent l="6985" t="8890" r="11430" b="10160"/>
                <wp:wrapNone/>
                <wp:docPr id="19765613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1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42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A2FA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98pt" to="500.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" strokecolor="#242424" strokeweight=".5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5177"/>
      </w:tblGrid>
      <w:tr w:rsidR="00AF4F4A" w14:paraId="20E72877" w14:textId="77777777">
        <w:tblPrEx>
          <w:tblCellMar>
            <w:top w:w="0" w:type="dxa"/>
            <w:bottom w:w="0" w:type="dxa"/>
          </w:tblCellMar>
        </w:tblPrEx>
        <w:trPr>
          <w:trHeight w:hRule="exact" w:val="2527"/>
        </w:trPr>
        <w:tc>
          <w:tcPr>
            <w:tcW w:w="48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944AB4" w14:textId="77777777" w:rsidR="00AF4F4A" w:rsidRDefault="004F070B">
            <w:pPr>
              <w:spacing w:line="211" w:lineRule="auto"/>
              <w:ind w:left="108"/>
              <w:rPr>
                <w:rFonts w:ascii="Tahoma" w:hAnsi="Tahoma"/>
                <w:color w:val="000000"/>
                <w:spacing w:val="10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V Liberci dne 6.6.2023</w:t>
            </w:r>
          </w:p>
          <w:p w14:paraId="39029636" w14:textId="77777777" w:rsidR="00AF4F4A" w:rsidRDefault="004F070B">
            <w:pPr>
              <w:spacing w:before="1008" w:line="292" w:lineRule="auto"/>
              <w:ind w:left="1116" w:right="1008" w:hanging="1008"/>
              <w:rPr>
                <w:rFonts w:ascii="Tahoma" w:hAnsi="Tahoma"/>
                <w:color w:val="000000"/>
                <w:spacing w:val="3"/>
                <w:sz w:val="23"/>
                <w:lang w:val="cs-CZ"/>
              </w:rPr>
            </w:pPr>
            <w:r>
              <w:rPr>
                <w:rFonts w:ascii="Tahoma" w:hAnsi="Tahoma"/>
                <w:color w:val="000000"/>
                <w:spacing w:val="3"/>
                <w:sz w:val="23"/>
                <w:lang w:val="cs-CZ"/>
              </w:rPr>
              <w:t xml:space="preserve">Schválil: Ing. Zdeněk Krabs, Ph.D. </w:t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ředitel školy</w:t>
            </w:r>
          </w:p>
        </w:tc>
        <w:tc>
          <w:tcPr>
            <w:tcW w:w="51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495FA6" w14:textId="143ABA45" w:rsidR="00AF4F4A" w:rsidRDefault="00AF4F4A">
            <w:pPr>
              <w:spacing w:before="1836" w:after="33"/>
              <w:ind w:right="4522"/>
            </w:pPr>
          </w:p>
        </w:tc>
      </w:tr>
    </w:tbl>
    <w:p w14:paraId="5F0829CE" w14:textId="77777777" w:rsidR="00AF4F4A" w:rsidRDefault="00AF4F4A">
      <w:pPr>
        <w:sectPr w:rsidR="00AF4F4A">
          <w:type w:val="continuous"/>
          <w:pgSz w:w="11918" w:h="16854"/>
          <w:pgMar w:top="560" w:right="972" w:bottom="869" w:left="873" w:header="720" w:footer="720" w:gutter="0"/>
          <w:cols w:space="708"/>
        </w:sectPr>
      </w:pPr>
    </w:p>
    <w:p w14:paraId="4C7B650D" w14:textId="23A26A76" w:rsidR="004F070B" w:rsidRPr="004F070B" w:rsidRDefault="004F070B" w:rsidP="004F070B">
      <w:pPr>
        <w:tabs>
          <w:tab w:val="left" w:pos="900"/>
        </w:tabs>
      </w:pPr>
    </w:p>
    <w:sectPr w:rsidR="004F070B" w:rsidRPr="004F070B">
      <w:pgSz w:w="11918" w:h="16854"/>
      <w:pgMar w:top="1172" w:right="1735" w:bottom="1410" w:left="18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4A"/>
    <w:rsid w:val="004F070B"/>
    <w:rsid w:val="00A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196D1D"/>
  <w15:docId w15:val="{8D8733A1-B39E-4291-BD4A-A19B4F66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vvw.ssams.cz" TargetMode="Externa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mailto:info@ssar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vvw.ssams.cz" TargetMode="External"/><Relationship Id="rId5" Type="http://schemas.openxmlformats.org/officeDocument/2006/relationships/hyperlink" Target="mailto:info@ssarns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2023-06-09T10:14:00Z</dcterms:created>
  <dcterms:modified xsi:type="dcterms:W3CDTF">2023-06-09T10:14:00Z</dcterms:modified>
</cp:coreProperties>
</file>