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D82E3C" w14:textId="77777777" w:rsidR="00D53027" w:rsidRPr="0028213C" w:rsidRDefault="00E3754E">
      <w:pPr>
        <w:jc w:val="center"/>
      </w:pPr>
      <w:r w:rsidRPr="0028213C">
        <w:rPr>
          <w:rFonts w:ascii="Calibri" w:eastAsia="Calibri" w:hAnsi="Calibri" w:cs="Calibri"/>
          <w:b/>
          <w:sz w:val="32"/>
          <w:szCs w:val="32"/>
        </w:rPr>
        <w:t>Smlouva o spolupráci</w:t>
      </w:r>
    </w:p>
    <w:p w14:paraId="2372B31A" w14:textId="77777777" w:rsidR="00D53027" w:rsidRDefault="00E3754E" w:rsidP="006B08D7">
      <w:pPr>
        <w:jc w:val="center"/>
        <w:rPr>
          <w:rFonts w:ascii="Calibri" w:eastAsia="Calibri" w:hAnsi="Calibri" w:cs="Calibri"/>
          <w:sz w:val="18"/>
          <w:szCs w:val="18"/>
        </w:rPr>
      </w:pPr>
      <w:r w:rsidRPr="00815E30">
        <w:rPr>
          <w:rFonts w:ascii="Calibri" w:eastAsia="Calibri" w:hAnsi="Calibri" w:cs="Calibri"/>
          <w:sz w:val="18"/>
          <w:szCs w:val="18"/>
        </w:rPr>
        <w:t>(uzavřená v souladu se zněním § 1746 odst. 2 zákona č. 89/2012 Sb., občanský zákoník,</w:t>
      </w:r>
      <w:r w:rsidR="00815E30" w:rsidRPr="00815E30">
        <w:rPr>
          <w:sz w:val="18"/>
          <w:szCs w:val="18"/>
        </w:rPr>
        <w:t xml:space="preserve"> </w:t>
      </w:r>
      <w:r w:rsidRPr="00815E30">
        <w:rPr>
          <w:rFonts w:ascii="Calibri" w:eastAsia="Calibri" w:hAnsi="Calibri" w:cs="Calibri"/>
          <w:sz w:val="18"/>
          <w:szCs w:val="18"/>
        </w:rPr>
        <w:t>ve znění pozdějších předpisů)</w:t>
      </w:r>
    </w:p>
    <w:p w14:paraId="3E904224" w14:textId="44450FE6" w:rsidR="006B08D7" w:rsidRPr="00815E30" w:rsidRDefault="006B08D7" w:rsidP="006B08D7">
      <w:pPr>
        <w:jc w:val="center"/>
        <w:rPr>
          <w:sz w:val="18"/>
          <w:szCs w:val="18"/>
        </w:rPr>
      </w:pPr>
      <w:r>
        <w:rPr>
          <w:rFonts w:ascii="Calibri" w:eastAsia="Calibri" w:hAnsi="Calibri" w:cs="Calibri"/>
          <w:sz w:val="18"/>
          <w:szCs w:val="18"/>
        </w:rPr>
        <w:t>Evidenční číslo smlouvy: OŠPPKTV-D/0155/2023</w:t>
      </w:r>
    </w:p>
    <w:p w14:paraId="024DB74E" w14:textId="77777777" w:rsidR="00D53027" w:rsidRPr="0028213C" w:rsidRDefault="00D53027"/>
    <w:p w14:paraId="7A7DCA0E" w14:textId="77777777" w:rsidR="00D53027" w:rsidRPr="0028213C" w:rsidRDefault="00E3754E">
      <w:r w:rsidRPr="0028213C">
        <w:rPr>
          <w:rFonts w:ascii="Calibri" w:eastAsia="Calibri" w:hAnsi="Calibri" w:cs="Calibri"/>
          <w:b/>
        </w:rPr>
        <w:t>Smluvní strany</w:t>
      </w:r>
    </w:p>
    <w:p w14:paraId="46BD670F" w14:textId="77777777" w:rsidR="00D53027" w:rsidRPr="0028213C" w:rsidRDefault="00D53027"/>
    <w:p w14:paraId="374E0F06" w14:textId="77777777" w:rsidR="006B08D7" w:rsidRPr="0028213C" w:rsidRDefault="006B08D7" w:rsidP="006B08D7">
      <w:pPr>
        <w:numPr>
          <w:ilvl w:val="0"/>
          <w:numId w:val="8"/>
        </w:numPr>
        <w:ind w:left="0" w:firstLine="0"/>
        <w:jc w:val="both"/>
        <w:rPr>
          <w:rFonts w:ascii="Calibri" w:eastAsia="Calibri" w:hAnsi="Calibri" w:cs="Calibri"/>
          <w:color w:val="auto"/>
          <w:sz w:val="22"/>
          <w:szCs w:val="22"/>
        </w:rPr>
      </w:pPr>
      <w:r>
        <w:rPr>
          <w:rFonts w:asciiTheme="minorHAnsi" w:eastAsia="Calibri" w:hAnsiTheme="minorHAnsi" w:cstheme="minorHAnsi"/>
          <w:b/>
          <w:bCs/>
          <w:color w:val="auto"/>
          <w:sz w:val="22"/>
          <w:szCs w:val="22"/>
        </w:rPr>
        <w:t>Objednatel</w:t>
      </w:r>
      <w:r>
        <w:rPr>
          <w:rFonts w:asciiTheme="minorHAnsi" w:eastAsia="Calibri" w:hAnsiTheme="minorHAnsi" w:cstheme="minorHAnsi"/>
          <w:b/>
          <w:bCs/>
          <w:color w:val="auto"/>
          <w:sz w:val="22"/>
          <w:szCs w:val="22"/>
        </w:rPr>
        <w:tab/>
        <w:t xml:space="preserve">   Město Rakovník</w:t>
      </w:r>
      <w:r w:rsidRPr="0028213C">
        <w:rPr>
          <w:rFonts w:asciiTheme="minorHAnsi" w:eastAsia="Calibri" w:hAnsiTheme="minorHAnsi" w:cstheme="minorHAnsi"/>
          <w:b/>
          <w:bCs/>
          <w:color w:val="auto"/>
          <w:sz w:val="22"/>
          <w:szCs w:val="22"/>
        </w:rPr>
        <w:t xml:space="preserve"> </w:t>
      </w:r>
    </w:p>
    <w:p w14:paraId="48A323E2" w14:textId="77777777" w:rsidR="006B08D7" w:rsidRPr="0028213C" w:rsidRDefault="006B08D7" w:rsidP="006B08D7">
      <w:pPr>
        <w:tabs>
          <w:tab w:val="left" w:pos="2268"/>
        </w:tabs>
        <w:ind w:left="708"/>
        <w:jc w:val="both"/>
        <w:rPr>
          <w:color w:val="auto"/>
        </w:rPr>
      </w:pPr>
      <w:r w:rsidRPr="0028213C">
        <w:rPr>
          <w:rFonts w:ascii="Calibri" w:eastAsia="Calibri" w:hAnsi="Calibri" w:cs="Calibri"/>
          <w:color w:val="auto"/>
          <w:sz w:val="22"/>
          <w:szCs w:val="22"/>
        </w:rPr>
        <w:t>se sídlem:</w:t>
      </w:r>
      <w:r w:rsidRPr="0028213C">
        <w:rPr>
          <w:rFonts w:ascii="Calibri" w:eastAsia="Calibri" w:hAnsi="Calibri" w:cs="Calibri"/>
          <w:color w:val="auto"/>
          <w:sz w:val="22"/>
          <w:szCs w:val="22"/>
        </w:rPr>
        <w:tab/>
      </w:r>
      <w:r>
        <w:rPr>
          <w:rFonts w:ascii="Calibri" w:eastAsia="Calibri" w:hAnsi="Calibri" w:cs="Calibri"/>
          <w:color w:val="auto"/>
          <w:sz w:val="22"/>
          <w:szCs w:val="22"/>
        </w:rPr>
        <w:t xml:space="preserve"> Husovo náměstí 27, 269 01 Rakovník</w:t>
      </w:r>
    </w:p>
    <w:p w14:paraId="35A4729D" w14:textId="77777777" w:rsidR="006B08D7" w:rsidRDefault="006B08D7" w:rsidP="006B08D7">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IČ: </w:t>
      </w:r>
      <w:r w:rsidRPr="0028213C">
        <w:rPr>
          <w:rFonts w:ascii="Calibri" w:eastAsia="Calibri" w:hAnsi="Calibri" w:cs="Calibri"/>
          <w:color w:val="auto"/>
          <w:sz w:val="22"/>
          <w:szCs w:val="22"/>
        </w:rPr>
        <w:tab/>
      </w:r>
      <w:r>
        <w:rPr>
          <w:rFonts w:ascii="Calibri" w:eastAsia="Calibri" w:hAnsi="Calibri" w:cs="Calibri"/>
          <w:color w:val="auto"/>
          <w:sz w:val="22"/>
          <w:szCs w:val="22"/>
        </w:rPr>
        <w:t xml:space="preserve"> 00244309</w:t>
      </w:r>
    </w:p>
    <w:p w14:paraId="00CDBEE4" w14:textId="77777777" w:rsidR="006B08D7" w:rsidRDefault="006B08D7" w:rsidP="006B08D7">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DIČ:</w:t>
      </w:r>
      <w:r>
        <w:rPr>
          <w:rFonts w:ascii="Calibri" w:eastAsia="Calibri" w:hAnsi="Calibri" w:cs="Calibri"/>
          <w:color w:val="auto"/>
          <w:sz w:val="22"/>
          <w:szCs w:val="22"/>
        </w:rPr>
        <w:tab/>
        <w:t xml:space="preserve"> CZ00244309</w:t>
      </w:r>
    </w:p>
    <w:p w14:paraId="7020D9BD" w14:textId="19C8F748" w:rsidR="006B08D7" w:rsidRDefault="006B08D7" w:rsidP="006B08D7">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 xml:space="preserve">bankovní spojení: </w:t>
      </w:r>
      <w:proofErr w:type="spellStart"/>
      <w:r w:rsidR="004B574E">
        <w:rPr>
          <w:rFonts w:ascii="Calibri" w:eastAsia="Calibri" w:hAnsi="Calibri" w:cs="Calibri"/>
          <w:color w:val="auto"/>
          <w:sz w:val="22"/>
          <w:szCs w:val="22"/>
        </w:rPr>
        <w:t>xxx</w:t>
      </w:r>
      <w:proofErr w:type="spellEnd"/>
    </w:p>
    <w:p w14:paraId="374E083F" w14:textId="06940E3A" w:rsidR="006B08D7" w:rsidRDefault="006B08D7" w:rsidP="006B08D7">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číslo účtu:</w:t>
      </w:r>
      <w:r>
        <w:rPr>
          <w:rFonts w:ascii="Calibri" w:eastAsia="Calibri" w:hAnsi="Calibri" w:cs="Calibri"/>
          <w:color w:val="auto"/>
          <w:sz w:val="22"/>
          <w:szCs w:val="22"/>
        </w:rPr>
        <w:tab/>
        <w:t xml:space="preserve"> </w:t>
      </w:r>
      <w:proofErr w:type="spellStart"/>
      <w:r w:rsidR="004B574E">
        <w:rPr>
          <w:rFonts w:ascii="Calibri" w:eastAsia="Calibri" w:hAnsi="Calibri" w:cs="Calibri"/>
          <w:color w:val="auto"/>
          <w:sz w:val="22"/>
          <w:szCs w:val="22"/>
        </w:rPr>
        <w:t>xxx</w:t>
      </w:r>
      <w:proofErr w:type="spellEnd"/>
      <w:r w:rsidRPr="0028213C">
        <w:rPr>
          <w:rFonts w:asciiTheme="minorHAnsi" w:eastAsia="Calibri" w:hAnsiTheme="minorHAnsi" w:cstheme="minorHAnsi"/>
          <w:b/>
          <w:bCs/>
          <w:color w:val="auto"/>
          <w:sz w:val="22"/>
          <w:szCs w:val="22"/>
        </w:rPr>
        <w:t xml:space="preserve"> </w:t>
      </w:r>
    </w:p>
    <w:p w14:paraId="479F1D25" w14:textId="77777777" w:rsidR="006B08D7" w:rsidRPr="0028213C" w:rsidRDefault="006B08D7" w:rsidP="006B08D7">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e-mail pro fakturaci: ihejdova@murako.cz</w:t>
      </w:r>
    </w:p>
    <w:p w14:paraId="3E2E007D" w14:textId="77777777" w:rsidR="006B08D7" w:rsidRPr="0028213C" w:rsidRDefault="006B08D7" w:rsidP="006B08D7">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zastoupen:</w:t>
      </w:r>
      <w:proofErr w:type="gramStart"/>
      <w:r w:rsidRPr="0028213C">
        <w:rPr>
          <w:rFonts w:ascii="Calibri" w:eastAsia="Calibri" w:hAnsi="Calibri" w:cs="Calibri"/>
          <w:color w:val="auto"/>
          <w:sz w:val="22"/>
          <w:szCs w:val="22"/>
        </w:rPr>
        <w:tab/>
      </w:r>
      <w:r>
        <w:rPr>
          <w:rFonts w:ascii="Calibri" w:eastAsia="Calibri" w:hAnsi="Calibri" w:cs="Calibri"/>
          <w:color w:val="auto"/>
          <w:sz w:val="22"/>
          <w:szCs w:val="22"/>
        </w:rPr>
        <w:t xml:space="preserve">  PaedDr.</w:t>
      </w:r>
      <w:proofErr w:type="gramEnd"/>
      <w:r>
        <w:rPr>
          <w:rFonts w:ascii="Calibri" w:eastAsia="Calibri" w:hAnsi="Calibri" w:cs="Calibri"/>
          <w:color w:val="auto"/>
          <w:sz w:val="22"/>
          <w:szCs w:val="22"/>
        </w:rPr>
        <w:t xml:space="preserve"> Luďkem </w:t>
      </w:r>
      <w:proofErr w:type="spellStart"/>
      <w:r>
        <w:rPr>
          <w:rFonts w:ascii="Calibri" w:eastAsia="Calibri" w:hAnsi="Calibri" w:cs="Calibri"/>
          <w:color w:val="auto"/>
          <w:sz w:val="22"/>
          <w:szCs w:val="22"/>
        </w:rPr>
        <w:t>Štíbrem</w:t>
      </w:r>
      <w:proofErr w:type="spellEnd"/>
      <w:r>
        <w:rPr>
          <w:rFonts w:ascii="Calibri" w:eastAsia="Calibri" w:hAnsi="Calibri" w:cs="Calibri"/>
          <w:color w:val="auto"/>
          <w:sz w:val="22"/>
          <w:szCs w:val="22"/>
        </w:rPr>
        <w:t>, starostou</w:t>
      </w:r>
    </w:p>
    <w:p w14:paraId="05D59268" w14:textId="73C613BB" w:rsidR="006B08D7" w:rsidRPr="00233E2C" w:rsidRDefault="006B08D7" w:rsidP="006B08D7">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kontaktní osoba:</w:t>
      </w:r>
      <w:r>
        <w:rPr>
          <w:rFonts w:ascii="Calibri" w:eastAsia="Calibri" w:hAnsi="Calibri" w:cs="Calibri"/>
          <w:color w:val="auto"/>
          <w:sz w:val="22"/>
          <w:szCs w:val="22"/>
        </w:rPr>
        <w:t xml:space="preserve"> Ing. Tomáš Kapsa</w:t>
      </w:r>
      <w:r>
        <w:rPr>
          <w:rFonts w:asciiTheme="minorHAnsi" w:eastAsia="Calibri" w:hAnsiTheme="minorHAnsi" w:cstheme="minorHAnsi"/>
          <w:b/>
          <w:bCs/>
          <w:color w:val="auto"/>
          <w:sz w:val="22"/>
          <w:szCs w:val="22"/>
        </w:rPr>
        <w:t xml:space="preserve">, </w:t>
      </w:r>
      <w:r w:rsidRPr="00233E2C">
        <w:rPr>
          <w:rFonts w:asciiTheme="minorHAnsi" w:eastAsia="Calibri" w:hAnsiTheme="minorHAnsi" w:cstheme="minorHAnsi"/>
          <w:bCs/>
          <w:color w:val="auto"/>
          <w:sz w:val="22"/>
          <w:szCs w:val="22"/>
        </w:rPr>
        <w:t xml:space="preserve">tel. </w:t>
      </w:r>
      <w:r w:rsidR="00EC26D7">
        <w:rPr>
          <w:rFonts w:asciiTheme="minorHAnsi" w:eastAsia="Calibri" w:hAnsiTheme="minorHAnsi" w:cstheme="minorHAnsi"/>
          <w:bCs/>
          <w:color w:val="auto"/>
          <w:sz w:val="22"/>
          <w:szCs w:val="22"/>
        </w:rPr>
        <w:t>xxx</w:t>
      </w:r>
      <w:r>
        <w:rPr>
          <w:rFonts w:ascii="Calibri" w:eastAsia="Calibri" w:hAnsi="Calibri" w:cs="Calibri"/>
          <w:color w:val="auto"/>
          <w:sz w:val="22"/>
          <w:szCs w:val="22"/>
        </w:rPr>
        <w:t>, e-mail: tkapsa@murako.cz</w:t>
      </w:r>
    </w:p>
    <w:p w14:paraId="14DFCA55" w14:textId="77777777" w:rsidR="00D53027" w:rsidRPr="0028213C" w:rsidRDefault="00D53027">
      <w:pPr>
        <w:jc w:val="both"/>
      </w:pPr>
    </w:p>
    <w:p w14:paraId="6861D354" w14:textId="77777777" w:rsidR="00D53027" w:rsidRPr="0028213C" w:rsidRDefault="00E3754E">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14:paraId="0BF51D0D" w14:textId="77777777" w:rsidR="00D53027" w:rsidRPr="0028213C" w:rsidRDefault="00D53027">
      <w:pPr>
        <w:jc w:val="both"/>
      </w:pPr>
    </w:p>
    <w:p w14:paraId="556845E7" w14:textId="77777777" w:rsidR="00D53027" w:rsidRPr="0028213C" w:rsidRDefault="00E3754E" w:rsidP="00DA4AE3">
      <w:pPr>
        <w:jc w:val="both"/>
      </w:pPr>
      <w:r w:rsidRPr="0028213C">
        <w:rPr>
          <w:rFonts w:ascii="Calibri" w:eastAsia="Calibri" w:hAnsi="Calibri" w:cs="Calibri"/>
          <w:b/>
          <w:sz w:val="22"/>
          <w:szCs w:val="22"/>
        </w:rPr>
        <w:t>a</w:t>
      </w:r>
    </w:p>
    <w:p w14:paraId="1C4E8204" w14:textId="77777777" w:rsidR="00D53027" w:rsidRPr="0028213C" w:rsidRDefault="00D53027">
      <w:pPr>
        <w:ind w:firstLine="708"/>
        <w:jc w:val="both"/>
      </w:pPr>
    </w:p>
    <w:p w14:paraId="0ADE97CB" w14:textId="77777777" w:rsidR="00D53027" w:rsidRPr="0028213C" w:rsidRDefault="00E3754E">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14:paraId="1871ED0A" w14:textId="77777777" w:rsidR="00D53027" w:rsidRPr="0028213C" w:rsidRDefault="00E3754E">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14:paraId="659F4523" w14:textId="60CCB84E"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00E3754E" w:rsidRPr="0028213C">
        <w:rPr>
          <w:rFonts w:ascii="Calibri" w:eastAsia="Calibri" w:hAnsi="Calibri" w:cs="Calibri"/>
          <w:sz w:val="22"/>
          <w:szCs w:val="22"/>
        </w:rPr>
        <w:t>,</w:t>
      </w:r>
      <w:r w:rsidR="006B08D7">
        <w:rPr>
          <w:rFonts w:ascii="Calibri" w:eastAsia="Calibri" w:hAnsi="Calibri" w:cs="Calibri"/>
          <w:sz w:val="22"/>
          <w:szCs w:val="22"/>
        </w:rPr>
        <w:t xml:space="preserve"> </w:t>
      </w:r>
      <w:r w:rsidR="001F46D7">
        <w:rPr>
          <w:rFonts w:ascii="Calibri" w:eastAsia="Calibri" w:hAnsi="Calibri" w:cs="Calibri"/>
          <w:sz w:val="22"/>
          <w:szCs w:val="22"/>
        </w:rPr>
        <w:t>Dejvice, Praha 6</w:t>
      </w:r>
      <w:r w:rsidR="009A2982">
        <w:rPr>
          <w:rFonts w:ascii="Calibri" w:eastAsia="Calibri" w:hAnsi="Calibri" w:cs="Calibri"/>
          <w:sz w:val="22"/>
          <w:szCs w:val="22"/>
        </w:rPr>
        <w:t>, 16</w:t>
      </w:r>
      <w:r w:rsidR="00E3754E" w:rsidRPr="0028213C">
        <w:rPr>
          <w:rFonts w:ascii="Calibri" w:eastAsia="Calibri" w:hAnsi="Calibri" w:cs="Calibri"/>
          <w:sz w:val="22"/>
          <w:szCs w:val="22"/>
        </w:rPr>
        <w:t>0 00</w:t>
      </w:r>
    </w:p>
    <w:p w14:paraId="2A2C4BDF" w14:textId="77777777" w:rsidR="00D53027" w:rsidRDefault="00DA4AE3" w:rsidP="00DA4AE3">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14:paraId="00678308" w14:textId="77777777" w:rsidR="001B78E1" w:rsidRPr="001B78E1" w:rsidRDefault="001B78E1" w:rsidP="00DA4AE3">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14:paraId="1E1A754B" w14:textId="5BC5CDBB" w:rsidR="00D53027" w:rsidRPr="0028213C" w:rsidRDefault="000A11CB" w:rsidP="00DA4AE3">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t>Pavlem Tůmou</w:t>
      </w:r>
      <w:r w:rsidR="00E3754E" w:rsidRPr="0028213C">
        <w:rPr>
          <w:rFonts w:ascii="Calibri" w:eastAsia="Calibri" w:hAnsi="Calibri" w:cs="Calibri"/>
          <w:sz w:val="22"/>
          <w:szCs w:val="22"/>
        </w:rPr>
        <w:t>, člen</w:t>
      </w:r>
      <w:r w:rsidR="003C70F2" w:rsidRPr="0028213C">
        <w:rPr>
          <w:rFonts w:ascii="Calibri" w:eastAsia="Calibri" w:hAnsi="Calibri" w:cs="Calibri"/>
          <w:sz w:val="22"/>
          <w:szCs w:val="22"/>
        </w:rPr>
        <w:t>em</w:t>
      </w:r>
      <w:r w:rsidR="00E3754E" w:rsidRPr="0028213C">
        <w:rPr>
          <w:rFonts w:ascii="Calibri" w:eastAsia="Calibri" w:hAnsi="Calibri" w:cs="Calibri"/>
          <w:sz w:val="22"/>
          <w:szCs w:val="22"/>
        </w:rPr>
        <w:t xml:space="preserve"> správní rady tel. </w:t>
      </w:r>
      <w:proofErr w:type="spellStart"/>
      <w:r w:rsidR="004B574E">
        <w:rPr>
          <w:rFonts w:ascii="Calibri" w:eastAsia="Calibri" w:hAnsi="Calibri" w:cs="Calibri"/>
          <w:sz w:val="22"/>
          <w:szCs w:val="22"/>
        </w:rPr>
        <w:t>xxx</w:t>
      </w:r>
      <w:proofErr w:type="spellEnd"/>
    </w:p>
    <w:p w14:paraId="7812783D" w14:textId="77777777"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ab/>
      </w:r>
      <w:r w:rsidR="00E3754E" w:rsidRPr="0028213C">
        <w:rPr>
          <w:rFonts w:ascii="Calibri" w:eastAsia="Calibri" w:hAnsi="Calibri" w:cs="Calibri"/>
          <w:sz w:val="22"/>
          <w:szCs w:val="22"/>
        </w:rPr>
        <w:t xml:space="preserve">e-mail: </w:t>
      </w:r>
      <w:hyperlink r:id="rId8">
        <w:r w:rsidR="00E3754E" w:rsidRPr="0028213C">
          <w:rPr>
            <w:rFonts w:ascii="Calibri" w:eastAsia="Calibri" w:hAnsi="Calibri" w:cs="Calibri"/>
            <w:sz w:val="22"/>
            <w:szCs w:val="22"/>
          </w:rPr>
          <w:t>info@novecesko.cz</w:t>
        </w:r>
      </w:hyperlink>
      <w:hyperlink r:id="rId9"/>
    </w:p>
    <w:p w14:paraId="779BBB03" w14:textId="77777777" w:rsidR="00D53027" w:rsidRPr="0028213C" w:rsidRDefault="00DA4AE3"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r w:rsidR="00E3754E" w:rsidRPr="0028213C">
        <w:rPr>
          <w:rFonts w:ascii="Calibri" w:eastAsia="Calibri" w:hAnsi="Calibri" w:cs="Calibri"/>
          <w:sz w:val="22"/>
          <w:szCs w:val="22"/>
        </w:rPr>
        <w:t>Vladimír</w:t>
      </w:r>
      <w:r w:rsidR="001C31CA" w:rsidRPr="0028213C">
        <w:rPr>
          <w:rFonts w:ascii="Calibri" w:eastAsia="Calibri" w:hAnsi="Calibri" w:cs="Calibri"/>
          <w:sz w:val="22"/>
          <w:szCs w:val="22"/>
        </w:rPr>
        <w:t>em</w:t>
      </w:r>
      <w:r w:rsidR="00E3754E" w:rsidRPr="0028213C">
        <w:rPr>
          <w:rFonts w:ascii="Calibri" w:eastAsia="Calibri" w:hAnsi="Calibri" w:cs="Calibri"/>
          <w:sz w:val="22"/>
          <w:szCs w:val="22"/>
        </w:rPr>
        <w:t xml:space="preserve"> </w:t>
      </w:r>
      <w:r w:rsidR="001C31CA" w:rsidRPr="0028213C">
        <w:rPr>
          <w:rFonts w:ascii="Calibri" w:eastAsia="Calibri" w:hAnsi="Calibri" w:cs="Calibri"/>
          <w:color w:val="auto"/>
          <w:sz w:val="22"/>
          <w:szCs w:val="22"/>
        </w:rPr>
        <w:t>Adamcem</w:t>
      </w:r>
      <w:r w:rsidR="00E3754E" w:rsidRPr="0028213C">
        <w:rPr>
          <w:rFonts w:ascii="Calibri" w:eastAsia="Calibri" w:hAnsi="Calibri" w:cs="Calibri"/>
          <w:color w:val="auto"/>
          <w:sz w:val="22"/>
          <w:szCs w:val="22"/>
        </w:rPr>
        <w:t>, člen</w:t>
      </w:r>
      <w:r w:rsidR="00814456">
        <w:rPr>
          <w:rFonts w:ascii="Calibri" w:eastAsia="Calibri" w:hAnsi="Calibri" w:cs="Calibri"/>
          <w:color w:val="auto"/>
          <w:sz w:val="22"/>
          <w:szCs w:val="22"/>
        </w:rPr>
        <w:t>em</w:t>
      </w:r>
      <w:r w:rsidR="00E3754E" w:rsidRPr="0028213C">
        <w:rPr>
          <w:rFonts w:ascii="Calibri" w:eastAsia="Calibri" w:hAnsi="Calibri" w:cs="Calibri"/>
          <w:color w:val="auto"/>
          <w:sz w:val="22"/>
          <w:szCs w:val="22"/>
        </w:rPr>
        <w:t xml:space="preserve"> správní rady</w:t>
      </w:r>
    </w:p>
    <w:p w14:paraId="2C624FDC" w14:textId="52BEA671" w:rsidR="00D53027" w:rsidRPr="007B3368"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osoba: </w:t>
      </w:r>
      <w:r w:rsidR="007B3368" w:rsidRPr="007B3368">
        <w:rPr>
          <w:rFonts w:ascii="Calibri" w:eastAsia="Calibri" w:hAnsi="Calibri" w:cs="Calibri"/>
          <w:color w:val="auto"/>
          <w:sz w:val="22"/>
          <w:szCs w:val="22"/>
        </w:rPr>
        <w:t xml:space="preserve">Patrizia </w:t>
      </w:r>
      <w:proofErr w:type="spellStart"/>
      <w:r w:rsidR="007B3368" w:rsidRPr="007B3368">
        <w:rPr>
          <w:rFonts w:ascii="Calibri" w:eastAsia="Calibri" w:hAnsi="Calibri" w:cs="Calibri"/>
          <w:color w:val="auto"/>
          <w:sz w:val="22"/>
          <w:szCs w:val="22"/>
        </w:rPr>
        <w:t>Jonsonová</w:t>
      </w:r>
      <w:proofErr w:type="spellEnd"/>
      <w:r w:rsidRPr="007B3368">
        <w:rPr>
          <w:rFonts w:ascii="Calibri" w:eastAsia="Calibri" w:hAnsi="Calibri" w:cs="Calibri"/>
          <w:color w:val="auto"/>
          <w:sz w:val="22"/>
          <w:szCs w:val="22"/>
        </w:rPr>
        <w:t>, tel.</w:t>
      </w:r>
      <w:r w:rsidR="00755A18" w:rsidRPr="007B3368">
        <w:rPr>
          <w:rFonts w:ascii="Calibri" w:eastAsia="Calibri" w:hAnsi="Calibri" w:cs="Calibri"/>
          <w:color w:val="auto"/>
          <w:sz w:val="22"/>
          <w:szCs w:val="22"/>
        </w:rPr>
        <w:t>:</w:t>
      </w:r>
      <w:r w:rsidRPr="007B3368">
        <w:rPr>
          <w:rFonts w:ascii="Calibri" w:eastAsia="Calibri" w:hAnsi="Calibri" w:cs="Calibri"/>
          <w:color w:val="auto"/>
          <w:sz w:val="22"/>
          <w:szCs w:val="22"/>
        </w:rPr>
        <w:t xml:space="preserve"> </w:t>
      </w:r>
      <w:proofErr w:type="spellStart"/>
      <w:r w:rsidR="004B574E">
        <w:rPr>
          <w:rFonts w:ascii="Calibri" w:eastAsia="Calibri" w:hAnsi="Calibri" w:cs="Calibri"/>
          <w:color w:val="auto"/>
          <w:sz w:val="22"/>
          <w:szCs w:val="22"/>
        </w:rPr>
        <w:t>xxx</w:t>
      </w:r>
      <w:proofErr w:type="spellEnd"/>
    </w:p>
    <w:p w14:paraId="529E88CE" w14:textId="77777777" w:rsidR="00D53027" w:rsidRPr="0028213C" w:rsidRDefault="00DA4AE3" w:rsidP="00DA4AE3">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r>
      <w:r w:rsidR="00887E5B" w:rsidRPr="007B3368">
        <w:rPr>
          <w:rFonts w:ascii="Calibri" w:eastAsia="Calibri" w:hAnsi="Calibri" w:cs="Calibri"/>
          <w:color w:val="auto"/>
          <w:sz w:val="22"/>
          <w:szCs w:val="22"/>
        </w:rPr>
        <w:t xml:space="preserve">e-mail: </w:t>
      </w:r>
      <w:r w:rsidR="007B3368" w:rsidRPr="007B3368">
        <w:rPr>
          <w:rFonts w:ascii="Calibri" w:eastAsia="Calibri" w:hAnsi="Calibri" w:cs="Calibri"/>
          <w:color w:val="auto"/>
          <w:sz w:val="22"/>
          <w:szCs w:val="22"/>
        </w:rPr>
        <w:t>jonson</w:t>
      </w:r>
      <w:r w:rsidR="00E3754E" w:rsidRPr="007B3368">
        <w:rPr>
          <w:rFonts w:ascii="Calibri" w:eastAsia="Calibri" w:hAnsi="Calibri" w:cs="Calibri"/>
          <w:color w:val="auto"/>
          <w:sz w:val="22"/>
          <w:szCs w:val="22"/>
        </w:rPr>
        <w:t>@revolutiontrain.cz</w:t>
      </w:r>
    </w:p>
    <w:p w14:paraId="5BA61713" w14:textId="0D55F624" w:rsidR="00D53027" w:rsidRPr="006B08D7" w:rsidRDefault="001B78E1" w:rsidP="006B08D7">
      <w:pPr>
        <w:tabs>
          <w:tab w:val="left" w:pos="2268"/>
        </w:tabs>
        <w:ind w:left="708"/>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proofErr w:type="spellStart"/>
      <w:r w:rsidR="004B574E">
        <w:rPr>
          <w:rFonts w:ascii="Calibri" w:eastAsia="Calibri" w:hAnsi="Calibri" w:cs="Calibri"/>
          <w:sz w:val="22"/>
          <w:szCs w:val="22"/>
        </w:rPr>
        <w:t>xxx</w:t>
      </w:r>
      <w:proofErr w:type="spellEnd"/>
      <w:r w:rsidR="00ED5124" w:rsidRPr="00504DDA">
        <w:rPr>
          <w:rFonts w:ascii="Calibri" w:eastAsia="Calibri" w:hAnsi="Calibri" w:cs="Calibri"/>
          <w:color w:val="auto"/>
          <w:sz w:val="22"/>
          <w:szCs w:val="22"/>
        </w:rPr>
        <w:t xml:space="preserve"> </w:t>
      </w:r>
      <w:r w:rsidR="00860847">
        <w:rPr>
          <w:rFonts w:ascii="Calibri" w:eastAsia="Calibri" w:hAnsi="Calibri" w:cs="Calibri"/>
          <w:color w:val="auto"/>
          <w:sz w:val="22"/>
          <w:szCs w:val="22"/>
        </w:rPr>
        <w:br/>
      </w:r>
    </w:p>
    <w:p w14:paraId="0DD0165D" w14:textId="77777777" w:rsidR="00D53027" w:rsidRPr="0028213C" w:rsidRDefault="00E3754E">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14:paraId="48B82E7B" w14:textId="77777777" w:rsidR="00D53027" w:rsidRPr="0028213C" w:rsidRDefault="00D53027">
      <w:pPr>
        <w:jc w:val="both"/>
      </w:pPr>
    </w:p>
    <w:p w14:paraId="5CDBF7A1" w14:textId="77777777" w:rsidR="00D53027" w:rsidRPr="0028213C" w:rsidRDefault="00E3754E">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14:paraId="7DB7CF40" w14:textId="77777777" w:rsidR="00D53027" w:rsidRPr="0028213C" w:rsidRDefault="00D53027">
      <w:pPr>
        <w:jc w:val="both"/>
      </w:pPr>
    </w:p>
    <w:p w14:paraId="0F96BC72" w14:textId="77777777" w:rsidR="00D53027" w:rsidRPr="0028213C" w:rsidRDefault="00E3754E">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14:paraId="24C80E00" w14:textId="77777777" w:rsidR="00D53027" w:rsidRPr="0028213C" w:rsidRDefault="00D53027">
      <w:pPr>
        <w:jc w:val="both"/>
      </w:pPr>
    </w:p>
    <w:p w14:paraId="29CDCC66" w14:textId="77777777" w:rsidR="00D53027" w:rsidRPr="0028213C" w:rsidRDefault="00D53027">
      <w:pPr>
        <w:jc w:val="both"/>
      </w:pPr>
    </w:p>
    <w:p w14:paraId="572739F3" w14:textId="77777777" w:rsidR="00D53027" w:rsidRPr="0028213C" w:rsidRDefault="00E3754E">
      <w:pPr>
        <w:jc w:val="center"/>
      </w:pPr>
      <w:r w:rsidRPr="0028213C">
        <w:rPr>
          <w:rFonts w:ascii="Calibri" w:eastAsia="Calibri" w:hAnsi="Calibri" w:cs="Calibri"/>
          <w:b/>
        </w:rPr>
        <w:t>Preambule</w:t>
      </w:r>
    </w:p>
    <w:p w14:paraId="16E6F167" w14:textId="77777777" w:rsidR="00D53027" w:rsidRPr="0028213C" w:rsidRDefault="00D53027">
      <w:pPr>
        <w:jc w:val="both"/>
      </w:pPr>
    </w:p>
    <w:p w14:paraId="34C7B2E4" w14:textId="08D13ACD" w:rsidR="00D53027" w:rsidRPr="0028213C" w:rsidRDefault="00E3754E">
      <w:pPr>
        <w:jc w:val="both"/>
      </w:pPr>
      <w:r w:rsidRPr="0028213C">
        <w:rPr>
          <w:rFonts w:ascii="Calibri" w:eastAsia="Calibri" w:hAnsi="Calibri" w:cs="Calibri"/>
          <w:sz w:val="22"/>
          <w:szCs w:val="22"/>
        </w:rPr>
        <w:t>Objednatel</w:t>
      </w:r>
      <w:r w:rsidR="00685BB8">
        <w:rPr>
          <w:rFonts w:ascii="Calibri" w:eastAsia="Calibri" w:hAnsi="Calibri" w:cs="Calibri"/>
          <w:sz w:val="22"/>
          <w:szCs w:val="22"/>
        </w:rPr>
        <w:t>em</w:t>
      </w:r>
      <w:r w:rsidRPr="0028213C">
        <w:rPr>
          <w:rFonts w:ascii="Calibri" w:eastAsia="Calibri" w:hAnsi="Calibri" w:cs="Calibri"/>
          <w:sz w:val="22"/>
          <w:szCs w:val="22"/>
        </w:rPr>
        <w:t xml:space="preserve"> je </w:t>
      </w:r>
      <w:r w:rsidR="006B08D7">
        <w:rPr>
          <w:rFonts w:ascii="Calibri" w:eastAsia="Calibri" w:hAnsi="Calibri" w:cs="Calibri"/>
          <w:sz w:val="22"/>
          <w:szCs w:val="22"/>
        </w:rPr>
        <w:t>Město Rakovník.</w:t>
      </w:r>
      <w:r w:rsidRPr="0028213C">
        <w:rPr>
          <w:rFonts w:ascii="Calibri" w:eastAsia="Calibri" w:hAnsi="Calibri" w:cs="Calibri"/>
          <w:sz w:val="22"/>
          <w:szCs w:val="22"/>
        </w:rPr>
        <w:t xml:space="preserve"> Dodavatel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3F2F01">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14:paraId="6C26B0B0" w14:textId="77777777" w:rsidR="00D53027" w:rsidRPr="0028213C" w:rsidRDefault="00D53027">
      <w:pPr>
        <w:jc w:val="both"/>
      </w:pPr>
    </w:p>
    <w:p w14:paraId="192A1B43" w14:textId="5DC98EA8" w:rsidR="00D53027" w:rsidRPr="0028213C" w:rsidRDefault="00E3754E">
      <w:pPr>
        <w:jc w:val="both"/>
      </w:pPr>
      <w:r w:rsidRPr="0028213C">
        <w:rPr>
          <w:rFonts w:ascii="Calibri" w:eastAsia="Calibri" w:hAnsi="Calibri" w:cs="Calibri"/>
          <w:sz w:val="22"/>
          <w:szCs w:val="22"/>
        </w:rPr>
        <w:t>Objednatel projevil zájem o spolupráci při realizaci programu R</w:t>
      </w:r>
      <w:r w:rsidR="00057A60" w:rsidRPr="0028213C">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a veřejnost</w:t>
      </w:r>
      <w:r w:rsidRPr="0028213C">
        <w:rPr>
          <w:rFonts w:ascii="Calibri" w:eastAsia="Calibri" w:hAnsi="Calibri" w:cs="Calibri"/>
          <w:sz w:val="22"/>
          <w:szCs w:val="22"/>
        </w:rPr>
        <w:t xml:space="preserve">. Dodavatel je k těmto činnostem plně oprávněn a zároveň se zajišťováním těchto služeb a činností v plném rozsahu souhlasí. Z těchto důvodů se Smluvní strany rozhodly níže uvedeného dne uzavřít 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14:paraId="7F649248" w14:textId="77777777" w:rsidR="00D53027" w:rsidRPr="0028213C" w:rsidRDefault="00E3754E" w:rsidP="00057A60">
      <w:pPr>
        <w:keepNext/>
        <w:jc w:val="center"/>
      </w:pPr>
      <w:r w:rsidRPr="0028213C">
        <w:rPr>
          <w:rFonts w:ascii="Calibri" w:eastAsia="Calibri" w:hAnsi="Calibri" w:cs="Calibri"/>
          <w:b/>
        </w:rPr>
        <w:lastRenderedPageBreak/>
        <w:t>Článek I</w:t>
      </w:r>
    </w:p>
    <w:p w14:paraId="504CD628" w14:textId="77777777" w:rsidR="00D53027" w:rsidRPr="0028213C" w:rsidRDefault="00E3754E" w:rsidP="00057A60">
      <w:pPr>
        <w:keepNext/>
        <w:jc w:val="center"/>
      </w:pPr>
      <w:r w:rsidRPr="0028213C">
        <w:rPr>
          <w:rFonts w:ascii="Calibri" w:eastAsia="Calibri" w:hAnsi="Calibri" w:cs="Calibri"/>
          <w:b/>
        </w:rPr>
        <w:t>Předmět smlouvy</w:t>
      </w:r>
    </w:p>
    <w:p w14:paraId="2EC09C11" w14:textId="30F12B8E" w:rsidR="00D53027" w:rsidRPr="0028213C" w:rsidRDefault="008B3F89" w:rsidP="000434E9">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00E3754E" w:rsidRPr="0028213C">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00E3754E" w:rsidRPr="0028213C">
        <w:rPr>
          <w:rFonts w:ascii="Calibri" w:eastAsia="Calibri" w:hAnsi="Calibri" w:cs="Calibri"/>
          <w:sz w:val="22"/>
          <w:szCs w:val="22"/>
        </w:rPr>
        <w:t xml:space="preserve">mluvních stran při realizaci programu </w:t>
      </w:r>
      <w:r w:rsidR="00057A60" w:rsidRPr="0028213C">
        <w:rPr>
          <w:rFonts w:ascii="Calibri" w:eastAsia="Calibri" w:hAnsi="Calibri" w:cs="Calibri"/>
          <w:sz w:val="22"/>
          <w:szCs w:val="22"/>
        </w:rPr>
        <w:t>REVOLUTION TRAIN</w:t>
      </w:r>
      <w:r w:rsidR="00E3754E" w:rsidRPr="0028213C">
        <w:rPr>
          <w:rFonts w:ascii="Calibri" w:eastAsia="Calibri" w:hAnsi="Calibri" w:cs="Calibri"/>
          <w:sz w:val="22"/>
          <w:szCs w:val="22"/>
        </w:rPr>
        <w:t>, který je souč</w:t>
      </w:r>
      <w:r w:rsidR="00E3754E" w:rsidRPr="0028213C">
        <w:rPr>
          <w:rFonts w:ascii="Calibri" w:eastAsia="Calibri" w:hAnsi="Calibri" w:cs="Calibri"/>
          <w:color w:val="auto"/>
          <w:sz w:val="22"/>
          <w:szCs w:val="22"/>
        </w:rPr>
        <w:t>ástí „</w:t>
      </w:r>
      <w:r w:rsidR="0021059D" w:rsidRPr="0028213C">
        <w:rPr>
          <w:rFonts w:ascii="Calibri" w:eastAsia="Calibri" w:hAnsi="Calibri" w:cs="Calibri"/>
          <w:color w:val="auto"/>
          <w:sz w:val="22"/>
          <w:szCs w:val="22"/>
        </w:rPr>
        <w:t xml:space="preserve">REVOLUTION TRAIN </w:t>
      </w:r>
      <w:r w:rsidR="00E3754E" w:rsidRPr="0028213C">
        <w:rPr>
          <w:rFonts w:ascii="Calibri" w:eastAsia="Calibri" w:hAnsi="Calibri" w:cs="Calibri"/>
          <w:color w:val="auto"/>
          <w:sz w:val="22"/>
          <w:szCs w:val="22"/>
        </w:rPr>
        <w:t>TOUR</w:t>
      </w:r>
      <w:r w:rsidR="001C31CA" w:rsidRPr="0028213C">
        <w:rPr>
          <w:rFonts w:ascii="Calibri" w:eastAsia="Calibri" w:hAnsi="Calibri" w:cs="Calibri"/>
          <w:color w:val="auto"/>
          <w:sz w:val="22"/>
          <w:szCs w:val="22"/>
        </w:rPr>
        <w:t xml:space="preserve"> </w:t>
      </w:r>
      <w:r w:rsidR="00456656">
        <w:rPr>
          <w:rFonts w:ascii="Calibri" w:eastAsia="Calibri" w:hAnsi="Calibri" w:cs="Calibri"/>
          <w:color w:val="auto"/>
          <w:sz w:val="22"/>
          <w:szCs w:val="22"/>
        </w:rPr>
        <w:t>–</w:t>
      </w:r>
      <w:r w:rsidR="00725AA8">
        <w:rPr>
          <w:rFonts w:ascii="Calibri" w:eastAsia="Calibri" w:hAnsi="Calibri" w:cs="Calibri"/>
          <w:color w:val="auto"/>
          <w:sz w:val="22"/>
          <w:szCs w:val="22"/>
        </w:rPr>
        <w:t xml:space="preserve"> </w:t>
      </w:r>
      <w:r w:rsidR="004B0B30">
        <w:rPr>
          <w:rFonts w:ascii="Calibri" w:eastAsia="Calibri" w:hAnsi="Calibri" w:cs="Calibri"/>
          <w:color w:val="auto"/>
          <w:sz w:val="22"/>
          <w:szCs w:val="22"/>
        </w:rPr>
        <w:t>202</w:t>
      </w:r>
      <w:r w:rsidR="0035056B">
        <w:rPr>
          <w:rFonts w:ascii="Calibri" w:eastAsia="Calibri" w:hAnsi="Calibri" w:cs="Calibri"/>
          <w:color w:val="auto"/>
          <w:sz w:val="22"/>
          <w:szCs w:val="22"/>
        </w:rPr>
        <w:t>3</w:t>
      </w:r>
      <w:r w:rsidR="00E3754E" w:rsidRPr="0028213C">
        <w:rPr>
          <w:rFonts w:ascii="Calibri" w:eastAsia="Calibri" w:hAnsi="Calibri" w:cs="Calibri"/>
          <w:color w:val="auto"/>
          <w:sz w:val="22"/>
          <w:szCs w:val="22"/>
        </w:rPr>
        <w:t>“.</w:t>
      </w:r>
    </w:p>
    <w:p w14:paraId="2E30025B"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14:paraId="02D73028"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zaplatit Dodavateli za řádně, včas a s odbornou péčí vykonané Služby odměnu specifikovanou v Článku III této Smlouvy.</w:t>
      </w:r>
    </w:p>
    <w:p w14:paraId="145F32DE"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14:paraId="232F3B4E" w14:textId="77777777" w:rsidR="00D53027" w:rsidRPr="0028213C" w:rsidRDefault="00E3754E" w:rsidP="000434E9">
      <w:pPr>
        <w:spacing w:before="120"/>
        <w:ind w:left="357"/>
        <w:jc w:val="both"/>
      </w:pPr>
      <w:r w:rsidRPr="0028213C">
        <w:rPr>
          <w:rFonts w:ascii="Calibri" w:eastAsia="Calibri" w:hAnsi="Calibri" w:cs="Calibri"/>
          <w:sz w:val="22"/>
          <w:szCs w:val="22"/>
        </w:rPr>
        <w:t>Pořádání a realizace akce zahrnuje přípravu preventivní akce na klíč včetně:</w:t>
      </w:r>
    </w:p>
    <w:p w14:paraId="6602E2D8" w14:textId="77777777" w:rsidR="006F04A7" w:rsidRPr="006F6125" w:rsidRDefault="006F04A7" w:rsidP="006F04A7">
      <w:pPr>
        <w:numPr>
          <w:ilvl w:val="0"/>
          <w:numId w:val="9"/>
        </w:numPr>
        <w:spacing w:before="60"/>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p>
    <w:p w14:paraId="17C56B90" w14:textId="77777777"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00417E10" w:rsidRPr="006F6125">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p>
    <w:p w14:paraId="0BBC26CB" w14:textId="456A2342"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sidR="00E92C38">
        <w:rPr>
          <w:rFonts w:ascii="Calibri" w:eastAsia="Calibri" w:hAnsi="Calibri" w:cs="Calibri"/>
          <w:color w:val="auto"/>
          <w:sz w:val="22"/>
          <w:szCs w:val="22"/>
        </w:rPr>
        <w:t>4</w:t>
      </w:r>
      <w:r w:rsidRPr="006F6125">
        <w:rPr>
          <w:rFonts w:ascii="Calibri" w:eastAsia="Calibri" w:hAnsi="Calibri" w:cs="Calibri"/>
          <w:color w:val="auto"/>
          <w:sz w:val="22"/>
          <w:szCs w:val="22"/>
        </w:rPr>
        <w:t>0</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p>
    <w:p w14:paraId="4C28E50E" w14:textId="046D2760" w:rsidR="006F04A7" w:rsidRPr="00D56368" w:rsidRDefault="006F04A7" w:rsidP="00D56368">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protidrogového programu pro každou skupinu v délce </w:t>
      </w:r>
      <w:r w:rsidR="005B6ADF">
        <w:rPr>
          <w:rFonts w:ascii="Calibri" w:eastAsia="Calibri" w:hAnsi="Calibri" w:cs="Calibri"/>
          <w:color w:val="auto"/>
          <w:sz w:val="22"/>
          <w:szCs w:val="22"/>
        </w:rPr>
        <w:t>100</w:t>
      </w:r>
      <w:r w:rsidR="00D56368">
        <w:rPr>
          <w:rFonts w:ascii="Calibri" w:eastAsia="Calibri" w:hAnsi="Calibri" w:cs="Calibri"/>
          <w:color w:val="auto"/>
          <w:sz w:val="22"/>
          <w:szCs w:val="22"/>
        </w:rPr>
        <w:t xml:space="preserve"> minut</w:t>
      </w:r>
    </w:p>
    <w:p w14:paraId="57E82379" w14:textId="77777777" w:rsidR="00D53027" w:rsidRPr="006F04A7"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p>
    <w:p w14:paraId="7FA5CD8B" w14:textId="77777777" w:rsidR="00B91DF8" w:rsidRPr="0028213C" w:rsidRDefault="00B91DF8">
      <w:pPr>
        <w:jc w:val="center"/>
      </w:pPr>
    </w:p>
    <w:p w14:paraId="16CB3F9D" w14:textId="77777777" w:rsidR="00D53027" w:rsidRPr="0028213C" w:rsidRDefault="00E3754E">
      <w:pPr>
        <w:jc w:val="center"/>
      </w:pPr>
      <w:r w:rsidRPr="0028213C">
        <w:rPr>
          <w:rFonts w:ascii="Calibri" w:eastAsia="Calibri" w:hAnsi="Calibri" w:cs="Calibri"/>
          <w:b/>
        </w:rPr>
        <w:t>Článek II</w:t>
      </w:r>
    </w:p>
    <w:p w14:paraId="0E543617" w14:textId="77777777" w:rsidR="00D53027" w:rsidRPr="0028213C" w:rsidRDefault="00E3754E">
      <w:pPr>
        <w:jc w:val="center"/>
      </w:pPr>
      <w:r w:rsidRPr="0028213C">
        <w:rPr>
          <w:rFonts w:ascii="Calibri" w:eastAsia="Calibri" w:hAnsi="Calibri" w:cs="Calibri"/>
          <w:b/>
        </w:rPr>
        <w:t>Doba a místo plnění</w:t>
      </w:r>
    </w:p>
    <w:p w14:paraId="4FABD1D8" w14:textId="59B0E670" w:rsidR="00D53027" w:rsidRPr="0028213C" w:rsidRDefault="00E3754E" w:rsidP="004560BA">
      <w:pPr>
        <w:spacing w:before="120"/>
        <w:jc w:val="both"/>
        <w:rPr>
          <w:rFonts w:ascii="Calibri" w:eastAsia="Calibri" w:hAnsi="Calibri" w:cs="Calibri"/>
          <w:sz w:val="22"/>
          <w:szCs w:val="22"/>
        </w:rPr>
      </w:pPr>
      <w:r w:rsidRPr="0028213C">
        <w:rPr>
          <w:rFonts w:ascii="Calibri" w:eastAsia="Calibri" w:hAnsi="Calibri" w:cs="Calibri"/>
          <w:sz w:val="22"/>
          <w:szCs w:val="22"/>
        </w:rPr>
        <w:t xml:space="preserve">Dodavatel se </w:t>
      </w:r>
      <w:r w:rsidRPr="0028213C">
        <w:rPr>
          <w:rFonts w:ascii="Calibri" w:eastAsia="Calibri" w:hAnsi="Calibri" w:cs="Calibri"/>
          <w:color w:val="auto"/>
          <w:sz w:val="22"/>
          <w:szCs w:val="22"/>
        </w:rPr>
        <w:t>zavazuje poskytovat Objednateli Služby speci</w:t>
      </w:r>
      <w:r w:rsidR="00151A76" w:rsidRPr="0028213C">
        <w:rPr>
          <w:rFonts w:ascii="Calibri" w:eastAsia="Calibri" w:hAnsi="Calibri" w:cs="Calibri"/>
          <w:color w:val="auto"/>
          <w:sz w:val="22"/>
          <w:szCs w:val="22"/>
        </w:rPr>
        <w:t>fikované v této Smlouvě</w:t>
      </w:r>
      <w:r w:rsidR="002263BD">
        <w:rPr>
          <w:rFonts w:ascii="Calibri" w:eastAsia="Calibri" w:hAnsi="Calibri" w:cs="Calibri"/>
          <w:color w:val="auto"/>
          <w:sz w:val="22"/>
          <w:szCs w:val="22"/>
        </w:rPr>
        <w:t>.</w:t>
      </w:r>
      <w:r w:rsidR="00DB348B">
        <w:rPr>
          <w:rFonts w:ascii="Calibri" w:eastAsia="Calibri" w:hAnsi="Calibri" w:cs="Calibri"/>
          <w:sz w:val="22"/>
          <w:szCs w:val="22"/>
        </w:rPr>
        <w:t xml:space="preserve"> </w:t>
      </w:r>
      <w:r w:rsidR="001B6A35" w:rsidRPr="0028213C">
        <w:rPr>
          <w:rFonts w:ascii="Calibri" w:eastAsia="Calibri" w:hAnsi="Calibri" w:cs="Calibri"/>
          <w:sz w:val="22"/>
          <w:szCs w:val="22"/>
        </w:rPr>
        <w:t>Poskytování S</w:t>
      </w:r>
      <w:r w:rsidRPr="0028213C">
        <w:rPr>
          <w:rFonts w:ascii="Calibri" w:eastAsia="Calibri" w:hAnsi="Calibri" w:cs="Calibri"/>
          <w:sz w:val="22"/>
          <w:szCs w:val="22"/>
        </w:rPr>
        <w:t xml:space="preserve">lužeb ze strany Dodavatele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w:t>
      </w:r>
      <w:r w:rsidRPr="0028213C">
        <w:rPr>
          <w:rFonts w:ascii="Calibri" w:eastAsia="Calibri" w:hAnsi="Calibri" w:cs="Calibri"/>
          <w:color w:val="auto"/>
          <w:sz w:val="22"/>
          <w:szCs w:val="22"/>
        </w:rPr>
        <w:t xml:space="preserve">této Smlouvy) bude probíhat v železniční </w:t>
      </w:r>
      <w:r w:rsidR="00270376">
        <w:rPr>
          <w:rFonts w:ascii="Calibri" w:eastAsia="Calibri" w:hAnsi="Calibri" w:cs="Calibri"/>
          <w:color w:val="auto"/>
          <w:sz w:val="22"/>
          <w:szCs w:val="22"/>
        </w:rPr>
        <w:t>stanici</w:t>
      </w:r>
      <w:r w:rsidR="00187C79">
        <w:rPr>
          <w:rFonts w:ascii="Calibri" w:eastAsia="Calibri" w:hAnsi="Calibri" w:cs="Calibri"/>
          <w:color w:val="auto"/>
          <w:sz w:val="22"/>
          <w:szCs w:val="22"/>
        </w:rPr>
        <w:t xml:space="preserve"> RAKOVNÍK dne 23.6.2023.</w:t>
      </w:r>
    </w:p>
    <w:p w14:paraId="0D9E1BDF" w14:textId="77777777" w:rsidR="00B91DF8" w:rsidRPr="0028213C" w:rsidRDefault="00B91DF8" w:rsidP="00B91DF8">
      <w:pPr>
        <w:ind w:left="360"/>
        <w:jc w:val="both"/>
        <w:rPr>
          <w:rFonts w:ascii="Calibri" w:eastAsia="Calibri" w:hAnsi="Calibri" w:cs="Calibri"/>
          <w:sz w:val="22"/>
          <w:szCs w:val="22"/>
        </w:rPr>
      </w:pPr>
    </w:p>
    <w:p w14:paraId="059FE9AC" w14:textId="77777777" w:rsidR="00D53027" w:rsidRPr="0028213C" w:rsidRDefault="00E3754E">
      <w:pPr>
        <w:ind w:left="3600" w:firstLine="720"/>
        <w:jc w:val="both"/>
      </w:pPr>
      <w:r w:rsidRPr="0028213C">
        <w:rPr>
          <w:rFonts w:ascii="Calibri" w:eastAsia="Calibri" w:hAnsi="Calibri" w:cs="Calibri"/>
          <w:b/>
        </w:rPr>
        <w:t>Článek III</w:t>
      </w:r>
    </w:p>
    <w:p w14:paraId="62D40CAD" w14:textId="77777777" w:rsidR="00D53027" w:rsidRPr="0028213C" w:rsidRDefault="00E3754E">
      <w:pPr>
        <w:tabs>
          <w:tab w:val="left" w:pos="283"/>
        </w:tabs>
        <w:jc w:val="center"/>
      </w:pPr>
      <w:r w:rsidRPr="0028213C">
        <w:rPr>
          <w:rFonts w:ascii="Calibri" w:eastAsia="Calibri" w:hAnsi="Calibri" w:cs="Calibri"/>
          <w:b/>
        </w:rPr>
        <w:t>Odměna a platební podmínky</w:t>
      </w:r>
    </w:p>
    <w:p w14:paraId="7BF73497" w14:textId="1308C556" w:rsidR="00D53027" w:rsidRPr="0028213C" w:rsidRDefault="00176F32" w:rsidP="000434E9">
      <w:pPr>
        <w:numPr>
          <w:ilvl w:val="0"/>
          <w:numId w:val="11"/>
        </w:numPr>
        <w:spacing w:before="120"/>
        <w:ind w:left="357" w:hanging="357"/>
        <w:jc w:val="both"/>
        <w:rPr>
          <w:rFonts w:ascii="Calibri" w:eastAsia="Calibri" w:hAnsi="Calibri" w:cs="Calibri"/>
          <w:sz w:val="22"/>
          <w:szCs w:val="22"/>
        </w:rPr>
      </w:pPr>
      <w:bookmarkStart w:id="0" w:name="_gjdgxs" w:colFirst="0" w:colLast="0"/>
      <w:bookmarkEnd w:id="0"/>
      <w:r w:rsidRPr="0028213C">
        <w:rPr>
          <w:rFonts w:ascii="Calibri" w:eastAsia="Calibri" w:hAnsi="Calibri" w:cs="Calibri"/>
          <w:sz w:val="22"/>
          <w:szCs w:val="22"/>
        </w:rPr>
        <w:t>Objednatel se zavazuje zaplatit Dodavateli</w:t>
      </w:r>
      <w:r w:rsidRPr="0028213C">
        <w:rPr>
          <w:rFonts w:ascii="Calibri" w:eastAsia="Calibri" w:hAnsi="Calibri" w:cs="Calibri"/>
          <w:color w:val="auto"/>
          <w:sz w:val="22"/>
          <w:szCs w:val="22"/>
        </w:rPr>
        <w:t xml:space="preserve"> za</w:t>
      </w:r>
      <w:r w:rsidR="00435E2D">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řádně, včas a s odbornou péčí vykonané Služby smluvenou paušální sazbu za jeden den ve výši </w:t>
      </w:r>
      <w:r w:rsidR="00F70E4A">
        <w:rPr>
          <w:rFonts w:ascii="Calibri" w:eastAsia="Calibri" w:hAnsi="Calibri" w:cs="Calibri"/>
          <w:color w:val="auto"/>
          <w:sz w:val="22"/>
          <w:szCs w:val="22"/>
        </w:rPr>
        <w:t>1</w:t>
      </w:r>
      <w:r w:rsidR="00187C79">
        <w:rPr>
          <w:rFonts w:ascii="Calibri" w:eastAsia="Calibri" w:hAnsi="Calibri" w:cs="Calibri"/>
          <w:color w:val="auto"/>
          <w:sz w:val="22"/>
          <w:szCs w:val="22"/>
        </w:rPr>
        <w:t>30</w:t>
      </w:r>
      <w:r w:rsidR="00F70E4A">
        <w:rPr>
          <w:rFonts w:ascii="Calibri" w:eastAsia="Calibri" w:hAnsi="Calibri" w:cs="Calibri"/>
          <w:color w:val="auto"/>
          <w:sz w:val="22"/>
          <w:szCs w:val="22"/>
        </w:rPr>
        <w:t>.000, -</w:t>
      </w:r>
      <w:r w:rsidR="003F2F01">
        <w:rPr>
          <w:rFonts w:ascii="Calibri" w:eastAsia="Calibri" w:hAnsi="Calibri" w:cs="Calibri"/>
          <w:color w:val="auto"/>
          <w:sz w:val="22"/>
          <w:szCs w:val="22"/>
        </w:rPr>
        <w:t xml:space="preserve"> </w:t>
      </w:r>
      <w:r w:rsidR="003F2F01" w:rsidRPr="0028213C">
        <w:rPr>
          <w:rFonts w:ascii="Calibri" w:eastAsia="Calibri" w:hAnsi="Calibri" w:cs="Calibri"/>
          <w:color w:val="auto"/>
          <w:sz w:val="22"/>
          <w:szCs w:val="22"/>
        </w:rPr>
        <w:t>Kč (slovy:</w:t>
      </w:r>
      <w:r w:rsidR="005D443A" w:rsidRPr="005D443A">
        <w:rPr>
          <w:rFonts w:ascii="Calibri" w:eastAsia="Calibri" w:hAnsi="Calibri" w:cs="Calibri"/>
          <w:color w:val="auto"/>
          <w:sz w:val="22"/>
          <w:szCs w:val="22"/>
        </w:rPr>
        <w:t xml:space="preserve"> </w:t>
      </w:r>
      <w:r w:rsidR="005D443A">
        <w:rPr>
          <w:rFonts w:ascii="Calibri" w:eastAsia="Calibri" w:hAnsi="Calibri" w:cs="Calibri"/>
          <w:color w:val="auto"/>
          <w:sz w:val="22"/>
          <w:szCs w:val="22"/>
        </w:rPr>
        <w:t xml:space="preserve">jedno sto </w:t>
      </w:r>
      <w:r w:rsidR="00187C79">
        <w:rPr>
          <w:rFonts w:ascii="Calibri" w:eastAsia="Calibri" w:hAnsi="Calibri" w:cs="Calibri"/>
          <w:color w:val="auto"/>
          <w:sz w:val="22"/>
          <w:szCs w:val="22"/>
        </w:rPr>
        <w:t>třicet</w:t>
      </w:r>
      <w:r w:rsidR="005D443A">
        <w:rPr>
          <w:rFonts w:ascii="Calibri" w:eastAsia="Calibri" w:hAnsi="Calibri" w:cs="Calibri"/>
          <w:color w:val="auto"/>
          <w:sz w:val="22"/>
          <w:szCs w:val="22"/>
        </w:rPr>
        <w:t xml:space="preserve"> tisíc korun českých</w:t>
      </w:r>
      <w:r w:rsidR="003F2F01" w:rsidRPr="0028213C">
        <w:rPr>
          <w:rFonts w:ascii="Calibri" w:eastAsia="Calibri" w:hAnsi="Calibri" w:cs="Calibri"/>
          <w:color w:val="auto"/>
          <w:sz w:val="22"/>
          <w:szCs w:val="22"/>
        </w:rPr>
        <w:t>)</w:t>
      </w:r>
      <w:r w:rsidR="00277A9E">
        <w:rPr>
          <w:rFonts w:ascii="Calibri" w:eastAsia="Calibri" w:hAnsi="Calibri" w:cs="Calibri"/>
          <w:color w:val="auto"/>
          <w:sz w:val="22"/>
          <w:szCs w:val="22"/>
        </w:rPr>
        <w:t>, a to bezhotovostně na bankovní účet Dodavatele uvedený v záhlaví Smlouvy</w:t>
      </w:r>
      <w:r w:rsidR="003F2F01" w:rsidRPr="0028213C">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Za objednaný </w:t>
      </w:r>
      <w:r w:rsidR="00F70E4A">
        <w:rPr>
          <w:rFonts w:ascii="Calibri" w:eastAsia="Calibri" w:hAnsi="Calibri" w:cs="Calibri"/>
          <w:color w:val="auto"/>
          <w:sz w:val="22"/>
          <w:szCs w:val="22"/>
        </w:rPr>
        <w:t xml:space="preserve">1 den </w:t>
      </w:r>
      <w:r w:rsidRPr="0028213C">
        <w:rPr>
          <w:rFonts w:ascii="Calibri" w:eastAsia="Calibri" w:hAnsi="Calibri" w:cs="Calibri"/>
          <w:color w:val="auto"/>
          <w:sz w:val="22"/>
          <w:szCs w:val="22"/>
        </w:rPr>
        <w:t>tedy celkem</w:t>
      </w:r>
      <w:r w:rsidR="00F70E4A">
        <w:rPr>
          <w:rFonts w:ascii="Calibri" w:eastAsia="Calibri" w:hAnsi="Calibri" w:cs="Calibri"/>
          <w:color w:val="auto"/>
          <w:sz w:val="22"/>
          <w:szCs w:val="22"/>
        </w:rPr>
        <w:t xml:space="preserve"> 1</w:t>
      </w:r>
      <w:r w:rsidR="00187C79">
        <w:rPr>
          <w:rFonts w:ascii="Calibri" w:eastAsia="Calibri" w:hAnsi="Calibri" w:cs="Calibri"/>
          <w:color w:val="auto"/>
          <w:sz w:val="22"/>
          <w:szCs w:val="22"/>
        </w:rPr>
        <w:t>30</w:t>
      </w:r>
      <w:r w:rsidR="00F70E4A">
        <w:rPr>
          <w:rFonts w:ascii="Calibri" w:eastAsia="Calibri" w:hAnsi="Calibri" w:cs="Calibri"/>
          <w:color w:val="auto"/>
          <w:sz w:val="22"/>
          <w:szCs w:val="22"/>
        </w:rPr>
        <w:t xml:space="preserve">.000, - </w:t>
      </w:r>
      <w:r w:rsidR="00F70E4A" w:rsidRPr="0028213C">
        <w:rPr>
          <w:rFonts w:ascii="Calibri" w:eastAsia="Calibri" w:hAnsi="Calibri" w:cs="Calibri"/>
          <w:color w:val="auto"/>
          <w:sz w:val="22"/>
          <w:szCs w:val="22"/>
        </w:rPr>
        <w:t>Kč (slovy:</w:t>
      </w:r>
      <w:r w:rsidR="005D443A" w:rsidRPr="005D443A">
        <w:rPr>
          <w:rFonts w:ascii="Calibri" w:eastAsia="Calibri" w:hAnsi="Calibri" w:cs="Calibri"/>
          <w:color w:val="auto"/>
          <w:sz w:val="22"/>
          <w:szCs w:val="22"/>
        </w:rPr>
        <w:t xml:space="preserve"> </w:t>
      </w:r>
      <w:r w:rsidR="005D443A">
        <w:rPr>
          <w:rFonts w:ascii="Calibri" w:eastAsia="Calibri" w:hAnsi="Calibri" w:cs="Calibri"/>
          <w:color w:val="auto"/>
          <w:sz w:val="22"/>
          <w:szCs w:val="22"/>
        </w:rPr>
        <w:t xml:space="preserve">jedno sto </w:t>
      </w:r>
      <w:r w:rsidR="00187C79">
        <w:rPr>
          <w:rFonts w:ascii="Calibri" w:eastAsia="Calibri" w:hAnsi="Calibri" w:cs="Calibri"/>
          <w:color w:val="auto"/>
          <w:sz w:val="22"/>
          <w:szCs w:val="22"/>
        </w:rPr>
        <w:t>třicet</w:t>
      </w:r>
      <w:r w:rsidR="005D443A">
        <w:rPr>
          <w:rFonts w:ascii="Calibri" w:eastAsia="Calibri" w:hAnsi="Calibri" w:cs="Calibri"/>
          <w:color w:val="auto"/>
          <w:sz w:val="22"/>
          <w:szCs w:val="22"/>
        </w:rPr>
        <w:t xml:space="preserve"> tisíc korun českých</w:t>
      </w:r>
      <w:r w:rsidR="00F70E4A" w:rsidRPr="0028213C">
        <w:rPr>
          <w:rFonts w:ascii="Calibri" w:eastAsia="Calibri" w:hAnsi="Calibri" w:cs="Calibri"/>
          <w:color w:val="auto"/>
          <w:sz w:val="22"/>
          <w:szCs w:val="22"/>
        </w:rPr>
        <w:t>)</w:t>
      </w:r>
      <w:r w:rsidRPr="0028213C">
        <w:rPr>
          <w:rFonts w:ascii="Calibri" w:eastAsia="Calibri" w:hAnsi="Calibri" w:cs="Calibri"/>
          <w:color w:val="auto"/>
          <w:sz w:val="22"/>
          <w:szCs w:val="22"/>
        </w:rPr>
        <w:t>, dále také jen „Odměna“.</w:t>
      </w:r>
      <w:r w:rsidR="00343CFE">
        <w:rPr>
          <w:rFonts w:ascii="Calibri" w:eastAsia="Calibri" w:hAnsi="Calibri" w:cs="Calibri"/>
          <w:color w:val="auto"/>
          <w:sz w:val="22"/>
          <w:szCs w:val="22"/>
        </w:rPr>
        <w:t xml:space="preserve"> </w:t>
      </w:r>
      <w:r w:rsidR="00621AA2">
        <w:rPr>
          <w:rFonts w:ascii="Calibri" w:eastAsia="Calibri" w:hAnsi="Calibri" w:cs="Calibri"/>
          <w:color w:val="auto"/>
          <w:sz w:val="22"/>
          <w:szCs w:val="22"/>
        </w:rPr>
        <w:t>D</w:t>
      </w:r>
      <w:r w:rsidR="00F21104">
        <w:rPr>
          <w:rFonts w:ascii="Calibri" w:eastAsia="Calibri" w:hAnsi="Calibri" w:cs="Calibri"/>
          <w:color w:val="auto"/>
          <w:sz w:val="22"/>
          <w:szCs w:val="22"/>
        </w:rPr>
        <w:t xml:space="preserve">le </w:t>
      </w:r>
      <w:r w:rsidR="00621AA2">
        <w:rPr>
          <w:rFonts w:ascii="Calibri" w:eastAsia="Calibri" w:hAnsi="Calibri" w:cs="Calibri"/>
          <w:color w:val="auto"/>
          <w:sz w:val="22"/>
          <w:szCs w:val="22"/>
        </w:rPr>
        <w:t>§</w:t>
      </w:r>
      <w:r w:rsidR="00845B85">
        <w:rPr>
          <w:rFonts w:ascii="Calibri" w:eastAsia="Calibri" w:hAnsi="Calibri" w:cs="Calibri"/>
          <w:color w:val="auto"/>
          <w:sz w:val="22"/>
          <w:szCs w:val="22"/>
        </w:rPr>
        <w:t xml:space="preserve"> 61 zákona o DP</w:t>
      </w:r>
      <w:r w:rsidR="00EB1FB4">
        <w:rPr>
          <w:rFonts w:ascii="Calibri" w:eastAsia="Calibri" w:hAnsi="Calibri" w:cs="Calibri"/>
          <w:color w:val="auto"/>
          <w:sz w:val="22"/>
          <w:szCs w:val="22"/>
        </w:rPr>
        <w:t>H</w:t>
      </w:r>
      <w:r w:rsidR="00845B85">
        <w:rPr>
          <w:rFonts w:ascii="Calibri" w:eastAsia="Calibri" w:hAnsi="Calibri" w:cs="Calibri"/>
          <w:color w:val="auto"/>
          <w:sz w:val="22"/>
          <w:szCs w:val="22"/>
        </w:rPr>
        <w:t xml:space="preserve"> </w:t>
      </w:r>
      <w:r w:rsidR="00621AA2">
        <w:rPr>
          <w:rFonts w:ascii="Calibri" w:eastAsia="Calibri" w:hAnsi="Calibri" w:cs="Calibri"/>
          <w:color w:val="auto"/>
          <w:sz w:val="22"/>
          <w:szCs w:val="22"/>
        </w:rPr>
        <w:t xml:space="preserve">je tato služba </w:t>
      </w:r>
      <w:r w:rsidR="00343CFE">
        <w:rPr>
          <w:rFonts w:ascii="Calibri" w:eastAsia="Calibri" w:hAnsi="Calibri" w:cs="Calibri"/>
          <w:color w:val="auto"/>
          <w:sz w:val="22"/>
          <w:szCs w:val="22"/>
        </w:rPr>
        <w:t>od DPH</w:t>
      </w:r>
      <w:r w:rsidR="00845B85">
        <w:rPr>
          <w:rFonts w:ascii="Calibri" w:eastAsia="Calibri" w:hAnsi="Calibri" w:cs="Calibri"/>
          <w:color w:val="auto"/>
          <w:sz w:val="22"/>
          <w:szCs w:val="22"/>
        </w:rPr>
        <w:t xml:space="preserve"> osvobozena</w:t>
      </w:r>
      <w:r w:rsidR="00343CFE">
        <w:rPr>
          <w:rFonts w:ascii="Calibri" w:eastAsia="Calibri" w:hAnsi="Calibri" w:cs="Calibri"/>
          <w:color w:val="auto"/>
          <w:sz w:val="22"/>
          <w:szCs w:val="22"/>
        </w:rPr>
        <w:t xml:space="preserve">. </w:t>
      </w:r>
      <w:r w:rsidR="004C74CE">
        <w:rPr>
          <w:rFonts w:ascii="Calibri" w:eastAsia="Calibri" w:hAnsi="Calibri" w:cs="Calibri"/>
          <w:color w:val="auto"/>
          <w:sz w:val="22"/>
          <w:szCs w:val="22"/>
        </w:rPr>
        <w:t xml:space="preserve"> </w:t>
      </w:r>
    </w:p>
    <w:p w14:paraId="55A98CB3"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sidR="00435E2D">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sidR="00435E2D">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sidR="00A86BC0">
        <w:rPr>
          <w:rFonts w:ascii="Calibri" w:eastAsia="Calibri" w:hAnsi="Calibri" w:cs="Calibri"/>
          <w:sz w:val="22"/>
          <w:szCs w:val="22"/>
        </w:rPr>
        <w:t>7</w:t>
      </w:r>
      <w:r w:rsidRPr="0028213C">
        <w:rPr>
          <w:rFonts w:ascii="Calibri" w:eastAsia="Calibri" w:hAnsi="Calibri" w:cs="Calibri"/>
          <w:sz w:val="22"/>
          <w:szCs w:val="22"/>
        </w:rPr>
        <w:t xml:space="preserve"> dnů od podpisu </w:t>
      </w:r>
      <w:r w:rsidR="008B3F89" w:rsidRPr="0028213C">
        <w:rPr>
          <w:rFonts w:ascii="Calibri" w:eastAsia="Calibri" w:hAnsi="Calibri" w:cs="Calibri"/>
          <w:sz w:val="22"/>
          <w:szCs w:val="22"/>
        </w:rPr>
        <w:t>této S</w:t>
      </w:r>
      <w:r w:rsidRPr="0028213C">
        <w:rPr>
          <w:rFonts w:ascii="Calibri" w:eastAsia="Calibri" w:hAnsi="Calibri" w:cs="Calibri"/>
          <w:sz w:val="22"/>
          <w:szCs w:val="22"/>
        </w:rPr>
        <w:t xml:space="preserve">mlouvy na základě Dodavatelem vystavené a doručené faktury. </w:t>
      </w:r>
      <w:r w:rsidR="00092BD6">
        <w:rPr>
          <w:rFonts w:ascii="Calibri" w:eastAsia="Calibri" w:hAnsi="Calibri" w:cs="Calibri"/>
          <w:sz w:val="22"/>
          <w:szCs w:val="22"/>
        </w:rPr>
        <w:t>V případě</w:t>
      </w:r>
      <w:r w:rsidR="00680D45">
        <w:rPr>
          <w:rFonts w:ascii="Calibri" w:eastAsia="Calibri" w:hAnsi="Calibri" w:cs="Calibri"/>
          <w:sz w:val="22"/>
          <w:szCs w:val="22"/>
        </w:rPr>
        <w:t xml:space="preserve"> odstoupení od Smlouvy ze strany Objednatele podle čl. VIII bodu 2. Smlouvy</w:t>
      </w:r>
      <w:r w:rsidR="00092BD6">
        <w:rPr>
          <w:rFonts w:ascii="Calibri" w:eastAsia="Calibri" w:hAnsi="Calibri" w:cs="Calibri"/>
          <w:sz w:val="22"/>
          <w:szCs w:val="22"/>
        </w:rPr>
        <w:t xml:space="preserve"> se stává záloha vratnou v celém jejím rozsahu.</w:t>
      </w:r>
      <w:r w:rsidR="00680D45">
        <w:rPr>
          <w:rFonts w:ascii="Calibri" w:eastAsia="Calibri" w:hAnsi="Calibri" w:cs="Calibri"/>
          <w:sz w:val="22"/>
          <w:szCs w:val="22"/>
        </w:rPr>
        <w:t xml:space="preserve"> Odstoupí-li však Objednatel od Smlouvy v době mezi 7. dnem před dohodnutým termínem zahájení poskytování služeb a</w:t>
      </w:r>
      <w:r w:rsidR="00AB226B">
        <w:rPr>
          <w:rFonts w:ascii="Calibri" w:eastAsia="Calibri" w:hAnsi="Calibri" w:cs="Calibri"/>
          <w:sz w:val="22"/>
          <w:szCs w:val="22"/>
        </w:rPr>
        <w:t xml:space="preserve"> </w:t>
      </w:r>
      <w:r w:rsidR="00C5752A">
        <w:rPr>
          <w:rFonts w:ascii="Calibri" w:eastAsia="Calibri" w:hAnsi="Calibri" w:cs="Calibri"/>
          <w:sz w:val="22"/>
          <w:szCs w:val="22"/>
        </w:rPr>
        <w:t>3</w:t>
      </w:r>
      <w:r w:rsidR="00AB226B">
        <w:rPr>
          <w:rFonts w:ascii="Calibri" w:eastAsia="Calibri" w:hAnsi="Calibri" w:cs="Calibri"/>
          <w:sz w:val="22"/>
          <w:szCs w:val="22"/>
        </w:rPr>
        <w:t>. dnem před</w:t>
      </w:r>
      <w:r w:rsidR="00680D45">
        <w:rPr>
          <w:rFonts w:ascii="Calibri" w:eastAsia="Calibri" w:hAnsi="Calibri" w:cs="Calibri"/>
          <w:sz w:val="22"/>
          <w:szCs w:val="22"/>
        </w:rPr>
        <w:t xml:space="preserve"> dohodnutým </w:t>
      </w:r>
      <w:r w:rsidR="00AB226B">
        <w:rPr>
          <w:rFonts w:ascii="Calibri" w:eastAsia="Calibri" w:hAnsi="Calibri" w:cs="Calibri"/>
          <w:sz w:val="22"/>
          <w:szCs w:val="22"/>
        </w:rPr>
        <w:t>termínem</w:t>
      </w:r>
      <w:r w:rsidR="00680D45">
        <w:rPr>
          <w:rFonts w:ascii="Calibri" w:eastAsia="Calibri" w:hAnsi="Calibri" w:cs="Calibri"/>
          <w:sz w:val="22"/>
          <w:szCs w:val="22"/>
        </w:rPr>
        <w:t xml:space="preserve"> zahájení poskytování služeb, stává se záloha vratnou v rozsahu jedné poloviny uhrazené zálohy. Odstoupí-li Objednatel od Smlouvy později, záloha</w:t>
      </w:r>
      <w:r w:rsidR="00AB226B">
        <w:rPr>
          <w:rFonts w:ascii="Calibri" w:eastAsia="Calibri" w:hAnsi="Calibri" w:cs="Calibri"/>
          <w:sz w:val="22"/>
          <w:szCs w:val="22"/>
        </w:rPr>
        <w:t xml:space="preserve"> se vratnou nestává.</w:t>
      </w:r>
    </w:p>
    <w:p w14:paraId="64879501"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373D03">
        <w:rPr>
          <w:rFonts w:ascii="Calibri" w:eastAsia="Calibri" w:hAnsi="Calibri" w:cs="Calibri"/>
          <w:sz w:val="22"/>
          <w:szCs w:val="22"/>
        </w:rPr>
        <w:t>, a to do 14 dní ode dne jejího doručení.</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14:paraId="107BEB78" w14:textId="1EF5FED4" w:rsidR="00D53027" w:rsidRPr="008E5DA1" w:rsidRDefault="00E3754E" w:rsidP="008E5DA1">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14:paraId="7D0518C8" w14:textId="77777777" w:rsidR="00D53027" w:rsidRPr="0028213C" w:rsidRDefault="00E3754E" w:rsidP="00057A60">
      <w:pPr>
        <w:keepNext/>
        <w:jc w:val="center"/>
      </w:pPr>
      <w:r w:rsidRPr="0028213C">
        <w:rPr>
          <w:rFonts w:ascii="Calibri" w:eastAsia="Calibri" w:hAnsi="Calibri" w:cs="Calibri"/>
          <w:b/>
        </w:rPr>
        <w:lastRenderedPageBreak/>
        <w:t>Článek IV</w:t>
      </w:r>
    </w:p>
    <w:p w14:paraId="4794A7B8" w14:textId="77777777" w:rsidR="00D53027" w:rsidRPr="0028213C" w:rsidRDefault="00E3754E" w:rsidP="00057A60">
      <w:pPr>
        <w:keepNext/>
        <w:jc w:val="center"/>
      </w:pPr>
      <w:r w:rsidRPr="0028213C">
        <w:rPr>
          <w:rFonts w:ascii="Calibri" w:eastAsia="Calibri" w:hAnsi="Calibri" w:cs="Calibri"/>
          <w:b/>
        </w:rPr>
        <w:t>Práva a povinnosti Dodavatele</w:t>
      </w:r>
    </w:p>
    <w:p w14:paraId="2CF30973"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14:paraId="02BE3ED2" w14:textId="77777777" w:rsidR="00D53027" w:rsidRPr="0028213C" w:rsidRDefault="006F04A7" w:rsidP="00F7161B">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 xml:space="preserve">na poskytnutí informací souvisejících </w:t>
      </w:r>
      <w:proofErr w:type="gramStart"/>
      <w:r w:rsidRPr="006F6125">
        <w:rPr>
          <w:rFonts w:ascii="Calibri" w:eastAsia="Calibri" w:hAnsi="Calibri" w:cs="Calibri"/>
          <w:color w:val="auto"/>
          <w:sz w:val="22"/>
          <w:szCs w:val="22"/>
        </w:rPr>
        <w:t>s</w:t>
      </w:r>
      <w:proofErr w:type="gramEnd"/>
      <w:r w:rsidRPr="006F6125">
        <w:rPr>
          <w:rFonts w:ascii="Calibri" w:eastAsia="Calibri" w:hAnsi="Calibri" w:cs="Calibri"/>
          <w:color w:val="auto"/>
          <w:sz w:val="22"/>
          <w:szCs w:val="22"/>
        </w:rPr>
        <w:t> poskytování Služby, kdykoliv o to Dodavatele požádá</w:t>
      </w:r>
      <w:r w:rsidR="00E3754E" w:rsidRPr="0028213C">
        <w:rPr>
          <w:rFonts w:ascii="Calibri" w:eastAsia="Calibri" w:hAnsi="Calibri" w:cs="Calibri"/>
          <w:sz w:val="22"/>
          <w:szCs w:val="22"/>
        </w:rPr>
        <w:t>,</w:t>
      </w:r>
    </w:p>
    <w:p w14:paraId="577CC10D"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14:paraId="6806E37E"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14:paraId="6B524C76"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14:paraId="4F4C3617"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14:paraId="39C3E77F"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14:paraId="2B94D67E"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14:paraId="07F57412"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14:paraId="6E729746"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14:paraId="3D22563C" w14:textId="77777777" w:rsidR="00B91DF8" w:rsidRPr="0028213C" w:rsidRDefault="00B91DF8">
      <w:pPr>
        <w:ind w:left="708"/>
      </w:pPr>
    </w:p>
    <w:p w14:paraId="695314BC" w14:textId="77777777" w:rsidR="00D53027" w:rsidRPr="0028213C" w:rsidRDefault="00E3754E">
      <w:pPr>
        <w:ind w:left="357" w:hanging="357"/>
        <w:jc w:val="center"/>
      </w:pPr>
      <w:r w:rsidRPr="0028213C">
        <w:rPr>
          <w:rFonts w:ascii="Calibri" w:eastAsia="Calibri" w:hAnsi="Calibri" w:cs="Calibri"/>
          <w:b/>
        </w:rPr>
        <w:t>Článek V</w:t>
      </w:r>
    </w:p>
    <w:p w14:paraId="334F6171" w14:textId="77777777" w:rsidR="00D53027" w:rsidRPr="0028213C" w:rsidRDefault="00E3754E">
      <w:pPr>
        <w:ind w:left="357" w:hanging="357"/>
        <w:jc w:val="center"/>
      </w:pPr>
      <w:r w:rsidRPr="0028213C">
        <w:rPr>
          <w:rFonts w:ascii="Calibri" w:eastAsia="Calibri" w:hAnsi="Calibri" w:cs="Calibri"/>
          <w:b/>
        </w:rPr>
        <w:t>Povinnost mlčenlivosti a svolení k užívání informací</w:t>
      </w:r>
    </w:p>
    <w:p w14:paraId="0759EA2C"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Porušením mlčenlivosti dále není případné splnění zákonné povinnosti Objednatele zveřejnit Smlouvu ve veřejném registru podle čl. IX bodu 9. Smlouvy.</w:t>
      </w:r>
    </w:p>
    <w:p w14:paraId="1F793D5A"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14:paraId="09337559" w14:textId="77777777" w:rsidR="00D53027" w:rsidRPr="0028213C" w:rsidRDefault="00D53027">
      <w:pPr>
        <w:ind w:left="357" w:hanging="357"/>
        <w:jc w:val="both"/>
      </w:pPr>
    </w:p>
    <w:p w14:paraId="16298E08" w14:textId="77777777" w:rsidR="00D53027" w:rsidRPr="0028213C" w:rsidRDefault="00E3754E" w:rsidP="00C26589">
      <w:pPr>
        <w:keepNext/>
        <w:ind w:left="357" w:hanging="357"/>
        <w:jc w:val="center"/>
      </w:pPr>
      <w:r w:rsidRPr="0028213C">
        <w:rPr>
          <w:rFonts w:ascii="Calibri" w:eastAsia="Calibri" w:hAnsi="Calibri" w:cs="Calibri"/>
          <w:b/>
        </w:rPr>
        <w:t>Článek VI</w:t>
      </w:r>
    </w:p>
    <w:p w14:paraId="533A934F" w14:textId="77777777" w:rsidR="00D53027" w:rsidRPr="0028213C" w:rsidRDefault="00E3754E" w:rsidP="00C26589">
      <w:pPr>
        <w:keepNext/>
        <w:ind w:left="357" w:hanging="357"/>
        <w:jc w:val="center"/>
      </w:pPr>
      <w:r w:rsidRPr="0028213C">
        <w:rPr>
          <w:rFonts w:ascii="Calibri" w:eastAsia="Calibri" w:hAnsi="Calibri" w:cs="Calibri"/>
          <w:b/>
        </w:rPr>
        <w:t>Práva a povinnosti Objednatele</w:t>
      </w:r>
    </w:p>
    <w:p w14:paraId="093225B4"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14:paraId="63DD225C"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této Smlouvy</w:t>
      </w:r>
      <w:r w:rsidRPr="0028213C">
        <w:rPr>
          <w:rFonts w:ascii="Calibri" w:eastAsia="Calibri" w:hAnsi="Calibri" w:cs="Calibri"/>
          <w:sz w:val="22"/>
          <w:szCs w:val="22"/>
        </w:rPr>
        <w:t>.</w:t>
      </w:r>
    </w:p>
    <w:p w14:paraId="357C1790" w14:textId="77777777" w:rsidR="00417E10" w:rsidRDefault="00E3754E" w:rsidP="00417E10">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14:paraId="54B10D1A" w14:textId="77777777" w:rsidR="00682C86" w:rsidRPr="0028213C" w:rsidRDefault="00682C86" w:rsidP="00EC79E7">
      <w:pPr>
        <w:spacing w:before="120"/>
        <w:ind w:left="357"/>
      </w:pPr>
    </w:p>
    <w:p w14:paraId="27507D15" w14:textId="77777777" w:rsidR="00D53027" w:rsidRPr="0028213C" w:rsidRDefault="00E3754E">
      <w:pPr>
        <w:jc w:val="center"/>
      </w:pPr>
      <w:r w:rsidRPr="0028213C">
        <w:rPr>
          <w:rFonts w:ascii="Calibri" w:eastAsia="Calibri" w:hAnsi="Calibri" w:cs="Calibri"/>
          <w:b/>
        </w:rPr>
        <w:t>Článek VII</w:t>
      </w:r>
    </w:p>
    <w:p w14:paraId="55DB51EA" w14:textId="77777777" w:rsidR="00D53027" w:rsidRPr="0028213C" w:rsidRDefault="00E3754E">
      <w:pPr>
        <w:jc w:val="center"/>
      </w:pPr>
      <w:r w:rsidRPr="0028213C">
        <w:rPr>
          <w:rFonts w:ascii="Calibri" w:eastAsia="Calibri" w:hAnsi="Calibri" w:cs="Calibri"/>
          <w:b/>
        </w:rPr>
        <w:t>Jiná práva a povinnosti smluvních stran</w:t>
      </w:r>
    </w:p>
    <w:p w14:paraId="59E25C31"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14:paraId="5BF7AA00"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14:paraId="4741B8E9"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14:paraId="3F5FA699" w14:textId="77777777" w:rsidR="00D53027" w:rsidRPr="0028213C" w:rsidRDefault="00D53027">
      <w:pPr>
        <w:tabs>
          <w:tab w:val="left" w:pos="283"/>
        </w:tabs>
        <w:jc w:val="center"/>
      </w:pPr>
    </w:p>
    <w:p w14:paraId="53872142" w14:textId="77777777" w:rsidR="00D53027" w:rsidRPr="0028213C" w:rsidRDefault="00E3754E">
      <w:pPr>
        <w:tabs>
          <w:tab w:val="left" w:pos="283"/>
        </w:tabs>
        <w:jc w:val="center"/>
      </w:pPr>
      <w:r w:rsidRPr="0028213C">
        <w:rPr>
          <w:rFonts w:ascii="Calibri" w:eastAsia="Calibri" w:hAnsi="Calibri" w:cs="Calibri"/>
          <w:b/>
        </w:rPr>
        <w:t>Článek VIII</w:t>
      </w:r>
    </w:p>
    <w:p w14:paraId="0213CD7A" w14:textId="77777777" w:rsidR="00D53027" w:rsidRPr="0028213C" w:rsidRDefault="00E3754E">
      <w:pPr>
        <w:tabs>
          <w:tab w:val="left" w:pos="283"/>
        </w:tabs>
        <w:jc w:val="center"/>
      </w:pPr>
      <w:r w:rsidRPr="0028213C">
        <w:rPr>
          <w:rFonts w:ascii="Calibri" w:eastAsia="Calibri" w:hAnsi="Calibri" w:cs="Calibri"/>
          <w:b/>
        </w:rPr>
        <w:t>Trvání a ukončení smluvního vztahu</w:t>
      </w:r>
    </w:p>
    <w:p w14:paraId="4CBE7565" w14:textId="77777777" w:rsidR="00D53027" w:rsidRPr="004B567F" w:rsidRDefault="006F04A7" w:rsidP="004B567F">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3B4665">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14:paraId="41AA86C0" w14:textId="05DAEA3F" w:rsidR="00D53027" w:rsidRPr="0028213C" w:rsidRDefault="00E3754E"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 xml:space="preserve">lývající ze zákona </w:t>
      </w:r>
      <w:proofErr w:type="gramStart"/>
      <w:r w:rsidR="001A5938" w:rsidRPr="0028213C">
        <w:rPr>
          <w:rFonts w:ascii="Calibri" w:eastAsia="Calibri" w:hAnsi="Calibri" w:cs="Calibri"/>
          <w:sz w:val="22"/>
          <w:szCs w:val="22"/>
        </w:rPr>
        <w:t>a</w:t>
      </w:r>
      <w:r w:rsidR="008E5DA1">
        <w:rPr>
          <w:rFonts w:ascii="Calibri" w:eastAsia="Calibri" w:hAnsi="Calibri" w:cs="Calibri"/>
          <w:sz w:val="22"/>
          <w:szCs w:val="22"/>
        </w:rPr>
        <w:t xml:space="preserve"> </w:t>
      </w:r>
      <w:r w:rsidR="001A5938" w:rsidRPr="0028213C">
        <w:rPr>
          <w:rFonts w:ascii="Calibri" w:eastAsia="Calibri" w:hAnsi="Calibri" w:cs="Calibri"/>
          <w:sz w:val="22"/>
          <w:szCs w:val="22"/>
        </w:rPr>
        <w:t>nebo</w:t>
      </w:r>
      <w:proofErr w:type="gramEnd"/>
      <w:r w:rsidR="001A5938" w:rsidRPr="0028213C">
        <w:rPr>
          <w:rFonts w:ascii="Calibri" w:eastAsia="Calibri" w:hAnsi="Calibri" w:cs="Calibri"/>
          <w:sz w:val="22"/>
          <w:szCs w:val="22"/>
        </w:rPr>
        <w:t xml:space="preserve">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14:paraId="4600432D" w14:textId="77777777" w:rsidR="00D53027" w:rsidRPr="0028213C" w:rsidRDefault="008B3F89"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14:paraId="131DDD82" w14:textId="77777777" w:rsidR="00B91DF8" w:rsidRPr="0028213C" w:rsidRDefault="00B91DF8" w:rsidP="00B91DF8">
      <w:pPr>
        <w:ind w:left="360"/>
      </w:pPr>
    </w:p>
    <w:p w14:paraId="7BC774A0" w14:textId="77777777" w:rsidR="00D53027" w:rsidRPr="0028213C" w:rsidRDefault="00E3754E">
      <w:pPr>
        <w:tabs>
          <w:tab w:val="left" w:pos="283"/>
        </w:tabs>
        <w:jc w:val="center"/>
      </w:pPr>
      <w:r w:rsidRPr="0028213C">
        <w:rPr>
          <w:rFonts w:ascii="Calibri" w:eastAsia="Calibri" w:hAnsi="Calibri" w:cs="Calibri"/>
          <w:b/>
        </w:rPr>
        <w:t>Článek IX.</w:t>
      </w:r>
    </w:p>
    <w:p w14:paraId="2DD22B5E" w14:textId="77777777" w:rsidR="00D53027" w:rsidRPr="0028213C" w:rsidRDefault="00E3754E">
      <w:pPr>
        <w:jc w:val="center"/>
      </w:pPr>
      <w:r w:rsidRPr="0028213C">
        <w:rPr>
          <w:rFonts w:ascii="Calibri" w:eastAsia="Calibri" w:hAnsi="Calibri" w:cs="Calibri"/>
          <w:b/>
        </w:rPr>
        <w:t>Společná a závěrečná ustanovení</w:t>
      </w:r>
    </w:p>
    <w:p w14:paraId="72D677C2"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sidRPr="0028213C">
        <w:rPr>
          <w:rFonts w:ascii="Calibri" w:eastAsia="Calibri" w:hAnsi="Calibri" w:cs="Calibri"/>
          <w:sz w:val="22"/>
          <w:szCs w:val="22"/>
        </w:rPr>
        <w:t>, ve znění pozdějších předpisů</w:t>
      </w:r>
      <w:r w:rsidRPr="0028213C">
        <w:rPr>
          <w:rFonts w:ascii="Calibri" w:eastAsia="Calibri" w:hAnsi="Calibri" w:cs="Calibri"/>
          <w:sz w:val="22"/>
          <w:szCs w:val="22"/>
        </w:rPr>
        <w:t>.</w:t>
      </w:r>
    </w:p>
    <w:p w14:paraId="28BD39AD"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14:paraId="7E5A6069" w14:textId="77777777" w:rsidR="00092BD6" w:rsidRPr="006F04A7" w:rsidRDefault="00E3754E" w:rsidP="006F04A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14:paraId="6C318FAE" w14:textId="77777777" w:rsidR="00D53027" w:rsidRPr="0028213C" w:rsidRDefault="00E3754E" w:rsidP="000434E9">
      <w:pPr>
        <w:spacing w:before="120"/>
        <w:ind w:left="425"/>
        <w:jc w:val="both"/>
      </w:pPr>
      <w:r w:rsidRPr="0028213C">
        <w:rPr>
          <w:rFonts w:ascii="Calibri" w:eastAsia="Calibri" w:hAnsi="Calibri" w:cs="Calibri"/>
          <w:sz w:val="22"/>
          <w:szCs w:val="22"/>
        </w:rPr>
        <w:t>Nastanou-li výše uvedené překážky, Smluvní strany se zavazují, že učiní veškeré právní kroky, aby i přes tyto překážky mohl být účel Smlouvy naplněn, zejména uzavřít dodatky, jejichž obsahem by měla být změna ter</w:t>
      </w:r>
      <w:r w:rsidR="000434E9" w:rsidRPr="0028213C">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w:t>
      </w:r>
      <w:r w:rsidRPr="0028213C">
        <w:rPr>
          <w:rFonts w:ascii="Calibri" w:eastAsia="Calibri" w:hAnsi="Calibri" w:cs="Calibri"/>
          <w:sz w:val="22"/>
          <w:szCs w:val="22"/>
        </w:rPr>
        <w:lastRenderedPageBreak/>
        <w:t xml:space="preserve">informovat o skutečnostech vzniku vyšší moci, a to neprodleně telefonem nebo jiným vhodným způsobem. </w:t>
      </w:r>
    </w:p>
    <w:p w14:paraId="44620A03"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sidRPr="0028213C">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14:paraId="0026DC0D"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14:paraId="6DD492B8"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14:paraId="0F0D9F4C"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000434E9" w:rsidRPr="0028213C">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000434E9" w:rsidRPr="0028213C">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14:paraId="18A4F19E" w14:textId="77777777" w:rsidR="00D53027"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Tato Smlouva se vyhotovuje ve dvou provedeních, každé s platností originálu, z nichž každá Smluvní strana obdrží po jednom.</w:t>
      </w:r>
    </w:p>
    <w:p w14:paraId="37D8E7B5" w14:textId="0A4E4128" w:rsidR="00E96B9B" w:rsidRPr="00E96B9B" w:rsidRDefault="00E96B9B" w:rsidP="00E96B9B">
      <w:pPr>
        <w:numPr>
          <w:ilvl w:val="0"/>
          <w:numId w:val="5"/>
        </w:numPr>
        <w:tabs>
          <w:tab w:val="left" w:pos="426"/>
        </w:tabs>
        <w:spacing w:before="120"/>
        <w:ind w:left="425" w:hanging="425"/>
        <w:jc w:val="both"/>
        <w:rPr>
          <w:rFonts w:ascii="Calibri" w:eastAsia="Calibri" w:hAnsi="Calibri" w:cs="Calibri"/>
          <w:sz w:val="22"/>
          <w:szCs w:val="22"/>
        </w:rPr>
      </w:pPr>
      <w:r w:rsidRPr="00E96B9B">
        <w:rPr>
          <w:rFonts w:ascii="Calibri" w:eastAsia="Calibri" w:hAnsi="Calibri" w:cs="Calibri"/>
          <w:sz w:val="22"/>
          <w:szCs w:val="22"/>
        </w:rPr>
        <w:t xml:space="preserve">Uzavření této smlouvy bylo schváleno Radou města Rakovníka dne </w:t>
      </w:r>
      <w:r>
        <w:rPr>
          <w:rFonts w:ascii="Calibri" w:eastAsia="Calibri" w:hAnsi="Calibri" w:cs="Calibri"/>
          <w:sz w:val="22"/>
          <w:szCs w:val="22"/>
        </w:rPr>
        <w:t>17. 5. 2023</w:t>
      </w:r>
      <w:r w:rsidRPr="00E96B9B">
        <w:rPr>
          <w:rFonts w:ascii="Calibri" w:eastAsia="Calibri" w:hAnsi="Calibri" w:cs="Calibri"/>
          <w:sz w:val="22"/>
          <w:szCs w:val="22"/>
        </w:rPr>
        <w:t xml:space="preserve"> usnesením č. </w:t>
      </w:r>
      <w:r w:rsidR="000D1403">
        <w:rPr>
          <w:rFonts w:ascii="Calibri" w:eastAsia="Calibri" w:hAnsi="Calibri" w:cs="Calibri"/>
          <w:sz w:val="22"/>
          <w:szCs w:val="22"/>
        </w:rPr>
        <w:t>291</w:t>
      </w:r>
      <w:r w:rsidRPr="00E96B9B">
        <w:rPr>
          <w:rFonts w:ascii="Calibri" w:eastAsia="Calibri" w:hAnsi="Calibri" w:cs="Calibri"/>
          <w:sz w:val="22"/>
          <w:szCs w:val="22"/>
        </w:rPr>
        <w:t>/2</w:t>
      </w:r>
      <w:r>
        <w:rPr>
          <w:rFonts w:ascii="Calibri" w:eastAsia="Calibri" w:hAnsi="Calibri" w:cs="Calibri"/>
          <w:sz w:val="22"/>
          <w:szCs w:val="22"/>
        </w:rPr>
        <w:t>3</w:t>
      </w:r>
      <w:r w:rsidRPr="00E96B9B">
        <w:rPr>
          <w:rFonts w:ascii="Calibri" w:eastAsia="Calibri" w:hAnsi="Calibri" w:cs="Calibri"/>
          <w:sz w:val="22"/>
          <w:szCs w:val="22"/>
        </w:rPr>
        <w:t>.</w:t>
      </w:r>
    </w:p>
    <w:p w14:paraId="0AD5E70F" w14:textId="77777777" w:rsidR="00072937" w:rsidRPr="00E96B9B" w:rsidRDefault="00072937" w:rsidP="00E96B9B">
      <w:pPr>
        <w:numPr>
          <w:ilvl w:val="0"/>
          <w:numId w:val="5"/>
        </w:numPr>
        <w:tabs>
          <w:tab w:val="left" w:pos="426"/>
        </w:tabs>
        <w:spacing w:before="120"/>
        <w:ind w:left="425" w:hanging="425"/>
        <w:jc w:val="both"/>
        <w:rPr>
          <w:rFonts w:ascii="Calibri" w:eastAsia="Calibri" w:hAnsi="Calibri" w:cs="Calibri"/>
          <w:sz w:val="22"/>
          <w:szCs w:val="22"/>
        </w:rPr>
      </w:pPr>
      <w:r w:rsidRPr="00E96B9B">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sidRPr="00E96B9B">
        <w:rPr>
          <w:rFonts w:ascii="Calibri" w:eastAsia="Calibri" w:hAnsi="Calibri" w:cs="Calibri"/>
          <w:sz w:val="22"/>
          <w:szCs w:val="22"/>
        </w:rPr>
        <w:t>R</w:t>
      </w:r>
      <w:r w:rsidRPr="00E96B9B">
        <w:rPr>
          <w:rFonts w:ascii="Calibri" w:eastAsia="Calibri" w:hAnsi="Calibri" w:cs="Calibri"/>
          <w:sz w:val="22"/>
          <w:szCs w:val="22"/>
        </w:rPr>
        <w:t xml:space="preserve">egistru smluv (zákon o </w:t>
      </w:r>
      <w:r w:rsidR="004675F4" w:rsidRPr="00E96B9B">
        <w:rPr>
          <w:rFonts w:ascii="Calibri" w:eastAsia="Calibri" w:hAnsi="Calibri" w:cs="Calibri"/>
          <w:sz w:val="22"/>
          <w:szCs w:val="22"/>
        </w:rPr>
        <w:t>R</w:t>
      </w:r>
      <w:r w:rsidRPr="00E96B9B">
        <w:rPr>
          <w:rFonts w:ascii="Calibri" w:eastAsia="Calibri" w:hAnsi="Calibri" w:cs="Calibri"/>
          <w:sz w:val="22"/>
          <w:szCs w:val="22"/>
        </w:rPr>
        <w:t xml:space="preserve">egistru smluv), uveřejněna v </w:t>
      </w:r>
      <w:r w:rsidR="004675F4" w:rsidRPr="00E96B9B">
        <w:rPr>
          <w:rFonts w:ascii="Calibri" w:eastAsia="Calibri" w:hAnsi="Calibri" w:cs="Calibri"/>
          <w:sz w:val="22"/>
          <w:szCs w:val="22"/>
        </w:rPr>
        <w:t>R</w:t>
      </w:r>
      <w:r w:rsidRPr="00E96B9B">
        <w:rPr>
          <w:rFonts w:ascii="Calibri" w:eastAsia="Calibri" w:hAnsi="Calibri" w:cs="Calibri"/>
          <w:sz w:val="22"/>
          <w:szCs w:val="22"/>
        </w:rPr>
        <w:t xml:space="preserve">egistru smluv. Smluvní strany se </w:t>
      </w:r>
      <w:r w:rsidR="00C17FEE" w:rsidRPr="00E96B9B">
        <w:rPr>
          <w:rFonts w:ascii="Calibri" w:eastAsia="Calibri" w:hAnsi="Calibri" w:cs="Calibri"/>
          <w:sz w:val="22"/>
          <w:szCs w:val="22"/>
        </w:rPr>
        <w:t xml:space="preserve">dohodly, že </w:t>
      </w:r>
      <w:r w:rsidRPr="00E96B9B">
        <w:rPr>
          <w:rFonts w:ascii="Calibri" w:eastAsia="Calibri" w:hAnsi="Calibri" w:cs="Calibri"/>
          <w:sz w:val="22"/>
          <w:szCs w:val="22"/>
        </w:rPr>
        <w:t>uveřejnění této Smlouvy v </w:t>
      </w:r>
      <w:r w:rsidR="004675F4" w:rsidRPr="00E96B9B">
        <w:rPr>
          <w:rFonts w:ascii="Calibri" w:eastAsia="Calibri" w:hAnsi="Calibri" w:cs="Calibri"/>
          <w:sz w:val="22"/>
          <w:szCs w:val="22"/>
        </w:rPr>
        <w:t>R</w:t>
      </w:r>
      <w:r w:rsidRPr="00E96B9B">
        <w:rPr>
          <w:rFonts w:ascii="Calibri" w:eastAsia="Calibri" w:hAnsi="Calibri" w:cs="Calibri"/>
          <w:sz w:val="22"/>
          <w:szCs w:val="22"/>
        </w:rPr>
        <w:t>egistru smluv zajistí Objednatel</w:t>
      </w:r>
      <w:r w:rsidR="00C17FEE" w:rsidRPr="00E96B9B">
        <w:rPr>
          <w:rFonts w:ascii="Calibri" w:eastAsia="Calibri" w:hAnsi="Calibri" w:cs="Calibri"/>
          <w:sz w:val="22"/>
          <w:szCs w:val="22"/>
        </w:rPr>
        <w:t>, a to</w:t>
      </w:r>
      <w:r w:rsidRPr="00E96B9B">
        <w:rPr>
          <w:rFonts w:ascii="Calibri" w:eastAsia="Calibri" w:hAnsi="Calibri" w:cs="Calibri"/>
          <w:sz w:val="22"/>
          <w:szCs w:val="22"/>
        </w:rPr>
        <w:t xml:space="preserve"> bez zbytečného prodlení po jejím uzavření. </w:t>
      </w:r>
    </w:p>
    <w:p w14:paraId="14C8E38D" w14:textId="77777777" w:rsidR="00E96B9B" w:rsidRDefault="00072937" w:rsidP="00E96B9B">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w:t>
      </w:r>
      <w:r w:rsidR="008B3F89" w:rsidRPr="0028213C">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008B3F89" w:rsidRPr="00D071B4">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14:paraId="6F830DB2" w14:textId="28AE3BD6" w:rsidR="00D53027" w:rsidRPr="00E96B9B" w:rsidRDefault="00412A50" w:rsidP="00E96B9B">
      <w:pPr>
        <w:pStyle w:val="Odstavecseseznamem"/>
        <w:numPr>
          <w:ilvl w:val="0"/>
          <w:numId w:val="5"/>
        </w:numPr>
        <w:spacing w:before="120"/>
        <w:ind w:left="426" w:hanging="426"/>
        <w:jc w:val="both"/>
        <w:rPr>
          <w:rFonts w:ascii="Calibri" w:eastAsia="Calibri" w:hAnsi="Calibri" w:cs="Calibri"/>
          <w:sz w:val="22"/>
          <w:szCs w:val="22"/>
        </w:rPr>
      </w:pPr>
      <w:r w:rsidRPr="00E96B9B">
        <w:rPr>
          <w:rFonts w:ascii="Calibri" w:eastAsia="Calibri" w:hAnsi="Calibri" w:cs="Calibri"/>
          <w:sz w:val="22"/>
          <w:szCs w:val="22"/>
        </w:rPr>
        <w:t>Tato smlouva nabývá platnosti</w:t>
      </w:r>
      <w:r w:rsidRPr="00E96B9B">
        <w:rPr>
          <w:rFonts w:ascii="Calibri" w:eastAsia="Calibri" w:hAnsi="Calibri" w:cs="Calibri"/>
          <w:i/>
          <w:sz w:val="22"/>
          <w:szCs w:val="22"/>
        </w:rPr>
        <w:t xml:space="preserve"> </w:t>
      </w:r>
      <w:r w:rsidR="00C17FEE" w:rsidRPr="00E96B9B">
        <w:rPr>
          <w:rFonts w:ascii="Calibri" w:eastAsia="Calibri" w:hAnsi="Calibri" w:cs="Calibri"/>
          <w:sz w:val="22"/>
          <w:szCs w:val="22"/>
        </w:rPr>
        <w:t>dnem jejího podpisu oběma Smluvními stranami. Účinnosti tato</w:t>
      </w:r>
      <w:r w:rsidR="00E96B9B" w:rsidRPr="00E96B9B">
        <w:rPr>
          <w:rFonts w:ascii="Calibri" w:eastAsia="Calibri" w:hAnsi="Calibri" w:cs="Calibri"/>
          <w:sz w:val="22"/>
          <w:szCs w:val="22"/>
        </w:rPr>
        <w:t xml:space="preserve"> </w:t>
      </w:r>
      <w:r w:rsidR="00E96B9B">
        <w:rPr>
          <w:rFonts w:ascii="Calibri" w:eastAsia="Calibri" w:hAnsi="Calibri" w:cs="Calibri"/>
          <w:sz w:val="22"/>
          <w:szCs w:val="22"/>
        </w:rPr>
        <w:t xml:space="preserve">  </w:t>
      </w:r>
      <w:r w:rsidR="00C17FEE" w:rsidRPr="00E96B9B">
        <w:rPr>
          <w:rFonts w:ascii="Calibri" w:eastAsia="Calibri" w:hAnsi="Calibri" w:cs="Calibri"/>
          <w:sz w:val="22"/>
          <w:szCs w:val="22"/>
        </w:rPr>
        <w:t>Sm</w:t>
      </w:r>
      <w:r w:rsidR="00585E83" w:rsidRPr="00E96B9B">
        <w:rPr>
          <w:rFonts w:ascii="Calibri" w:eastAsia="Calibri" w:hAnsi="Calibri" w:cs="Calibri"/>
          <w:sz w:val="22"/>
          <w:szCs w:val="22"/>
        </w:rPr>
        <w:t>louva nabývá dne</w:t>
      </w:r>
      <w:r w:rsidRPr="00E96B9B">
        <w:rPr>
          <w:rFonts w:ascii="Calibri" w:eastAsia="Calibri" w:hAnsi="Calibri" w:cs="Calibri"/>
          <w:sz w:val="22"/>
          <w:szCs w:val="22"/>
        </w:rPr>
        <w:t>m uveřejnění v Registru smluv.</w:t>
      </w:r>
    </w:p>
    <w:p w14:paraId="11B15E87" w14:textId="77777777" w:rsidR="00206053" w:rsidRPr="00206053" w:rsidRDefault="00206053" w:rsidP="00206053">
      <w:pPr>
        <w:tabs>
          <w:tab w:val="left" w:pos="426"/>
        </w:tabs>
        <w:spacing w:before="120"/>
        <w:ind w:left="425"/>
        <w:jc w:val="both"/>
        <w:rPr>
          <w:rFonts w:ascii="Calibri" w:eastAsia="Calibri" w:hAnsi="Calibri" w:cs="Calibri"/>
          <w:i/>
          <w:sz w:val="22"/>
          <w:szCs w:val="22"/>
        </w:rPr>
      </w:pPr>
    </w:p>
    <w:p w14:paraId="5C841411" w14:textId="77777777" w:rsidR="00B91DF8" w:rsidRPr="0028213C" w:rsidRDefault="00B91DF8">
      <w:pPr>
        <w:rPr>
          <w:color w:val="auto"/>
        </w:rPr>
      </w:pPr>
    </w:p>
    <w:p w14:paraId="5202C4C3" w14:textId="40B2A4D2" w:rsidR="00D53027" w:rsidRPr="0028213C" w:rsidRDefault="00E3754E" w:rsidP="009E76B7">
      <w:pPr>
        <w:tabs>
          <w:tab w:val="left" w:pos="6096"/>
        </w:tabs>
        <w:rPr>
          <w:color w:val="auto"/>
        </w:rPr>
      </w:pPr>
      <w:r w:rsidRPr="0028213C">
        <w:rPr>
          <w:rFonts w:ascii="Calibri" w:eastAsia="Calibri" w:hAnsi="Calibri" w:cs="Calibri"/>
          <w:color w:val="auto"/>
          <w:sz w:val="22"/>
          <w:szCs w:val="22"/>
        </w:rPr>
        <w:t>V</w:t>
      </w:r>
      <w:r w:rsidR="00585E83">
        <w:rPr>
          <w:rFonts w:ascii="Calibri" w:eastAsia="Calibri" w:hAnsi="Calibri" w:cs="Calibri"/>
          <w:color w:val="auto"/>
          <w:sz w:val="22"/>
          <w:szCs w:val="22"/>
        </w:rPr>
        <w:t> </w:t>
      </w:r>
      <w:r w:rsidR="001F5588">
        <w:rPr>
          <w:rFonts w:ascii="Calibri" w:eastAsia="Calibri" w:hAnsi="Calibri" w:cs="Calibri"/>
          <w:color w:val="auto"/>
          <w:sz w:val="22"/>
          <w:szCs w:val="22"/>
        </w:rPr>
        <w:t>Rakovníku</w:t>
      </w:r>
      <w:r w:rsidR="00585E83">
        <w:rPr>
          <w:rFonts w:ascii="Calibri" w:eastAsia="Calibri" w:hAnsi="Calibri" w:cs="Calibri"/>
          <w:color w:val="auto"/>
          <w:sz w:val="22"/>
          <w:szCs w:val="22"/>
        </w:rPr>
        <w:t xml:space="preserve"> </w:t>
      </w:r>
      <w:r w:rsidRPr="0028213C">
        <w:rPr>
          <w:rFonts w:ascii="Calibri" w:eastAsia="Calibri" w:hAnsi="Calibri" w:cs="Calibri"/>
          <w:color w:val="auto"/>
          <w:sz w:val="22"/>
          <w:szCs w:val="22"/>
        </w:rPr>
        <w:t>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4B574E">
        <w:rPr>
          <w:rFonts w:ascii="Calibri" w:eastAsia="Calibri" w:hAnsi="Calibri" w:cs="Calibri"/>
          <w:color w:val="auto"/>
          <w:sz w:val="22"/>
          <w:szCs w:val="22"/>
        </w:rPr>
        <w:t>24.5.2023</w:t>
      </w:r>
      <w:r w:rsidR="009E76B7">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4B574E">
        <w:rPr>
          <w:rFonts w:ascii="Calibri" w:eastAsia="Calibri" w:hAnsi="Calibri" w:cs="Calibri"/>
          <w:color w:val="auto"/>
          <w:sz w:val="22"/>
          <w:szCs w:val="22"/>
        </w:rPr>
        <w:t>5.6.2023</w:t>
      </w:r>
    </w:p>
    <w:tbl>
      <w:tblPr>
        <w:tblStyle w:val="a"/>
        <w:tblW w:w="9498" w:type="dxa"/>
        <w:tblInd w:w="-70" w:type="dxa"/>
        <w:tblLayout w:type="fixed"/>
        <w:tblLook w:val="0000" w:firstRow="0" w:lastRow="0" w:firstColumn="0" w:lastColumn="0" w:noHBand="0" w:noVBand="0"/>
      </w:tblPr>
      <w:tblGrid>
        <w:gridCol w:w="3096"/>
        <w:gridCol w:w="3072"/>
        <w:gridCol w:w="3330"/>
      </w:tblGrid>
      <w:tr w:rsidR="002B01AF" w:rsidRPr="0028213C" w14:paraId="050DECBE" w14:textId="77777777" w:rsidTr="009E76B7">
        <w:trPr>
          <w:trHeight w:val="1757"/>
        </w:trPr>
        <w:tc>
          <w:tcPr>
            <w:tcW w:w="3096" w:type="dxa"/>
            <w:tcBorders>
              <w:bottom w:val="single" w:sz="4" w:space="0" w:color="000000"/>
            </w:tcBorders>
          </w:tcPr>
          <w:p w14:paraId="4F435EF4" w14:textId="77777777" w:rsidR="00D53027" w:rsidRPr="0028213C" w:rsidRDefault="00D53027">
            <w:pPr>
              <w:jc w:val="both"/>
              <w:rPr>
                <w:color w:val="auto"/>
              </w:rPr>
            </w:pPr>
          </w:p>
        </w:tc>
        <w:tc>
          <w:tcPr>
            <w:tcW w:w="3072" w:type="dxa"/>
          </w:tcPr>
          <w:p w14:paraId="669EA8FB" w14:textId="77777777" w:rsidR="00D53027" w:rsidRPr="0028213C" w:rsidRDefault="00D53027">
            <w:pPr>
              <w:jc w:val="both"/>
              <w:rPr>
                <w:color w:val="auto"/>
              </w:rPr>
            </w:pPr>
          </w:p>
          <w:p w14:paraId="6FC58610" w14:textId="77777777" w:rsidR="00D53027" w:rsidRPr="0028213C" w:rsidRDefault="00D53027">
            <w:pPr>
              <w:jc w:val="both"/>
              <w:rPr>
                <w:color w:val="auto"/>
              </w:rPr>
            </w:pPr>
          </w:p>
          <w:p w14:paraId="07B50EB3" w14:textId="77777777" w:rsidR="00D53027" w:rsidRPr="0028213C" w:rsidRDefault="00D53027">
            <w:pPr>
              <w:jc w:val="both"/>
              <w:rPr>
                <w:color w:val="auto"/>
              </w:rPr>
            </w:pPr>
          </w:p>
          <w:p w14:paraId="4801984F" w14:textId="77777777" w:rsidR="00D53027" w:rsidRPr="0028213C" w:rsidRDefault="00D53027">
            <w:pPr>
              <w:jc w:val="both"/>
              <w:rPr>
                <w:color w:val="auto"/>
              </w:rPr>
            </w:pPr>
          </w:p>
          <w:p w14:paraId="003CD9C8" w14:textId="77777777" w:rsidR="00D53027" w:rsidRPr="0028213C" w:rsidRDefault="00D53027">
            <w:pPr>
              <w:jc w:val="both"/>
              <w:rPr>
                <w:color w:val="auto"/>
              </w:rPr>
            </w:pPr>
          </w:p>
          <w:p w14:paraId="397B8148" w14:textId="77777777" w:rsidR="00D53027" w:rsidRPr="0028213C" w:rsidRDefault="00D53027">
            <w:pPr>
              <w:jc w:val="both"/>
              <w:rPr>
                <w:color w:val="auto"/>
              </w:rPr>
            </w:pPr>
          </w:p>
        </w:tc>
        <w:tc>
          <w:tcPr>
            <w:tcW w:w="3330" w:type="dxa"/>
            <w:tcBorders>
              <w:bottom w:val="single" w:sz="4" w:space="0" w:color="000000"/>
            </w:tcBorders>
          </w:tcPr>
          <w:p w14:paraId="521B86C4" w14:textId="77777777" w:rsidR="00D53027" w:rsidRPr="0028213C" w:rsidRDefault="00D53027">
            <w:pPr>
              <w:jc w:val="both"/>
              <w:rPr>
                <w:color w:val="auto"/>
              </w:rPr>
            </w:pPr>
          </w:p>
        </w:tc>
      </w:tr>
      <w:tr w:rsidR="002B01AF" w:rsidRPr="0028213C" w14:paraId="016BDC73" w14:textId="77777777">
        <w:trPr>
          <w:trHeight w:val="380"/>
        </w:trPr>
        <w:tc>
          <w:tcPr>
            <w:tcW w:w="3096" w:type="dxa"/>
            <w:tcBorders>
              <w:top w:val="single" w:sz="4" w:space="0" w:color="000000"/>
            </w:tcBorders>
          </w:tcPr>
          <w:p w14:paraId="23E744DA" w14:textId="77777777" w:rsidR="001F5588" w:rsidRDefault="001F5588" w:rsidP="001F5588">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Město Rakovník</w:t>
            </w:r>
          </w:p>
          <w:p w14:paraId="7A4936A2" w14:textId="77777777" w:rsidR="001F5588" w:rsidRDefault="001F5588" w:rsidP="001F5588">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PaedDr. Luděk Štíbr</w:t>
            </w:r>
          </w:p>
          <w:p w14:paraId="38AC263A" w14:textId="74EC291D" w:rsidR="00A00F07" w:rsidRDefault="001F5588"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starosta</w:t>
            </w:r>
          </w:p>
          <w:p w14:paraId="3F4362BA" w14:textId="77777777" w:rsidR="00D53027" w:rsidRPr="009E76B7" w:rsidRDefault="00502C96" w:rsidP="009E76B7">
            <w:pPr>
              <w:rPr>
                <w:rFonts w:asciiTheme="minorHAnsi" w:hAnsiTheme="minorHAnsi" w:cstheme="minorHAnsi"/>
                <w:i/>
                <w:color w:val="auto"/>
                <w:sz w:val="22"/>
                <w:szCs w:val="22"/>
              </w:rPr>
            </w:pPr>
            <w:r w:rsidRPr="009E76B7">
              <w:rPr>
                <w:rFonts w:asciiTheme="minorHAnsi" w:eastAsia="Calibri" w:hAnsiTheme="minorHAnsi" w:cstheme="minorHAnsi"/>
                <w:i/>
                <w:color w:val="auto"/>
                <w:sz w:val="22"/>
                <w:szCs w:val="22"/>
              </w:rPr>
              <w:t>Objednatel</w:t>
            </w:r>
            <w:r w:rsidR="009E76B7" w:rsidRPr="009E76B7">
              <w:rPr>
                <w:rFonts w:ascii="Calibri" w:eastAsia="Calibri" w:hAnsi="Calibri" w:cs="Calibri"/>
                <w:i/>
                <w:sz w:val="22"/>
                <w:szCs w:val="22"/>
              </w:rPr>
              <w:t xml:space="preserve"> </w:t>
            </w:r>
          </w:p>
        </w:tc>
        <w:tc>
          <w:tcPr>
            <w:tcW w:w="3072" w:type="dxa"/>
          </w:tcPr>
          <w:p w14:paraId="172F4361" w14:textId="77777777" w:rsidR="00D53027" w:rsidRPr="0028213C" w:rsidRDefault="00D53027">
            <w:pPr>
              <w:jc w:val="both"/>
              <w:rPr>
                <w:color w:val="auto"/>
              </w:rPr>
            </w:pPr>
          </w:p>
          <w:p w14:paraId="0B38907F" w14:textId="77777777" w:rsidR="00502C96" w:rsidRPr="0028213C" w:rsidRDefault="00502C96">
            <w:pPr>
              <w:jc w:val="both"/>
              <w:rPr>
                <w:color w:val="auto"/>
              </w:rPr>
            </w:pPr>
          </w:p>
        </w:tc>
        <w:tc>
          <w:tcPr>
            <w:tcW w:w="3330" w:type="dxa"/>
            <w:tcBorders>
              <w:top w:val="single" w:sz="4" w:space="0" w:color="000000"/>
            </w:tcBorders>
          </w:tcPr>
          <w:p w14:paraId="140C0AB7" w14:textId="77777777" w:rsidR="009E76B7" w:rsidRDefault="009E76B7" w:rsidP="009E76B7">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14:paraId="2D03D943" w14:textId="77777777" w:rsidR="00D53027" w:rsidRPr="0028213C" w:rsidRDefault="00E3754E" w:rsidP="009E76B7">
            <w:pPr>
              <w:ind w:hanging="2"/>
              <w:rPr>
                <w:color w:val="auto"/>
              </w:rPr>
            </w:pPr>
            <w:r w:rsidRPr="0028213C">
              <w:rPr>
                <w:rFonts w:ascii="Calibri" w:eastAsia="Calibri" w:hAnsi="Calibri" w:cs="Calibri"/>
                <w:color w:val="auto"/>
                <w:sz w:val="22"/>
                <w:szCs w:val="22"/>
              </w:rPr>
              <w:t>Pavel Tůma, člen správní rady</w:t>
            </w:r>
          </w:p>
          <w:p w14:paraId="07B29D76" w14:textId="77777777" w:rsidR="00D53027" w:rsidRDefault="00E3754E" w:rsidP="009E76B7">
            <w:pPr>
              <w:ind w:hanging="2"/>
              <w:rPr>
                <w:rFonts w:ascii="Calibri" w:eastAsia="Calibri" w:hAnsi="Calibri" w:cs="Calibri"/>
                <w:color w:val="auto"/>
                <w:sz w:val="22"/>
                <w:szCs w:val="22"/>
              </w:rPr>
            </w:pPr>
            <w:r w:rsidRPr="0028213C">
              <w:rPr>
                <w:rFonts w:ascii="Calibri" w:eastAsia="Calibri" w:hAnsi="Calibri" w:cs="Calibri"/>
                <w:color w:val="auto"/>
                <w:sz w:val="22"/>
                <w:szCs w:val="22"/>
              </w:rPr>
              <w:t>Vladimír Adamec, člen správní rady</w:t>
            </w:r>
          </w:p>
          <w:p w14:paraId="6A4F5B3B" w14:textId="77777777" w:rsidR="009E76B7" w:rsidRPr="009E76B7" w:rsidRDefault="009E76B7" w:rsidP="009E76B7">
            <w:pPr>
              <w:ind w:hanging="2"/>
              <w:rPr>
                <w:i/>
                <w:color w:val="auto"/>
              </w:rPr>
            </w:pPr>
            <w:r w:rsidRPr="009E76B7">
              <w:rPr>
                <w:rFonts w:ascii="Calibri" w:eastAsia="Calibri" w:hAnsi="Calibri" w:cs="Calibri"/>
                <w:i/>
                <w:sz w:val="22"/>
                <w:szCs w:val="22"/>
              </w:rPr>
              <w:t>Dodavatel</w:t>
            </w:r>
          </w:p>
        </w:tc>
      </w:tr>
    </w:tbl>
    <w:p w14:paraId="21F4DE7A" w14:textId="77777777" w:rsidR="00030FD0" w:rsidRPr="009E76B7" w:rsidRDefault="00030FD0" w:rsidP="00030FD0">
      <w:pPr>
        <w:tabs>
          <w:tab w:val="left" w:pos="1147"/>
        </w:tabs>
        <w:ind w:firstLine="720"/>
        <w:jc w:val="both"/>
      </w:pPr>
    </w:p>
    <w:sectPr w:rsidR="00030FD0" w:rsidRPr="009E76B7" w:rsidSect="00755A18">
      <w:footerReference w:type="default" r:id="rId10"/>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2132" w14:textId="77777777" w:rsidR="004E1942" w:rsidRDefault="004E1942">
      <w:r>
        <w:separator/>
      </w:r>
    </w:p>
  </w:endnote>
  <w:endnote w:type="continuationSeparator" w:id="0">
    <w:p w14:paraId="39295CA8" w14:textId="77777777" w:rsidR="004E1942" w:rsidRDefault="004E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237B" w14:textId="77777777" w:rsidR="00A56B0A" w:rsidRDefault="00A56B0A" w:rsidP="00DA4AE3">
    <w:pPr>
      <w:tabs>
        <w:tab w:val="center" w:pos="4536"/>
        <w:tab w:val="right" w:pos="9072"/>
      </w:tabs>
      <w:spacing w:after="120"/>
      <w:jc w:val="center"/>
    </w:pPr>
    <w:r>
      <w:fldChar w:fldCharType="begin"/>
    </w:r>
    <w:r>
      <w:instrText>PAGE</w:instrText>
    </w:r>
    <w:r>
      <w:fldChar w:fldCharType="separate"/>
    </w:r>
    <w:r w:rsidR="00383A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FDB5" w14:textId="77777777" w:rsidR="004E1942" w:rsidRDefault="004E1942">
      <w:r>
        <w:separator/>
      </w:r>
    </w:p>
  </w:footnote>
  <w:footnote w:type="continuationSeparator" w:id="0">
    <w:p w14:paraId="58EDE069" w14:textId="77777777" w:rsidR="004E1942" w:rsidRDefault="004E1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15:restartNumberingAfterBreak="0">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15:restartNumberingAfterBreak="0">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15:restartNumberingAfterBreak="0">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16cid:durableId="830565602">
    <w:abstractNumId w:val="6"/>
  </w:num>
  <w:num w:numId="2" w16cid:durableId="1915358022">
    <w:abstractNumId w:val="1"/>
  </w:num>
  <w:num w:numId="3" w16cid:durableId="124272629">
    <w:abstractNumId w:val="3"/>
  </w:num>
  <w:num w:numId="4" w16cid:durableId="574974318">
    <w:abstractNumId w:val="0"/>
  </w:num>
  <w:num w:numId="5" w16cid:durableId="1015502560">
    <w:abstractNumId w:val="13"/>
  </w:num>
  <w:num w:numId="6" w16cid:durableId="1361511328">
    <w:abstractNumId w:val="2"/>
  </w:num>
  <w:num w:numId="7" w16cid:durableId="1805613056">
    <w:abstractNumId w:val="9"/>
  </w:num>
  <w:num w:numId="8" w16cid:durableId="1000156663">
    <w:abstractNumId w:val="4"/>
  </w:num>
  <w:num w:numId="9" w16cid:durableId="835344273">
    <w:abstractNumId w:val="10"/>
  </w:num>
  <w:num w:numId="10" w16cid:durableId="2020423185">
    <w:abstractNumId w:val="5"/>
  </w:num>
  <w:num w:numId="11" w16cid:durableId="826434391">
    <w:abstractNumId w:val="12"/>
  </w:num>
  <w:num w:numId="12" w16cid:durableId="1967471421">
    <w:abstractNumId w:val="7"/>
  </w:num>
  <w:num w:numId="13" w16cid:durableId="420445867">
    <w:abstractNumId w:val="8"/>
  </w:num>
  <w:num w:numId="14" w16cid:durableId="2125608245">
    <w:abstractNumId w:val="11"/>
  </w:num>
  <w:num w:numId="15" w16cid:durableId="349450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27"/>
    <w:rsid w:val="00006BEC"/>
    <w:rsid w:val="00030FD0"/>
    <w:rsid w:val="00034439"/>
    <w:rsid w:val="000376A5"/>
    <w:rsid w:val="000434E9"/>
    <w:rsid w:val="000470D1"/>
    <w:rsid w:val="0004783B"/>
    <w:rsid w:val="00057A60"/>
    <w:rsid w:val="00072937"/>
    <w:rsid w:val="000764FC"/>
    <w:rsid w:val="00082030"/>
    <w:rsid w:val="00087A5C"/>
    <w:rsid w:val="00092BD6"/>
    <w:rsid w:val="00092F90"/>
    <w:rsid w:val="000A11CB"/>
    <w:rsid w:val="000A7813"/>
    <w:rsid w:val="000C0EC6"/>
    <w:rsid w:val="000C5740"/>
    <w:rsid w:val="000D0600"/>
    <w:rsid w:val="000D0CDA"/>
    <w:rsid w:val="000D1403"/>
    <w:rsid w:val="000D1EF2"/>
    <w:rsid w:val="000D30C2"/>
    <w:rsid w:val="000F7F4E"/>
    <w:rsid w:val="00103207"/>
    <w:rsid w:val="001129B6"/>
    <w:rsid w:val="00117BCF"/>
    <w:rsid w:val="0014661C"/>
    <w:rsid w:val="00150389"/>
    <w:rsid w:val="00151A76"/>
    <w:rsid w:val="00176F32"/>
    <w:rsid w:val="00177A47"/>
    <w:rsid w:val="00182E10"/>
    <w:rsid w:val="00187C79"/>
    <w:rsid w:val="00195102"/>
    <w:rsid w:val="001A5938"/>
    <w:rsid w:val="001B04BF"/>
    <w:rsid w:val="001B6A35"/>
    <w:rsid w:val="001B78E1"/>
    <w:rsid w:val="001C31CA"/>
    <w:rsid w:val="001C5EF5"/>
    <w:rsid w:val="001D5CA6"/>
    <w:rsid w:val="001D7A9B"/>
    <w:rsid w:val="001E1222"/>
    <w:rsid w:val="001F46D7"/>
    <w:rsid w:val="001F5588"/>
    <w:rsid w:val="001F7054"/>
    <w:rsid w:val="002012A9"/>
    <w:rsid w:val="00202004"/>
    <w:rsid w:val="00203574"/>
    <w:rsid w:val="00206053"/>
    <w:rsid w:val="0021059D"/>
    <w:rsid w:val="002204AB"/>
    <w:rsid w:val="002263BD"/>
    <w:rsid w:val="00233E2C"/>
    <w:rsid w:val="00245432"/>
    <w:rsid w:val="00255E5D"/>
    <w:rsid w:val="002605B9"/>
    <w:rsid w:val="00262F85"/>
    <w:rsid w:val="00263716"/>
    <w:rsid w:val="00270376"/>
    <w:rsid w:val="00273DC3"/>
    <w:rsid w:val="00277A9E"/>
    <w:rsid w:val="0028213C"/>
    <w:rsid w:val="002A2AA9"/>
    <w:rsid w:val="002B01AF"/>
    <w:rsid w:val="002D2168"/>
    <w:rsid w:val="002D57B9"/>
    <w:rsid w:val="002E578F"/>
    <w:rsid w:val="002E7191"/>
    <w:rsid w:val="003231E2"/>
    <w:rsid w:val="003232EC"/>
    <w:rsid w:val="0034203C"/>
    <w:rsid w:val="00343CFE"/>
    <w:rsid w:val="0035056B"/>
    <w:rsid w:val="00355F58"/>
    <w:rsid w:val="00356A02"/>
    <w:rsid w:val="00373D03"/>
    <w:rsid w:val="003750B4"/>
    <w:rsid w:val="003755AA"/>
    <w:rsid w:val="00380E99"/>
    <w:rsid w:val="00383A6E"/>
    <w:rsid w:val="00395194"/>
    <w:rsid w:val="003A1F17"/>
    <w:rsid w:val="003A5D04"/>
    <w:rsid w:val="003B4665"/>
    <w:rsid w:val="003C15D4"/>
    <w:rsid w:val="003C70F2"/>
    <w:rsid w:val="003D4131"/>
    <w:rsid w:val="003F0125"/>
    <w:rsid w:val="003F2F01"/>
    <w:rsid w:val="003F6E97"/>
    <w:rsid w:val="00400866"/>
    <w:rsid w:val="00406565"/>
    <w:rsid w:val="00412A50"/>
    <w:rsid w:val="00417E10"/>
    <w:rsid w:val="004300AD"/>
    <w:rsid w:val="00431BE0"/>
    <w:rsid w:val="00435E2D"/>
    <w:rsid w:val="00451EF4"/>
    <w:rsid w:val="004560BA"/>
    <w:rsid w:val="0045635A"/>
    <w:rsid w:val="00456656"/>
    <w:rsid w:val="0046414A"/>
    <w:rsid w:val="004675F4"/>
    <w:rsid w:val="00475E22"/>
    <w:rsid w:val="00490285"/>
    <w:rsid w:val="004B0B30"/>
    <w:rsid w:val="004B236A"/>
    <w:rsid w:val="004B48F3"/>
    <w:rsid w:val="004B54A6"/>
    <w:rsid w:val="004B567F"/>
    <w:rsid w:val="004B574E"/>
    <w:rsid w:val="004C5AF1"/>
    <w:rsid w:val="004C74CE"/>
    <w:rsid w:val="004D336F"/>
    <w:rsid w:val="004D7B7B"/>
    <w:rsid w:val="004E1942"/>
    <w:rsid w:val="004E7E33"/>
    <w:rsid w:val="004F2F1E"/>
    <w:rsid w:val="00502C96"/>
    <w:rsid w:val="00504DDA"/>
    <w:rsid w:val="0050794C"/>
    <w:rsid w:val="00520719"/>
    <w:rsid w:val="005264C5"/>
    <w:rsid w:val="00531498"/>
    <w:rsid w:val="00573CFE"/>
    <w:rsid w:val="005812AF"/>
    <w:rsid w:val="00585E83"/>
    <w:rsid w:val="0058721E"/>
    <w:rsid w:val="005945F1"/>
    <w:rsid w:val="00594CA2"/>
    <w:rsid w:val="005B6ADF"/>
    <w:rsid w:val="005C7AA6"/>
    <w:rsid w:val="005C7FB4"/>
    <w:rsid w:val="005D443A"/>
    <w:rsid w:val="005D73B1"/>
    <w:rsid w:val="005F3032"/>
    <w:rsid w:val="005F3F97"/>
    <w:rsid w:val="00611CDB"/>
    <w:rsid w:val="00615040"/>
    <w:rsid w:val="006208C2"/>
    <w:rsid w:val="00621AA2"/>
    <w:rsid w:val="0062538F"/>
    <w:rsid w:val="00627AB0"/>
    <w:rsid w:val="0063454F"/>
    <w:rsid w:val="006501E1"/>
    <w:rsid w:val="0065130D"/>
    <w:rsid w:val="0066241B"/>
    <w:rsid w:val="006721E7"/>
    <w:rsid w:val="00680D45"/>
    <w:rsid w:val="00682C86"/>
    <w:rsid w:val="00684B1F"/>
    <w:rsid w:val="006855E0"/>
    <w:rsid w:val="00685BB8"/>
    <w:rsid w:val="0068670D"/>
    <w:rsid w:val="00695D89"/>
    <w:rsid w:val="006B08D7"/>
    <w:rsid w:val="006B316E"/>
    <w:rsid w:val="006C188E"/>
    <w:rsid w:val="006C3BE6"/>
    <w:rsid w:val="006C3F59"/>
    <w:rsid w:val="006C56AF"/>
    <w:rsid w:val="006C7EC0"/>
    <w:rsid w:val="006D1C99"/>
    <w:rsid w:val="006D4378"/>
    <w:rsid w:val="006E0A74"/>
    <w:rsid w:val="006E6BCF"/>
    <w:rsid w:val="006F04A7"/>
    <w:rsid w:val="00714610"/>
    <w:rsid w:val="00723D5C"/>
    <w:rsid w:val="00724D00"/>
    <w:rsid w:val="00725AA8"/>
    <w:rsid w:val="007344F6"/>
    <w:rsid w:val="00755A18"/>
    <w:rsid w:val="00757D09"/>
    <w:rsid w:val="0076377D"/>
    <w:rsid w:val="00770145"/>
    <w:rsid w:val="00782969"/>
    <w:rsid w:val="00790D00"/>
    <w:rsid w:val="007B3368"/>
    <w:rsid w:val="007D5CB7"/>
    <w:rsid w:val="007E2039"/>
    <w:rsid w:val="007E27A3"/>
    <w:rsid w:val="00801E4D"/>
    <w:rsid w:val="00814456"/>
    <w:rsid w:val="00815DEE"/>
    <w:rsid w:val="00815E30"/>
    <w:rsid w:val="00820661"/>
    <w:rsid w:val="0082104D"/>
    <w:rsid w:val="00823018"/>
    <w:rsid w:val="00844AF2"/>
    <w:rsid w:val="00844B1C"/>
    <w:rsid w:val="00845B85"/>
    <w:rsid w:val="00857292"/>
    <w:rsid w:val="008605D8"/>
    <w:rsid w:val="00860847"/>
    <w:rsid w:val="00873D67"/>
    <w:rsid w:val="00887E5B"/>
    <w:rsid w:val="008A7678"/>
    <w:rsid w:val="008B236C"/>
    <w:rsid w:val="008B3F89"/>
    <w:rsid w:val="008D5972"/>
    <w:rsid w:val="008D6D67"/>
    <w:rsid w:val="008E2103"/>
    <w:rsid w:val="008E5DA1"/>
    <w:rsid w:val="008E6581"/>
    <w:rsid w:val="009015C4"/>
    <w:rsid w:val="00905A85"/>
    <w:rsid w:val="0091589F"/>
    <w:rsid w:val="00920173"/>
    <w:rsid w:val="00920BD2"/>
    <w:rsid w:val="009211F8"/>
    <w:rsid w:val="00941E42"/>
    <w:rsid w:val="00952025"/>
    <w:rsid w:val="00953F1A"/>
    <w:rsid w:val="00964D04"/>
    <w:rsid w:val="00987577"/>
    <w:rsid w:val="00997722"/>
    <w:rsid w:val="009A2982"/>
    <w:rsid w:val="009D1EB8"/>
    <w:rsid w:val="009E76B7"/>
    <w:rsid w:val="00A00F07"/>
    <w:rsid w:val="00A3690F"/>
    <w:rsid w:val="00A5404C"/>
    <w:rsid w:val="00A56B0A"/>
    <w:rsid w:val="00A6247A"/>
    <w:rsid w:val="00A63E8A"/>
    <w:rsid w:val="00A80598"/>
    <w:rsid w:val="00A80FF4"/>
    <w:rsid w:val="00A854BF"/>
    <w:rsid w:val="00A86BC0"/>
    <w:rsid w:val="00A97B74"/>
    <w:rsid w:val="00AA0B30"/>
    <w:rsid w:val="00AA261A"/>
    <w:rsid w:val="00AB226B"/>
    <w:rsid w:val="00AD77B8"/>
    <w:rsid w:val="00AE519D"/>
    <w:rsid w:val="00AE7D52"/>
    <w:rsid w:val="00B1714E"/>
    <w:rsid w:val="00B20D4C"/>
    <w:rsid w:val="00B249D5"/>
    <w:rsid w:val="00B37EFC"/>
    <w:rsid w:val="00B52ADB"/>
    <w:rsid w:val="00B55455"/>
    <w:rsid w:val="00B75E2D"/>
    <w:rsid w:val="00B768EE"/>
    <w:rsid w:val="00B77095"/>
    <w:rsid w:val="00B91DF8"/>
    <w:rsid w:val="00BA247E"/>
    <w:rsid w:val="00BC0B7E"/>
    <w:rsid w:val="00BC1B30"/>
    <w:rsid w:val="00BD052D"/>
    <w:rsid w:val="00BF07BB"/>
    <w:rsid w:val="00BF2B34"/>
    <w:rsid w:val="00BF2EE8"/>
    <w:rsid w:val="00C17FEE"/>
    <w:rsid w:val="00C26589"/>
    <w:rsid w:val="00C5752A"/>
    <w:rsid w:val="00C63CC3"/>
    <w:rsid w:val="00C8617D"/>
    <w:rsid w:val="00CC16B5"/>
    <w:rsid w:val="00CE263A"/>
    <w:rsid w:val="00D029A7"/>
    <w:rsid w:val="00D071B4"/>
    <w:rsid w:val="00D50FC7"/>
    <w:rsid w:val="00D52365"/>
    <w:rsid w:val="00D53027"/>
    <w:rsid w:val="00D56368"/>
    <w:rsid w:val="00D95C5B"/>
    <w:rsid w:val="00DA3A02"/>
    <w:rsid w:val="00DA4AE3"/>
    <w:rsid w:val="00DB348B"/>
    <w:rsid w:val="00DB35ED"/>
    <w:rsid w:val="00DC006B"/>
    <w:rsid w:val="00DC4982"/>
    <w:rsid w:val="00DE74FF"/>
    <w:rsid w:val="00E111B6"/>
    <w:rsid w:val="00E120A2"/>
    <w:rsid w:val="00E3754E"/>
    <w:rsid w:val="00E4111C"/>
    <w:rsid w:val="00E44C82"/>
    <w:rsid w:val="00E537BC"/>
    <w:rsid w:val="00E84713"/>
    <w:rsid w:val="00E92C38"/>
    <w:rsid w:val="00E931A7"/>
    <w:rsid w:val="00E9368D"/>
    <w:rsid w:val="00E96B9B"/>
    <w:rsid w:val="00E978DB"/>
    <w:rsid w:val="00EA2533"/>
    <w:rsid w:val="00EB1FB4"/>
    <w:rsid w:val="00EC26D7"/>
    <w:rsid w:val="00EC62A8"/>
    <w:rsid w:val="00EC79E7"/>
    <w:rsid w:val="00ED04D4"/>
    <w:rsid w:val="00ED5124"/>
    <w:rsid w:val="00EE26AB"/>
    <w:rsid w:val="00F1315F"/>
    <w:rsid w:val="00F21104"/>
    <w:rsid w:val="00F21EC5"/>
    <w:rsid w:val="00F46C74"/>
    <w:rsid w:val="00F70E4A"/>
    <w:rsid w:val="00F71249"/>
    <w:rsid w:val="00F7161B"/>
    <w:rsid w:val="00F72281"/>
    <w:rsid w:val="00F85B9A"/>
    <w:rsid w:val="00F903B5"/>
    <w:rsid w:val="00F95131"/>
    <w:rsid w:val="00FA038A"/>
    <w:rsid w:val="00FB4EC7"/>
    <w:rsid w:val="00FE243E"/>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ED2"/>
  <w15:docId w15:val="{7EB4B608-1A42-4A8A-8FC2-9A7325F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363211538">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vecesk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oveces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1776-01F3-478F-BBE5-63835CE3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2065</Words>
  <Characters>12187</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Chourová Eva</cp:lastModifiedBy>
  <cp:revision>4</cp:revision>
  <cp:lastPrinted>2023-05-03T13:56:00Z</cp:lastPrinted>
  <dcterms:created xsi:type="dcterms:W3CDTF">2023-06-09T08:59:00Z</dcterms:created>
  <dcterms:modified xsi:type="dcterms:W3CDTF">2023-06-09T09:03:00Z</dcterms:modified>
</cp:coreProperties>
</file>