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AB391" w14:textId="52FD76F7" w:rsidR="00223A5D" w:rsidRPr="00223A5D" w:rsidRDefault="00223A5D" w:rsidP="00223A5D">
      <w:pPr>
        <w:spacing w:after="0"/>
        <w:jc w:val="center"/>
        <w:rPr>
          <w:rFonts w:ascii="Arial" w:hAnsi="Arial" w:cs="Arial"/>
          <w:b/>
          <w:bCs/>
        </w:rPr>
      </w:pPr>
      <w:r w:rsidRPr="00223A5D">
        <w:rPr>
          <w:rFonts w:ascii="Arial" w:hAnsi="Arial" w:cs="Arial"/>
          <w:b/>
          <w:bCs/>
        </w:rPr>
        <w:t>DODATEK č. 2 SMLOUVY O DÍLO</w:t>
      </w:r>
    </w:p>
    <w:p w14:paraId="35AF2767" w14:textId="2752396E" w:rsidR="00223A5D" w:rsidRPr="00223A5D" w:rsidRDefault="00223A5D" w:rsidP="00223A5D">
      <w:pPr>
        <w:spacing w:after="0"/>
        <w:jc w:val="center"/>
        <w:rPr>
          <w:rFonts w:ascii="Arial" w:hAnsi="Arial" w:cs="Arial"/>
          <w:b/>
          <w:bCs/>
        </w:rPr>
      </w:pPr>
      <w:r w:rsidRPr="00223A5D">
        <w:rPr>
          <w:rFonts w:ascii="Arial" w:hAnsi="Arial" w:cs="Arial"/>
          <w:b/>
          <w:bCs/>
        </w:rPr>
        <w:t>Č. SD/2021/0643</w:t>
      </w:r>
    </w:p>
    <w:p w14:paraId="659D1F9D" w14:textId="77777777" w:rsidR="00223A5D" w:rsidRDefault="00223A5D" w:rsidP="00223A5D">
      <w:pPr>
        <w:jc w:val="center"/>
        <w:rPr>
          <w:rFonts w:ascii="Arial" w:hAnsi="Arial" w:cs="Arial"/>
        </w:rPr>
      </w:pPr>
    </w:p>
    <w:p w14:paraId="4B29E8E7" w14:textId="264983D7" w:rsidR="00223A5D" w:rsidRDefault="00223A5D" w:rsidP="00223A5D">
      <w:pPr>
        <w:rPr>
          <w:rFonts w:ascii="Arial" w:hAnsi="Arial" w:cs="Arial"/>
        </w:rPr>
      </w:pPr>
      <w:r>
        <w:rPr>
          <w:rFonts w:ascii="Arial" w:hAnsi="Arial" w:cs="Arial"/>
        </w:rPr>
        <w:t>Smluvní strany:</w:t>
      </w:r>
    </w:p>
    <w:p w14:paraId="3A7477E5" w14:textId="77777777" w:rsidR="00223A5D" w:rsidRDefault="00223A5D" w:rsidP="00223A5D">
      <w:pPr>
        <w:rPr>
          <w:rFonts w:ascii="Arial" w:hAnsi="Arial" w:cs="Arial"/>
        </w:rPr>
      </w:pPr>
    </w:p>
    <w:p w14:paraId="187416CF" w14:textId="30086287" w:rsidR="00223A5D" w:rsidRPr="00223A5D" w:rsidRDefault="00223A5D" w:rsidP="00223A5D">
      <w:pPr>
        <w:spacing w:after="0"/>
        <w:rPr>
          <w:rFonts w:ascii="Arial" w:hAnsi="Arial" w:cs="Arial"/>
          <w:b/>
          <w:bCs/>
        </w:rPr>
      </w:pPr>
      <w:r w:rsidRPr="00223A5D">
        <w:rPr>
          <w:rFonts w:ascii="Arial" w:hAnsi="Arial" w:cs="Arial"/>
          <w:b/>
          <w:bCs/>
        </w:rPr>
        <w:t>Objednatel:</w:t>
      </w:r>
      <w:r w:rsidRPr="00223A5D">
        <w:rPr>
          <w:rFonts w:ascii="Arial" w:hAnsi="Arial" w:cs="Arial"/>
          <w:b/>
          <w:bCs/>
        </w:rPr>
        <w:tab/>
      </w:r>
      <w:r w:rsidRPr="00223A5D">
        <w:rPr>
          <w:rFonts w:ascii="Arial" w:hAnsi="Arial" w:cs="Arial"/>
          <w:b/>
          <w:bCs/>
        </w:rPr>
        <w:tab/>
      </w:r>
      <w:r w:rsidRPr="00223A5D">
        <w:rPr>
          <w:rFonts w:ascii="Arial" w:hAnsi="Arial" w:cs="Arial"/>
          <w:b/>
          <w:bCs/>
        </w:rPr>
        <w:tab/>
      </w:r>
      <w:r w:rsidRPr="00223A5D">
        <w:rPr>
          <w:rFonts w:ascii="Arial" w:hAnsi="Arial" w:cs="Arial"/>
          <w:b/>
          <w:bCs/>
        </w:rPr>
        <w:tab/>
      </w:r>
      <w:r w:rsidRPr="00223A5D">
        <w:rPr>
          <w:rFonts w:ascii="Arial" w:hAnsi="Arial" w:cs="Arial"/>
          <w:b/>
          <w:bCs/>
        </w:rPr>
        <w:tab/>
      </w:r>
      <w:r w:rsidRPr="00223A5D">
        <w:rPr>
          <w:rFonts w:ascii="Arial" w:hAnsi="Arial" w:cs="Arial"/>
          <w:b/>
          <w:bCs/>
        </w:rPr>
        <w:tab/>
      </w:r>
      <w:r w:rsidRPr="00223A5D">
        <w:rPr>
          <w:rFonts w:ascii="Arial" w:hAnsi="Arial" w:cs="Arial"/>
          <w:b/>
          <w:bCs/>
        </w:rPr>
        <w:tab/>
        <w:t>Zhotovitel:</w:t>
      </w:r>
    </w:p>
    <w:p w14:paraId="64AC7F2D" w14:textId="0719ABC6" w:rsidR="00223A5D" w:rsidRPr="00223A5D" w:rsidRDefault="00223A5D" w:rsidP="00223A5D">
      <w:pPr>
        <w:spacing w:after="0"/>
        <w:rPr>
          <w:rFonts w:ascii="Arial" w:hAnsi="Arial" w:cs="Arial"/>
          <w:b/>
          <w:bCs/>
        </w:rPr>
      </w:pPr>
      <w:r w:rsidRPr="00223A5D">
        <w:rPr>
          <w:rFonts w:ascii="Arial" w:hAnsi="Arial" w:cs="Arial"/>
          <w:b/>
          <w:bCs/>
        </w:rPr>
        <w:t>Statutární město Jablonec nad Nisou</w:t>
      </w:r>
      <w:r w:rsidRPr="00223A5D">
        <w:rPr>
          <w:rFonts w:ascii="Arial" w:hAnsi="Arial" w:cs="Arial"/>
          <w:b/>
          <w:bCs/>
        </w:rPr>
        <w:tab/>
      </w:r>
      <w:r w:rsidRPr="00223A5D">
        <w:rPr>
          <w:rFonts w:ascii="Arial" w:hAnsi="Arial" w:cs="Arial"/>
          <w:b/>
          <w:bCs/>
        </w:rPr>
        <w:tab/>
      </w:r>
      <w:r w:rsidRPr="00223A5D">
        <w:rPr>
          <w:rFonts w:ascii="Arial" w:hAnsi="Arial" w:cs="Arial"/>
          <w:b/>
          <w:bCs/>
        </w:rPr>
        <w:tab/>
        <w:t>EKOLES – PROJEKT, s.r.o.</w:t>
      </w:r>
    </w:p>
    <w:p w14:paraId="0A952BE9" w14:textId="0795D111" w:rsidR="00223A5D" w:rsidRDefault="00223A5D" w:rsidP="00223A5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sídlo: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sídlo:</w:t>
      </w:r>
    </w:p>
    <w:p w14:paraId="331A2747" w14:textId="09F604F1" w:rsidR="00223A5D" w:rsidRDefault="00223A5D" w:rsidP="00223A5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Mírové náměstí č. p. 19, Jablonec </w:t>
      </w:r>
      <w:proofErr w:type="spellStart"/>
      <w:r>
        <w:rPr>
          <w:rFonts w:ascii="Arial" w:hAnsi="Arial" w:cs="Arial"/>
        </w:rPr>
        <w:t>n.N</w:t>
      </w:r>
      <w:proofErr w:type="spellEnd"/>
      <w:r>
        <w:rPr>
          <w:rFonts w:ascii="Arial" w:hAnsi="Arial" w:cs="Arial"/>
        </w:rPr>
        <w:t>., 466 01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Mládí č. p. 4024/15a, Jablonec </w:t>
      </w:r>
      <w:proofErr w:type="spellStart"/>
      <w:r>
        <w:rPr>
          <w:rFonts w:ascii="Arial" w:hAnsi="Arial" w:cs="Arial"/>
        </w:rPr>
        <w:t>n.N</w:t>
      </w:r>
      <w:proofErr w:type="spellEnd"/>
    </w:p>
    <w:p w14:paraId="2968B52A" w14:textId="6F6BB1F5" w:rsidR="00223A5D" w:rsidRDefault="00223A5D" w:rsidP="00223A5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IČO: 00262340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IČO: 61324787</w:t>
      </w:r>
    </w:p>
    <w:p w14:paraId="2955ECBA" w14:textId="24C444D4" w:rsidR="00223A5D" w:rsidRDefault="00223A5D" w:rsidP="00223A5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DIČ: CZ00262340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DIČ: CZ61324787</w:t>
      </w:r>
    </w:p>
    <w:p w14:paraId="18AEBE0C" w14:textId="157D1652" w:rsidR="00223A5D" w:rsidRDefault="00223A5D" w:rsidP="00223A5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číslo účtu: 115-4410620227/0100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číslo účtu: 1294680287/0100</w:t>
      </w:r>
    </w:p>
    <w:p w14:paraId="49D16106" w14:textId="11181784" w:rsidR="00223A5D" w:rsidRDefault="00223A5D" w:rsidP="00223A5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bankovní ústav: KB Jablonec </w:t>
      </w:r>
      <w:proofErr w:type="spellStart"/>
      <w:r>
        <w:rPr>
          <w:rFonts w:ascii="Arial" w:hAnsi="Arial" w:cs="Arial"/>
        </w:rPr>
        <w:t>n.N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bankovní ústav: KB Jablonec </w:t>
      </w:r>
      <w:proofErr w:type="spellStart"/>
      <w:r>
        <w:rPr>
          <w:rFonts w:ascii="Arial" w:hAnsi="Arial" w:cs="Arial"/>
        </w:rPr>
        <w:t>n.N</w:t>
      </w:r>
      <w:proofErr w:type="spellEnd"/>
    </w:p>
    <w:p w14:paraId="272ABEF6" w14:textId="14140600" w:rsidR="00223A5D" w:rsidRDefault="00223A5D" w:rsidP="00223A5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kontaktní osoba: Ing. Petra Němečková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kontaktní osoba: Ing. Milan Kryl</w:t>
      </w:r>
    </w:p>
    <w:p w14:paraId="58B3E8A3" w14:textId="4E1B04A8" w:rsidR="00223A5D" w:rsidRDefault="00223A5D" w:rsidP="00223A5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tel: 483 357 376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tel: </w:t>
      </w:r>
    </w:p>
    <w:p w14:paraId="0B450FC3" w14:textId="237C7956" w:rsidR="00223A5D" w:rsidRDefault="00223A5D" w:rsidP="00223A5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e-mail: </w:t>
      </w:r>
      <w:hyperlink r:id="rId5" w:history="1">
        <w:r w:rsidRPr="009F4E65">
          <w:rPr>
            <w:rStyle w:val="Hypertextovodkaz"/>
            <w:rFonts w:ascii="Arial" w:hAnsi="Arial" w:cs="Arial"/>
          </w:rPr>
          <w:t>pnemeckova@mestojablonec.cz</w:t>
        </w:r>
      </w:hyperlink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e-mail: </w:t>
      </w:r>
      <w:hyperlink r:id="rId6" w:history="1">
        <w:r w:rsidRPr="009F4E65">
          <w:rPr>
            <w:rStyle w:val="Hypertextovodkaz"/>
            <w:rFonts w:ascii="Arial" w:hAnsi="Arial" w:cs="Arial"/>
          </w:rPr>
          <w:t>ekoles@ekoles.cz</w:t>
        </w:r>
      </w:hyperlink>
    </w:p>
    <w:p w14:paraId="4F2C026B" w14:textId="77777777" w:rsidR="00223A5D" w:rsidRDefault="00223A5D" w:rsidP="00223A5D">
      <w:pPr>
        <w:spacing w:after="0"/>
        <w:rPr>
          <w:rFonts w:ascii="Arial" w:hAnsi="Arial" w:cs="Arial"/>
        </w:rPr>
      </w:pPr>
    </w:p>
    <w:p w14:paraId="4C400F2B" w14:textId="4FB41346" w:rsidR="00223A5D" w:rsidRDefault="00223A5D" w:rsidP="00223A5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se dohodly na dodatku uzavřené smlouvy v tomto znění:</w:t>
      </w:r>
    </w:p>
    <w:p w14:paraId="1B6D1FAF" w14:textId="77777777" w:rsidR="00223A5D" w:rsidRDefault="00223A5D" w:rsidP="00223A5D">
      <w:pPr>
        <w:spacing w:after="0"/>
        <w:rPr>
          <w:rFonts w:ascii="Arial" w:hAnsi="Arial" w:cs="Arial"/>
        </w:rPr>
      </w:pPr>
    </w:p>
    <w:p w14:paraId="794A5062" w14:textId="77777777" w:rsidR="00223A5D" w:rsidRDefault="00223A5D" w:rsidP="00223A5D">
      <w:pPr>
        <w:spacing w:after="0"/>
        <w:rPr>
          <w:rFonts w:ascii="Arial" w:hAnsi="Arial" w:cs="Arial"/>
        </w:rPr>
      </w:pPr>
    </w:p>
    <w:p w14:paraId="56A60A24" w14:textId="388B1724" w:rsidR="00223A5D" w:rsidRDefault="00223A5D" w:rsidP="00223A5D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I.</w:t>
      </w:r>
    </w:p>
    <w:p w14:paraId="62771216" w14:textId="6515A944" w:rsidR="00223A5D" w:rsidRDefault="00223A5D" w:rsidP="00223A5D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Předmět dodatku</w:t>
      </w:r>
    </w:p>
    <w:p w14:paraId="53245DC0" w14:textId="77777777" w:rsidR="00223A5D" w:rsidRDefault="00223A5D" w:rsidP="00223A5D">
      <w:pPr>
        <w:spacing w:after="0"/>
        <w:rPr>
          <w:rFonts w:ascii="Arial" w:hAnsi="Arial" w:cs="Arial"/>
        </w:rPr>
      </w:pPr>
    </w:p>
    <w:p w14:paraId="2B4E6C4E" w14:textId="4EA0FEDB" w:rsidR="00223A5D" w:rsidRDefault="00223A5D" w:rsidP="00223A5D">
      <w:pPr>
        <w:pStyle w:val="Odstavecseseznamem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Dne 24.09.2021 uzavřely smluvní strany smlouvu o dílo č. SD/2021/0643 (dále jen „Smlouva“), jehož předmětem je zpracování lesních hospodářských osnov s platností od 01.01.2023 do 31.12.2032 pro vybrané zřizovací obvody. </w:t>
      </w:r>
    </w:p>
    <w:p w14:paraId="5BEBA8C2" w14:textId="66E3DD9D" w:rsidR="00223A5D" w:rsidRDefault="007A74A5" w:rsidP="00223A5D">
      <w:pPr>
        <w:pStyle w:val="Odstavecseseznamem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Smluvní strany se dohodly na následující změně Smlouvy:</w:t>
      </w:r>
    </w:p>
    <w:p w14:paraId="456314C7" w14:textId="61C09DEC" w:rsidR="007A74A5" w:rsidRDefault="00052ABE" w:rsidP="007A74A5">
      <w:pPr>
        <w:spacing w:after="0"/>
        <w:ind w:left="708"/>
        <w:rPr>
          <w:rFonts w:ascii="Arial" w:hAnsi="Arial" w:cs="Arial"/>
        </w:rPr>
      </w:pPr>
      <w:r>
        <w:rPr>
          <w:rFonts w:ascii="Arial" w:hAnsi="Arial" w:cs="Arial"/>
        </w:rPr>
        <w:t xml:space="preserve">Konečná výměra pozemků určených k plnění funkcí lesa činí </w:t>
      </w:r>
      <w:r w:rsidRPr="00052ABE">
        <w:rPr>
          <w:rFonts w:ascii="Arial" w:hAnsi="Arial" w:cs="Arial"/>
          <w:b/>
          <w:bCs/>
        </w:rPr>
        <w:t>4</w:t>
      </w:r>
      <w:r w:rsidR="0092280F">
        <w:rPr>
          <w:rFonts w:ascii="Arial" w:hAnsi="Arial" w:cs="Arial"/>
          <w:b/>
          <w:bCs/>
        </w:rPr>
        <w:t>39,73</w:t>
      </w:r>
      <w:r w:rsidRPr="00052ABE">
        <w:rPr>
          <w:rFonts w:ascii="Arial" w:hAnsi="Arial" w:cs="Arial"/>
          <w:b/>
          <w:bCs/>
        </w:rPr>
        <w:t xml:space="preserve"> ha.</w:t>
      </w:r>
      <w:r>
        <w:rPr>
          <w:rFonts w:ascii="Arial" w:hAnsi="Arial" w:cs="Arial"/>
        </w:rPr>
        <w:t xml:space="preserve"> </w:t>
      </w:r>
    </w:p>
    <w:p w14:paraId="285BF647" w14:textId="0DC3389C" w:rsidR="00052ABE" w:rsidRDefault="00052ABE" w:rsidP="007A74A5">
      <w:pPr>
        <w:spacing w:after="0"/>
        <w:ind w:left="708"/>
        <w:rPr>
          <w:rFonts w:ascii="Arial" w:hAnsi="Arial" w:cs="Arial"/>
        </w:rPr>
      </w:pPr>
      <w:r>
        <w:rPr>
          <w:rFonts w:ascii="Arial" w:hAnsi="Arial" w:cs="Arial"/>
        </w:rPr>
        <w:t>Cena bez DPH ………….    600,- Kč/ 1 ha</w:t>
      </w:r>
    </w:p>
    <w:p w14:paraId="0A2A8A3A" w14:textId="0A6D81A7" w:rsidR="00052ABE" w:rsidRDefault="00052ABE" w:rsidP="007A74A5">
      <w:pPr>
        <w:spacing w:after="0"/>
        <w:ind w:left="708"/>
        <w:rPr>
          <w:rFonts w:ascii="Arial" w:hAnsi="Arial" w:cs="Arial"/>
        </w:rPr>
      </w:pPr>
      <w:r>
        <w:rPr>
          <w:rFonts w:ascii="Arial" w:hAnsi="Arial" w:cs="Arial"/>
        </w:rPr>
        <w:t>DPH ………………………   126,- Kč / 1 ha</w:t>
      </w:r>
    </w:p>
    <w:p w14:paraId="51FD61BC" w14:textId="1A0F1BF4" w:rsidR="00052ABE" w:rsidRDefault="00052ABE" w:rsidP="007A74A5">
      <w:pPr>
        <w:spacing w:after="0"/>
        <w:ind w:left="708"/>
        <w:rPr>
          <w:rFonts w:ascii="Arial" w:hAnsi="Arial" w:cs="Arial"/>
        </w:rPr>
      </w:pPr>
      <w:r>
        <w:rPr>
          <w:rFonts w:ascii="Arial" w:hAnsi="Arial" w:cs="Arial"/>
        </w:rPr>
        <w:t>Cena včetně DPH ……….   726,- Kč / 1 ha</w:t>
      </w:r>
    </w:p>
    <w:p w14:paraId="52CA997B" w14:textId="77777777" w:rsidR="00052ABE" w:rsidRDefault="00052ABE" w:rsidP="007A74A5">
      <w:pPr>
        <w:spacing w:after="0"/>
        <w:ind w:left="708"/>
        <w:rPr>
          <w:rFonts w:ascii="Arial" w:hAnsi="Arial" w:cs="Arial"/>
        </w:rPr>
      </w:pPr>
    </w:p>
    <w:p w14:paraId="575D1685" w14:textId="61CE5678" w:rsidR="00052ABE" w:rsidRPr="00052ABE" w:rsidRDefault="00052ABE" w:rsidP="007A74A5">
      <w:pPr>
        <w:spacing w:after="0"/>
        <w:ind w:left="708"/>
        <w:rPr>
          <w:rFonts w:ascii="Arial" w:hAnsi="Arial" w:cs="Arial"/>
          <w:b/>
          <w:bCs/>
        </w:rPr>
      </w:pPr>
      <w:r w:rsidRPr="00052ABE">
        <w:rPr>
          <w:rFonts w:ascii="Arial" w:hAnsi="Arial" w:cs="Arial"/>
          <w:b/>
          <w:bCs/>
        </w:rPr>
        <w:t>CELKEM ………………….. 319 </w:t>
      </w:r>
      <w:r w:rsidR="0092280F">
        <w:rPr>
          <w:rFonts w:ascii="Arial" w:hAnsi="Arial" w:cs="Arial"/>
          <w:b/>
          <w:bCs/>
        </w:rPr>
        <w:t>244</w:t>
      </w:r>
      <w:r w:rsidRPr="00052ABE">
        <w:rPr>
          <w:rFonts w:ascii="Arial" w:hAnsi="Arial" w:cs="Arial"/>
          <w:b/>
          <w:bCs/>
        </w:rPr>
        <w:t>,- Kč / 4</w:t>
      </w:r>
      <w:r w:rsidR="0092280F">
        <w:rPr>
          <w:rFonts w:ascii="Arial" w:hAnsi="Arial" w:cs="Arial"/>
          <w:b/>
          <w:bCs/>
        </w:rPr>
        <w:t>39,73</w:t>
      </w:r>
      <w:r w:rsidRPr="00052ABE">
        <w:rPr>
          <w:rFonts w:ascii="Arial" w:hAnsi="Arial" w:cs="Arial"/>
          <w:b/>
          <w:bCs/>
        </w:rPr>
        <w:t xml:space="preserve"> ha</w:t>
      </w:r>
    </w:p>
    <w:p w14:paraId="53ED1287" w14:textId="16093159" w:rsidR="00052ABE" w:rsidRDefault="00052ABE" w:rsidP="007A74A5">
      <w:pPr>
        <w:spacing w:after="0"/>
        <w:ind w:left="708"/>
        <w:rPr>
          <w:rFonts w:ascii="Arial" w:hAnsi="Arial" w:cs="Arial"/>
        </w:rPr>
      </w:pPr>
      <w:r>
        <w:rPr>
          <w:rFonts w:ascii="Arial" w:hAnsi="Arial" w:cs="Arial"/>
        </w:rPr>
        <w:t xml:space="preserve">placeno daňovým dokladem ze dne 22.11.2022, pod č. 2022264 …….. </w:t>
      </w:r>
      <w:r w:rsidRPr="00052ABE">
        <w:rPr>
          <w:rFonts w:ascii="Arial" w:hAnsi="Arial" w:cs="Arial"/>
          <w:b/>
          <w:bCs/>
        </w:rPr>
        <w:t>254 100,- Kč</w:t>
      </w:r>
    </w:p>
    <w:p w14:paraId="3C1BEABD" w14:textId="1D3F71CE" w:rsidR="00052ABE" w:rsidRDefault="00052ABE" w:rsidP="007A74A5">
      <w:pPr>
        <w:spacing w:after="0"/>
        <w:ind w:left="708"/>
        <w:rPr>
          <w:rFonts w:ascii="Arial" w:hAnsi="Arial" w:cs="Arial"/>
        </w:rPr>
      </w:pPr>
      <w:r w:rsidRPr="0092280F">
        <w:rPr>
          <w:rFonts w:ascii="Arial" w:hAnsi="Arial" w:cs="Arial"/>
          <w:b/>
          <w:bCs/>
        </w:rPr>
        <w:t>K PROPLACENÍ …………... 65</w:t>
      </w:r>
      <w:r w:rsidR="0092280F" w:rsidRPr="0092280F">
        <w:rPr>
          <w:rFonts w:ascii="Arial" w:hAnsi="Arial" w:cs="Arial"/>
          <w:b/>
          <w:bCs/>
        </w:rPr>
        <w:t> 144,- Kč</w:t>
      </w:r>
      <w:r w:rsidR="0092280F">
        <w:rPr>
          <w:rFonts w:ascii="Arial" w:hAnsi="Arial" w:cs="Arial"/>
        </w:rPr>
        <w:t xml:space="preserve"> </w:t>
      </w:r>
    </w:p>
    <w:p w14:paraId="0EBE6743" w14:textId="77777777" w:rsidR="0092280F" w:rsidRDefault="0092280F" w:rsidP="007A74A5">
      <w:pPr>
        <w:spacing w:after="0"/>
        <w:ind w:left="708"/>
        <w:rPr>
          <w:rFonts w:ascii="Arial" w:hAnsi="Arial" w:cs="Arial"/>
        </w:rPr>
      </w:pPr>
    </w:p>
    <w:p w14:paraId="52AD3896" w14:textId="38BB48A4" w:rsidR="0092280F" w:rsidRDefault="0092280F" w:rsidP="0092280F">
      <w:pPr>
        <w:pStyle w:val="Odstavecseseznamem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Ostatní ustanovení Smlouvy a dodatku smlouvy č. 1 tímto dodatkem nedotčené zůstávají v platnosti. </w:t>
      </w:r>
    </w:p>
    <w:p w14:paraId="0C6D632D" w14:textId="77777777" w:rsidR="0092280F" w:rsidRDefault="0092280F" w:rsidP="0092280F">
      <w:pPr>
        <w:spacing w:after="0"/>
        <w:rPr>
          <w:rFonts w:ascii="Arial" w:hAnsi="Arial" w:cs="Arial"/>
        </w:rPr>
      </w:pPr>
    </w:p>
    <w:p w14:paraId="74E8CE75" w14:textId="5A4FEDC7" w:rsidR="0092280F" w:rsidRDefault="0092280F" w:rsidP="0092280F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II.</w:t>
      </w:r>
    </w:p>
    <w:p w14:paraId="0EF6A274" w14:textId="1B438FBD" w:rsidR="0092280F" w:rsidRDefault="0092280F" w:rsidP="0092280F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Závěrečná ustanovení</w:t>
      </w:r>
    </w:p>
    <w:p w14:paraId="0947C7B8" w14:textId="77777777" w:rsidR="0092280F" w:rsidRDefault="0092280F" w:rsidP="0092280F">
      <w:pPr>
        <w:spacing w:after="0"/>
        <w:jc w:val="center"/>
        <w:rPr>
          <w:rFonts w:ascii="Arial" w:hAnsi="Arial" w:cs="Arial"/>
        </w:rPr>
      </w:pPr>
    </w:p>
    <w:p w14:paraId="32F1CDA3" w14:textId="71B0BB91" w:rsidR="0092280F" w:rsidRDefault="0092280F" w:rsidP="0092280F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Tento dodatek je vyhotoven ve dvou stejnopisech, z nichž zhotovitel i objednatel obdrží po jednom výtisku.</w:t>
      </w:r>
    </w:p>
    <w:p w14:paraId="60A1956A" w14:textId="7602DD6F" w:rsidR="0092280F" w:rsidRDefault="0092280F" w:rsidP="0092280F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Tento dodatek je platný dnem podpisu oběma smluvními stranami a účinný dnem jeho uveřejnění v Registru smluv dle zákona č. 340/2015 Sb.</w:t>
      </w:r>
    </w:p>
    <w:p w14:paraId="01E97C59" w14:textId="77777777" w:rsidR="0092280F" w:rsidRDefault="0092280F" w:rsidP="0092280F">
      <w:pPr>
        <w:spacing w:after="0"/>
        <w:rPr>
          <w:rFonts w:ascii="Arial" w:hAnsi="Arial" w:cs="Arial"/>
        </w:rPr>
      </w:pPr>
    </w:p>
    <w:p w14:paraId="77DEB95A" w14:textId="77777777" w:rsidR="0092280F" w:rsidRDefault="0092280F" w:rsidP="0092280F">
      <w:pPr>
        <w:spacing w:after="0"/>
        <w:rPr>
          <w:rFonts w:ascii="Arial" w:hAnsi="Arial" w:cs="Arial"/>
        </w:rPr>
      </w:pPr>
    </w:p>
    <w:p w14:paraId="062C06E9" w14:textId="77777777" w:rsidR="00771D9D" w:rsidRDefault="00771D9D" w:rsidP="0092280F">
      <w:pPr>
        <w:spacing w:after="0"/>
        <w:rPr>
          <w:rFonts w:ascii="Arial" w:hAnsi="Arial" w:cs="Arial"/>
        </w:rPr>
      </w:pPr>
    </w:p>
    <w:p w14:paraId="5940BAEF" w14:textId="5A0A097E" w:rsidR="00771D9D" w:rsidRDefault="00771D9D" w:rsidP="0092280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Za objednatele: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Za zhotovitele:</w:t>
      </w:r>
    </w:p>
    <w:p w14:paraId="61FB59F9" w14:textId="77777777" w:rsidR="00771D9D" w:rsidRDefault="00771D9D" w:rsidP="0092280F">
      <w:pPr>
        <w:spacing w:after="0"/>
        <w:rPr>
          <w:rFonts w:ascii="Arial" w:hAnsi="Arial" w:cs="Arial"/>
        </w:rPr>
      </w:pPr>
    </w:p>
    <w:p w14:paraId="5613E757" w14:textId="44ED2DFD" w:rsidR="00771D9D" w:rsidRDefault="00771D9D" w:rsidP="0092280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V Jablonci nad Nisou dne:</w:t>
      </w:r>
      <w:r w:rsidR="00C305EB">
        <w:rPr>
          <w:rFonts w:ascii="Arial" w:hAnsi="Arial" w:cs="Arial"/>
        </w:rPr>
        <w:t xml:space="preserve"> 8.6.2023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V Jablonci nad Nisou dne:</w:t>
      </w:r>
      <w:r w:rsidR="00C305EB">
        <w:rPr>
          <w:rFonts w:ascii="Arial" w:hAnsi="Arial" w:cs="Arial"/>
        </w:rPr>
        <w:t xml:space="preserve"> 8.6.2023</w:t>
      </w:r>
    </w:p>
    <w:p w14:paraId="49208C51" w14:textId="77777777" w:rsidR="00771D9D" w:rsidRDefault="00771D9D" w:rsidP="0092280F">
      <w:pPr>
        <w:spacing w:after="0"/>
        <w:rPr>
          <w:rFonts w:ascii="Arial" w:hAnsi="Arial" w:cs="Arial"/>
        </w:rPr>
      </w:pPr>
    </w:p>
    <w:p w14:paraId="1077624C" w14:textId="77777777" w:rsidR="00771D9D" w:rsidRDefault="00771D9D" w:rsidP="0092280F">
      <w:pPr>
        <w:spacing w:after="0"/>
        <w:rPr>
          <w:rFonts w:ascii="Arial" w:hAnsi="Arial" w:cs="Arial"/>
        </w:rPr>
      </w:pPr>
    </w:p>
    <w:p w14:paraId="3810B67B" w14:textId="77777777" w:rsidR="00771D9D" w:rsidRDefault="00771D9D" w:rsidP="0092280F">
      <w:pPr>
        <w:spacing w:after="0"/>
        <w:rPr>
          <w:rFonts w:ascii="Arial" w:hAnsi="Arial" w:cs="Arial"/>
        </w:rPr>
      </w:pPr>
    </w:p>
    <w:p w14:paraId="3FF890DC" w14:textId="77777777" w:rsidR="00771D9D" w:rsidRDefault="00771D9D" w:rsidP="0092280F">
      <w:pPr>
        <w:spacing w:after="0"/>
        <w:rPr>
          <w:rFonts w:ascii="Arial" w:hAnsi="Arial" w:cs="Arial"/>
        </w:rPr>
      </w:pPr>
    </w:p>
    <w:p w14:paraId="74D2418F" w14:textId="77777777" w:rsidR="00771D9D" w:rsidRDefault="00771D9D" w:rsidP="0092280F">
      <w:pPr>
        <w:spacing w:after="0"/>
        <w:rPr>
          <w:rFonts w:ascii="Arial" w:hAnsi="Arial" w:cs="Arial"/>
        </w:rPr>
      </w:pPr>
    </w:p>
    <w:p w14:paraId="053FA5D1" w14:textId="2B173134" w:rsidR="00771D9D" w:rsidRDefault="00771D9D" w:rsidP="0092280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</w:t>
      </w:r>
    </w:p>
    <w:p w14:paraId="0415739C" w14:textId="47E3CA4F" w:rsidR="00771D9D" w:rsidRPr="00771D9D" w:rsidRDefault="00771D9D" w:rsidP="0092280F">
      <w:pPr>
        <w:spacing w:after="0"/>
        <w:rPr>
          <w:rFonts w:ascii="Arial" w:hAnsi="Arial" w:cs="Arial"/>
          <w:i/>
          <w:iCs/>
        </w:rPr>
      </w:pPr>
      <w:r w:rsidRPr="00771D9D">
        <w:rPr>
          <w:rFonts w:ascii="Arial" w:hAnsi="Arial" w:cs="Arial"/>
          <w:i/>
          <w:iCs/>
        </w:rPr>
        <w:t>Ing. Mgr. Ivana Řimnáčová</w:t>
      </w:r>
      <w:r w:rsidRPr="00771D9D">
        <w:rPr>
          <w:rFonts w:ascii="Arial" w:hAnsi="Arial" w:cs="Arial"/>
          <w:i/>
          <w:iCs/>
        </w:rPr>
        <w:tab/>
      </w:r>
      <w:r w:rsidRPr="00771D9D">
        <w:rPr>
          <w:rFonts w:ascii="Arial" w:hAnsi="Arial" w:cs="Arial"/>
          <w:i/>
          <w:iCs/>
        </w:rPr>
        <w:tab/>
      </w:r>
      <w:r w:rsidRPr="00771D9D">
        <w:rPr>
          <w:rFonts w:ascii="Arial" w:hAnsi="Arial" w:cs="Arial"/>
          <w:i/>
          <w:iCs/>
        </w:rPr>
        <w:tab/>
      </w:r>
      <w:r w:rsidRPr="00771D9D">
        <w:rPr>
          <w:rFonts w:ascii="Arial" w:hAnsi="Arial" w:cs="Arial"/>
          <w:i/>
          <w:iCs/>
        </w:rPr>
        <w:tab/>
      </w:r>
      <w:r w:rsidRPr="00771D9D">
        <w:rPr>
          <w:rFonts w:ascii="Arial" w:hAnsi="Arial" w:cs="Arial"/>
          <w:i/>
          <w:iCs/>
        </w:rPr>
        <w:tab/>
        <w:t>Ing. Milan Kryl</w:t>
      </w:r>
    </w:p>
    <w:p w14:paraId="505A4EE2" w14:textId="46301598" w:rsidR="00771D9D" w:rsidRDefault="00771D9D" w:rsidP="0092280F">
      <w:pPr>
        <w:spacing w:after="0"/>
        <w:rPr>
          <w:rFonts w:ascii="Arial" w:hAnsi="Arial" w:cs="Arial"/>
          <w:i/>
          <w:iCs/>
        </w:rPr>
      </w:pPr>
      <w:r w:rsidRPr="00771D9D">
        <w:rPr>
          <w:rFonts w:ascii="Arial" w:hAnsi="Arial" w:cs="Arial"/>
          <w:i/>
          <w:iCs/>
        </w:rPr>
        <w:t>Vedoucí odboru stavebního a životního prostředí</w:t>
      </w:r>
      <w:r w:rsidRPr="00771D9D">
        <w:rPr>
          <w:rFonts w:ascii="Arial" w:hAnsi="Arial" w:cs="Arial"/>
          <w:i/>
          <w:iCs/>
        </w:rPr>
        <w:tab/>
      </w:r>
      <w:r w:rsidRPr="00771D9D">
        <w:rPr>
          <w:rFonts w:ascii="Arial" w:hAnsi="Arial" w:cs="Arial"/>
          <w:i/>
          <w:iCs/>
        </w:rPr>
        <w:tab/>
        <w:t>jednatel EKOLES-PROJEKT, s.r.o.</w:t>
      </w:r>
    </w:p>
    <w:p w14:paraId="3292C7B8" w14:textId="77777777" w:rsidR="00771D9D" w:rsidRDefault="00771D9D" w:rsidP="0092280F">
      <w:pPr>
        <w:spacing w:after="0"/>
        <w:rPr>
          <w:rFonts w:ascii="Arial" w:hAnsi="Arial" w:cs="Arial"/>
          <w:i/>
          <w:iCs/>
        </w:rPr>
      </w:pPr>
    </w:p>
    <w:p w14:paraId="01DF9F15" w14:textId="77777777" w:rsidR="00771D9D" w:rsidRDefault="00771D9D" w:rsidP="0092280F">
      <w:pPr>
        <w:spacing w:after="0"/>
        <w:rPr>
          <w:rFonts w:ascii="Arial" w:hAnsi="Arial" w:cs="Arial"/>
          <w:i/>
          <w:iCs/>
        </w:rPr>
      </w:pPr>
    </w:p>
    <w:p w14:paraId="79C66316" w14:textId="77777777" w:rsidR="00771D9D" w:rsidRDefault="00771D9D" w:rsidP="0092280F">
      <w:pPr>
        <w:spacing w:after="0"/>
        <w:rPr>
          <w:rFonts w:ascii="Arial" w:hAnsi="Arial" w:cs="Arial"/>
          <w:i/>
          <w:iCs/>
        </w:rPr>
      </w:pPr>
    </w:p>
    <w:p w14:paraId="4B53B039" w14:textId="77777777" w:rsidR="00771D9D" w:rsidRDefault="00771D9D" w:rsidP="0092280F">
      <w:pPr>
        <w:spacing w:after="0"/>
        <w:rPr>
          <w:rFonts w:ascii="Arial" w:hAnsi="Arial" w:cs="Arial"/>
          <w:i/>
          <w:iCs/>
        </w:rPr>
      </w:pPr>
    </w:p>
    <w:p w14:paraId="5BD776DE" w14:textId="77777777" w:rsidR="00771D9D" w:rsidRDefault="00771D9D" w:rsidP="0092280F">
      <w:pPr>
        <w:spacing w:after="0"/>
        <w:rPr>
          <w:rFonts w:ascii="Arial" w:hAnsi="Arial" w:cs="Arial"/>
          <w:i/>
          <w:iCs/>
        </w:rPr>
      </w:pPr>
    </w:p>
    <w:p w14:paraId="0D10E867" w14:textId="77777777" w:rsidR="00771D9D" w:rsidRDefault="00771D9D" w:rsidP="0092280F">
      <w:pPr>
        <w:spacing w:after="0"/>
        <w:rPr>
          <w:rFonts w:ascii="Arial" w:hAnsi="Arial" w:cs="Arial"/>
          <w:i/>
          <w:iCs/>
        </w:rPr>
      </w:pPr>
    </w:p>
    <w:p w14:paraId="77C51C11" w14:textId="77777777" w:rsidR="00771D9D" w:rsidRDefault="00771D9D" w:rsidP="0092280F">
      <w:pPr>
        <w:spacing w:after="0"/>
        <w:rPr>
          <w:rFonts w:ascii="Arial" w:hAnsi="Arial" w:cs="Arial"/>
          <w:i/>
          <w:iCs/>
        </w:rPr>
      </w:pPr>
    </w:p>
    <w:p w14:paraId="302687F0" w14:textId="77777777" w:rsidR="00771D9D" w:rsidRDefault="00771D9D" w:rsidP="0092280F">
      <w:pPr>
        <w:spacing w:after="0"/>
        <w:rPr>
          <w:rFonts w:ascii="Arial" w:hAnsi="Arial" w:cs="Arial"/>
          <w:i/>
          <w:iCs/>
        </w:rPr>
      </w:pPr>
    </w:p>
    <w:p w14:paraId="3145468A" w14:textId="77777777" w:rsidR="00771D9D" w:rsidRDefault="00771D9D" w:rsidP="0092280F">
      <w:pPr>
        <w:spacing w:after="0"/>
        <w:rPr>
          <w:rFonts w:ascii="Arial" w:hAnsi="Arial" w:cs="Arial"/>
          <w:i/>
          <w:iCs/>
        </w:rPr>
      </w:pPr>
    </w:p>
    <w:p w14:paraId="7BB06354" w14:textId="77777777" w:rsidR="00771D9D" w:rsidRDefault="00771D9D" w:rsidP="0092280F">
      <w:pPr>
        <w:spacing w:after="0"/>
        <w:rPr>
          <w:rFonts w:ascii="Arial" w:hAnsi="Arial" w:cs="Arial"/>
          <w:i/>
          <w:iCs/>
        </w:rPr>
      </w:pPr>
    </w:p>
    <w:p w14:paraId="4722E6EE" w14:textId="77777777" w:rsidR="00771D9D" w:rsidRPr="00771D9D" w:rsidRDefault="00771D9D" w:rsidP="0092280F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 w:rsidRPr="00771D9D">
        <w:rPr>
          <w:rFonts w:ascii="Arial" w:hAnsi="Arial" w:cs="Arial"/>
          <w:sz w:val="20"/>
          <w:szCs w:val="20"/>
        </w:rPr>
        <w:t>Za věcnou správnost: Ing. Mgr. Ivana Řimnáčová</w:t>
      </w:r>
    </w:p>
    <w:p w14:paraId="71C88EF9" w14:textId="1661FFD3" w:rsidR="00771D9D" w:rsidRPr="00771D9D" w:rsidRDefault="00771D9D" w:rsidP="0092280F">
      <w:pPr>
        <w:spacing w:after="0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  <w:t xml:space="preserve">vedoucí odboru stavebního a životního prostředí </w:t>
      </w:r>
    </w:p>
    <w:p w14:paraId="0299B5B9" w14:textId="77777777" w:rsidR="00771D9D" w:rsidRPr="0092280F" w:rsidRDefault="00771D9D" w:rsidP="0092280F">
      <w:pPr>
        <w:spacing w:after="0"/>
        <w:rPr>
          <w:rFonts w:ascii="Arial" w:hAnsi="Arial" w:cs="Arial"/>
        </w:rPr>
      </w:pPr>
    </w:p>
    <w:p w14:paraId="07E48991" w14:textId="77777777" w:rsidR="00052ABE" w:rsidRDefault="00052ABE" w:rsidP="007A74A5">
      <w:pPr>
        <w:spacing w:after="0"/>
        <w:ind w:left="708"/>
        <w:rPr>
          <w:rFonts w:ascii="Arial" w:hAnsi="Arial" w:cs="Arial"/>
        </w:rPr>
      </w:pPr>
    </w:p>
    <w:p w14:paraId="37999887" w14:textId="77777777" w:rsidR="00052ABE" w:rsidRDefault="00052ABE" w:rsidP="007A74A5">
      <w:pPr>
        <w:spacing w:after="0"/>
        <w:ind w:left="708"/>
        <w:rPr>
          <w:rFonts w:ascii="Arial" w:hAnsi="Arial" w:cs="Arial"/>
        </w:rPr>
      </w:pPr>
    </w:p>
    <w:p w14:paraId="033A3024" w14:textId="77777777" w:rsidR="00771D9D" w:rsidRDefault="00771D9D" w:rsidP="007A74A5">
      <w:pPr>
        <w:spacing w:after="0"/>
        <w:ind w:left="708"/>
        <w:rPr>
          <w:rFonts w:ascii="Arial" w:hAnsi="Arial" w:cs="Arial"/>
        </w:rPr>
      </w:pPr>
    </w:p>
    <w:p w14:paraId="7083C8D1" w14:textId="77777777" w:rsidR="00771D9D" w:rsidRDefault="00771D9D" w:rsidP="007A74A5">
      <w:pPr>
        <w:spacing w:after="0"/>
        <w:ind w:left="708"/>
        <w:rPr>
          <w:rFonts w:ascii="Arial" w:hAnsi="Arial" w:cs="Arial"/>
        </w:rPr>
      </w:pPr>
    </w:p>
    <w:p w14:paraId="645B8511" w14:textId="77777777" w:rsidR="00771D9D" w:rsidRDefault="00771D9D" w:rsidP="007A74A5">
      <w:pPr>
        <w:spacing w:after="0"/>
        <w:ind w:left="708"/>
        <w:rPr>
          <w:rFonts w:ascii="Arial" w:hAnsi="Arial" w:cs="Arial"/>
        </w:rPr>
      </w:pPr>
    </w:p>
    <w:p w14:paraId="53A1A5EC" w14:textId="77777777" w:rsidR="00771D9D" w:rsidRDefault="00771D9D" w:rsidP="007A74A5">
      <w:pPr>
        <w:spacing w:after="0"/>
        <w:ind w:left="708"/>
        <w:rPr>
          <w:rFonts w:ascii="Arial" w:hAnsi="Arial" w:cs="Arial"/>
        </w:rPr>
      </w:pPr>
    </w:p>
    <w:p w14:paraId="40EDF12B" w14:textId="77777777" w:rsidR="00771D9D" w:rsidRDefault="00771D9D" w:rsidP="007A74A5">
      <w:pPr>
        <w:spacing w:after="0"/>
        <w:ind w:left="708"/>
        <w:rPr>
          <w:rFonts w:ascii="Arial" w:hAnsi="Arial" w:cs="Arial"/>
        </w:rPr>
      </w:pPr>
    </w:p>
    <w:p w14:paraId="41BA4748" w14:textId="77777777" w:rsidR="00771D9D" w:rsidRDefault="00771D9D" w:rsidP="007A74A5">
      <w:pPr>
        <w:spacing w:after="0"/>
        <w:ind w:left="708"/>
        <w:rPr>
          <w:rFonts w:ascii="Arial" w:hAnsi="Arial" w:cs="Arial"/>
        </w:rPr>
      </w:pPr>
    </w:p>
    <w:p w14:paraId="110105CC" w14:textId="77777777" w:rsidR="00771D9D" w:rsidRDefault="00771D9D" w:rsidP="007A74A5">
      <w:pPr>
        <w:spacing w:after="0"/>
        <w:ind w:left="708"/>
        <w:rPr>
          <w:rFonts w:ascii="Arial" w:hAnsi="Arial" w:cs="Arial"/>
        </w:rPr>
      </w:pPr>
    </w:p>
    <w:p w14:paraId="3ACB3359" w14:textId="77777777" w:rsidR="00771D9D" w:rsidRDefault="00771D9D" w:rsidP="007A74A5">
      <w:pPr>
        <w:spacing w:after="0"/>
        <w:ind w:left="708"/>
        <w:rPr>
          <w:rFonts w:ascii="Arial" w:hAnsi="Arial" w:cs="Arial"/>
        </w:rPr>
      </w:pPr>
    </w:p>
    <w:p w14:paraId="0FB57E02" w14:textId="77777777" w:rsidR="00771D9D" w:rsidRPr="007A74A5" w:rsidRDefault="00771D9D" w:rsidP="007A74A5">
      <w:pPr>
        <w:spacing w:after="0"/>
        <w:ind w:left="708"/>
        <w:rPr>
          <w:rFonts w:ascii="Arial" w:hAnsi="Arial" w:cs="Arial"/>
        </w:rPr>
      </w:pPr>
    </w:p>
    <w:sectPr w:rsidR="00771D9D" w:rsidRPr="007A74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A60EE"/>
    <w:multiLevelType w:val="hybridMultilevel"/>
    <w:tmpl w:val="E89645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8611A5"/>
    <w:multiLevelType w:val="hybridMultilevel"/>
    <w:tmpl w:val="9A900D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9409848">
    <w:abstractNumId w:val="1"/>
  </w:num>
  <w:num w:numId="2" w16cid:durableId="10931632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A5D"/>
    <w:rsid w:val="00052ABE"/>
    <w:rsid w:val="00223A5D"/>
    <w:rsid w:val="00771D9D"/>
    <w:rsid w:val="007A74A5"/>
    <w:rsid w:val="0092280F"/>
    <w:rsid w:val="00C30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75DC3"/>
  <w15:chartTrackingRefBased/>
  <w15:docId w15:val="{FE5E7750-2A07-48D7-AA82-669B8FB29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23A5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23A5D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223A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koles@ekoles.cz" TargetMode="External"/><Relationship Id="rId5" Type="http://schemas.openxmlformats.org/officeDocument/2006/relationships/hyperlink" Target="mailto:pnemeckova@mestojablonec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315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Němečková, Petra</dc:creator>
  <cp:keywords/>
  <dc:description/>
  <cp:lastModifiedBy>Rulcová, Šárka </cp:lastModifiedBy>
  <cp:revision>3</cp:revision>
  <dcterms:created xsi:type="dcterms:W3CDTF">2023-06-06T09:40:00Z</dcterms:created>
  <dcterms:modified xsi:type="dcterms:W3CDTF">2023-06-09T08:41:00Z</dcterms:modified>
</cp:coreProperties>
</file>