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35361075"/>
        <w:docPartObj>
          <w:docPartGallery w:val="Cover Pages"/>
          <w:docPartUnique/>
        </w:docPartObj>
      </w:sdtPr>
      <w:sdtEndPr/>
      <w:sdtContent>
        <w:p w14:paraId="6DED6F6B" w14:textId="23BC24E7" w:rsidR="008B74DD" w:rsidRDefault="00511DDA" w:rsidP="008B74DD">
          <w:r w:rsidRPr="002F4A71">
            <w:rPr>
              <w:noProof/>
            </w:rPr>
            <w:drawing>
              <wp:inline distT="0" distB="0" distL="0" distR="0" wp14:anchorId="03E07B5A" wp14:editId="2CA84601">
                <wp:extent cx="5760720" cy="647070"/>
                <wp:effectExtent l="0" t="0" r="0" b="63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D845BF" w14:textId="77777777" w:rsidR="008B74DD" w:rsidRDefault="008B74DD" w:rsidP="008B74DD"/>
        <w:p w14:paraId="372C9993" w14:textId="21CA2E55" w:rsidR="008B74DD" w:rsidRPr="00990280" w:rsidRDefault="008B74DD" w:rsidP="008B74DD">
          <w:pPr>
            <w:keepNext/>
            <w:keepLines/>
            <w:spacing w:before="40" w:after="0" w:line="276" w:lineRule="auto"/>
            <w:outlineLvl w:val="1"/>
            <w:rPr>
              <w:rFonts w:asciiTheme="majorHAnsi" w:eastAsiaTheme="majorEastAsia" w:hAnsiTheme="majorHAnsi" w:cstheme="majorBidi"/>
              <w:i/>
              <w:color w:val="2F5496" w:themeColor="accent1" w:themeShade="BF"/>
              <w:sz w:val="26"/>
              <w:szCs w:val="26"/>
            </w:rPr>
          </w:pPr>
          <w:r w:rsidRPr="00990280">
            <w:rPr>
              <w:rFonts w:asciiTheme="majorHAnsi" w:eastAsiaTheme="majorEastAsia" w:hAnsiTheme="majorHAnsi" w:cstheme="majorBidi"/>
              <w:i/>
              <w:color w:val="2F5496" w:themeColor="accent1" w:themeShade="BF"/>
              <w:sz w:val="26"/>
              <w:szCs w:val="26"/>
            </w:rPr>
            <w:t xml:space="preserve">Zákazník: </w:t>
          </w:r>
        </w:p>
        <w:p w14:paraId="34E74831" w14:textId="77777777" w:rsidR="00F57D0A" w:rsidRDefault="00F57D0A" w:rsidP="00F57D0A">
          <w:pPr>
            <w:pStyle w:val="Prosttext"/>
          </w:pPr>
          <w:r>
            <w:t>Základní škola Holice</w:t>
          </w:r>
        </w:p>
        <w:p w14:paraId="6EF96D14" w14:textId="7790C2BB" w:rsidR="00F57D0A" w:rsidRDefault="00F57D0A" w:rsidP="00F57D0A">
          <w:pPr>
            <w:pStyle w:val="Prosttext"/>
          </w:pPr>
          <w:r>
            <w:t>Holubova 47</w:t>
          </w:r>
        </w:p>
        <w:p w14:paraId="71DA7C84" w14:textId="77777777" w:rsidR="00F57D0A" w:rsidRDefault="00F57D0A" w:rsidP="00F57D0A">
          <w:pPr>
            <w:pStyle w:val="Prosttext"/>
          </w:pPr>
          <w:r>
            <w:t>534 01 Holice</w:t>
          </w:r>
        </w:p>
        <w:p w14:paraId="2A641E22" w14:textId="2673AA8C" w:rsidR="00864564" w:rsidRDefault="00864564" w:rsidP="00D55AAB">
          <w:pPr>
            <w:keepNext/>
            <w:keepLines/>
            <w:spacing w:before="40" w:after="0" w:line="276" w:lineRule="auto"/>
            <w:outlineLvl w:val="1"/>
            <w:rPr>
              <w:bCs/>
            </w:rPr>
          </w:pPr>
        </w:p>
        <w:p w14:paraId="4D8B6155" w14:textId="77777777" w:rsidR="00D55AAB" w:rsidRPr="0075542F" w:rsidRDefault="00D55AAB" w:rsidP="001A1125">
          <w:pPr>
            <w:rPr>
              <w:bCs/>
            </w:rPr>
          </w:pPr>
        </w:p>
        <w:p w14:paraId="4204FC69" w14:textId="04332D6D" w:rsidR="008B74DD" w:rsidRPr="009E5433" w:rsidRDefault="008B74DD" w:rsidP="008B74DD">
          <w:pPr>
            <w:jc w:val="center"/>
            <w:rPr>
              <w:rFonts w:ascii="Arial" w:hAnsi="Arial" w:cs="Arial"/>
              <w:color w:val="000000" w:themeColor="text1"/>
              <w:sz w:val="36"/>
              <w:szCs w:val="36"/>
              <w:u w:val="single"/>
            </w:rPr>
          </w:pPr>
          <w:r w:rsidRPr="009E5433">
            <w:rPr>
              <w:rFonts w:ascii="Arial" w:hAnsi="Arial" w:cs="Arial"/>
              <w:color w:val="000000" w:themeColor="text1"/>
              <w:sz w:val="36"/>
              <w:szCs w:val="36"/>
              <w:u w:val="single"/>
            </w:rPr>
            <w:t>Specifikace a cenová nabídka</w:t>
          </w:r>
          <w:r w:rsidR="001B0A11" w:rsidRPr="009E5433">
            <w:rPr>
              <w:rFonts w:ascii="Arial" w:hAnsi="Arial" w:cs="Arial"/>
              <w:color w:val="000000" w:themeColor="text1"/>
              <w:sz w:val="36"/>
              <w:szCs w:val="36"/>
              <w:u w:val="single"/>
            </w:rPr>
            <w:t xml:space="preserve"> pro </w:t>
          </w:r>
          <w:r w:rsidR="00F57D0A" w:rsidRPr="009E5433">
            <w:rPr>
              <w:rFonts w:ascii="Arial" w:hAnsi="Arial" w:cs="Arial"/>
              <w:color w:val="000000" w:themeColor="text1"/>
              <w:sz w:val="36"/>
              <w:szCs w:val="36"/>
              <w:u w:val="single"/>
            </w:rPr>
            <w:t>nákup serveru Fujitsu</w:t>
          </w:r>
        </w:p>
        <w:p w14:paraId="2B50D06B" w14:textId="3DDB5213" w:rsidR="0043597B" w:rsidRDefault="004D7409" w:rsidP="0043597B">
          <w:pPr>
            <w:rPr>
              <w:rFonts w:ascii="Calibri" w:hAnsi="Calibri" w:cs="Calibri"/>
            </w:rPr>
          </w:pPr>
          <w:r w:rsidRPr="009E1510">
            <w:rPr>
              <w:rFonts w:ascii="Calibri" w:hAnsi="Calibri" w:cs="Calibri"/>
            </w:rPr>
            <w:t xml:space="preserve">Předkládáme nabídku </w:t>
          </w:r>
          <w:r w:rsidR="007A5351">
            <w:rPr>
              <w:rFonts w:ascii="Calibri" w:hAnsi="Calibri" w:cs="Calibri"/>
            </w:rPr>
            <w:t xml:space="preserve">na nákup </w:t>
          </w:r>
          <w:r w:rsidR="009E5433">
            <w:rPr>
              <w:rFonts w:ascii="Calibri" w:hAnsi="Calibri" w:cs="Calibri"/>
            </w:rPr>
            <w:t>serveru Fujitsu dle požadavků zákazníka.</w:t>
          </w:r>
        </w:p>
        <w:p w14:paraId="4018699E" w14:textId="77777777" w:rsidR="009E5433" w:rsidRDefault="009E5433" w:rsidP="0043597B">
          <w:pPr>
            <w:rPr>
              <w:rFonts w:ascii="Calibri" w:hAnsi="Calibri" w:cs="Calibri"/>
            </w:rPr>
          </w:pPr>
        </w:p>
        <w:tbl>
          <w:tblPr>
            <w:tblW w:w="946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080"/>
            <w:gridCol w:w="4400"/>
            <w:gridCol w:w="1980"/>
          </w:tblGrid>
          <w:tr w:rsidR="009E5433" w:rsidRPr="009E5433" w14:paraId="7FA60075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528A5656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PYBETL15</w:t>
                </w:r>
              </w:p>
            </w:tc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01F03ED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ErP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Lot9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conf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.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for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8x 3.5"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HDDs</w:t>
                </w:r>
                <w:proofErr w:type="spellEnd"/>
              </w:p>
            </w:tc>
            <w:tc>
              <w:tcPr>
                <w:tcW w:w="19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60E6570A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1</w:t>
                </w:r>
              </w:p>
            </w:tc>
          </w:tr>
          <w:tr w:rsidR="009E5433" w:rsidRPr="009E5433" w14:paraId="40E1034E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E6C82F0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PYBCP63EA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43E80389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Intel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Xeon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E-2388G </w:t>
                </w:r>
                <w:proofErr w:type="gram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8C</w:t>
                </w:r>
                <w:proofErr w:type="gram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/16T 3.20 GHz</w:t>
                </w:r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36DC6A26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1</w:t>
                </w:r>
              </w:p>
            </w:tc>
          </w:tr>
          <w:tr w:rsidR="009E5433" w:rsidRPr="009E5433" w14:paraId="10F9BC7D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3489677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PYBME32UG2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62C0FF83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proofErr w:type="gram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32GB</w:t>
                </w:r>
                <w:proofErr w:type="gram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(1x32GB) 2Rx8 DDR4-3200 U ECC</w:t>
                </w:r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1172BD8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2</w:t>
                </w:r>
              </w:p>
            </w:tc>
          </w:tr>
          <w:tr w:rsidR="009E5433" w:rsidRPr="009E5433" w14:paraId="3660B118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57C0B1AB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PYBBA38S4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66CD80C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Medium 3,5"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kit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(8x)</w:t>
                </w:r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68A8FF8D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1</w:t>
                </w:r>
              </w:p>
            </w:tc>
          </w:tr>
          <w:tr w:rsidR="009E5433" w:rsidRPr="009E5433" w14:paraId="4263797C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3676BCA3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PYBTS19NM9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042F87AB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SSD SATA 6G 1.92TB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Read-Int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. 3.5' H-P EP</w:t>
                </w:r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E74656B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2</w:t>
                </w:r>
              </w:p>
            </w:tc>
          </w:tr>
          <w:tr w:rsidR="009E5433" w:rsidRPr="009E5433" w14:paraId="35EA8D15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D386C0D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PYBCH4T7G4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8961F09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HD SAS 12G 4TB 7.</w:t>
                </w:r>
                <w:proofErr w:type="gram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2K</w:t>
                </w:r>
                <w:proofErr w:type="gram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HOT PL 3.5' BC</w:t>
                </w:r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3231A743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2</w:t>
                </w:r>
              </w:p>
            </w:tc>
          </w:tr>
          <w:tr w:rsidR="009E5433" w:rsidRPr="009E5433" w14:paraId="17973DEC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02332D02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S26361-F4042-E2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0052590F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PRAID EP520i FH</w:t>
                </w:r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22F31D2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1</w:t>
                </w:r>
              </w:p>
            </w:tc>
          </w:tr>
          <w:tr w:rsidR="009E5433" w:rsidRPr="009E5433" w14:paraId="0010B0B0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02F3AF6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S26361-F4042-E155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4EF5B9FF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FBU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option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for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PRAID EP5xx/EP6xx</w:t>
                </w:r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43ED422E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1</w:t>
                </w:r>
              </w:p>
            </w:tc>
          </w:tr>
          <w:tr w:rsidR="009E5433" w:rsidRPr="009E5433" w14:paraId="426E879B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B56F87A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S26361-F1452-E140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2871E0F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Region-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kit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Europe</w:t>
                </w:r>
                <w:proofErr w:type="spellEnd"/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449926B3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1</w:t>
                </w:r>
              </w:p>
            </w:tc>
          </w:tr>
          <w:tr w:rsidR="009E5433" w:rsidRPr="009E5433" w14:paraId="5184F4AB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5551256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PYBRMC44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4BAD3C97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iRMC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advanced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pack</w:t>
                </w:r>
                <w:proofErr w:type="spellEnd"/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4FFA5468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1</w:t>
                </w:r>
              </w:p>
            </w:tc>
          </w:tr>
          <w:tr w:rsidR="009E5433" w:rsidRPr="009E5433" w14:paraId="3412D38B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4AB2A9F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PYBPU503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658F022E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Modular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PSU </w:t>
                </w:r>
                <w:proofErr w:type="gram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500W</w:t>
                </w:r>
                <w:proofErr w:type="gram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titanium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hp</w:t>
                </w:r>
                <w:proofErr w:type="spellEnd"/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3A53989F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2</w:t>
                </w:r>
              </w:p>
            </w:tc>
          </w:tr>
          <w:tr w:rsidR="009E5433" w:rsidRPr="009E5433" w14:paraId="70F7F77E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514A55C9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T26139-Y1740-E10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BC9D524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Cable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powercord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(</w:t>
                </w:r>
                <w:proofErr w:type="gram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D,..</w:t>
                </w:r>
                <w:proofErr w:type="gram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), 1.8m,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grey</w:t>
                </w:r>
                <w:proofErr w:type="spellEnd"/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90286BD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2</w:t>
                </w:r>
              </w:p>
            </w:tc>
          </w:tr>
          <w:tr w:rsidR="009E5433" w:rsidRPr="009E5433" w14:paraId="1D9EAF2B" w14:textId="77777777" w:rsidTr="009E5433">
            <w:trPr>
              <w:trHeight w:val="290"/>
            </w:trPr>
            <w:tc>
              <w:tcPr>
                <w:tcW w:w="3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73DEA045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FSP:GN3J20Z00CZSV1</w:t>
                </w:r>
              </w:p>
            </w:tc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3EB76EE1" w14:textId="77777777" w:rsidR="009E5433" w:rsidRPr="009E5433" w:rsidRDefault="009E5433" w:rsidP="009E543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TP 3y OS (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niS</w:t>
                </w:r>
                <w:proofErr w:type="spell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),9x</w:t>
                </w:r>
                <w:proofErr w:type="gram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5,NBD</w:t>
                </w:r>
                <w:proofErr w:type="gramEnd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 xml:space="preserve"> </w:t>
                </w:r>
                <w:proofErr w:type="spellStart"/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Rt</w:t>
                </w:r>
                <w:proofErr w:type="spellEnd"/>
              </w:p>
            </w:tc>
            <w:tc>
              <w:tcPr>
                <w:tcW w:w="1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E25724D" w14:textId="77777777" w:rsidR="009E5433" w:rsidRPr="009E5433" w:rsidRDefault="009E5433" w:rsidP="009E543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</w:pPr>
                <w:r w:rsidRPr="009E5433">
                  <w:rPr>
                    <w:rFonts w:ascii="Arial" w:eastAsia="Times New Roman" w:hAnsi="Arial" w:cs="Arial"/>
                    <w:sz w:val="18"/>
                    <w:szCs w:val="18"/>
                    <w:lang w:eastAsia="cs-CZ"/>
                  </w:rPr>
                  <w:t>1</w:t>
                </w:r>
              </w:p>
            </w:tc>
          </w:tr>
        </w:tbl>
        <w:p w14:paraId="10CCEC17" w14:textId="77777777" w:rsidR="009E5433" w:rsidRDefault="009E5433" w:rsidP="0043597B">
          <w:pPr>
            <w:rPr>
              <w:rFonts w:ascii="Calibri" w:hAnsi="Calibri" w:cs="Calibri"/>
            </w:rPr>
          </w:pPr>
        </w:p>
        <w:p w14:paraId="208DB477" w14:textId="25C25C8C" w:rsidR="00146CEE" w:rsidRDefault="00511DDA" w:rsidP="0043597B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Cena celkem za server</w:t>
          </w:r>
          <w:r w:rsidR="00DF2E6B">
            <w:rPr>
              <w:rFonts w:ascii="Calibri" w:hAnsi="Calibri" w:cs="Calibri"/>
            </w:rPr>
            <w:t xml:space="preserve"> bez DPH</w:t>
          </w:r>
          <w:r>
            <w:rPr>
              <w:rFonts w:ascii="Calibri" w:hAnsi="Calibri" w:cs="Calibri"/>
            </w:rPr>
            <w:t>………………</w:t>
          </w:r>
          <w:proofErr w:type="gramStart"/>
          <w:r>
            <w:rPr>
              <w:rFonts w:ascii="Calibri" w:hAnsi="Calibri" w:cs="Calibri"/>
            </w:rPr>
            <w:t>……</w:t>
          </w:r>
          <w:r w:rsidR="009417D0">
            <w:rPr>
              <w:rFonts w:ascii="Calibri" w:hAnsi="Calibri" w:cs="Calibri"/>
            </w:rPr>
            <w:t>.</w:t>
          </w:r>
          <w:proofErr w:type="gramEnd"/>
          <w:r>
            <w:rPr>
              <w:rFonts w:ascii="Calibri" w:hAnsi="Calibri" w:cs="Calibri"/>
            </w:rPr>
            <w:t>…….</w:t>
          </w:r>
          <w:r w:rsidR="00C22567">
            <w:rPr>
              <w:rFonts w:ascii="Calibri" w:hAnsi="Calibri" w:cs="Calibri"/>
            </w:rPr>
            <w:t xml:space="preserve">109 </w:t>
          </w:r>
          <w:r w:rsidR="00A87C12">
            <w:rPr>
              <w:rFonts w:ascii="Calibri" w:hAnsi="Calibri" w:cs="Calibri"/>
            </w:rPr>
            <w:t>090,90</w:t>
          </w:r>
          <w:r w:rsidR="00DF2E6B">
            <w:rPr>
              <w:rFonts w:ascii="Calibri" w:hAnsi="Calibri" w:cs="Calibri"/>
            </w:rPr>
            <w:t xml:space="preserve"> Kč </w:t>
          </w:r>
        </w:p>
        <w:p w14:paraId="2D7C488F" w14:textId="796B2E8C" w:rsidR="00DF2E6B" w:rsidRPr="00EC19B0" w:rsidRDefault="00DF2E6B" w:rsidP="0043597B">
          <w:pPr>
            <w:rPr>
              <w:rFonts w:ascii="Calibri" w:hAnsi="Calibri" w:cs="Calibri"/>
              <w:b/>
              <w:bCs/>
            </w:rPr>
          </w:pPr>
          <w:r w:rsidRPr="00EC19B0">
            <w:rPr>
              <w:rFonts w:ascii="Calibri" w:hAnsi="Calibri" w:cs="Calibri"/>
              <w:b/>
              <w:bCs/>
            </w:rPr>
            <w:t>Cena celkem za server s DPH……………………</w:t>
          </w:r>
          <w:proofErr w:type="gramStart"/>
          <w:r w:rsidRPr="00EC19B0">
            <w:rPr>
              <w:rFonts w:ascii="Calibri" w:hAnsi="Calibri" w:cs="Calibri"/>
              <w:b/>
              <w:bCs/>
            </w:rPr>
            <w:t>……</w:t>
          </w:r>
          <w:r w:rsidR="00EC19B0" w:rsidRPr="00EC19B0">
            <w:rPr>
              <w:rFonts w:ascii="Calibri" w:hAnsi="Calibri" w:cs="Calibri"/>
              <w:b/>
              <w:bCs/>
            </w:rPr>
            <w:t>.</w:t>
          </w:r>
          <w:proofErr w:type="gramEnd"/>
          <w:r w:rsidRPr="00EC19B0">
            <w:rPr>
              <w:rFonts w:ascii="Calibri" w:hAnsi="Calibri" w:cs="Calibri"/>
              <w:b/>
              <w:bCs/>
            </w:rPr>
            <w:t>.</w:t>
          </w:r>
          <w:r w:rsidR="00A87C12">
            <w:rPr>
              <w:rFonts w:ascii="Calibri" w:hAnsi="Calibri" w:cs="Calibri"/>
              <w:b/>
              <w:bCs/>
            </w:rPr>
            <w:t>132 000</w:t>
          </w:r>
          <w:r w:rsidR="00EC19B0" w:rsidRPr="00EC19B0">
            <w:rPr>
              <w:rFonts w:ascii="Calibri" w:hAnsi="Calibri" w:cs="Calibri"/>
              <w:b/>
              <w:bCs/>
            </w:rPr>
            <w:t xml:space="preserve">.- Kč </w:t>
          </w:r>
        </w:p>
        <w:p w14:paraId="14C4D0AD" w14:textId="1921C0E6" w:rsidR="00780EA7" w:rsidRPr="00360F47" w:rsidRDefault="001F5DD7" w:rsidP="00780EA7">
          <w:pPr>
            <w:rPr>
              <w:rFonts w:ascii="Calibri" w:hAnsi="Calibri" w:cs="Calibri"/>
            </w:rPr>
          </w:pPr>
          <w:r w:rsidRPr="00360F47">
            <w:rPr>
              <w:rFonts w:ascii="Calibri" w:hAnsi="Calibri" w:cs="Calibri"/>
            </w:rPr>
            <w:t xml:space="preserve">Nabídka platí </w:t>
          </w:r>
          <w:r w:rsidR="009E5433">
            <w:rPr>
              <w:rFonts w:ascii="Calibri" w:hAnsi="Calibri" w:cs="Calibri"/>
            </w:rPr>
            <w:t>do 30.4.2023</w:t>
          </w:r>
        </w:p>
        <w:p w14:paraId="0F48B385" w14:textId="77777777" w:rsidR="00511DDA" w:rsidRDefault="00511DDA" w:rsidP="00990280">
          <w:pPr>
            <w:keepNext/>
            <w:keepLines/>
            <w:spacing w:before="40" w:after="0" w:line="276" w:lineRule="auto"/>
            <w:outlineLvl w:val="1"/>
            <w:rPr>
              <w:rFonts w:asciiTheme="majorHAnsi" w:eastAsiaTheme="majorEastAsia" w:hAnsiTheme="majorHAnsi" w:cstheme="majorBidi"/>
              <w:i/>
              <w:color w:val="2F5496" w:themeColor="accent1" w:themeShade="BF"/>
              <w:sz w:val="26"/>
              <w:szCs w:val="26"/>
            </w:rPr>
          </w:pPr>
        </w:p>
        <w:p w14:paraId="09382DA0" w14:textId="77777777" w:rsidR="00511DDA" w:rsidRDefault="00511DDA" w:rsidP="00990280">
          <w:pPr>
            <w:keepNext/>
            <w:keepLines/>
            <w:spacing w:before="40" w:after="0" w:line="276" w:lineRule="auto"/>
            <w:outlineLvl w:val="1"/>
            <w:rPr>
              <w:rFonts w:asciiTheme="majorHAnsi" w:eastAsiaTheme="majorEastAsia" w:hAnsiTheme="majorHAnsi" w:cstheme="majorBidi"/>
              <w:i/>
              <w:color w:val="2F5496" w:themeColor="accent1" w:themeShade="BF"/>
              <w:sz w:val="26"/>
              <w:szCs w:val="26"/>
            </w:rPr>
          </w:pPr>
        </w:p>
        <w:p w14:paraId="242DA7CB" w14:textId="731BB693" w:rsidR="008B74DD" w:rsidRDefault="008B74DD" w:rsidP="00990280">
          <w:pPr>
            <w:keepNext/>
            <w:keepLines/>
            <w:spacing w:before="40" w:after="0" w:line="276" w:lineRule="auto"/>
            <w:outlineLvl w:val="1"/>
            <w:rPr>
              <w:rFonts w:ascii="Calibri" w:hAnsi="Calibri" w:cs="Calibri"/>
              <w:b/>
              <w:bCs/>
            </w:rPr>
          </w:pPr>
          <w:r w:rsidRPr="00511DDA">
            <w:rPr>
              <w:rFonts w:ascii="Calibri" w:hAnsi="Calibri" w:cs="Calibri"/>
              <w:b/>
              <w:bCs/>
            </w:rPr>
            <w:t>Kontaktní osoby Dodavatele:</w:t>
          </w:r>
        </w:p>
        <w:p w14:paraId="3404FE74" w14:textId="07D3A86C" w:rsidR="00511DDA" w:rsidRPr="00D04CE4" w:rsidRDefault="00EC19B0" w:rsidP="00990280">
          <w:pPr>
            <w:keepNext/>
            <w:keepLines/>
            <w:spacing w:before="40" w:after="0" w:line="276" w:lineRule="auto"/>
            <w:outlineLvl w:val="1"/>
            <w:rPr>
              <w:rFonts w:ascii="Calibri" w:hAnsi="Calibri" w:cs="Calibri"/>
            </w:rPr>
          </w:pPr>
          <w:r w:rsidRPr="00D04CE4">
            <w:rPr>
              <w:rFonts w:ascii="Calibri" w:hAnsi="Calibri" w:cs="Calibri"/>
            </w:rPr>
            <w:t xml:space="preserve">Iva Kůželová </w:t>
          </w:r>
          <w:r w:rsidR="00C64847" w:rsidRPr="00D04CE4">
            <w:rPr>
              <w:rFonts w:ascii="Calibri" w:hAnsi="Calibri" w:cs="Calibri"/>
            </w:rPr>
            <w:t>–</w:t>
          </w:r>
          <w:r w:rsidRPr="00D04CE4">
            <w:rPr>
              <w:rFonts w:ascii="Calibri" w:hAnsi="Calibri" w:cs="Calibri"/>
            </w:rPr>
            <w:t xml:space="preserve"> </w:t>
          </w:r>
          <w:r w:rsidR="00C64847" w:rsidRPr="00D04CE4">
            <w:rPr>
              <w:rFonts w:ascii="Calibri" w:hAnsi="Calibri" w:cs="Calibri"/>
            </w:rPr>
            <w:t>obchod</w:t>
          </w:r>
        </w:p>
        <w:p w14:paraId="2FE5CAD3" w14:textId="521CB66C" w:rsidR="00C64847" w:rsidRPr="00D04CE4" w:rsidRDefault="00C64847" w:rsidP="00990280">
          <w:pPr>
            <w:keepNext/>
            <w:keepLines/>
            <w:spacing w:before="40" w:after="0" w:line="276" w:lineRule="auto"/>
            <w:outlineLvl w:val="1"/>
            <w:rPr>
              <w:rFonts w:ascii="Calibri" w:hAnsi="Calibri" w:cs="Calibri"/>
            </w:rPr>
          </w:pPr>
          <w:r w:rsidRPr="00D04CE4">
            <w:rPr>
              <w:rFonts w:ascii="Calibri" w:hAnsi="Calibri" w:cs="Calibri"/>
            </w:rPr>
            <w:t>Tel.:</w:t>
          </w:r>
          <w:r w:rsidR="00D04CE4" w:rsidRPr="00D04CE4">
            <w:rPr>
              <w:rFonts w:ascii="Calibri" w:hAnsi="Calibri" w:cs="Calibri"/>
            </w:rPr>
            <w:t xml:space="preserve"> </w:t>
          </w:r>
          <w:r w:rsidR="00D04CE4" w:rsidRPr="00D04CE4">
            <w:rPr>
              <w:color w:val="222222"/>
            </w:rPr>
            <w:t>+420 778 117 137</w:t>
          </w:r>
        </w:p>
        <w:p w14:paraId="67D50831" w14:textId="5373199F" w:rsidR="00C64847" w:rsidRPr="00D04CE4" w:rsidRDefault="00D04CE4" w:rsidP="00990280">
          <w:pPr>
            <w:keepNext/>
            <w:keepLines/>
            <w:spacing w:before="40" w:after="0" w:line="276" w:lineRule="auto"/>
            <w:outlineLvl w:val="1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m</w:t>
          </w:r>
          <w:r w:rsidR="00C64847" w:rsidRPr="00D04CE4">
            <w:rPr>
              <w:rFonts w:ascii="Calibri" w:hAnsi="Calibri" w:cs="Calibri"/>
            </w:rPr>
            <w:t>ail: kuzelova@adwydata.cz</w:t>
          </w:r>
        </w:p>
        <w:p w14:paraId="09EC15EA" w14:textId="6AD77F47" w:rsidR="008B74DD" w:rsidRPr="00CE0554" w:rsidRDefault="008B74DD" w:rsidP="008B74DD">
          <w:pPr>
            <w:contextualSpacing/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</w:p>
        <w:p w14:paraId="41117046" w14:textId="77777777" w:rsidR="008B74DD" w:rsidRDefault="00A87C12">
          <w:pPr>
            <w:contextualSpacing/>
          </w:pPr>
        </w:p>
      </w:sdtContent>
    </w:sdt>
    <w:sectPr w:rsidR="008B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742"/>
    <w:multiLevelType w:val="hybridMultilevel"/>
    <w:tmpl w:val="FFBEB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729D"/>
    <w:multiLevelType w:val="hybridMultilevel"/>
    <w:tmpl w:val="71BA515C"/>
    <w:lvl w:ilvl="0" w:tplc="A7E460A4">
      <w:start w:val="1"/>
      <w:numFmt w:val="decimal"/>
      <w:lvlText w:val="%1."/>
      <w:lvlJc w:val="left"/>
      <w:pPr>
        <w:ind w:left="720" w:hanging="360"/>
      </w:pPr>
      <w:rPr>
        <w:b/>
        <w:bCs/>
        <w:color w:val="2222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31D00"/>
    <w:multiLevelType w:val="hybridMultilevel"/>
    <w:tmpl w:val="9F2E22C6"/>
    <w:lvl w:ilvl="0" w:tplc="053ABC2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829442">
    <w:abstractNumId w:val="2"/>
  </w:num>
  <w:num w:numId="2" w16cid:durableId="1479805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75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DD"/>
    <w:rsid w:val="00064EB9"/>
    <w:rsid w:val="000B0B57"/>
    <w:rsid w:val="000E0642"/>
    <w:rsid w:val="00146CEE"/>
    <w:rsid w:val="00156BB6"/>
    <w:rsid w:val="00167D33"/>
    <w:rsid w:val="001752AB"/>
    <w:rsid w:val="00185B1D"/>
    <w:rsid w:val="001A1125"/>
    <w:rsid w:val="001B0A11"/>
    <w:rsid w:val="001F5DD7"/>
    <w:rsid w:val="002125CD"/>
    <w:rsid w:val="00276AEC"/>
    <w:rsid w:val="002A3686"/>
    <w:rsid w:val="003055BE"/>
    <w:rsid w:val="00360F47"/>
    <w:rsid w:val="0037728E"/>
    <w:rsid w:val="003B3EFE"/>
    <w:rsid w:val="003C1DEE"/>
    <w:rsid w:val="00412183"/>
    <w:rsid w:val="0043597B"/>
    <w:rsid w:val="00464B67"/>
    <w:rsid w:val="004D7409"/>
    <w:rsid w:val="004E3465"/>
    <w:rsid w:val="004F2A29"/>
    <w:rsid w:val="004F6B8C"/>
    <w:rsid w:val="00511DDA"/>
    <w:rsid w:val="0051571B"/>
    <w:rsid w:val="005275DC"/>
    <w:rsid w:val="005714C1"/>
    <w:rsid w:val="005A6003"/>
    <w:rsid w:val="005B0FE0"/>
    <w:rsid w:val="005E5AA5"/>
    <w:rsid w:val="00633E65"/>
    <w:rsid w:val="006710B6"/>
    <w:rsid w:val="006E2D49"/>
    <w:rsid w:val="0075542F"/>
    <w:rsid w:val="00776208"/>
    <w:rsid w:val="00780EA7"/>
    <w:rsid w:val="007A5351"/>
    <w:rsid w:val="007B1043"/>
    <w:rsid w:val="007F4CEF"/>
    <w:rsid w:val="0086192B"/>
    <w:rsid w:val="00864564"/>
    <w:rsid w:val="008966E8"/>
    <w:rsid w:val="008B74DD"/>
    <w:rsid w:val="008F2BBE"/>
    <w:rsid w:val="009417D0"/>
    <w:rsid w:val="009852E1"/>
    <w:rsid w:val="00990280"/>
    <w:rsid w:val="009B67CE"/>
    <w:rsid w:val="009E1510"/>
    <w:rsid w:val="009E5433"/>
    <w:rsid w:val="00A1453E"/>
    <w:rsid w:val="00A87C12"/>
    <w:rsid w:val="00AD637C"/>
    <w:rsid w:val="00AE1009"/>
    <w:rsid w:val="00AF4017"/>
    <w:rsid w:val="00B01958"/>
    <w:rsid w:val="00B503F0"/>
    <w:rsid w:val="00B97599"/>
    <w:rsid w:val="00C22567"/>
    <w:rsid w:val="00C64847"/>
    <w:rsid w:val="00C74B7E"/>
    <w:rsid w:val="00CD768C"/>
    <w:rsid w:val="00D021E3"/>
    <w:rsid w:val="00D04CE4"/>
    <w:rsid w:val="00D2009C"/>
    <w:rsid w:val="00D218E6"/>
    <w:rsid w:val="00D32052"/>
    <w:rsid w:val="00D55AAB"/>
    <w:rsid w:val="00D668EA"/>
    <w:rsid w:val="00D74336"/>
    <w:rsid w:val="00D916E1"/>
    <w:rsid w:val="00DA3749"/>
    <w:rsid w:val="00DE6171"/>
    <w:rsid w:val="00DF2E6B"/>
    <w:rsid w:val="00E473E8"/>
    <w:rsid w:val="00EC19B0"/>
    <w:rsid w:val="00ED32F2"/>
    <w:rsid w:val="00EE2CDD"/>
    <w:rsid w:val="00F57D0A"/>
    <w:rsid w:val="00F84978"/>
    <w:rsid w:val="00FA11D8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C02F"/>
  <w15:chartTrackingRefBased/>
  <w15:docId w15:val="{1874AE44-430A-454E-AD94-51D8723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4DD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74DD"/>
    <w:pPr>
      <w:keepNext/>
      <w:keepLines/>
      <w:numPr>
        <w:numId w:val="1"/>
      </w:numPr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B74D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8B74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B74D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710B6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90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90280"/>
    <w:rPr>
      <w:rFonts w:ascii="Courier New" w:hAnsi="Courier New" w:cs="Courier New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57D0A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57D0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Šebková</dc:creator>
  <cp:keywords/>
  <dc:description/>
  <cp:lastModifiedBy>Obchod</cp:lastModifiedBy>
  <cp:revision>2</cp:revision>
  <cp:lastPrinted>2021-03-03T11:55:00Z</cp:lastPrinted>
  <dcterms:created xsi:type="dcterms:W3CDTF">2023-04-03T13:14:00Z</dcterms:created>
  <dcterms:modified xsi:type="dcterms:W3CDTF">2023-04-03T13:14:00Z</dcterms:modified>
</cp:coreProperties>
</file>