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CBA3" w14:textId="77777777" w:rsidR="008B4D49" w:rsidRDefault="00000000">
      <w:pPr>
        <w:rPr>
          <w:sz w:val="2"/>
          <w:szCs w:val="2"/>
        </w:rPr>
      </w:pPr>
      <w:r>
        <w:pict w14:anchorId="0737CBB7">
          <v:rect id="_x0000_s1028" style="position:absolute;margin-left:25.05pt;margin-top:111.65pt;width:78.95pt;height:24pt;z-index:-251658752;mso-position-horizontal-relative:page;mso-position-vertical-relative:page" fillcolor="#dd4b5a" stroked="f">
            <w10:wrap anchorx="page" anchory="page"/>
          </v:rect>
        </w:pict>
      </w:r>
      <w:r>
        <w:pict w14:anchorId="0737CBB8">
          <v:rect id="_x0000_s1027" style="position:absolute;margin-left:46.2pt;margin-top:79.5pt;width:57.85pt;height:23.5pt;z-index:-251658751;mso-position-horizontal-relative:page;mso-position-vertical-relative:page" fillcolor="#de4c5a" stroked="f">
            <w10:wrap anchorx="page" anchory="page"/>
          </v:rect>
        </w:pict>
      </w:r>
    </w:p>
    <w:p w14:paraId="0737CBA4" w14:textId="77777777" w:rsidR="008B4D49" w:rsidRDefault="00CB0FD2">
      <w:pPr>
        <w:pStyle w:val="Heading110"/>
        <w:framePr w:wrap="none" w:vAnchor="page" w:hAnchor="page" w:x="2211" w:y="1127"/>
        <w:shd w:val="clear" w:color="auto" w:fill="auto"/>
      </w:pPr>
      <w:bookmarkStart w:id="0" w:name="bookmark0"/>
      <w:r>
        <w:rPr>
          <w:rStyle w:val="Heading111"/>
          <w:b/>
          <w:bCs/>
        </w:rPr>
        <w:t>Hudební divadlo</w:t>
      </w:r>
      <w:bookmarkEnd w:id="0"/>
    </w:p>
    <w:p w14:paraId="5A5D0C99" w14:textId="77777777" w:rsidR="00CB0FD2" w:rsidRDefault="00CB0FD2">
      <w:pPr>
        <w:pStyle w:val="Bodytext30"/>
        <w:framePr w:w="1675" w:h="796" w:hRule="exact" w:wrap="none" w:vAnchor="page" w:hAnchor="page" w:x="2226" w:y="1522"/>
        <w:shd w:val="clear" w:color="auto" w:fill="auto"/>
      </w:pPr>
      <w:r>
        <w:t xml:space="preserve">Hudební divadlo Karlín Křižíkova 10 </w:t>
      </w:r>
    </w:p>
    <w:p w14:paraId="0737CBA5" w14:textId="328CB087" w:rsidR="008B4D49" w:rsidRDefault="00CB0FD2">
      <w:pPr>
        <w:pStyle w:val="Bodytext30"/>
        <w:framePr w:w="1675" w:h="796" w:hRule="exact" w:wrap="none" w:vAnchor="page" w:hAnchor="page" w:x="2226" w:y="1522"/>
        <w:shd w:val="clear" w:color="auto" w:fill="auto"/>
      </w:pPr>
      <w:r>
        <w:t xml:space="preserve">186 00 Praha 8 </w:t>
      </w:r>
      <w:hyperlink r:id="rId6" w:history="1">
        <w:r>
          <w:rPr>
            <w:lang w:val="en-US" w:eastAsia="en-US" w:bidi="en-US"/>
          </w:rPr>
          <w:t>www.hdk.cz</w:t>
        </w:r>
      </w:hyperlink>
    </w:p>
    <w:p w14:paraId="0737CBA6" w14:textId="77777777" w:rsidR="008B4D49" w:rsidRDefault="00CB0FD2" w:rsidP="00C12AB9">
      <w:pPr>
        <w:pStyle w:val="Bodytext30"/>
        <w:framePr w:w="1915" w:h="796" w:hRule="exact" w:wrap="none" w:vAnchor="page" w:hAnchor="page" w:x="8653" w:y="1501"/>
        <w:shd w:val="clear" w:color="auto" w:fill="auto"/>
        <w:jc w:val="both"/>
      </w:pPr>
      <w:r>
        <w:t>Jan Křehla</w:t>
      </w:r>
    </w:p>
    <w:p w14:paraId="0737CBA7" w14:textId="77777777" w:rsidR="008B4D49" w:rsidRDefault="00CB0FD2" w:rsidP="00C12AB9">
      <w:pPr>
        <w:pStyle w:val="Bodytext40"/>
        <w:framePr w:w="1915" w:h="796" w:hRule="exact" w:wrap="none" w:vAnchor="page" w:hAnchor="page" w:x="8653" w:y="1501"/>
        <w:shd w:val="clear" w:color="auto" w:fill="auto"/>
      </w:pPr>
      <w:r>
        <w:rPr>
          <w:rStyle w:val="Bodytext41"/>
        </w:rPr>
        <w:t>Production</w:t>
      </w:r>
    </w:p>
    <w:p w14:paraId="0737CBA9" w14:textId="77777777" w:rsidR="008B4D49" w:rsidRDefault="00CB0FD2" w:rsidP="00CB0FD2">
      <w:pPr>
        <w:pStyle w:val="Heading210"/>
        <w:framePr w:w="3643" w:h="869" w:hRule="exact" w:wrap="none" w:vAnchor="page" w:hAnchor="page" w:x="2182" w:y="2894"/>
        <w:shd w:val="clear" w:color="auto" w:fill="auto"/>
        <w:jc w:val="left"/>
      </w:pPr>
      <w:bookmarkStart w:id="1" w:name="bookmark1"/>
      <w:r>
        <w:rPr>
          <w:lang w:val="en-US" w:eastAsia="en-US" w:bidi="en-US"/>
        </w:rPr>
        <w:t xml:space="preserve">Trade </w:t>
      </w:r>
      <w:proofErr w:type="spellStart"/>
      <w:r>
        <w:t>Holdings</w:t>
      </w:r>
      <w:proofErr w:type="spellEnd"/>
      <w:r>
        <w:t xml:space="preserve">, </w:t>
      </w:r>
      <w:r>
        <w:rPr>
          <w:lang w:val="en-US" w:eastAsia="en-US" w:bidi="en-US"/>
        </w:rPr>
        <w:t xml:space="preserve">Inc. </w:t>
      </w:r>
      <w:proofErr w:type="spellStart"/>
      <w:r>
        <w:t>dba</w:t>
      </w:r>
      <w:proofErr w:type="spellEnd"/>
      <w:r>
        <w:t xml:space="preserve"> </w:t>
      </w:r>
      <w:r>
        <w:rPr>
          <w:lang w:val="en-US" w:eastAsia="en-US" w:bidi="en-US"/>
        </w:rPr>
        <w:t xml:space="preserve">Climbing Sutra </w:t>
      </w:r>
      <w:r>
        <w:rPr>
          <w:rStyle w:val="Heading2110ptNotBold"/>
        </w:rPr>
        <w:t>2941 BRKS Park Dr.</w:t>
      </w:r>
      <w:bookmarkEnd w:id="1"/>
    </w:p>
    <w:p w14:paraId="0737CBAA" w14:textId="77777777" w:rsidR="008B4D49" w:rsidRDefault="00CB0FD2">
      <w:pPr>
        <w:pStyle w:val="Bodytext20"/>
        <w:framePr w:w="3643" w:h="869" w:hRule="exact" w:wrap="none" w:vAnchor="page" w:hAnchor="page" w:x="2182" w:y="2894"/>
        <w:shd w:val="clear" w:color="auto" w:fill="auto"/>
      </w:pPr>
      <w:r>
        <w:t xml:space="preserve">North </w:t>
      </w:r>
      <w:r>
        <w:rPr>
          <w:lang w:val="cs-CZ" w:eastAsia="cs-CZ" w:bidi="cs-CZ"/>
        </w:rPr>
        <w:t xml:space="preserve">Las </w:t>
      </w:r>
      <w:r>
        <w:t xml:space="preserve">Vegas, </w:t>
      </w:r>
      <w:r>
        <w:rPr>
          <w:lang w:val="cs-CZ" w:eastAsia="cs-CZ" w:bidi="cs-CZ"/>
        </w:rPr>
        <w:t>NV, 89030 US</w:t>
      </w:r>
    </w:p>
    <w:p w14:paraId="0737CBAB" w14:textId="2A0F9D92" w:rsidR="008B4D49" w:rsidRDefault="00CB0FD2">
      <w:pPr>
        <w:pStyle w:val="Heading210"/>
        <w:framePr w:wrap="none" w:vAnchor="page" w:hAnchor="page" w:x="8590" w:y="4008"/>
        <w:shd w:val="clear" w:color="auto" w:fill="auto"/>
        <w:spacing w:line="212" w:lineRule="exact"/>
        <w:jc w:val="left"/>
      </w:pPr>
      <w:bookmarkStart w:id="2" w:name="bookmark2"/>
      <w:r>
        <w:rPr>
          <w:lang w:val="en-US" w:eastAsia="en-US" w:bidi="en-US"/>
        </w:rPr>
        <w:t xml:space="preserve">Prague </w:t>
      </w:r>
      <w:r>
        <w:t>June 7th, 2023</w:t>
      </w:r>
      <w:bookmarkEnd w:id="2"/>
    </w:p>
    <w:p w14:paraId="0737CBAC" w14:textId="77777777" w:rsidR="008B4D49" w:rsidRDefault="00CB0FD2">
      <w:pPr>
        <w:pStyle w:val="Heading210"/>
        <w:framePr w:wrap="none" w:vAnchor="page" w:hAnchor="page" w:x="2158" w:y="4550"/>
        <w:shd w:val="clear" w:color="auto" w:fill="auto"/>
        <w:spacing w:line="212" w:lineRule="exact"/>
        <w:jc w:val="left"/>
      </w:pPr>
      <w:bookmarkStart w:id="3" w:name="bookmark3"/>
      <w:r>
        <w:rPr>
          <w:lang w:val="en-US" w:eastAsia="en-US" w:bidi="en-US"/>
        </w:rPr>
        <w:t>ORDER</w:t>
      </w:r>
      <w:bookmarkEnd w:id="3"/>
    </w:p>
    <w:p w14:paraId="0737CBAD" w14:textId="77777777" w:rsidR="008B4D49" w:rsidRDefault="00CB0FD2" w:rsidP="00CB0FD2">
      <w:pPr>
        <w:pStyle w:val="Bodytext20"/>
        <w:framePr w:w="7786" w:h="9211" w:hRule="exact" w:wrap="none" w:vAnchor="page" w:hAnchor="page" w:x="2158" w:y="5075"/>
        <w:shd w:val="clear" w:color="auto" w:fill="auto"/>
        <w:spacing w:after="244" w:line="224" w:lineRule="exact"/>
        <w:jc w:val="left"/>
      </w:pPr>
      <w:r>
        <w:t>According to our agreement and your Quote, we would like to order:</w:t>
      </w:r>
    </w:p>
    <w:p w14:paraId="4A82CF3A" w14:textId="77777777" w:rsidR="00CB0FD2" w:rsidRDefault="00CB0FD2" w:rsidP="00CB0FD2">
      <w:pPr>
        <w:pStyle w:val="Bodytext20"/>
        <w:framePr w:w="7786" w:h="9211" w:hRule="exact" w:wrap="none" w:vAnchor="page" w:hAnchor="page" w:x="2158" w:y="5075"/>
        <w:shd w:val="clear" w:color="auto" w:fill="auto"/>
        <w:spacing w:line="269" w:lineRule="exact"/>
        <w:jc w:val="left"/>
      </w:pPr>
      <w:r w:rsidRPr="00CB0FD2">
        <w:rPr>
          <w:b/>
        </w:rPr>
        <w:t xml:space="preserve">2 </w:t>
      </w:r>
      <w:r>
        <w:rPr>
          <w:rStyle w:val="Bodytext295ptBold"/>
        </w:rPr>
        <w:t xml:space="preserve">pieces Nylon 80 Pick Vest </w:t>
      </w:r>
      <w:r>
        <w:t xml:space="preserve">- Tan - </w:t>
      </w:r>
      <w:proofErr w:type="spellStart"/>
      <w:r>
        <w:t>Womens</w:t>
      </w:r>
      <w:proofErr w:type="spellEnd"/>
      <w:r>
        <w:t xml:space="preserve"> </w:t>
      </w:r>
      <w:r>
        <w:rPr>
          <w:rStyle w:val="Bodytext2Italic"/>
        </w:rPr>
        <w:t>(unit price USD 725)</w:t>
      </w:r>
      <w:r>
        <w:t xml:space="preserve"> - Amount USD 1,450 </w:t>
      </w:r>
      <w:r w:rsidRPr="00CB0FD2">
        <w:rPr>
          <w:b/>
        </w:rPr>
        <w:t xml:space="preserve">2 </w:t>
      </w:r>
      <w:r>
        <w:rPr>
          <w:rStyle w:val="Bodytext295ptBold"/>
        </w:rPr>
        <w:t xml:space="preserve">pieces Titanium Leg Stirrups </w:t>
      </w:r>
      <w:r>
        <w:t xml:space="preserve">- Tan </w:t>
      </w:r>
      <w:r>
        <w:rPr>
          <w:rStyle w:val="Bodytext2Italic"/>
        </w:rPr>
        <w:t>(unit price USD 295)</w:t>
      </w:r>
      <w:r>
        <w:t xml:space="preserve"> - Amount USD 590 </w:t>
      </w:r>
    </w:p>
    <w:p w14:paraId="0737CBAE" w14:textId="341CA8C1" w:rsidR="008B4D49" w:rsidRDefault="00CB0FD2" w:rsidP="00CB0FD2">
      <w:pPr>
        <w:pStyle w:val="Bodytext20"/>
        <w:framePr w:w="7786" w:h="9211" w:hRule="exact" w:wrap="none" w:vAnchor="page" w:hAnchor="page" w:x="2158" w:y="5075"/>
        <w:shd w:val="clear" w:color="auto" w:fill="auto"/>
        <w:spacing w:line="269" w:lineRule="exact"/>
        <w:jc w:val="left"/>
      </w:pPr>
      <w:r>
        <w:t>(Outside of the shoe version for quick-change)</w:t>
      </w:r>
    </w:p>
    <w:p w14:paraId="0737CBAF" w14:textId="3608CADA" w:rsidR="008B4D49" w:rsidRPr="00CB0FD2" w:rsidRDefault="00CB0FD2" w:rsidP="00CB0FD2">
      <w:pPr>
        <w:pStyle w:val="Bodytext50"/>
        <w:framePr w:w="7786" w:h="9211" w:hRule="exact" w:wrap="none" w:vAnchor="page" w:hAnchor="page" w:x="2158" w:y="5075"/>
        <w:shd w:val="clear" w:color="auto" w:fill="auto"/>
        <w:spacing w:after="316"/>
        <w:rPr>
          <w:b w:val="0"/>
          <w:bCs w:val="0"/>
          <w:sz w:val="20"/>
          <w:szCs w:val="20"/>
        </w:rPr>
      </w:pPr>
      <w:r>
        <w:t xml:space="preserve">Shipping to Czech Republic </w:t>
      </w:r>
      <w:r>
        <w:rPr>
          <w:rStyle w:val="Bodytext510ptNotBold"/>
        </w:rPr>
        <w:t xml:space="preserve">- USD 170                                                                           </w:t>
      </w:r>
      <w:r>
        <w:t xml:space="preserve">SUBTOTAL </w:t>
      </w:r>
      <w:r>
        <w:rPr>
          <w:rStyle w:val="Bodytext510ptNotBold"/>
        </w:rPr>
        <w:t>USD 2,210</w:t>
      </w:r>
    </w:p>
    <w:p w14:paraId="0737CBB0" w14:textId="77777777" w:rsidR="008B4D49" w:rsidRDefault="00CB0FD2" w:rsidP="00CB0FD2">
      <w:pPr>
        <w:pStyle w:val="Bodytext20"/>
        <w:framePr w:w="7786" w:h="9211" w:hRule="exact" w:wrap="none" w:vAnchor="page" w:hAnchor="page" w:x="2158" w:y="5075"/>
        <w:shd w:val="clear" w:color="auto" w:fill="auto"/>
        <w:spacing w:after="290" w:line="224" w:lineRule="exact"/>
        <w:jc w:val="left"/>
      </w:pPr>
      <w:r>
        <w:rPr>
          <w:rStyle w:val="Bodytext295ptBold"/>
        </w:rPr>
        <w:t xml:space="preserve">Delivery date: </w:t>
      </w:r>
      <w:r>
        <w:t>ideally till July, 15th</w:t>
      </w:r>
    </w:p>
    <w:p w14:paraId="0737CBB1" w14:textId="77777777" w:rsidR="008B4D49" w:rsidRDefault="00CB0FD2" w:rsidP="00CB0FD2">
      <w:pPr>
        <w:pStyle w:val="Heading210"/>
        <w:framePr w:w="7786" w:h="9211" w:hRule="exact" w:wrap="none" w:vAnchor="page" w:hAnchor="page" w:x="2158" w:y="5075"/>
        <w:shd w:val="clear" w:color="auto" w:fill="auto"/>
        <w:spacing w:after="235" w:line="212" w:lineRule="exact"/>
        <w:jc w:val="left"/>
      </w:pPr>
      <w:bookmarkStart w:id="4" w:name="bookmark4"/>
      <w:r>
        <w:rPr>
          <w:lang w:val="en-US" w:eastAsia="en-US" w:bidi="en-US"/>
        </w:rPr>
        <w:t>Payment details:</w:t>
      </w:r>
      <w:bookmarkEnd w:id="4"/>
    </w:p>
    <w:p w14:paraId="0737CBB2" w14:textId="547F8E0A" w:rsidR="008B4D49" w:rsidRDefault="00CB0FD2" w:rsidP="00CB0FD2">
      <w:pPr>
        <w:pStyle w:val="Heading210"/>
        <w:framePr w:w="7786" w:h="9211" w:hRule="exact" w:wrap="none" w:vAnchor="page" w:hAnchor="page" w:x="2158" w:y="5075"/>
        <w:shd w:val="clear" w:color="auto" w:fill="auto"/>
        <w:spacing w:line="269" w:lineRule="exact"/>
        <w:jc w:val="left"/>
      </w:pPr>
      <w:bookmarkStart w:id="5" w:name="bookmark5"/>
      <w:r>
        <w:t>Hudební divadlo v Karlíně, p. o.</w:t>
      </w:r>
      <w:bookmarkEnd w:id="5"/>
    </w:p>
    <w:p w14:paraId="059091C1" w14:textId="77777777" w:rsidR="00CB0FD2" w:rsidRDefault="00CB0FD2" w:rsidP="00CB0FD2">
      <w:pPr>
        <w:pStyle w:val="Bodytext20"/>
        <w:framePr w:w="7786" w:h="9211" w:hRule="exact" w:wrap="none" w:vAnchor="page" w:hAnchor="page" w:x="2158" w:y="5075"/>
        <w:shd w:val="clear" w:color="auto" w:fill="auto"/>
        <w:spacing w:line="269" w:lineRule="exact"/>
        <w:jc w:val="left"/>
        <w:rPr>
          <w:lang w:val="cs-CZ" w:eastAsia="cs-CZ" w:bidi="cs-CZ"/>
        </w:rPr>
      </w:pPr>
      <w:r>
        <w:rPr>
          <w:lang w:val="cs-CZ" w:eastAsia="cs-CZ" w:bidi="cs-CZ"/>
        </w:rPr>
        <w:t xml:space="preserve">Křižíkova 10/283 </w:t>
      </w:r>
    </w:p>
    <w:p w14:paraId="54120A25" w14:textId="77777777" w:rsidR="00CB0FD2" w:rsidRDefault="00CB0FD2" w:rsidP="00CB0FD2">
      <w:pPr>
        <w:pStyle w:val="Bodytext20"/>
        <w:framePr w:w="7786" w:h="9211" w:hRule="exact" w:wrap="none" w:vAnchor="page" w:hAnchor="page" w:x="2158" w:y="5075"/>
        <w:shd w:val="clear" w:color="auto" w:fill="auto"/>
        <w:spacing w:line="269" w:lineRule="exact"/>
        <w:jc w:val="left"/>
        <w:rPr>
          <w:lang w:val="cs-CZ" w:eastAsia="cs-CZ" w:bidi="cs-CZ"/>
        </w:rPr>
      </w:pPr>
      <w:r>
        <w:rPr>
          <w:lang w:val="cs-CZ" w:eastAsia="cs-CZ" w:bidi="cs-CZ"/>
        </w:rPr>
        <w:t xml:space="preserve">Praha 8, 186 00 </w:t>
      </w:r>
    </w:p>
    <w:p w14:paraId="76475BB4" w14:textId="77777777" w:rsidR="00CB0FD2" w:rsidRDefault="00CB0FD2" w:rsidP="00CB0FD2">
      <w:pPr>
        <w:pStyle w:val="Bodytext20"/>
        <w:framePr w:w="7786" w:h="9211" w:hRule="exact" w:wrap="none" w:vAnchor="page" w:hAnchor="page" w:x="2158" w:y="5075"/>
        <w:shd w:val="clear" w:color="auto" w:fill="auto"/>
        <w:spacing w:line="269" w:lineRule="exact"/>
        <w:jc w:val="left"/>
        <w:rPr>
          <w:lang w:val="cs-CZ" w:eastAsia="cs-CZ" w:bidi="cs-CZ"/>
        </w:rPr>
      </w:pPr>
      <w:proofErr w:type="spellStart"/>
      <w:r>
        <w:rPr>
          <w:lang w:val="cs-CZ" w:eastAsia="cs-CZ" w:bidi="cs-CZ"/>
        </w:rPr>
        <w:t>ičo</w:t>
      </w:r>
      <w:proofErr w:type="spellEnd"/>
      <w:r>
        <w:rPr>
          <w:lang w:val="cs-CZ" w:eastAsia="cs-CZ" w:bidi="cs-CZ"/>
        </w:rPr>
        <w:t xml:space="preserve">: 00064335 </w:t>
      </w:r>
    </w:p>
    <w:p w14:paraId="0737CBB3" w14:textId="14271BC4" w:rsidR="008B4D49" w:rsidRDefault="00CB0FD2" w:rsidP="00CB0FD2">
      <w:pPr>
        <w:pStyle w:val="Bodytext20"/>
        <w:framePr w:w="7786" w:h="9211" w:hRule="exact" w:wrap="none" w:vAnchor="page" w:hAnchor="page" w:x="2158" w:y="5075"/>
        <w:shd w:val="clear" w:color="auto" w:fill="auto"/>
        <w:spacing w:line="269" w:lineRule="exact"/>
        <w:jc w:val="left"/>
        <w:rPr>
          <w:lang w:val="cs-CZ" w:eastAsia="cs-CZ" w:bidi="cs-CZ"/>
        </w:rPr>
      </w:pPr>
      <w:proofErr w:type="spellStart"/>
      <w:r>
        <w:rPr>
          <w:lang w:val="cs-CZ" w:eastAsia="cs-CZ" w:bidi="cs-CZ"/>
        </w:rPr>
        <w:t>dič</w:t>
      </w:r>
      <w:proofErr w:type="spellEnd"/>
      <w:r>
        <w:rPr>
          <w:lang w:val="cs-CZ" w:eastAsia="cs-CZ" w:bidi="cs-CZ"/>
        </w:rPr>
        <w:t>: CZ00064335</w:t>
      </w:r>
    </w:p>
    <w:p w14:paraId="3B60ED12" w14:textId="2B5E89B8" w:rsidR="00CB0FD2" w:rsidRDefault="00CB0FD2" w:rsidP="00CB0FD2">
      <w:pPr>
        <w:pStyle w:val="Bodytext20"/>
        <w:framePr w:w="7786" w:h="9211" w:hRule="exact" w:wrap="none" w:vAnchor="page" w:hAnchor="page" w:x="2158" w:y="5075"/>
        <w:shd w:val="clear" w:color="auto" w:fill="auto"/>
        <w:spacing w:line="269" w:lineRule="exact"/>
        <w:jc w:val="left"/>
        <w:rPr>
          <w:lang w:val="cs-CZ" w:eastAsia="cs-CZ" w:bidi="cs-CZ"/>
        </w:rPr>
      </w:pPr>
    </w:p>
    <w:p w14:paraId="64D60EFD" w14:textId="4A95EEA2" w:rsidR="00CB0FD2" w:rsidRDefault="00CB0FD2" w:rsidP="00CB0FD2">
      <w:pPr>
        <w:pStyle w:val="Bodytext20"/>
        <w:framePr w:w="7786" w:h="9211" w:hRule="exact" w:wrap="none" w:vAnchor="page" w:hAnchor="page" w:x="2158" w:y="5075"/>
        <w:shd w:val="clear" w:color="auto" w:fill="auto"/>
        <w:spacing w:line="269" w:lineRule="exact"/>
        <w:jc w:val="left"/>
        <w:rPr>
          <w:lang w:val="cs-CZ" w:eastAsia="cs-CZ" w:bidi="cs-CZ"/>
        </w:rPr>
      </w:pPr>
    </w:p>
    <w:p w14:paraId="74F08741" w14:textId="69CB5BF5" w:rsidR="00CB0FD2" w:rsidRDefault="00CB0FD2" w:rsidP="00CB0FD2">
      <w:pPr>
        <w:pStyle w:val="Bodytext20"/>
        <w:framePr w:w="7786" w:h="9211" w:hRule="exact" w:wrap="none" w:vAnchor="page" w:hAnchor="page" w:x="2158" w:y="5075"/>
        <w:shd w:val="clear" w:color="auto" w:fill="auto"/>
        <w:spacing w:line="269" w:lineRule="exact"/>
        <w:jc w:val="left"/>
        <w:rPr>
          <w:lang w:val="cs-CZ" w:eastAsia="cs-CZ" w:bidi="cs-CZ"/>
        </w:rPr>
      </w:pPr>
    </w:p>
    <w:p w14:paraId="3993A35E" w14:textId="5BFFD893" w:rsidR="00CB0FD2" w:rsidRDefault="00CB0FD2" w:rsidP="00CB0FD2">
      <w:pPr>
        <w:pStyle w:val="Bodytext20"/>
        <w:framePr w:w="7786" w:h="9211" w:hRule="exact" w:wrap="none" w:vAnchor="page" w:hAnchor="page" w:x="2158" w:y="5075"/>
        <w:shd w:val="clear" w:color="auto" w:fill="auto"/>
        <w:spacing w:line="269" w:lineRule="exact"/>
        <w:jc w:val="left"/>
        <w:rPr>
          <w:lang w:val="cs-CZ" w:eastAsia="cs-CZ" w:bidi="cs-CZ"/>
        </w:rPr>
      </w:pPr>
    </w:p>
    <w:p w14:paraId="01246B9A" w14:textId="25290A3C" w:rsidR="00CB0FD2" w:rsidRDefault="00CB0FD2" w:rsidP="00CB0FD2">
      <w:pPr>
        <w:pStyle w:val="Bodytext20"/>
        <w:framePr w:w="7786" w:h="9211" w:hRule="exact" w:wrap="none" w:vAnchor="page" w:hAnchor="page" w:x="2158" w:y="5075"/>
        <w:shd w:val="clear" w:color="auto" w:fill="auto"/>
        <w:spacing w:line="269" w:lineRule="exact"/>
        <w:jc w:val="center"/>
        <w:rPr>
          <w:i/>
          <w:lang w:val="cs-CZ" w:eastAsia="cs-CZ" w:bidi="cs-CZ"/>
        </w:rPr>
      </w:pPr>
      <w:r>
        <w:rPr>
          <w:i/>
          <w:lang w:val="cs-CZ" w:eastAsia="cs-CZ" w:bidi="cs-CZ"/>
        </w:rPr>
        <w:t>Jan Křehla</w:t>
      </w:r>
    </w:p>
    <w:p w14:paraId="327A71C5" w14:textId="6977991C" w:rsidR="00CB0FD2" w:rsidRDefault="00CB0FD2" w:rsidP="00CB0FD2">
      <w:pPr>
        <w:pStyle w:val="Bodytext20"/>
        <w:framePr w:w="7786" w:h="9211" w:hRule="exact" w:wrap="none" w:vAnchor="page" w:hAnchor="page" w:x="2158" w:y="5075"/>
        <w:shd w:val="clear" w:color="auto" w:fill="auto"/>
        <w:spacing w:line="269" w:lineRule="exact"/>
        <w:jc w:val="center"/>
        <w:rPr>
          <w:lang w:val="cs-CZ" w:eastAsia="cs-CZ" w:bidi="cs-CZ"/>
        </w:rPr>
      </w:pPr>
      <w:r>
        <w:rPr>
          <w:lang w:val="cs-CZ" w:eastAsia="cs-CZ" w:bidi="cs-CZ"/>
        </w:rPr>
        <w:t>Hudební divadlo Karlín</w:t>
      </w:r>
    </w:p>
    <w:p w14:paraId="2C39C73A" w14:textId="77777777" w:rsidR="00CB0FD2" w:rsidRDefault="00CB0FD2" w:rsidP="00CB0FD2">
      <w:pPr>
        <w:pStyle w:val="Bodytext20"/>
        <w:framePr w:w="7786" w:h="9211" w:hRule="exact" w:wrap="none" w:vAnchor="page" w:hAnchor="page" w:x="2158" w:y="5075"/>
        <w:shd w:val="clear" w:color="auto" w:fill="auto"/>
        <w:spacing w:line="269" w:lineRule="exact"/>
        <w:jc w:val="center"/>
      </w:pPr>
    </w:p>
    <w:p w14:paraId="0737CBB5" w14:textId="3CF30F82" w:rsidR="008B4D49" w:rsidRDefault="00CB0FD2">
      <w:pPr>
        <w:pStyle w:val="Bodytext30"/>
        <w:framePr w:wrap="none" w:vAnchor="page" w:hAnchor="page" w:x="2158" w:y="15902"/>
        <w:shd w:val="clear" w:color="auto" w:fill="auto"/>
        <w:spacing w:line="178" w:lineRule="exact"/>
        <w:ind w:left="1820"/>
      </w:pPr>
      <w:r>
        <w:t xml:space="preserve">IČO 00064335, DIČ: CZ00064335, bankovní spojení: KB </w:t>
      </w:r>
      <w:proofErr w:type="spellStart"/>
      <w:r>
        <w:t>č.ú</w:t>
      </w:r>
      <w:proofErr w:type="spellEnd"/>
      <w:r>
        <w:t xml:space="preserve">. </w:t>
      </w:r>
    </w:p>
    <w:p w14:paraId="0737CBB6" w14:textId="77777777" w:rsidR="008B4D49" w:rsidRDefault="008B4D49">
      <w:pPr>
        <w:rPr>
          <w:sz w:val="2"/>
          <w:szCs w:val="2"/>
        </w:rPr>
      </w:pPr>
    </w:p>
    <w:sectPr w:rsidR="008B4D4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F5A6" w14:textId="77777777" w:rsidR="00F37FC7" w:rsidRDefault="00F37FC7">
      <w:r>
        <w:separator/>
      </w:r>
    </w:p>
  </w:endnote>
  <w:endnote w:type="continuationSeparator" w:id="0">
    <w:p w14:paraId="696225D5" w14:textId="77777777" w:rsidR="00F37FC7" w:rsidRDefault="00F3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D71F8" w14:textId="77777777" w:rsidR="00F37FC7" w:rsidRDefault="00F37FC7"/>
  </w:footnote>
  <w:footnote w:type="continuationSeparator" w:id="0">
    <w:p w14:paraId="456629F6" w14:textId="77777777" w:rsidR="00F37FC7" w:rsidRDefault="00F37F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D49"/>
    <w:rsid w:val="00183132"/>
    <w:rsid w:val="008B4D49"/>
    <w:rsid w:val="00C12AB9"/>
    <w:rsid w:val="00CB0FD2"/>
    <w:rsid w:val="00F3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737CBA3"/>
  <w15:docId w15:val="{4BF495DE-B16F-4EC3-9284-B70BA05E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  <w:lang w:val="cs-CZ" w:eastAsia="cs-CZ" w:bidi="cs-CZ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E06168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AF7981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cs-CZ" w:eastAsia="cs-CZ" w:bidi="cs-CZ"/>
    </w:rPr>
  </w:style>
  <w:style w:type="character" w:customStyle="1" w:styleId="Heading2110ptNotBold">
    <w:name w:val="Heading #2|1 + 10 pt;Not Bold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95ptBold">
    <w:name w:val="Body text|2 + 9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10ptNotBold">
    <w:name w:val="Body text|5 + 10 pt;Not Bold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34" w:lineRule="exact"/>
      <w:outlineLvl w:val="0"/>
    </w:pPr>
    <w:rPr>
      <w:rFonts w:ascii="Arial" w:eastAsia="Arial" w:hAnsi="Arial" w:cs="Arial"/>
      <w:b/>
      <w:bCs/>
      <w:sz w:val="30"/>
      <w:szCs w:val="30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  <w:lang w:val="cs-CZ" w:eastAsia="cs-CZ" w:bidi="cs-CZ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82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74" w:lineRule="exact"/>
      <w:jc w:val="both"/>
      <w:outlineLvl w:val="1"/>
    </w:pPr>
    <w:rPr>
      <w:rFonts w:ascii="Arial" w:eastAsia="Arial" w:hAnsi="Arial" w:cs="Arial"/>
      <w:b/>
      <w:bCs/>
      <w:sz w:val="19"/>
      <w:szCs w:val="19"/>
      <w:lang w:val="cs-CZ" w:eastAsia="cs-CZ" w:bidi="cs-CZ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7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280" w:line="269" w:lineRule="exac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779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Markéta Pollaková</cp:lastModifiedBy>
  <cp:revision>3</cp:revision>
  <dcterms:created xsi:type="dcterms:W3CDTF">2023-06-07T13:23:00Z</dcterms:created>
  <dcterms:modified xsi:type="dcterms:W3CDTF">2023-06-08T19:34:00Z</dcterms:modified>
</cp:coreProperties>
</file>