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57D5" w14:textId="77777777" w:rsidR="00894A5F" w:rsidRPr="0040300D" w:rsidRDefault="00C576FB" w:rsidP="0040300D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smlouva</w:t>
      </w:r>
      <w:r w:rsidR="00894A5F" w:rsidRPr="0040300D">
        <w:rPr>
          <w:b/>
          <w:caps/>
          <w:sz w:val="40"/>
        </w:rPr>
        <w:t xml:space="preserve"> o </w:t>
      </w:r>
      <w:r w:rsidR="00C26355">
        <w:rPr>
          <w:b/>
          <w:caps/>
          <w:sz w:val="40"/>
        </w:rPr>
        <w:t xml:space="preserve">peněžité </w:t>
      </w:r>
      <w:r w:rsidR="009F38A9">
        <w:rPr>
          <w:b/>
          <w:caps/>
          <w:sz w:val="40"/>
        </w:rPr>
        <w:t>zápujčce</w:t>
      </w:r>
    </w:p>
    <w:p w14:paraId="3AEE689C" w14:textId="77777777" w:rsidR="00894A5F" w:rsidRDefault="00894A5F"/>
    <w:p w14:paraId="67300787" w14:textId="77777777" w:rsidR="00894A5F" w:rsidRDefault="00894A5F"/>
    <w:p w14:paraId="389DC499" w14:textId="77777777" w:rsidR="00A61366" w:rsidRDefault="00A61366">
      <w:r>
        <w:t>DNEŠNÍHO DNE:</w:t>
      </w:r>
    </w:p>
    <w:p w14:paraId="178BF368" w14:textId="77777777" w:rsidR="00A61366" w:rsidRDefault="00A61366"/>
    <w:p w14:paraId="6F059DBE" w14:textId="77777777" w:rsidR="00971381" w:rsidRPr="007B43FC" w:rsidRDefault="00054C3A" w:rsidP="0040300D">
      <w:pPr>
        <w:pStyle w:val="Odstavecseseznamem"/>
        <w:numPr>
          <w:ilvl w:val="0"/>
          <w:numId w:val="5"/>
        </w:numPr>
        <w:ind w:left="567" w:hanging="567"/>
        <w:rPr>
          <w:rStyle w:val="preformatted"/>
          <w:b/>
          <w:szCs w:val="22"/>
        </w:rPr>
      </w:pPr>
      <w:r w:rsidRPr="007B43FC">
        <w:rPr>
          <w:rStyle w:val="preformatted"/>
          <w:b/>
          <w:szCs w:val="22"/>
        </w:rPr>
        <w:t>Dopravní podnik Karlovy Vary, a.s.</w:t>
      </w:r>
    </w:p>
    <w:p w14:paraId="45816E5F" w14:textId="77777777" w:rsidR="0040300D" w:rsidRPr="007B43FC" w:rsidRDefault="0040300D" w:rsidP="0040300D">
      <w:pPr>
        <w:ind w:left="567"/>
        <w:rPr>
          <w:rStyle w:val="preformatted"/>
          <w:szCs w:val="22"/>
        </w:rPr>
      </w:pPr>
    </w:p>
    <w:p w14:paraId="1173FF2B" w14:textId="77777777" w:rsidR="00971381" w:rsidRPr="007B43FC" w:rsidRDefault="00971381" w:rsidP="0040300D">
      <w:pPr>
        <w:ind w:left="567"/>
        <w:rPr>
          <w:rStyle w:val="nowrap"/>
          <w:szCs w:val="22"/>
        </w:rPr>
      </w:pPr>
      <w:r w:rsidRPr="007B43FC">
        <w:rPr>
          <w:rStyle w:val="preformatted"/>
          <w:szCs w:val="22"/>
        </w:rPr>
        <w:t>IČO:</w:t>
      </w:r>
      <w:r w:rsidR="00503CF6" w:rsidRPr="007B43FC">
        <w:rPr>
          <w:rStyle w:val="preformatted"/>
          <w:szCs w:val="22"/>
        </w:rPr>
        <w:tab/>
      </w:r>
      <w:r w:rsidR="00054C3A" w:rsidRPr="007B43FC">
        <w:rPr>
          <w:rStyle w:val="nowrap"/>
          <w:szCs w:val="22"/>
        </w:rPr>
        <w:t>48364282</w:t>
      </w:r>
    </w:p>
    <w:p w14:paraId="2A10C121" w14:textId="77777777" w:rsidR="00971381" w:rsidRPr="007B43FC" w:rsidRDefault="00971381" w:rsidP="0040300D">
      <w:pPr>
        <w:ind w:left="567"/>
        <w:rPr>
          <w:rStyle w:val="nowrap"/>
          <w:szCs w:val="22"/>
        </w:rPr>
      </w:pPr>
      <w:r w:rsidRPr="007B43FC">
        <w:rPr>
          <w:rStyle w:val="nowrap"/>
          <w:szCs w:val="22"/>
        </w:rPr>
        <w:t xml:space="preserve">DIČ: </w:t>
      </w:r>
      <w:r w:rsidR="00503CF6" w:rsidRPr="007B43FC">
        <w:rPr>
          <w:rStyle w:val="nowrap"/>
          <w:szCs w:val="22"/>
        </w:rPr>
        <w:tab/>
      </w:r>
      <w:r w:rsidRPr="007B43FC">
        <w:rPr>
          <w:rStyle w:val="nowrap"/>
          <w:szCs w:val="22"/>
        </w:rPr>
        <w:t>CZ</w:t>
      </w:r>
      <w:r w:rsidR="00054C3A" w:rsidRPr="007B43FC">
        <w:rPr>
          <w:rStyle w:val="nowrap"/>
          <w:szCs w:val="22"/>
        </w:rPr>
        <w:t>48364282</w:t>
      </w:r>
    </w:p>
    <w:p w14:paraId="5FCDE4C8" w14:textId="77777777" w:rsidR="00971381" w:rsidRPr="007B43FC" w:rsidRDefault="00971381" w:rsidP="0040300D">
      <w:pPr>
        <w:ind w:left="567" w:hanging="567"/>
        <w:rPr>
          <w:rStyle w:val="nowrap"/>
          <w:szCs w:val="22"/>
        </w:rPr>
      </w:pPr>
    </w:p>
    <w:p w14:paraId="78CEA5AB" w14:textId="77777777" w:rsidR="00971381" w:rsidRPr="007B43FC" w:rsidRDefault="00971381" w:rsidP="00054C3A">
      <w:pPr>
        <w:ind w:left="567"/>
        <w:rPr>
          <w:szCs w:val="22"/>
        </w:rPr>
      </w:pPr>
      <w:r w:rsidRPr="007B43FC">
        <w:rPr>
          <w:rStyle w:val="nowrap"/>
          <w:szCs w:val="22"/>
        </w:rPr>
        <w:t xml:space="preserve">se sídlem </w:t>
      </w:r>
      <w:r w:rsidR="00054C3A" w:rsidRPr="007B43FC">
        <w:rPr>
          <w:szCs w:val="22"/>
        </w:rPr>
        <w:t>Sportovní 656/1, Drahovice, 360 01 Karlovy Vary</w:t>
      </w:r>
    </w:p>
    <w:p w14:paraId="2AB6893C" w14:textId="77777777" w:rsidR="00971381" w:rsidRPr="007B43FC" w:rsidRDefault="00971381" w:rsidP="0040300D">
      <w:pPr>
        <w:ind w:left="567" w:hanging="567"/>
        <w:rPr>
          <w:szCs w:val="22"/>
        </w:rPr>
      </w:pPr>
    </w:p>
    <w:p w14:paraId="37BB7CDE" w14:textId="77777777" w:rsidR="00971381" w:rsidRPr="007B43FC" w:rsidRDefault="00971381" w:rsidP="00A51711">
      <w:pPr>
        <w:ind w:left="567"/>
        <w:jc w:val="both"/>
        <w:rPr>
          <w:szCs w:val="22"/>
        </w:rPr>
      </w:pPr>
      <w:r w:rsidRPr="007B43FC">
        <w:rPr>
          <w:szCs w:val="22"/>
        </w:rPr>
        <w:t>obchodní korporace zap</w:t>
      </w:r>
      <w:r w:rsidR="00FA282F" w:rsidRPr="007B43FC">
        <w:rPr>
          <w:szCs w:val="22"/>
        </w:rPr>
        <w:t>s</w:t>
      </w:r>
      <w:r w:rsidRPr="007B43FC">
        <w:rPr>
          <w:szCs w:val="22"/>
        </w:rPr>
        <w:t>aná v obchodním rejstříku vedeném Krajským soudem v Plzni v</w:t>
      </w:r>
      <w:r w:rsidR="00A51711" w:rsidRPr="007B43FC">
        <w:rPr>
          <w:szCs w:val="22"/>
        </w:rPr>
        <w:t> oddíle </w:t>
      </w:r>
      <w:r w:rsidRPr="007B43FC">
        <w:rPr>
          <w:szCs w:val="22"/>
        </w:rPr>
        <w:t xml:space="preserve">B, vložka </w:t>
      </w:r>
      <w:r w:rsidR="00220678" w:rsidRPr="007B43FC">
        <w:rPr>
          <w:szCs w:val="22"/>
        </w:rPr>
        <w:t>341</w:t>
      </w:r>
    </w:p>
    <w:p w14:paraId="2EB221B9" w14:textId="77777777" w:rsidR="00971381" w:rsidRPr="007B43FC" w:rsidRDefault="00971381" w:rsidP="0040300D">
      <w:pPr>
        <w:ind w:left="567" w:hanging="567"/>
        <w:rPr>
          <w:szCs w:val="22"/>
        </w:rPr>
      </w:pPr>
    </w:p>
    <w:p w14:paraId="02C47E38" w14:textId="77777777" w:rsidR="00971381" w:rsidRPr="007B43FC" w:rsidRDefault="00FA282F" w:rsidP="00503CF6">
      <w:pPr>
        <w:ind w:left="567"/>
        <w:jc w:val="both"/>
        <w:rPr>
          <w:szCs w:val="22"/>
        </w:rPr>
      </w:pPr>
      <w:r w:rsidRPr="007B43FC">
        <w:rPr>
          <w:szCs w:val="22"/>
        </w:rPr>
        <w:t xml:space="preserve">zastoupená </w:t>
      </w:r>
      <w:r w:rsidR="00220678" w:rsidRPr="007B43FC">
        <w:rPr>
          <w:szCs w:val="22"/>
        </w:rPr>
        <w:t>Jiří</w:t>
      </w:r>
      <w:r w:rsidRPr="007B43FC">
        <w:rPr>
          <w:szCs w:val="22"/>
        </w:rPr>
        <w:t>m</w:t>
      </w:r>
      <w:r w:rsidRPr="007B43FC">
        <w:rPr>
          <w:spacing w:val="60"/>
          <w:szCs w:val="22"/>
        </w:rPr>
        <w:t xml:space="preserve"> </w:t>
      </w:r>
      <w:r w:rsidR="00220678" w:rsidRPr="007B43FC">
        <w:rPr>
          <w:b/>
          <w:spacing w:val="60"/>
          <w:szCs w:val="22"/>
        </w:rPr>
        <w:t>Vaněčkem</w:t>
      </w:r>
      <w:r w:rsidRPr="007B43FC">
        <w:rPr>
          <w:spacing w:val="60"/>
          <w:szCs w:val="22"/>
        </w:rPr>
        <w:t>,</w:t>
      </w:r>
      <w:r w:rsidRPr="007B43FC">
        <w:rPr>
          <w:szCs w:val="22"/>
        </w:rPr>
        <w:t xml:space="preserve"> </w:t>
      </w:r>
      <w:r w:rsidR="00220678" w:rsidRPr="007B43FC">
        <w:rPr>
          <w:szCs w:val="22"/>
        </w:rPr>
        <w:t>B</w:t>
      </w:r>
      <w:r w:rsidRPr="007B43FC">
        <w:rPr>
          <w:szCs w:val="22"/>
        </w:rPr>
        <w:t xml:space="preserve">BA – předsedou představenstva </w:t>
      </w:r>
      <w:r w:rsidR="0040300D" w:rsidRPr="007B43FC">
        <w:rPr>
          <w:szCs w:val="22"/>
        </w:rPr>
        <w:t>a Ing. </w:t>
      </w:r>
      <w:r w:rsidR="00220678" w:rsidRPr="007B43FC">
        <w:rPr>
          <w:szCs w:val="22"/>
        </w:rPr>
        <w:t>Lukášem</w:t>
      </w:r>
      <w:r w:rsidRPr="007B43FC">
        <w:rPr>
          <w:spacing w:val="60"/>
          <w:szCs w:val="22"/>
        </w:rPr>
        <w:t xml:space="preserve"> </w:t>
      </w:r>
      <w:proofErr w:type="spellStart"/>
      <w:r w:rsidR="00220678" w:rsidRPr="007B43FC">
        <w:rPr>
          <w:b/>
          <w:spacing w:val="60"/>
          <w:szCs w:val="22"/>
        </w:rPr>
        <w:t>Siřínkem</w:t>
      </w:r>
      <w:proofErr w:type="spellEnd"/>
      <w:r w:rsidR="00220678" w:rsidRPr="007B43FC">
        <w:rPr>
          <w:b/>
          <w:spacing w:val="60"/>
          <w:szCs w:val="22"/>
        </w:rPr>
        <w:t xml:space="preserve"> – </w:t>
      </w:r>
      <w:r w:rsidR="00220678" w:rsidRPr="007B43FC">
        <w:rPr>
          <w:szCs w:val="22"/>
        </w:rPr>
        <w:t>místopředsedou</w:t>
      </w:r>
      <w:r w:rsidRPr="007B43FC">
        <w:rPr>
          <w:szCs w:val="22"/>
        </w:rPr>
        <w:t xml:space="preserve"> představenstva</w:t>
      </w:r>
    </w:p>
    <w:p w14:paraId="472ACCD0" w14:textId="77777777" w:rsidR="00971381" w:rsidRPr="007B43FC" w:rsidRDefault="00971381" w:rsidP="0040300D">
      <w:pPr>
        <w:ind w:left="567" w:hanging="567"/>
        <w:rPr>
          <w:szCs w:val="22"/>
        </w:rPr>
      </w:pPr>
    </w:p>
    <w:p w14:paraId="50001052" w14:textId="77777777" w:rsidR="0040300D" w:rsidRPr="007B43FC" w:rsidRDefault="0040300D" w:rsidP="0040300D">
      <w:pPr>
        <w:ind w:left="567" w:hanging="567"/>
        <w:rPr>
          <w:szCs w:val="22"/>
        </w:rPr>
      </w:pPr>
      <w:r w:rsidRPr="007B43FC">
        <w:rPr>
          <w:szCs w:val="22"/>
        </w:rPr>
        <w:tab/>
        <w:t>(dále jen „</w:t>
      </w:r>
      <w:r w:rsidR="003410F4" w:rsidRPr="007B43FC">
        <w:rPr>
          <w:b/>
          <w:szCs w:val="22"/>
        </w:rPr>
        <w:t>Zapůjčitel</w:t>
      </w:r>
      <w:r w:rsidRPr="007B43FC">
        <w:rPr>
          <w:szCs w:val="22"/>
        </w:rPr>
        <w:t>“)</w:t>
      </w:r>
    </w:p>
    <w:p w14:paraId="2D7EF295" w14:textId="77777777" w:rsidR="00971381" w:rsidRPr="007B43FC" w:rsidRDefault="00971381">
      <w:pPr>
        <w:rPr>
          <w:szCs w:val="22"/>
        </w:rPr>
      </w:pPr>
    </w:p>
    <w:p w14:paraId="7A2CFAF8" w14:textId="77777777" w:rsidR="00515406" w:rsidRPr="007B43FC" w:rsidRDefault="00515406">
      <w:pPr>
        <w:rPr>
          <w:szCs w:val="22"/>
        </w:rPr>
      </w:pPr>
      <w:r w:rsidRPr="007B43FC">
        <w:rPr>
          <w:szCs w:val="22"/>
        </w:rPr>
        <w:t>a</w:t>
      </w:r>
    </w:p>
    <w:p w14:paraId="2AA4E8D1" w14:textId="77777777" w:rsidR="00971381" w:rsidRPr="007B43FC" w:rsidRDefault="00971381">
      <w:pPr>
        <w:rPr>
          <w:szCs w:val="22"/>
        </w:rPr>
      </w:pPr>
    </w:p>
    <w:p w14:paraId="138462FC" w14:textId="77777777" w:rsidR="00971381" w:rsidRPr="007B43FC" w:rsidRDefault="00515406" w:rsidP="00503CF6">
      <w:pPr>
        <w:pStyle w:val="Odstavecseseznamem"/>
        <w:numPr>
          <w:ilvl w:val="0"/>
          <w:numId w:val="5"/>
        </w:numPr>
        <w:ind w:left="567" w:hanging="567"/>
        <w:jc w:val="both"/>
        <w:rPr>
          <w:b/>
          <w:szCs w:val="22"/>
        </w:rPr>
      </w:pPr>
      <w:r w:rsidRPr="007B43FC">
        <w:rPr>
          <w:b/>
          <w:szCs w:val="22"/>
        </w:rPr>
        <w:t>Dopravní podnik Cheb s.r.o.</w:t>
      </w:r>
    </w:p>
    <w:p w14:paraId="58D614D8" w14:textId="77777777" w:rsidR="00971381" w:rsidRPr="007B43FC" w:rsidRDefault="00971381" w:rsidP="00503CF6">
      <w:pPr>
        <w:jc w:val="both"/>
        <w:rPr>
          <w:szCs w:val="22"/>
        </w:rPr>
      </w:pPr>
    </w:p>
    <w:p w14:paraId="27EA7E42" w14:textId="77777777" w:rsidR="00971381" w:rsidRPr="007B43FC" w:rsidRDefault="00971381" w:rsidP="001F1B00">
      <w:pPr>
        <w:ind w:firstLine="567"/>
        <w:jc w:val="both"/>
        <w:rPr>
          <w:rStyle w:val="nowrap"/>
          <w:szCs w:val="22"/>
        </w:rPr>
      </w:pPr>
      <w:r w:rsidRPr="007B43FC">
        <w:rPr>
          <w:szCs w:val="22"/>
        </w:rPr>
        <w:t xml:space="preserve">IČO: </w:t>
      </w:r>
      <w:r w:rsidR="00503CF6" w:rsidRPr="007B43FC">
        <w:rPr>
          <w:szCs w:val="22"/>
        </w:rPr>
        <w:tab/>
      </w:r>
      <w:r w:rsidR="001F1B00" w:rsidRPr="007B43FC">
        <w:rPr>
          <w:rStyle w:val="nowrap"/>
          <w:szCs w:val="22"/>
        </w:rPr>
        <w:t>17134641</w:t>
      </w:r>
    </w:p>
    <w:p w14:paraId="69FA7102" w14:textId="77777777" w:rsidR="00971381" w:rsidRPr="007B43FC" w:rsidRDefault="00971381" w:rsidP="001F1B00">
      <w:pPr>
        <w:ind w:firstLine="567"/>
        <w:jc w:val="both"/>
        <w:rPr>
          <w:rStyle w:val="nowrap"/>
          <w:szCs w:val="22"/>
        </w:rPr>
      </w:pPr>
      <w:r w:rsidRPr="007B43FC">
        <w:rPr>
          <w:rStyle w:val="nowrap"/>
          <w:szCs w:val="22"/>
        </w:rPr>
        <w:t xml:space="preserve">DIČ: </w:t>
      </w:r>
      <w:r w:rsidR="00503CF6" w:rsidRPr="007B43FC">
        <w:rPr>
          <w:rStyle w:val="nowrap"/>
          <w:szCs w:val="22"/>
        </w:rPr>
        <w:tab/>
      </w:r>
      <w:r w:rsidRPr="007B43FC">
        <w:rPr>
          <w:rStyle w:val="nowrap"/>
          <w:szCs w:val="22"/>
        </w:rPr>
        <w:t>CZ</w:t>
      </w:r>
      <w:r w:rsidR="001F1B00" w:rsidRPr="007B43FC">
        <w:rPr>
          <w:rStyle w:val="nowrap"/>
          <w:szCs w:val="22"/>
        </w:rPr>
        <w:t>17134641</w:t>
      </w:r>
    </w:p>
    <w:p w14:paraId="47CE3B0F" w14:textId="77777777" w:rsidR="00971381" w:rsidRPr="007B43FC" w:rsidRDefault="00971381" w:rsidP="00503CF6">
      <w:pPr>
        <w:jc w:val="both"/>
        <w:rPr>
          <w:rStyle w:val="nowrap"/>
          <w:szCs w:val="22"/>
        </w:rPr>
      </w:pPr>
    </w:p>
    <w:p w14:paraId="4DBC866A" w14:textId="77777777" w:rsidR="00971381" w:rsidRPr="007B43FC" w:rsidRDefault="00971381" w:rsidP="00503CF6">
      <w:pPr>
        <w:ind w:firstLine="567"/>
        <w:jc w:val="both"/>
        <w:rPr>
          <w:szCs w:val="22"/>
        </w:rPr>
      </w:pPr>
      <w:r w:rsidRPr="007B43FC">
        <w:rPr>
          <w:rStyle w:val="nowrap"/>
          <w:szCs w:val="22"/>
        </w:rPr>
        <w:t xml:space="preserve">se sídlem </w:t>
      </w:r>
      <w:r w:rsidR="001F1B00" w:rsidRPr="007B43FC">
        <w:rPr>
          <w:szCs w:val="22"/>
        </w:rPr>
        <w:t>Sportovní 656/1, Drahovice, 360 01 Karlovy Vary</w:t>
      </w:r>
    </w:p>
    <w:p w14:paraId="547D73C9" w14:textId="77777777" w:rsidR="00971381" w:rsidRPr="007B43FC" w:rsidRDefault="00971381" w:rsidP="00503CF6">
      <w:pPr>
        <w:jc w:val="both"/>
        <w:rPr>
          <w:szCs w:val="22"/>
        </w:rPr>
      </w:pPr>
    </w:p>
    <w:p w14:paraId="6BCFD9B5" w14:textId="77777777" w:rsidR="00971381" w:rsidRPr="007B43FC" w:rsidRDefault="00FA282F" w:rsidP="00503CF6">
      <w:pPr>
        <w:ind w:left="567"/>
        <w:jc w:val="both"/>
        <w:rPr>
          <w:szCs w:val="22"/>
        </w:rPr>
      </w:pPr>
      <w:r w:rsidRPr="007B43FC">
        <w:rPr>
          <w:szCs w:val="22"/>
        </w:rPr>
        <w:t>obchodní korporace za</w:t>
      </w:r>
      <w:r w:rsidR="00971381" w:rsidRPr="007B43FC">
        <w:rPr>
          <w:szCs w:val="22"/>
        </w:rPr>
        <w:t>p</w:t>
      </w:r>
      <w:r w:rsidRPr="007B43FC">
        <w:rPr>
          <w:szCs w:val="22"/>
        </w:rPr>
        <w:t>s</w:t>
      </w:r>
      <w:r w:rsidR="00971381" w:rsidRPr="007B43FC">
        <w:rPr>
          <w:szCs w:val="22"/>
        </w:rPr>
        <w:t xml:space="preserve">aná v obchodním rejstříku vedeném </w:t>
      </w:r>
      <w:r w:rsidR="00B9774B" w:rsidRPr="007B43FC">
        <w:rPr>
          <w:szCs w:val="22"/>
        </w:rPr>
        <w:t>Krajským soudem v Plzni</w:t>
      </w:r>
      <w:r w:rsidR="00971381" w:rsidRPr="007B43FC">
        <w:rPr>
          <w:szCs w:val="22"/>
        </w:rPr>
        <w:t xml:space="preserve"> v</w:t>
      </w:r>
      <w:r w:rsidR="00A51711" w:rsidRPr="007B43FC">
        <w:rPr>
          <w:szCs w:val="22"/>
        </w:rPr>
        <w:t> oddíle </w:t>
      </w:r>
      <w:r w:rsidR="00B9774B" w:rsidRPr="007B43FC">
        <w:rPr>
          <w:szCs w:val="22"/>
        </w:rPr>
        <w:t>C</w:t>
      </w:r>
      <w:r w:rsidR="00971381" w:rsidRPr="007B43FC">
        <w:rPr>
          <w:szCs w:val="22"/>
        </w:rPr>
        <w:t xml:space="preserve">, vložka </w:t>
      </w:r>
      <w:r w:rsidR="00B9774B" w:rsidRPr="007B43FC">
        <w:rPr>
          <w:szCs w:val="22"/>
        </w:rPr>
        <w:t>42251</w:t>
      </w:r>
    </w:p>
    <w:p w14:paraId="1FDFDFFB" w14:textId="77777777" w:rsidR="00971381" w:rsidRPr="007B43FC" w:rsidRDefault="00971381" w:rsidP="00503CF6">
      <w:pPr>
        <w:jc w:val="both"/>
        <w:rPr>
          <w:szCs w:val="22"/>
        </w:rPr>
      </w:pPr>
    </w:p>
    <w:p w14:paraId="6AA050F6" w14:textId="77777777" w:rsidR="00971381" w:rsidRPr="007B43FC" w:rsidRDefault="00971381" w:rsidP="00503CF6">
      <w:pPr>
        <w:ind w:firstLine="567"/>
        <w:jc w:val="both"/>
        <w:rPr>
          <w:szCs w:val="22"/>
        </w:rPr>
      </w:pPr>
      <w:r w:rsidRPr="007B43FC">
        <w:rPr>
          <w:szCs w:val="22"/>
        </w:rPr>
        <w:t xml:space="preserve">zastoupená </w:t>
      </w:r>
      <w:r w:rsidR="00B9774B" w:rsidRPr="007B43FC">
        <w:rPr>
          <w:szCs w:val="22"/>
        </w:rPr>
        <w:t>Mgr.</w:t>
      </w:r>
      <w:r w:rsidRPr="007B43FC">
        <w:rPr>
          <w:szCs w:val="22"/>
        </w:rPr>
        <w:t xml:space="preserve"> </w:t>
      </w:r>
      <w:r w:rsidR="00B9774B" w:rsidRPr="007B43FC">
        <w:rPr>
          <w:szCs w:val="22"/>
        </w:rPr>
        <w:t>Tomáše</w:t>
      </w:r>
      <w:r w:rsidRPr="007B43FC">
        <w:rPr>
          <w:szCs w:val="22"/>
        </w:rPr>
        <w:t>m</w:t>
      </w:r>
      <w:r w:rsidRPr="007B43FC">
        <w:rPr>
          <w:spacing w:val="60"/>
          <w:szCs w:val="22"/>
        </w:rPr>
        <w:t xml:space="preserve"> </w:t>
      </w:r>
      <w:proofErr w:type="spellStart"/>
      <w:r w:rsidR="00D87BE3" w:rsidRPr="007B43FC">
        <w:rPr>
          <w:b/>
          <w:spacing w:val="60"/>
          <w:szCs w:val="22"/>
        </w:rPr>
        <w:t>Trtkem</w:t>
      </w:r>
      <w:proofErr w:type="spellEnd"/>
      <w:r w:rsidR="00D87BE3" w:rsidRPr="007B43FC">
        <w:rPr>
          <w:b/>
          <w:spacing w:val="60"/>
          <w:szCs w:val="22"/>
        </w:rPr>
        <w:t xml:space="preserve"> – </w:t>
      </w:r>
      <w:r w:rsidR="00D87BE3" w:rsidRPr="007B43FC">
        <w:rPr>
          <w:szCs w:val="22"/>
        </w:rPr>
        <w:t>jednatelem</w:t>
      </w:r>
    </w:p>
    <w:p w14:paraId="234ED0B9" w14:textId="77777777" w:rsidR="0040300D" w:rsidRPr="007B43FC" w:rsidRDefault="0040300D" w:rsidP="00503CF6">
      <w:pPr>
        <w:ind w:firstLine="567"/>
        <w:jc w:val="both"/>
        <w:rPr>
          <w:szCs w:val="22"/>
        </w:rPr>
      </w:pPr>
    </w:p>
    <w:p w14:paraId="21AA1D81" w14:textId="77777777" w:rsidR="0040300D" w:rsidRPr="007B43FC" w:rsidRDefault="0040300D" w:rsidP="00503CF6">
      <w:pPr>
        <w:ind w:firstLine="567"/>
        <w:jc w:val="both"/>
        <w:rPr>
          <w:szCs w:val="22"/>
        </w:rPr>
      </w:pPr>
      <w:r w:rsidRPr="007B43FC">
        <w:rPr>
          <w:szCs w:val="22"/>
        </w:rPr>
        <w:t>(dále jen „</w:t>
      </w:r>
      <w:r w:rsidR="000033E3" w:rsidRPr="007B43FC">
        <w:rPr>
          <w:b/>
          <w:szCs w:val="22"/>
        </w:rPr>
        <w:t>Vydlužite</w:t>
      </w:r>
      <w:r w:rsidRPr="007B43FC">
        <w:rPr>
          <w:b/>
          <w:szCs w:val="22"/>
        </w:rPr>
        <w:t>l</w:t>
      </w:r>
      <w:r w:rsidRPr="007B43FC">
        <w:rPr>
          <w:szCs w:val="22"/>
        </w:rPr>
        <w:t>“)</w:t>
      </w:r>
    </w:p>
    <w:p w14:paraId="163A9E9B" w14:textId="77777777" w:rsidR="00971381" w:rsidRPr="007B43FC" w:rsidRDefault="00971381" w:rsidP="00503CF6">
      <w:pPr>
        <w:jc w:val="both"/>
        <w:rPr>
          <w:szCs w:val="22"/>
        </w:rPr>
      </w:pPr>
    </w:p>
    <w:p w14:paraId="61E35163" w14:textId="77777777" w:rsidR="00A61366" w:rsidRPr="007B43FC" w:rsidRDefault="0040300D" w:rsidP="00503CF6">
      <w:pPr>
        <w:jc w:val="both"/>
        <w:rPr>
          <w:szCs w:val="22"/>
        </w:rPr>
      </w:pPr>
      <w:r w:rsidRPr="007B43FC">
        <w:rPr>
          <w:szCs w:val="22"/>
        </w:rPr>
        <w:tab/>
      </w:r>
    </w:p>
    <w:p w14:paraId="68B61BD4" w14:textId="77777777" w:rsidR="00A61366" w:rsidRDefault="00A61366">
      <w:r w:rsidRPr="00873AEF">
        <w:t>VZHLEDEM K TOMU, ŽE:</w:t>
      </w:r>
    </w:p>
    <w:p w14:paraId="2D567E31" w14:textId="77777777" w:rsidR="00A61366" w:rsidRDefault="00A61366"/>
    <w:p w14:paraId="6A33E009" w14:textId="77777777" w:rsidR="00E46B09" w:rsidRDefault="00E46B09" w:rsidP="00312BE6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Vydlužitel </w:t>
      </w:r>
      <w:r w:rsidR="00C80DCE">
        <w:t>provozuje</w:t>
      </w:r>
      <w:r>
        <w:t xml:space="preserve"> městsk</w:t>
      </w:r>
      <w:r w:rsidR="00C80DCE">
        <w:t>ou</w:t>
      </w:r>
      <w:r>
        <w:t xml:space="preserve"> hromadn</w:t>
      </w:r>
      <w:r w:rsidR="00C80DCE">
        <w:t>ou</w:t>
      </w:r>
      <w:r>
        <w:t xml:space="preserve"> doprav</w:t>
      </w:r>
      <w:r w:rsidR="00C80DCE">
        <w:t>u</w:t>
      </w:r>
      <w:r>
        <w:t xml:space="preserve"> v Chebu a pro účely výkonu </w:t>
      </w:r>
      <w:r w:rsidR="00C80DCE">
        <w:t xml:space="preserve">této </w:t>
      </w:r>
      <w:r>
        <w:t xml:space="preserve">své činnosti </w:t>
      </w:r>
      <w:r w:rsidR="00C80DCE">
        <w:t xml:space="preserve">nyní pořizuje nové autobusy, mimo jiné též </w:t>
      </w:r>
      <w:r w:rsidR="003173DE">
        <w:t xml:space="preserve">dva autobusy typu </w:t>
      </w:r>
      <w:proofErr w:type="spellStart"/>
      <w:r w:rsidR="00312BE6">
        <w:t>midibus</w:t>
      </w:r>
      <w:proofErr w:type="spellEnd"/>
      <w:r w:rsidR="00312BE6">
        <w:t xml:space="preserve"> městský, nízkopodlažní, </w:t>
      </w:r>
      <w:r w:rsidR="003173DE">
        <w:t>délky 7,5 m – 8,5 m, palivo CNG</w:t>
      </w:r>
      <w:r w:rsidR="00312BE6">
        <w:t xml:space="preserve"> od společnosti </w:t>
      </w:r>
      <w:r w:rsidR="00312BE6" w:rsidRPr="00312BE6">
        <w:t>KAR group, a.s.</w:t>
      </w:r>
      <w:r w:rsidR="00312BE6">
        <w:t xml:space="preserve">, IČO: </w:t>
      </w:r>
      <w:r w:rsidR="00312BE6" w:rsidRPr="00312BE6">
        <w:t>25823035</w:t>
      </w:r>
      <w:r w:rsidR="00312BE6">
        <w:t>, se sídlem Vítkovická 3257/7, Moravská Ostrava, 702 00 Ostrava</w:t>
      </w:r>
      <w:r w:rsidR="00A00584">
        <w:t xml:space="preserve"> </w:t>
      </w:r>
      <w:r w:rsidR="00873AEF">
        <w:t xml:space="preserve">coby prodávajícího </w:t>
      </w:r>
      <w:r w:rsidR="00A00584">
        <w:t>(dále jen „</w:t>
      </w:r>
      <w:r w:rsidR="00A00584" w:rsidRPr="00A00584">
        <w:rPr>
          <w:b/>
        </w:rPr>
        <w:t>Autobusy</w:t>
      </w:r>
      <w:r w:rsidR="00A00584">
        <w:t>“).</w:t>
      </w:r>
      <w:r w:rsidR="00C80DCE">
        <w:t xml:space="preserve"> </w:t>
      </w:r>
      <w:r>
        <w:t xml:space="preserve"> </w:t>
      </w:r>
    </w:p>
    <w:p w14:paraId="6326A8FC" w14:textId="77777777" w:rsidR="00E46B09" w:rsidRDefault="00E46B09" w:rsidP="00E46B09">
      <w:pPr>
        <w:pStyle w:val="Odstavecseseznamem"/>
        <w:ind w:left="567"/>
        <w:jc w:val="both"/>
      </w:pPr>
    </w:p>
    <w:p w14:paraId="5D2DC514" w14:textId="77777777" w:rsidR="00C85DEE" w:rsidRDefault="00C85DEE" w:rsidP="00503CF6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Pro účely úhrady kupní ceny Autobusů Vydlužitel </w:t>
      </w:r>
      <w:r w:rsidR="00501E97">
        <w:t xml:space="preserve">bezodkladně </w:t>
      </w:r>
      <w:r>
        <w:t xml:space="preserve">potřebuje </w:t>
      </w:r>
      <w:r w:rsidR="00C54A98">
        <w:t>finanční prostředky</w:t>
      </w:r>
      <w:r>
        <w:t xml:space="preserve"> ve výši </w:t>
      </w:r>
      <w:r w:rsidRPr="00C85DEE">
        <w:t>9 901 800</w:t>
      </w:r>
      <w:r>
        <w:t>,00 Kč.</w:t>
      </w:r>
    </w:p>
    <w:p w14:paraId="3FEE81EF" w14:textId="77777777" w:rsidR="0009306A" w:rsidRDefault="0009306A" w:rsidP="0009306A">
      <w:pPr>
        <w:pStyle w:val="Odstavecseseznamem"/>
      </w:pPr>
    </w:p>
    <w:p w14:paraId="3BFB765B" w14:textId="77777777" w:rsidR="0009306A" w:rsidRDefault="0009306A" w:rsidP="00503CF6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Zapůjčitel je ochoten poskytnout Vydlužiteli </w:t>
      </w:r>
      <w:r w:rsidR="006A436D">
        <w:t xml:space="preserve">finanční prostředky ve výši </w:t>
      </w:r>
      <w:r w:rsidR="006A436D" w:rsidRPr="00C85DEE">
        <w:t>9 901 800</w:t>
      </w:r>
      <w:r w:rsidR="006A436D">
        <w:t xml:space="preserve">,00 Kč pro účely úhrady kupní ceny Autobusů </w:t>
      </w:r>
      <w:r w:rsidR="00424720">
        <w:t xml:space="preserve">za využití právního institutu </w:t>
      </w:r>
      <w:r w:rsidR="00424720" w:rsidRPr="000F09F8">
        <w:rPr>
          <w:i/>
        </w:rPr>
        <w:t xml:space="preserve">zápůjčka </w:t>
      </w:r>
      <w:r w:rsidR="00424720">
        <w:t xml:space="preserve">ve smyslu ustanovení § </w:t>
      </w:r>
      <w:r w:rsidR="00424720" w:rsidRPr="0047258F">
        <w:t>2390</w:t>
      </w:r>
      <w:r w:rsidR="00424720">
        <w:t xml:space="preserve"> a násl. zákona č. 89/2012 Sb., občanský zákoník, </w:t>
      </w:r>
      <w:r w:rsidR="00424720" w:rsidRPr="00C10AD5">
        <w:rPr>
          <w:szCs w:val="22"/>
        </w:rPr>
        <w:t>ve znění pozdějších předpisů</w:t>
      </w:r>
      <w:r w:rsidR="00424720">
        <w:rPr>
          <w:szCs w:val="22"/>
        </w:rPr>
        <w:t xml:space="preserve"> (dále jen „</w:t>
      </w:r>
      <w:r w:rsidR="00424720" w:rsidRPr="00EC52AE">
        <w:rPr>
          <w:b/>
          <w:szCs w:val="22"/>
        </w:rPr>
        <w:t>NOZ</w:t>
      </w:r>
      <w:r w:rsidR="00424720">
        <w:rPr>
          <w:szCs w:val="22"/>
        </w:rPr>
        <w:t>“</w:t>
      </w:r>
      <w:r w:rsidR="004A003E">
        <w:rPr>
          <w:szCs w:val="22"/>
        </w:rPr>
        <w:t>; dále jen „</w:t>
      </w:r>
      <w:r w:rsidR="004A003E" w:rsidRPr="004A003E">
        <w:rPr>
          <w:b/>
          <w:szCs w:val="22"/>
        </w:rPr>
        <w:t>Zápůjčka</w:t>
      </w:r>
      <w:r w:rsidR="004A003E">
        <w:rPr>
          <w:szCs w:val="22"/>
        </w:rPr>
        <w:t>“)</w:t>
      </w:r>
      <w:r w:rsidR="00F538E4">
        <w:rPr>
          <w:szCs w:val="22"/>
        </w:rPr>
        <w:t>, a to</w:t>
      </w:r>
      <w:r w:rsidR="00424720">
        <w:t xml:space="preserve"> </w:t>
      </w:r>
      <w:r w:rsidR="006A436D">
        <w:t xml:space="preserve">jako </w:t>
      </w:r>
      <w:r w:rsidR="004A003E">
        <w:t>úročenou peněžitou Z</w:t>
      </w:r>
      <w:r>
        <w:t xml:space="preserve">ápůjčku ve výši </w:t>
      </w:r>
      <w:r>
        <w:br/>
      </w:r>
      <w:r w:rsidRPr="00C85DEE">
        <w:t>9 901 800</w:t>
      </w:r>
      <w:r>
        <w:t>,00 Kč.</w:t>
      </w:r>
    </w:p>
    <w:p w14:paraId="38F8544E" w14:textId="77777777" w:rsidR="00C85DEE" w:rsidRDefault="00C85DEE" w:rsidP="00C85DEE">
      <w:pPr>
        <w:pStyle w:val="Odstavecseseznamem"/>
      </w:pPr>
    </w:p>
    <w:p w14:paraId="29C7069C" w14:textId="77777777" w:rsidR="00E0300A" w:rsidRDefault="00AD1E9D" w:rsidP="00503CF6">
      <w:pPr>
        <w:pStyle w:val="Odstavecseseznamem"/>
        <w:numPr>
          <w:ilvl w:val="0"/>
          <w:numId w:val="6"/>
        </w:numPr>
        <w:ind w:left="567" w:hanging="567"/>
        <w:jc w:val="both"/>
      </w:pPr>
      <w:r>
        <w:t>Vydlužitel</w:t>
      </w:r>
      <w:r w:rsidRPr="00AD1E9D">
        <w:t xml:space="preserve"> </w:t>
      </w:r>
      <w:r w:rsidR="00832250">
        <w:t>je</w:t>
      </w:r>
      <w:r w:rsidRPr="00AD1E9D">
        <w:t xml:space="preserve"> připraven </w:t>
      </w:r>
      <w:r w:rsidR="00832250">
        <w:t>Zá</w:t>
      </w:r>
      <w:r w:rsidRPr="00AD1E9D">
        <w:t xml:space="preserve">půjčku vrátit </w:t>
      </w:r>
      <w:r w:rsidR="00832250">
        <w:t xml:space="preserve">Zapůjčiteli a zajistit </w:t>
      </w:r>
      <w:r w:rsidR="008C1A5C">
        <w:t>pohledávk</w:t>
      </w:r>
      <w:r w:rsidR="0046693C">
        <w:t>y</w:t>
      </w:r>
      <w:r w:rsidR="008C1A5C">
        <w:t xml:space="preserve"> Zapůjčitele za Vydlužitelem </w:t>
      </w:r>
      <w:r w:rsidR="0046693C">
        <w:t>vzniklých v souvislosti se</w:t>
      </w:r>
      <w:r w:rsidR="008C1A5C">
        <w:t xml:space="preserve"> Zápůjčk</w:t>
      </w:r>
      <w:r w:rsidR="0046693C">
        <w:t>ou</w:t>
      </w:r>
      <w:r w:rsidR="00832250">
        <w:t xml:space="preserve"> způsobem</w:t>
      </w:r>
      <w:r w:rsidR="00EB4016">
        <w:t xml:space="preserve"> a za podmínek </w:t>
      </w:r>
      <w:r w:rsidR="008C1A5C">
        <w:t>sjednaným</w:t>
      </w:r>
      <w:r w:rsidR="00EB4016">
        <w:t>i</w:t>
      </w:r>
      <w:r w:rsidR="008C1A5C">
        <w:t xml:space="preserve"> mezi Zapůjčitelem a Vydlužitelem (dále jen „</w:t>
      </w:r>
      <w:r w:rsidR="008C1A5C" w:rsidRPr="008C1A5C">
        <w:rPr>
          <w:b/>
        </w:rPr>
        <w:t>Strany</w:t>
      </w:r>
      <w:r w:rsidR="008C1A5C">
        <w:t>“)</w:t>
      </w:r>
      <w:r w:rsidR="0078676F">
        <w:t xml:space="preserve"> a </w:t>
      </w:r>
      <w:r w:rsidR="002A3142">
        <w:t>obsaženými</w:t>
      </w:r>
      <w:r w:rsidR="0078676F">
        <w:t xml:space="preserve"> ve smlouvě o peněžité Zápůjčce sepsané na této listině (dále jen „</w:t>
      </w:r>
      <w:r w:rsidR="0078676F" w:rsidRPr="0078676F">
        <w:rPr>
          <w:b/>
        </w:rPr>
        <w:t>Smlouva</w:t>
      </w:r>
      <w:r w:rsidR="0078676F">
        <w:t>“)</w:t>
      </w:r>
      <w:r w:rsidR="00873AEF">
        <w:t>.</w:t>
      </w:r>
      <w:r w:rsidR="008C1A5C">
        <w:t xml:space="preserve"> </w:t>
      </w:r>
      <w:r w:rsidR="00832250">
        <w:t xml:space="preserve">  </w:t>
      </w:r>
    </w:p>
    <w:p w14:paraId="53555315" w14:textId="77777777" w:rsidR="00E0300A" w:rsidRDefault="00E0300A" w:rsidP="00E0300A">
      <w:pPr>
        <w:pStyle w:val="Odstavecseseznamem"/>
      </w:pPr>
    </w:p>
    <w:p w14:paraId="0B612041" w14:textId="77777777" w:rsidR="00A61366" w:rsidRDefault="00A61366"/>
    <w:p w14:paraId="281F0600" w14:textId="77777777" w:rsidR="00A61366" w:rsidRDefault="00A61366">
      <w:r>
        <w:t>SE DOHODLI NA NÁSLEDUJÍCÍM:</w:t>
      </w:r>
    </w:p>
    <w:p w14:paraId="4936042B" w14:textId="77777777" w:rsidR="00A61366" w:rsidRDefault="00A61366"/>
    <w:p w14:paraId="384ABB1D" w14:textId="77777777" w:rsidR="00A61366" w:rsidRDefault="00B5115F">
      <w:pPr>
        <w:pStyle w:val="NADPIS"/>
      </w:pPr>
      <w:r w:rsidRPr="00B5115F">
        <w:t>PŘEDMĚT ZÁPŮJČKY</w:t>
      </w:r>
    </w:p>
    <w:p w14:paraId="25F92B0B" w14:textId="77777777" w:rsidR="00B90E6B" w:rsidRDefault="00191D2A" w:rsidP="00503CF6">
      <w:pPr>
        <w:pStyle w:val="LNEK"/>
        <w:jc w:val="both"/>
      </w:pPr>
      <w:bookmarkStart w:id="0" w:name="_Ref358650511"/>
      <w:r w:rsidRPr="004A003E">
        <w:t>Předmětem Zápůjčky</w:t>
      </w:r>
      <w:r>
        <w:t xml:space="preserve"> je peněžitá částka ve výši </w:t>
      </w:r>
      <w:r>
        <w:rPr>
          <w:b/>
        </w:rPr>
        <w:t>9 </w:t>
      </w:r>
      <w:r w:rsidRPr="00191D2A">
        <w:rPr>
          <w:b/>
        </w:rPr>
        <w:t>901</w:t>
      </w:r>
      <w:r>
        <w:rPr>
          <w:b/>
        </w:rPr>
        <w:t xml:space="preserve"> </w:t>
      </w:r>
      <w:r w:rsidRPr="00191D2A">
        <w:rPr>
          <w:b/>
        </w:rPr>
        <w:t xml:space="preserve">800,00 Kč </w:t>
      </w:r>
      <w:r w:rsidRPr="00ED4606">
        <w:t xml:space="preserve">(slovy: </w:t>
      </w:r>
      <w:r w:rsidRPr="005B452E">
        <w:rPr>
          <w:b/>
        </w:rPr>
        <w:t xml:space="preserve">devět milionů devět set </w:t>
      </w:r>
      <w:r w:rsidR="005B452E" w:rsidRPr="005B452E">
        <w:rPr>
          <w:b/>
        </w:rPr>
        <w:t xml:space="preserve">jeden </w:t>
      </w:r>
      <w:r w:rsidRPr="005B452E">
        <w:rPr>
          <w:b/>
        </w:rPr>
        <w:t>tisíc</w:t>
      </w:r>
      <w:r w:rsidR="005B452E" w:rsidRPr="005B452E">
        <w:rPr>
          <w:b/>
        </w:rPr>
        <w:t xml:space="preserve"> osm set </w:t>
      </w:r>
      <w:r w:rsidRPr="00ED4606">
        <w:rPr>
          <w:b/>
        </w:rPr>
        <w:t>korun českých</w:t>
      </w:r>
      <w:r w:rsidRPr="00ED4606">
        <w:t>).</w:t>
      </w:r>
      <w:bookmarkEnd w:id="0"/>
    </w:p>
    <w:p w14:paraId="62F500DD" w14:textId="77777777" w:rsidR="00026CEF" w:rsidRDefault="005B452E" w:rsidP="00503CF6">
      <w:pPr>
        <w:pStyle w:val="LNEK"/>
        <w:jc w:val="both"/>
      </w:pPr>
      <w:bookmarkStart w:id="1" w:name="_Ref331426421"/>
      <w:r w:rsidRPr="009E68CE">
        <w:t>Smlouvou</w:t>
      </w:r>
      <w:r w:rsidR="00F24DEE" w:rsidRPr="009E68CE">
        <w:t xml:space="preserve"> </w:t>
      </w:r>
      <w:r w:rsidRPr="009E68CE">
        <w:t>Z</w:t>
      </w:r>
      <w:r>
        <w:t>apůjčitel</w:t>
      </w:r>
      <w:r w:rsidRPr="0074079C">
        <w:rPr>
          <w:spacing w:val="60"/>
        </w:rPr>
        <w:t xml:space="preserve"> poskytuje</w:t>
      </w:r>
      <w:r>
        <w:t xml:space="preserve"> Vydlužiteli Zápůjčku a Vydlužitel</w:t>
      </w:r>
      <w:r w:rsidRPr="002109E4">
        <w:rPr>
          <w:spacing w:val="60"/>
        </w:rPr>
        <w:t xml:space="preserve"> se zavazuje </w:t>
      </w:r>
      <w:r>
        <w:t>Zápůjčku ve stanoveném termínu a stanoveným způsobem</w:t>
      </w:r>
      <w:r w:rsidRPr="00043595">
        <w:rPr>
          <w:spacing w:val="60"/>
        </w:rPr>
        <w:t xml:space="preserve"> vrátit</w:t>
      </w:r>
      <w:r>
        <w:t xml:space="preserve"> Zapůjčiteli (viz bod </w:t>
      </w:r>
      <w:r w:rsidR="00FA4C54">
        <w:fldChar w:fldCharType="begin"/>
      </w:r>
      <w:r w:rsidR="00910D43">
        <w:instrText xml:space="preserve"> REF _Ref254615533 \r \h </w:instrText>
      </w:r>
      <w:r w:rsidR="00FA4C54">
        <w:fldChar w:fldCharType="separate"/>
      </w:r>
      <w:r w:rsidR="00C645FD">
        <w:t>3</w:t>
      </w:r>
      <w:r w:rsidR="00FA4C54">
        <w:fldChar w:fldCharType="end"/>
      </w:r>
      <w:r>
        <w:t>. Smlouvy).</w:t>
      </w:r>
      <w:bookmarkEnd w:id="1"/>
      <w:r w:rsidR="00816FFE">
        <w:t xml:space="preserve"> </w:t>
      </w:r>
    </w:p>
    <w:p w14:paraId="6C2EFD24" w14:textId="77777777" w:rsidR="00816FFE" w:rsidRDefault="005B452E" w:rsidP="00503CF6">
      <w:pPr>
        <w:pStyle w:val="LNEK"/>
        <w:jc w:val="both"/>
      </w:pPr>
      <w:r w:rsidRPr="005B452E">
        <w:t>Strany se dohodly, že Zápůjčka se poskytuje jako</w:t>
      </w:r>
      <w:r w:rsidRPr="00D71AED">
        <w:rPr>
          <w:spacing w:val="60"/>
        </w:rPr>
        <w:t xml:space="preserve"> úročná</w:t>
      </w:r>
      <w:r w:rsidR="0034343F">
        <w:rPr>
          <w:spacing w:val="60"/>
        </w:rPr>
        <w:t xml:space="preserve"> </w:t>
      </w:r>
      <w:r w:rsidR="0034343F">
        <w:t xml:space="preserve">(viz bod </w:t>
      </w:r>
      <w:r w:rsidR="00FA4C54">
        <w:fldChar w:fldCharType="begin"/>
      </w:r>
      <w:r w:rsidR="0034343F">
        <w:instrText xml:space="preserve"> REF _Ref135413685 \r \h </w:instrText>
      </w:r>
      <w:r w:rsidR="00FA4C54">
        <w:fldChar w:fldCharType="separate"/>
      </w:r>
      <w:r w:rsidR="00C645FD">
        <w:t>4</w:t>
      </w:r>
      <w:r w:rsidR="00FA4C54">
        <w:fldChar w:fldCharType="end"/>
      </w:r>
      <w:r w:rsidR="0034343F">
        <w:t>. Smlouvy).</w:t>
      </w:r>
    </w:p>
    <w:p w14:paraId="61B24CA1" w14:textId="77777777" w:rsidR="00943BDB" w:rsidRDefault="00943BDB" w:rsidP="00503CF6">
      <w:pPr>
        <w:pStyle w:val="LNEK"/>
        <w:jc w:val="both"/>
      </w:pPr>
      <w:bookmarkStart w:id="2" w:name="_Ref86753419"/>
      <w:r>
        <w:t>Strany se dohodly, že Vydlužitel je oprávněn finanční prostředky ze Zápůjčky použít</w:t>
      </w:r>
      <w:r w:rsidRPr="00241AD8">
        <w:rPr>
          <w:spacing w:val="60"/>
        </w:rPr>
        <w:t xml:space="preserve"> pouze pro účely </w:t>
      </w:r>
      <w:r>
        <w:t xml:space="preserve">úhrady kupní ceny </w:t>
      </w:r>
      <w:r w:rsidRPr="002F5149">
        <w:t>Autobusů</w:t>
      </w:r>
      <w:r>
        <w:t>.</w:t>
      </w:r>
      <w:bookmarkEnd w:id="2"/>
    </w:p>
    <w:p w14:paraId="1032B4C0" w14:textId="77777777" w:rsidR="00064DAB" w:rsidRDefault="003757C9" w:rsidP="00503CF6">
      <w:pPr>
        <w:pStyle w:val="NADPIS"/>
        <w:jc w:val="both"/>
      </w:pPr>
      <w:bookmarkStart w:id="3" w:name="_Ref86753312"/>
      <w:bookmarkStart w:id="4" w:name="_Toc87888690"/>
      <w:r>
        <w:t>poskytnutí Zápůjčky</w:t>
      </w:r>
      <w:bookmarkEnd w:id="3"/>
      <w:bookmarkEnd w:id="4"/>
    </w:p>
    <w:p w14:paraId="044CF1AF" w14:textId="562384D0" w:rsidR="00064DAB" w:rsidRDefault="003757C9" w:rsidP="00503CF6">
      <w:pPr>
        <w:pStyle w:val="LNEK"/>
        <w:jc w:val="both"/>
      </w:pPr>
      <w:bookmarkStart w:id="5" w:name="_Ref491365037"/>
      <w:bookmarkStart w:id="6" w:name="_Ref135401620"/>
      <w:r>
        <w:t>Strany se dohodly, že Zápůjčku</w:t>
      </w:r>
      <w:r w:rsidRPr="001729B7">
        <w:rPr>
          <w:spacing w:val="60"/>
        </w:rPr>
        <w:t xml:space="preserve"> </w:t>
      </w:r>
      <w:r>
        <w:t>Zapůjčitel</w:t>
      </w:r>
      <w:r w:rsidRPr="001729B7">
        <w:rPr>
          <w:spacing w:val="60"/>
        </w:rPr>
        <w:t xml:space="preserve"> poskytn</w:t>
      </w:r>
      <w:r>
        <w:rPr>
          <w:spacing w:val="60"/>
        </w:rPr>
        <w:t>e</w:t>
      </w:r>
      <w:r w:rsidRPr="001729B7">
        <w:rPr>
          <w:spacing w:val="60"/>
        </w:rPr>
        <w:t xml:space="preserve"> </w:t>
      </w:r>
      <w:r>
        <w:t xml:space="preserve">Vydlužiteli v celé výši (viz bod </w:t>
      </w:r>
      <w:r w:rsidR="00FA4C54">
        <w:fldChar w:fldCharType="begin"/>
      </w:r>
      <w:r>
        <w:instrText xml:space="preserve"> REF _Ref358650511 \r \h </w:instrText>
      </w:r>
      <w:r w:rsidR="00FA4C54">
        <w:fldChar w:fldCharType="separate"/>
      </w:r>
      <w:r w:rsidR="00C645FD">
        <w:t>1.1</w:t>
      </w:r>
      <w:r w:rsidR="00FA4C54">
        <w:fldChar w:fldCharType="end"/>
      </w:r>
      <w:r>
        <w:t>. Smlouvy) tak, že příslušnou peněžitou částku poukáže na bankovní ú</w:t>
      </w:r>
      <w:r w:rsidRPr="00F024FB">
        <w:t>čet</w:t>
      </w:r>
      <w:r>
        <w:t xml:space="preserve"> č. </w:t>
      </w:r>
      <w:r w:rsidR="00B50593" w:rsidRPr="00B50593">
        <w:rPr>
          <w:highlight w:val="black"/>
        </w:rPr>
        <w:t>………………</w:t>
      </w:r>
      <w:r>
        <w:t xml:space="preserve">vedený peněžním ústavem </w:t>
      </w:r>
      <w:bookmarkEnd w:id="5"/>
      <w:r w:rsidR="00BA5CDE" w:rsidRPr="008A704D">
        <w:t>Komerční banka, a.s.</w:t>
      </w:r>
      <w:r w:rsidR="00B74FB9">
        <w:t xml:space="preserve"> na jméno Vydlužitele</w:t>
      </w:r>
      <w:r w:rsidRPr="00F024FB">
        <w:t xml:space="preserve">, a to do </w:t>
      </w:r>
      <w:r w:rsidR="00B74FB9">
        <w:t>07. 06. 2023</w:t>
      </w:r>
      <w:r>
        <w:t>.</w:t>
      </w:r>
      <w:bookmarkEnd w:id="6"/>
    </w:p>
    <w:p w14:paraId="16E08870" w14:textId="77777777" w:rsidR="00064DAB" w:rsidRDefault="00B74FB9" w:rsidP="00503CF6">
      <w:pPr>
        <w:pStyle w:val="LNEK"/>
        <w:jc w:val="both"/>
      </w:pPr>
      <w:bookmarkStart w:id="7" w:name="_Ref499037612"/>
      <w:r>
        <w:t xml:space="preserve">Připsáním celé peněžité částky uvedené v bodě </w:t>
      </w:r>
      <w:r w:rsidR="00FA4C54">
        <w:fldChar w:fldCharType="begin"/>
      </w:r>
      <w:r>
        <w:instrText xml:space="preserve"> REF _Ref358650511 \r \h </w:instrText>
      </w:r>
      <w:r w:rsidR="00FA4C54">
        <w:fldChar w:fldCharType="separate"/>
      </w:r>
      <w:r w:rsidR="00C645FD">
        <w:t>1.1</w:t>
      </w:r>
      <w:r w:rsidR="00FA4C54">
        <w:fldChar w:fldCharType="end"/>
      </w:r>
      <w:r>
        <w:t xml:space="preserve">. Smlouvy na </w:t>
      </w:r>
      <w:r w:rsidR="00D92F38">
        <w:t xml:space="preserve">bankovní účet uvedený v bodě </w:t>
      </w:r>
      <w:r w:rsidR="00FA4C54">
        <w:fldChar w:fldCharType="begin"/>
      </w:r>
      <w:r w:rsidR="00D92F38">
        <w:instrText xml:space="preserve"> REF _Ref135401620 \r \h </w:instrText>
      </w:r>
      <w:r w:rsidR="00FA4C54">
        <w:fldChar w:fldCharType="separate"/>
      </w:r>
      <w:r w:rsidR="00C645FD">
        <w:t>2.1</w:t>
      </w:r>
      <w:r w:rsidR="00FA4C54">
        <w:fldChar w:fldCharType="end"/>
      </w:r>
      <w:r w:rsidR="00317786">
        <w:t xml:space="preserve">. Smlouvy </w:t>
      </w:r>
      <w:r>
        <w:t>se považuje Zápůjčka za řádně poskytnutou.</w:t>
      </w:r>
      <w:bookmarkEnd w:id="7"/>
    </w:p>
    <w:p w14:paraId="3EDEFD90" w14:textId="77777777" w:rsidR="00353697" w:rsidRDefault="00353697" w:rsidP="00503CF6">
      <w:pPr>
        <w:pStyle w:val="NADPIS"/>
        <w:jc w:val="both"/>
      </w:pPr>
      <w:bookmarkStart w:id="8" w:name="_Ref254615533"/>
      <w:bookmarkStart w:id="9" w:name="_Ref491433017"/>
      <w:bookmarkStart w:id="10" w:name="_Toc44581108"/>
      <w:bookmarkStart w:id="11" w:name="_Toc87888691"/>
      <w:r>
        <w:t>termín a způsob vrácení Zápůjčky</w:t>
      </w:r>
      <w:bookmarkEnd w:id="8"/>
      <w:bookmarkEnd w:id="9"/>
      <w:bookmarkEnd w:id="10"/>
      <w:bookmarkEnd w:id="11"/>
    </w:p>
    <w:p w14:paraId="0BB26517" w14:textId="77777777" w:rsidR="00353697" w:rsidRDefault="00353697" w:rsidP="00353697">
      <w:pPr>
        <w:pStyle w:val="LNEK"/>
        <w:jc w:val="both"/>
      </w:pPr>
      <w:bookmarkStart w:id="12" w:name="_Ref265759622"/>
      <w:r>
        <w:t>Vydlužitel</w:t>
      </w:r>
      <w:r w:rsidRPr="004608B4">
        <w:t xml:space="preserve"> se zavazuje</w:t>
      </w:r>
      <w:r w:rsidRPr="004608B4">
        <w:rPr>
          <w:spacing w:val="60"/>
        </w:rPr>
        <w:t xml:space="preserve"> vrátit</w:t>
      </w:r>
      <w:r>
        <w:t xml:space="preserve"> Zapůjčiteli Zápůjč</w:t>
      </w:r>
      <w:r w:rsidRPr="00532C19">
        <w:t>ku</w:t>
      </w:r>
      <w:r>
        <w:t xml:space="preserve"> </w:t>
      </w:r>
      <w:r w:rsidR="00BF3D6A">
        <w:t xml:space="preserve">ve </w:t>
      </w:r>
      <w:r w:rsidR="00BE7FA4">
        <w:t xml:space="preserve">třech </w:t>
      </w:r>
      <w:r w:rsidR="00BF3D6A">
        <w:t xml:space="preserve">splátkách </w:t>
      </w:r>
      <w:r>
        <w:t>takto:</w:t>
      </w:r>
      <w:bookmarkEnd w:id="12"/>
    </w:p>
    <w:p w14:paraId="55DCECC9" w14:textId="77777777" w:rsidR="008C4C7B" w:rsidRDefault="00BE7FA4" w:rsidP="000A1807">
      <w:pPr>
        <w:pStyle w:val="PSMENA"/>
        <w:jc w:val="both"/>
      </w:pPr>
      <w:r>
        <w:t xml:space="preserve">první </w:t>
      </w:r>
      <w:r w:rsidR="008C4C7B" w:rsidRPr="008C4C7B">
        <w:t>splátk</w:t>
      </w:r>
      <w:r>
        <w:t>u ve výši</w:t>
      </w:r>
      <w:r w:rsidR="008C4C7B" w:rsidRPr="008C4C7B">
        <w:t xml:space="preserve"> 1</w:t>
      </w:r>
      <w:r>
        <w:t> </w:t>
      </w:r>
      <w:r w:rsidR="008C4C7B" w:rsidRPr="008C4C7B">
        <w:t>718</w:t>
      </w:r>
      <w:r>
        <w:t xml:space="preserve"> </w:t>
      </w:r>
      <w:r w:rsidR="008C4C7B" w:rsidRPr="008C4C7B">
        <w:t>493,00 Kč do 7 kalendářních dnů od</w:t>
      </w:r>
      <w:r w:rsidR="00043C6C">
        <w:t xml:space="preserve">e dne, kdy bude Vydlužiteli příslušným správcem daně uhrazena (vrácena) </w:t>
      </w:r>
      <w:r w:rsidR="0002716C" w:rsidRPr="008C32FA">
        <w:t>daň z přidané hodnoty ve smyslu zákona č. 235/2004 Sb., o dani z přidané hodnoty, ve znění pozdějších předpisů</w:t>
      </w:r>
      <w:r w:rsidR="00ED74D4">
        <w:t xml:space="preserve"> v souvislosti s koupí Autobusů</w:t>
      </w:r>
      <w:r w:rsidR="008C4C7B" w:rsidRPr="008C4C7B">
        <w:t xml:space="preserve"> </w:t>
      </w:r>
    </w:p>
    <w:p w14:paraId="1774B529" w14:textId="77777777" w:rsidR="008C4C7B" w:rsidRDefault="001E3114" w:rsidP="001E3114">
      <w:pPr>
        <w:pStyle w:val="PSMENA"/>
        <w:jc w:val="both"/>
      </w:pPr>
      <w:r>
        <w:t xml:space="preserve">druhou </w:t>
      </w:r>
      <w:r w:rsidR="008C4C7B" w:rsidRPr="008C4C7B">
        <w:t>splátk</w:t>
      </w:r>
      <w:r>
        <w:t xml:space="preserve">u ve výši </w:t>
      </w:r>
      <w:r w:rsidR="008C4C7B" w:rsidRPr="008C4C7B">
        <w:t>6</w:t>
      </w:r>
      <w:r>
        <w:t> </w:t>
      </w:r>
      <w:r w:rsidR="008C4C7B" w:rsidRPr="008C4C7B">
        <w:t>783</w:t>
      </w:r>
      <w:r>
        <w:t xml:space="preserve"> </w:t>
      </w:r>
      <w:r w:rsidR="008C4C7B" w:rsidRPr="008C4C7B">
        <w:t>000,00 Kč do 7 kalendářních dnů od</w:t>
      </w:r>
      <w:r>
        <w:t>e dne, kdy bude Vydlužiteli příslušným poskytovatelem dotace u</w:t>
      </w:r>
      <w:r w:rsidR="008C4C7B" w:rsidRPr="008C4C7B">
        <w:t>hra</w:t>
      </w:r>
      <w:r>
        <w:t>zena (vyplacena)</w:t>
      </w:r>
      <w:r w:rsidR="008C4C7B" w:rsidRPr="008C4C7B">
        <w:t xml:space="preserve"> dotace </w:t>
      </w:r>
      <w:r w:rsidR="00280B25">
        <w:t xml:space="preserve">na koupi Autobusů </w:t>
      </w:r>
      <w:r>
        <w:t>ve výši 85 %</w:t>
      </w:r>
      <w:r w:rsidR="008C4C7B" w:rsidRPr="008C4C7B">
        <w:t xml:space="preserve"> z</w:t>
      </w:r>
      <w:r w:rsidR="00C20922">
        <w:t> pořizovací ceny Autobusů</w:t>
      </w:r>
    </w:p>
    <w:p w14:paraId="7356AD13" w14:textId="77777777" w:rsidR="008C4C7B" w:rsidRDefault="00B56605" w:rsidP="008A704D">
      <w:pPr>
        <w:pStyle w:val="PSMENA"/>
        <w:jc w:val="both"/>
      </w:pPr>
      <w:bookmarkStart w:id="13" w:name="_Ref135408306"/>
      <w:r>
        <w:t xml:space="preserve">třetí </w:t>
      </w:r>
      <w:r w:rsidR="008C4C7B" w:rsidRPr="008C4C7B">
        <w:t>splátk</w:t>
      </w:r>
      <w:r>
        <w:t xml:space="preserve">u ve výši </w:t>
      </w:r>
      <w:r w:rsidR="008C4C7B" w:rsidRPr="008C4C7B">
        <w:t>1</w:t>
      </w:r>
      <w:r>
        <w:t> </w:t>
      </w:r>
      <w:r w:rsidR="008C4C7B" w:rsidRPr="008C4C7B">
        <w:t>400</w:t>
      </w:r>
      <w:r>
        <w:t xml:space="preserve"> </w:t>
      </w:r>
      <w:r w:rsidR="008C4C7B" w:rsidRPr="008C4C7B">
        <w:t>307,00 Kč do 7 kalendářních dnů od</w:t>
      </w:r>
      <w:r w:rsidR="008A704D">
        <w:t>e dne, kdy bude Vydlužiteli</w:t>
      </w:r>
      <w:r w:rsidR="00280B25">
        <w:t xml:space="preserve"> </w:t>
      </w:r>
      <w:r w:rsidR="008A704D">
        <w:t xml:space="preserve">poskytovatelem úvěru (peněžním ústavem </w:t>
      </w:r>
      <w:r w:rsidR="008A704D" w:rsidRPr="008A704D">
        <w:t>Komerční banka, a.s.</w:t>
      </w:r>
      <w:r w:rsidR="00280B25">
        <w:t>)</w:t>
      </w:r>
      <w:r w:rsidR="008A704D">
        <w:t xml:space="preserve"> </w:t>
      </w:r>
      <w:r w:rsidR="00280B25">
        <w:t>uhrazen (vyplacen) úvěr</w:t>
      </w:r>
      <w:r w:rsidR="008C4C7B" w:rsidRPr="008C4C7B">
        <w:t xml:space="preserve"> na </w:t>
      </w:r>
      <w:r w:rsidR="00280B25">
        <w:t xml:space="preserve">koupi Autobusů ve </w:t>
      </w:r>
      <w:r w:rsidR="00697E4F">
        <w:t xml:space="preserve">výši </w:t>
      </w:r>
      <w:r w:rsidR="008C4C7B" w:rsidRPr="008C4C7B">
        <w:t>15</w:t>
      </w:r>
      <w:r w:rsidR="00280B25">
        <w:t xml:space="preserve"> </w:t>
      </w:r>
      <w:r w:rsidR="008C4C7B" w:rsidRPr="008C4C7B">
        <w:t xml:space="preserve">% </w:t>
      </w:r>
      <w:r w:rsidR="00280B25">
        <w:t>z pořizovací ceny</w:t>
      </w:r>
      <w:r w:rsidR="008C4C7B" w:rsidRPr="008C4C7B">
        <w:t xml:space="preserve"> </w:t>
      </w:r>
      <w:r w:rsidR="00280B25">
        <w:t>A</w:t>
      </w:r>
      <w:r w:rsidR="002E5728">
        <w:t>utobusů</w:t>
      </w:r>
      <w:bookmarkEnd w:id="13"/>
    </w:p>
    <w:p w14:paraId="5F3AA12B" w14:textId="77777777" w:rsidR="00353697" w:rsidRPr="00353697" w:rsidRDefault="00BF3D6A" w:rsidP="00BF3D6A">
      <w:pPr>
        <w:pStyle w:val="LNEK"/>
        <w:jc w:val="both"/>
      </w:pPr>
      <w:r w:rsidRPr="00CC11D9">
        <w:t xml:space="preserve">Vydlužitel vrátí Zapůjčiteli Zápůjčku bezhotovostně na </w:t>
      </w:r>
      <w:r>
        <w:t>bankovní účet</w:t>
      </w:r>
      <w:r w:rsidRPr="00CC11D9">
        <w:t>, z něhož mu</w:t>
      </w:r>
      <w:r w:rsidR="00031C8F">
        <w:t xml:space="preserve"> byla Zápůjčka poskytnuta, nebo </w:t>
      </w:r>
      <w:r w:rsidRPr="00CC11D9">
        <w:t xml:space="preserve">na jiný </w:t>
      </w:r>
      <w:r>
        <w:t>bankovní účet, který mu pro tento účel Zapůjčitel písemně oznámí.</w:t>
      </w:r>
    </w:p>
    <w:p w14:paraId="6745E4C8" w14:textId="77777777" w:rsidR="007D3748" w:rsidRDefault="008A2069" w:rsidP="00503CF6">
      <w:pPr>
        <w:pStyle w:val="NADPIS"/>
        <w:jc w:val="both"/>
      </w:pPr>
      <w:bookmarkStart w:id="14" w:name="_Ref57299374"/>
      <w:bookmarkStart w:id="15" w:name="_Ref57370371"/>
      <w:bookmarkStart w:id="16" w:name="_Toc57371716"/>
      <w:bookmarkStart w:id="17" w:name="_Ref135413685"/>
      <w:r>
        <w:t>úrok</w:t>
      </w:r>
      <w:bookmarkEnd w:id="14"/>
      <w:bookmarkEnd w:id="15"/>
      <w:bookmarkEnd w:id="16"/>
      <w:r w:rsidR="00E80EB6">
        <w:t>y ze zápůjčky</w:t>
      </w:r>
      <w:bookmarkEnd w:id="17"/>
    </w:p>
    <w:p w14:paraId="7F66B7A6" w14:textId="77777777" w:rsidR="00EB15A3" w:rsidRDefault="00F470DB" w:rsidP="00E80EB6">
      <w:pPr>
        <w:pStyle w:val="LNEK"/>
      </w:pPr>
      <w:r>
        <w:t>Strany se dohodly</w:t>
      </w:r>
      <w:r w:rsidR="00561116">
        <w:t xml:space="preserve"> na</w:t>
      </w:r>
      <w:r>
        <w:t xml:space="preserve"> výš</w:t>
      </w:r>
      <w:r w:rsidR="00561116">
        <w:t>i</w:t>
      </w:r>
      <w:r>
        <w:t xml:space="preserve"> úroků ze Zápůjčky (dále jen „</w:t>
      </w:r>
      <w:r w:rsidRPr="00F470DB">
        <w:rPr>
          <w:b/>
        </w:rPr>
        <w:t>Úroky</w:t>
      </w:r>
      <w:r>
        <w:t xml:space="preserve">“) </w:t>
      </w:r>
      <w:r w:rsidR="00561116">
        <w:t>takto:</w:t>
      </w:r>
    </w:p>
    <w:p w14:paraId="22A06A32" w14:textId="77777777" w:rsidR="00376406" w:rsidRDefault="00102F59" w:rsidP="00376406">
      <w:pPr>
        <w:pStyle w:val="PSMENA"/>
        <w:jc w:val="both"/>
      </w:pPr>
      <w:r>
        <w:t xml:space="preserve">úroková sazba se sjednává jako pohyblivá a odpovídá součtu </w:t>
      </w:r>
      <w:r w:rsidR="00832893">
        <w:t>1 měsíční</w:t>
      </w:r>
      <w:r>
        <w:t xml:space="preserve"> PRIBOR a pevné odchylky ve výši </w:t>
      </w:r>
      <w:r w:rsidR="00272C87" w:rsidRPr="00B2366A">
        <w:t>0,30 %</w:t>
      </w:r>
      <w:r w:rsidR="00272C87">
        <w:t xml:space="preserve"> </w:t>
      </w:r>
      <w:proofErr w:type="spellStart"/>
      <w:r>
        <w:t>p.a</w:t>
      </w:r>
      <w:proofErr w:type="spellEnd"/>
      <w:r>
        <w:t>. z jistiny Zápůjčky</w:t>
      </w:r>
    </w:p>
    <w:p w14:paraId="7F16C29F" w14:textId="77777777" w:rsidR="001B7CC3" w:rsidRDefault="00160878" w:rsidP="00F44F55">
      <w:pPr>
        <w:pStyle w:val="PSMENA"/>
        <w:jc w:val="both"/>
      </w:pPr>
      <w:r>
        <w:t>pevná odchylka je nem</w:t>
      </w:r>
      <w:r w:rsidR="00376406">
        <w:t xml:space="preserve">ěnná </w:t>
      </w:r>
      <w:r w:rsidR="001B7CC3">
        <w:t>po celou dobu trvání Zápůjčky za</w:t>
      </w:r>
      <w:r w:rsidR="00376406">
        <w:t xml:space="preserve"> podmínky, že Vydlužitel</w:t>
      </w:r>
      <w:r w:rsidR="001B7CC3">
        <w:t xml:space="preserve"> dodržuje podmínky Smlouvy</w:t>
      </w:r>
    </w:p>
    <w:p w14:paraId="27355263" w14:textId="77777777" w:rsidR="00561116" w:rsidRPr="00F44F55" w:rsidRDefault="00160878" w:rsidP="00535A81">
      <w:pPr>
        <w:pStyle w:val="PSMENA"/>
        <w:jc w:val="both"/>
      </w:pPr>
      <w:r w:rsidRPr="00F44F55">
        <w:t xml:space="preserve">poruší-li Vydlužitel </w:t>
      </w:r>
      <w:r w:rsidR="00697E2F" w:rsidRPr="00F44F55">
        <w:t>kteroukoliv svou povinnost</w:t>
      </w:r>
      <w:r w:rsidRPr="00F44F55">
        <w:t xml:space="preserve"> ze Smlouvy, je Zapůjčitel </w:t>
      </w:r>
      <w:r w:rsidR="00697E2F" w:rsidRPr="00F44F55">
        <w:t xml:space="preserve">oprávněn jednostranně zvýšit úrokovou sazbu </w:t>
      </w:r>
      <w:r w:rsidR="00B3618F" w:rsidRPr="00F44F55">
        <w:t>o 5,00 procentních bodů</w:t>
      </w:r>
      <w:r w:rsidRPr="00F44F55">
        <w:t xml:space="preserve">  </w:t>
      </w:r>
      <w:r w:rsidR="00376406" w:rsidRPr="00F44F55">
        <w:t xml:space="preserve"> </w:t>
      </w:r>
      <w:r w:rsidR="00102F59" w:rsidRPr="00F44F55">
        <w:t xml:space="preserve">  </w:t>
      </w:r>
    </w:p>
    <w:p w14:paraId="43A666EC" w14:textId="77777777" w:rsidR="00E80EB6" w:rsidRDefault="00EB15A3" w:rsidP="00E80EB6">
      <w:pPr>
        <w:pStyle w:val="LNEK"/>
      </w:pPr>
      <w:r>
        <w:t>Vydlužitel</w:t>
      </w:r>
      <w:r w:rsidRPr="004608B4">
        <w:t xml:space="preserve"> se zavazuje</w:t>
      </w:r>
      <w:r w:rsidRPr="004608B4">
        <w:rPr>
          <w:spacing w:val="60"/>
        </w:rPr>
        <w:t xml:space="preserve"> </w:t>
      </w:r>
      <w:r>
        <w:rPr>
          <w:spacing w:val="60"/>
        </w:rPr>
        <w:t>uhrad</w:t>
      </w:r>
      <w:r w:rsidRPr="004608B4">
        <w:rPr>
          <w:spacing w:val="60"/>
        </w:rPr>
        <w:t>it</w:t>
      </w:r>
      <w:r>
        <w:t xml:space="preserve"> Zapůjčiteli Úroky</w:t>
      </w:r>
      <w:r w:rsidR="003D327E">
        <w:t xml:space="preserve"> v jedné splátce</w:t>
      </w:r>
      <w:r>
        <w:t xml:space="preserve"> takto:</w:t>
      </w:r>
    </w:p>
    <w:p w14:paraId="61C74619" w14:textId="77777777" w:rsidR="00535A81" w:rsidRDefault="003D327E" w:rsidP="00516833">
      <w:pPr>
        <w:pStyle w:val="LNEK"/>
        <w:numPr>
          <w:ilvl w:val="0"/>
          <w:numId w:val="8"/>
        </w:numPr>
        <w:ind w:left="1134"/>
      </w:pPr>
      <w:r>
        <w:lastRenderedPageBreak/>
        <w:t xml:space="preserve">v celé výši </w:t>
      </w:r>
      <w:r w:rsidRPr="008C4C7B">
        <w:t>do 7 kalendářních dnů od</w:t>
      </w:r>
      <w:r>
        <w:t>e dne</w:t>
      </w:r>
      <w:r w:rsidR="000409F1">
        <w:t xml:space="preserve"> splatnosti třetí splátky </w:t>
      </w:r>
      <w:r w:rsidR="00E85125">
        <w:t>na vrácení Zápůjčky [viz</w:t>
      </w:r>
      <w:r w:rsidR="00FA79C0">
        <w:t xml:space="preserve"> bod </w:t>
      </w:r>
      <w:r w:rsidR="00FA4C54">
        <w:fldChar w:fldCharType="begin"/>
      </w:r>
      <w:r w:rsidR="00FA79C0">
        <w:instrText xml:space="preserve"> REF _Ref135408306 \r \h </w:instrText>
      </w:r>
      <w:r w:rsidR="00FA4C54">
        <w:fldChar w:fldCharType="separate"/>
      </w:r>
      <w:r w:rsidR="00C645FD">
        <w:t>3.1.c)</w:t>
      </w:r>
      <w:r w:rsidR="00FA4C54">
        <w:fldChar w:fldCharType="end"/>
      </w:r>
      <w:r w:rsidR="00FA79C0">
        <w:t xml:space="preserve"> Smlouvy</w:t>
      </w:r>
      <w:r w:rsidR="00E85125">
        <w:t>]</w:t>
      </w:r>
    </w:p>
    <w:p w14:paraId="34D9092B" w14:textId="77777777" w:rsidR="00EB15A3" w:rsidRPr="00E80EB6" w:rsidRDefault="00EB15A3" w:rsidP="00EB15A3">
      <w:pPr>
        <w:pStyle w:val="LNEK"/>
        <w:jc w:val="both"/>
      </w:pPr>
      <w:r w:rsidRPr="00CC11D9">
        <w:t xml:space="preserve">Vydlužitel </w:t>
      </w:r>
      <w:r>
        <w:t>uhradí</w:t>
      </w:r>
      <w:r w:rsidRPr="00CC11D9">
        <w:t xml:space="preserve"> Zapůjčiteli </w:t>
      </w:r>
      <w:r>
        <w:t>Úroky</w:t>
      </w:r>
      <w:r w:rsidRPr="00CC11D9">
        <w:t xml:space="preserve"> bezhotovostně na </w:t>
      </w:r>
      <w:r>
        <w:t>bankovní účet</w:t>
      </w:r>
      <w:r w:rsidRPr="00CC11D9">
        <w:t>, z něhož mu</w:t>
      </w:r>
      <w:r>
        <w:t xml:space="preserve"> byla poskytnuta Zápůjčka, nebo </w:t>
      </w:r>
      <w:r w:rsidRPr="00CC11D9">
        <w:t xml:space="preserve">na jiný </w:t>
      </w:r>
      <w:r>
        <w:t>bankovní účet, který mu pro tento účel Zapůjčitel písemně oznámí.</w:t>
      </w:r>
    </w:p>
    <w:p w14:paraId="05419988" w14:textId="77777777" w:rsidR="00026CEF" w:rsidRDefault="00026CEF" w:rsidP="00503CF6">
      <w:pPr>
        <w:pStyle w:val="NADPIS"/>
        <w:jc w:val="both"/>
      </w:pPr>
      <w:r>
        <w:t>závěrečná ujednání</w:t>
      </w:r>
    </w:p>
    <w:p w14:paraId="40ABA0E4" w14:textId="77777777" w:rsidR="00026CEF" w:rsidRDefault="00987203" w:rsidP="00503CF6">
      <w:pPr>
        <w:pStyle w:val="LNEK"/>
        <w:jc w:val="both"/>
      </w:pPr>
      <w:r>
        <w:t xml:space="preserve">Smlouva byla sepsána jako </w:t>
      </w:r>
      <w:r>
        <w:rPr>
          <w:i/>
        </w:rPr>
        <w:t>smlouva o zápůjčce</w:t>
      </w:r>
      <w:r>
        <w:t xml:space="preserve"> ve smyslu ustanovení </w:t>
      </w:r>
      <w:r>
        <w:rPr>
          <w:szCs w:val="22"/>
        </w:rPr>
        <w:t xml:space="preserve">§ </w:t>
      </w:r>
      <w:r w:rsidRPr="008F252E">
        <w:rPr>
          <w:szCs w:val="22"/>
        </w:rPr>
        <w:t>2390 NOZ</w:t>
      </w:r>
      <w:r w:rsidR="00026CEF">
        <w:t xml:space="preserve"> a řídí se právním řádem České republiky.</w:t>
      </w:r>
    </w:p>
    <w:p w14:paraId="1348244C" w14:textId="77777777" w:rsidR="00026CEF" w:rsidRDefault="00026CEF" w:rsidP="00503CF6">
      <w:pPr>
        <w:pStyle w:val="LNEK"/>
        <w:jc w:val="both"/>
      </w:pPr>
      <w:r>
        <w:t xml:space="preserve">Strany se s odvoláním na ustanovení § 564 věta za středníkem NOZ dohodly, že jakékoliv změny </w:t>
      </w:r>
      <w:r w:rsidR="00A2390D">
        <w:t>Smlouvy</w:t>
      </w:r>
      <w:r>
        <w:t xml:space="preserve"> prováděné jinak než písemnou formou s podpisy všech stran na stejné listině</w:t>
      </w:r>
      <w:r w:rsidRPr="00A8416C">
        <w:rPr>
          <w:spacing w:val="60"/>
        </w:rPr>
        <w:t xml:space="preserve"> jsou vyloučeny.</w:t>
      </w:r>
    </w:p>
    <w:p w14:paraId="51A52670" w14:textId="77777777" w:rsidR="00064DAB" w:rsidRDefault="00AB7B0B" w:rsidP="00503CF6">
      <w:pPr>
        <w:pStyle w:val="LNEK"/>
        <w:jc w:val="both"/>
      </w:pPr>
      <w:r>
        <w:t>Smlouva</w:t>
      </w:r>
      <w:r w:rsidR="00064DAB">
        <w:t xml:space="preserve"> byla sepsána ve </w:t>
      </w:r>
      <w:r>
        <w:t>dvou</w:t>
      </w:r>
      <w:r w:rsidR="00064DAB">
        <w:t xml:space="preserve"> vyhotoveních s tím, že každá ze Stran obdrží po jednom vyhotovení </w:t>
      </w:r>
      <w:r>
        <w:t>Smlouvy</w:t>
      </w:r>
      <w:r w:rsidR="00064DAB">
        <w:t>.</w:t>
      </w:r>
    </w:p>
    <w:p w14:paraId="47C084AF" w14:textId="77777777" w:rsidR="00026CEF" w:rsidRDefault="00064DAB" w:rsidP="00503CF6">
      <w:pPr>
        <w:pStyle w:val="LNEK"/>
        <w:jc w:val="both"/>
      </w:pPr>
      <w:r w:rsidRPr="00D343D7">
        <w:t xml:space="preserve">Je-li kterékoliv ujednání </w:t>
      </w:r>
      <w:r w:rsidR="002E7415">
        <w:t>Smlouvy</w:t>
      </w:r>
      <w:r w:rsidRPr="00D343D7">
        <w:t xml:space="preserve"> neplatné či nevynutitelné nebo stane-li se takovým v budoucnu, nemá toto vliv na platnost či vynutitelnost ostatních ujednání </w:t>
      </w:r>
      <w:r w:rsidR="002E7415">
        <w:t>Smlouvy</w:t>
      </w:r>
      <w:r w:rsidRPr="00D343D7">
        <w:t xml:space="preserve">, pokud z povahy neplatného či nevynutitelného ujednání </w:t>
      </w:r>
      <w:r w:rsidR="002E7415">
        <w:t>Smlouvy</w:t>
      </w:r>
      <w:r w:rsidRPr="00D343D7">
        <w:t xml:space="preserve"> nebo z je</w:t>
      </w:r>
      <w:r w:rsidR="002E7415">
        <w:t>jí</w:t>
      </w:r>
      <w:r w:rsidRPr="00D343D7">
        <w:t xml:space="preserve">ho obsahu anebo z okolností, za nichž bylo sjednáno, nevyplývá, že takovéto neplatné či nevynutitelné ujednání nelze oddělit od ostatního obsahu </w:t>
      </w:r>
      <w:r w:rsidR="002E7415">
        <w:t>Smlouvy</w:t>
      </w:r>
      <w:r w:rsidRPr="00D343D7">
        <w:t xml:space="preserve"> (viz ustanovení § </w:t>
      </w:r>
      <w:r>
        <w:t>576 NOZ</w:t>
      </w:r>
      <w:r w:rsidRPr="00D343D7">
        <w:t xml:space="preserve">). </w:t>
      </w:r>
      <w:r>
        <w:t>Strany se dohodly</w:t>
      </w:r>
      <w:r w:rsidRPr="00D343D7">
        <w:t>, že takovéto neplatné či nevynutitelné ujednání vzájemnou dohodou nahradí ujednáním platným a vynutitelným, které se svým obsahem bude nejvíce přibližovat významu nahrazeného ujednání, a to do 30 kalendářních dnů od okamžiku, kdy byl o možné neplatnosti či nevynutitelnosti takového ujednání prokazatelně informován</w:t>
      </w:r>
      <w:r>
        <w:t>a</w:t>
      </w:r>
      <w:r w:rsidRPr="00D343D7">
        <w:t xml:space="preserve"> </w:t>
      </w:r>
      <w:r>
        <w:t xml:space="preserve">druhá </w:t>
      </w:r>
      <w:r w:rsidRPr="00D343D7">
        <w:t>z</w:t>
      </w:r>
      <w:r>
        <w:t>e</w:t>
      </w:r>
      <w:r w:rsidRPr="00D343D7">
        <w:t> </w:t>
      </w:r>
      <w:r>
        <w:t>Stran</w:t>
      </w:r>
      <w:r w:rsidRPr="00D343D7">
        <w:t>.</w:t>
      </w:r>
    </w:p>
    <w:p w14:paraId="3FAEF9ED" w14:textId="77777777" w:rsidR="00064DAB" w:rsidRPr="00503A76" w:rsidRDefault="009126C5" w:rsidP="00503CF6">
      <w:pPr>
        <w:pStyle w:val="LNEK"/>
        <w:jc w:val="both"/>
      </w:pPr>
      <w:r>
        <w:t>Smlouva</w:t>
      </w:r>
      <w:r w:rsidR="00064DAB">
        <w:t xml:space="preserve"> nabývá platnosti a </w:t>
      </w:r>
      <w:r w:rsidR="00064DAB" w:rsidRPr="00503A76">
        <w:t xml:space="preserve">účinnosti, s výhradou uvedenou v bodě </w:t>
      </w:r>
      <w:r w:rsidR="00FA4C54" w:rsidRPr="00503A76">
        <w:fldChar w:fldCharType="begin"/>
      </w:r>
      <w:r w:rsidR="00FA4C54" w:rsidRPr="00503A76">
        <w:instrText xml:space="preserve"> REF _Ref133506342 \r \h  \* MERGEFORMAT </w:instrText>
      </w:r>
      <w:r w:rsidR="00FA4C54" w:rsidRPr="00503A76">
        <w:fldChar w:fldCharType="separate"/>
      </w:r>
      <w:r w:rsidR="00C645FD">
        <w:t>6.6</w:t>
      </w:r>
      <w:r w:rsidR="00FA4C54" w:rsidRPr="00503A76">
        <w:fldChar w:fldCharType="end"/>
      </w:r>
      <w:r w:rsidR="00064DAB" w:rsidRPr="00503A76">
        <w:t xml:space="preserve">. </w:t>
      </w:r>
      <w:r w:rsidRPr="00503A76">
        <w:t>Smlouvy</w:t>
      </w:r>
      <w:r w:rsidR="00064DAB" w:rsidRPr="00503A76">
        <w:t xml:space="preserve">, okamžikem jejího podpisu </w:t>
      </w:r>
      <w:r w:rsidRPr="00503A76">
        <w:t>oběma</w:t>
      </w:r>
      <w:r w:rsidR="00064DAB" w:rsidRPr="00503A76">
        <w:t xml:space="preserve"> Stranami.</w:t>
      </w:r>
    </w:p>
    <w:p w14:paraId="36B6D676" w14:textId="77777777" w:rsidR="00064DAB" w:rsidRPr="00503A76" w:rsidRDefault="007446A5" w:rsidP="00503CF6">
      <w:pPr>
        <w:pStyle w:val="LNEK"/>
        <w:jc w:val="both"/>
      </w:pPr>
      <w:bookmarkStart w:id="18" w:name="_Ref16501893"/>
      <w:bookmarkStart w:id="19" w:name="_Ref133506342"/>
      <w:r w:rsidRPr="00503A76">
        <w:t xml:space="preserve">Ve vztahu k účinnosti </w:t>
      </w:r>
      <w:r w:rsidR="009126C5" w:rsidRPr="00503A76">
        <w:t>Smlouv</w:t>
      </w:r>
      <w:r w:rsidR="00F955C8">
        <w:t>y</w:t>
      </w:r>
      <w:r w:rsidRPr="00503A76">
        <w:rPr>
          <w:spacing w:val="60"/>
        </w:rPr>
        <w:t xml:space="preserve"> berou </w:t>
      </w:r>
      <w:r w:rsidRPr="00503A76">
        <w:t>Strany</w:t>
      </w:r>
      <w:r w:rsidRPr="00503A76">
        <w:rPr>
          <w:spacing w:val="60"/>
        </w:rPr>
        <w:t xml:space="preserve"> na vědomí a výslovně prohlašují,</w:t>
      </w:r>
      <w:r w:rsidRPr="00503A76">
        <w:t xml:space="preserve"> že jsou jim známy účinky zákona č. 340/2015 Sb., o registru smluv (dále jen „</w:t>
      </w:r>
      <w:proofErr w:type="spellStart"/>
      <w:r w:rsidRPr="00503A76">
        <w:rPr>
          <w:b/>
        </w:rPr>
        <w:t>ZRegSml</w:t>
      </w:r>
      <w:proofErr w:type="spellEnd"/>
      <w:r w:rsidRPr="00503A76">
        <w:t xml:space="preserve">“), v účinném znění, ve vztahu k účinnosti </w:t>
      </w:r>
      <w:r w:rsidR="009126C5" w:rsidRPr="00503A76">
        <w:t>Smlouvy</w:t>
      </w:r>
      <w:r w:rsidRPr="00503A76">
        <w:t xml:space="preserve">, tedy že účinnost </w:t>
      </w:r>
      <w:r w:rsidR="009126C5" w:rsidRPr="00503A76">
        <w:t>Smlouvy</w:t>
      </w:r>
      <w:r w:rsidRPr="00503A76">
        <w:t xml:space="preserve"> nastává až jejím uveřejněním podle příslušných ustanovení </w:t>
      </w:r>
      <w:proofErr w:type="spellStart"/>
      <w:r w:rsidRPr="00503A76">
        <w:t>ZRegSml</w:t>
      </w:r>
      <w:proofErr w:type="spellEnd"/>
      <w:r w:rsidRPr="00503A76">
        <w:t xml:space="preserve">. Příslušné uveřejnění podle </w:t>
      </w:r>
      <w:proofErr w:type="spellStart"/>
      <w:r w:rsidRPr="00503A76">
        <w:t>ZRegSml</w:t>
      </w:r>
      <w:proofErr w:type="spellEnd"/>
      <w:r w:rsidRPr="00503A76">
        <w:t xml:space="preserve"> zajistí na své náklady </w:t>
      </w:r>
      <w:r w:rsidR="009126C5" w:rsidRPr="00503A76">
        <w:t>Zapůjčitel</w:t>
      </w:r>
      <w:r w:rsidRPr="00503A76">
        <w:t xml:space="preserve">, při plné součinnosti </w:t>
      </w:r>
      <w:bookmarkEnd w:id="18"/>
      <w:r w:rsidRPr="00503A76">
        <w:t>zbývajících Stran, bez zbytečného odkladu po uzavření</w:t>
      </w:r>
      <w:r w:rsidR="00F774E5" w:rsidRPr="00503A76">
        <w:t xml:space="preserve"> </w:t>
      </w:r>
      <w:r w:rsidR="00E0752A" w:rsidRPr="00503A76">
        <w:t>Smlouvy</w:t>
      </w:r>
      <w:r w:rsidRPr="00503A76">
        <w:t>.</w:t>
      </w:r>
      <w:bookmarkEnd w:id="19"/>
    </w:p>
    <w:p w14:paraId="1F4E2CC9" w14:textId="77777777" w:rsidR="009A208F" w:rsidRDefault="009A208F" w:rsidP="00503CF6">
      <w:pPr>
        <w:pStyle w:val="LNEK"/>
        <w:jc w:val="both"/>
      </w:pPr>
      <w:r w:rsidRPr="00503A76">
        <w:t>Strany, jakož i osoby za ně jednající shodně</w:t>
      </w:r>
      <w:r w:rsidRPr="00503A76">
        <w:rPr>
          <w:spacing w:val="60"/>
        </w:rPr>
        <w:t xml:space="preserve"> prohlašují</w:t>
      </w:r>
      <w:r w:rsidRPr="00503A76">
        <w:t>, že jsou plně svéprávné a není zde dáno žádné omezení k jejich právnímu jednání spočívajícímu v uzavření</w:t>
      </w:r>
      <w:r>
        <w:t xml:space="preserve"> Smlouvy.</w:t>
      </w:r>
    </w:p>
    <w:p w14:paraId="1518CC2D" w14:textId="77777777" w:rsidR="007446A5" w:rsidRPr="00F774E5" w:rsidRDefault="007446A5" w:rsidP="00503CF6">
      <w:pPr>
        <w:pStyle w:val="LNEK"/>
        <w:jc w:val="both"/>
      </w:pPr>
      <w:r>
        <w:rPr>
          <w:szCs w:val="22"/>
        </w:rPr>
        <w:t>Strany</w:t>
      </w:r>
      <w:r w:rsidRPr="00F774E5">
        <w:rPr>
          <w:spacing w:val="60"/>
          <w:szCs w:val="22"/>
        </w:rPr>
        <w:t xml:space="preserve"> si </w:t>
      </w:r>
      <w:r w:rsidR="00E0752A">
        <w:rPr>
          <w:szCs w:val="22"/>
        </w:rPr>
        <w:t>Smlouv</w:t>
      </w:r>
      <w:r>
        <w:rPr>
          <w:szCs w:val="22"/>
        </w:rPr>
        <w:t>u</w:t>
      </w:r>
      <w:r w:rsidRPr="00F774E5">
        <w:rPr>
          <w:spacing w:val="60"/>
          <w:szCs w:val="22"/>
        </w:rPr>
        <w:t xml:space="preserve"> přečetly a souhlasí </w:t>
      </w:r>
      <w:r w:rsidRPr="004A7879">
        <w:rPr>
          <w:szCs w:val="22"/>
        </w:rPr>
        <w:t>se všemi jejími ujednáními, což na znamení svého souhlasu a jako projev své svobodné a ničím nezpochybnitelné vůle</w:t>
      </w:r>
      <w:r w:rsidRPr="00F774E5">
        <w:rPr>
          <w:spacing w:val="60"/>
          <w:szCs w:val="22"/>
        </w:rPr>
        <w:t xml:space="preserve"> stvrzují </w:t>
      </w:r>
      <w:r w:rsidRPr="004A7879">
        <w:rPr>
          <w:szCs w:val="22"/>
        </w:rPr>
        <w:t>svými vlastnoručními podpisy.</w:t>
      </w:r>
    </w:p>
    <w:p w14:paraId="735D93D1" w14:textId="77777777" w:rsidR="00A51711" w:rsidRDefault="00A51711" w:rsidP="00F774E5">
      <w:pPr>
        <w:pStyle w:val="LNEK"/>
        <w:numPr>
          <w:ilvl w:val="0"/>
          <w:numId w:val="0"/>
        </w:numPr>
        <w:jc w:val="both"/>
        <w:rPr>
          <w:szCs w:val="22"/>
        </w:rPr>
      </w:pPr>
    </w:p>
    <w:p w14:paraId="67FC9EFA" w14:textId="77777777" w:rsidR="00F774E5" w:rsidRDefault="00F774E5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  <w:r w:rsidRPr="00066559">
        <w:rPr>
          <w:szCs w:val="22"/>
        </w:rPr>
        <w:t>V</w:t>
      </w:r>
      <w:r w:rsidR="00066559" w:rsidRPr="00066559">
        <w:rPr>
          <w:szCs w:val="22"/>
        </w:rPr>
        <w:t> Karlových Varech</w:t>
      </w:r>
      <w:r w:rsidRPr="00066559">
        <w:rPr>
          <w:szCs w:val="22"/>
        </w:rPr>
        <w:t xml:space="preserve"> dne</w:t>
      </w:r>
      <w:r w:rsidR="00331F23">
        <w:rPr>
          <w:szCs w:val="22"/>
        </w:rPr>
        <w:t xml:space="preserve"> 29. 05. 2023</w:t>
      </w:r>
      <w:r w:rsidR="00B93650">
        <w:rPr>
          <w:szCs w:val="22"/>
        </w:rPr>
        <w:t xml:space="preserve">                                    </w:t>
      </w:r>
      <w:r w:rsidR="00B93650" w:rsidRPr="00066559">
        <w:rPr>
          <w:szCs w:val="22"/>
        </w:rPr>
        <w:t>V Karlových Varech dne</w:t>
      </w:r>
      <w:r w:rsidR="00B93650">
        <w:rPr>
          <w:szCs w:val="22"/>
        </w:rPr>
        <w:t xml:space="preserve"> 29. 05. 2023</w:t>
      </w:r>
    </w:p>
    <w:p w14:paraId="616BC5F1" w14:textId="77777777" w:rsidR="00F774E5" w:rsidRDefault="00F774E5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p w14:paraId="7E95A8AE" w14:textId="77777777" w:rsidR="00066559" w:rsidRDefault="00066559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p w14:paraId="4E751E43" w14:textId="77777777" w:rsidR="00A51711" w:rsidRDefault="00A51711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p w14:paraId="7E16BE56" w14:textId="77777777" w:rsidR="00331F23" w:rsidRDefault="00331F23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p w14:paraId="4990ECD1" w14:textId="77777777" w:rsidR="00F774E5" w:rsidRDefault="00F774E5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  <w:r>
        <w:rPr>
          <w:szCs w:val="22"/>
        </w:rPr>
        <w:t>_____________________________________________</w:t>
      </w:r>
      <w:r w:rsidR="00B93650">
        <w:rPr>
          <w:szCs w:val="22"/>
        </w:rPr>
        <w:t xml:space="preserve">          _________________________________</w:t>
      </w:r>
    </w:p>
    <w:p w14:paraId="57D9E644" w14:textId="77777777" w:rsidR="00F774E5" w:rsidRPr="00B93650" w:rsidRDefault="002A1F73" w:rsidP="00066559">
      <w:pPr>
        <w:pStyle w:val="LNEK"/>
        <w:numPr>
          <w:ilvl w:val="0"/>
          <w:numId w:val="0"/>
        </w:numPr>
        <w:spacing w:after="0"/>
        <w:jc w:val="both"/>
        <w:rPr>
          <w:rStyle w:val="preformatted"/>
          <w:szCs w:val="22"/>
        </w:rPr>
      </w:pPr>
      <w:r w:rsidRPr="002A1F73">
        <w:rPr>
          <w:rStyle w:val="preformatted"/>
          <w:b/>
        </w:rPr>
        <w:t>Dopravní podnik Karlovy Vary, a.s.</w:t>
      </w:r>
      <w:r w:rsidR="00B93650">
        <w:rPr>
          <w:rStyle w:val="preformatted"/>
          <w:b/>
        </w:rPr>
        <w:tab/>
      </w:r>
      <w:r w:rsidR="00B93650">
        <w:rPr>
          <w:rStyle w:val="preformatted"/>
          <w:b/>
        </w:rPr>
        <w:tab/>
      </w:r>
      <w:r w:rsidR="00B93650">
        <w:rPr>
          <w:rStyle w:val="preformatted"/>
          <w:b/>
        </w:rPr>
        <w:tab/>
        <w:t xml:space="preserve">         </w:t>
      </w:r>
      <w:r w:rsidR="00B93650" w:rsidRPr="007B43FC">
        <w:rPr>
          <w:b/>
          <w:szCs w:val="22"/>
        </w:rPr>
        <w:t>Dopravní podnik Cheb s.r.o.</w:t>
      </w:r>
      <w:r w:rsidR="00B93650">
        <w:rPr>
          <w:rStyle w:val="preformatted"/>
          <w:b/>
        </w:rPr>
        <w:tab/>
      </w:r>
    </w:p>
    <w:p w14:paraId="5D639E76" w14:textId="77777777" w:rsidR="009F7387" w:rsidRDefault="009F7387" w:rsidP="00066559">
      <w:pPr>
        <w:pStyle w:val="LNEK"/>
        <w:numPr>
          <w:ilvl w:val="0"/>
          <w:numId w:val="0"/>
        </w:numPr>
        <w:spacing w:after="0"/>
        <w:jc w:val="both"/>
      </w:pPr>
      <w:r>
        <w:t>Jiří</w:t>
      </w:r>
      <w:r w:rsidR="00F774E5" w:rsidRPr="0040300D">
        <w:rPr>
          <w:spacing w:val="60"/>
        </w:rPr>
        <w:t xml:space="preserve"> </w:t>
      </w:r>
      <w:r>
        <w:rPr>
          <w:b/>
          <w:spacing w:val="60"/>
        </w:rPr>
        <w:t>Vaněček</w:t>
      </w:r>
      <w:r w:rsidR="00F774E5" w:rsidRPr="0040300D">
        <w:rPr>
          <w:spacing w:val="60"/>
        </w:rPr>
        <w:t>,</w:t>
      </w:r>
      <w:r w:rsidR="00F774E5">
        <w:t xml:space="preserve"> </w:t>
      </w:r>
      <w:r>
        <w:t>B</w:t>
      </w:r>
      <w:r w:rsidR="00F774E5">
        <w:t>BA – předseda</w:t>
      </w:r>
      <w:r>
        <w:t xml:space="preserve"> </w:t>
      </w:r>
      <w:r w:rsidR="00F774E5">
        <w:t>představenstva a </w:t>
      </w:r>
      <w:r w:rsidR="00B93650">
        <w:t xml:space="preserve">            Mgr. Tomáš</w:t>
      </w:r>
      <w:r w:rsidR="00B93650" w:rsidRPr="0040300D">
        <w:rPr>
          <w:spacing w:val="60"/>
        </w:rPr>
        <w:t xml:space="preserve"> </w:t>
      </w:r>
      <w:r w:rsidR="00B93650">
        <w:rPr>
          <w:b/>
          <w:spacing w:val="60"/>
        </w:rPr>
        <w:t>Trte</w:t>
      </w:r>
      <w:r w:rsidR="00B93650" w:rsidRPr="0040300D">
        <w:rPr>
          <w:b/>
          <w:spacing w:val="60"/>
        </w:rPr>
        <w:t>k</w:t>
      </w:r>
      <w:r w:rsidR="00B93650">
        <w:rPr>
          <w:spacing w:val="60"/>
        </w:rPr>
        <w:t xml:space="preserve"> –</w:t>
      </w:r>
      <w:r w:rsidR="00B93650" w:rsidRPr="007B43FC">
        <w:t xml:space="preserve"> jednatel</w:t>
      </w:r>
    </w:p>
    <w:p w14:paraId="51C2F3F3" w14:textId="77777777" w:rsidR="00B93650" w:rsidRDefault="00F774E5" w:rsidP="00B93650">
      <w:pPr>
        <w:pStyle w:val="LNEK"/>
        <w:numPr>
          <w:ilvl w:val="0"/>
          <w:numId w:val="0"/>
        </w:numPr>
        <w:spacing w:after="0"/>
        <w:jc w:val="both"/>
      </w:pPr>
      <w:r>
        <w:t>Ing. </w:t>
      </w:r>
      <w:r w:rsidR="009F7387">
        <w:t>Lukáš</w:t>
      </w:r>
      <w:r w:rsidRPr="0040300D">
        <w:rPr>
          <w:spacing w:val="60"/>
        </w:rPr>
        <w:t xml:space="preserve"> </w:t>
      </w:r>
      <w:r w:rsidR="009F7387">
        <w:rPr>
          <w:b/>
          <w:spacing w:val="60"/>
        </w:rPr>
        <w:t xml:space="preserve">Siřínek </w:t>
      </w:r>
      <w:r w:rsidR="009F7387" w:rsidRPr="009F7387">
        <w:rPr>
          <w:b/>
        </w:rPr>
        <w:t xml:space="preserve">– </w:t>
      </w:r>
      <w:r w:rsidR="009F7387" w:rsidRPr="009F7387">
        <w:t>místopředseda</w:t>
      </w:r>
      <w:r w:rsidRPr="009F7387">
        <w:t xml:space="preserve"> </w:t>
      </w:r>
      <w:r>
        <w:t>představenstva</w:t>
      </w:r>
      <w:r w:rsidR="00B93650">
        <w:t xml:space="preserve">     </w:t>
      </w:r>
      <w:proofErr w:type="gramStart"/>
      <w:r w:rsidR="00B93650">
        <w:t xml:space="preserve">   (</w:t>
      </w:r>
      <w:proofErr w:type="gramEnd"/>
      <w:r w:rsidR="00B93650">
        <w:t>Vydlužitel)</w:t>
      </w:r>
    </w:p>
    <w:p w14:paraId="3F159E60" w14:textId="77777777" w:rsidR="00B93650" w:rsidRDefault="00571BB3" w:rsidP="00B93650">
      <w:pPr>
        <w:pStyle w:val="LNEK"/>
        <w:numPr>
          <w:ilvl w:val="0"/>
          <w:numId w:val="0"/>
        </w:numPr>
        <w:spacing w:after="0"/>
        <w:jc w:val="both"/>
      </w:pPr>
      <w:r>
        <w:rPr>
          <w:szCs w:val="22"/>
        </w:rPr>
        <w:t>(</w:t>
      </w:r>
      <w:r w:rsidR="00066559">
        <w:rPr>
          <w:szCs w:val="22"/>
        </w:rPr>
        <w:t>Zapůjčitel</w:t>
      </w:r>
      <w:r>
        <w:rPr>
          <w:szCs w:val="22"/>
        </w:rPr>
        <w:t>)</w:t>
      </w:r>
      <w:r w:rsidR="00B93650">
        <w:rPr>
          <w:szCs w:val="22"/>
        </w:rPr>
        <w:tab/>
      </w:r>
      <w:r w:rsidR="00B93650">
        <w:rPr>
          <w:szCs w:val="22"/>
        </w:rPr>
        <w:tab/>
      </w:r>
      <w:r w:rsidR="00B93650">
        <w:rPr>
          <w:szCs w:val="22"/>
        </w:rPr>
        <w:tab/>
      </w:r>
      <w:r w:rsidR="00B93650">
        <w:rPr>
          <w:szCs w:val="22"/>
        </w:rPr>
        <w:tab/>
      </w:r>
      <w:r w:rsidR="00B93650">
        <w:rPr>
          <w:szCs w:val="22"/>
        </w:rPr>
        <w:tab/>
      </w:r>
      <w:r w:rsidR="00B93650">
        <w:rPr>
          <w:szCs w:val="22"/>
        </w:rPr>
        <w:tab/>
        <w:t xml:space="preserve">          </w:t>
      </w:r>
    </w:p>
    <w:p w14:paraId="3B698E56" w14:textId="77777777" w:rsidR="00A51711" w:rsidRDefault="00A51711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p w14:paraId="5B863B54" w14:textId="77777777" w:rsidR="00571BB3" w:rsidRDefault="00571BB3" w:rsidP="00066559">
      <w:pPr>
        <w:pStyle w:val="LNEK"/>
        <w:numPr>
          <w:ilvl w:val="0"/>
          <w:numId w:val="0"/>
        </w:numPr>
        <w:spacing w:after="0"/>
        <w:jc w:val="both"/>
        <w:rPr>
          <w:szCs w:val="22"/>
        </w:rPr>
      </w:pPr>
    </w:p>
    <w:sectPr w:rsidR="00571BB3" w:rsidSect="0089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1D86" w14:textId="77777777" w:rsidR="00D82E60" w:rsidRDefault="00D82E60">
      <w:r>
        <w:separator/>
      </w:r>
    </w:p>
  </w:endnote>
  <w:endnote w:type="continuationSeparator" w:id="0">
    <w:p w14:paraId="70DB5F66" w14:textId="77777777" w:rsidR="00D82E60" w:rsidRDefault="00D8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nglish157 BT">
    <w:altName w:val="Calibri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BC3A" w14:textId="77777777" w:rsidR="00503A76" w:rsidRDefault="00503A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35BF94E" w14:textId="77777777" w:rsidR="00503A76" w:rsidRDefault="00503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2AA2" w14:textId="77777777" w:rsidR="00503A76" w:rsidRDefault="00503A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3D07">
      <w:rPr>
        <w:rStyle w:val="slostrnky"/>
        <w:noProof/>
      </w:rPr>
      <w:t>2</w:t>
    </w:r>
    <w:r>
      <w:rPr>
        <w:rStyle w:val="slostrnky"/>
      </w:rPr>
      <w:fldChar w:fldCharType="end"/>
    </w:r>
  </w:p>
  <w:p w14:paraId="3EBD4339" w14:textId="77777777" w:rsidR="00503A76" w:rsidRDefault="00503A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A117" w14:textId="77777777" w:rsidR="00503A76" w:rsidRPr="00397478" w:rsidRDefault="00C576FB" w:rsidP="0040300D">
    <w:pPr>
      <w:pStyle w:val="Zpat"/>
    </w:pPr>
    <w:r>
      <w:rPr>
        <w:rStyle w:val="slostrnky"/>
      </w:rPr>
      <w:t>Smlouva</w:t>
    </w:r>
    <w:r w:rsidR="00503A76">
      <w:rPr>
        <w:rStyle w:val="slostrnky"/>
      </w:rPr>
      <w:t xml:space="preserve"> o </w:t>
    </w:r>
    <w:r>
      <w:rPr>
        <w:rStyle w:val="slostrnky"/>
      </w:rPr>
      <w:t>peněžité zápůjčce</w:t>
    </w:r>
    <w:r w:rsidR="00503A76">
      <w:rPr>
        <w:rStyle w:val="slostrnky"/>
      </w:rPr>
      <w:tab/>
      <w:t xml:space="preserve">strana  - </w:t>
    </w:r>
    <w:r w:rsidR="00503A76">
      <w:rPr>
        <w:rStyle w:val="slostrnky"/>
      </w:rPr>
      <w:fldChar w:fldCharType="begin"/>
    </w:r>
    <w:r w:rsidR="00503A76">
      <w:rPr>
        <w:rStyle w:val="slostrnky"/>
      </w:rPr>
      <w:instrText xml:space="preserve"> PAGE </w:instrText>
    </w:r>
    <w:r w:rsidR="00503A76">
      <w:rPr>
        <w:rStyle w:val="slostrnky"/>
      </w:rPr>
      <w:fldChar w:fldCharType="separate"/>
    </w:r>
    <w:r w:rsidR="00ED3D07">
      <w:rPr>
        <w:rStyle w:val="slostrnky"/>
        <w:noProof/>
      </w:rPr>
      <w:t>1</w:t>
    </w:r>
    <w:r w:rsidR="00503A76">
      <w:rPr>
        <w:rStyle w:val="slostrnky"/>
      </w:rPr>
      <w:fldChar w:fldCharType="end"/>
    </w:r>
    <w:r w:rsidR="00503A76">
      <w:rPr>
        <w:rStyle w:val="slostrnky"/>
      </w:rPr>
      <w:t xml:space="preserve"> -</w:t>
    </w:r>
    <w:r w:rsidR="00503A76">
      <w:rPr>
        <w:rStyle w:val="slostrnky"/>
      </w:rPr>
      <w:tab/>
    </w:r>
    <w:r w:rsidR="00503A76" w:rsidRPr="00FE5F8F">
      <w:rPr>
        <w:rStyle w:val="slostrnky"/>
        <w:rFonts w:ascii="Freestyle Script" w:hAnsi="Freestyle Script"/>
        <w:sz w:val="40"/>
        <w:szCs w:val="40"/>
      </w:rPr>
      <w:t>zpracováno</w:t>
    </w:r>
    <w:r w:rsidR="00503A76" w:rsidRPr="00FE5F8F">
      <w:rPr>
        <w:rStyle w:val="slostrnky"/>
        <w:rFonts w:ascii="English157 BT" w:hAnsi="English157 BT"/>
        <w:sz w:val="40"/>
        <w:szCs w:val="40"/>
      </w:rPr>
      <w:t xml:space="preserve"> </w:t>
    </w:r>
    <w:r w:rsidR="00503A76">
      <w:rPr>
        <w:noProof/>
      </w:rPr>
      <w:drawing>
        <wp:inline distT="0" distB="0" distL="0" distR="0" wp14:anchorId="185135CA" wp14:editId="7E894625">
          <wp:extent cx="419100" cy="419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Š&amp;P_1611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8F40E" w14:textId="77777777" w:rsidR="00503A76" w:rsidRDefault="00503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1ED6" w14:textId="77777777" w:rsidR="00D82E60" w:rsidRDefault="00D82E60">
      <w:r>
        <w:separator/>
      </w:r>
    </w:p>
  </w:footnote>
  <w:footnote w:type="continuationSeparator" w:id="0">
    <w:p w14:paraId="316CBBBA" w14:textId="77777777" w:rsidR="00D82E60" w:rsidRDefault="00D8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D9F6" w14:textId="77777777" w:rsidR="00503A76" w:rsidRDefault="00000000">
    <w:pPr>
      <w:pStyle w:val="Zhlav"/>
    </w:pPr>
    <w:r>
      <w:rPr>
        <w:noProof/>
      </w:rPr>
      <w:pict w14:anchorId="2B37D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0188" o:spid="_x0000_s1026" type="#_x0000_t136" style="position:absolute;margin-left:0;margin-top:0;width:456.7pt;height:182.65pt;rotation:315;z-index:-25165875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A31E" w14:textId="77777777" w:rsidR="00503A76" w:rsidRDefault="00503A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FCC5" w14:textId="77777777" w:rsidR="00503A76" w:rsidRDefault="00503A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3EF9"/>
    <w:multiLevelType w:val="hybridMultilevel"/>
    <w:tmpl w:val="742AFDD0"/>
    <w:lvl w:ilvl="0" w:tplc="46F8ED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1F0"/>
    <w:multiLevelType w:val="hybridMultilevel"/>
    <w:tmpl w:val="40FEC5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A14067"/>
    <w:multiLevelType w:val="multilevel"/>
    <w:tmpl w:val="2294E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31174F0"/>
    <w:multiLevelType w:val="multilevel"/>
    <w:tmpl w:val="72E67C8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ordinal"/>
      <w:lvlText w:val="%1.%2.%3"/>
      <w:lvlJc w:val="left"/>
      <w:pPr>
        <w:tabs>
          <w:tab w:val="num" w:pos="1440"/>
        </w:tabs>
        <w:ind w:left="851" w:hanging="851"/>
      </w:pPr>
      <w:rPr>
        <w:spacing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8096438"/>
    <w:multiLevelType w:val="multilevel"/>
    <w:tmpl w:val="2B1C1F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74B234C"/>
    <w:multiLevelType w:val="hybridMultilevel"/>
    <w:tmpl w:val="0B00604A"/>
    <w:lvl w:ilvl="0" w:tplc="745EA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40C0"/>
    <w:multiLevelType w:val="multilevel"/>
    <w:tmpl w:val="3A08CD6A"/>
    <w:lvl w:ilvl="0">
      <w:start w:val="1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210589B"/>
    <w:multiLevelType w:val="singleLevel"/>
    <w:tmpl w:val="A76AF77A"/>
    <w:lvl w:ilvl="0">
      <w:start w:val="1"/>
      <w:numFmt w:val="bullet"/>
      <w:pStyle w:val="ZARKA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num w:numId="1" w16cid:durableId="1096562624">
    <w:abstractNumId w:val="2"/>
  </w:num>
  <w:num w:numId="2" w16cid:durableId="1690914813">
    <w:abstractNumId w:val="4"/>
  </w:num>
  <w:num w:numId="3" w16cid:durableId="1703019170">
    <w:abstractNumId w:val="6"/>
  </w:num>
  <w:num w:numId="4" w16cid:durableId="855266006">
    <w:abstractNumId w:val="7"/>
  </w:num>
  <w:num w:numId="5" w16cid:durableId="1254971712">
    <w:abstractNumId w:val="5"/>
  </w:num>
  <w:num w:numId="6" w16cid:durableId="2097824128">
    <w:abstractNumId w:val="0"/>
  </w:num>
  <w:num w:numId="7" w16cid:durableId="351151440">
    <w:abstractNumId w:val="3"/>
  </w:num>
  <w:num w:numId="8" w16cid:durableId="139165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5F"/>
    <w:rsid w:val="000033E3"/>
    <w:rsid w:val="00026CEF"/>
    <w:rsid w:val="0002716C"/>
    <w:rsid w:val="00031C8F"/>
    <w:rsid w:val="000409F1"/>
    <w:rsid w:val="00043C6C"/>
    <w:rsid w:val="00054C3A"/>
    <w:rsid w:val="00062CAE"/>
    <w:rsid w:val="00064DAB"/>
    <w:rsid w:val="00066559"/>
    <w:rsid w:val="000703A2"/>
    <w:rsid w:val="000756BD"/>
    <w:rsid w:val="0009306A"/>
    <w:rsid w:val="000A1807"/>
    <w:rsid w:val="000C130F"/>
    <w:rsid w:val="00102F59"/>
    <w:rsid w:val="0011372F"/>
    <w:rsid w:val="00160878"/>
    <w:rsid w:val="001915A3"/>
    <w:rsid w:val="00191D2A"/>
    <w:rsid w:val="0019202F"/>
    <w:rsid w:val="001A3FC0"/>
    <w:rsid w:val="001A55F6"/>
    <w:rsid w:val="001B7CC3"/>
    <w:rsid w:val="001E3114"/>
    <w:rsid w:val="001F1B00"/>
    <w:rsid w:val="001F3DFE"/>
    <w:rsid w:val="00220678"/>
    <w:rsid w:val="00271EB0"/>
    <w:rsid w:val="00272C87"/>
    <w:rsid w:val="00280B25"/>
    <w:rsid w:val="002A1F73"/>
    <w:rsid w:val="002A3142"/>
    <w:rsid w:val="002E5728"/>
    <w:rsid w:val="002E7415"/>
    <w:rsid w:val="002F020D"/>
    <w:rsid w:val="002F3E34"/>
    <w:rsid w:val="002F5149"/>
    <w:rsid w:val="002F7BFA"/>
    <w:rsid w:val="00312BE6"/>
    <w:rsid w:val="003173DE"/>
    <w:rsid w:val="00317786"/>
    <w:rsid w:val="00331F23"/>
    <w:rsid w:val="003410F4"/>
    <w:rsid w:val="0034343F"/>
    <w:rsid w:val="00353697"/>
    <w:rsid w:val="00354E6F"/>
    <w:rsid w:val="003652D9"/>
    <w:rsid w:val="003675BF"/>
    <w:rsid w:val="003757C9"/>
    <w:rsid w:val="00376406"/>
    <w:rsid w:val="00384739"/>
    <w:rsid w:val="00394E9A"/>
    <w:rsid w:val="003A2657"/>
    <w:rsid w:val="003B7AF6"/>
    <w:rsid w:val="003D327E"/>
    <w:rsid w:val="0040300D"/>
    <w:rsid w:val="00416999"/>
    <w:rsid w:val="00424720"/>
    <w:rsid w:val="00453682"/>
    <w:rsid w:val="0046693C"/>
    <w:rsid w:val="004868EE"/>
    <w:rsid w:val="004A003E"/>
    <w:rsid w:val="004A6E59"/>
    <w:rsid w:val="004B38F6"/>
    <w:rsid w:val="004F653B"/>
    <w:rsid w:val="00501E97"/>
    <w:rsid w:val="00503A76"/>
    <w:rsid w:val="00503CF6"/>
    <w:rsid w:val="00515406"/>
    <w:rsid w:val="00516833"/>
    <w:rsid w:val="00535A81"/>
    <w:rsid w:val="0056046A"/>
    <w:rsid w:val="00561116"/>
    <w:rsid w:val="00571BB3"/>
    <w:rsid w:val="005B452E"/>
    <w:rsid w:val="005D619D"/>
    <w:rsid w:val="0066221D"/>
    <w:rsid w:val="00666257"/>
    <w:rsid w:val="0068084E"/>
    <w:rsid w:val="00680DAA"/>
    <w:rsid w:val="00697E2F"/>
    <w:rsid w:val="00697E4F"/>
    <w:rsid w:val="006A436D"/>
    <w:rsid w:val="006F0FB1"/>
    <w:rsid w:val="00735F2C"/>
    <w:rsid w:val="007446A5"/>
    <w:rsid w:val="00771D95"/>
    <w:rsid w:val="0078676F"/>
    <w:rsid w:val="007A0E75"/>
    <w:rsid w:val="007B43FC"/>
    <w:rsid w:val="007D3748"/>
    <w:rsid w:val="00816FFE"/>
    <w:rsid w:val="00832250"/>
    <w:rsid w:val="00832893"/>
    <w:rsid w:val="00837941"/>
    <w:rsid w:val="0084033F"/>
    <w:rsid w:val="00861769"/>
    <w:rsid w:val="00873AEF"/>
    <w:rsid w:val="00894A5F"/>
    <w:rsid w:val="008962A9"/>
    <w:rsid w:val="008A0BA9"/>
    <w:rsid w:val="008A2069"/>
    <w:rsid w:val="008A704D"/>
    <w:rsid w:val="008B189A"/>
    <w:rsid w:val="008B1BC3"/>
    <w:rsid w:val="008C1A5C"/>
    <w:rsid w:val="008C32FA"/>
    <w:rsid w:val="008C4C7B"/>
    <w:rsid w:val="008F252E"/>
    <w:rsid w:val="00902A7D"/>
    <w:rsid w:val="00910D43"/>
    <w:rsid w:val="009126C5"/>
    <w:rsid w:val="00943BDB"/>
    <w:rsid w:val="00971381"/>
    <w:rsid w:val="00987203"/>
    <w:rsid w:val="009A208F"/>
    <w:rsid w:val="009E68CE"/>
    <w:rsid w:val="009F38A9"/>
    <w:rsid w:val="009F7387"/>
    <w:rsid w:val="00A00584"/>
    <w:rsid w:val="00A2390D"/>
    <w:rsid w:val="00A304B8"/>
    <w:rsid w:val="00A35260"/>
    <w:rsid w:val="00A4774A"/>
    <w:rsid w:val="00A51711"/>
    <w:rsid w:val="00A536BE"/>
    <w:rsid w:val="00A61366"/>
    <w:rsid w:val="00AA0843"/>
    <w:rsid w:val="00AB7B0B"/>
    <w:rsid w:val="00AC0FA7"/>
    <w:rsid w:val="00AD1E9D"/>
    <w:rsid w:val="00AD6D8C"/>
    <w:rsid w:val="00AF79EC"/>
    <w:rsid w:val="00B15348"/>
    <w:rsid w:val="00B2366A"/>
    <w:rsid w:val="00B331D4"/>
    <w:rsid w:val="00B3618F"/>
    <w:rsid w:val="00B40BC2"/>
    <w:rsid w:val="00B50593"/>
    <w:rsid w:val="00B5115F"/>
    <w:rsid w:val="00B56605"/>
    <w:rsid w:val="00B74FB9"/>
    <w:rsid w:val="00B8119F"/>
    <w:rsid w:val="00B90E6B"/>
    <w:rsid w:val="00B93650"/>
    <w:rsid w:val="00B9774B"/>
    <w:rsid w:val="00BA5BEA"/>
    <w:rsid w:val="00BA5CDE"/>
    <w:rsid w:val="00BA7284"/>
    <w:rsid w:val="00BE7FA4"/>
    <w:rsid w:val="00BF3D6A"/>
    <w:rsid w:val="00C100A8"/>
    <w:rsid w:val="00C20922"/>
    <w:rsid w:val="00C26355"/>
    <w:rsid w:val="00C31B2F"/>
    <w:rsid w:val="00C54A98"/>
    <w:rsid w:val="00C576FB"/>
    <w:rsid w:val="00C645FD"/>
    <w:rsid w:val="00C80DCE"/>
    <w:rsid w:val="00C85DEE"/>
    <w:rsid w:val="00D108E1"/>
    <w:rsid w:val="00D37993"/>
    <w:rsid w:val="00D71AED"/>
    <w:rsid w:val="00D82E60"/>
    <w:rsid w:val="00D87BE3"/>
    <w:rsid w:val="00D92F38"/>
    <w:rsid w:val="00DC2FC6"/>
    <w:rsid w:val="00E00AAA"/>
    <w:rsid w:val="00E0300A"/>
    <w:rsid w:val="00E0752A"/>
    <w:rsid w:val="00E46B09"/>
    <w:rsid w:val="00E80EB6"/>
    <w:rsid w:val="00E8433C"/>
    <w:rsid w:val="00E85125"/>
    <w:rsid w:val="00EA425A"/>
    <w:rsid w:val="00EB15A3"/>
    <w:rsid w:val="00EB4016"/>
    <w:rsid w:val="00EC52AE"/>
    <w:rsid w:val="00ED3D07"/>
    <w:rsid w:val="00ED74D4"/>
    <w:rsid w:val="00F24DEE"/>
    <w:rsid w:val="00F44F55"/>
    <w:rsid w:val="00F470DB"/>
    <w:rsid w:val="00F538E4"/>
    <w:rsid w:val="00F75C15"/>
    <w:rsid w:val="00F774E5"/>
    <w:rsid w:val="00F955C8"/>
    <w:rsid w:val="00FA035A"/>
    <w:rsid w:val="00FA282F"/>
    <w:rsid w:val="00FA4C54"/>
    <w:rsid w:val="00FA79C0"/>
    <w:rsid w:val="00FB3DF2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A3CD4"/>
  <w15:docId w15:val="{E697C534-519F-40F9-AEAA-C01DE06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3A2"/>
    <w:rPr>
      <w:sz w:val="22"/>
    </w:rPr>
  </w:style>
  <w:style w:type="paragraph" w:styleId="Nadpis1">
    <w:name w:val="heading 1"/>
    <w:basedOn w:val="Normln"/>
    <w:next w:val="Normln"/>
    <w:qFormat/>
    <w:rsid w:val="000703A2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0703A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0703A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0703A2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0703A2"/>
    <w:p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0703A2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703A2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703A2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703A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03A2"/>
    <w:rPr>
      <w:color w:val="0000FF"/>
      <w:u w:val="single"/>
    </w:rPr>
  </w:style>
  <w:style w:type="paragraph" w:styleId="Rozloendokumentu">
    <w:name w:val="Document Map"/>
    <w:basedOn w:val="Normln"/>
    <w:semiHidden/>
    <w:rsid w:val="000703A2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rsid w:val="000703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03A2"/>
  </w:style>
  <w:style w:type="paragraph" w:customStyle="1" w:styleId="NADPIS">
    <w:name w:val="NADPIS"/>
    <w:basedOn w:val="Normln"/>
    <w:next w:val="LNEK"/>
    <w:qFormat/>
    <w:rsid w:val="000703A2"/>
    <w:pPr>
      <w:numPr>
        <w:numId w:val="3"/>
      </w:numPr>
      <w:spacing w:after="120"/>
      <w:outlineLvl w:val="0"/>
    </w:pPr>
    <w:rPr>
      <w:b/>
      <w:caps/>
    </w:rPr>
  </w:style>
  <w:style w:type="paragraph" w:customStyle="1" w:styleId="LNEK">
    <w:name w:val="ČLÁNEK"/>
    <w:basedOn w:val="Normln"/>
    <w:rsid w:val="000703A2"/>
    <w:pPr>
      <w:numPr>
        <w:ilvl w:val="1"/>
        <w:numId w:val="3"/>
      </w:numPr>
      <w:tabs>
        <w:tab w:val="clear" w:pos="1134"/>
      </w:tabs>
      <w:spacing w:after="120"/>
      <w:ind w:left="567" w:hanging="567"/>
      <w:outlineLvl w:val="1"/>
    </w:pPr>
  </w:style>
  <w:style w:type="paragraph" w:customStyle="1" w:styleId="ZKLADNTEXT">
    <w:name w:val="ZÁKLADNÍ TEXT"/>
    <w:basedOn w:val="Normln"/>
    <w:rsid w:val="000703A2"/>
  </w:style>
  <w:style w:type="paragraph" w:customStyle="1" w:styleId="TEXTODSTAVEC">
    <w:name w:val="TEXT ODSTAVEC"/>
    <w:basedOn w:val="Normln"/>
    <w:rsid w:val="000703A2"/>
    <w:pPr>
      <w:ind w:left="567"/>
    </w:pPr>
  </w:style>
  <w:style w:type="paragraph" w:customStyle="1" w:styleId="PSMENA">
    <w:name w:val="PÍSMENA"/>
    <w:basedOn w:val="Normln"/>
    <w:rsid w:val="000703A2"/>
    <w:pPr>
      <w:numPr>
        <w:ilvl w:val="2"/>
        <w:numId w:val="3"/>
      </w:numPr>
      <w:tabs>
        <w:tab w:val="clear" w:pos="1134"/>
      </w:tabs>
      <w:spacing w:after="120"/>
      <w:ind w:hanging="567"/>
      <w:outlineLvl w:val="2"/>
    </w:pPr>
  </w:style>
  <w:style w:type="paragraph" w:customStyle="1" w:styleId="ZARKA">
    <w:name w:val="ZARÁŽKA"/>
    <w:basedOn w:val="Normln"/>
    <w:rsid w:val="000703A2"/>
    <w:pPr>
      <w:numPr>
        <w:numId w:val="4"/>
      </w:numPr>
      <w:spacing w:after="120"/>
    </w:pPr>
  </w:style>
  <w:style w:type="character" w:customStyle="1" w:styleId="preformatted">
    <w:name w:val="preformatted"/>
    <w:basedOn w:val="Standardnpsmoodstavce"/>
    <w:rsid w:val="00971381"/>
  </w:style>
  <w:style w:type="character" w:customStyle="1" w:styleId="nowrap">
    <w:name w:val="nowrap"/>
    <w:basedOn w:val="Standardnpsmoodstavce"/>
    <w:rsid w:val="00971381"/>
  </w:style>
  <w:style w:type="paragraph" w:styleId="Odstavecseseznamem">
    <w:name w:val="List Paragraph"/>
    <w:basedOn w:val="Normln"/>
    <w:uiPriority w:val="34"/>
    <w:qFormat/>
    <w:rsid w:val="00403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3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00D"/>
    <w:rPr>
      <w:sz w:val="22"/>
    </w:rPr>
  </w:style>
  <w:style w:type="paragraph" w:customStyle="1" w:styleId="PODNADPIS">
    <w:name w:val="PODNADPIS"/>
    <w:basedOn w:val="Normln"/>
    <w:next w:val="LNEK"/>
    <w:qFormat/>
    <w:rsid w:val="00026CEF"/>
    <w:pPr>
      <w:tabs>
        <w:tab w:val="num" w:pos="851"/>
      </w:tabs>
      <w:spacing w:after="120"/>
      <w:ind w:left="851" w:hanging="851"/>
      <w:outlineLvl w:val="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9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302E-5AF7-47C8-8101-6F251D88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SMLOUVA</vt:lpstr>
    </vt:vector>
  </TitlesOfParts>
  <Company>MARTIN TOCIK &amp; PARTNER</Company>
  <LinksUpToDate>false</LinksUpToDate>
  <CharactersWithSpaces>7579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mailto:office.tocikm@iol.cz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SMLOUVA</dc:title>
  <dc:creator>Šindelář Petr Mgr. - TŠ&amp;P</dc:creator>
  <dc:description>jedna úroveň</dc:description>
  <cp:lastModifiedBy>Michaela Záhorská</cp:lastModifiedBy>
  <cp:revision>3</cp:revision>
  <cp:lastPrinted>2023-05-22T09:59:00Z</cp:lastPrinted>
  <dcterms:created xsi:type="dcterms:W3CDTF">2023-06-08T13:54:00Z</dcterms:created>
  <dcterms:modified xsi:type="dcterms:W3CDTF">2023-06-08T13:57:00Z</dcterms:modified>
</cp:coreProperties>
</file>