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50C8" w14:textId="77777777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>Dodatek č. 1</w:t>
      </w:r>
    </w:p>
    <w:p w14:paraId="3B87DF33" w14:textId="4A2E0D23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 xml:space="preserve">ke Smlouvě o dílo č. </w:t>
      </w:r>
      <w:r w:rsidR="00F273E1">
        <w:rPr>
          <w:rFonts w:ascii="Tahoma" w:hAnsi="Tahoma" w:cs="Tahoma"/>
          <w:b/>
          <w:sz w:val="20"/>
          <w:szCs w:val="20"/>
        </w:rPr>
        <w:t>230</w:t>
      </w:r>
      <w:r w:rsidRPr="004059E0">
        <w:rPr>
          <w:rFonts w:ascii="Tahoma" w:hAnsi="Tahoma" w:cs="Tahoma"/>
          <w:b/>
          <w:sz w:val="20"/>
          <w:szCs w:val="20"/>
        </w:rPr>
        <w:t xml:space="preserve"> </w:t>
      </w:r>
      <w:r w:rsidR="00032FB5">
        <w:rPr>
          <w:rFonts w:ascii="Tahoma" w:hAnsi="Tahoma" w:cs="Tahoma"/>
          <w:b/>
          <w:sz w:val="20"/>
          <w:szCs w:val="20"/>
        </w:rPr>
        <w:t>2</w:t>
      </w:r>
      <w:r w:rsidR="00F273E1">
        <w:rPr>
          <w:rFonts w:ascii="Tahoma" w:hAnsi="Tahoma" w:cs="Tahoma"/>
          <w:b/>
          <w:sz w:val="20"/>
          <w:szCs w:val="20"/>
        </w:rPr>
        <w:t>44</w:t>
      </w:r>
    </w:p>
    <w:p w14:paraId="6963F266" w14:textId="77777777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</w:p>
    <w:p w14:paraId="3A571729" w14:textId="1F0BAE7E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>uzavřen</w:t>
      </w:r>
      <w:r w:rsidR="007A5C15" w:rsidRPr="004059E0">
        <w:rPr>
          <w:rFonts w:ascii="Tahoma" w:hAnsi="Tahoma" w:cs="Tahoma"/>
          <w:b/>
          <w:sz w:val="20"/>
          <w:szCs w:val="20"/>
        </w:rPr>
        <w:t>ý</w:t>
      </w:r>
      <w:r w:rsidRPr="004059E0">
        <w:rPr>
          <w:rFonts w:ascii="Tahoma" w:hAnsi="Tahoma" w:cs="Tahoma"/>
          <w:b/>
          <w:sz w:val="20"/>
          <w:szCs w:val="20"/>
        </w:rPr>
        <w:t xml:space="preserve"> mezi</w:t>
      </w:r>
    </w:p>
    <w:p w14:paraId="3A204D25" w14:textId="77777777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  <w:u w:val="single"/>
        </w:rPr>
      </w:pPr>
    </w:p>
    <w:p w14:paraId="043C68B3" w14:textId="38BF4105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 xml:space="preserve">Národním muzeem </w:t>
      </w:r>
    </w:p>
    <w:p w14:paraId="1C894FDB" w14:textId="29BE1334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se sídlem Václavské náměstí 68, 115 79 Praha 1</w:t>
      </w:r>
    </w:p>
    <w:p w14:paraId="5C33BDB2" w14:textId="77777777" w:rsidR="009D0BC9" w:rsidRPr="004059E0" w:rsidRDefault="009D0BC9" w:rsidP="009D0BC9">
      <w:pPr>
        <w:tabs>
          <w:tab w:val="left" w:pos="2127"/>
        </w:tabs>
        <w:spacing w:line="240" w:lineRule="atLeast"/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IČO: 00023272</w:t>
      </w:r>
    </w:p>
    <w:p w14:paraId="5AC93A35" w14:textId="48CF8525" w:rsidR="009D0BC9" w:rsidRPr="004059E0" w:rsidRDefault="009D0BC9" w:rsidP="009D0BC9">
      <w:pPr>
        <w:tabs>
          <w:tab w:val="left" w:pos="2127"/>
        </w:tabs>
        <w:spacing w:line="240" w:lineRule="atLeast"/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DIČ: CZ 00023272</w:t>
      </w:r>
    </w:p>
    <w:p w14:paraId="74CADF30" w14:textId="7296DBFC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 xml:space="preserve">Zastoupené Mgr. Martinem Sekerou, Ph.D., ředitelem knihovny NM </w:t>
      </w:r>
    </w:p>
    <w:p w14:paraId="25E12FC5" w14:textId="5F0EDE7A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 xml:space="preserve">(dále jen „Objednatel“) </w:t>
      </w:r>
    </w:p>
    <w:p w14:paraId="4AF271CE" w14:textId="77777777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</w:p>
    <w:p w14:paraId="5204D27D" w14:textId="77777777" w:rsidR="009D0BC9" w:rsidRPr="004059E0" w:rsidRDefault="009D0BC9" w:rsidP="009D0BC9">
      <w:pPr>
        <w:ind w:left="709" w:hanging="709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a</w:t>
      </w:r>
    </w:p>
    <w:p w14:paraId="1E0BD968" w14:textId="77777777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</w:p>
    <w:p w14:paraId="47A03602" w14:textId="72D260CC" w:rsidR="009D0BC9" w:rsidRPr="004059E0" w:rsidRDefault="001E57BC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b/>
          <w:bCs/>
          <w:sz w:val="20"/>
          <w:szCs w:val="20"/>
        </w:rPr>
        <w:t>EXON s.r.o.</w:t>
      </w:r>
    </w:p>
    <w:p w14:paraId="6844D2A6" w14:textId="29B7DA52" w:rsidR="009D0BC9" w:rsidRPr="004059E0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 xml:space="preserve">Vrážská 73/10, 153 00 Praha </w:t>
      </w:r>
    </w:p>
    <w:p w14:paraId="057684D1" w14:textId="2F1DDCBB" w:rsidR="009D0BC9" w:rsidRPr="004059E0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>IČO: 26376326</w:t>
      </w:r>
    </w:p>
    <w:p w14:paraId="33522809" w14:textId="72382A4D" w:rsidR="009D0BC9" w:rsidRPr="004059E0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 xml:space="preserve">DIČ: CZ26376326 </w:t>
      </w:r>
    </w:p>
    <w:p w14:paraId="71D6B32A" w14:textId="29B6AD51" w:rsidR="009D0BC9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>Zastoupené Ing. Radkem Chramostou, jednatelem</w:t>
      </w:r>
    </w:p>
    <w:p w14:paraId="6023C8C7" w14:textId="05655B40" w:rsidR="00505234" w:rsidRPr="004059E0" w:rsidRDefault="00505234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Číslo účtu: </w:t>
      </w:r>
      <w:r w:rsidR="00212ADE">
        <w:rPr>
          <w:rFonts w:ascii="Tahoma" w:eastAsia="Times New Roman" w:hAnsi="Tahoma" w:cs="Tahoma"/>
          <w:sz w:val="20"/>
          <w:szCs w:val="20"/>
        </w:rPr>
        <w:t>XXXXXXXXXXXXXXXXX</w:t>
      </w:r>
    </w:p>
    <w:p w14:paraId="54A4408D" w14:textId="1E31E2C7" w:rsidR="009D0BC9" w:rsidRPr="004059E0" w:rsidRDefault="009D0BC9" w:rsidP="009D0BC9">
      <w:pPr>
        <w:pStyle w:val="p2"/>
        <w:ind w:left="709" w:hanging="709"/>
        <w:rPr>
          <w:rFonts w:ascii="Tahoma" w:eastAsia="Lucida Sans Unicode" w:hAnsi="Tahoma" w:cs="Tahoma"/>
          <w:sz w:val="20"/>
          <w:szCs w:val="20"/>
        </w:rPr>
      </w:pPr>
      <w:r w:rsidRPr="004059E0">
        <w:rPr>
          <w:rFonts w:ascii="Tahoma" w:eastAsia="Lucida Sans Unicode" w:hAnsi="Tahoma" w:cs="Tahoma"/>
          <w:sz w:val="20"/>
          <w:szCs w:val="20"/>
        </w:rPr>
        <w:t>(dále jen „Zhotovitel“)</w:t>
      </w:r>
    </w:p>
    <w:p w14:paraId="3C4D4973" w14:textId="77777777" w:rsidR="009D0BC9" w:rsidRPr="004059E0" w:rsidRDefault="009D0BC9" w:rsidP="004D38F0">
      <w:pPr>
        <w:pStyle w:val="p2"/>
        <w:rPr>
          <w:rFonts w:ascii="Tahoma" w:hAnsi="Tahoma" w:cs="Tahoma"/>
          <w:sz w:val="20"/>
          <w:szCs w:val="20"/>
        </w:rPr>
      </w:pPr>
    </w:p>
    <w:p w14:paraId="48D22772" w14:textId="77777777" w:rsidR="009D0BC9" w:rsidRPr="004059E0" w:rsidRDefault="009D0BC9" w:rsidP="009D0BC9">
      <w:pPr>
        <w:pStyle w:val="p2"/>
        <w:jc w:val="center"/>
        <w:rPr>
          <w:rFonts w:ascii="Tahoma" w:eastAsia="Lucida Sans Unicode" w:hAnsi="Tahoma" w:cs="Tahoma"/>
          <w:b/>
          <w:sz w:val="20"/>
          <w:szCs w:val="20"/>
        </w:rPr>
      </w:pPr>
      <w:r w:rsidRPr="004059E0">
        <w:rPr>
          <w:rFonts w:ascii="Tahoma" w:eastAsia="Lucida Sans Unicode" w:hAnsi="Tahoma" w:cs="Tahoma"/>
          <w:b/>
          <w:sz w:val="20"/>
          <w:szCs w:val="20"/>
        </w:rPr>
        <w:t>Článek 1</w:t>
      </w:r>
    </w:p>
    <w:p w14:paraId="414009EB" w14:textId="131E5A33" w:rsidR="009D0BC9" w:rsidRPr="004059E0" w:rsidRDefault="009D0BC9" w:rsidP="009D0BC9">
      <w:pPr>
        <w:spacing w:before="120" w:after="120"/>
        <w:ind w:left="0" w:firstLine="0"/>
        <w:rPr>
          <w:rFonts w:ascii="Tahoma" w:eastAsia="Lucida Sans Unicode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color w:val="000000"/>
          <w:sz w:val="20"/>
          <w:szCs w:val="20"/>
        </w:rPr>
        <w:t xml:space="preserve">Shora jmenované smluvní strany uzavřely dne </w:t>
      </w:r>
      <w:r w:rsidR="00A9240F">
        <w:rPr>
          <w:rFonts w:ascii="Tahoma" w:hAnsi="Tahoma" w:cs="Tahoma"/>
          <w:color w:val="000000"/>
          <w:sz w:val="20"/>
          <w:szCs w:val="20"/>
        </w:rPr>
        <w:t>17</w:t>
      </w:r>
      <w:r w:rsidRPr="004059E0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A9240F">
        <w:rPr>
          <w:rFonts w:ascii="Tahoma" w:hAnsi="Tahoma" w:cs="Tahoma"/>
          <w:color w:val="000000"/>
          <w:sz w:val="20"/>
          <w:szCs w:val="20"/>
        </w:rPr>
        <w:t>3</w:t>
      </w:r>
      <w:r w:rsidRPr="004059E0">
        <w:rPr>
          <w:rFonts w:ascii="Tahoma" w:hAnsi="Tahoma" w:cs="Tahoma"/>
          <w:color w:val="000000"/>
          <w:sz w:val="20"/>
          <w:szCs w:val="20"/>
        </w:rPr>
        <w:t>. 20</w:t>
      </w:r>
      <w:r w:rsidR="004D2455">
        <w:rPr>
          <w:rFonts w:ascii="Tahoma" w:hAnsi="Tahoma" w:cs="Tahoma"/>
          <w:color w:val="000000"/>
          <w:sz w:val="20"/>
          <w:szCs w:val="20"/>
        </w:rPr>
        <w:t>2</w:t>
      </w:r>
      <w:r w:rsidR="00A9240F">
        <w:rPr>
          <w:rFonts w:ascii="Tahoma" w:hAnsi="Tahoma" w:cs="Tahoma"/>
          <w:color w:val="000000"/>
          <w:sz w:val="20"/>
          <w:szCs w:val="20"/>
        </w:rPr>
        <w:t>3</w:t>
      </w:r>
      <w:r w:rsidRPr="004059E0">
        <w:rPr>
          <w:rFonts w:ascii="Tahoma" w:hAnsi="Tahoma" w:cs="Tahoma"/>
          <w:color w:val="000000"/>
          <w:sz w:val="20"/>
          <w:szCs w:val="20"/>
        </w:rPr>
        <w:t xml:space="preserve"> smlouvu o dílo č. </w:t>
      </w:r>
      <w:r w:rsidR="00A9240F">
        <w:rPr>
          <w:rFonts w:ascii="Tahoma" w:hAnsi="Tahoma" w:cs="Tahoma"/>
          <w:color w:val="000000"/>
          <w:sz w:val="20"/>
          <w:szCs w:val="20"/>
        </w:rPr>
        <w:t>230 244</w:t>
      </w:r>
      <w:r w:rsidRPr="004059E0">
        <w:rPr>
          <w:rFonts w:ascii="Tahoma" w:hAnsi="Tahoma" w:cs="Tahoma"/>
          <w:color w:val="000000"/>
          <w:sz w:val="20"/>
          <w:szCs w:val="20"/>
        </w:rPr>
        <w:t xml:space="preserve"> (dále jen „Smlouva“).</w:t>
      </w:r>
    </w:p>
    <w:p w14:paraId="50C95D7A" w14:textId="594AE5D6" w:rsidR="009D0BC9" w:rsidRPr="004059E0" w:rsidRDefault="001E57BC" w:rsidP="009D0BC9">
      <w:pPr>
        <w:spacing w:before="120" w:after="120"/>
        <w:ind w:left="0" w:firstLine="0"/>
        <w:rPr>
          <w:rFonts w:ascii="Tahoma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color w:val="000000"/>
          <w:sz w:val="20"/>
          <w:szCs w:val="20"/>
        </w:rPr>
        <w:t>O</w:t>
      </w:r>
      <w:r w:rsidR="009D0BC9" w:rsidRPr="004059E0">
        <w:rPr>
          <w:rFonts w:ascii="Tahoma" w:hAnsi="Tahoma" w:cs="Tahoma"/>
          <w:color w:val="000000"/>
          <w:sz w:val="20"/>
          <w:szCs w:val="20"/>
        </w:rPr>
        <w:t xml:space="preserve">bě smluvní strany </w:t>
      </w:r>
      <w:r w:rsidRPr="004059E0">
        <w:rPr>
          <w:rFonts w:ascii="Tahoma" w:hAnsi="Tahoma" w:cs="Tahoma"/>
          <w:color w:val="000000"/>
          <w:sz w:val="20"/>
          <w:szCs w:val="20"/>
        </w:rPr>
        <w:t>se dohodly na navýšení předmětu plnění a jemu odpovídající ceně díla. Dodatkem je předmětné plnění a cena díla stanovena následovně:</w:t>
      </w:r>
    </w:p>
    <w:p w14:paraId="5813FABE" w14:textId="77777777" w:rsidR="009D0BC9" w:rsidRPr="004059E0" w:rsidRDefault="009D0BC9" w:rsidP="009D0BC9">
      <w:pPr>
        <w:rPr>
          <w:rFonts w:ascii="Tahoma" w:hAnsi="Tahoma" w:cs="Tahoma"/>
          <w:sz w:val="20"/>
          <w:szCs w:val="20"/>
        </w:rPr>
      </w:pPr>
    </w:p>
    <w:p w14:paraId="11873AAB" w14:textId="70C1F9E8" w:rsidR="009D0BC9" w:rsidRPr="004059E0" w:rsidRDefault="007A5C15" w:rsidP="009D0BC9">
      <w:pPr>
        <w:pStyle w:val="p2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P</w:t>
      </w:r>
      <w:r w:rsidR="009D0BC9" w:rsidRPr="004059E0">
        <w:rPr>
          <w:rFonts w:ascii="Tahoma" w:hAnsi="Tahoma" w:cs="Tahoma"/>
          <w:sz w:val="20"/>
          <w:szCs w:val="20"/>
        </w:rPr>
        <w:t xml:space="preserve">ředmět díla </w:t>
      </w:r>
      <w:r w:rsidRPr="004059E0">
        <w:rPr>
          <w:rFonts w:ascii="Tahoma" w:hAnsi="Tahoma" w:cs="Tahoma"/>
          <w:sz w:val="20"/>
          <w:szCs w:val="20"/>
        </w:rPr>
        <w:t xml:space="preserve">je navýšen o položky uvedené v příloze č. 1. tohoto dodatku a je jeho nedílnou součástí. </w:t>
      </w:r>
    </w:p>
    <w:p w14:paraId="44AF08EF" w14:textId="77777777" w:rsidR="007A5C15" w:rsidRPr="004059E0" w:rsidRDefault="007A5C15" w:rsidP="007A5C15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</w:p>
    <w:p w14:paraId="0BE27E54" w14:textId="53A536B8" w:rsidR="009D0BC9" w:rsidRPr="004059E0" w:rsidRDefault="007A5C15" w:rsidP="009D0BC9">
      <w:pPr>
        <w:pStyle w:val="p2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 xml:space="preserve">Navýšení ceny díla </w:t>
      </w:r>
      <w:r w:rsidR="009D0BC9" w:rsidRPr="004059E0">
        <w:rPr>
          <w:rFonts w:ascii="Tahoma" w:hAnsi="Tahoma" w:cs="Tahoma"/>
          <w:sz w:val="20"/>
          <w:szCs w:val="20"/>
        </w:rPr>
        <w:t>činí:</w:t>
      </w:r>
    </w:p>
    <w:p w14:paraId="0B150594" w14:textId="69AE119A" w:rsidR="009D0BC9" w:rsidRPr="007C5AF4" w:rsidRDefault="009D0BC9" w:rsidP="009D0BC9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  <w:r w:rsidRPr="007C5AF4">
        <w:rPr>
          <w:rFonts w:ascii="Tahoma" w:hAnsi="Tahoma" w:cs="Tahoma"/>
          <w:sz w:val="20"/>
          <w:szCs w:val="20"/>
        </w:rPr>
        <w:t>Původní cena díla</w:t>
      </w:r>
      <w:r w:rsidR="006078F3" w:rsidRPr="007C5AF4">
        <w:rPr>
          <w:rFonts w:ascii="Tahoma" w:hAnsi="Tahoma" w:cs="Tahoma"/>
          <w:sz w:val="20"/>
          <w:szCs w:val="20"/>
        </w:rPr>
        <w:t xml:space="preserve"> bez DPH</w:t>
      </w:r>
      <w:r w:rsidRPr="007C5AF4">
        <w:rPr>
          <w:rFonts w:ascii="Tahoma" w:hAnsi="Tahoma" w:cs="Tahoma"/>
          <w:sz w:val="20"/>
          <w:szCs w:val="20"/>
        </w:rPr>
        <w:tab/>
      </w:r>
      <w:r w:rsidRPr="007C5AF4">
        <w:rPr>
          <w:rFonts w:ascii="Tahoma" w:hAnsi="Tahoma" w:cs="Tahoma"/>
          <w:sz w:val="20"/>
          <w:szCs w:val="20"/>
        </w:rPr>
        <w:tab/>
      </w:r>
      <w:r w:rsidRPr="007C5AF4">
        <w:rPr>
          <w:rFonts w:ascii="Tahoma" w:hAnsi="Tahoma" w:cs="Tahoma"/>
          <w:sz w:val="20"/>
          <w:szCs w:val="20"/>
        </w:rPr>
        <w:tab/>
      </w:r>
      <w:r w:rsidR="0032748C">
        <w:rPr>
          <w:rFonts w:ascii="Tahoma" w:hAnsi="Tahoma" w:cs="Tahoma"/>
          <w:sz w:val="20"/>
          <w:szCs w:val="20"/>
        </w:rPr>
        <w:tab/>
      </w:r>
      <w:r w:rsidR="00671B4A">
        <w:rPr>
          <w:rFonts w:ascii="Tahoma" w:hAnsi="Tahoma" w:cs="Tahoma"/>
          <w:sz w:val="20"/>
          <w:szCs w:val="20"/>
        </w:rPr>
        <w:t>203</w:t>
      </w:r>
      <w:r w:rsidR="002269EA">
        <w:rPr>
          <w:rFonts w:ascii="Tahoma" w:hAnsi="Tahoma" w:cs="Tahoma"/>
          <w:sz w:val="20"/>
          <w:szCs w:val="20"/>
        </w:rPr>
        <w:t> </w:t>
      </w:r>
      <w:r w:rsidR="00671B4A">
        <w:rPr>
          <w:rFonts w:ascii="Tahoma" w:hAnsi="Tahoma" w:cs="Tahoma"/>
          <w:sz w:val="20"/>
          <w:szCs w:val="20"/>
        </w:rPr>
        <w:t>132</w:t>
      </w:r>
      <w:r w:rsidR="002269EA">
        <w:rPr>
          <w:rFonts w:ascii="Tahoma" w:hAnsi="Tahoma" w:cs="Tahoma"/>
          <w:sz w:val="20"/>
          <w:szCs w:val="20"/>
        </w:rPr>
        <w:t>,</w:t>
      </w:r>
      <w:r w:rsidR="007A5C15" w:rsidRPr="007C5AF4">
        <w:rPr>
          <w:rFonts w:ascii="Tahoma" w:hAnsi="Tahoma" w:cs="Tahoma"/>
          <w:sz w:val="20"/>
          <w:szCs w:val="20"/>
        </w:rPr>
        <w:t>-</w:t>
      </w:r>
      <w:r w:rsidRPr="007C5AF4">
        <w:rPr>
          <w:rFonts w:ascii="Tahoma" w:hAnsi="Tahoma" w:cs="Tahoma"/>
          <w:sz w:val="20"/>
          <w:szCs w:val="20"/>
        </w:rPr>
        <w:t xml:space="preserve"> Kč</w:t>
      </w:r>
    </w:p>
    <w:p w14:paraId="5779672B" w14:textId="41BE3B21" w:rsidR="007C5AF4" w:rsidRPr="007C5AF4" w:rsidRDefault="007C5AF4" w:rsidP="009D0BC9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723C9A">
        <w:rPr>
          <w:rFonts w:ascii="Tahoma" w:hAnsi="Tahoma" w:cs="Tahoma"/>
          <w:b/>
          <w:bCs/>
          <w:sz w:val="20"/>
          <w:szCs w:val="20"/>
          <w:u w:val="single"/>
        </w:rPr>
        <w:t>Původní cena díla s DPH</w:t>
      </w:r>
      <w:r w:rsidRPr="007C5AF4">
        <w:rPr>
          <w:rFonts w:ascii="Tahoma" w:hAnsi="Tahoma" w:cs="Tahoma"/>
          <w:b/>
          <w:bCs/>
          <w:sz w:val="20"/>
          <w:szCs w:val="20"/>
        </w:rPr>
        <w:tab/>
      </w:r>
      <w:r w:rsidRPr="007C5AF4">
        <w:rPr>
          <w:rFonts w:ascii="Tahoma" w:hAnsi="Tahoma" w:cs="Tahoma"/>
          <w:b/>
          <w:bCs/>
          <w:sz w:val="20"/>
          <w:szCs w:val="20"/>
        </w:rPr>
        <w:tab/>
      </w:r>
      <w:r w:rsidRPr="007C5AF4">
        <w:rPr>
          <w:rFonts w:ascii="Tahoma" w:hAnsi="Tahoma" w:cs="Tahoma"/>
          <w:b/>
          <w:bCs/>
          <w:sz w:val="20"/>
          <w:szCs w:val="20"/>
        </w:rPr>
        <w:tab/>
      </w:r>
      <w:r w:rsidR="0032748C">
        <w:rPr>
          <w:rFonts w:ascii="Tahoma" w:hAnsi="Tahoma" w:cs="Tahoma"/>
          <w:b/>
          <w:bCs/>
          <w:sz w:val="20"/>
          <w:szCs w:val="20"/>
        </w:rPr>
        <w:tab/>
      </w:r>
      <w:r w:rsidR="002C2F28">
        <w:rPr>
          <w:rFonts w:ascii="Tahoma" w:hAnsi="Tahoma" w:cs="Tahoma"/>
          <w:b/>
          <w:bCs/>
          <w:sz w:val="20"/>
          <w:szCs w:val="20"/>
          <w:u w:val="single"/>
        </w:rPr>
        <w:t>245</w:t>
      </w:r>
      <w:r w:rsidR="0032748C" w:rsidRPr="00723C9A">
        <w:rPr>
          <w:rFonts w:ascii="Tahoma" w:hAnsi="Tahoma" w:cs="Tahoma"/>
          <w:b/>
          <w:bCs/>
          <w:sz w:val="20"/>
          <w:szCs w:val="20"/>
          <w:u w:val="single"/>
        </w:rPr>
        <w:t> </w:t>
      </w:r>
      <w:r w:rsidR="002C2F28">
        <w:rPr>
          <w:rFonts w:ascii="Tahoma" w:hAnsi="Tahoma" w:cs="Tahoma"/>
          <w:b/>
          <w:bCs/>
          <w:sz w:val="20"/>
          <w:szCs w:val="20"/>
          <w:u w:val="single"/>
        </w:rPr>
        <w:t>789</w:t>
      </w:r>
      <w:r w:rsidR="0032748C" w:rsidRPr="00723C9A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2C2F28">
        <w:rPr>
          <w:rFonts w:ascii="Tahoma" w:hAnsi="Tahoma" w:cs="Tahoma"/>
          <w:b/>
          <w:bCs/>
          <w:sz w:val="20"/>
          <w:szCs w:val="20"/>
          <w:u w:val="single"/>
        </w:rPr>
        <w:t>72</w:t>
      </w:r>
      <w:r w:rsidR="0032748C" w:rsidRPr="00723C9A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Pr="00723C9A">
        <w:rPr>
          <w:rFonts w:ascii="Tahoma" w:hAnsi="Tahoma" w:cs="Tahoma"/>
          <w:b/>
          <w:bCs/>
          <w:sz w:val="20"/>
          <w:szCs w:val="20"/>
          <w:u w:val="single"/>
        </w:rPr>
        <w:t>- Kč</w:t>
      </w:r>
    </w:p>
    <w:p w14:paraId="4083C6EC" w14:textId="5BEFD2CF" w:rsidR="009D0BC9" w:rsidRPr="00F44E23" w:rsidRDefault="007A5C15" w:rsidP="009D0BC9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F44E23">
        <w:rPr>
          <w:rFonts w:ascii="Tahoma" w:hAnsi="Tahoma" w:cs="Tahoma"/>
          <w:b/>
          <w:bCs/>
          <w:sz w:val="20"/>
          <w:szCs w:val="20"/>
        </w:rPr>
        <w:t>Změna</w:t>
      </w:r>
      <w:r w:rsidR="009D0BC9" w:rsidRPr="00F44E2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44E23">
        <w:rPr>
          <w:rFonts w:ascii="Tahoma" w:hAnsi="Tahoma" w:cs="Tahoma"/>
          <w:b/>
          <w:bCs/>
          <w:sz w:val="20"/>
          <w:szCs w:val="20"/>
        </w:rPr>
        <w:t xml:space="preserve">ceny díla </w:t>
      </w:r>
      <w:r w:rsidR="009D0BC9" w:rsidRPr="00F44E23">
        <w:rPr>
          <w:rFonts w:ascii="Tahoma" w:hAnsi="Tahoma" w:cs="Tahoma"/>
          <w:b/>
          <w:bCs/>
          <w:sz w:val="20"/>
          <w:szCs w:val="20"/>
        </w:rPr>
        <w:t>dle dodatku č. 1</w:t>
      </w:r>
      <w:r w:rsidR="005F6528" w:rsidRPr="00F44E23">
        <w:rPr>
          <w:rFonts w:ascii="Tahoma" w:hAnsi="Tahoma" w:cs="Tahoma"/>
          <w:b/>
          <w:bCs/>
          <w:sz w:val="20"/>
          <w:szCs w:val="20"/>
        </w:rPr>
        <w:t xml:space="preserve"> (bez DPH)</w:t>
      </w:r>
      <w:r w:rsidR="009D0BC9" w:rsidRPr="00F44E23">
        <w:rPr>
          <w:rFonts w:ascii="Tahoma" w:hAnsi="Tahoma" w:cs="Tahoma"/>
          <w:b/>
          <w:bCs/>
          <w:sz w:val="20"/>
          <w:szCs w:val="20"/>
        </w:rPr>
        <w:tab/>
      </w:r>
      <w:r w:rsidR="009E6E69" w:rsidRPr="00F44E23">
        <w:rPr>
          <w:rFonts w:ascii="Tahoma" w:hAnsi="Tahoma" w:cs="Tahoma"/>
          <w:b/>
          <w:bCs/>
          <w:sz w:val="20"/>
          <w:szCs w:val="20"/>
        </w:rPr>
        <w:t>9</w:t>
      </w:r>
      <w:r w:rsidR="002D685B" w:rsidRPr="00F44E23">
        <w:rPr>
          <w:rFonts w:ascii="Tahoma" w:hAnsi="Tahoma" w:cs="Tahoma"/>
          <w:b/>
          <w:bCs/>
          <w:sz w:val="20"/>
          <w:szCs w:val="20"/>
        </w:rPr>
        <w:t> </w:t>
      </w:r>
      <w:r w:rsidR="009E6E69" w:rsidRPr="00F44E23">
        <w:rPr>
          <w:rFonts w:ascii="Tahoma" w:hAnsi="Tahoma" w:cs="Tahoma"/>
          <w:b/>
          <w:bCs/>
          <w:sz w:val="20"/>
          <w:szCs w:val="20"/>
        </w:rPr>
        <w:t>92</w:t>
      </w:r>
      <w:r w:rsidR="00C62039">
        <w:rPr>
          <w:rFonts w:ascii="Tahoma" w:hAnsi="Tahoma" w:cs="Tahoma"/>
          <w:b/>
          <w:bCs/>
          <w:sz w:val="20"/>
          <w:szCs w:val="20"/>
        </w:rPr>
        <w:t>4</w:t>
      </w:r>
      <w:r w:rsidR="002D685B" w:rsidRPr="00F44E23">
        <w:rPr>
          <w:rFonts w:ascii="Tahoma" w:hAnsi="Tahoma" w:cs="Tahoma"/>
          <w:b/>
          <w:bCs/>
          <w:sz w:val="20"/>
          <w:szCs w:val="20"/>
        </w:rPr>
        <w:t>,</w:t>
      </w:r>
      <w:r w:rsidR="009E6E69" w:rsidRPr="00F44E23">
        <w:rPr>
          <w:rFonts w:ascii="Tahoma" w:hAnsi="Tahoma" w:cs="Tahoma"/>
          <w:b/>
          <w:bCs/>
          <w:sz w:val="20"/>
          <w:szCs w:val="20"/>
        </w:rPr>
        <w:t>4</w:t>
      </w:r>
      <w:r w:rsidR="00120B58">
        <w:rPr>
          <w:rFonts w:ascii="Tahoma" w:hAnsi="Tahoma" w:cs="Tahoma"/>
          <w:b/>
          <w:bCs/>
          <w:sz w:val="20"/>
          <w:szCs w:val="20"/>
        </w:rPr>
        <w:t>0</w:t>
      </w:r>
      <w:r w:rsidR="009E6E69" w:rsidRPr="00F44E23">
        <w:rPr>
          <w:rFonts w:ascii="Tahoma" w:hAnsi="Tahoma" w:cs="Tahoma"/>
          <w:b/>
          <w:bCs/>
          <w:sz w:val="20"/>
          <w:szCs w:val="20"/>
        </w:rPr>
        <w:t>,</w:t>
      </w:r>
      <w:r w:rsidR="002D685B" w:rsidRPr="00F44E23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9D0BC9" w:rsidRPr="00F44E23">
        <w:rPr>
          <w:rFonts w:ascii="Tahoma" w:hAnsi="Tahoma" w:cs="Tahoma"/>
          <w:b/>
          <w:bCs/>
          <w:sz w:val="20"/>
          <w:szCs w:val="20"/>
        </w:rPr>
        <w:t>Kč</w:t>
      </w:r>
      <w:r w:rsidR="009D0BC9" w:rsidRPr="00F44E23">
        <w:rPr>
          <w:rFonts w:ascii="Tahoma" w:hAnsi="Tahoma" w:cs="Tahoma"/>
          <w:b/>
          <w:bCs/>
          <w:sz w:val="20"/>
          <w:szCs w:val="20"/>
        </w:rPr>
        <w:tab/>
      </w:r>
    </w:p>
    <w:p w14:paraId="2AB20075" w14:textId="25FE92EF" w:rsidR="00530298" w:rsidRPr="00F44E23" w:rsidRDefault="00530298" w:rsidP="009D0BC9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F44E23">
        <w:rPr>
          <w:rFonts w:ascii="Tahoma" w:hAnsi="Tahoma" w:cs="Tahoma"/>
          <w:b/>
          <w:bCs/>
          <w:sz w:val="20"/>
          <w:szCs w:val="20"/>
          <w:u w:val="single"/>
        </w:rPr>
        <w:t>Změny ceny díla dle dodatku č. 1. (s DPH)</w:t>
      </w:r>
      <w:r w:rsidRPr="00F44E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20E71" w:rsidRPr="00F44E23">
        <w:rPr>
          <w:rFonts w:ascii="Tahoma" w:hAnsi="Tahoma" w:cs="Tahoma"/>
          <w:b/>
          <w:bCs/>
          <w:sz w:val="20"/>
          <w:szCs w:val="20"/>
        </w:rPr>
        <w:tab/>
      </w:r>
      <w:r w:rsidR="00F44E23" w:rsidRPr="00F44E23">
        <w:rPr>
          <w:rFonts w:ascii="Tahoma" w:hAnsi="Tahoma" w:cs="Tahoma"/>
          <w:b/>
          <w:bCs/>
          <w:sz w:val="20"/>
          <w:szCs w:val="20"/>
          <w:u w:val="single"/>
        </w:rPr>
        <w:t>12</w:t>
      </w:r>
      <w:r w:rsidR="002D685B" w:rsidRPr="00F44E23">
        <w:rPr>
          <w:rFonts w:ascii="Tahoma" w:hAnsi="Tahoma" w:cs="Tahoma"/>
          <w:b/>
          <w:bCs/>
          <w:sz w:val="20"/>
          <w:szCs w:val="20"/>
          <w:u w:val="single"/>
        </w:rPr>
        <w:t> 0</w:t>
      </w:r>
      <w:r w:rsidR="00F44E23" w:rsidRPr="00F44E23">
        <w:rPr>
          <w:rFonts w:ascii="Tahoma" w:hAnsi="Tahoma" w:cs="Tahoma"/>
          <w:b/>
          <w:bCs/>
          <w:sz w:val="20"/>
          <w:szCs w:val="20"/>
          <w:u w:val="single"/>
        </w:rPr>
        <w:t>0</w:t>
      </w:r>
      <w:r w:rsidR="00120B58">
        <w:rPr>
          <w:rFonts w:ascii="Tahoma" w:hAnsi="Tahoma" w:cs="Tahoma"/>
          <w:b/>
          <w:bCs/>
          <w:sz w:val="20"/>
          <w:szCs w:val="20"/>
          <w:u w:val="single"/>
        </w:rPr>
        <w:t>8</w:t>
      </w:r>
      <w:r w:rsidR="002D685B" w:rsidRPr="00F44E23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120B58">
        <w:rPr>
          <w:rFonts w:ascii="Tahoma" w:hAnsi="Tahoma" w:cs="Tahoma"/>
          <w:b/>
          <w:bCs/>
          <w:sz w:val="20"/>
          <w:szCs w:val="20"/>
          <w:u w:val="single"/>
        </w:rPr>
        <w:t>52</w:t>
      </w:r>
      <w:r w:rsidR="00D72FA2" w:rsidRPr="00F44E23">
        <w:rPr>
          <w:rFonts w:ascii="Tahoma" w:hAnsi="Tahoma" w:cs="Tahoma"/>
          <w:b/>
          <w:bCs/>
          <w:sz w:val="20"/>
          <w:szCs w:val="20"/>
          <w:u w:val="single"/>
        </w:rPr>
        <w:t>,- Kč</w:t>
      </w:r>
    </w:p>
    <w:p w14:paraId="1A732281" w14:textId="5E7EC66B" w:rsidR="009D0BC9" w:rsidRPr="00852D31" w:rsidRDefault="009D0BC9" w:rsidP="009D0BC9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  <w:r w:rsidRPr="00852D31">
        <w:rPr>
          <w:rFonts w:ascii="Tahoma" w:hAnsi="Tahoma" w:cs="Tahoma"/>
          <w:sz w:val="20"/>
          <w:szCs w:val="20"/>
        </w:rPr>
        <w:t>Cena Díla po změně (bez DPH)</w:t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="00867D56" w:rsidRPr="00852D31">
        <w:rPr>
          <w:rFonts w:ascii="Tahoma" w:hAnsi="Tahoma" w:cs="Tahoma"/>
          <w:sz w:val="20"/>
          <w:szCs w:val="20"/>
        </w:rPr>
        <w:tab/>
      </w:r>
      <w:r w:rsidR="00277545" w:rsidRPr="00852D31">
        <w:rPr>
          <w:rFonts w:ascii="Tahoma" w:hAnsi="Tahoma" w:cs="Tahoma"/>
          <w:sz w:val="20"/>
          <w:szCs w:val="20"/>
        </w:rPr>
        <w:t>2</w:t>
      </w:r>
      <w:r w:rsidR="00900362" w:rsidRPr="00852D31">
        <w:rPr>
          <w:rFonts w:ascii="Tahoma" w:hAnsi="Tahoma" w:cs="Tahoma"/>
          <w:sz w:val="20"/>
          <w:szCs w:val="20"/>
        </w:rPr>
        <w:t>13</w:t>
      </w:r>
      <w:r w:rsidR="00277545" w:rsidRPr="00852D31">
        <w:rPr>
          <w:rFonts w:ascii="Tahoma" w:hAnsi="Tahoma" w:cs="Tahoma"/>
          <w:sz w:val="20"/>
          <w:szCs w:val="20"/>
        </w:rPr>
        <w:t> </w:t>
      </w:r>
      <w:r w:rsidR="00900362" w:rsidRPr="00852D31">
        <w:rPr>
          <w:rFonts w:ascii="Tahoma" w:hAnsi="Tahoma" w:cs="Tahoma"/>
          <w:sz w:val="20"/>
          <w:szCs w:val="20"/>
        </w:rPr>
        <w:t>05</w:t>
      </w:r>
      <w:r w:rsidR="0035369D">
        <w:rPr>
          <w:rFonts w:ascii="Tahoma" w:hAnsi="Tahoma" w:cs="Tahoma"/>
          <w:sz w:val="20"/>
          <w:szCs w:val="20"/>
        </w:rPr>
        <w:t>6</w:t>
      </w:r>
      <w:r w:rsidR="00277545" w:rsidRPr="00852D31">
        <w:rPr>
          <w:rFonts w:ascii="Tahoma" w:hAnsi="Tahoma" w:cs="Tahoma"/>
          <w:sz w:val="20"/>
          <w:szCs w:val="20"/>
        </w:rPr>
        <w:t>,</w:t>
      </w:r>
      <w:r w:rsidR="00900362" w:rsidRPr="00852D31">
        <w:rPr>
          <w:rFonts w:ascii="Tahoma" w:hAnsi="Tahoma" w:cs="Tahoma"/>
          <w:sz w:val="20"/>
          <w:szCs w:val="20"/>
        </w:rPr>
        <w:t>4</w:t>
      </w:r>
      <w:r w:rsidR="00277545" w:rsidRPr="00852D31">
        <w:rPr>
          <w:rFonts w:ascii="Tahoma" w:hAnsi="Tahoma" w:cs="Tahoma"/>
          <w:sz w:val="20"/>
          <w:szCs w:val="20"/>
        </w:rPr>
        <w:t>0</w:t>
      </w:r>
      <w:r w:rsidR="007A5C15" w:rsidRPr="00852D31">
        <w:rPr>
          <w:rFonts w:ascii="Tahoma" w:hAnsi="Tahoma" w:cs="Tahoma"/>
          <w:sz w:val="20"/>
          <w:szCs w:val="20"/>
        </w:rPr>
        <w:t>,-</w:t>
      </w:r>
      <w:r w:rsidRPr="00852D31">
        <w:rPr>
          <w:rFonts w:ascii="Tahoma" w:hAnsi="Tahoma" w:cs="Tahoma"/>
          <w:sz w:val="20"/>
          <w:szCs w:val="20"/>
        </w:rPr>
        <w:t xml:space="preserve"> Kč</w:t>
      </w:r>
    </w:p>
    <w:p w14:paraId="4DFF6F60" w14:textId="205D9BFA" w:rsidR="009D0BC9" w:rsidRPr="00852D31" w:rsidRDefault="009D0BC9" w:rsidP="009D0BC9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  <w:r w:rsidRPr="00852D31">
        <w:rPr>
          <w:rFonts w:ascii="Tahoma" w:hAnsi="Tahoma" w:cs="Tahoma"/>
          <w:sz w:val="20"/>
          <w:szCs w:val="20"/>
        </w:rPr>
        <w:t>DPH 21 %</w:t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Pr="00852D31">
        <w:rPr>
          <w:rFonts w:ascii="Tahoma" w:hAnsi="Tahoma" w:cs="Tahoma"/>
          <w:sz w:val="20"/>
          <w:szCs w:val="20"/>
        </w:rPr>
        <w:tab/>
      </w:r>
      <w:r w:rsidR="0099377A">
        <w:rPr>
          <w:rFonts w:ascii="Tahoma" w:hAnsi="Tahoma" w:cs="Tahoma"/>
          <w:sz w:val="20"/>
          <w:szCs w:val="20"/>
        </w:rPr>
        <w:t>44</w:t>
      </w:r>
      <w:r w:rsidR="00277545" w:rsidRPr="00852D31">
        <w:rPr>
          <w:rFonts w:ascii="Tahoma" w:hAnsi="Tahoma" w:cs="Tahoma"/>
          <w:sz w:val="20"/>
          <w:szCs w:val="20"/>
        </w:rPr>
        <w:t> </w:t>
      </w:r>
      <w:r w:rsidR="0099377A">
        <w:rPr>
          <w:rFonts w:ascii="Tahoma" w:hAnsi="Tahoma" w:cs="Tahoma"/>
          <w:sz w:val="20"/>
          <w:szCs w:val="20"/>
        </w:rPr>
        <w:t>741</w:t>
      </w:r>
      <w:r w:rsidR="00277545" w:rsidRPr="00852D31">
        <w:rPr>
          <w:rFonts w:ascii="Tahoma" w:hAnsi="Tahoma" w:cs="Tahoma"/>
          <w:sz w:val="20"/>
          <w:szCs w:val="20"/>
        </w:rPr>
        <w:t>,</w:t>
      </w:r>
      <w:r w:rsidR="0099377A">
        <w:rPr>
          <w:rFonts w:ascii="Tahoma" w:hAnsi="Tahoma" w:cs="Tahoma"/>
          <w:sz w:val="20"/>
          <w:szCs w:val="20"/>
        </w:rPr>
        <w:t>84</w:t>
      </w:r>
      <w:r w:rsidR="009D0C5C">
        <w:rPr>
          <w:rFonts w:ascii="Tahoma" w:hAnsi="Tahoma" w:cs="Tahoma"/>
          <w:sz w:val="20"/>
          <w:szCs w:val="20"/>
        </w:rPr>
        <w:t xml:space="preserve">,- </w:t>
      </w:r>
      <w:r w:rsidRPr="00852D31">
        <w:rPr>
          <w:rFonts w:ascii="Tahoma" w:hAnsi="Tahoma" w:cs="Tahoma"/>
          <w:sz w:val="20"/>
          <w:szCs w:val="20"/>
        </w:rPr>
        <w:t>Kč</w:t>
      </w:r>
    </w:p>
    <w:p w14:paraId="4DF3B43B" w14:textId="7072DA17" w:rsidR="007A5C15" w:rsidRPr="004059E0" w:rsidRDefault="00CC72A8" w:rsidP="004D38F0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852D31">
        <w:rPr>
          <w:rFonts w:ascii="Tahoma" w:hAnsi="Tahoma" w:cs="Tahoma"/>
          <w:b/>
          <w:bCs/>
          <w:sz w:val="20"/>
          <w:szCs w:val="20"/>
          <w:u w:val="single"/>
        </w:rPr>
        <w:t>Celková c</w:t>
      </w:r>
      <w:r w:rsidR="009D0BC9" w:rsidRPr="00852D31">
        <w:rPr>
          <w:rFonts w:ascii="Tahoma" w:hAnsi="Tahoma" w:cs="Tahoma"/>
          <w:b/>
          <w:bCs/>
          <w:sz w:val="20"/>
          <w:szCs w:val="20"/>
          <w:u w:val="single"/>
        </w:rPr>
        <w:t xml:space="preserve">ena Díla po změně </w:t>
      </w:r>
      <w:r w:rsidRPr="00852D31">
        <w:rPr>
          <w:rFonts w:ascii="Tahoma" w:hAnsi="Tahoma" w:cs="Tahoma"/>
          <w:b/>
          <w:bCs/>
          <w:sz w:val="20"/>
          <w:szCs w:val="20"/>
          <w:u w:val="single"/>
        </w:rPr>
        <w:t>(</w:t>
      </w:r>
      <w:r w:rsidR="00723C9A" w:rsidRPr="00852D31">
        <w:rPr>
          <w:rFonts w:ascii="Tahoma" w:hAnsi="Tahoma" w:cs="Tahoma"/>
          <w:b/>
          <w:bCs/>
          <w:sz w:val="20"/>
          <w:szCs w:val="20"/>
          <w:u w:val="single"/>
        </w:rPr>
        <w:t>s DPH</w:t>
      </w:r>
      <w:r w:rsidRPr="00852D31"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="009D0BC9" w:rsidRPr="00852D31">
        <w:rPr>
          <w:rFonts w:ascii="Tahoma" w:hAnsi="Tahoma" w:cs="Tahoma"/>
          <w:b/>
          <w:bCs/>
          <w:sz w:val="20"/>
          <w:szCs w:val="20"/>
        </w:rPr>
        <w:tab/>
      </w:r>
      <w:r w:rsidR="009D0BC9" w:rsidRPr="00852D31">
        <w:rPr>
          <w:rFonts w:ascii="Tahoma" w:hAnsi="Tahoma" w:cs="Tahoma"/>
          <w:b/>
          <w:bCs/>
          <w:sz w:val="20"/>
          <w:szCs w:val="20"/>
        </w:rPr>
        <w:tab/>
      </w:r>
      <w:r w:rsidR="00353729" w:rsidRPr="00852D31">
        <w:rPr>
          <w:rFonts w:ascii="Tahoma" w:hAnsi="Tahoma" w:cs="Tahoma"/>
          <w:b/>
          <w:bCs/>
          <w:sz w:val="20"/>
          <w:szCs w:val="20"/>
          <w:u w:val="single"/>
        </w:rPr>
        <w:t>25</w:t>
      </w:r>
      <w:r w:rsidR="00852D31" w:rsidRPr="00852D31">
        <w:rPr>
          <w:rFonts w:ascii="Tahoma" w:hAnsi="Tahoma" w:cs="Tahoma"/>
          <w:b/>
          <w:bCs/>
          <w:sz w:val="20"/>
          <w:szCs w:val="20"/>
          <w:u w:val="single"/>
        </w:rPr>
        <w:t>7</w:t>
      </w:r>
      <w:r w:rsidR="00A379B6" w:rsidRPr="00852D31">
        <w:rPr>
          <w:rFonts w:ascii="Tahoma" w:hAnsi="Tahoma" w:cs="Tahoma"/>
          <w:b/>
          <w:bCs/>
          <w:sz w:val="20"/>
          <w:szCs w:val="20"/>
          <w:u w:val="single"/>
        </w:rPr>
        <w:t> </w:t>
      </w:r>
      <w:r w:rsidR="00852D31" w:rsidRPr="00852D31">
        <w:rPr>
          <w:rFonts w:ascii="Tahoma" w:hAnsi="Tahoma" w:cs="Tahoma"/>
          <w:b/>
          <w:bCs/>
          <w:sz w:val="20"/>
          <w:szCs w:val="20"/>
          <w:u w:val="single"/>
        </w:rPr>
        <w:t>79</w:t>
      </w:r>
      <w:r w:rsidR="00E2030D">
        <w:rPr>
          <w:rFonts w:ascii="Tahoma" w:hAnsi="Tahoma" w:cs="Tahoma"/>
          <w:b/>
          <w:bCs/>
          <w:sz w:val="20"/>
          <w:szCs w:val="20"/>
          <w:u w:val="single"/>
        </w:rPr>
        <w:t>8</w:t>
      </w:r>
      <w:r w:rsidR="00A379B6" w:rsidRPr="00852D31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3E62F7">
        <w:rPr>
          <w:rFonts w:ascii="Tahoma" w:hAnsi="Tahoma" w:cs="Tahoma"/>
          <w:b/>
          <w:bCs/>
          <w:sz w:val="20"/>
          <w:szCs w:val="20"/>
          <w:u w:val="single"/>
        </w:rPr>
        <w:t>24</w:t>
      </w:r>
      <w:r w:rsidR="00A379B6" w:rsidRPr="00852D31">
        <w:rPr>
          <w:rFonts w:ascii="Tahoma" w:hAnsi="Tahoma" w:cs="Tahoma"/>
          <w:b/>
          <w:bCs/>
          <w:sz w:val="20"/>
          <w:szCs w:val="20"/>
          <w:u w:val="single"/>
        </w:rPr>
        <w:t xml:space="preserve">,- </w:t>
      </w:r>
      <w:r w:rsidR="009D0BC9" w:rsidRPr="00852D31">
        <w:rPr>
          <w:rFonts w:ascii="Tahoma" w:hAnsi="Tahoma" w:cs="Tahoma"/>
          <w:b/>
          <w:bCs/>
          <w:sz w:val="20"/>
          <w:szCs w:val="20"/>
          <w:u w:val="single"/>
        </w:rPr>
        <w:t>Kč</w:t>
      </w:r>
    </w:p>
    <w:p w14:paraId="654A9397" w14:textId="77777777" w:rsidR="007A5C15" w:rsidRPr="004059E0" w:rsidRDefault="007A5C15" w:rsidP="009D0BC9">
      <w:pPr>
        <w:pStyle w:val="p2"/>
        <w:jc w:val="both"/>
        <w:rPr>
          <w:rFonts w:ascii="Tahoma" w:hAnsi="Tahoma" w:cs="Tahoma"/>
          <w:sz w:val="20"/>
          <w:szCs w:val="20"/>
        </w:rPr>
      </w:pPr>
    </w:p>
    <w:p w14:paraId="42A55D45" w14:textId="77777777" w:rsidR="009D0BC9" w:rsidRPr="004059E0" w:rsidRDefault="009D0BC9" w:rsidP="009D0BC9">
      <w:pPr>
        <w:pStyle w:val="p2"/>
        <w:keepNext/>
        <w:ind w:left="360"/>
        <w:jc w:val="center"/>
        <w:rPr>
          <w:rFonts w:ascii="Tahoma" w:eastAsia="Lucida Sans Unicode" w:hAnsi="Tahoma" w:cs="Tahoma"/>
          <w:b/>
          <w:sz w:val="20"/>
          <w:szCs w:val="20"/>
        </w:rPr>
      </w:pPr>
    </w:p>
    <w:p w14:paraId="3C93C5F6" w14:textId="307640D4" w:rsidR="009D0BC9" w:rsidRPr="004059E0" w:rsidRDefault="009D0BC9" w:rsidP="007A5C15">
      <w:pPr>
        <w:pStyle w:val="p2"/>
        <w:keepNext/>
        <w:ind w:left="360"/>
        <w:jc w:val="center"/>
        <w:rPr>
          <w:rFonts w:ascii="Tahoma" w:eastAsia="Lucida Sans Unicode" w:hAnsi="Tahoma" w:cs="Tahoma"/>
          <w:b/>
          <w:sz w:val="20"/>
          <w:szCs w:val="20"/>
        </w:rPr>
      </w:pPr>
      <w:r w:rsidRPr="004059E0">
        <w:rPr>
          <w:rFonts w:ascii="Tahoma" w:eastAsia="Lucida Sans Unicode" w:hAnsi="Tahoma" w:cs="Tahoma"/>
          <w:b/>
          <w:sz w:val="20"/>
          <w:szCs w:val="20"/>
        </w:rPr>
        <w:t>Článek 2</w:t>
      </w:r>
    </w:p>
    <w:p w14:paraId="4147CE26" w14:textId="77777777" w:rsidR="007A5C15" w:rsidRPr="004059E0" w:rsidRDefault="009D0BC9" w:rsidP="007A5C15">
      <w:pPr>
        <w:pStyle w:val="Zkladntext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Ostatní ustanovení smlouvy, která nejsou dotčena tímto dodatkem, zůstávají v platnosti.</w:t>
      </w:r>
    </w:p>
    <w:p w14:paraId="381C5E79" w14:textId="77777777" w:rsidR="007A5C15" w:rsidRPr="004059E0" w:rsidRDefault="009D0BC9" w:rsidP="007A5C15">
      <w:pPr>
        <w:pStyle w:val="Zkladntext"/>
        <w:widowControl/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Dodatek je podepsán elektronicky.</w:t>
      </w:r>
    </w:p>
    <w:p w14:paraId="2E8903AC" w14:textId="1FF0F9C7" w:rsidR="007A5C15" w:rsidRPr="004059E0" w:rsidRDefault="009D0BC9" w:rsidP="004D38F0">
      <w:pPr>
        <w:pStyle w:val="Zkladntext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Smluvní strany prohlašují, že si tento dodatek přečetly, že souhlasí s jeho obsahem a že nebyl</w:t>
      </w:r>
      <w:r w:rsidR="007A5C15" w:rsidRPr="004059E0">
        <w:rPr>
          <w:rFonts w:ascii="Tahoma" w:hAnsi="Tahoma" w:cs="Tahoma"/>
          <w:sz w:val="20"/>
          <w:szCs w:val="20"/>
        </w:rPr>
        <w:t xml:space="preserve"> </w:t>
      </w:r>
      <w:r w:rsidRPr="004059E0">
        <w:rPr>
          <w:rFonts w:ascii="Tahoma" w:hAnsi="Tahoma" w:cs="Tahoma"/>
          <w:sz w:val="20"/>
          <w:szCs w:val="20"/>
        </w:rPr>
        <w:t>uzavřen za jednostranně nevýhodných podmínek, na důkaz čehož připojují svůj podpis</w:t>
      </w:r>
      <w:r w:rsidRPr="004059E0">
        <w:rPr>
          <w:rFonts w:ascii="Tahoma" w:hAnsi="Tahoma" w:cs="Tahoma"/>
          <w:color w:val="000000"/>
          <w:sz w:val="20"/>
          <w:szCs w:val="20"/>
        </w:rPr>
        <w:t>.</w:t>
      </w:r>
    </w:p>
    <w:p w14:paraId="208C49C2" w14:textId="77777777" w:rsidR="007A5C15" w:rsidRPr="004059E0" w:rsidRDefault="007A5C15" w:rsidP="00D379ED">
      <w:pPr>
        <w:pStyle w:val="Odstavecseseznamem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3967"/>
      </w:tblGrid>
      <w:tr w:rsidR="004D38F0" w:rsidRPr="004059E0" w14:paraId="0AF39E28" w14:textId="77777777" w:rsidTr="004D38F0">
        <w:trPr>
          <w:trHeight w:val="232"/>
        </w:trPr>
        <w:tc>
          <w:tcPr>
            <w:tcW w:w="4395" w:type="dxa"/>
            <w:vAlign w:val="center"/>
          </w:tcPr>
          <w:p w14:paraId="0AF39E26" w14:textId="77777777" w:rsidR="004D38F0" w:rsidRPr="004059E0" w:rsidRDefault="004D38F0" w:rsidP="006575CC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4059E0">
              <w:rPr>
                <w:rFonts w:ascii="Tahoma" w:hAnsi="Tahoma" w:cs="Tahoma"/>
                <w:sz w:val="20"/>
                <w:szCs w:val="20"/>
              </w:rPr>
              <w:t xml:space="preserve">V Praze dne </w:t>
            </w:r>
          </w:p>
        </w:tc>
        <w:tc>
          <w:tcPr>
            <w:tcW w:w="708" w:type="dxa"/>
          </w:tcPr>
          <w:p w14:paraId="431D4B96" w14:textId="77777777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0AF39E27" w14:textId="7DE7DD2F" w:rsidR="004D38F0" w:rsidRPr="004059E0" w:rsidRDefault="004D38F0" w:rsidP="006575CC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4059E0">
              <w:rPr>
                <w:rFonts w:ascii="Tahoma" w:hAnsi="Tahoma" w:cs="Tahoma"/>
                <w:sz w:val="20"/>
                <w:szCs w:val="20"/>
              </w:rPr>
              <w:t xml:space="preserve">V Praze dne </w:t>
            </w:r>
          </w:p>
        </w:tc>
      </w:tr>
      <w:tr w:rsidR="004D38F0" w:rsidRPr="004059E0" w14:paraId="17B77290" w14:textId="77777777" w:rsidTr="004D38F0">
        <w:trPr>
          <w:trHeight w:val="111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74086B5" w14:textId="77777777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28082C" w14:textId="77777777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317CB1A2" w14:textId="55E9888A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38F0" w:rsidRPr="004059E0" w14:paraId="0AF39E33" w14:textId="77777777" w:rsidTr="004D38F0">
        <w:trPr>
          <w:trHeight w:val="328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0AF39E2E" w14:textId="3B4F5A39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059E0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F767A9">
              <w:rPr>
                <w:rFonts w:ascii="Tahoma" w:hAnsi="Tahoma" w:cs="Tahoma"/>
                <w:sz w:val="20"/>
                <w:szCs w:val="20"/>
              </w:rPr>
              <w:t>o</w:t>
            </w:r>
            <w:r w:rsidRPr="00F767A9">
              <w:rPr>
                <w:rFonts w:ascii="Tahoma" w:hAnsi="Tahoma" w:cs="Tahoma"/>
                <w:bCs/>
                <w:sz w:val="20"/>
                <w:szCs w:val="20"/>
              </w:rPr>
              <w:t>bjednatele</w:t>
            </w:r>
          </w:p>
          <w:p w14:paraId="0AF39E30" w14:textId="333E3368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4059E0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Mgr. Martin Sekera, Ph.D.</w:t>
            </w:r>
          </w:p>
        </w:tc>
        <w:tc>
          <w:tcPr>
            <w:tcW w:w="708" w:type="dxa"/>
          </w:tcPr>
          <w:p w14:paraId="0EF96724" w14:textId="77777777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E87C8" w14:textId="6A7C21A2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059E0">
              <w:rPr>
                <w:rFonts w:ascii="Tahoma" w:hAnsi="Tahoma" w:cs="Tahoma"/>
                <w:bCs/>
                <w:sz w:val="20"/>
                <w:szCs w:val="20"/>
              </w:rPr>
              <w:t>Za</w:t>
            </w:r>
            <w:r w:rsidRPr="004059E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767A9" w:rsidRPr="00F767A9">
              <w:rPr>
                <w:rFonts w:ascii="Tahoma" w:hAnsi="Tahoma" w:cs="Tahoma"/>
                <w:bCs/>
                <w:sz w:val="20"/>
                <w:szCs w:val="20"/>
              </w:rPr>
              <w:t>z</w:t>
            </w:r>
            <w:r w:rsidRPr="00F767A9">
              <w:rPr>
                <w:rFonts w:ascii="Tahoma" w:hAnsi="Tahoma" w:cs="Tahoma"/>
                <w:bCs/>
                <w:sz w:val="20"/>
                <w:szCs w:val="20"/>
              </w:rPr>
              <w:t>hotovitele</w:t>
            </w:r>
          </w:p>
          <w:p w14:paraId="0AF39E32" w14:textId="66C18984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00"/>
              </w:rPr>
            </w:pPr>
            <w:r w:rsidRPr="004059E0">
              <w:rPr>
                <w:rFonts w:ascii="Tahoma" w:hAnsi="Tahoma" w:cs="Tahoma"/>
                <w:b/>
                <w:bCs/>
                <w:sz w:val="20"/>
                <w:szCs w:val="20"/>
              </w:rPr>
              <w:t>Ing. Radek Chramosta</w:t>
            </w:r>
          </w:p>
        </w:tc>
      </w:tr>
    </w:tbl>
    <w:p w14:paraId="0AF39E36" w14:textId="4031421A" w:rsidR="00C35A54" w:rsidRPr="004059E0" w:rsidRDefault="00000000" w:rsidP="004D38F0">
      <w:pPr>
        <w:spacing w:before="100" w:beforeAutospacing="1" w:line="240" w:lineRule="auto"/>
        <w:ind w:left="0" w:firstLine="0"/>
        <w:rPr>
          <w:rFonts w:ascii="Tahoma" w:hAnsi="Tahoma" w:cs="Tahoma"/>
        </w:rPr>
      </w:pPr>
    </w:p>
    <w:p w14:paraId="3CC1A50E" w14:textId="15826981" w:rsidR="000E385B" w:rsidRPr="004059E0" w:rsidRDefault="000E385B" w:rsidP="000E385B">
      <w:pPr>
        <w:spacing w:before="100" w:beforeAutospacing="1" w:line="240" w:lineRule="auto"/>
        <w:ind w:left="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4059E0">
        <w:rPr>
          <w:rFonts w:ascii="Tahoma" w:hAnsi="Tahoma" w:cs="Tahoma"/>
          <w:b/>
          <w:bCs/>
          <w:sz w:val="24"/>
          <w:szCs w:val="24"/>
        </w:rPr>
        <w:t xml:space="preserve">Příloha č. 1 – </w:t>
      </w:r>
      <w:r w:rsidR="006078F3" w:rsidRPr="004059E0">
        <w:rPr>
          <w:rFonts w:ascii="Tahoma" w:hAnsi="Tahoma" w:cs="Tahoma"/>
          <w:b/>
          <w:bCs/>
          <w:sz w:val="24"/>
          <w:szCs w:val="24"/>
        </w:rPr>
        <w:t>S</w:t>
      </w:r>
      <w:r w:rsidRPr="004059E0">
        <w:rPr>
          <w:rFonts w:ascii="Tahoma" w:hAnsi="Tahoma" w:cs="Tahoma"/>
          <w:b/>
          <w:bCs/>
          <w:sz w:val="24"/>
          <w:szCs w:val="24"/>
        </w:rPr>
        <w:t>eznam svazků</w:t>
      </w:r>
    </w:p>
    <w:p w14:paraId="132CF915" w14:textId="39EF3343" w:rsidR="000E385B" w:rsidRPr="004059E0" w:rsidRDefault="004D2455" w:rsidP="000E385B">
      <w:pPr>
        <w:spacing w:before="100" w:beforeAutospacing="1" w:line="240" w:lineRule="auto"/>
        <w:ind w:left="0" w:firstLine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České slovo</w:t>
      </w:r>
    </w:p>
    <w:p w14:paraId="5DC673B8" w14:textId="215251BB" w:rsidR="000E385B" w:rsidRPr="004059E0" w:rsidRDefault="000E385B" w:rsidP="000E385B">
      <w:pPr>
        <w:spacing w:before="100" w:beforeAutospacing="1" w:line="240" w:lineRule="auto"/>
        <w:ind w:left="0" w:firstLine="0"/>
        <w:jc w:val="center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4253"/>
        <w:gridCol w:w="2534"/>
      </w:tblGrid>
      <w:tr w:rsidR="000E385B" w:rsidRPr="004059E0" w14:paraId="27857E7E" w14:textId="77777777" w:rsidTr="004059E0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59F555" w14:textId="1D976320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059E0">
              <w:rPr>
                <w:rFonts w:ascii="Tahoma" w:hAnsi="Tahoma" w:cs="Tahoma"/>
                <w:b/>
                <w:bCs/>
                <w:sz w:val="24"/>
                <w:szCs w:val="24"/>
              </w:rPr>
              <w:t>Roky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5A296" w14:textId="1DB96E02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059E0">
              <w:rPr>
                <w:rFonts w:ascii="Tahoma" w:hAnsi="Tahoma" w:cs="Tahoma"/>
                <w:b/>
                <w:bCs/>
                <w:sz w:val="24"/>
                <w:szCs w:val="24"/>
              </w:rPr>
              <w:t>Svazky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DB0CC4" w14:textId="5AE67FEA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059E0">
              <w:rPr>
                <w:rFonts w:ascii="Tahoma" w:hAnsi="Tahoma" w:cs="Tahoma"/>
                <w:b/>
                <w:bCs/>
                <w:sz w:val="24"/>
                <w:szCs w:val="24"/>
              </w:rPr>
              <w:t>Počet stran</w:t>
            </w:r>
          </w:p>
        </w:tc>
      </w:tr>
      <w:tr w:rsidR="000E385B" w:rsidRPr="004059E0" w14:paraId="071D2F9D" w14:textId="77777777" w:rsidTr="004059E0"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</w:tcPr>
          <w:p w14:paraId="47525F98" w14:textId="71964CB0" w:rsidR="000E385B" w:rsidRPr="004059E0" w:rsidRDefault="004059E0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>19</w:t>
            </w:r>
            <w:r w:rsidR="00BC1464">
              <w:rPr>
                <w:rFonts w:ascii="Tahoma" w:hAnsi="Tahoma" w:cs="Tahoma"/>
                <w:sz w:val="24"/>
                <w:szCs w:val="24"/>
              </w:rPr>
              <w:t>3</w:t>
            </w:r>
            <w:r w:rsidR="002C2F28">
              <w:rPr>
                <w:rFonts w:ascii="Tahoma" w:hAnsi="Tahoma" w:cs="Tahoma"/>
                <w:sz w:val="24"/>
                <w:szCs w:val="24"/>
              </w:rPr>
              <w:t>5</w:t>
            </w:r>
            <w:r w:rsidRPr="004059E0">
              <w:rPr>
                <w:rFonts w:ascii="Tahoma" w:hAnsi="Tahoma" w:cs="Tahoma"/>
                <w:sz w:val="24"/>
                <w:szCs w:val="24"/>
              </w:rPr>
              <w:t>/</w:t>
            </w:r>
            <w:r w:rsidR="00CE445E">
              <w:rPr>
                <w:rFonts w:ascii="Tahoma" w:hAnsi="Tahoma" w:cs="Tahoma"/>
                <w:sz w:val="24"/>
                <w:szCs w:val="24"/>
              </w:rPr>
              <w:t>III</w:t>
            </w:r>
            <w:r w:rsidRPr="004059E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3E2A306C" w14:textId="6C0E99B5" w:rsidR="000E385B" w:rsidRPr="004059E0" w:rsidRDefault="004059E0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 xml:space="preserve">1 × svazek </w:t>
            </w:r>
            <w:r w:rsidR="00CE445E">
              <w:rPr>
                <w:rFonts w:ascii="Tahoma" w:hAnsi="Tahoma" w:cs="Tahoma"/>
                <w:sz w:val="24"/>
                <w:szCs w:val="24"/>
              </w:rPr>
              <w:t>deníků</w:t>
            </w:r>
            <w:r w:rsidRPr="004059E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85D2F">
              <w:rPr>
                <w:rFonts w:ascii="Tahoma" w:hAnsi="Tahoma" w:cs="Tahoma"/>
                <w:sz w:val="24"/>
                <w:szCs w:val="24"/>
              </w:rPr>
              <w:t>č. 151–226</w:t>
            </w:r>
          </w:p>
        </w:tc>
        <w:tc>
          <w:tcPr>
            <w:tcW w:w="2534" w:type="dxa"/>
            <w:tcBorders>
              <w:top w:val="single" w:sz="12" w:space="0" w:color="auto"/>
              <w:right w:val="single" w:sz="12" w:space="0" w:color="auto"/>
            </w:tcBorders>
          </w:tcPr>
          <w:p w14:paraId="73906FC8" w14:textId="7DF22065" w:rsidR="000E385B" w:rsidRPr="004059E0" w:rsidRDefault="001248AA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48AA">
              <w:rPr>
                <w:rFonts w:ascii="Tahoma" w:hAnsi="Tahoma" w:cs="Tahoma"/>
                <w:sz w:val="24"/>
                <w:szCs w:val="24"/>
              </w:rPr>
              <w:t>1154</w:t>
            </w:r>
          </w:p>
        </w:tc>
      </w:tr>
      <w:tr w:rsidR="000E385B" w:rsidRPr="004059E0" w14:paraId="288B0F11" w14:textId="77777777" w:rsidTr="004059E0">
        <w:tc>
          <w:tcPr>
            <w:tcW w:w="6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5FC517" w14:textId="2BF17E1C" w:rsidR="000E385B" w:rsidRPr="004059E0" w:rsidRDefault="000E385B" w:rsidP="000E385B">
            <w:pPr>
              <w:spacing w:before="100" w:beforeAutospacing="1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>Celkem stran: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F566" w14:textId="699CF829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6E163E62" w14:textId="77777777" w:rsidR="000E385B" w:rsidRPr="000E385B" w:rsidRDefault="000E385B" w:rsidP="000E385B">
      <w:pPr>
        <w:spacing w:before="100" w:beforeAutospacing="1" w:line="240" w:lineRule="auto"/>
        <w:ind w:left="0" w:firstLine="0"/>
        <w:jc w:val="center"/>
        <w:rPr>
          <w:sz w:val="24"/>
          <w:szCs w:val="24"/>
        </w:rPr>
      </w:pPr>
    </w:p>
    <w:sectPr w:rsidR="000E385B" w:rsidRPr="000E385B" w:rsidSect="00846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5EF1" w14:textId="77777777" w:rsidR="00B64A72" w:rsidRDefault="00B64A72" w:rsidP="00DC7294">
      <w:pPr>
        <w:spacing w:line="240" w:lineRule="auto"/>
      </w:pPr>
      <w:r>
        <w:separator/>
      </w:r>
    </w:p>
  </w:endnote>
  <w:endnote w:type="continuationSeparator" w:id="0">
    <w:p w14:paraId="199F2864" w14:textId="77777777" w:rsidR="00B64A72" w:rsidRDefault="00B64A72" w:rsidP="00DC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1C1F" w14:textId="77777777" w:rsidR="00067EB8" w:rsidRDefault="00067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43E6" w14:textId="77777777" w:rsidR="00067EB8" w:rsidRDefault="00067E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EF32" w14:textId="77777777" w:rsidR="00067EB8" w:rsidRDefault="00067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A820" w14:textId="77777777" w:rsidR="00B64A72" w:rsidRDefault="00B64A72" w:rsidP="00DC7294">
      <w:pPr>
        <w:spacing w:line="240" w:lineRule="auto"/>
      </w:pPr>
      <w:r>
        <w:separator/>
      </w:r>
    </w:p>
  </w:footnote>
  <w:footnote w:type="continuationSeparator" w:id="0">
    <w:p w14:paraId="697B0DD0" w14:textId="77777777" w:rsidR="00B64A72" w:rsidRDefault="00B64A72" w:rsidP="00DC7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4467" w14:textId="77777777" w:rsidR="00067EB8" w:rsidRDefault="00067E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9E3B" w14:textId="1BFEFB2E" w:rsidR="00DC7294" w:rsidRDefault="00F273E1" w:rsidP="00DC7294">
    <w:pPr>
      <w:pStyle w:val="Zhlav"/>
      <w:jc w:val="right"/>
    </w:pPr>
    <w:r>
      <w:t xml:space="preserve">Č. j.: </w:t>
    </w:r>
    <w:r w:rsidR="00067EB8" w:rsidRPr="00067EB8">
      <w:t>2023/2925/NM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FB55" w14:textId="77777777" w:rsidR="00067EB8" w:rsidRDefault="00067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C87B05"/>
    <w:multiLevelType w:val="hybridMultilevel"/>
    <w:tmpl w:val="DBD63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40C6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3F26CB"/>
    <w:multiLevelType w:val="multilevel"/>
    <w:tmpl w:val="EC7CD16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1EA0078"/>
    <w:multiLevelType w:val="multilevel"/>
    <w:tmpl w:val="28361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838187">
    <w:abstractNumId w:val="2"/>
  </w:num>
  <w:num w:numId="2" w16cid:durableId="1607468381">
    <w:abstractNumId w:val="5"/>
  </w:num>
  <w:num w:numId="3" w16cid:durableId="560678179">
    <w:abstractNumId w:val="4"/>
  </w:num>
  <w:num w:numId="4" w16cid:durableId="1701659493">
    <w:abstractNumId w:val="0"/>
  </w:num>
  <w:num w:numId="5" w16cid:durableId="805702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636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533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13"/>
    <w:rsid w:val="00001B30"/>
    <w:rsid w:val="00027FA8"/>
    <w:rsid w:val="00032FB5"/>
    <w:rsid w:val="000409E5"/>
    <w:rsid w:val="0004176E"/>
    <w:rsid w:val="00067EB8"/>
    <w:rsid w:val="000741F7"/>
    <w:rsid w:val="00074A9A"/>
    <w:rsid w:val="000A3540"/>
    <w:rsid w:val="000A5855"/>
    <w:rsid w:val="000B1689"/>
    <w:rsid w:val="000E385B"/>
    <w:rsid w:val="00120AE0"/>
    <w:rsid w:val="00120B58"/>
    <w:rsid w:val="001248AA"/>
    <w:rsid w:val="00125DD9"/>
    <w:rsid w:val="00145C92"/>
    <w:rsid w:val="00180F1F"/>
    <w:rsid w:val="001844E4"/>
    <w:rsid w:val="00185D2F"/>
    <w:rsid w:val="001A32C5"/>
    <w:rsid w:val="001D6306"/>
    <w:rsid w:val="001E4A1C"/>
    <w:rsid w:val="001E57BC"/>
    <w:rsid w:val="00212ADE"/>
    <w:rsid w:val="002269EA"/>
    <w:rsid w:val="00265F8B"/>
    <w:rsid w:val="00277545"/>
    <w:rsid w:val="002A3677"/>
    <w:rsid w:val="002B1795"/>
    <w:rsid w:val="002C29A4"/>
    <w:rsid w:val="002C2F28"/>
    <w:rsid w:val="002D685B"/>
    <w:rsid w:val="002F4380"/>
    <w:rsid w:val="00315D57"/>
    <w:rsid w:val="00322C15"/>
    <w:rsid w:val="003255D3"/>
    <w:rsid w:val="0032748C"/>
    <w:rsid w:val="00327D36"/>
    <w:rsid w:val="0033103B"/>
    <w:rsid w:val="00346C23"/>
    <w:rsid w:val="0035369D"/>
    <w:rsid w:val="00353729"/>
    <w:rsid w:val="003637A8"/>
    <w:rsid w:val="00374469"/>
    <w:rsid w:val="00396B1F"/>
    <w:rsid w:val="003D24DB"/>
    <w:rsid w:val="003D5F8B"/>
    <w:rsid w:val="003E62F7"/>
    <w:rsid w:val="004059E0"/>
    <w:rsid w:val="00420E71"/>
    <w:rsid w:val="0043123F"/>
    <w:rsid w:val="00454F42"/>
    <w:rsid w:val="004B150D"/>
    <w:rsid w:val="004D2455"/>
    <w:rsid w:val="004D38F0"/>
    <w:rsid w:val="004E6528"/>
    <w:rsid w:val="00505234"/>
    <w:rsid w:val="00530298"/>
    <w:rsid w:val="005620FA"/>
    <w:rsid w:val="00574FC4"/>
    <w:rsid w:val="005941FA"/>
    <w:rsid w:val="005A12BD"/>
    <w:rsid w:val="005A181E"/>
    <w:rsid w:val="005B346A"/>
    <w:rsid w:val="005B4F13"/>
    <w:rsid w:val="005F6528"/>
    <w:rsid w:val="006078F3"/>
    <w:rsid w:val="00616AEB"/>
    <w:rsid w:val="00621BBE"/>
    <w:rsid w:val="0064212D"/>
    <w:rsid w:val="00643D3C"/>
    <w:rsid w:val="00646AE1"/>
    <w:rsid w:val="00671B4A"/>
    <w:rsid w:val="006D673C"/>
    <w:rsid w:val="006E179B"/>
    <w:rsid w:val="006F0E96"/>
    <w:rsid w:val="00712322"/>
    <w:rsid w:val="0071388D"/>
    <w:rsid w:val="00723C9A"/>
    <w:rsid w:val="00790AB1"/>
    <w:rsid w:val="007A5C15"/>
    <w:rsid w:val="007C5AF4"/>
    <w:rsid w:val="007E7EC2"/>
    <w:rsid w:val="00804A3D"/>
    <w:rsid w:val="0080743A"/>
    <w:rsid w:val="00810B03"/>
    <w:rsid w:val="008149C3"/>
    <w:rsid w:val="00817A97"/>
    <w:rsid w:val="0082181C"/>
    <w:rsid w:val="0082624E"/>
    <w:rsid w:val="00833B58"/>
    <w:rsid w:val="008462E8"/>
    <w:rsid w:val="00852D31"/>
    <w:rsid w:val="0085491B"/>
    <w:rsid w:val="00867D56"/>
    <w:rsid w:val="0087226A"/>
    <w:rsid w:val="008C660F"/>
    <w:rsid w:val="008E0E4A"/>
    <w:rsid w:val="00900362"/>
    <w:rsid w:val="0090504F"/>
    <w:rsid w:val="00905BDE"/>
    <w:rsid w:val="00924A1B"/>
    <w:rsid w:val="00982571"/>
    <w:rsid w:val="0099377A"/>
    <w:rsid w:val="0099759B"/>
    <w:rsid w:val="009D0BC9"/>
    <w:rsid w:val="009D0C5C"/>
    <w:rsid w:val="009D711B"/>
    <w:rsid w:val="009E6E69"/>
    <w:rsid w:val="009F23EB"/>
    <w:rsid w:val="00A379B6"/>
    <w:rsid w:val="00A51DC2"/>
    <w:rsid w:val="00A72450"/>
    <w:rsid w:val="00A9240F"/>
    <w:rsid w:val="00AC2C57"/>
    <w:rsid w:val="00AE3C72"/>
    <w:rsid w:val="00B07F79"/>
    <w:rsid w:val="00B305B5"/>
    <w:rsid w:val="00B64A72"/>
    <w:rsid w:val="00B64C55"/>
    <w:rsid w:val="00B72E12"/>
    <w:rsid w:val="00BC1464"/>
    <w:rsid w:val="00BD1870"/>
    <w:rsid w:val="00BF1A2B"/>
    <w:rsid w:val="00C01449"/>
    <w:rsid w:val="00C26AAC"/>
    <w:rsid w:val="00C325B2"/>
    <w:rsid w:val="00C34666"/>
    <w:rsid w:val="00C55D4A"/>
    <w:rsid w:val="00C62039"/>
    <w:rsid w:val="00C94F6D"/>
    <w:rsid w:val="00CB1B53"/>
    <w:rsid w:val="00CC72A8"/>
    <w:rsid w:val="00CE445E"/>
    <w:rsid w:val="00CE5B82"/>
    <w:rsid w:val="00CE60CF"/>
    <w:rsid w:val="00D0568C"/>
    <w:rsid w:val="00D364AE"/>
    <w:rsid w:val="00D379ED"/>
    <w:rsid w:val="00D72FA2"/>
    <w:rsid w:val="00D908A1"/>
    <w:rsid w:val="00D97602"/>
    <w:rsid w:val="00DC27A8"/>
    <w:rsid w:val="00DC7294"/>
    <w:rsid w:val="00DE2B68"/>
    <w:rsid w:val="00DE4598"/>
    <w:rsid w:val="00E2030D"/>
    <w:rsid w:val="00E20694"/>
    <w:rsid w:val="00E50A95"/>
    <w:rsid w:val="00E702BF"/>
    <w:rsid w:val="00E95962"/>
    <w:rsid w:val="00EC6DCE"/>
    <w:rsid w:val="00EF2208"/>
    <w:rsid w:val="00EF34A3"/>
    <w:rsid w:val="00F118B6"/>
    <w:rsid w:val="00F21BF9"/>
    <w:rsid w:val="00F273E1"/>
    <w:rsid w:val="00F44E23"/>
    <w:rsid w:val="00F5028C"/>
    <w:rsid w:val="00F66C5D"/>
    <w:rsid w:val="00F767A9"/>
    <w:rsid w:val="00F76815"/>
    <w:rsid w:val="00F768E5"/>
    <w:rsid w:val="00FD5720"/>
    <w:rsid w:val="00FE3472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9E03"/>
  <w15:docId w15:val="{7AA5221A-2F47-4C1F-BC0B-9E4B995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F13"/>
    <w:pPr>
      <w:spacing w:after="0"/>
      <w:ind w:left="391" w:hanging="391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B4F13"/>
    <w:pPr>
      <w:keepNext/>
      <w:keepLines/>
      <w:numPr>
        <w:numId w:val="1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F13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owrap">
    <w:name w:val="nowrap"/>
    <w:basedOn w:val="Standardnpsmoodstavce"/>
    <w:rsid w:val="005B4F13"/>
  </w:style>
  <w:style w:type="paragraph" w:styleId="Textbubliny">
    <w:name w:val="Balloon Text"/>
    <w:basedOn w:val="Normln"/>
    <w:link w:val="TextbublinyChar"/>
    <w:uiPriority w:val="99"/>
    <w:semiHidden/>
    <w:unhideWhenUsed/>
    <w:rsid w:val="005B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F1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B4F13"/>
    <w:pPr>
      <w:widowControl w:val="0"/>
      <w:suppressAutoHyphens/>
      <w:spacing w:line="240" w:lineRule="auto"/>
      <w:ind w:left="720" w:firstLine="0"/>
      <w:jc w:val="left"/>
    </w:pPr>
    <w:rPr>
      <w:rFonts w:ascii="Calibri" w:eastAsia="SimSun" w:hAnsi="Calibri" w:cs="Arial"/>
      <w:kern w:val="1"/>
      <w:szCs w:val="2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B4F13"/>
    <w:pPr>
      <w:ind w:left="720"/>
      <w:contextualSpacing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B4F13"/>
  </w:style>
  <w:style w:type="table" w:styleId="Mkatabulky">
    <w:name w:val="Table Grid"/>
    <w:basedOn w:val="Normlntabulka"/>
    <w:uiPriority w:val="39"/>
    <w:rsid w:val="00D379ED"/>
    <w:pPr>
      <w:spacing w:after="0" w:line="240" w:lineRule="auto"/>
      <w:ind w:left="391" w:hanging="39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72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294"/>
  </w:style>
  <w:style w:type="paragraph" w:styleId="Zpat">
    <w:name w:val="footer"/>
    <w:basedOn w:val="Normln"/>
    <w:link w:val="ZpatChar"/>
    <w:uiPriority w:val="99"/>
    <w:unhideWhenUsed/>
    <w:rsid w:val="00DC72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294"/>
  </w:style>
  <w:style w:type="character" w:styleId="Zstupntext">
    <w:name w:val="Placeholder Text"/>
    <w:basedOn w:val="Standardnpsmoodstavce"/>
    <w:uiPriority w:val="99"/>
    <w:semiHidden/>
    <w:rsid w:val="00027FA8"/>
    <w:rPr>
      <w:color w:val="808080"/>
    </w:rPr>
  </w:style>
  <w:style w:type="paragraph" w:styleId="Zkladntext">
    <w:name w:val="Body Text"/>
    <w:basedOn w:val="Normln"/>
    <w:link w:val="ZkladntextChar"/>
    <w:unhideWhenUsed/>
    <w:rsid w:val="009D0BC9"/>
    <w:pPr>
      <w:widowControl w:val="0"/>
      <w:suppressAutoHyphens/>
      <w:spacing w:after="120" w:line="240" w:lineRule="auto"/>
      <w:ind w:left="0" w:firstLine="0"/>
      <w:jc w:val="left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0BC9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D0BC9"/>
    <w:pPr>
      <w:widowControl w:val="0"/>
      <w:suppressAutoHyphens/>
      <w:spacing w:after="120" w:line="240" w:lineRule="auto"/>
      <w:ind w:left="283" w:firstLine="0"/>
      <w:jc w:val="left"/>
    </w:pPr>
    <w:rPr>
      <w:rFonts w:ascii="Times New Roman" w:eastAsia="Lucida Sans Unicode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D0BC9"/>
    <w:rPr>
      <w:rFonts w:ascii="Times New Roman" w:eastAsia="Lucida Sans Unicode" w:hAnsi="Times New Roman" w:cs="Times New Roman"/>
      <w:sz w:val="16"/>
      <w:szCs w:val="16"/>
      <w:lang w:eastAsia="cs-CZ"/>
    </w:rPr>
  </w:style>
  <w:style w:type="paragraph" w:customStyle="1" w:styleId="p2">
    <w:name w:val="p2"/>
    <w:basedOn w:val="Normln"/>
    <w:rsid w:val="009D0BC9"/>
    <w:pPr>
      <w:spacing w:line="240" w:lineRule="auto"/>
      <w:ind w:left="0" w:firstLine="0"/>
      <w:jc w:val="left"/>
    </w:pPr>
    <w:rPr>
      <w:rFonts w:ascii="Helvetica" w:eastAsia="Calibri" w:hAnsi="Helvetica" w:cs="Times New Roman"/>
      <w:sz w:val="17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Beleniová</dc:creator>
  <cp:lastModifiedBy>Procházková Dana</cp:lastModifiedBy>
  <cp:revision>3</cp:revision>
  <cp:lastPrinted>2021-07-14T07:20:00Z</cp:lastPrinted>
  <dcterms:created xsi:type="dcterms:W3CDTF">2023-06-07T09:37:00Z</dcterms:created>
  <dcterms:modified xsi:type="dcterms:W3CDTF">2023-06-07T09:37:00Z</dcterms:modified>
</cp:coreProperties>
</file>