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D60AD" w14:textId="77777777" w:rsidR="00D16C18" w:rsidRDefault="00D16C18">
      <w:pPr>
        <w:pStyle w:val="Zhlav"/>
        <w:tabs>
          <w:tab w:val="clear" w:pos="4536"/>
          <w:tab w:val="clear" w:pos="9072"/>
          <w:tab w:val="left" w:pos="513"/>
          <w:tab w:val="left" w:pos="684"/>
        </w:tabs>
        <w:ind w:left="684" w:hanging="684"/>
      </w:pPr>
    </w:p>
    <w:p w14:paraId="2322CB67" w14:textId="43639E47" w:rsidR="00D865C0" w:rsidRDefault="00D16C18" w:rsidP="00D865C0">
      <w:pPr>
        <w:tabs>
          <w:tab w:val="left" w:pos="513"/>
          <w:tab w:val="left" w:pos="684"/>
        </w:tabs>
        <w:ind w:left="684" w:hanging="684"/>
        <w:jc w:val="center"/>
        <w:rPr>
          <w:rFonts w:ascii="Calibri" w:hAnsi="Calibri" w:cs="Calibri"/>
          <w:b/>
          <w:bCs/>
          <w:iCs/>
          <w:sz w:val="48"/>
        </w:rPr>
      </w:pPr>
      <w:r>
        <w:tab/>
      </w:r>
      <w:r>
        <w:tab/>
      </w:r>
      <w:r w:rsidR="00D865C0" w:rsidRPr="009A577B">
        <w:rPr>
          <w:rFonts w:ascii="Calibri" w:hAnsi="Calibri" w:cs="Calibri"/>
          <w:b/>
          <w:bCs/>
          <w:iCs/>
          <w:sz w:val="48"/>
        </w:rPr>
        <w:t xml:space="preserve">SMLOUVA O DÍLO č. </w:t>
      </w:r>
    </w:p>
    <w:p w14:paraId="5FBBE2F5" w14:textId="0410ED41" w:rsidR="004E71C2" w:rsidRPr="00EF1EAD" w:rsidRDefault="004E71C2" w:rsidP="00D865C0">
      <w:pPr>
        <w:tabs>
          <w:tab w:val="left" w:pos="513"/>
          <w:tab w:val="left" w:pos="684"/>
        </w:tabs>
        <w:ind w:left="684" w:hanging="684"/>
        <w:jc w:val="center"/>
        <w:rPr>
          <w:rFonts w:ascii="Calibri" w:hAnsi="Calibri" w:cs="Calibri"/>
          <w:b/>
          <w:bCs/>
          <w:iCs/>
          <w:sz w:val="32"/>
          <w:szCs w:val="32"/>
        </w:rPr>
      </w:pPr>
      <w:r w:rsidRPr="00EF1EAD">
        <w:rPr>
          <w:rFonts w:ascii="Calibri" w:hAnsi="Calibri" w:cs="Calibri"/>
          <w:b/>
          <w:bCs/>
          <w:iCs/>
          <w:sz w:val="32"/>
          <w:szCs w:val="32"/>
        </w:rPr>
        <w:t>ČÍSLO SMLOUVY OBJEDNATELE</w:t>
      </w:r>
      <w:r w:rsidR="00924D4C">
        <w:rPr>
          <w:rFonts w:ascii="Calibri" w:hAnsi="Calibri" w:cs="Calibri"/>
          <w:b/>
          <w:bCs/>
          <w:iCs/>
          <w:sz w:val="32"/>
          <w:szCs w:val="32"/>
        </w:rPr>
        <w:t>: SML/368/2023</w:t>
      </w:r>
    </w:p>
    <w:p w14:paraId="08E20051" w14:textId="77777777" w:rsidR="00D865C0" w:rsidRPr="009A577B" w:rsidRDefault="00D865C0" w:rsidP="00D865C0">
      <w:pPr>
        <w:pStyle w:val="Zkladntext3"/>
        <w:tabs>
          <w:tab w:val="left" w:pos="426"/>
          <w:tab w:val="left" w:pos="513"/>
          <w:tab w:val="left" w:pos="684"/>
        </w:tabs>
        <w:jc w:val="center"/>
        <w:rPr>
          <w:rFonts w:ascii="Calibri" w:hAnsi="Calibri" w:cs="Calibri"/>
          <w:sz w:val="22"/>
        </w:rPr>
      </w:pPr>
      <w:r w:rsidRPr="009A577B">
        <w:rPr>
          <w:rFonts w:ascii="Calibri" w:hAnsi="Calibri" w:cs="Calibri"/>
          <w:sz w:val="22"/>
        </w:rPr>
        <w:t xml:space="preserve">uzavřená podle </w:t>
      </w:r>
      <w:r>
        <w:rPr>
          <w:rFonts w:ascii="Calibri" w:hAnsi="Calibri" w:cs="Calibri"/>
          <w:sz w:val="22"/>
        </w:rPr>
        <w:t>zákona</w:t>
      </w:r>
      <w:r w:rsidRPr="009A577B">
        <w:rPr>
          <w:rFonts w:ascii="Calibri" w:hAnsi="Calibri" w:cs="Calibri"/>
          <w:sz w:val="22"/>
        </w:rPr>
        <w:t xml:space="preserve"> č. </w:t>
      </w:r>
      <w:r w:rsidR="006821CE">
        <w:rPr>
          <w:rFonts w:ascii="Calibri" w:hAnsi="Calibri" w:cs="Calibri"/>
          <w:sz w:val="22"/>
        </w:rPr>
        <w:t>89/2012</w:t>
      </w:r>
      <w:r w:rsidRPr="009A577B">
        <w:rPr>
          <w:rFonts w:ascii="Calibri" w:hAnsi="Calibri" w:cs="Calibri"/>
          <w:sz w:val="22"/>
        </w:rPr>
        <w:t xml:space="preserve"> Sb.</w:t>
      </w:r>
      <w:r>
        <w:rPr>
          <w:rFonts w:ascii="Calibri" w:hAnsi="Calibri" w:cs="Calibri"/>
          <w:sz w:val="22"/>
        </w:rPr>
        <w:t xml:space="preserve">, </w:t>
      </w:r>
      <w:r w:rsidR="006821CE">
        <w:rPr>
          <w:rFonts w:ascii="Calibri" w:hAnsi="Calibri" w:cs="Calibri"/>
          <w:sz w:val="22"/>
        </w:rPr>
        <w:t>občanský</w:t>
      </w:r>
      <w:r>
        <w:rPr>
          <w:rFonts w:ascii="Calibri" w:hAnsi="Calibri" w:cs="Calibri"/>
          <w:sz w:val="22"/>
        </w:rPr>
        <w:t xml:space="preserve"> zákoník</w:t>
      </w:r>
    </w:p>
    <w:p w14:paraId="6132EB5B" w14:textId="77777777" w:rsidR="00D865C0" w:rsidRPr="009A577B" w:rsidRDefault="00D865C0" w:rsidP="00D865C0">
      <w:pPr>
        <w:tabs>
          <w:tab w:val="left" w:pos="513"/>
          <w:tab w:val="left" w:pos="684"/>
        </w:tabs>
        <w:ind w:left="684" w:hanging="684"/>
        <w:jc w:val="both"/>
        <w:rPr>
          <w:rFonts w:ascii="Calibri" w:hAnsi="Calibri" w:cs="Calibri"/>
          <w:szCs w:val="22"/>
        </w:rPr>
      </w:pPr>
    </w:p>
    <w:p w14:paraId="797BEA48" w14:textId="77777777" w:rsidR="00D865C0" w:rsidRDefault="00D865C0" w:rsidP="00D865C0">
      <w:pPr>
        <w:tabs>
          <w:tab w:val="left" w:pos="513"/>
          <w:tab w:val="left" w:pos="684"/>
        </w:tabs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I.</w:t>
      </w:r>
    </w:p>
    <w:p w14:paraId="21D7BF66" w14:textId="77777777" w:rsidR="00D865C0" w:rsidRPr="006D573F" w:rsidRDefault="00D865C0" w:rsidP="00D865C0">
      <w:pPr>
        <w:tabs>
          <w:tab w:val="left" w:pos="513"/>
          <w:tab w:val="left" w:pos="684"/>
        </w:tabs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Smluvní strany</w:t>
      </w:r>
    </w:p>
    <w:p w14:paraId="6CD66D9D" w14:textId="77777777" w:rsidR="00D865C0" w:rsidRPr="009A577B" w:rsidRDefault="00D865C0" w:rsidP="00D865C0">
      <w:pPr>
        <w:tabs>
          <w:tab w:val="left" w:pos="513"/>
          <w:tab w:val="left" w:pos="684"/>
          <w:tab w:val="left" w:pos="2223"/>
        </w:tabs>
        <w:ind w:left="684" w:hanging="684"/>
        <w:jc w:val="both"/>
        <w:rPr>
          <w:rFonts w:ascii="Calibri" w:hAnsi="Calibri" w:cs="Calibri"/>
          <w:szCs w:val="22"/>
        </w:rPr>
      </w:pPr>
      <w:r w:rsidRPr="009A577B">
        <w:rPr>
          <w:rFonts w:ascii="Calibri" w:hAnsi="Calibri" w:cs="Calibri"/>
          <w:szCs w:val="2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  <w:gridCol w:w="160"/>
      </w:tblGrid>
      <w:tr w:rsidR="00D865C0" w:rsidRPr="009A577B" w14:paraId="7A27FF31" w14:textId="77777777" w:rsidTr="008D3654">
        <w:tc>
          <w:tcPr>
            <w:tcW w:w="9350" w:type="dxa"/>
          </w:tcPr>
          <w:p w14:paraId="79381DC3" w14:textId="67473C56" w:rsidR="00D865C0" w:rsidRPr="006D573F" w:rsidRDefault="00D865C0" w:rsidP="00D30876">
            <w:pPr>
              <w:ind w:left="101"/>
              <w:jc w:val="both"/>
              <w:rPr>
                <w:rFonts w:ascii="Calibri" w:hAnsi="Calibri" w:cs="Calibri"/>
                <w:szCs w:val="22"/>
              </w:rPr>
            </w:pPr>
            <w:r w:rsidRPr="006D573F">
              <w:rPr>
                <w:rFonts w:ascii="Calibri" w:hAnsi="Calibri" w:cs="Calibri"/>
                <w:b/>
                <w:szCs w:val="22"/>
              </w:rPr>
              <w:t>Objednatel:</w:t>
            </w:r>
            <w:r w:rsidR="008D3654">
              <w:rPr>
                <w:rFonts w:ascii="Calibri" w:hAnsi="Calibri" w:cs="Calibri"/>
                <w:b/>
                <w:szCs w:val="22"/>
              </w:rPr>
              <w:t xml:space="preserve">                 Měst</w:t>
            </w:r>
            <w:r w:rsidR="00DB3199">
              <w:rPr>
                <w:rFonts w:ascii="Calibri" w:hAnsi="Calibri" w:cs="Calibri"/>
                <w:b/>
                <w:szCs w:val="22"/>
              </w:rPr>
              <w:t>o</w:t>
            </w:r>
            <w:r w:rsidR="008D3654">
              <w:rPr>
                <w:rFonts w:ascii="Calibri" w:hAnsi="Calibri" w:cs="Calibri"/>
                <w:b/>
                <w:szCs w:val="22"/>
              </w:rPr>
              <w:t xml:space="preserve"> Kroměříž                                 </w:t>
            </w:r>
          </w:p>
        </w:tc>
        <w:tc>
          <w:tcPr>
            <w:tcW w:w="160" w:type="dxa"/>
          </w:tcPr>
          <w:p w14:paraId="78DABA3F" w14:textId="77777777" w:rsidR="00D865C0" w:rsidRPr="009A577B" w:rsidRDefault="00D865C0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</w:tabs>
              <w:ind w:left="95"/>
              <w:rPr>
                <w:rFonts w:ascii="Calibri" w:hAnsi="Calibri" w:cs="Calibri"/>
                <w:b/>
                <w:i w:val="0"/>
                <w:sz w:val="22"/>
                <w:szCs w:val="22"/>
              </w:rPr>
            </w:pPr>
          </w:p>
        </w:tc>
      </w:tr>
      <w:tr w:rsidR="00D865C0" w:rsidRPr="009A577B" w14:paraId="5E1D4257" w14:textId="77777777" w:rsidTr="008D3654">
        <w:tc>
          <w:tcPr>
            <w:tcW w:w="9350" w:type="dxa"/>
          </w:tcPr>
          <w:p w14:paraId="6B75E1D3" w14:textId="7739C715" w:rsidR="00D865C0" w:rsidRPr="009A577B" w:rsidRDefault="008D3654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 xml:space="preserve">                                         Velké náměstí  115/1, 767 01 Kroměříž</w:t>
            </w:r>
          </w:p>
        </w:tc>
        <w:tc>
          <w:tcPr>
            <w:tcW w:w="160" w:type="dxa"/>
          </w:tcPr>
          <w:p w14:paraId="24655291" w14:textId="77777777" w:rsidR="00D865C0" w:rsidRPr="009A577B" w:rsidRDefault="00D865C0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</w:tabs>
              <w:ind w:left="96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D865C0" w:rsidRPr="009A577B" w14:paraId="5D4D67F0" w14:textId="77777777" w:rsidTr="008D3654">
        <w:tc>
          <w:tcPr>
            <w:tcW w:w="9350" w:type="dxa"/>
          </w:tcPr>
          <w:p w14:paraId="2386F041" w14:textId="210FE291" w:rsidR="00D865C0" w:rsidRPr="009A577B" w:rsidRDefault="00D865C0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>Zastoupený:</w:t>
            </w:r>
            <w:r w:rsidR="008D3654">
              <w:rPr>
                <w:rFonts w:ascii="Calibri" w:hAnsi="Calibri" w:cs="Calibri"/>
                <w:i w:val="0"/>
                <w:sz w:val="22"/>
                <w:szCs w:val="22"/>
              </w:rPr>
              <w:t xml:space="preserve">                 Mgr. Tomášem Opatrným, starostou</w:t>
            </w:r>
          </w:p>
        </w:tc>
        <w:tc>
          <w:tcPr>
            <w:tcW w:w="160" w:type="dxa"/>
          </w:tcPr>
          <w:p w14:paraId="0ABBAFA1" w14:textId="77777777" w:rsidR="00D865C0" w:rsidRPr="00EB418E" w:rsidRDefault="00D865C0" w:rsidP="00D30876">
            <w:pPr>
              <w:ind w:left="75"/>
              <w:rPr>
                <w:rFonts w:ascii="Calibri" w:hAnsi="Calibri" w:cs="Calibri"/>
              </w:rPr>
            </w:pPr>
          </w:p>
        </w:tc>
      </w:tr>
      <w:tr w:rsidR="00D865C0" w:rsidRPr="009A577B" w14:paraId="3D964936" w14:textId="77777777" w:rsidTr="008D3654">
        <w:tc>
          <w:tcPr>
            <w:tcW w:w="9350" w:type="dxa"/>
          </w:tcPr>
          <w:p w14:paraId="4EF9049E" w14:textId="77777777" w:rsidR="000B51F8" w:rsidRDefault="00D865C0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>IČ:</w:t>
            </w:r>
            <w:r w:rsidR="008D3654">
              <w:rPr>
                <w:rFonts w:ascii="Calibri" w:hAnsi="Calibri" w:cs="Calibri"/>
                <w:i w:val="0"/>
                <w:sz w:val="22"/>
                <w:szCs w:val="22"/>
              </w:rPr>
              <w:t xml:space="preserve">                                  00287351</w:t>
            </w:r>
          </w:p>
          <w:p w14:paraId="7D9941B8" w14:textId="6139A9F7" w:rsidR="00D865C0" w:rsidRPr="009A577B" w:rsidRDefault="000B51F8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 xml:space="preserve">DIČ: </w:t>
            </w:r>
            <w:r w:rsidR="008D3654">
              <w:rPr>
                <w:rFonts w:ascii="Calibri" w:hAnsi="Calibri" w:cs="Calibri"/>
                <w:i w:val="0"/>
                <w:sz w:val="22"/>
                <w:szCs w:val="22"/>
              </w:rPr>
              <w:t xml:space="preserve">  </w:t>
            </w:r>
          </w:p>
        </w:tc>
        <w:tc>
          <w:tcPr>
            <w:tcW w:w="160" w:type="dxa"/>
          </w:tcPr>
          <w:p w14:paraId="7B7B2062" w14:textId="77777777" w:rsidR="00D865C0" w:rsidRPr="009A577B" w:rsidRDefault="00D865C0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</w:tabs>
              <w:ind w:left="96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D865C0" w:rsidRPr="009A577B" w14:paraId="334A92AC" w14:textId="77777777" w:rsidTr="008D3654">
        <w:tc>
          <w:tcPr>
            <w:tcW w:w="9350" w:type="dxa"/>
          </w:tcPr>
          <w:p w14:paraId="49836EF7" w14:textId="1314A241" w:rsidR="00D865C0" w:rsidRPr="009A577B" w:rsidRDefault="00D865C0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60" w:type="dxa"/>
          </w:tcPr>
          <w:p w14:paraId="5244C51C" w14:textId="77777777" w:rsidR="00D865C0" w:rsidRPr="00EB418E" w:rsidRDefault="00D865C0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</w:tabs>
              <w:ind w:left="96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D865C0" w:rsidRPr="009A577B" w14:paraId="739CF651" w14:textId="77777777" w:rsidTr="00D30876">
        <w:tc>
          <w:tcPr>
            <w:tcW w:w="9505" w:type="dxa"/>
            <w:gridSpan w:val="2"/>
          </w:tcPr>
          <w:p w14:paraId="4EE99F9C" w14:textId="6357CFC6" w:rsidR="00D865C0" w:rsidRPr="009A577B" w:rsidRDefault="00D865C0" w:rsidP="00DB3199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D865C0" w:rsidRPr="009A577B" w14:paraId="18AD3370" w14:textId="77777777" w:rsidTr="008D3654">
        <w:tc>
          <w:tcPr>
            <w:tcW w:w="9350" w:type="dxa"/>
          </w:tcPr>
          <w:p w14:paraId="67A268AD" w14:textId="21DDB055" w:rsidR="00D865C0" w:rsidRPr="009A577B" w:rsidRDefault="008D3654" w:rsidP="008D3654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  <w:tab w:val="left" w:pos="6096"/>
              </w:tabs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 xml:space="preserve">  </w:t>
            </w:r>
            <w:r w:rsidR="00D865C0" w:rsidRPr="009A577B">
              <w:rPr>
                <w:rFonts w:ascii="Calibri" w:hAnsi="Calibri" w:cs="Calibri"/>
                <w:i w:val="0"/>
                <w:sz w:val="22"/>
                <w:szCs w:val="22"/>
              </w:rPr>
              <w:t>Bank. spoj.:</w:t>
            </w:r>
            <w:r w:rsidR="00DC1FA6">
              <w:rPr>
                <w:rFonts w:ascii="Calibri" w:hAnsi="Calibri" w:cs="Calibri"/>
                <w:i w:val="0"/>
                <w:sz w:val="22"/>
                <w:szCs w:val="22"/>
              </w:rPr>
              <w:t xml:space="preserve">                 XXXXXXXXXXX</w:t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t xml:space="preserve">  </w:t>
            </w:r>
          </w:p>
        </w:tc>
        <w:tc>
          <w:tcPr>
            <w:tcW w:w="160" w:type="dxa"/>
          </w:tcPr>
          <w:p w14:paraId="5C969A60" w14:textId="77777777" w:rsidR="00D865C0" w:rsidRPr="009A577B" w:rsidRDefault="00D865C0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  <w:tab w:val="left" w:pos="6096"/>
              </w:tabs>
              <w:ind w:left="11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D865C0" w:rsidRPr="009A577B" w14:paraId="02AAD9F4" w14:textId="77777777" w:rsidTr="008D3654">
        <w:tc>
          <w:tcPr>
            <w:tcW w:w="9350" w:type="dxa"/>
          </w:tcPr>
          <w:p w14:paraId="479B0C01" w14:textId="4C0B73D3" w:rsidR="00D865C0" w:rsidRPr="009A577B" w:rsidRDefault="00D865C0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  <w:tab w:val="left" w:pos="6096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 xml:space="preserve">Číslo </w:t>
            </w:r>
            <w:proofErr w:type="gramStart"/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>účtu:</w:t>
            </w:r>
            <w:r w:rsidR="008D3654">
              <w:rPr>
                <w:rFonts w:ascii="Calibri" w:hAnsi="Calibri" w:cs="Calibri"/>
                <w:i w:val="0"/>
                <w:sz w:val="22"/>
                <w:szCs w:val="22"/>
              </w:rPr>
              <w:t xml:space="preserve">   </w:t>
            </w:r>
            <w:proofErr w:type="gramEnd"/>
            <w:r w:rsidR="008D3654">
              <w:rPr>
                <w:rFonts w:ascii="Calibri" w:hAnsi="Calibri" w:cs="Calibri"/>
                <w:i w:val="0"/>
                <w:sz w:val="22"/>
                <w:szCs w:val="22"/>
              </w:rPr>
              <w:t xml:space="preserve">     </w:t>
            </w:r>
            <w:r w:rsidR="00DC1FA6">
              <w:rPr>
                <w:rFonts w:ascii="Calibri" w:hAnsi="Calibri" w:cs="Calibri"/>
                <w:i w:val="0"/>
                <w:sz w:val="22"/>
                <w:szCs w:val="22"/>
              </w:rPr>
              <w:t xml:space="preserve">           </w:t>
            </w:r>
            <w:proofErr w:type="spellStart"/>
            <w:r w:rsidR="00DC1FA6">
              <w:rPr>
                <w:rFonts w:ascii="Calibri" w:hAnsi="Calibri" w:cs="Calibri"/>
                <w:i w:val="0"/>
                <w:sz w:val="22"/>
                <w:szCs w:val="22"/>
              </w:rPr>
              <w:t>č.ú</w:t>
            </w:r>
            <w:proofErr w:type="spellEnd"/>
            <w:r w:rsidR="00DC1FA6">
              <w:rPr>
                <w:rFonts w:ascii="Calibri" w:hAnsi="Calibri" w:cs="Calibri"/>
                <w:i w:val="0"/>
                <w:sz w:val="22"/>
                <w:szCs w:val="22"/>
              </w:rPr>
              <w:t>.: XXXXXXXXXX</w:t>
            </w:r>
            <w:r w:rsidR="008D3654">
              <w:rPr>
                <w:rFonts w:ascii="Calibri" w:hAnsi="Calibri" w:cs="Calibri"/>
                <w:i w:val="0"/>
                <w:sz w:val="22"/>
                <w:szCs w:val="22"/>
              </w:rPr>
              <w:t xml:space="preserve">  </w:t>
            </w:r>
          </w:p>
        </w:tc>
        <w:tc>
          <w:tcPr>
            <w:tcW w:w="160" w:type="dxa"/>
          </w:tcPr>
          <w:p w14:paraId="222864AC" w14:textId="77777777" w:rsidR="00D865C0" w:rsidRPr="009A577B" w:rsidRDefault="00D865C0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  <w:tab w:val="left" w:pos="6096"/>
              </w:tabs>
              <w:ind w:left="11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D865C0" w:rsidRPr="009A577B" w14:paraId="2DDFA8DA" w14:textId="77777777" w:rsidTr="008D3654">
        <w:tc>
          <w:tcPr>
            <w:tcW w:w="9350" w:type="dxa"/>
          </w:tcPr>
          <w:p w14:paraId="6F781358" w14:textId="4F730ADC" w:rsidR="00D865C0" w:rsidRPr="009A577B" w:rsidRDefault="00D865C0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left" w:pos="513"/>
                <w:tab w:val="left" w:pos="684"/>
                <w:tab w:val="left" w:pos="1843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60" w:type="dxa"/>
          </w:tcPr>
          <w:p w14:paraId="6C8B0F87" w14:textId="77777777" w:rsidR="00D865C0" w:rsidRPr="009A577B" w:rsidRDefault="00D865C0" w:rsidP="00D30876">
            <w:pPr>
              <w:pStyle w:val="Nadpis2"/>
              <w:tabs>
                <w:tab w:val="left" w:pos="513"/>
                <w:tab w:val="left" w:pos="684"/>
                <w:tab w:val="left" w:pos="1843"/>
              </w:tabs>
              <w:ind w:left="8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D865C0" w:rsidRPr="009A577B" w14:paraId="0E69B646" w14:textId="77777777" w:rsidTr="008D3654">
        <w:tc>
          <w:tcPr>
            <w:tcW w:w="9350" w:type="dxa"/>
          </w:tcPr>
          <w:p w14:paraId="785D81F1" w14:textId="1ABDEDF3" w:rsidR="00D865C0" w:rsidRPr="009A577B" w:rsidRDefault="00D865C0" w:rsidP="00D30876">
            <w:pPr>
              <w:tabs>
                <w:tab w:val="left" w:pos="284"/>
                <w:tab w:val="left" w:pos="513"/>
                <w:tab w:val="left" w:pos="684"/>
                <w:tab w:val="left" w:pos="1881"/>
                <w:tab w:val="left" w:pos="2410"/>
              </w:tabs>
              <w:ind w:left="101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" w:type="dxa"/>
          </w:tcPr>
          <w:p w14:paraId="364EF715" w14:textId="77777777" w:rsidR="00D865C0" w:rsidRPr="009A577B" w:rsidRDefault="00D865C0" w:rsidP="00D30876">
            <w:pPr>
              <w:tabs>
                <w:tab w:val="left" w:pos="284"/>
                <w:tab w:val="left" w:pos="513"/>
                <w:tab w:val="left" w:pos="684"/>
                <w:tab w:val="left" w:pos="1881"/>
                <w:tab w:val="left" w:pos="2410"/>
              </w:tabs>
              <w:ind w:left="110"/>
              <w:rPr>
                <w:rFonts w:ascii="Calibri" w:hAnsi="Calibri" w:cs="Calibri"/>
                <w:szCs w:val="22"/>
              </w:rPr>
            </w:pPr>
          </w:p>
        </w:tc>
      </w:tr>
      <w:tr w:rsidR="00D865C0" w:rsidRPr="009A577B" w14:paraId="50221497" w14:textId="77777777" w:rsidTr="008D3654">
        <w:tc>
          <w:tcPr>
            <w:tcW w:w="9350" w:type="dxa"/>
          </w:tcPr>
          <w:p w14:paraId="08826683" w14:textId="11426B2C" w:rsidR="00D865C0" w:rsidRPr="009A577B" w:rsidRDefault="00D865C0" w:rsidP="00D30876">
            <w:pPr>
              <w:tabs>
                <w:tab w:val="left" w:pos="284"/>
                <w:tab w:val="left" w:pos="513"/>
                <w:tab w:val="left" w:pos="684"/>
                <w:tab w:val="left" w:pos="1881"/>
                <w:tab w:val="left" w:pos="2410"/>
              </w:tabs>
              <w:ind w:left="101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" w:type="dxa"/>
          </w:tcPr>
          <w:p w14:paraId="0DA36338" w14:textId="77777777" w:rsidR="00D865C0" w:rsidRPr="009A577B" w:rsidRDefault="00D865C0" w:rsidP="00D30876">
            <w:pPr>
              <w:tabs>
                <w:tab w:val="left" w:pos="284"/>
                <w:tab w:val="left" w:pos="513"/>
                <w:tab w:val="left" w:pos="684"/>
                <w:tab w:val="left" w:pos="1881"/>
                <w:tab w:val="left" w:pos="2410"/>
              </w:tabs>
              <w:ind w:left="110"/>
              <w:rPr>
                <w:rFonts w:ascii="Calibri" w:hAnsi="Calibri" w:cs="Calibri"/>
                <w:szCs w:val="22"/>
              </w:rPr>
            </w:pPr>
          </w:p>
        </w:tc>
      </w:tr>
    </w:tbl>
    <w:p w14:paraId="467CB601" w14:textId="37F17BB7" w:rsidR="00D865C0" w:rsidRPr="009A577B" w:rsidRDefault="00D865C0" w:rsidP="00D865C0">
      <w:pPr>
        <w:pStyle w:val="Zkladntextodsazen3"/>
        <w:tabs>
          <w:tab w:val="clear" w:pos="284"/>
          <w:tab w:val="clear" w:pos="513"/>
          <w:tab w:val="clear" w:pos="2052"/>
          <w:tab w:val="clear" w:pos="2410"/>
        </w:tabs>
        <w:ind w:left="142" w:firstLine="0"/>
        <w:rPr>
          <w:rFonts w:ascii="Calibri" w:hAnsi="Calibri" w:cs="Calibri"/>
          <w:i w:val="0"/>
          <w:sz w:val="22"/>
          <w:szCs w:val="22"/>
        </w:rPr>
      </w:pPr>
      <w:r w:rsidRPr="009A577B">
        <w:rPr>
          <w:rFonts w:ascii="Calibri" w:hAnsi="Calibri" w:cs="Calibri"/>
          <w:i w:val="0"/>
          <w:sz w:val="22"/>
          <w:szCs w:val="22"/>
        </w:rPr>
        <w:t xml:space="preserve">Osoby zmocněné jednat ve věcech smluvních: </w:t>
      </w:r>
      <w:r w:rsidR="008D3654">
        <w:rPr>
          <w:rFonts w:ascii="Calibri" w:hAnsi="Calibri" w:cs="Calibri"/>
          <w:i w:val="0"/>
          <w:sz w:val="22"/>
          <w:szCs w:val="22"/>
        </w:rPr>
        <w:t xml:space="preserve">Mgr. Tomáš Opatrný, starosta </w:t>
      </w:r>
    </w:p>
    <w:p w14:paraId="395F1357" w14:textId="330F79A6" w:rsidR="00D865C0" w:rsidRPr="009A577B" w:rsidRDefault="00D865C0" w:rsidP="00D865C0">
      <w:pPr>
        <w:pStyle w:val="Zkladntextodsazen3"/>
        <w:tabs>
          <w:tab w:val="clear" w:pos="284"/>
          <w:tab w:val="clear" w:pos="513"/>
          <w:tab w:val="clear" w:pos="2052"/>
          <w:tab w:val="clear" w:pos="2410"/>
        </w:tabs>
        <w:ind w:left="142" w:firstLine="1985"/>
        <w:rPr>
          <w:rFonts w:ascii="Calibri" w:hAnsi="Calibri" w:cs="Calibri"/>
          <w:i w:val="0"/>
          <w:sz w:val="22"/>
          <w:szCs w:val="22"/>
        </w:rPr>
      </w:pPr>
      <w:r w:rsidRPr="009A577B">
        <w:rPr>
          <w:rFonts w:ascii="Calibri" w:hAnsi="Calibri" w:cs="Calibri"/>
          <w:i w:val="0"/>
          <w:sz w:val="22"/>
          <w:szCs w:val="22"/>
        </w:rPr>
        <w:br/>
        <w:t xml:space="preserve">Osoby zmocněné jednat ve věcech technických a realizačních: </w:t>
      </w:r>
      <w:r w:rsidR="00DC1FA6">
        <w:rPr>
          <w:rFonts w:ascii="Calibri" w:hAnsi="Calibri" w:cs="Calibri"/>
          <w:i w:val="0"/>
          <w:sz w:val="22"/>
          <w:szCs w:val="22"/>
        </w:rPr>
        <w:t>XXXXXXXXXX</w:t>
      </w:r>
    </w:p>
    <w:p w14:paraId="0F75B551" w14:textId="5C370C1A" w:rsidR="00D865C0" w:rsidRPr="009A577B" w:rsidRDefault="00D865C0" w:rsidP="00D865C0">
      <w:pPr>
        <w:pStyle w:val="Zkladntextodsazen3"/>
        <w:tabs>
          <w:tab w:val="clear" w:pos="284"/>
          <w:tab w:val="clear" w:pos="513"/>
          <w:tab w:val="clear" w:pos="2052"/>
          <w:tab w:val="clear" w:pos="2410"/>
        </w:tabs>
        <w:ind w:left="0" w:firstLine="3544"/>
        <w:rPr>
          <w:rFonts w:ascii="Calibri" w:hAnsi="Calibri" w:cs="Calibri"/>
          <w:i w:val="0"/>
          <w:sz w:val="22"/>
          <w:szCs w:val="22"/>
        </w:rPr>
      </w:pPr>
      <w:r w:rsidRPr="009A577B">
        <w:rPr>
          <w:rFonts w:ascii="Calibri" w:hAnsi="Calibri" w:cs="Calibri"/>
          <w:i w:val="0"/>
          <w:sz w:val="22"/>
          <w:szCs w:val="22"/>
        </w:rPr>
        <w:t xml:space="preserve"> </w:t>
      </w:r>
      <w:r w:rsidR="008D3654">
        <w:rPr>
          <w:rFonts w:ascii="Calibri" w:hAnsi="Calibri" w:cs="Calibri"/>
          <w:i w:val="0"/>
          <w:sz w:val="22"/>
          <w:szCs w:val="22"/>
        </w:rPr>
        <w:t xml:space="preserve">                         </w:t>
      </w:r>
      <w:r w:rsidR="00DC1FA6">
        <w:rPr>
          <w:rFonts w:ascii="Calibri" w:hAnsi="Calibri" w:cs="Calibri"/>
          <w:i w:val="0"/>
          <w:sz w:val="22"/>
          <w:szCs w:val="22"/>
        </w:rPr>
        <w:t xml:space="preserve">                  XXXXXXXXXXX</w:t>
      </w:r>
    </w:p>
    <w:p w14:paraId="31B9AD8F" w14:textId="77777777" w:rsidR="00D865C0" w:rsidRPr="009A577B" w:rsidRDefault="00D865C0" w:rsidP="00D865C0">
      <w:pPr>
        <w:tabs>
          <w:tab w:val="left" w:pos="284"/>
          <w:tab w:val="left" w:pos="513"/>
          <w:tab w:val="left" w:pos="684"/>
          <w:tab w:val="left" w:pos="1881"/>
          <w:tab w:val="left" w:pos="2410"/>
        </w:tabs>
        <w:ind w:left="684" w:hanging="684"/>
        <w:rPr>
          <w:rFonts w:ascii="Calibri" w:hAnsi="Calibri" w:cs="Calibri"/>
          <w:szCs w:val="22"/>
        </w:rPr>
      </w:pPr>
    </w:p>
    <w:p w14:paraId="3B440537" w14:textId="77777777" w:rsidR="00D865C0" w:rsidRPr="009A577B" w:rsidRDefault="00D865C0" w:rsidP="00D865C0">
      <w:pPr>
        <w:tabs>
          <w:tab w:val="left" w:pos="284"/>
          <w:tab w:val="left" w:pos="513"/>
          <w:tab w:val="left" w:pos="684"/>
          <w:tab w:val="left" w:pos="1881"/>
          <w:tab w:val="left" w:pos="2410"/>
        </w:tabs>
        <w:ind w:left="684" w:hanging="684"/>
        <w:rPr>
          <w:rFonts w:ascii="Calibri" w:hAnsi="Calibri" w:cs="Calibri"/>
          <w:szCs w:val="22"/>
        </w:rPr>
      </w:pPr>
    </w:p>
    <w:tbl>
      <w:tblPr>
        <w:tblW w:w="1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4"/>
        <w:gridCol w:w="7491"/>
        <w:gridCol w:w="7491"/>
        <w:gridCol w:w="2014"/>
      </w:tblGrid>
      <w:tr w:rsidR="00C0149B" w:rsidRPr="009A577B" w14:paraId="532EC1D2" w14:textId="77777777" w:rsidTr="00C0149B">
        <w:trPr>
          <w:gridAfter w:val="1"/>
          <w:wAfter w:w="2014" w:type="dxa"/>
        </w:trPr>
        <w:tc>
          <w:tcPr>
            <w:tcW w:w="2014" w:type="dxa"/>
          </w:tcPr>
          <w:p w14:paraId="3B88E6A6" w14:textId="77777777" w:rsidR="00C0149B" w:rsidRPr="006D573F" w:rsidRDefault="00C0149B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6D573F">
              <w:rPr>
                <w:rFonts w:ascii="Calibri" w:hAnsi="Calibri" w:cs="Calibri"/>
                <w:b/>
                <w:i w:val="0"/>
                <w:sz w:val="22"/>
                <w:szCs w:val="22"/>
              </w:rPr>
              <w:t>Zhotovitel:</w:t>
            </w:r>
          </w:p>
        </w:tc>
        <w:tc>
          <w:tcPr>
            <w:tcW w:w="7491" w:type="dxa"/>
          </w:tcPr>
          <w:p w14:paraId="0E0535B7" w14:textId="77777777" w:rsidR="00C0149B" w:rsidRPr="009A577B" w:rsidRDefault="00C0149B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</w:tabs>
              <w:ind w:left="95"/>
              <w:rPr>
                <w:rFonts w:ascii="Calibri" w:hAnsi="Calibri" w:cs="Calibri"/>
                <w:b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 w:val="0"/>
                <w:sz w:val="22"/>
                <w:szCs w:val="22"/>
              </w:rPr>
              <w:t>VHS Brno, a.s.</w:t>
            </w:r>
          </w:p>
        </w:tc>
        <w:tc>
          <w:tcPr>
            <w:tcW w:w="7491" w:type="dxa"/>
          </w:tcPr>
          <w:p w14:paraId="78EA64ED" w14:textId="77777777" w:rsidR="00C0149B" w:rsidRPr="009A577B" w:rsidRDefault="00C0149B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</w:tabs>
              <w:ind w:left="95"/>
              <w:rPr>
                <w:rFonts w:ascii="Calibri" w:hAnsi="Calibri" w:cs="Calibri"/>
                <w:b/>
                <w:i w:val="0"/>
                <w:sz w:val="22"/>
                <w:szCs w:val="22"/>
              </w:rPr>
            </w:pPr>
          </w:p>
        </w:tc>
      </w:tr>
      <w:tr w:rsidR="00C0149B" w:rsidRPr="009A577B" w14:paraId="0989CE12" w14:textId="77777777" w:rsidTr="00C0149B">
        <w:trPr>
          <w:gridAfter w:val="1"/>
          <w:wAfter w:w="2014" w:type="dxa"/>
        </w:trPr>
        <w:tc>
          <w:tcPr>
            <w:tcW w:w="2014" w:type="dxa"/>
          </w:tcPr>
          <w:p w14:paraId="43CE7A84" w14:textId="77777777" w:rsidR="00C0149B" w:rsidRPr="009A577B" w:rsidRDefault="00C0149B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7491" w:type="dxa"/>
          </w:tcPr>
          <w:p w14:paraId="633F0300" w14:textId="77777777" w:rsidR="00C0149B" w:rsidRPr="009A577B" w:rsidRDefault="00C0149B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</w:tabs>
              <w:ind w:left="96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 xml:space="preserve">Brno, </w:t>
            </w:r>
            <w:r w:rsidR="006821CE">
              <w:rPr>
                <w:rFonts w:ascii="Calibri" w:hAnsi="Calibri" w:cs="Calibri"/>
                <w:i w:val="0"/>
                <w:sz w:val="22"/>
                <w:szCs w:val="22"/>
              </w:rPr>
              <w:t>Bohunická 786/58</w:t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t>,</w:t>
            </w:r>
            <w:r w:rsidR="006821CE">
              <w:rPr>
                <w:rFonts w:ascii="Calibri" w:hAnsi="Calibri" w:cs="Calibri"/>
                <w:i w:val="0"/>
                <w:sz w:val="22"/>
                <w:szCs w:val="22"/>
              </w:rPr>
              <w:t xml:space="preserve"> Horní Heršpice</w:t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t xml:space="preserve">  PSČ: 6</w:t>
            </w:r>
            <w:r w:rsidR="006821CE">
              <w:rPr>
                <w:rFonts w:ascii="Calibri" w:hAnsi="Calibri" w:cs="Calibri"/>
                <w:i w:val="0"/>
                <w:sz w:val="22"/>
                <w:szCs w:val="22"/>
              </w:rPr>
              <w:t>19</w:t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t xml:space="preserve"> 00</w:t>
            </w:r>
          </w:p>
        </w:tc>
        <w:tc>
          <w:tcPr>
            <w:tcW w:w="7491" w:type="dxa"/>
          </w:tcPr>
          <w:p w14:paraId="03630A2B" w14:textId="77777777" w:rsidR="00C0149B" w:rsidRPr="009A577B" w:rsidRDefault="00C0149B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</w:tabs>
              <w:ind w:left="95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C0149B" w:rsidRPr="009A577B" w14:paraId="08F9266E" w14:textId="77777777" w:rsidTr="00C0149B">
        <w:trPr>
          <w:gridAfter w:val="1"/>
          <w:wAfter w:w="2014" w:type="dxa"/>
        </w:trPr>
        <w:tc>
          <w:tcPr>
            <w:tcW w:w="2014" w:type="dxa"/>
          </w:tcPr>
          <w:p w14:paraId="06B32FBB" w14:textId="77777777" w:rsidR="00C0149B" w:rsidRPr="009A577B" w:rsidRDefault="00C0149B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>Zastoupený:</w:t>
            </w:r>
          </w:p>
        </w:tc>
        <w:tc>
          <w:tcPr>
            <w:tcW w:w="7491" w:type="dxa"/>
          </w:tcPr>
          <w:p w14:paraId="233ACC56" w14:textId="77777777" w:rsidR="00C0149B" w:rsidRPr="006821CE" w:rsidRDefault="00C0149B" w:rsidP="006821CE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</w:tabs>
              <w:ind w:left="96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Ing. Oldřich Boďa</w:t>
            </w:r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t>předseda představenstva</w:t>
            </w:r>
          </w:p>
        </w:tc>
        <w:tc>
          <w:tcPr>
            <w:tcW w:w="7491" w:type="dxa"/>
          </w:tcPr>
          <w:p w14:paraId="21BDC9F3" w14:textId="77777777" w:rsidR="00C0149B" w:rsidRPr="009A577B" w:rsidRDefault="00C0149B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</w:tabs>
              <w:ind w:left="95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C0149B" w:rsidRPr="009A577B" w14:paraId="461E8E58" w14:textId="77777777" w:rsidTr="00C0149B">
        <w:trPr>
          <w:gridAfter w:val="1"/>
          <w:wAfter w:w="2014" w:type="dxa"/>
        </w:trPr>
        <w:tc>
          <w:tcPr>
            <w:tcW w:w="2014" w:type="dxa"/>
          </w:tcPr>
          <w:p w14:paraId="5943F172" w14:textId="77777777" w:rsidR="00C0149B" w:rsidRPr="009A577B" w:rsidRDefault="00C0149B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>IČ:</w:t>
            </w:r>
          </w:p>
        </w:tc>
        <w:tc>
          <w:tcPr>
            <w:tcW w:w="7491" w:type="dxa"/>
          </w:tcPr>
          <w:p w14:paraId="1E92980E" w14:textId="77777777" w:rsidR="00C0149B" w:rsidRPr="009A577B" w:rsidRDefault="00C0149B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</w:tabs>
              <w:ind w:left="96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25556568</w:t>
            </w:r>
          </w:p>
        </w:tc>
        <w:tc>
          <w:tcPr>
            <w:tcW w:w="7491" w:type="dxa"/>
          </w:tcPr>
          <w:p w14:paraId="78E00B4D" w14:textId="77777777" w:rsidR="00C0149B" w:rsidRPr="009A577B" w:rsidRDefault="00C0149B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</w:tabs>
              <w:ind w:left="95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C0149B" w:rsidRPr="009A577B" w14:paraId="65ED73E5" w14:textId="77777777" w:rsidTr="00C0149B">
        <w:trPr>
          <w:gridAfter w:val="1"/>
          <w:wAfter w:w="2014" w:type="dxa"/>
        </w:trPr>
        <w:tc>
          <w:tcPr>
            <w:tcW w:w="2014" w:type="dxa"/>
          </w:tcPr>
          <w:p w14:paraId="1D47AC19" w14:textId="77777777" w:rsidR="00C0149B" w:rsidRPr="009A577B" w:rsidRDefault="00C0149B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>DIČ:</w:t>
            </w:r>
          </w:p>
        </w:tc>
        <w:tc>
          <w:tcPr>
            <w:tcW w:w="7491" w:type="dxa"/>
          </w:tcPr>
          <w:p w14:paraId="61A204A9" w14:textId="77777777" w:rsidR="00C0149B" w:rsidRPr="00EB418E" w:rsidRDefault="00C0149B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</w:tabs>
              <w:ind w:left="96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>CZ</w:t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t>25556568</w:t>
            </w:r>
          </w:p>
        </w:tc>
        <w:tc>
          <w:tcPr>
            <w:tcW w:w="7491" w:type="dxa"/>
          </w:tcPr>
          <w:p w14:paraId="1F99AF79" w14:textId="77777777" w:rsidR="00C0149B" w:rsidRPr="009A577B" w:rsidRDefault="00C0149B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</w:tabs>
              <w:ind w:left="95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C0149B" w:rsidRPr="009A577B" w14:paraId="0D7FECCB" w14:textId="77777777" w:rsidTr="00C0149B">
        <w:tc>
          <w:tcPr>
            <w:tcW w:w="9505" w:type="dxa"/>
            <w:gridSpan w:val="2"/>
          </w:tcPr>
          <w:p w14:paraId="61840835" w14:textId="77777777" w:rsidR="00C0149B" w:rsidRPr="009A577B" w:rsidRDefault="00C0149B" w:rsidP="00C16E54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 xml:space="preserve">Zapsán v obchodním rejstříku u Krajského soudu v </w:t>
            </w:r>
            <w:r w:rsidR="00C16E54">
              <w:rPr>
                <w:rFonts w:ascii="Calibri" w:hAnsi="Calibri" w:cs="Calibri"/>
                <w:i w:val="0"/>
                <w:sz w:val="22"/>
                <w:szCs w:val="22"/>
              </w:rPr>
              <w:t>Brně</w:t>
            </w:r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>, oddíl</w:t>
            </w:r>
            <w:r w:rsidR="00C16E54">
              <w:rPr>
                <w:rFonts w:ascii="Calibri" w:hAnsi="Calibri" w:cs="Calibri"/>
                <w:i w:val="0"/>
                <w:sz w:val="22"/>
                <w:szCs w:val="22"/>
              </w:rPr>
              <w:t xml:space="preserve"> B</w:t>
            </w:r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>, vložka</w:t>
            </w:r>
            <w:r w:rsidR="00C16E54">
              <w:rPr>
                <w:rFonts w:ascii="Calibri" w:hAnsi="Calibri" w:cs="Calibri"/>
                <w:i w:val="0"/>
                <w:sz w:val="22"/>
                <w:szCs w:val="22"/>
              </w:rPr>
              <w:t xml:space="preserve"> 2919</w:t>
            </w:r>
          </w:p>
        </w:tc>
        <w:tc>
          <w:tcPr>
            <w:tcW w:w="9505" w:type="dxa"/>
            <w:gridSpan w:val="2"/>
          </w:tcPr>
          <w:p w14:paraId="213BC84D" w14:textId="77777777" w:rsidR="00C0149B" w:rsidRPr="009A577B" w:rsidRDefault="00C0149B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C0149B" w:rsidRPr="009A577B" w14:paraId="5485389E" w14:textId="77777777" w:rsidTr="00C0149B">
        <w:trPr>
          <w:gridAfter w:val="1"/>
          <w:wAfter w:w="2014" w:type="dxa"/>
        </w:trPr>
        <w:tc>
          <w:tcPr>
            <w:tcW w:w="2014" w:type="dxa"/>
          </w:tcPr>
          <w:p w14:paraId="7FABF1C6" w14:textId="77777777" w:rsidR="00C0149B" w:rsidRPr="009A577B" w:rsidRDefault="00C0149B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  <w:tab w:val="left" w:pos="6096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>Číslo účtu:</w:t>
            </w:r>
          </w:p>
        </w:tc>
        <w:tc>
          <w:tcPr>
            <w:tcW w:w="7491" w:type="dxa"/>
          </w:tcPr>
          <w:p w14:paraId="02672475" w14:textId="6315AD3C" w:rsidR="00C0149B" w:rsidRPr="009A577B" w:rsidRDefault="00DC1FA6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  <w:tab w:val="left" w:pos="6096"/>
              </w:tabs>
              <w:ind w:left="110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XXXXXXXXXX</w:t>
            </w:r>
          </w:p>
        </w:tc>
        <w:tc>
          <w:tcPr>
            <w:tcW w:w="7491" w:type="dxa"/>
          </w:tcPr>
          <w:p w14:paraId="49EE42CB" w14:textId="77777777" w:rsidR="00C0149B" w:rsidRPr="009A577B" w:rsidRDefault="00C0149B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  <w:tab w:val="left" w:pos="6096"/>
              </w:tabs>
              <w:ind w:left="11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C0149B" w:rsidRPr="009A577B" w14:paraId="17888318" w14:textId="77777777" w:rsidTr="00C0149B">
        <w:trPr>
          <w:gridAfter w:val="1"/>
          <w:wAfter w:w="2014" w:type="dxa"/>
        </w:trPr>
        <w:tc>
          <w:tcPr>
            <w:tcW w:w="2014" w:type="dxa"/>
          </w:tcPr>
          <w:p w14:paraId="15D9F232" w14:textId="77777777" w:rsidR="00C0149B" w:rsidRPr="009A577B" w:rsidRDefault="00C0149B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>Bank. spoj.:</w:t>
            </w:r>
          </w:p>
        </w:tc>
        <w:tc>
          <w:tcPr>
            <w:tcW w:w="7491" w:type="dxa"/>
          </w:tcPr>
          <w:p w14:paraId="652D381C" w14:textId="415F93DB" w:rsidR="00C0149B" w:rsidRPr="009A577B" w:rsidRDefault="00DC1FA6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  <w:tab w:val="left" w:pos="6096"/>
              </w:tabs>
              <w:ind w:left="110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XXXXXXXXXXX</w:t>
            </w:r>
          </w:p>
        </w:tc>
        <w:tc>
          <w:tcPr>
            <w:tcW w:w="7491" w:type="dxa"/>
          </w:tcPr>
          <w:p w14:paraId="12CE831C" w14:textId="77777777" w:rsidR="00C0149B" w:rsidRPr="009A577B" w:rsidRDefault="00C0149B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</w:tabs>
              <w:ind w:left="11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C0149B" w:rsidRPr="009A577B" w14:paraId="72B415D3" w14:textId="77777777" w:rsidTr="00C0149B">
        <w:trPr>
          <w:gridAfter w:val="1"/>
          <w:wAfter w:w="2014" w:type="dxa"/>
        </w:trPr>
        <w:tc>
          <w:tcPr>
            <w:tcW w:w="2014" w:type="dxa"/>
          </w:tcPr>
          <w:p w14:paraId="6B19F2DA" w14:textId="77777777" w:rsidR="00C0149B" w:rsidRPr="009A577B" w:rsidRDefault="00C0149B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>Tel.:</w:t>
            </w:r>
          </w:p>
        </w:tc>
        <w:tc>
          <w:tcPr>
            <w:tcW w:w="7491" w:type="dxa"/>
          </w:tcPr>
          <w:p w14:paraId="5D868BCE" w14:textId="19682FE9" w:rsidR="00C0149B" w:rsidRPr="009A577B" w:rsidRDefault="00DC1FA6" w:rsidP="00D30876">
            <w:pPr>
              <w:pStyle w:val="Nadpis2"/>
              <w:tabs>
                <w:tab w:val="left" w:pos="513"/>
                <w:tab w:val="left" w:pos="684"/>
                <w:tab w:val="left" w:pos="1843"/>
              </w:tabs>
              <w:ind w:left="80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XXXXXXXXXXXX</w:t>
            </w:r>
          </w:p>
        </w:tc>
        <w:tc>
          <w:tcPr>
            <w:tcW w:w="7491" w:type="dxa"/>
          </w:tcPr>
          <w:p w14:paraId="0DAE4C5C" w14:textId="77777777" w:rsidR="00C0149B" w:rsidRPr="009A577B" w:rsidRDefault="00C0149B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</w:tabs>
              <w:ind w:left="11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C0149B" w:rsidRPr="009A577B" w14:paraId="39A52F3D" w14:textId="77777777" w:rsidTr="00C0149B">
        <w:trPr>
          <w:gridAfter w:val="1"/>
          <w:wAfter w:w="2014" w:type="dxa"/>
        </w:trPr>
        <w:tc>
          <w:tcPr>
            <w:tcW w:w="2014" w:type="dxa"/>
          </w:tcPr>
          <w:p w14:paraId="01B62688" w14:textId="77777777" w:rsidR="00C0149B" w:rsidRPr="009A577B" w:rsidRDefault="00C0149B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>Fax:</w:t>
            </w:r>
          </w:p>
        </w:tc>
        <w:tc>
          <w:tcPr>
            <w:tcW w:w="7491" w:type="dxa"/>
          </w:tcPr>
          <w:p w14:paraId="43F0F205" w14:textId="08B162F1" w:rsidR="00C0149B" w:rsidRPr="009A577B" w:rsidRDefault="00DC1FA6" w:rsidP="00D30876">
            <w:pPr>
              <w:tabs>
                <w:tab w:val="left" w:pos="284"/>
                <w:tab w:val="left" w:pos="513"/>
                <w:tab w:val="left" w:pos="684"/>
                <w:tab w:val="left" w:pos="1881"/>
                <w:tab w:val="left" w:pos="2410"/>
              </w:tabs>
              <w:ind w:left="11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XXXXXXXXXXXX</w:t>
            </w:r>
          </w:p>
        </w:tc>
        <w:tc>
          <w:tcPr>
            <w:tcW w:w="7491" w:type="dxa"/>
          </w:tcPr>
          <w:p w14:paraId="0D816FA8" w14:textId="77777777" w:rsidR="00C0149B" w:rsidRPr="009A577B" w:rsidRDefault="00C0149B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</w:tabs>
              <w:ind w:left="11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C0149B" w:rsidRPr="009A577B" w14:paraId="0F5CB5E0" w14:textId="77777777" w:rsidTr="00C0149B">
        <w:trPr>
          <w:gridAfter w:val="1"/>
          <w:wAfter w:w="2014" w:type="dxa"/>
        </w:trPr>
        <w:tc>
          <w:tcPr>
            <w:tcW w:w="2014" w:type="dxa"/>
          </w:tcPr>
          <w:p w14:paraId="1111FB46" w14:textId="77777777" w:rsidR="00C0149B" w:rsidRPr="009A577B" w:rsidRDefault="00C0149B" w:rsidP="00D30876">
            <w:pPr>
              <w:pStyle w:val="Nadpis2"/>
              <w:tabs>
                <w:tab w:val="clear" w:pos="567"/>
                <w:tab w:val="clear" w:pos="1985"/>
                <w:tab w:val="clear" w:pos="2127"/>
                <w:tab w:val="clear" w:pos="2410"/>
                <w:tab w:val="left" w:pos="513"/>
                <w:tab w:val="left" w:pos="684"/>
                <w:tab w:val="left" w:pos="1843"/>
                <w:tab w:val="left" w:pos="1881"/>
              </w:tabs>
              <w:ind w:left="101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A577B">
              <w:rPr>
                <w:rFonts w:ascii="Calibri" w:hAnsi="Calibri" w:cs="Calibri"/>
                <w:i w:val="0"/>
                <w:sz w:val="22"/>
                <w:szCs w:val="22"/>
              </w:rPr>
              <w:t>E-mail:</w:t>
            </w:r>
          </w:p>
        </w:tc>
        <w:tc>
          <w:tcPr>
            <w:tcW w:w="7491" w:type="dxa"/>
          </w:tcPr>
          <w:p w14:paraId="79E1642C" w14:textId="1C838430" w:rsidR="00C0149B" w:rsidRPr="009A577B" w:rsidRDefault="00502C75" w:rsidP="00D30876">
            <w:pPr>
              <w:tabs>
                <w:tab w:val="left" w:pos="284"/>
                <w:tab w:val="left" w:pos="513"/>
                <w:tab w:val="left" w:pos="684"/>
                <w:tab w:val="left" w:pos="1881"/>
                <w:tab w:val="left" w:pos="2410"/>
              </w:tabs>
              <w:ind w:left="110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xxxxx</w:t>
            </w:r>
            <w:proofErr w:type="spellEnd"/>
          </w:p>
        </w:tc>
        <w:tc>
          <w:tcPr>
            <w:tcW w:w="7491" w:type="dxa"/>
          </w:tcPr>
          <w:p w14:paraId="56CCF195" w14:textId="77777777" w:rsidR="00C0149B" w:rsidRPr="009A577B" w:rsidRDefault="00C0149B" w:rsidP="00D30876">
            <w:pPr>
              <w:pStyle w:val="Nadpis2"/>
              <w:tabs>
                <w:tab w:val="left" w:pos="513"/>
                <w:tab w:val="left" w:pos="684"/>
                <w:tab w:val="left" w:pos="1843"/>
                <w:tab w:val="left" w:pos="1881"/>
              </w:tabs>
              <w:ind w:left="11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</w:tbl>
    <w:p w14:paraId="72BA168F" w14:textId="77777777" w:rsidR="00D865C0" w:rsidRPr="009A577B" w:rsidRDefault="00D865C0" w:rsidP="00D865C0">
      <w:pPr>
        <w:pStyle w:val="Zkladntextodsazen3"/>
        <w:tabs>
          <w:tab w:val="clear" w:pos="284"/>
          <w:tab w:val="clear" w:pos="513"/>
          <w:tab w:val="clear" w:pos="2052"/>
          <w:tab w:val="clear" w:pos="2410"/>
        </w:tabs>
        <w:ind w:left="3544" w:hanging="3373"/>
        <w:rPr>
          <w:rFonts w:ascii="Calibri" w:hAnsi="Calibri" w:cs="Calibri"/>
          <w:i w:val="0"/>
          <w:sz w:val="22"/>
          <w:szCs w:val="22"/>
        </w:rPr>
      </w:pPr>
      <w:r w:rsidRPr="009A577B">
        <w:rPr>
          <w:rFonts w:ascii="Calibri" w:hAnsi="Calibri" w:cs="Calibri"/>
          <w:i w:val="0"/>
          <w:sz w:val="22"/>
          <w:szCs w:val="22"/>
        </w:rPr>
        <w:t xml:space="preserve">Osoby zmocněné jednat ve věcech smluvních: </w:t>
      </w:r>
      <w:r w:rsidRPr="009A577B">
        <w:rPr>
          <w:rFonts w:ascii="Calibri" w:hAnsi="Calibri" w:cs="Calibri"/>
          <w:i w:val="0"/>
          <w:sz w:val="22"/>
          <w:szCs w:val="22"/>
        </w:rPr>
        <w:br/>
      </w:r>
    </w:p>
    <w:p w14:paraId="68005106" w14:textId="77777777" w:rsidR="00D865C0" w:rsidRPr="009A577B" w:rsidRDefault="00D865C0" w:rsidP="00D865C0">
      <w:pPr>
        <w:pStyle w:val="Nadpis2"/>
        <w:tabs>
          <w:tab w:val="clear" w:pos="567"/>
          <w:tab w:val="clear" w:pos="1985"/>
          <w:tab w:val="clear" w:pos="2127"/>
          <w:tab w:val="clear" w:pos="2410"/>
          <w:tab w:val="left" w:pos="513"/>
          <w:tab w:val="left" w:pos="1843"/>
          <w:tab w:val="left" w:pos="2052"/>
          <w:tab w:val="left" w:pos="6096"/>
        </w:tabs>
        <w:ind w:left="684" w:hanging="513"/>
        <w:rPr>
          <w:rFonts w:ascii="Calibri" w:hAnsi="Calibri" w:cs="Calibri"/>
          <w:i w:val="0"/>
          <w:sz w:val="22"/>
          <w:szCs w:val="22"/>
        </w:rPr>
      </w:pPr>
      <w:r w:rsidRPr="009A577B">
        <w:rPr>
          <w:rFonts w:ascii="Calibri" w:hAnsi="Calibri" w:cs="Calibri"/>
          <w:i w:val="0"/>
          <w:sz w:val="22"/>
          <w:szCs w:val="22"/>
        </w:rPr>
        <w:t xml:space="preserve">Osoby zmocněné jednat ve věcech technických a realizačních: </w:t>
      </w:r>
    </w:p>
    <w:p w14:paraId="6EBF01A0" w14:textId="7C72F42F" w:rsidR="00502126" w:rsidRPr="00502126" w:rsidRDefault="00DC1FA6" w:rsidP="00502126">
      <w:pPr>
        <w:shd w:val="clear" w:color="auto" w:fill="FFFFFF"/>
        <w:tabs>
          <w:tab w:val="left" w:pos="4253"/>
        </w:tabs>
        <w:ind w:left="567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XXXXXXXXXXX</w:t>
      </w:r>
      <w:r w:rsidR="00502126" w:rsidRPr="00502126">
        <w:rPr>
          <w:rFonts w:asciiTheme="minorHAnsi" w:hAnsiTheme="minorHAnsi" w:cstheme="minorHAnsi"/>
          <w:bCs/>
          <w:szCs w:val="22"/>
        </w:rPr>
        <w:t xml:space="preserve">, technický ředitel, </w:t>
      </w:r>
      <w:hyperlink r:id="rId7" w:history="1">
        <w:r w:rsidRPr="00F70430">
          <w:rPr>
            <w:rStyle w:val="Hypertextovodkaz"/>
            <w:rFonts w:asciiTheme="minorHAnsi" w:hAnsiTheme="minorHAnsi" w:cstheme="minorHAnsi"/>
            <w:bCs/>
            <w:szCs w:val="22"/>
          </w:rPr>
          <w:t>XXXXXXXXXX</w:t>
        </w:r>
      </w:hyperlink>
    </w:p>
    <w:p w14:paraId="30AE5010" w14:textId="610EAB9A" w:rsidR="00502126" w:rsidRPr="00502126" w:rsidRDefault="00DC1FA6" w:rsidP="00502126">
      <w:pPr>
        <w:shd w:val="clear" w:color="auto" w:fill="FFFFFF"/>
        <w:tabs>
          <w:tab w:val="left" w:pos="4253"/>
        </w:tabs>
        <w:ind w:left="567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XXXXXXXXXXX</w:t>
      </w:r>
      <w:r w:rsidR="00502126" w:rsidRPr="00502126">
        <w:rPr>
          <w:rFonts w:asciiTheme="minorHAnsi" w:hAnsiTheme="minorHAnsi" w:cstheme="minorHAnsi"/>
          <w:bCs/>
          <w:szCs w:val="22"/>
        </w:rPr>
        <w:t xml:space="preserve">, vedoucí přípravy výroby, </w:t>
      </w:r>
      <w:r>
        <w:rPr>
          <w:rFonts w:asciiTheme="minorHAnsi" w:hAnsiTheme="minorHAnsi" w:cstheme="minorHAnsi"/>
          <w:bCs/>
          <w:szCs w:val="22"/>
          <w:u w:val="single"/>
        </w:rPr>
        <w:t>XXXXXXXXXXXX</w:t>
      </w:r>
    </w:p>
    <w:p w14:paraId="2A4246D0" w14:textId="0ADA2EF5" w:rsidR="00502126" w:rsidRPr="00502126" w:rsidRDefault="00DC1FA6" w:rsidP="00502126">
      <w:pPr>
        <w:shd w:val="clear" w:color="auto" w:fill="FFFFFF"/>
        <w:tabs>
          <w:tab w:val="left" w:pos="4253"/>
        </w:tabs>
        <w:ind w:left="567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XXXXXXXXXXX</w:t>
      </w:r>
      <w:r w:rsidR="00502126" w:rsidRPr="00502126">
        <w:rPr>
          <w:rFonts w:asciiTheme="minorHAnsi" w:hAnsiTheme="minorHAnsi" w:cstheme="minorHAnsi"/>
          <w:bCs/>
          <w:szCs w:val="22"/>
        </w:rPr>
        <w:t xml:space="preserve">, stavbyvedoucí, </w:t>
      </w:r>
      <w:r>
        <w:rPr>
          <w:rFonts w:asciiTheme="minorHAnsi" w:hAnsiTheme="minorHAnsi" w:cstheme="minorHAnsi"/>
          <w:bCs/>
          <w:szCs w:val="22"/>
          <w:u w:val="single"/>
        </w:rPr>
        <w:t>XXXXXXXXXX</w:t>
      </w:r>
    </w:p>
    <w:p w14:paraId="4BA35A9A" w14:textId="6F4811B7" w:rsidR="00502126" w:rsidRPr="00502126" w:rsidRDefault="00DC1FA6" w:rsidP="00502126">
      <w:pPr>
        <w:shd w:val="clear" w:color="auto" w:fill="FFFFFF"/>
        <w:tabs>
          <w:tab w:val="left" w:pos="4253"/>
        </w:tabs>
        <w:ind w:left="567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XXXXXXXXXXX</w:t>
      </w:r>
      <w:r w:rsidR="00502126" w:rsidRPr="00502126">
        <w:rPr>
          <w:rFonts w:asciiTheme="minorHAnsi" w:hAnsiTheme="minorHAnsi" w:cstheme="minorHAnsi"/>
          <w:bCs/>
          <w:szCs w:val="22"/>
        </w:rPr>
        <w:t xml:space="preserve">, zástupce stavbyvedoucího, </w:t>
      </w:r>
      <w:r>
        <w:rPr>
          <w:rFonts w:asciiTheme="minorHAnsi" w:hAnsiTheme="minorHAnsi" w:cstheme="minorHAnsi"/>
          <w:bCs/>
          <w:szCs w:val="22"/>
          <w:u w:val="single"/>
        </w:rPr>
        <w:t>XXXXXXXXXXX</w:t>
      </w:r>
    </w:p>
    <w:p w14:paraId="6F3154BA" w14:textId="77777777" w:rsidR="00D865C0" w:rsidRPr="009A577B" w:rsidRDefault="00D865C0" w:rsidP="00D865C0">
      <w:pPr>
        <w:tabs>
          <w:tab w:val="left" w:pos="513"/>
          <w:tab w:val="left" w:pos="684"/>
        </w:tabs>
        <w:ind w:left="684" w:hanging="684"/>
        <w:jc w:val="both"/>
        <w:rPr>
          <w:rFonts w:ascii="Calibri" w:hAnsi="Calibri" w:cs="Calibri"/>
          <w:szCs w:val="22"/>
        </w:rPr>
      </w:pPr>
    </w:p>
    <w:p w14:paraId="528C65F2" w14:textId="77777777" w:rsidR="00D16C18" w:rsidRPr="00502126" w:rsidRDefault="00D16C18" w:rsidP="00D865C0">
      <w:pPr>
        <w:pStyle w:val="Nadpis1"/>
        <w:tabs>
          <w:tab w:val="left" w:pos="0"/>
          <w:tab w:val="left" w:pos="513"/>
          <w:tab w:val="center" w:pos="4959"/>
          <w:tab w:val="right" w:pos="9918"/>
        </w:tabs>
        <w:jc w:val="left"/>
        <w:rPr>
          <w:i w:val="0"/>
          <w:sz w:val="40"/>
          <w:szCs w:val="40"/>
        </w:rPr>
      </w:pPr>
      <w:r>
        <w:rPr>
          <w:i w:val="0"/>
        </w:rPr>
        <w:t xml:space="preserve">                                </w:t>
      </w:r>
    </w:p>
    <w:p w14:paraId="6F2FD0D9" w14:textId="77777777" w:rsidR="00D16C18" w:rsidRPr="00C0149B" w:rsidRDefault="00C0149B" w:rsidP="00C0149B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 w:rsidRPr="00C0149B">
        <w:rPr>
          <w:rFonts w:asciiTheme="minorHAnsi" w:hAnsiTheme="minorHAnsi" w:cstheme="minorHAnsi"/>
          <w:b/>
          <w:szCs w:val="22"/>
        </w:rPr>
        <w:t>II.</w:t>
      </w:r>
    </w:p>
    <w:p w14:paraId="186C102B" w14:textId="77777777" w:rsidR="00D16C18" w:rsidRPr="00C0149B" w:rsidRDefault="00D16C18" w:rsidP="00C0149B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b/>
          <w:szCs w:val="22"/>
        </w:rPr>
        <w:t xml:space="preserve">Předmět </w:t>
      </w:r>
      <w:r w:rsidR="00C0149B">
        <w:rPr>
          <w:rFonts w:asciiTheme="minorHAnsi" w:hAnsiTheme="minorHAnsi" w:cstheme="minorHAnsi"/>
          <w:b/>
          <w:szCs w:val="22"/>
        </w:rPr>
        <w:t>smlouvy</w:t>
      </w:r>
    </w:p>
    <w:p w14:paraId="04B4F480" w14:textId="77777777" w:rsidR="00D16C18" w:rsidRPr="00C0149B" w:rsidRDefault="00D16C18">
      <w:pPr>
        <w:pStyle w:val="Zhlav"/>
        <w:tabs>
          <w:tab w:val="clear" w:pos="4536"/>
          <w:tab w:val="clear" w:pos="9072"/>
          <w:tab w:val="left" w:pos="513"/>
          <w:tab w:val="left" w:pos="684"/>
        </w:tabs>
        <w:ind w:left="684" w:hanging="684"/>
        <w:rPr>
          <w:rFonts w:asciiTheme="minorHAnsi" w:hAnsiTheme="minorHAnsi" w:cstheme="minorHAnsi"/>
          <w:szCs w:val="22"/>
        </w:rPr>
      </w:pPr>
    </w:p>
    <w:p w14:paraId="2D1492CA" w14:textId="77777777" w:rsidR="00D16C18" w:rsidRPr="00C0149B" w:rsidRDefault="00D16C18" w:rsidP="00D50D9A">
      <w:pPr>
        <w:pStyle w:val="Odstavecseseznamem"/>
        <w:numPr>
          <w:ilvl w:val="0"/>
          <w:numId w:val="1"/>
        </w:numPr>
        <w:tabs>
          <w:tab w:val="left" w:pos="684"/>
        </w:tabs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szCs w:val="22"/>
        </w:rPr>
        <w:t xml:space="preserve">Předmětem </w:t>
      </w:r>
      <w:r w:rsidR="00C0149B">
        <w:rPr>
          <w:rFonts w:asciiTheme="minorHAnsi" w:hAnsiTheme="minorHAnsi" w:cstheme="minorHAnsi"/>
          <w:szCs w:val="22"/>
        </w:rPr>
        <w:t xml:space="preserve">smlouvy o dílo </w:t>
      </w:r>
      <w:r w:rsidRPr="00C0149B">
        <w:rPr>
          <w:rFonts w:asciiTheme="minorHAnsi" w:hAnsiTheme="minorHAnsi" w:cstheme="minorHAnsi"/>
          <w:szCs w:val="22"/>
        </w:rPr>
        <w:t xml:space="preserve">je realizace </w:t>
      </w:r>
      <w:r w:rsidR="00C0149B">
        <w:rPr>
          <w:rFonts w:asciiTheme="minorHAnsi" w:hAnsiTheme="minorHAnsi" w:cstheme="minorHAnsi"/>
          <w:szCs w:val="22"/>
        </w:rPr>
        <w:t>díla</w:t>
      </w:r>
      <w:r w:rsidRPr="00C0149B">
        <w:rPr>
          <w:rFonts w:asciiTheme="minorHAnsi" w:hAnsiTheme="minorHAnsi" w:cstheme="minorHAnsi"/>
          <w:szCs w:val="22"/>
        </w:rPr>
        <w:t>:</w:t>
      </w:r>
    </w:p>
    <w:p w14:paraId="09502362" w14:textId="77777777" w:rsidR="00D16C18" w:rsidRPr="00C0149B" w:rsidRDefault="00D16C18">
      <w:pPr>
        <w:pStyle w:val="Zhlav"/>
        <w:tabs>
          <w:tab w:val="clear" w:pos="4536"/>
          <w:tab w:val="clear" w:pos="9072"/>
          <w:tab w:val="left" w:pos="342"/>
          <w:tab w:val="left" w:pos="513"/>
          <w:tab w:val="left" w:pos="684"/>
        </w:tabs>
        <w:ind w:left="684" w:hanging="684"/>
        <w:rPr>
          <w:rFonts w:asciiTheme="minorHAnsi" w:hAnsiTheme="minorHAnsi" w:cstheme="minorHAnsi"/>
          <w:iCs/>
          <w:szCs w:val="22"/>
        </w:rPr>
      </w:pPr>
    </w:p>
    <w:p w14:paraId="626A0B77" w14:textId="77777777" w:rsidR="00D16C18" w:rsidRPr="00C0149B" w:rsidRDefault="006821CE">
      <w:pPr>
        <w:pStyle w:val="Zhlav"/>
        <w:tabs>
          <w:tab w:val="clear" w:pos="4536"/>
          <w:tab w:val="clear" w:pos="9072"/>
          <w:tab w:val="left" w:pos="342"/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bCs/>
          <w:iCs/>
          <w:szCs w:val="22"/>
        </w:rPr>
      </w:pPr>
      <w:r w:rsidRPr="002527AC">
        <w:rPr>
          <w:b/>
          <w:szCs w:val="22"/>
        </w:rPr>
        <w:lastRenderedPageBreak/>
        <w:t>„</w:t>
      </w:r>
      <w:r w:rsidRPr="002527AC">
        <w:rPr>
          <w:b/>
          <w:bCs/>
          <w:szCs w:val="22"/>
        </w:rPr>
        <w:t xml:space="preserve">Oprava </w:t>
      </w:r>
      <w:r>
        <w:rPr>
          <w:b/>
          <w:bCs/>
          <w:szCs w:val="22"/>
        </w:rPr>
        <w:t xml:space="preserve">obrusné vrstvy komunikace </w:t>
      </w:r>
      <w:r w:rsidRPr="002527AC">
        <w:rPr>
          <w:b/>
          <w:bCs/>
          <w:szCs w:val="22"/>
        </w:rPr>
        <w:t>ul. Fügnerova, Kroměříž“</w:t>
      </w:r>
    </w:p>
    <w:p w14:paraId="1946BC29" w14:textId="77777777" w:rsidR="00D16C18" w:rsidRPr="00C0149B" w:rsidRDefault="00D16C18">
      <w:pPr>
        <w:tabs>
          <w:tab w:val="left" w:pos="513"/>
          <w:tab w:val="left" w:pos="684"/>
        </w:tabs>
        <w:ind w:left="684" w:hanging="684"/>
        <w:rPr>
          <w:rFonts w:asciiTheme="minorHAnsi" w:hAnsiTheme="minorHAnsi" w:cstheme="minorHAnsi"/>
          <w:szCs w:val="22"/>
        </w:rPr>
      </w:pPr>
    </w:p>
    <w:p w14:paraId="49AD21E6" w14:textId="28A8FE51" w:rsidR="00D16C18" w:rsidRPr="006821CE" w:rsidRDefault="00D16C18">
      <w:pPr>
        <w:pStyle w:val="Nadpis3"/>
        <w:ind w:left="684" w:firstLine="25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 xml:space="preserve">podle projektové dokumentace zpracované </w:t>
      </w:r>
      <w:r w:rsidR="00502C75">
        <w:rPr>
          <w:rFonts w:asciiTheme="minorHAnsi" w:hAnsiTheme="minorHAnsi" w:cstheme="minorHAnsi"/>
          <w:sz w:val="22"/>
          <w:szCs w:val="22"/>
        </w:rPr>
        <w:t>xxx</w:t>
      </w:r>
      <w:bookmarkStart w:id="0" w:name="_GoBack"/>
      <w:bookmarkEnd w:id="0"/>
      <w:r w:rsidR="00DC1FA6">
        <w:rPr>
          <w:rFonts w:asciiTheme="minorHAnsi" w:hAnsiTheme="minorHAnsi" w:cstheme="minorHAnsi"/>
          <w:sz w:val="22"/>
          <w:szCs w:val="22"/>
        </w:rPr>
        <w:t>, XXXXXXXXXX, XXXXXXXXXXX</w:t>
      </w:r>
      <w:r w:rsidR="006821CE">
        <w:rPr>
          <w:rFonts w:asciiTheme="minorHAnsi" w:hAnsiTheme="minorHAnsi" w:cstheme="minorHAnsi"/>
          <w:i w:val="0"/>
          <w:sz w:val="22"/>
          <w:szCs w:val="22"/>
        </w:rPr>
        <w:t>.</w:t>
      </w:r>
      <w:r w:rsidRPr="006821CE">
        <w:rPr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11FA4674" w14:textId="77777777" w:rsidR="00D16C18" w:rsidRPr="00C0149B" w:rsidRDefault="00D16C18">
      <w:pPr>
        <w:tabs>
          <w:tab w:val="left" w:pos="684"/>
        </w:tabs>
        <w:ind w:left="684" w:hanging="684"/>
        <w:rPr>
          <w:rFonts w:asciiTheme="minorHAnsi" w:hAnsiTheme="minorHAnsi" w:cstheme="minorHAnsi"/>
          <w:szCs w:val="22"/>
        </w:rPr>
      </w:pPr>
    </w:p>
    <w:p w14:paraId="496D9812" w14:textId="77777777" w:rsidR="00D16C18" w:rsidRDefault="00D16C18" w:rsidP="00D50D9A">
      <w:pPr>
        <w:pStyle w:val="Odstavecseseznamem"/>
        <w:numPr>
          <w:ilvl w:val="0"/>
          <w:numId w:val="1"/>
        </w:numPr>
        <w:tabs>
          <w:tab w:val="left" w:pos="567"/>
        </w:tabs>
        <w:ind w:left="426" w:hanging="426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szCs w:val="22"/>
        </w:rPr>
        <w:t>Stavbou se rozumí dodávky práce, materiálů a výrobků dle výše uvedené dokumentace ve standardu, v cenových a kvalitativních relacích příslušných pro trh v České republice.</w:t>
      </w:r>
    </w:p>
    <w:p w14:paraId="0C6FD2C5" w14:textId="7C3A4C62" w:rsidR="00D16C18" w:rsidRDefault="00D16C18" w:rsidP="00D50D9A">
      <w:pPr>
        <w:pStyle w:val="Odstavecseseznamem"/>
        <w:numPr>
          <w:ilvl w:val="0"/>
          <w:numId w:val="1"/>
        </w:numPr>
        <w:tabs>
          <w:tab w:val="left" w:pos="567"/>
        </w:tabs>
        <w:ind w:left="426" w:hanging="426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szCs w:val="22"/>
        </w:rPr>
        <w:t>Zhotovitel se zavazuje provést dílo vlastním jménem a na vlastní odpovědnost. Provedením části díla může zhotovitel pověřit třetí osobu. Za výsledek těchto činností však odpovídá objednateli stejně</w:t>
      </w:r>
      <w:r w:rsidR="000B51F8">
        <w:rPr>
          <w:rFonts w:asciiTheme="minorHAnsi" w:hAnsiTheme="minorHAnsi" w:cstheme="minorHAnsi"/>
          <w:szCs w:val="22"/>
        </w:rPr>
        <w:t>,</w:t>
      </w:r>
      <w:r w:rsidRPr="00C0149B">
        <w:rPr>
          <w:rFonts w:asciiTheme="minorHAnsi" w:hAnsiTheme="minorHAnsi" w:cstheme="minorHAnsi"/>
          <w:szCs w:val="22"/>
        </w:rPr>
        <w:t xml:space="preserve"> jako by je provedl sám.</w:t>
      </w:r>
    </w:p>
    <w:p w14:paraId="38F57615" w14:textId="77777777" w:rsidR="00D16C18" w:rsidRDefault="00D16C18" w:rsidP="00D50D9A">
      <w:pPr>
        <w:pStyle w:val="Odstavecseseznamem"/>
        <w:numPr>
          <w:ilvl w:val="0"/>
          <w:numId w:val="1"/>
        </w:numPr>
        <w:tabs>
          <w:tab w:val="left" w:pos="567"/>
        </w:tabs>
        <w:ind w:left="426" w:hanging="426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szCs w:val="22"/>
        </w:rPr>
        <w:t>Objednatel se zavazuje, že dokončené dílo převezme a zaplatí za jeho provedení zhotoviteli dohodnutou cenu.</w:t>
      </w:r>
    </w:p>
    <w:p w14:paraId="3BBFC50B" w14:textId="77777777" w:rsidR="00D16C18" w:rsidRPr="00C0149B" w:rsidRDefault="00D16C18" w:rsidP="00D50D9A">
      <w:pPr>
        <w:pStyle w:val="Odstavecseseznamem"/>
        <w:numPr>
          <w:ilvl w:val="0"/>
          <w:numId w:val="1"/>
        </w:numPr>
        <w:tabs>
          <w:tab w:val="left" w:pos="567"/>
        </w:tabs>
        <w:ind w:left="426" w:hanging="426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szCs w:val="22"/>
        </w:rPr>
        <w:t>Nedílnou součástí díla je:</w:t>
      </w:r>
    </w:p>
    <w:p w14:paraId="46F7006D" w14:textId="77777777" w:rsidR="00D16C18" w:rsidRPr="00C0149B" w:rsidRDefault="00D16C18" w:rsidP="00D50D9A">
      <w:pPr>
        <w:numPr>
          <w:ilvl w:val="0"/>
          <w:numId w:val="2"/>
        </w:numPr>
        <w:tabs>
          <w:tab w:val="left" w:pos="709"/>
          <w:tab w:val="left" w:pos="851"/>
          <w:tab w:val="left" w:pos="1276"/>
        </w:tabs>
        <w:ind w:left="426" w:right="-49" w:firstLine="0"/>
        <w:jc w:val="both"/>
        <w:rPr>
          <w:rFonts w:asciiTheme="minorHAnsi" w:hAnsiTheme="minorHAnsi" w:cstheme="minorHAnsi"/>
          <w:iCs/>
          <w:szCs w:val="22"/>
        </w:rPr>
      </w:pPr>
      <w:r w:rsidRPr="00C0149B">
        <w:rPr>
          <w:rFonts w:asciiTheme="minorHAnsi" w:hAnsiTheme="minorHAnsi" w:cstheme="minorHAnsi"/>
          <w:iCs/>
          <w:szCs w:val="22"/>
        </w:rPr>
        <w:t xml:space="preserve">vytýčení </w:t>
      </w:r>
      <w:r w:rsidR="00C16E54">
        <w:rPr>
          <w:rFonts w:asciiTheme="minorHAnsi" w:hAnsiTheme="minorHAnsi" w:cstheme="minorHAnsi"/>
          <w:iCs/>
          <w:szCs w:val="22"/>
        </w:rPr>
        <w:t>inženýrských</w:t>
      </w:r>
      <w:r w:rsidRPr="00C0149B">
        <w:rPr>
          <w:rFonts w:asciiTheme="minorHAnsi" w:hAnsiTheme="minorHAnsi" w:cstheme="minorHAnsi"/>
          <w:iCs/>
          <w:szCs w:val="22"/>
        </w:rPr>
        <w:t xml:space="preserve"> sítí a jejich ochrana při provádění prací</w:t>
      </w:r>
    </w:p>
    <w:p w14:paraId="0CD82FBD" w14:textId="109C72FC" w:rsidR="00D16C18" w:rsidRPr="00C0149B" w:rsidRDefault="00D16C18" w:rsidP="00D50D9A">
      <w:pPr>
        <w:numPr>
          <w:ilvl w:val="0"/>
          <w:numId w:val="2"/>
        </w:numPr>
        <w:tabs>
          <w:tab w:val="left" w:pos="709"/>
          <w:tab w:val="left" w:pos="851"/>
          <w:tab w:val="left" w:pos="1276"/>
        </w:tabs>
        <w:ind w:left="426" w:right="-49" w:firstLine="0"/>
        <w:jc w:val="both"/>
        <w:rPr>
          <w:rFonts w:asciiTheme="minorHAnsi" w:hAnsiTheme="minorHAnsi" w:cstheme="minorHAnsi"/>
          <w:iCs/>
          <w:szCs w:val="22"/>
        </w:rPr>
      </w:pPr>
      <w:r w:rsidRPr="00C0149B">
        <w:rPr>
          <w:rFonts w:asciiTheme="minorHAnsi" w:hAnsiTheme="minorHAnsi" w:cstheme="minorHAnsi"/>
          <w:iCs/>
          <w:szCs w:val="22"/>
        </w:rPr>
        <w:t>dokumentace skutečného provedení díla v </w:t>
      </w:r>
      <w:r w:rsidR="00502126">
        <w:rPr>
          <w:rFonts w:asciiTheme="minorHAnsi" w:hAnsiTheme="minorHAnsi" w:cstheme="minorHAnsi"/>
          <w:iCs/>
          <w:szCs w:val="22"/>
        </w:rPr>
        <w:t>jednom</w:t>
      </w:r>
      <w:r w:rsidRPr="00C0149B">
        <w:rPr>
          <w:rFonts w:asciiTheme="minorHAnsi" w:hAnsiTheme="minorHAnsi" w:cstheme="minorHAnsi"/>
          <w:iCs/>
          <w:szCs w:val="22"/>
        </w:rPr>
        <w:t xml:space="preserve"> vyhotovení</w:t>
      </w:r>
    </w:p>
    <w:p w14:paraId="5CAC2CD7" w14:textId="77777777" w:rsidR="00D16C18" w:rsidRDefault="00D16C18" w:rsidP="00D50D9A">
      <w:pPr>
        <w:numPr>
          <w:ilvl w:val="0"/>
          <w:numId w:val="2"/>
        </w:numPr>
        <w:tabs>
          <w:tab w:val="left" w:pos="709"/>
          <w:tab w:val="left" w:pos="851"/>
          <w:tab w:val="left" w:pos="1276"/>
        </w:tabs>
        <w:ind w:left="426" w:right="-49" w:firstLine="0"/>
        <w:jc w:val="both"/>
        <w:rPr>
          <w:rFonts w:asciiTheme="minorHAnsi" w:hAnsiTheme="minorHAnsi" w:cstheme="minorHAnsi"/>
          <w:iCs/>
          <w:szCs w:val="22"/>
        </w:rPr>
      </w:pPr>
      <w:r w:rsidRPr="00C0149B">
        <w:rPr>
          <w:rFonts w:asciiTheme="minorHAnsi" w:hAnsiTheme="minorHAnsi" w:cstheme="minorHAnsi"/>
          <w:iCs/>
          <w:szCs w:val="22"/>
        </w:rPr>
        <w:t xml:space="preserve">projednání dopravního opatření </w:t>
      </w:r>
    </w:p>
    <w:p w14:paraId="54412360" w14:textId="77777777" w:rsidR="00C16E54" w:rsidRPr="00C16E54" w:rsidRDefault="00D16C18" w:rsidP="00D50D9A">
      <w:pPr>
        <w:numPr>
          <w:ilvl w:val="0"/>
          <w:numId w:val="2"/>
        </w:numPr>
        <w:tabs>
          <w:tab w:val="left" w:pos="709"/>
          <w:tab w:val="left" w:pos="851"/>
          <w:tab w:val="left" w:pos="1276"/>
        </w:tabs>
        <w:ind w:left="426" w:right="-49" w:firstLine="0"/>
        <w:jc w:val="both"/>
        <w:rPr>
          <w:rFonts w:asciiTheme="minorHAnsi" w:hAnsiTheme="minorHAnsi" w:cstheme="minorHAnsi"/>
          <w:iCs/>
          <w:szCs w:val="22"/>
        </w:rPr>
      </w:pPr>
      <w:r w:rsidRPr="00C16E54">
        <w:rPr>
          <w:rFonts w:asciiTheme="minorHAnsi" w:hAnsiTheme="minorHAnsi" w:cstheme="minorHAnsi"/>
          <w:szCs w:val="22"/>
        </w:rPr>
        <w:t>řádné vyznačení obvodu staveniště – i</w:t>
      </w:r>
      <w:r w:rsidR="00C16E54" w:rsidRPr="00C16E54">
        <w:rPr>
          <w:rFonts w:asciiTheme="minorHAnsi" w:hAnsiTheme="minorHAnsi" w:cstheme="minorHAnsi"/>
          <w:szCs w:val="22"/>
        </w:rPr>
        <w:t xml:space="preserve">nformační a výstražné tabulky </w:t>
      </w:r>
    </w:p>
    <w:p w14:paraId="61F6E999" w14:textId="77777777" w:rsidR="00D16C18" w:rsidRPr="00C16E54" w:rsidRDefault="00D16C18" w:rsidP="00D50D9A">
      <w:pPr>
        <w:pStyle w:val="Textvbloku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97"/>
        </w:tabs>
        <w:ind w:left="426" w:hanging="426"/>
        <w:rPr>
          <w:rFonts w:asciiTheme="minorHAnsi" w:hAnsiTheme="minorHAnsi" w:cstheme="minorHAnsi"/>
          <w:i w:val="0"/>
          <w:sz w:val="22"/>
          <w:szCs w:val="22"/>
        </w:rPr>
      </w:pPr>
      <w:r w:rsidRPr="00C16E54">
        <w:rPr>
          <w:rFonts w:asciiTheme="minorHAnsi" w:hAnsiTheme="minorHAnsi" w:cstheme="minorHAnsi"/>
          <w:i w:val="0"/>
          <w:sz w:val="22"/>
          <w:szCs w:val="22"/>
        </w:rPr>
        <w:t>Technologie provádění může být upřesněna v průběhu prací.</w:t>
      </w:r>
    </w:p>
    <w:p w14:paraId="586C769C" w14:textId="77777777" w:rsidR="00D16C18" w:rsidRPr="00C0149B" w:rsidRDefault="00D16C18" w:rsidP="00D50D9A">
      <w:pPr>
        <w:pStyle w:val="Odstavecseseznamem"/>
        <w:numPr>
          <w:ilvl w:val="0"/>
          <w:numId w:val="1"/>
        </w:numPr>
        <w:tabs>
          <w:tab w:val="left" w:pos="567"/>
          <w:tab w:val="left" w:pos="1197"/>
        </w:tabs>
        <w:ind w:left="426" w:right="-49" w:hanging="426"/>
        <w:jc w:val="both"/>
        <w:rPr>
          <w:rFonts w:asciiTheme="minorHAnsi" w:hAnsiTheme="minorHAnsi" w:cstheme="minorHAnsi"/>
          <w:iCs/>
          <w:szCs w:val="22"/>
        </w:rPr>
      </w:pPr>
      <w:r w:rsidRPr="00C0149B">
        <w:rPr>
          <w:rFonts w:asciiTheme="minorHAnsi" w:hAnsiTheme="minorHAnsi" w:cstheme="minorHAnsi"/>
          <w:iCs/>
          <w:szCs w:val="22"/>
        </w:rPr>
        <w:t>Dodávka díla bude zajišťovat:</w:t>
      </w:r>
    </w:p>
    <w:p w14:paraId="540F2B51" w14:textId="77777777" w:rsidR="00D16C18" w:rsidRPr="00C0149B" w:rsidRDefault="00D16C18" w:rsidP="00D50D9A">
      <w:pPr>
        <w:numPr>
          <w:ilvl w:val="2"/>
          <w:numId w:val="3"/>
        </w:numPr>
        <w:tabs>
          <w:tab w:val="left" w:pos="709"/>
          <w:tab w:val="num" w:pos="1276"/>
          <w:tab w:val="num" w:pos="1539"/>
        </w:tabs>
        <w:ind w:left="426" w:right="-49" w:firstLine="0"/>
        <w:jc w:val="both"/>
        <w:rPr>
          <w:rFonts w:asciiTheme="minorHAnsi" w:hAnsiTheme="minorHAnsi" w:cstheme="minorHAnsi"/>
          <w:iCs/>
          <w:szCs w:val="22"/>
        </w:rPr>
      </w:pPr>
      <w:r w:rsidRPr="00C0149B">
        <w:rPr>
          <w:rFonts w:asciiTheme="minorHAnsi" w:hAnsiTheme="minorHAnsi" w:cstheme="minorHAnsi"/>
          <w:iCs/>
          <w:szCs w:val="22"/>
        </w:rPr>
        <w:t>funkčnost a provozuschopnost</w:t>
      </w:r>
    </w:p>
    <w:p w14:paraId="64FDAACD" w14:textId="77777777" w:rsidR="00D16C18" w:rsidRPr="00C0149B" w:rsidRDefault="00D16C18" w:rsidP="00D50D9A">
      <w:pPr>
        <w:numPr>
          <w:ilvl w:val="2"/>
          <w:numId w:val="3"/>
        </w:numPr>
        <w:tabs>
          <w:tab w:val="left" w:pos="709"/>
          <w:tab w:val="num" w:pos="1276"/>
          <w:tab w:val="num" w:pos="1539"/>
        </w:tabs>
        <w:ind w:left="426" w:right="-49" w:firstLine="0"/>
        <w:jc w:val="both"/>
        <w:rPr>
          <w:rFonts w:asciiTheme="minorHAnsi" w:hAnsiTheme="minorHAnsi" w:cstheme="minorHAnsi"/>
          <w:iCs/>
          <w:szCs w:val="22"/>
        </w:rPr>
      </w:pPr>
      <w:r w:rsidRPr="00C0149B">
        <w:rPr>
          <w:rFonts w:asciiTheme="minorHAnsi" w:hAnsiTheme="minorHAnsi" w:cstheme="minorHAnsi"/>
          <w:iCs/>
          <w:szCs w:val="22"/>
        </w:rPr>
        <w:t>dodržení projektových parametrů</w:t>
      </w:r>
    </w:p>
    <w:p w14:paraId="728E5548" w14:textId="77777777" w:rsidR="00D16C18" w:rsidRPr="00C0149B" w:rsidRDefault="00D16C18" w:rsidP="00D50D9A">
      <w:pPr>
        <w:numPr>
          <w:ilvl w:val="2"/>
          <w:numId w:val="3"/>
        </w:numPr>
        <w:tabs>
          <w:tab w:val="left" w:pos="709"/>
          <w:tab w:val="num" w:pos="1276"/>
          <w:tab w:val="num" w:pos="1539"/>
        </w:tabs>
        <w:ind w:left="426" w:right="-49" w:firstLine="0"/>
        <w:jc w:val="both"/>
        <w:rPr>
          <w:rFonts w:asciiTheme="minorHAnsi" w:hAnsiTheme="minorHAnsi" w:cstheme="minorHAnsi"/>
          <w:iCs/>
          <w:szCs w:val="22"/>
        </w:rPr>
      </w:pPr>
      <w:r w:rsidRPr="00C0149B">
        <w:rPr>
          <w:rFonts w:asciiTheme="minorHAnsi" w:hAnsiTheme="minorHAnsi" w:cstheme="minorHAnsi"/>
          <w:iCs/>
          <w:szCs w:val="22"/>
        </w:rPr>
        <w:t>osvědčení o přípustnosti použitých materiálů</w:t>
      </w:r>
    </w:p>
    <w:p w14:paraId="596AB10D" w14:textId="77777777" w:rsidR="00D16C18" w:rsidRPr="00C0149B" w:rsidRDefault="00D16C18" w:rsidP="00D50D9A">
      <w:pPr>
        <w:numPr>
          <w:ilvl w:val="2"/>
          <w:numId w:val="3"/>
        </w:numPr>
        <w:tabs>
          <w:tab w:val="left" w:pos="709"/>
          <w:tab w:val="num" w:pos="1276"/>
          <w:tab w:val="num" w:pos="1539"/>
        </w:tabs>
        <w:ind w:left="426" w:right="-49" w:firstLine="0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iCs/>
          <w:szCs w:val="22"/>
        </w:rPr>
        <w:t>komplexní vyzkoušení díla v souladu s ČSN</w:t>
      </w:r>
    </w:p>
    <w:p w14:paraId="6D173056" w14:textId="77777777" w:rsidR="00D16C18" w:rsidRPr="00C0149B" w:rsidRDefault="00D16C18" w:rsidP="00D50D9A">
      <w:pPr>
        <w:pStyle w:val="Odstavecseseznamem"/>
        <w:numPr>
          <w:ilvl w:val="0"/>
          <w:numId w:val="1"/>
        </w:numPr>
        <w:tabs>
          <w:tab w:val="left" w:pos="567"/>
          <w:tab w:val="left" w:pos="1197"/>
        </w:tabs>
        <w:ind w:left="426" w:right="-49" w:hanging="426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iCs/>
          <w:szCs w:val="22"/>
        </w:rPr>
        <w:t>Dílo bude doloženo příslušnými atesty, protokoly a ověřeními kvality a jakosti potřebnými ke kolaudačnímu řízení.</w:t>
      </w:r>
    </w:p>
    <w:p w14:paraId="60E4ADD9" w14:textId="77777777" w:rsidR="00D16C18" w:rsidRPr="00C0149B" w:rsidRDefault="00D16C18">
      <w:pPr>
        <w:tabs>
          <w:tab w:val="left" w:pos="513"/>
          <w:tab w:val="left" w:pos="684"/>
          <w:tab w:val="num" w:pos="1539"/>
          <w:tab w:val="left" w:pos="1710"/>
        </w:tabs>
        <w:ind w:left="684" w:right="-49" w:hanging="684"/>
        <w:jc w:val="both"/>
        <w:rPr>
          <w:rFonts w:asciiTheme="minorHAnsi" w:hAnsiTheme="minorHAnsi" w:cstheme="minorHAnsi"/>
          <w:iCs/>
          <w:szCs w:val="22"/>
        </w:rPr>
      </w:pPr>
    </w:p>
    <w:p w14:paraId="3FEE38CC" w14:textId="77777777" w:rsidR="005538D2" w:rsidRDefault="005538D2" w:rsidP="005538D2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III.</w:t>
      </w:r>
    </w:p>
    <w:p w14:paraId="3105B138" w14:textId="77777777" w:rsidR="00D16C18" w:rsidRPr="005538D2" w:rsidRDefault="00D16C18" w:rsidP="005538D2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szCs w:val="22"/>
        </w:rPr>
      </w:pPr>
      <w:r w:rsidRPr="005538D2">
        <w:rPr>
          <w:rFonts w:asciiTheme="minorHAnsi" w:hAnsiTheme="minorHAnsi" w:cstheme="minorHAnsi"/>
          <w:b/>
          <w:szCs w:val="22"/>
        </w:rPr>
        <w:t xml:space="preserve">Cena </w:t>
      </w:r>
      <w:r w:rsidR="005538D2">
        <w:rPr>
          <w:rFonts w:asciiTheme="minorHAnsi" w:hAnsiTheme="minorHAnsi" w:cstheme="minorHAnsi"/>
          <w:b/>
          <w:szCs w:val="22"/>
        </w:rPr>
        <w:t>díla</w:t>
      </w:r>
    </w:p>
    <w:p w14:paraId="426C7348" w14:textId="77777777" w:rsidR="00D16C18" w:rsidRPr="00C0149B" w:rsidRDefault="00D16C18">
      <w:pPr>
        <w:tabs>
          <w:tab w:val="left" w:pos="513"/>
          <w:tab w:val="left" w:pos="684"/>
        </w:tabs>
        <w:ind w:left="684" w:hanging="684"/>
        <w:jc w:val="both"/>
        <w:rPr>
          <w:rFonts w:asciiTheme="minorHAnsi" w:hAnsiTheme="minorHAnsi" w:cstheme="minorHAnsi"/>
          <w:szCs w:val="22"/>
        </w:rPr>
      </w:pPr>
    </w:p>
    <w:p w14:paraId="558F6500" w14:textId="31D62CD2" w:rsidR="00D16C18" w:rsidRPr="005538D2" w:rsidRDefault="00D16C18" w:rsidP="00D50D9A">
      <w:pPr>
        <w:pStyle w:val="Odstavecseseznamem"/>
        <w:numPr>
          <w:ilvl w:val="0"/>
          <w:numId w:val="4"/>
        </w:numPr>
        <w:tabs>
          <w:tab w:val="left" w:pos="684"/>
          <w:tab w:val="left" w:pos="1197"/>
        </w:tabs>
        <w:ind w:right="-49" w:hanging="720"/>
        <w:jc w:val="both"/>
        <w:rPr>
          <w:rFonts w:asciiTheme="minorHAnsi" w:hAnsiTheme="minorHAnsi" w:cstheme="minorHAnsi"/>
          <w:bCs/>
          <w:szCs w:val="22"/>
        </w:rPr>
      </w:pPr>
      <w:r w:rsidRPr="005538D2">
        <w:rPr>
          <w:rFonts w:asciiTheme="minorHAnsi" w:hAnsiTheme="minorHAnsi" w:cstheme="minorHAnsi"/>
          <w:iCs/>
          <w:szCs w:val="22"/>
        </w:rPr>
        <w:t xml:space="preserve">Cena </w:t>
      </w:r>
      <w:r w:rsidR="00C16E54">
        <w:rPr>
          <w:rFonts w:asciiTheme="minorHAnsi" w:hAnsiTheme="minorHAnsi" w:cstheme="minorHAnsi"/>
          <w:iCs/>
          <w:szCs w:val="22"/>
        </w:rPr>
        <w:t>díla specifikovaného v čl</w:t>
      </w:r>
      <w:r w:rsidR="005538D2" w:rsidRPr="005538D2">
        <w:rPr>
          <w:rFonts w:asciiTheme="minorHAnsi" w:hAnsiTheme="minorHAnsi" w:cstheme="minorHAnsi"/>
          <w:iCs/>
          <w:szCs w:val="22"/>
        </w:rPr>
        <w:t>.</w:t>
      </w:r>
      <w:r w:rsidR="00C16E54">
        <w:rPr>
          <w:rFonts w:asciiTheme="minorHAnsi" w:hAnsiTheme="minorHAnsi" w:cstheme="minorHAnsi"/>
          <w:iCs/>
          <w:szCs w:val="22"/>
        </w:rPr>
        <w:t xml:space="preserve"> </w:t>
      </w:r>
      <w:r w:rsidR="005538D2" w:rsidRPr="005538D2">
        <w:rPr>
          <w:rFonts w:asciiTheme="minorHAnsi" w:hAnsiTheme="minorHAnsi" w:cstheme="minorHAnsi"/>
          <w:iCs/>
          <w:szCs w:val="22"/>
        </w:rPr>
        <w:t>II</w:t>
      </w:r>
      <w:r w:rsidRPr="005538D2">
        <w:rPr>
          <w:rFonts w:asciiTheme="minorHAnsi" w:hAnsiTheme="minorHAnsi" w:cstheme="minorHAnsi"/>
          <w:iCs/>
          <w:szCs w:val="22"/>
        </w:rPr>
        <w:t xml:space="preserve">, </w:t>
      </w:r>
      <w:r w:rsidR="00C16E54">
        <w:rPr>
          <w:rFonts w:asciiTheme="minorHAnsi" w:hAnsiTheme="minorHAnsi" w:cstheme="minorHAnsi"/>
          <w:iCs/>
          <w:szCs w:val="22"/>
        </w:rPr>
        <w:t>této smlouvy</w:t>
      </w:r>
      <w:r w:rsidRPr="005538D2">
        <w:rPr>
          <w:rFonts w:asciiTheme="minorHAnsi" w:hAnsiTheme="minorHAnsi" w:cstheme="minorHAnsi"/>
          <w:iCs/>
          <w:szCs w:val="22"/>
        </w:rPr>
        <w:t xml:space="preserve"> je platná do termínu dokončení </w:t>
      </w:r>
      <w:r w:rsidR="005538D2">
        <w:rPr>
          <w:rFonts w:asciiTheme="minorHAnsi" w:hAnsiTheme="minorHAnsi" w:cstheme="minorHAnsi"/>
          <w:iCs/>
          <w:szCs w:val="22"/>
        </w:rPr>
        <w:t>díla</w:t>
      </w:r>
      <w:r w:rsidRPr="005538D2">
        <w:rPr>
          <w:rFonts w:asciiTheme="minorHAnsi" w:hAnsiTheme="minorHAnsi" w:cstheme="minorHAnsi"/>
          <w:iCs/>
          <w:szCs w:val="22"/>
        </w:rPr>
        <w:t xml:space="preserve">, tj. do </w:t>
      </w:r>
      <w:r w:rsidR="006821CE">
        <w:rPr>
          <w:rFonts w:asciiTheme="minorHAnsi" w:hAnsiTheme="minorHAnsi" w:cstheme="minorHAnsi"/>
          <w:iCs/>
          <w:szCs w:val="22"/>
        </w:rPr>
        <w:t>08/2023</w:t>
      </w:r>
      <w:r w:rsidR="00C16E54">
        <w:rPr>
          <w:rFonts w:asciiTheme="minorHAnsi" w:hAnsiTheme="minorHAnsi" w:cstheme="minorHAnsi"/>
          <w:iCs/>
          <w:szCs w:val="22"/>
        </w:rPr>
        <w:t xml:space="preserve"> a je oběma smluvními stranami jako cena smluvní dohodnuta ve výši:</w:t>
      </w:r>
    </w:p>
    <w:p w14:paraId="792294A7" w14:textId="77777777" w:rsidR="00D16C18" w:rsidRPr="00C0149B" w:rsidRDefault="00D16C18" w:rsidP="005538D2">
      <w:pPr>
        <w:tabs>
          <w:tab w:val="left" w:pos="513"/>
          <w:tab w:val="left" w:pos="684"/>
          <w:tab w:val="left" w:pos="1197"/>
        </w:tabs>
        <w:ind w:left="684" w:right="-49" w:hanging="720"/>
        <w:jc w:val="both"/>
        <w:rPr>
          <w:rFonts w:asciiTheme="minorHAnsi" w:hAnsiTheme="minorHAnsi" w:cstheme="minorHAnsi"/>
          <w:szCs w:val="22"/>
        </w:rPr>
      </w:pPr>
    </w:p>
    <w:p w14:paraId="3EADBAD6" w14:textId="77777777" w:rsidR="006821CE" w:rsidRPr="006821CE" w:rsidRDefault="006821CE" w:rsidP="006821CE">
      <w:pPr>
        <w:shd w:val="clear" w:color="auto" w:fill="FFFFFF"/>
        <w:tabs>
          <w:tab w:val="left" w:pos="4820"/>
        </w:tabs>
        <w:ind w:left="567" w:right="1"/>
        <w:rPr>
          <w:rFonts w:asciiTheme="minorHAnsi" w:hAnsiTheme="minorHAnsi" w:cstheme="minorHAnsi"/>
          <w:szCs w:val="22"/>
        </w:rPr>
      </w:pPr>
      <w:r w:rsidRPr="006821CE">
        <w:rPr>
          <w:rFonts w:asciiTheme="minorHAnsi" w:hAnsiTheme="minorHAnsi" w:cstheme="minorHAnsi"/>
          <w:szCs w:val="22"/>
        </w:rPr>
        <w:t>Celková cena za dílo bez DPH:</w:t>
      </w:r>
      <w:r w:rsidRPr="006821CE">
        <w:rPr>
          <w:rFonts w:asciiTheme="minorHAnsi" w:hAnsiTheme="minorHAnsi" w:cstheme="minorHAnsi"/>
          <w:szCs w:val="22"/>
        </w:rPr>
        <w:tab/>
        <w:t>646.193,- Kč</w:t>
      </w:r>
    </w:p>
    <w:p w14:paraId="29E57A70" w14:textId="77777777" w:rsidR="006821CE" w:rsidRPr="006821CE" w:rsidRDefault="006821CE" w:rsidP="006821CE">
      <w:pPr>
        <w:shd w:val="clear" w:color="auto" w:fill="FFFFFF"/>
        <w:tabs>
          <w:tab w:val="left" w:pos="4820"/>
        </w:tabs>
        <w:spacing w:line="360" w:lineRule="auto"/>
        <w:ind w:left="567" w:right="1"/>
        <w:rPr>
          <w:rFonts w:asciiTheme="minorHAnsi" w:hAnsiTheme="minorHAnsi" w:cstheme="minorHAnsi"/>
          <w:szCs w:val="22"/>
        </w:rPr>
      </w:pPr>
      <w:r w:rsidRPr="006821CE">
        <w:rPr>
          <w:rFonts w:asciiTheme="minorHAnsi" w:hAnsiTheme="minorHAnsi" w:cstheme="minorHAnsi"/>
          <w:szCs w:val="22"/>
          <w:u w:val="single"/>
        </w:rPr>
        <w:t>DPH z celkové ceny za dílo:</w:t>
      </w:r>
      <w:r w:rsidRPr="006821CE">
        <w:rPr>
          <w:rFonts w:asciiTheme="minorHAnsi" w:hAnsiTheme="minorHAnsi" w:cstheme="minorHAnsi"/>
          <w:szCs w:val="22"/>
        </w:rPr>
        <w:tab/>
        <w:t>135.700,50 Kč</w:t>
      </w:r>
    </w:p>
    <w:p w14:paraId="6396D43B" w14:textId="77777777" w:rsidR="006821CE" w:rsidRPr="006821CE" w:rsidRDefault="006821CE" w:rsidP="006821CE">
      <w:pPr>
        <w:shd w:val="clear" w:color="auto" w:fill="FFFFFF"/>
        <w:tabs>
          <w:tab w:val="left" w:pos="4820"/>
        </w:tabs>
        <w:spacing w:after="120"/>
        <w:ind w:left="567" w:right="1"/>
        <w:rPr>
          <w:rFonts w:asciiTheme="minorHAnsi" w:hAnsiTheme="minorHAnsi" w:cstheme="minorHAnsi"/>
          <w:b/>
          <w:bCs/>
          <w:szCs w:val="22"/>
        </w:rPr>
      </w:pPr>
      <w:r w:rsidRPr="006821CE">
        <w:rPr>
          <w:rFonts w:asciiTheme="minorHAnsi" w:hAnsiTheme="minorHAnsi" w:cstheme="minorHAnsi"/>
          <w:b/>
          <w:bCs/>
          <w:szCs w:val="22"/>
        </w:rPr>
        <w:t xml:space="preserve">Celková cena </w:t>
      </w:r>
      <w:r w:rsidRPr="006821CE">
        <w:rPr>
          <w:rFonts w:asciiTheme="minorHAnsi" w:hAnsiTheme="minorHAnsi" w:cstheme="minorHAnsi"/>
          <w:b/>
          <w:szCs w:val="22"/>
        </w:rPr>
        <w:t xml:space="preserve">vč. </w:t>
      </w:r>
      <w:r w:rsidRPr="006821CE">
        <w:rPr>
          <w:rFonts w:asciiTheme="minorHAnsi" w:hAnsiTheme="minorHAnsi" w:cstheme="minorHAnsi"/>
          <w:b/>
          <w:bCs/>
          <w:szCs w:val="22"/>
        </w:rPr>
        <w:t xml:space="preserve">DPH: </w:t>
      </w:r>
      <w:r w:rsidRPr="006821CE">
        <w:rPr>
          <w:rFonts w:asciiTheme="minorHAnsi" w:hAnsiTheme="minorHAnsi" w:cstheme="minorHAnsi"/>
          <w:b/>
          <w:bCs/>
          <w:szCs w:val="22"/>
        </w:rPr>
        <w:tab/>
        <w:t>781.893,50 Kč</w:t>
      </w:r>
    </w:p>
    <w:p w14:paraId="2C58C875" w14:textId="77777777" w:rsidR="00C16E54" w:rsidRPr="00C16E54" w:rsidRDefault="00C16E54" w:rsidP="006821CE">
      <w:pPr>
        <w:tabs>
          <w:tab w:val="left" w:pos="513"/>
          <w:tab w:val="left" w:pos="684"/>
          <w:tab w:val="left" w:pos="1197"/>
        </w:tabs>
        <w:ind w:left="684" w:right="-49" w:hanging="720"/>
        <w:jc w:val="both"/>
        <w:rPr>
          <w:rFonts w:asciiTheme="minorHAnsi" w:hAnsiTheme="minorHAnsi" w:cstheme="minorHAnsi"/>
          <w:b/>
          <w:szCs w:val="22"/>
        </w:rPr>
      </w:pPr>
    </w:p>
    <w:p w14:paraId="650EEEFE" w14:textId="008243A4" w:rsidR="00D16C18" w:rsidRPr="005538D2" w:rsidRDefault="00D16C18" w:rsidP="00D50D9A">
      <w:pPr>
        <w:pStyle w:val="Odstavecseseznamem"/>
        <w:numPr>
          <w:ilvl w:val="0"/>
          <w:numId w:val="4"/>
        </w:numPr>
        <w:tabs>
          <w:tab w:val="left" w:pos="684"/>
          <w:tab w:val="left" w:pos="1197"/>
        </w:tabs>
        <w:ind w:right="-49" w:hanging="720"/>
        <w:jc w:val="both"/>
        <w:rPr>
          <w:rFonts w:asciiTheme="minorHAnsi" w:hAnsiTheme="minorHAnsi" w:cstheme="minorHAnsi"/>
          <w:szCs w:val="22"/>
        </w:rPr>
      </w:pPr>
      <w:r w:rsidRPr="005538D2">
        <w:rPr>
          <w:rFonts w:asciiTheme="minorHAnsi" w:hAnsiTheme="minorHAnsi" w:cstheme="minorHAnsi"/>
          <w:szCs w:val="22"/>
        </w:rPr>
        <w:t>Cenu bez DPH lze měnit v těchto případech:</w:t>
      </w:r>
    </w:p>
    <w:p w14:paraId="08F372D9" w14:textId="77777777" w:rsidR="00D16C18" w:rsidRPr="00C0149B" w:rsidRDefault="00D16C18" w:rsidP="00D50D9A">
      <w:pPr>
        <w:numPr>
          <w:ilvl w:val="2"/>
          <w:numId w:val="5"/>
        </w:numPr>
        <w:ind w:left="709" w:right="-49" w:hanging="283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szCs w:val="22"/>
        </w:rPr>
        <w:t>Pokud dojde ke změnám, doplňkům nebo rozšíření předmětu díla oproti zadávací dokumentaci nebo prodloužení termínu dokončení stavby na základě požadavku objednatele.</w:t>
      </w:r>
    </w:p>
    <w:p w14:paraId="7E89A9DF" w14:textId="77777777" w:rsidR="00D16C18" w:rsidRPr="00C0149B" w:rsidRDefault="00D16C18" w:rsidP="00D50D9A">
      <w:pPr>
        <w:numPr>
          <w:ilvl w:val="2"/>
          <w:numId w:val="5"/>
        </w:numPr>
        <w:ind w:left="709" w:right="-49" w:hanging="283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caps/>
          <w:szCs w:val="22"/>
        </w:rPr>
        <w:t>p</w:t>
      </w:r>
      <w:r w:rsidRPr="00C0149B">
        <w:rPr>
          <w:rFonts w:asciiTheme="minorHAnsi" w:hAnsiTheme="minorHAnsi" w:cstheme="minorHAnsi"/>
          <w:szCs w:val="22"/>
        </w:rPr>
        <w:t>okud v průběhu provádění díla dojde ke změnám právních či technických předpisů a norem, které mají prokazatelný vliv na překročení ceny.</w:t>
      </w:r>
    </w:p>
    <w:p w14:paraId="0246D550" w14:textId="77777777" w:rsidR="00D16C18" w:rsidRDefault="00D16C18" w:rsidP="00D50D9A">
      <w:pPr>
        <w:pStyle w:val="Odstavecseseznamem"/>
        <w:numPr>
          <w:ilvl w:val="0"/>
          <w:numId w:val="4"/>
        </w:numPr>
        <w:tabs>
          <w:tab w:val="left" w:pos="684"/>
          <w:tab w:val="left" w:pos="1197"/>
        </w:tabs>
        <w:ind w:right="-49" w:hanging="720"/>
        <w:jc w:val="both"/>
        <w:rPr>
          <w:rFonts w:asciiTheme="minorHAnsi" w:hAnsiTheme="minorHAnsi" w:cstheme="minorHAnsi"/>
          <w:szCs w:val="22"/>
        </w:rPr>
      </w:pPr>
      <w:r w:rsidRPr="005538D2">
        <w:rPr>
          <w:rFonts w:asciiTheme="minorHAnsi" w:hAnsiTheme="minorHAnsi" w:cstheme="minorHAnsi"/>
          <w:szCs w:val="22"/>
        </w:rPr>
        <w:t>K ceně celkem bez DPH bude připočtena daň z přidané hodnoty v příslušné platné výši.</w:t>
      </w:r>
    </w:p>
    <w:p w14:paraId="727216EE" w14:textId="77777777" w:rsidR="00D16C18" w:rsidRDefault="00D16C18" w:rsidP="00D50D9A">
      <w:pPr>
        <w:pStyle w:val="Odstavecseseznamem"/>
        <w:numPr>
          <w:ilvl w:val="0"/>
          <w:numId w:val="4"/>
        </w:numPr>
        <w:tabs>
          <w:tab w:val="left" w:pos="684"/>
          <w:tab w:val="left" w:pos="1197"/>
        </w:tabs>
        <w:ind w:right="-49" w:hanging="720"/>
        <w:jc w:val="both"/>
        <w:rPr>
          <w:rFonts w:asciiTheme="minorHAnsi" w:hAnsiTheme="minorHAnsi" w:cstheme="minorHAnsi"/>
          <w:szCs w:val="22"/>
        </w:rPr>
      </w:pPr>
      <w:r w:rsidRPr="005538D2">
        <w:rPr>
          <w:rFonts w:asciiTheme="minorHAnsi" w:hAnsiTheme="minorHAnsi" w:cstheme="minorHAnsi"/>
          <w:szCs w:val="22"/>
        </w:rPr>
        <w:t>Sjednané platby je objednatel povinen hradit bez ohledu na uplatňování případných vad a nedodělků, jejichž řešení je předmětem samostatného ustanovení této smlouvy.</w:t>
      </w:r>
    </w:p>
    <w:p w14:paraId="4605C4EA" w14:textId="030CAB80" w:rsidR="00856D65" w:rsidRPr="005538D2" w:rsidRDefault="00856D65" w:rsidP="00D50D9A">
      <w:pPr>
        <w:pStyle w:val="Odstavecseseznamem"/>
        <w:numPr>
          <w:ilvl w:val="0"/>
          <w:numId w:val="4"/>
        </w:numPr>
        <w:tabs>
          <w:tab w:val="left" w:pos="684"/>
          <w:tab w:val="left" w:pos="1197"/>
        </w:tabs>
        <w:ind w:right="-49" w:hanging="7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Cenu díla podle odst. 2 je možné změnit pouze na základě písemného dodatku k této smlouvě.</w:t>
      </w:r>
    </w:p>
    <w:p w14:paraId="1DE6A37F" w14:textId="77777777" w:rsidR="00D16C18" w:rsidRPr="00C0149B" w:rsidRDefault="00D16C18">
      <w:pPr>
        <w:pStyle w:val="Zhlav"/>
        <w:tabs>
          <w:tab w:val="clear" w:pos="4536"/>
          <w:tab w:val="clear" w:pos="9072"/>
          <w:tab w:val="left" w:pos="513"/>
          <w:tab w:val="left" w:pos="684"/>
        </w:tabs>
        <w:ind w:left="684" w:hanging="684"/>
        <w:rPr>
          <w:rFonts w:asciiTheme="minorHAnsi" w:hAnsiTheme="minorHAnsi" w:cstheme="minorHAnsi"/>
          <w:szCs w:val="22"/>
        </w:rPr>
      </w:pPr>
    </w:p>
    <w:p w14:paraId="341B136F" w14:textId="77777777" w:rsidR="005538D2" w:rsidRDefault="005538D2" w:rsidP="005538D2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IV. </w:t>
      </w:r>
    </w:p>
    <w:p w14:paraId="0DC54A11" w14:textId="77777777" w:rsidR="00D16C18" w:rsidRPr="005538D2" w:rsidRDefault="00D16C18" w:rsidP="005538D2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szCs w:val="22"/>
        </w:rPr>
      </w:pPr>
      <w:r w:rsidRPr="005538D2">
        <w:rPr>
          <w:rFonts w:asciiTheme="minorHAnsi" w:hAnsiTheme="minorHAnsi" w:cstheme="minorHAnsi"/>
          <w:b/>
          <w:szCs w:val="22"/>
        </w:rPr>
        <w:t>Doba plnění</w:t>
      </w:r>
    </w:p>
    <w:p w14:paraId="64B71F40" w14:textId="77777777" w:rsidR="00D16C18" w:rsidRPr="00C0149B" w:rsidRDefault="00D16C18">
      <w:pPr>
        <w:tabs>
          <w:tab w:val="left" w:pos="513"/>
          <w:tab w:val="left" w:pos="684"/>
          <w:tab w:val="left" w:pos="851"/>
        </w:tabs>
        <w:ind w:left="684" w:hanging="684"/>
        <w:jc w:val="both"/>
        <w:rPr>
          <w:rFonts w:asciiTheme="minorHAnsi" w:hAnsiTheme="minorHAnsi" w:cstheme="minorHAnsi"/>
          <w:szCs w:val="22"/>
        </w:rPr>
      </w:pPr>
    </w:p>
    <w:p w14:paraId="6036D97A" w14:textId="77777777" w:rsidR="006821CE" w:rsidRPr="006821CE" w:rsidRDefault="006821CE" w:rsidP="006821CE">
      <w:pPr>
        <w:shd w:val="clear" w:color="auto" w:fill="FFFFFF"/>
        <w:tabs>
          <w:tab w:val="left" w:pos="567"/>
          <w:tab w:val="right" w:pos="8505"/>
        </w:tabs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6821CE">
        <w:rPr>
          <w:rFonts w:asciiTheme="minorHAnsi" w:hAnsiTheme="minorHAnsi" w:cstheme="minorHAnsi"/>
          <w:szCs w:val="22"/>
        </w:rPr>
        <w:t>Předpokládaná doba plnění:  8 kalendářních dnů</w:t>
      </w:r>
    </w:p>
    <w:p w14:paraId="3342077F" w14:textId="7D0DB262" w:rsidR="006821CE" w:rsidRPr="006821CE" w:rsidRDefault="006821CE" w:rsidP="006821CE">
      <w:pPr>
        <w:shd w:val="clear" w:color="auto" w:fill="FFFFFF"/>
        <w:tabs>
          <w:tab w:val="left" w:pos="567"/>
          <w:tab w:val="right" w:pos="8505"/>
        </w:tabs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6821CE">
        <w:rPr>
          <w:rFonts w:asciiTheme="minorHAnsi" w:hAnsiTheme="minorHAnsi" w:cstheme="minorHAnsi"/>
          <w:szCs w:val="22"/>
        </w:rPr>
        <w:t xml:space="preserve">Předání </w:t>
      </w:r>
      <w:proofErr w:type="gramStart"/>
      <w:r w:rsidRPr="006821CE">
        <w:rPr>
          <w:rFonts w:asciiTheme="minorHAnsi" w:hAnsiTheme="minorHAnsi" w:cstheme="minorHAnsi"/>
          <w:szCs w:val="22"/>
        </w:rPr>
        <w:t xml:space="preserve">staveniště:   </w:t>
      </w:r>
      <w:proofErr w:type="gramEnd"/>
      <w:r w:rsidR="004E71C2">
        <w:rPr>
          <w:rFonts w:asciiTheme="minorHAnsi" w:hAnsiTheme="minorHAnsi" w:cstheme="minorHAnsi"/>
          <w:szCs w:val="22"/>
        </w:rPr>
        <w:t>9</w:t>
      </w:r>
      <w:r w:rsidRPr="006821CE">
        <w:rPr>
          <w:rFonts w:asciiTheme="minorHAnsi" w:hAnsiTheme="minorHAnsi" w:cstheme="minorHAnsi"/>
          <w:szCs w:val="22"/>
        </w:rPr>
        <w:t>.6.2023</w:t>
      </w:r>
    </w:p>
    <w:p w14:paraId="07265561" w14:textId="3570CC8A" w:rsidR="006821CE" w:rsidRPr="006821CE" w:rsidRDefault="006821CE" w:rsidP="006821CE">
      <w:pPr>
        <w:shd w:val="clear" w:color="auto" w:fill="FFFFFF"/>
        <w:tabs>
          <w:tab w:val="left" w:pos="567"/>
          <w:tab w:val="right" w:pos="8505"/>
        </w:tabs>
        <w:spacing w:after="12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6821CE">
        <w:rPr>
          <w:rFonts w:asciiTheme="minorHAnsi" w:hAnsiTheme="minorHAnsi" w:cstheme="minorHAnsi"/>
          <w:szCs w:val="22"/>
        </w:rPr>
        <w:t>Zahájení díla:</w:t>
      </w:r>
      <w:r w:rsidR="00502126">
        <w:rPr>
          <w:rFonts w:asciiTheme="minorHAnsi" w:hAnsiTheme="minorHAnsi" w:cstheme="minorHAnsi"/>
          <w:szCs w:val="22"/>
        </w:rPr>
        <w:t xml:space="preserve"> </w:t>
      </w:r>
      <w:r w:rsidRPr="006821CE">
        <w:rPr>
          <w:rFonts w:asciiTheme="minorHAnsi" w:hAnsiTheme="minorHAnsi" w:cstheme="minorHAnsi"/>
          <w:szCs w:val="22"/>
        </w:rPr>
        <w:t xml:space="preserve"> </w:t>
      </w:r>
      <w:r w:rsidR="004E71C2">
        <w:rPr>
          <w:rFonts w:asciiTheme="minorHAnsi" w:hAnsiTheme="minorHAnsi" w:cstheme="minorHAnsi"/>
          <w:szCs w:val="22"/>
        </w:rPr>
        <w:t>12</w:t>
      </w:r>
      <w:r w:rsidRPr="006821CE">
        <w:rPr>
          <w:rFonts w:asciiTheme="minorHAnsi" w:hAnsiTheme="minorHAnsi" w:cstheme="minorHAnsi"/>
          <w:szCs w:val="22"/>
        </w:rPr>
        <w:t>.6.2023</w:t>
      </w:r>
    </w:p>
    <w:p w14:paraId="64A60D3A" w14:textId="5DFA8C37" w:rsidR="006821CE" w:rsidRPr="006821CE" w:rsidRDefault="006821CE" w:rsidP="006821CE">
      <w:pPr>
        <w:shd w:val="clear" w:color="auto" w:fill="FFFFFF"/>
        <w:tabs>
          <w:tab w:val="left" w:pos="567"/>
          <w:tab w:val="right" w:pos="8505"/>
        </w:tabs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ab/>
      </w:r>
      <w:r w:rsidRPr="006821CE">
        <w:rPr>
          <w:rFonts w:asciiTheme="minorHAnsi" w:hAnsiTheme="minorHAnsi" w:cstheme="minorHAnsi"/>
          <w:szCs w:val="22"/>
        </w:rPr>
        <w:t xml:space="preserve">Dokončení </w:t>
      </w:r>
      <w:proofErr w:type="gramStart"/>
      <w:r w:rsidRPr="006821CE">
        <w:rPr>
          <w:rFonts w:asciiTheme="minorHAnsi" w:hAnsiTheme="minorHAnsi" w:cstheme="minorHAnsi"/>
          <w:szCs w:val="22"/>
        </w:rPr>
        <w:t xml:space="preserve">díla: </w:t>
      </w:r>
      <w:r w:rsidR="00502126">
        <w:rPr>
          <w:rFonts w:asciiTheme="minorHAnsi" w:hAnsiTheme="minorHAnsi" w:cstheme="minorHAnsi"/>
          <w:szCs w:val="22"/>
        </w:rPr>
        <w:t xml:space="preserve">  </w:t>
      </w:r>
      <w:proofErr w:type="gramEnd"/>
      <w:r w:rsidR="00502126">
        <w:rPr>
          <w:rFonts w:asciiTheme="minorHAnsi" w:hAnsiTheme="minorHAnsi" w:cstheme="minorHAnsi"/>
          <w:szCs w:val="22"/>
        </w:rPr>
        <w:t xml:space="preserve"> </w:t>
      </w:r>
      <w:r w:rsidR="00447FB5">
        <w:rPr>
          <w:rFonts w:asciiTheme="minorHAnsi" w:hAnsiTheme="minorHAnsi" w:cstheme="minorHAnsi"/>
          <w:szCs w:val="22"/>
        </w:rPr>
        <w:t>23</w:t>
      </w:r>
      <w:r w:rsidRPr="006821CE">
        <w:rPr>
          <w:rFonts w:asciiTheme="minorHAnsi" w:hAnsiTheme="minorHAnsi" w:cstheme="minorHAnsi"/>
          <w:szCs w:val="22"/>
        </w:rPr>
        <w:t>.6.2023</w:t>
      </w:r>
    </w:p>
    <w:p w14:paraId="5156639A" w14:textId="77777777" w:rsidR="00D16C18" w:rsidRPr="00C0149B" w:rsidRDefault="00D16C18" w:rsidP="006821CE">
      <w:pPr>
        <w:pStyle w:val="Zkladntext3"/>
        <w:tabs>
          <w:tab w:val="left" w:pos="0"/>
          <w:tab w:val="left" w:pos="567"/>
          <w:tab w:val="left" w:pos="709"/>
          <w:tab w:val="left" w:pos="5529"/>
        </w:tabs>
        <w:rPr>
          <w:rFonts w:asciiTheme="minorHAnsi" w:hAnsiTheme="minorHAnsi" w:cstheme="minorHAnsi"/>
          <w:i w:val="0"/>
          <w:sz w:val="22"/>
          <w:szCs w:val="22"/>
        </w:rPr>
      </w:pPr>
    </w:p>
    <w:p w14:paraId="7A37FC9C" w14:textId="3552C3D1" w:rsidR="00D16C18" w:rsidRPr="00C0149B" w:rsidRDefault="00D16C18" w:rsidP="006821CE">
      <w:pPr>
        <w:pStyle w:val="Zkladntext3"/>
        <w:tabs>
          <w:tab w:val="left" w:pos="709"/>
        </w:tabs>
        <w:ind w:left="709" w:hanging="709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ab/>
        <w:t>Splnění termínů dokončení je závislé na případných vícepracích, vhodných klimatických podmínkách pro provádění prací a součinnosti objednatele. Pokud z těchto důvodů nebude možné dodržet smluvní termíny, nejedná se o prodlen</w:t>
      </w:r>
      <w:r w:rsidR="00DC1FA6">
        <w:rPr>
          <w:rFonts w:asciiTheme="minorHAnsi" w:hAnsiTheme="minorHAnsi" w:cstheme="minorHAnsi"/>
          <w:i w:val="0"/>
          <w:sz w:val="22"/>
          <w:szCs w:val="22"/>
        </w:rPr>
        <w:t xml:space="preserve">í zhotovitele a bude dohodnuto </w:t>
      </w:r>
      <w:r w:rsidRPr="00C0149B">
        <w:rPr>
          <w:rFonts w:asciiTheme="minorHAnsi" w:hAnsiTheme="minorHAnsi" w:cstheme="minorHAnsi"/>
          <w:i w:val="0"/>
          <w:sz w:val="22"/>
          <w:szCs w:val="22"/>
        </w:rPr>
        <w:t>prodloužení termínu formou písemného dodatku k této smlouvě.</w:t>
      </w:r>
    </w:p>
    <w:p w14:paraId="50E2DB91" w14:textId="77777777" w:rsidR="00D16C18" w:rsidRPr="00C0149B" w:rsidRDefault="00D16C18">
      <w:pPr>
        <w:tabs>
          <w:tab w:val="left" w:pos="513"/>
          <w:tab w:val="left" w:pos="684"/>
          <w:tab w:val="left" w:pos="3969"/>
          <w:tab w:val="left" w:pos="5529"/>
        </w:tabs>
        <w:ind w:left="684" w:hanging="684"/>
        <w:jc w:val="both"/>
        <w:rPr>
          <w:rFonts w:asciiTheme="minorHAnsi" w:hAnsiTheme="minorHAnsi" w:cstheme="minorHAnsi"/>
          <w:szCs w:val="22"/>
        </w:rPr>
      </w:pPr>
    </w:p>
    <w:p w14:paraId="2A0E1CEC" w14:textId="77777777" w:rsidR="00D16C18" w:rsidRPr="00C0149B" w:rsidRDefault="00D16C18">
      <w:pPr>
        <w:pStyle w:val="Zkladntext3"/>
        <w:tabs>
          <w:tab w:val="left" w:pos="513"/>
          <w:tab w:val="left" w:pos="684"/>
        </w:tabs>
        <w:ind w:left="684" w:hanging="684"/>
        <w:rPr>
          <w:rFonts w:asciiTheme="minorHAnsi" w:hAnsiTheme="minorHAnsi" w:cstheme="minorHAnsi"/>
          <w:i w:val="0"/>
          <w:sz w:val="22"/>
          <w:szCs w:val="22"/>
        </w:rPr>
      </w:pPr>
    </w:p>
    <w:p w14:paraId="7A785C01" w14:textId="77777777" w:rsidR="005538D2" w:rsidRDefault="005538D2" w:rsidP="005538D2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V.</w:t>
      </w:r>
    </w:p>
    <w:p w14:paraId="766E7D22" w14:textId="77777777" w:rsidR="00D16C18" w:rsidRPr="005538D2" w:rsidRDefault="00D16C18" w:rsidP="005538D2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 w:rsidRPr="005538D2">
        <w:rPr>
          <w:rFonts w:asciiTheme="minorHAnsi" w:hAnsiTheme="minorHAnsi" w:cstheme="minorHAnsi"/>
          <w:b/>
          <w:szCs w:val="22"/>
        </w:rPr>
        <w:t>V</w:t>
      </w:r>
      <w:r w:rsidR="005538D2">
        <w:rPr>
          <w:rFonts w:asciiTheme="minorHAnsi" w:hAnsiTheme="minorHAnsi" w:cstheme="minorHAnsi"/>
          <w:b/>
          <w:szCs w:val="22"/>
        </w:rPr>
        <w:t>ícepráce</w:t>
      </w:r>
    </w:p>
    <w:p w14:paraId="07C37B6A" w14:textId="77777777" w:rsidR="00D16C18" w:rsidRPr="00C0149B" w:rsidRDefault="00D16C18">
      <w:pPr>
        <w:tabs>
          <w:tab w:val="left" w:pos="513"/>
          <w:tab w:val="left" w:pos="684"/>
        </w:tabs>
        <w:ind w:left="684" w:hanging="684"/>
        <w:jc w:val="both"/>
        <w:rPr>
          <w:rFonts w:asciiTheme="minorHAnsi" w:hAnsiTheme="minorHAnsi" w:cstheme="minorHAnsi"/>
          <w:szCs w:val="22"/>
        </w:rPr>
      </w:pPr>
    </w:p>
    <w:p w14:paraId="716240EF" w14:textId="77777777" w:rsidR="00D16C18" w:rsidRPr="005538D2" w:rsidRDefault="00D16C18" w:rsidP="00D50D9A">
      <w:pPr>
        <w:pStyle w:val="Odstavecseseznamem"/>
        <w:numPr>
          <w:ilvl w:val="0"/>
          <w:numId w:val="6"/>
        </w:numPr>
        <w:tabs>
          <w:tab w:val="left" w:pos="709"/>
        </w:tabs>
        <w:ind w:hanging="578"/>
        <w:jc w:val="both"/>
        <w:rPr>
          <w:rFonts w:asciiTheme="minorHAnsi" w:hAnsiTheme="minorHAnsi" w:cstheme="minorHAnsi"/>
          <w:szCs w:val="22"/>
        </w:rPr>
      </w:pPr>
      <w:r w:rsidRPr="005538D2">
        <w:rPr>
          <w:rFonts w:asciiTheme="minorHAnsi" w:hAnsiTheme="minorHAnsi" w:cstheme="minorHAnsi"/>
          <w:szCs w:val="22"/>
        </w:rPr>
        <w:t>Případné vícepráce budou vzájemně odsouhlaseny, oceněny podle cenových relací v nabídce a po provedení uhrazeny. Jedná se o práce provedené nad rámec předmětu smlouvy. Smluvní strany jsou povinny tuto změnu řešit písemným dodatkem ke smlouvě odsouhlaseným oběma smluvními stranami.</w:t>
      </w:r>
    </w:p>
    <w:p w14:paraId="61621033" w14:textId="6FE1FB29" w:rsidR="00D16C18" w:rsidRDefault="00D16C18" w:rsidP="00D50D9A">
      <w:pPr>
        <w:pStyle w:val="Odstavecseseznamem"/>
        <w:numPr>
          <w:ilvl w:val="0"/>
          <w:numId w:val="6"/>
        </w:numPr>
        <w:tabs>
          <w:tab w:val="left" w:pos="709"/>
        </w:tabs>
        <w:ind w:hanging="578"/>
        <w:jc w:val="both"/>
        <w:rPr>
          <w:rFonts w:asciiTheme="minorHAnsi" w:hAnsiTheme="minorHAnsi" w:cstheme="minorHAnsi"/>
          <w:szCs w:val="22"/>
        </w:rPr>
      </w:pPr>
      <w:r w:rsidRPr="005538D2">
        <w:rPr>
          <w:rFonts w:asciiTheme="minorHAnsi" w:hAnsiTheme="minorHAnsi" w:cstheme="minorHAnsi"/>
          <w:szCs w:val="22"/>
        </w:rPr>
        <w:t xml:space="preserve">Případné vícepráce budou vzájemně odsouhlaseny, </w:t>
      </w:r>
      <w:r w:rsidRPr="005538D2">
        <w:rPr>
          <w:rFonts w:asciiTheme="minorHAnsi" w:hAnsiTheme="minorHAnsi" w:cstheme="minorHAnsi"/>
          <w:iCs/>
          <w:szCs w:val="22"/>
        </w:rPr>
        <w:t>doplněny zhotovitelem o jednotkové ceny ve výši jednotlivých cen podle položkového rozpočtu obsaženého v</w:t>
      </w:r>
      <w:r w:rsidR="00856D65">
        <w:rPr>
          <w:rFonts w:asciiTheme="minorHAnsi" w:hAnsiTheme="minorHAnsi" w:cstheme="minorHAnsi"/>
          <w:iCs/>
          <w:szCs w:val="22"/>
        </w:rPr>
        <w:t> </w:t>
      </w:r>
      <w:r w:rsidRPr="005538D2">
        <w:rPr>
          <w:rFonts w:asciiTheme="minorHAnsi" w:hAnsiTheme="minorHAnsi" w:cstheme="minorHAnsi"/>
          <w:iCs/>
          <w:szCs w:val="22"/>
        </w:rPr>
        <w:t>nabídce</w:t>
      </w:r>
      <w:r w:rsidR="00856D65">
        <w:rPr>
          <w:rFonts w:asciiTheme="minorHAnsi" w:hAnsiTheme="minorHAnsi" w:cstheme="minorHAnsi"/>
          <w:iCs/>
          <w:szCs w:val="22"/>
        </w:rPr>
        <w:t>,</w:t>
      </w:r>
      <w:r w:rsidRPr="005538D2">
        <w:rPr>
          <w:rFonts w:asciiTheme="minorHAnsi" w:hAnsiTheme="minorHAnsi" w:cstheme="minorHAnsi"/>
          <w:iCs/>
          <w:szCs w:val="22"/>
        </w:rPr>
        <w:t xml:space="preserve"> a pokud v něm práce a dodávky tvořící vícepráce nebudou obsaženy, doplněny zhotovitelem o jednotkové ceny podle Sborníku cen stavebních prací vydaných ÚRS, a.s. Praha pro období, ve kterém mají být vícepráce realizovány </w:t>
      </w:r>
      <w:r w:rsidRPr="005538D2">
        <w:rPr>
          <w:rFonts w:asciiTheme="minorHAnsi" w:hAnsiTheme="minorHAnsi" w:cstheme="minorHAnsi"/>
          <w:szCs w:val="22"/>
        </w:rPr>
        <w:t>a po provedení uhrazeny. Jedná se o práce provedené nad rámec předmětu smlouvy. Smluvní strany jsou povinny tuto změnu řešit písemným dodatkem ke smlouvě odsouhlaseným oběma smluvními stranami.</w:t>
      </w:r>
    </w:p>
    <w:p w14:paraId="0A146CA4" w14:textId="77777777" w:rsidR="00D16C18" w:rsidRDefault="00D16C18" w:rsidP="00D50D9A">
      <w:pPr>
        <w:pStyle w:val="Odstavecseseznamem"/>
        <w:numPr>
          <w:ilvl w:val="0"/>
          <w:numId w:val="6"/>
        </w:numPr>
        <w:tabs>
          <w:tab w:val="left" w:pos="709"/>
        </w:tabs>
        <w:ind w:hanging="578"/>
        <w:jc w:val="both"/>
        <w:rPr>
          <w:rFonts w:asciiTheme="minorHAnsi" w:hAnsiTheme="minorHAnsi" w:cstheme="minorHAnsi"/>
          <w:szCs w:val="22"/>
        </w:rPr>
      </w:pPr>
      <w:r w:rsidRPr="005538D2">
        <w:rPr>
          <w:rFonts w:asciiTheme="minorHAnsi" w:hAnsiTheme="minorHAnsi" w:cstheme="minorHAnsi"/>
          <w:szCs w:val="22"/>
        </w:rPr>
        <w:t xml:space="preserve">Drobné změny v technickém řešení díla bez vlivu na termín plnění a cenu díla lze řešit odsouhlaseným zápisem ve stavebním deníku. Má-li takováto změna dopad na sjednanou cenu nebo termín, jsou smluvní strany povinny tuto změnu </w:t>
      </w:r>
      <w:proofErr w:type="gramStart"/>
      <w:r w:rsidRPr="005538D2">
        <w:rPr>
          <w:rFonts w:asciiTheme="minorHAnsi" w:hAnsiTheme="minorHAnsi" w:cstheme="minorHAnsi"/>
          <w:szCs w:val="22"/>
        </w:rPr>
        <w:t>řešit  dle</w:t>
      </w:r>
      <w:proofErr w:type="gramEnd"/>
      <w:r w:rsidRPr="005538D2">
        <w:rPr>
          <w:rFonts w:asciiTheme="minorHAnsi" w:hAnsiTheme="minorHAnsi" w:cstheme="minorHAnsi"/>
          <w:szCs w:val="22"/>
        </w:rPr>
        <w:t xml:space="preserve"> čl. </w:t>
      </w:r>
      <w:r w:rsidR="005538D2">
        <w:rPr>
          <w:rFonts w:asciiTheme="minorHAnsi" w:hAnsiTheme="minorHAnsi" w:cstheme="minorHAnsi"/>
          <w:szCs w:val="22"/>
        </w:rPr>
        <w:t xml:space="preserve">V. odst. </w:t>
      </w:r>
      <w:r w:rsidRPr="005538D2">
        <w:rPr>
          <w:rFonts w:asciiTheme="minorHAnsi" w:hAnsiTheme="minorHAnsi" w:cstheme="minorHAnsi"/>
          <w:szCs w:val="22"/>
        </w:rPr>
        <w:t>1.</w:t>
      </w:r>
      <w:r w:rsidR="005538D2">
        <w:rPr>
          <w:rFonts w:asciiTheme="minorHAnsi" w:hAnsiTheme="minorHAnsi" w:cstheme="minorHAnsi"/>
          <w:szCs w:val="22"/>
        </w:rPr>
        <w:t xml:space="preserve"> </w:t>
      </w:r>
      <w:r w:rsidR="00C16E54">
        <w:rPr>
          <w:rFonts w:asciiTheme="minorHAnsi" w:hAnsiTheme="minorHAnsi" w:cstheme="minorHAnsi"/>
          <w:szCs w:val="22"/>
        </w:rPr>
        <w:t>t</w:t>
      </w:r>
      <w:r w:rsidR="005538D2">
        <w:rPr>
          <w:rFonts w:asciiTheme="minorHAnsi" w:hAnsiTheme="minorHAnsi" w:cstheme="minorHAnsi"/>
          <w:szCs w:val="22"/>
        </w:rPr>
        <w:t>éto smlouvy.</w:t>
      </w:r>
    </w:p>
    <w:p w14:paraId="4C988992" w14:textId="77777777" w:rsidR="00D16C18" w:rsidRPr="00C0149B" w:rsidRDefault="00D16C18" w:rsidP="005538D2">
      <w:pPr>
        <w:pStyle w:val="Zkladntext3"/>
        <w:tabs>
          <w:tab w:val="left" w:pos="513"/>
          <w:tab w:val="left" w:pos="709"/>
        </w:tabs>
        <w:ind w:left="684" w:hanging="578"/>
        <w:rPr>
          <w:rFonts w:asciiTheme="minorHAnsi" w:hAnsiTheme="minorHAnsi" w:cstheme="minorHAnsi"/>
          <w:i w:val="0"/>
          <w:sz w:val="22"/>
          <w:szCs w:val="22"/>
        </w:rPr>
      </w:pPr>
    </w:p>
    <w:p w14:paraId="12E29682" w14:textId="77777777" w:rsidR="00D16C18" w:rsidRPr="00C0149B" w:rsidRDefault="00D16C18">
      <w:pPr>
        <w:pStyle w:val="Zkladntext3"/>
        <w:tabs>
          <w:tab w:val="left" w:pos="513"/>
          <w:tab w:val="left" w:pos="684"/>
        </w:tabs>
        <w:ind w:left="684" w:hanging="684"/>
        <w:rPr>
          <w:rFonts w:asciiTheme="minorHAnsi" w:hAnsiTheme="minorHAnsi" w:cstheme="minorHAnsi"/>
          <w:i w:val="0"/>
          <w:sz w:val="22"/>
          <w:szCs w:val="22"/>
        </w:rPr>
      </w:pPr>
    </w:p>
    <w:p w14:paraId="19B4C55B" w14:textId="77777777" w:rsidR="005538D2" w:rsidRPr="005538D2" w:rsidRDefault="005538D2" w:rsidP="005538D2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 w:rsidRPr="005538D2">
        <w:rPr>
          <w:rFonts w:asciiTheme="minorHAnsi" w:hAnsiTheme="minorHAnsi" w:cstheme="minorHAnsi"/>
          <w:b/>
          <w:szCs w:val="22"/>
        </w:rPr>
        <w:t>VI.</w:t>
      </w:r>
    </w:p>
    <w:p w14:paraId="4703FC84" w14:textId="77777777" w:rsidR="00D16C18" w:rsidRPr="005538D2" w:rsidRDefault="00D16C18" w:rsidP="005538D2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 w:rsidRPr="005538D2">
        <w:rPr>
          <w:rFonts w:asciiTheme="minorHAnsi" w:hAnsiTheme="minorHAnsi" w:cstheme="minorHAnsi"/>
          <w:b/>
          <w:szCs w:val="22"/>
        </w:rPr>
        <w:t>Pro</w:t>
      </w:r>
      <w:r w:rsidR="005538D2">
        <w:rPr>
          <w:rFonts w:asciiTheme="minorHAnsi" w:hAnsiTheme="minorHAnsi" w:cstheme="minorHAnsi"/>
          <w:b/>
          <w:szCs w:val="22"/>
        </w:rPr>
        <w:t>vedení, předání a převzetí díla</w:t>
      </w:r>
    </w:p>
    <w:p w14:paraId="7EFB203A" w14:textId="77777777" w:rsidR="00D16C18" w:rsidRPr="00C0149B" w:rsidRDefault="00D16C18">
      <w:pPr>
        <w:tabs>
          <w:tab w:val="left" w:pos="513"/>
          <w:tab w:val="left" w:pos="684"/>
        </w:tabs>
        <w:ind w:left="684" w:hanging="684"/>
        <w:jc w:val="both"/>
        <w:rPr>
          <w:rFonts w:asciiTheme="minorHAnsi" w:hAnsiTheme="minorHAnsi" w:cstheme="minorHAnsi"/>
          <w:bCs/>
          <w:szCs w:val="22"/>
          <w:u w:val="single"/>
        </w:rPr>
      </w:pPr>
    </w:p>
    <w:p w14:paraId="03104DD4" w14:textId="755EF8B7" w:rsidR="00D16C18" w:rsidRPr="00C0149B" w:rsidRDefault="00FC5939" w:rsidP="00D50D9A">
      <w:pPr>
        <w:pStyle w:val="Zkladntext3"/>
        <w:numPr>
          <w:ilvl w:val="0"/>
          <w:numId w:val="7"/>
        </w:numPr>
        <w:tabs>
          <w:tab w:val="left" w:pos="709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iCs/>
          <w:sz w:val="22"/>
          <w:szCs w:val="22"/>
        </w:rPr>
        <w:t>Stavba bude realizována podle</w:t>
      </w:r>
      <w:r w:rsidR="00D16C18" w:rsidRPr="00C0149B">
        <w:rPr>
          <w:rFonts w:asciiTheme="minorHAnsi" w:hAnsiTheme="minorHAnsi" w:cstheme="minorHAnsi"/>
          <w:i w:val="0"/>
          <w:sz w:val="22"/>
          <w:szCs w:val="22"/>
        </w:rPr>
        <w:t xml:space="preserve"> projektové dokumentace, ověřené a schválené ve stavebním řízení na základě této smlouvy o dílo podle </w:t>
      </w:r>
      <w:r w:rsidR="006821CE">
        <w:rPr>
          <w:rFonts w:asciiTheme="minorHAnsi" w:hAnsiTheme="minorHAnsi" w:cstheme="minorHAnsi"/>
          <w:i w:val="0"/>
          <w:sz w:val="22"/>
          <w:szCs w:val="22"/>
        </w:rPr>
        <w:t>občanského</w:t>
      </w:r>
      <w:r w:rsidR="00D16C18" w:rsidRPr="00C0149B">
        <w:rPr>
          <w:rFonts w:asciiTheme="minorHAnsi" w:hAnsiTheme="minorHAnsi" w:cstheme="minorHAnsi"/>
          <w:i w:val="0"/>
          <w:sz w:val="22"/>
          <w:szCs w:val="22"/>
        </w:rPr>
        <w:t xml:space="preserve"> zákoníku, podle stavebního povolení, územního rozhodnutí, popřípadě rozhodnutí vydaných podle zvláštních předpisů a vyhlášek.</w:t>
      </w:r>
    </w:p>
    <w:p w14:paraId="23868221" w14:textId="77777777" w:rsidR="00D16C18" w:rsidRPr="00C0149B" w:rsidRDefault="00D16C18" w:rsidP="00D50D9A">
      <w:pPr>
        <w:pStyle w:val="Zkladntext3"/>
        <w:numPr>
          <w:ilvl w:val="0"/>
          <w:numId w:val="7"/>
        </w:numPr>
        <w:tabs>
          <w:tab w:val="left" w:pos="709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Stavba bude provedena podle platných ČSN.</w:t>
      </w:r>
    </w:p>
    <w:p w14:paraId="7A3AE3BC" w14:textId="77777777" w:rsidR="00D16C18" w:rsidRPr="00C0149B" w:rsidRDefault="00D16C18" w:rsidP="00D50D9A">
      <w:pPr>
        <w:pStyle w:val="Zkladntext3"/>
        <w:numPr>
          <w:ilvl w:val="0"/>
          <w:numId w:val="7"/>
        </w:numPr>
        <w:tabs>
          <w:tab w:val="left" w:pos="709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Nebezpečí škod na zhotovovaném díle nebo jeho ucelených částech nese zhotovitel od zahájení prací, až do jejich dokončení a předání díla nebo jeho ucelené části objednateli.</w:t>
      </w:r>
    </w:p>
    <w:p w14:paraId="403F9989" w14:textId="77777777" w:rsidR="00D16C18" w:rsidRPr="00C0149B" w:rsidRDefault="00D16C18" w:rsidP="00D50D9A">
      <w:pPr>
        <w:pStyle w:val="Zkladntext3"/>
        <w:numPr>
          <w:ilvl w:val="0"/>
          <w:numId w:val="7"/>
        </w:numPr>
        <w:tabs>
          <w:tab w:val="left" w:pos="709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Osoby oprávněné k zápisům víceprací do stavebního deníku budou uvedeny ve stavebním deníku. Toto oprávnění bude podepsáno statutárními zástupci smluvních stran.</w:t>
      </w:r>
    </w:p>
    <w:p w14:paraId="62F1E885" w14:textId="5FAA3832" w:rsidR="00D16C18" w:rsidRPr="00C0149B" w:rsidRDefault="00DB3199" w:rsidP="00D50D9A">
      <w:pPr>
        <w:pStyle w:val="Zkladntext3"/>
        <w:numPr>
          <w:ilvl w:val="0"/>
          <w:numId w:val="7"/>
        </w:numPr>
        <w:tabs>
          <w:tab w:val="left" w:pos="709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Neobsazeno</w:t>
      </w:r>
      <w:r w:rsidR="00D16C18" w:rsidRPr="00C0149B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757228A7" w14:textId="77777777" w:rsidR="00D16C18" w:rsidRPr="00C0149B" w:rsidRDefault="00D16C18" w:rsidP="00D50D9A">
      <w:pPr>
        <w:pStyle w:val="Zkladntext3"/>
        <w:numPr>
          <w:ilvl w:val="0"/>
          <w:numId w:val="7"/>
        </w:numPr>
        <w:tabs>
          <w:tab w:val="left" w:pos="709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Ke kontrole prací, materiálů a konstrukcí, které budou v dalším průběhu výstavby zakryty, vyzve zhotovitel zápisem ve stavebním deníku objednatele 3 pracovní dny před jejich zakrytím zápisem do stavebního deníku. Pokud se objednatel na výzvu nedostaví, je zhotovitel oprávněn provést zakrytí bez jeho účasti.</w:t>
      </w:r>
    </w:p>
    <w:p w14:paraId="378E95EA" w14:textId="77777777" w:rsidR="00D16C18" w:rsidRPr="00C0149B" w:rsidRDefault="00D16C18" w:rsidP="00D50D9A">
      <w:pPr>
        <w:pStyle w:val="Zkladntext3"/>
        <w:numPr>
          <w:ilvl w:val="0"/>
          <w:numId w:val="7"/>
        </w:numPr>
        <w:tabs>
          <w:tab w:val="left" w:pos="709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 xml:space="preserve">Objednatel přebere provedené práce na základě výzvy zhotovitele. </w:t>
      </w:r>
    </w:p>
    <w:p w14:paraId="741A0699" w14:textId="77777777" w:rsidR="00D16C18" w:rsidRPr="00C0149B" w:rsidRDefault="00D16C18" w:rsidP="00D50D9A">
      <w:pPr>
        <w:pStyle w:val="Zkladntext3"/>
        <w:numPr>
          <w:ilvl w:val="0"/>
          <w:numId w:val="7"/>
        </w:numPr>
        <w:tabs>
          <w:tab w:val="left" w:pos="709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Vlastnictví ke zhotovovanému dílu přechází na objednatele po jeho úplném zaplacení zhotoviteli.</w:t>
      </w:r>
    </w:p>
    <w:p w14:paraId="257C1E8F" w14:textId="39E1900B" w:rsidR="00D16C18" w:rsidRPr="00C0149B" w:rsidRDefault="00D16C18" w:rsidP="00D50D9A">
      <w:pPr>
        <w:pStyle w:val="Zkladntext3"/>
        <w:numPr>
          <w:ilvl w:val="0"/>
          <w:numId w:val="7"/>
        </w:numPr>
        <w:tabs>
          <w:tab w:val="left" w:pos="709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Z předávacího řízení bude pořízen Protokol o předání a převzetí díla. Dílo se považuje za řádně dokončené a převzaté dnem podpisu Protokolu o předání a převzetí díla oběma smluvními stranami.</w:t>
      </w:r>
    </w:p>
    <w:p w14:paraId="25AD1AE9" w14:textId="77777777" w:rsidR="00D16C18" w:rsidRPr="00C0149B" w:rsidRDefault="00D16C18" w:rsidP="00D50D9A">
      <w:pPr>
        <w:pStyle w:val="Zkladntext3"/>
        <w:numPr>
          <w:ilvl w:val="0"/>
          <w:numId w:val="7"/>
        </w:numPr>
        <w:tabs>
          <w:tab w:val="left" w:pos="709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Dílo objednatel převezme i tehdy, když v zápisu o odevzdání a převzetí budou uvedeny vady a nedodělky, které samy o sobě, ani ve spojení s jinými, nebrání bezpečnému provozu (užívání) díla. Tyto zjevné vady a nedodělky musí být uvedeny v zápisu o odevzdání a převzetí díla a stanoven termín jejich odstranění.</w:t>
      </w:r>
    </w:p>
    <w:p w14:paraId="7CEE10A4" w14:textId="1D5FC293" w:rsidR="00D16C18" w:rsidRPr="00C0149B" w:rsidRDefault="00D16C18" w:rsidP="00D50D9A">
      <w:pPr>
        <w:pStyle w:val="Zkladntext3"/>
        <w:numPr>
          <w:ilvl w:val="0"/>
          <w:numId w:val="7"/>
        </w:numPr>
        <w:tabs>
          <w:tab w:val="left" w:pos="709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Objednatel není oprávněn odmítnout převzetí díla pro závady, jejichž původ je v projektové dokumentaci</w:t>
      </w:r>
      <w:r w:rsidR="0011069F">
        <w:rPr>
          <w:rFonts w:asciiTheme="minorHAnsi" w:hAnsiTheme="minorHAnsi" w:cstheme="minorHAnsi"/>
          <w:i w:val="0"/>
          <w:sz w:val="22"/>
          <w:szCs w:val="22"/>
        </w:rPr>
        <w:t>,</w:t>
      </w:r>
      <w:r w:rsidRPr="00C0149B">
        <w:rPr>
          <w:rFonts w:asciiTheme="minorHAnsi" w:hAnsiTheme="minorHAnsi" w:cstheme="minorHAnsi"/>
          <w:i w:val="0"/>
          <w:sz w:val="22"/>
          <w:szCs w:val="22"/>
        </w:rPr>
        <w:t xml:space="preserve"> nebo jestliže sám způsobil, že dílo nevyhovuje.</w:t>
      </w:r>
    </w:p>
    <w:p w14:paraId="54016607" w14:textId="77777777" w:rsidR="00D16C18" w:rsidRPr="00C0149B" w:rsidRDefault="00D16C18" w:rsidP="005538D2">
      <w:pPr>
        <w:pStyle w:val="Zkladntext3"/>
        <w:tabs>
          <w:tab w:val="left" w:pos="513"/>
          <w:tab w:val="left" w:pos="709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</w:p>
    <w:p w14:paraId="1811D580" w14:textId="77777777" w:rsidR="00AC72A4" w:rsidRDefault="00AC72A4" w:rsidP="00AC72A4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 w:rsidRPr="00AC72A4">
        <w:rPr>
          <w:rFonts w:asciiTheme="minorHAnsi" w:hAnsiTheme="minorHAnsi" w:cstheme="minorHAnsi"/>
          <w:b/>
          <w:szCs w:val="22"/>
        </w:rPr>
        <w:t xml:space="preserve">VII. </w:t>
      </w:r>
    </w:p>
    <w:p w14:paraId="7F383E7A" w14:textId="77777777" w:rsidR="00D16C18" w:rsidRPr="00AC72A4" w:rsidRDefault="00AC72A4" w:rsidP="00AC72A4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 w:rsidRPr="00AC72A4">
        <w:rPr>
          <w:rFonts w:asciiTheme="minorHAnsi" w:hAnsiTheme="minorHAnsi" w:cstheme="minorHAnsi"/>
          <w:b/>
          <w:szCs w:val="22"/>
        </w:rPr>
        <w:t xml:space="preserve"> Povinnosti zhotovitele</w:t>
      </w:r>
    </w:p>
    <w:p w14:paraId="2BC1CA41" w14:textId="77777777" w:rsidR="00D16C18" w:rsidRPr="00C0149B" w:rsidRDefault="00D16C18">
      <w:pPr>
        <w:tabs>
          <w:tab w:val="left" w:pos="513"/>
          <w:tab w:val="left" w:pos="684"/>
        </w:tabs>
        <w:ind w:left="684" w:hanging="684"/>
        <w:jc w:val="both"/>
        <w:rPr>
          <w:rFonts w:asciiTheme="minorHAnsi" w:hAnsiTheme="minorHAnsi" w:cstheme="minorHAnsi"/>
          <w:szCs w:val="22"/>
        </w:rPr>
      </w:pPr>
    </w:p>
    <w:p w14:paraId="4478E3DF" w14:textId="77777777" w:rsidR="00D16C18" w:rsidRPr="00C0149B" w:rsidRDefault="00D16C18" w:rsidP="00D50D9A">
      <w:pPr>
        <w:pStyle w:val="Zkladntext3"/>
        <w:numPr>
          <w:ilvl w:val="0"/>
          <w:numId w:val="8"/>
        </w:numPr>
        <w:tabs>
          <w:tab w:val="left" w:pos="684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Zhotovitel je povinen udržovat staveniště v dobrém stavu, průběžně odstraňovat odpady a nečistoty vzniklé jeho pracemi a respektovat při tom platnou právní úpravu a místní předpisy o zacházení s odpady.</w:t>
      </w:r>
    </w:p>
    <w:p w14:paraId="6CCACE0E" w14:textId="77777777" w:rsidR="00D16C18" w:rsidRPr="00C0149B" w:rsidRDefault="00D16C18" w:rsidP="00D50D9A">
      <w:pPr>
        <w:pStyle w:val="Zkladntext3"/>
        <w:numPr>
          <w:ilvl w:val="0"/>
          <w:numId w:val="8"/>
        </w:numPr>
        <w:tabs>
          <w:tab w:val="left" w:pos="684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Zhotovitel je povinen od prvního dne od předání staveniště až do odstranění vad a nedodělků vést stavební deník podle běžných zvyklostí. Zástupce objednatele ve věcech technických je povinen zajistit účast odpovědných pracovníků objednatele při prověřování dodávek a prací a případně činit neprodleně opatření k odstranění vad nebo odchylek od projektu.</w:t>
      </w:r>
    </w:p>
    <w:p w14:paraId="3B4FEC71" w14:textId="77777777" w:rsidR="00D16C18" w:rsidRPr="00C0149B" w:rsidRDefault="00D16C18" w:rsidP="00D50D9A">
      <w:pPr>
        <w:pStyle w:val="Zkladntext3"/>
        <w:numPr>
          <w:ilvl w:val="0"/>
          <w:numId w:val="8"/>
        </w:numPr>
        <w:tabs>
          <w:tab w:val="left" w:pos="684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Zhotovitel je povinen bez zbytečného prodlení upozornit objednatele na případnou nesprávnost jím dodaných pokynů, na nevhodnost technického řešení či na překážky omezující plynulost provádění díla nebo znemožňující provedení díla.</w:t>
      </w:r>
    </w:p>
    <w:p w14:paraId="042E808C" w14:textId="77777777" w:rsidR="00D16C18" w:rsidRPr="00C0149B" w:rsidRDefault="00D16C18" w:rsidP="00D50D9A">
      <w:pPr>
        <w:pStyle w:val="Zkladntext3"/>
        <w:numPr>
          <w:ilvl w:val="0"/>
          <w:numId w:val="8"/>
        </w:numPr>
        <w:tabs>
          <w:tab w:val="left" w:pos="684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Zhotovitel se zavazuje při své činnosti dodržovat platné předpisy související s bezpečností a ochranou zdraví při práci.</w:t>
      </w:r>
    </w:p>
    <w:p w14:paraId="07063801" w14:textId="7DB84D4D" w:rsidR="00D16C18" w:rsidRPr="00C0149B" w:rsidRDefault="00D16C18" w:rsidP="00D50D9A">
      <w:pPr>
        <w:pStyle w:val="Zkladntext3"/>
        <w:numPr>
          <w:ilvl w:val="0"/>
          <w:numId w:val="8"/>
        </w:numPr>
        <w:tabs>
          <w:tab w:val="left" w:pos="684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Zjistí-li zhotovitel při provádění díla skryté překážky, které neumožňují provedení díla dohodnutým způsobem, je povinen tyto skutečnosti neprodleně písemně oznámit objednateli a navrhnout mu odpovídající řešení. Dohoda o změně bude řešena vždy písemně buď zápisem do stavebního deníku</w:t>
      </w:r>
      <w:r w:rsidR="0011069F">
        <w:rPr>
          <w:rFonts w:asciiTheme="minorHAnsi" w:hAnsiTheme="minorHAnsi" w:cstheme="minorHAnsi"/>
          <w:i w:val="0"/>
          <w:sz w:val="22"/>
          <w:szCs w:val="22"/>
        </w:rPr>
        <w:t xml:space="preserve">, </w:t>
      </w:r>
      <w:r w:rsidRPr="00C0149B">
        <w:rPr>
          <w:rFonts w:asciiTheme="minorHAnsi" w:hAnsiTheme="minorHAnsi" w:cstheme="minorHAnsi"/>
          <w:i w:val="0"/>
          <w:sz w:val="22"/>
          <w:szCs w:val="22"/>
        </w:rPr>
        <w:t>nebo dodatkem smlouvy.</w:t>
      </w:r>
    </w:p>
    <w:p w14:paraId="3B89C84B" w14:textId="77777777" w:rsidR="00AC72A4" w:rsidRDefault="00AC72A4">
      <w:pPr>
        <w:tabs>
          <w:tab w:val="left" w:pos="513"/>
          <w:tab w:val="left" w:pos="684"/>
        </w:tabs>
        <w:ind w:left="684" w:hanging="684"/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2FD5BD70" w14:textId="77777777" w:rsidR="00AC72A4" w:rsidRPr="00AC72A4" w:rsidRDefault="00AC72A4" w:rsidP="00AC72A4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 w:rsidRPr="00AC72A4">
        <w:rPr>
          <w:rFonts w:asciiTheme="minorHAnsi" w:hAnsiTheme="minorHAnsi" w:cstheme="minorHAnsi"/>
          <w:b/>
          <w:szCs w:val="22"/>
        </w:rPr>
        <w:t>VII.</w:t>
      </w:r>
    </w:p>
    <w:p w14:paraId="35D14383" w14:textId="77777777" w:rsidR="00D16C18" w:rsidRPr="00AC72A4" w:rsidRDefault="00D16C18" w:rsidP="00AC72A4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 w:rsidRPr="00AC72A4">
        <w:rPr>
          <w:rFonts w:asciiTheme="minorHAnsi" w:hAnsiTheme="minorHAnsi" w:cstheme="minorHAnsi"/>
          <w:b/>
          <w:szCs w:val="22"/>
        </w:rPr>
        <w:t>Povinnosti objednatele</w:t>
      </w:r>
    </w:p>
    <w:p w14:paraId="3817B98E" w14:textId="77777777" w:rsidR="00D16C18" w:rsidRPr="00C0149B" w:rsidRDefault="00D16C18">
      <w:pPr>
        <w:tabs>
          <w:tab w:val="left" w:pos="684"/>
        </w:tabs>
        <w:ind w:left="684" w:hanging="684"/>
        <w:jc w:val="both"/>
        <w:rPr>
          <w:rFonts w:asciiTheme="minorHAnsi" w:hAnsiTheme="minorHAnsi" w:cstheme="minorHAnsi"/>
          <w:szCs w:val="22"/>
        </w:rPr>
      </w:pPr>
    </w:p>
    <w:p w14:paraId="01364293" w14:textId="77777777" w:rsidR="00D16C18" w:rsidRPr="00AC72A4" w:rsidRDefault="00D16C18" w:rsidP="00D50D9A">
      <w:pPr>
        <w:pStyle w:val="Odstavecseseznamem"/>
        <w:numPr>
          <w:ilvl w:val="0"/>
          <w:numId w:val="9"/>
        </w:numPr>
        <w:ind w:left="709" w:hanging="567"/>
        <w:jc w:val="both"/>
        <w:rPr>
          <w:rFonts w:asciiTheme="minorHAnsi" w:hAnsiTheme="minorHAnsi" w:cstheme="minorHAnsi"/>
          <w:szCs w:val="22"/>
        </w:rPr>
      </w:pPr>
      <w:r w:rsidRPr="00AC72A4">
        <w:rPr>
          <w:rFonts w:asciiTheme="minorHAnsi" w:hAnsiTheme="minorHAnsi" w:cstheme="minorHAnsi"/>
          <w:szCs w:val="22"/>
        </w:rPr>
        <w:t>Objednatel je povinen poskytovat zhotoviteli součinnost potřebnou pro jeho plnění podle smlouvy, zejména mu včas a řádně předávat potřebné podklady, zúčastňovat se jednání a kontrolních dnů a poskytnout mu všechny potřebné informace v souvislosti se zhotovením díla.</w:t>
      </w:r>
    </w:p>
    <w:p w14:paraId="19A4A78B" w14:textId="4322BAF1" w:rsidR="00D16C18" w:rsidRPr="00AC72A4" w:rsidRDefault="00FC5939" w:rsidP="00D50D9A">
      <w:pPr>
        <w:pStyle w:val="Odstavecseseznamem"/>
        <w:numPr>
          <w:ilvl w:val="0"/>
          <w:numId w:val="9"/>
        </w:numPr>
        <w:ind w:left="709" w:hanging="56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Objednatel má povinnost se </w:t>
      </w:r>
      <w:r w:rsidR="00D16C18" w:rsidRPr="00AC72A4">
        <w:rPr>
          <w:rFonts w:asciiTheme="minorHAnsi" w:hAnsiTheme="minorHAnsi" w:cstheme="minorHAnsi"/>
          <w:szCs w:val="22"/>
        </w:rPr>
        <w:t>písemně vyjádřit ke zdůvodnění a ocenění případných rozdílů realizační projektové dokumentace oproti zadávací dokumentaci, které mají vliv na celkovou cenu díla, v termínu do 3 dnů od obdržení tohoto zdůvodnění. Neučiní-li tak ve sjednaném termínu, mají obě smluvní strany za to, že objednatel s touto dokumentací bez výhrad souhlasí. Takový souhlas se vztahuje i na změnu ceny díla v důsledku změn uvedených v realizační dokumentaci. Tato cena bude stanovena stejně jako u víceprací. V případě, že se změnami realizační dokumentace, které mají dopad na zvýšení ceny díla</w:t>
      </w:r>
      <w:r w:rsidR="0011069F">
        <w:rPr>
          <w:rFonts w:asciiTheme="minorHAnsi" w:hAnsiTheme="minorHAnsi" w:cstheme="minorHAnsi"/>
          <w:szCs w:val="22"/>
        </w:rPr>
        <w:t>,</w:t>
      </w:r>
      <w:r w:rsidR="00D16C18" w:rsidRPr="00AC72A4">
        <w:rPr>
          <w:rFonts w:asciiTheme="minorHAnsi" w:hAnsiTheme="minorHAnsi" w:cstheme="minorHAnsi"/>
          <w:szCs w:val="22"/>
        </w:rPr>
        <w:t xml:space="preserve"> objednatel nebude souhlasit, má zhotovitel právo přerušit provádění prací na dobu, kdy budou veškeré změny mezi zadávací a realizační dokumentací schváleny. Po tuto dobu není zhotovitel v prodlení se zhotovením díla.</w:t>
      </w:r>
    </w:p>
    <w:p w14:paraId="5CBC446E" w14:textId="77777777" w:rsidR="00D16C18" w:rsidRPr="00AC72A4" w:rsidRDefault="00D16C18" w:rsidP="00D50D9A">
      <w:pPr>
        <w:pStyle w:val="Odstavecseseznamem"/>
        <w:numPr>
          <w:ilvl w:val="0"/>
          <w:numId w:val="9"/>
        </w:numPr>
        <w:ind w:left="709" w:hanging="567"/>
        <w:jc w:val="both"/>
        <w:rPr>
          <w:rFonts w:asciiTheme="minorHAnsi" w:hAnsiTheme="minorHAnsi" w:cstheme="minorHAnsi"/>
          <w:szCs w:val="22"/>
        </w:rPr>
      </w:pPr>
      <w:r w:rsidRPr="00AC72A4">
        <w:rPr>
          <w:rFonts w:asciiTheme="minorHAnsi" w:hAnsiTheme="minorHAnsi" w:cstheme="minorHAnsi"/>
          <w:szCs w:val="22"/>
        </w:rPr>
        <w:t>Pokud při provádění prací vyjdou najevo nebo vzniknou nové skutečnosti, které zhotovitel při uzavírání smlouvy neznal a nemohl znát, a které podstatně ztíží nebo znemožní provedení díla za sjednaných podmínek, je objednatel povinen dohodnout se zhotovitelem odpovídající změnu dotčených ustanovení smlouvy.</w:t>
      </w:r>
    </w:p>
    <w:p w14:paraId="3D9A197F" w14:textId="77777777" w:rsidR="00D16C18" w:rsidRPr="00AC72A4" w:rsidRDefault="00D16C18" w:rsidP="00D50D9A">
      <w:pPr>
        <w:pStyle w:val="Odstavecseseznamem"/>
        <w:numPr>
          <w:ilvl w:val="0"/>
          <w:numId w:val="9"/>
        </w:numPr>
        <w:ind w:left="709" w:hanging="567"/>
        <w:jc w:val="both"/>
        <w:rPr>
          <w:rFonts w:asciiTheme="minorHAnsi" w:hAnsiTheme="minorHAnsi" w:cstheme="minorHAnsi"/>
          <w:szCs w:val="22"/>
        </w:rPr>
      </w:pPr>
      <w:r w:rsidRPr="00AC72A4">
        <w:rPr>
          <w:rFonts w:asciiTheme="minorHAnsi" w:hAnsiTheme="minorHAnsi" w:cstheme="minorHAnsi"/>
          <w:szCs w:val="22"/>
        </w:rPr>
        <w:t>Objednatel je povinen bez zbytečného odkladu seznámit zhotovitele s těmi ustanoveními smluv o dílo, popřípadě kupních nebo jiných smluv, uzavřených s jinými přímými zhotoviteli objednatele, která mohou mít vliv na plnění zhotovitele.</w:t>
      </w:r>
    </w:p>
    <w:p w14:paraId="5BD10416" w14:textId="77777777" w:rsidR="00D16C18" w:rsidRPr="00C0149B" w:rsidRDefault="00D16C18">
      <w:pPr>
        <w:tabs>
          <w:tab w:val="left" w:pos="513"/>
          <w:tab w:val="left" w:pos="684"/>
        </w:tabs>
        <w:ind w:left="684" w:hanging="684"/>
        <w:jc w:val="both"/>
        <w:rPr>
          <w:rFonts w:asciiTheme="minorHAnsi" w:hAnsiTheme="minorHAnsi" w:cstheme="minorHAnsi"/>
          <w:szCs w:val="22"/>
        </w:rPr>
      </w:pPr>
    </w:p>
    <w:p w14:paraId="7C96AFDB" w14:textId="77777777" w:rsidR="00D16C18" w:rsidRPr="00C0149B" w:rsidRDefault="00D16C18">
      <w:pPr>
        <w:tabs>
          <w:tab w:val="left" w:pos="513"/>
          <w:tab w:val="left" w:pos="684"/>
        </w:tabs>
        <w:ind w:left="684" w:hanging="684"/>
        <w:jc w:val="both"/>
        <w:rPr>
          <w:rFonts w:asciiTheme="minorHAnsi" w:hAnsiTheme="minorHAnsi" w:cstheme="minorHAnsi"/>
          <w:szCs w:val="22"/>
        </w:rPr>
      </w:pPr>
    </w:p>
    <w:p w14:paraId="3BE56C08" w14:textId="77777777" w:rsidR="00AC72A4" w:rsidRDefault="00AC72A4" w:rsidP="00AC72A4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 w:rsidRPr="00AC72A4">
        <w:rPr>
          <w:rFonts w:asciiTheme="minorHAnsi" w:hAnsiTheme="minorHAnsi" w:cstheme="minorHAnsi"/>
          <w:b/>
          <w:szCs w:val="22"/>
        </w:rPr>
        <w:t xml:space="preserve">IX. </w:t>
      </w:r>
    </w:p>
    <w:p w14:paraId="6B6E31F7" w14:textId="77777777" w:rsidR="00D16C18" w:rsidRPr="00AC72A4" w:rsidRDefault="00AC72A4" w:rsidP="00AC72A4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Staveniště</w:t>
      </w:r>
    </w:p>
    <w:p w14:paraId="7D7FC05F" w14:textId="77777777" w:rsidR="00D16C18" w:rsidRPr="00C0149B" w:rsidRDefault="00D16C18">
      <w:pPr>
        <w:tabs>
          <w:tab w:val="left" w:pos="513"/>
          <w:tab w:val="left" w:pos="684"/>
        </w:tabs>
        <w:ind w:left="684" w:hanging="684"/>
        <w:jc w:val="both"/>
        <w:rPr>
          <w:rFonts w:asciiTheme="minorHAnsi" w:hAnsiTheme="minorHAnsi" w:cstheme="minorHAnsi"/>
          <w:szCs w:val="22"/>
          <w:u w:val="single"/>
        </w:rPr>
      </w:pPr>
    </w:p>
    <w:p w14:paraId="2903EF3B" w14:textId="3C26ED5C" w:rsidR="00D16C18" w:rsidRPr="00AC72A4" w:rsidRDefault="00D16C18" w:rsidP="00D50D9A">
      <w:pPr>
        <w:pStyle w:val="Odstavecseseznamem"/>
        <w:numPr>
          <w:ilvl w:val="0"/>
          <w:numId w:val="10"/>
        </w:numPr>
        <w:tabs>
          <w:tab w:val="left" w:pos="709"/>
          <w:tab w:val="left" w:pos="993"/>
          <w:tab w:val="left" w:pos="1276"/>
        </w:tabs>
        <w:ind w:left="709" w:hanging="567"/>
        <w:jc w:val="both"/>
        <w:rPr>
          <w:rFonts w:asciiTheme="minorHAnsi" w:hAnsiTheme="minorHAnsi" w:cstheme="minorHAnsi"/>
          <w:szCs w:val="22"/>
        </w:rPr>
      </w:pPr>
      <w:r w:rsidRPr="00AC72A4">
        <w:rPr>
          <w:rFonts w:asciiTheme="minorHAnsi" w:hAnsiTheme="minorHAnsi" w:cstheme="minorHAnsi"/>
          <w:szCs w:val="22"/>
        </w:rPr>
        <w:t xml:space="preserve">Objednatel písemně vyzve zhotovitele k předání staveniště a předá zhotoviteli písemně staveniště v rozsahu podle platného projektu, prosté břemen a překážek faktických i právních, včetně práv osob třetích do </w:t>
      </w:r>
      <w:r w:rsidR="00502126">
        <w:rPr>
          <w:rFonts w:asciiTheme="minorHAnsi" w:hAnsiTheme="minorHAnsi" w:cstheme="minorHAnsi"/>
          <w:szCs w:val="22"/>
        </w:rPr>
        <w:t>5.6.2023</w:t>
      </w:r>
      <w:r w:rsidRPr="00AC72A4">
        <w:rPr>
          <w:rFonts w:asciiTheme="minorHAnsi" w:hAnsiTheme="minorHAnsi" w:cstheme="minorHAnsi"/>
          <w:szCs w:val="22"/>
        </w:rPr>
        <w:t xml:space="preserve">, přičemž je povinen učinit vlastními prostředky a na vlastní náklady veškeré administrativní úkony potřebné ke stavební činnosti, zejména úkony podléhající správnímu řízení, souhlasu či vyjádření nebo ohlášení správním orgánům a to včetně legalizace veškerých dokladů </w:t>
      </w:r>
      <w:r w:rsidRPr="00AC72A4">
        <w:rPr>
          <w:rFonts w:asciiTheme="minorHAnsi" w:hAnsiTheme="minorHAnsi" w:cstheme="minorHAnsi"/>
          <w:szCs w:val="22"/>
        </w:rPr>
        <w:lastRenderedPageBreak/>
        <w:t xml:space="preserve">vyhotovených a předaných zhotovitelem. Součástí těchto povinností objednatele je zajištění všech potřebných povolení ke stavební činnosti v rozsahu předmětné činnosti. </w:t>
      </w:r>
    </w:p>
    <w:p w14:paraId="16FD6182" w14:textId="4F13890A" w:rsidR="00D16C18" w:rsidRPr="00AC72A4" w:rsidRDefault="00D16C18" w:rsidP="00D50D9A">
      <w:pPr>
        <w:pStyle w:val="Odstavecseseznamem"/>
        <w:numPr>
          <w:ilvl w:val="0"/>
          <w:numId w:val="10"/>
        </w:numPr>
        <w:tabs>
          <w:tab w:val="left" w:pos="709"/>
          <w:tab w:val="left" w:pos="1276"/>
        </w:tabs>
        <w:ind w:hanging="578"/>
        <w:jc w:val="both"/>
        <w:rPr>
          <w:rFonts w:asciiTheme="minorHAnsi" w:hAnsiTheme="minorHAnsi" w:cstheme="minorHAnsi"/>
          <w:szCs w:val="22"/>
        </w:rPr>
      </w:pPr>
      <w:r w:rsidRPr="00AC72A4">
        <w:rPr>
          <w:rFonts w:asciiTheme="minorHAnsi" w:hAnsiTheme="minorHAnsi" w:cstheme="minorHAnsi"/>
          <w:szCs w:val="22"/>
        </w:rPr>
        <w:t xml:space="preserve">Objednatel předá neprodleně, nejpozději k termínu předání staveniště zhotoviteli </w:t>
      </w:r>
      <w:r w:rsidRPr="00502126">
        <w:rPr>
          <w:rFonts w:asciiTheme="minorHAnsi" w:hAnsiTheme="minorHAnsi" w:cstheme="minorHAnsi"/>
          <w:b/>
          <w:bCs/>
          <w:szCs w:val="22"/>
        </w:rPr>
        <w:t>2</w:t>
      </w:r>
      <w:r w:rsidRPr="00AC72A4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AC72A4">
        <w:rPr>
          <w:rFonts w:asciiTheme="minorHAnsi" w:hAnsiTheme="minorHAnsi" w:cstheme="minorHAnsi"/>
          <w:szCs w:val="22"/>
        </w:rPr>
        <w:t>paré</w:t>
      </w:r>
      <w:proofErr w:type="spellEnd"/>
      <w:r w:rsidRPr="00AC72A4">
        <w:rPr>
          <w:rFonts w:asciiTheme="minorHAnsi" w:hAnsiTheme="minorHAnsi" w:cstheme="minorHAnsi"/>
          <w:szCs w:val="22"/>
        </w:rPr>
        <w:t xml:space="preserve"> projektové realizační dokumentace, pravomocné stavební nebo vodoprávní povolení a další úřední povolení včetně určení tras příjezdů na staveniště.</w:t>
      </w:r>
    </w:p>
    <w:p w14:paraId="11927F1D" w14:textId="77777777" w:rsidR="00D16C18" w:rsidRPr="00AC72A4" w:rsidRDefault="00D16C18" w:rsidP="00D50D9A">
      <w:pPr>
        <w:pStyle w:val="Odstavecseseznamem"/>
        <w:numPr>
          <w:ilvl w:val="0"/>
          <w:numId w:val="10"/>
        </w:numPr>
        <w:tabs>
          <w:tab w:val="left" w:pos="709"/>
          <w:tab w:val="left" w:pos="1276"/>
        </w:tabs>
        <w:ind w:hanging="578"/>
        <w:jc w:val="both"/>
        <w:rPr>
          <w:rFonts w:asciiTheme="minorHAnsi" w:hAnsiTheme="minorHAnsi" w:cstheme="minorHAnsi"/>
          <w:szCs w:val="22"/>
        </w:rPr>
      </w:pPr>
      <w:r w:rsidRPr="00AC72A4">
        <w:rPr>
          <w:rFonts w:asciiTheme="minorHAnsi" w:hAnsiTheme="minorHAnsi" w:cstheme="minorHAnsi"/>
          <w:szCs w:val="22"/>
        </w:rPr>
        <w:t xml:space="preserve">Místa pro skládky materiálu zhotovitele, </w:t>
      </w:r>
      <w:proofErr w:type="spellStart"/>
      <w:r w:rsidRPr="00AC72A4">
        <w:rPr>
          <w:rFonts w:asciiTheme="minorHAnsi" w:hAnsiTheme="minorHAnsi" w:cstheme="minorHAnsi"/>
          <w:szCs w:val="22"/>
        </w:rPr>
        <w:t>deponie</w:t>
      </w:r>
      <w:proofErr w:type="spellEnd"/>
      <w:r w:rsidRPr="00AC72A4">
        <w:rPr>
          <w:rFonts w:asciiTheme="minorHAnsi" w:hAnsiTheme="minorHAnsi" w:cstheme="minorHAnsi"/>
          <w:szCs w:val="22"/>
        </w:rPr>
        <w:t xml:space="preserve"> a zemníky pro realizaci stavby budou předána nejpozději při předání staveniště.</w:t>
      </w:r>
    </w:p>
    <w:p w14:paraId="3C232891" w14:textId="77777777" w:rsidR="00D16C18" w:rsidRPr="00AC72A4" w:rsidRDefault="00D16C18" w:rsidP="00D50D9A">
      <w:pPr>
        <w:pStyle w:val="Odstavecseseznamem"/>
        <w:numPr>
          <w:ilvl w:val="0"/>
          <w:numId w:val="10"/>
        </w:numPr>
        <w:tabs>
          <w:tab w:val="left" w:pos="709"/>
          <w:tab w:val="left" w:pos="1276"/>
        </w:tabs>
        <w:ind w:hanging="578"/>
        <w:jc w:val="both"/>
        <w:rPr>
          <w:rFonts w:asciiTheme="minorHAnsi" w:hAnsiTheme="minorHAnsi" w:cstheme="minorHAnsi"/>
          <w:szCs w:val="22"/>
        </w:rPr>
      </w:pPr>
      <w:r w:rsidRPr="00AC72A4">
        <w:rPr>
          <w:rFonts w:asciiTheme="minorHAnsi" w:hAnsiTheme="minorHAnsi" w:cstheme="minorHAnsi"/>
          <w:szCs w:val="22"/>
        </w:rPr>
        <w:t>Zhotovitel neodpovídá za nadměrné opotřebení komunikací určených k příjezdu na staveniště provozem vozidel stavby.</w:t>
      </w:r>
    </w:p>
    <w:p w14:paraId="2BD822E3" w14:textId="5F030176" w:rsidR="00D16C18" w:rsidRPr="00AC72A4" w:rsidRDefault="00D16C18" w:rsidP="00D50D9A">
      <w:pPr>
        <w:pStyle w:val="Odstavecseseznamem"/>
        <w:numPr>
          <w:ilvl w:val="0"/>
          <w:numId w:val="10"/>
        </w:numPr>
        <w:tabs>
          <w:tab w:val="left" w:pos="709"/>
          <w:tab w:val="left" w:pos="1276"/>
        </w:tabs>
        <w:ind w:hanging="578"/>
        <w:jc w:val="both"/>
        <w:rPr>
          <w:rFonts w:asciiTheme="minorHAnsi" w:hAnsiTheme="minorHAnsi" w:cstheme="minorHAnsi"/>
          <w:szCs w:val="22"/>
        </w:rPr>
      </w:pPr>
      <w:r w:rsidRPr="00AC72A4">
        <w:rPr>
          <w:rFonts w:asciiTheme="minorHAnsi" w:hAnsiTheme="minorHAnsi" w:cstheme="minorHAnsi"/>
          <w:szCs w:val="22"/>
        </w:rPr>
        <w:t xml:space="preserve">Zhotovitel vyklidí staveniště do </w:t>
      </w:r>
      <w:proofErr w:type="gramStart"/>
      <w:r w:rsidRPr="00AC72A4">
        <w:rPr>
          <w:rFonts w:asciiTheme="minorHAnsi" w:hAnsiTheme="minorHAnsi" w:cstheme="minorHAnsi"/>
          <w:szCs w:val="22"/>
        </w:rPr>
        <w:t>1</w:t>
      </w:r>
      <w:r w:rsidR="00502126">
        <w:rPr>
          <w:rFonts w:asciiTheme="minorHAnsi" w:hAnsiTheme="minorHAnsi" w:cstheme="minorHAnsi"/>
          <w:szCs w:val="22"/>
        </w:rPr>
        <w:t>0</w:t>
      </w:r>
      <w:r w:rsidRPr="00AC72A4">
        <w:rPr>
          <w:rFonts w:asciiTheme="minorHAnsi" w:hAnsiTheme="minorHAnsi" w:cstheme="minorHAnsi"/>
          <w:szCs w:val="22"/>
        </w:rPr>
        <w:t>-ti</w:t>
      </w:r>
      <w:proofErr w:type="gramEnd"/>
      <w:r w:rsidRPr="00AC72A4">
        <w:rPr>
          <w:rFonts w:asciiTheme="minorHAnsi" w:hAnsiTheme="minorHAnsi" w:cstheme="minorHAnsi"/>
          <w:szCs w:val="22"/>
        </w:rPr>
        <w:t xml:space="preserve"> dnů po předání a převzetí díla. Po tomto termínu je zhotovitel oprávněn ponechat na staveništi pouze materiál, nutný k odstranění vad a nedodělků, bude-li s nimi dílo objednatelem převzato.</w:t>
      </w:r>
    </w:p>
    <w:p w14:paraId="476D8D38" w14:textId="77777777" w:rsidR="00D16C18" w:rsidRPr="00C0149B" w:rsidRDefault="00D16C18">
      <w:pPr>
        <w:tabs>
          <w:tab w:val="num" w:pos="0"/>
          <w:tab w:val="left" w:pos="513"/>
          <w:tab w:val="left" w:pos="684"/>
        </w:tabs>
        <w:ind w:left="684" w:hanging="684"/>
        <w:jc w:val="both"/>
        <w:rPr>
          <w:rFonts w:asciiTheme="minorHAnsi" w:hAnsiTheme="minorHAnsi" w:cstheme="minorHAnsi"/>
          <w:szCs w:val="22"/>
        </w:rPr>
      </w:pPr>
    </w:p>
    <w:p w14:paraId="50CF8B6A" w14:textId="77777777" w:rsidR="00AC72A4" w:rsidRDefault="00AC72A4" w:rsidP="00AC72A4">
      <w:pPr>
        <w:tabs>
          <w:tab w:val="left" w:pos="513"/>
          <w:tab w:val="left" w:pos="567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 w:rsidRPr="00AC72A4">
        <w:rPr>
          <w:rFonts w:asciiTheme="minorHAnsi" w:hAnsiTheme="minorHAnsi" w:cstheme="minorHAnsi"/>
          <w:b/>
          <w:szCs w:val="22"/>
        </w:rPr>
        <w:t>X</w:t>
      </w:r>
      <w:r w:rsidR="00D16C18" w:rsidRPr="00AC72A4">
        <w:rPr>
          <w:rFonts w:asciiTheme="minorHAnsi" w:hAnsiTheme="minorHAnsi" w:cstheme="minorHAnsi"/>
          <w:b/>
          <w:szCs w:val="22"/>
        </w:rPr>
        <w:t xml:space="preserve">. </w:t>
      </w:r>
    </w:p>
    <w:p w14:paraId="452434D4" w14:textId="77777777" w:rsidR="00D16C18" w:rsidRPr="00AC72A4" w:rsidRDefault="00D16C18" w:rsidP="00AC72A4">
      <w:pPr>
        <w:tabs>
          <w:tab w:val="left" w:pos="513"/>
          <w:tab w:val="left" w:pos="567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 w:rsidRPr="00AC72A4">
        <w:rPr>
          <w:rFonts w:asciiTheme="minorHAnsi" w:hAnsiTheme="minorHAnsi" w:cstheme="minorHAnsi"/>
          <w:b/>
          <w:szCs w:val="22"/>
        </w:rPr>
        <w:t>Platební p</w:t>
      </w:r>
      <w:r w:rsidR="00AC72A4" w:rsidRPr="00AC72A4">
        <w:rPr>
          <w:rFonts w:asciiTheme="minorHAnsi" w:hAnsiTheme="minorHAnsi" w:cstheme="minorHAnsi"/>
          <w:b/>
          <w:szCs w:val="22"/>
        </w:rPr>
        <w:t>odmínky</w:t>
      </w:r>
    </w:p>
    <w:p w14:paraId="190B8242" w14:textId="77777777" w:rsidR="00D16C18" w:rsidRPr="00C0149B" w:rsidRDefault="00D16C18">
      <w:pPr>
        <w:tabs>
          <w:tab w:val="left" w:pos="513"/>
          <w:tab w:val="left" w:pos="567"/>
          <w:tab w:val="left" w:pos="684"/>
        </w:tabs>
        <w:ind w:left="684" w:hanging="684"/>
        <w:jc w:val="both"/>
        <w:rPr>
          <w:rFonts w:asciiTheme="minorHAnsi" w:hAnsiTheme="minorHAnsi" w:cstheme="minorHAnsi"/>
          <w:szCs w:val="22"/>
        </w:rPr>
      </w:pPr>
    </w:p>
    <w:p w14:paraId="6990DE43" w14:textId="7FDDDDED" w:rsidR="00D16C18" w:rsidRPr="00C0149B" w:rsidRDefault="00D16C18" w:rsidP="00D50D9A">
      <w:pPr>
        <w:pStyle w:val="Zkladntext3"/>
        <w:numPr>
          <w:ilvl w:val="0"/>
          <w:numId w:val="11"/>
        </w:numPr>
        <w:tabs>
          <w:tab w:val="left" w:pos="684"/>
        </w:tabs>
        <w:ind w:hanging="578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Fakturace bude prováděna formou faktur (daňových dokladů) na základě předání a převzetí díla.</w:t>
      </w:r>
    </w:p>
    <w:p w14:paraId="75ABAAB2" w14:textId="77777777" w:rsidR="00D16C18" w:rsidRPr="006821CE" w:rsidRDefault="00D16C18" w:rsidP="00D50D9A">
      <w:pPr>
        <w:pStyle w:val="Zkladntext3"/>
        <w:numPr>
          <w:ilvl w:val="0"/>
          <w:numId w:val="11"/>
        </w:numPr>
        <w:tabs>
          <w:tab w:val="left" w:pos="684"/>
        </w:tabs>
        <w:ind w:hanging="578"/>
        <w:rPr>
          <w:rFonts w:asciiTheme="minorHAnsi" w:hAnsiTheme="minorHAnsi" w:cstheme="minorHAnsi"/>
          <w:i w:val="0"/>
          <w:iCs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 xml:space="preserve">Fakturace bude </w:t>
      </w:r>
      <w:r w:rsidR="006821CE">
        <w:rPr>
          <w:rFonts w:asciiTheme="minorHAnsi" w:hAnsiTheme="minorHAnsi" w:cstheme="minorHAnsi"/>
          <w:i w:val="0"/>
          <w:sz w:val="22"/>
          <w:szCs w:val="22"/>
        </w:rPr>
        <w:t>provedena jednorázově</w:t>
      </w:r>
      <w:r w:rsidRPr="00C0149B">
        <w:rPr>
          <w:rFonts w:asciiTheme="minorHAnsi" w:hAnsiTheme="minorHAnsi" w:cstheme="minorHAnsi"/>
          <w:i w:val="0"/>
          <w:sz w:val="22"/>
          <w:szCs w:val="22"/>
        </w:rPr>
        <w:t>, ve splatnosti bud</w:t>
      </w:r>
      <w:r w:rsidR="006821CE">
        <w:rPr>
          <w:rFonts w:asciiTheme="minorHAnsi" w:hAnsiTheme="minorHAnsi" w:cstheme="minorHAnsi"/>
          <w:i w:val="0"/>
          <w:sz w:val="22"/>
          <w:szCs w:val="22"/>
        </w:rPr>
        <w:t>e</w:t>
      </w:r>
      <w:r w:rsidRPr="00C0149B">
        <w:rPr>
          <w:rFonts w:asciiTheme="minorHAnsi" w:hAnsiTheme="minorHAnsi" w:cstheme="minorHAnsi"/>
          <w:i w:val="0"/>
          <w:sz w:val="22"/>
          <w:szCs w:val="22"/>
        </w:rPr>
        <w:t xml:space="preserve"> uhrazen</w:t>
      </w:r>
      <w:r w:rsidR="006821CE">
        <w:rPr>
          <w:rFonts w:asciiTheme="minorHAnsi" w:hAnsiTheme="minorHAnsi" w:cstheme="minorHAnsi"/>
          <w:i w:val="0"/>
          <w:sz w:val="22"/>
          <w:szCs w:val="22"/>
        </w:rPr>
        <w:t>a</w:t>
      </w:r>
      <w:r w:rsidRPr="00C0149B">
        <w:rPr>
          <w:rFonts w:asciiTheme="minorHAnsi" w:hAnsiTheme="minorHAnsi" w:cstheme="minorHAnsi"/>
          <w:i w:val="0"/>
          <w:sz w:val="22"/>
          <w:szCs w:val="22"/>
        </w:rPr>
        <w:t xml:space="preserve"> do výše 90 % z celkové ceny díla včetně DPH, zbývajících 10 % ceny bude uhrazeno k datu předání a převzetí díla bez vad a nedodělků bránících užívání díla. </w:t>
      </w:r>
      <w:r w:rsidR="006821CE" w:rsidRPr="006821CE">
        <w:rPr>
          <w:rFonts w:asciiTheme="minorHAnsi" w:hAnsiTheme="minorHAnsi" w:cstheme="minorHAnsi"/>
          <w:i w:val="0"/>
          <w:iCs/>
          <w:sz w:val="22"/>
          <w:szCs w:val="22"/>
        </w:rPr>
        <w:t>Pokud objednatel převezme dílo, na němž se vyskytují vady či nedodělky, bude zbývajících 10</w:t>
      </w:r>
      <w:r w:rsidR="006821CE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6821CE" w:rsidRPr="006821CE">
        <w:rPr>
          <w:rFonts w:asciiTheme="minorHAnsi" w:hAnsiTheme="minorHAnsi" w:cstheme="minorHAnsi"/>
          <w:i w:val="0"/>
          <w:iCs/>
          <w:sz w:val="22"/>
          <w:szCs w:val="22"/>
        </w:rPr>
        <w:t xml:space="preserve">% </w:t>
      </w:r>
      <w:r w:rsidR="006821CE">
        <w:rPr>
          <w:rFonts w:asciiTheme="minorHAnsi" w:hAnsiTheme="minorHAnsi" w:cstheme="minorHAnsi"/>
          <w:i w:val="0"/>
          <w:iCs/>
          <w:sz w:val="22"/>
          <w:szCs w:val="22"/>
        </w:rPr>
        <w:t xml:space="preserve">ceny díla </w:t>
      </w:r>
      <w:r w:rsidR="006821CE" w:rsidRPr="006821CE">
        <w:rPr>
          <w:rFonts w:asciiTheme="minorHAnsi" w:hAnsiTheme="minorHAnsi" w:cstheme="minorHAnsi"/>
          <w:i w:val="0"/>
          <w:iCs/>
          <w:sz w:val="22"/>
          <w:szCs w:val="22"/>
        </w:rPr>
        <w:t>uhrazeno až po odstranění posledního z nich.</w:t>
      </w:r>
    </w:p>
    <w:p w14:paraId="55C06041" w14:textId="08B72E1A" w:rsidR="00D16C18" w:rsidRPr="00C0149B" w:rsidRDefault="00D16C18" w:rsidP="00D50D9A">
      <w:pPr>
        <w:pStyle w:val="Zkladntext3"/>
        <w:numPr>
          <w:ilvl w:val="0"/>
          <w:numId w:val="11"/>
        </w:numPr>
        <w:tabs>
          <w:tab w:val="left" w:pos="684"/>
        </w:tabs>
        <w:ind w:hanging="578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Platb</w:t>
      </w:r>
      <w:r w:rsidR="00286B89">
        <w:rPr>
          <w:rFonts w:asciiTheme="minorHAnsi" w:hAnsiTheme="minorHAnsi" w:cstheme="minorHAnsi"/>
          <w:i w:val="0"/>
          <w:sz w:val="22"/>
          <w:szCs w:val="22"/>
        </w:rPr>
        <w:t>y</w:t>
      </w:r>
      <w:r w:rsidRPr="00C0149B">
        <w:rPr>
          <w:rFonts w:asciiTheme="minorHAnsi" w:hAnsiTheme="minorHAnsi" w:cstheme="minorHAnsi"/>
          <w:i w:val="0"/>
          <w:sz w:val="22"/>
          <w:szCs w:val="22"/>
        </w:rPr>
        <w:t xml:space="preserve"> budou uskutečněn</w:t>
      </w:r>
      <w:r w:rsidR="00286B89">
        <w:rPr>
          <w:rFonts w:asciiTheme="minorHAnsi" w:hAnsiTheme="minorHAnsi" w:cstheme="minorHAnsi"/>
          <w:i w:val="0"/>
          <w:sz w:val="22"/>
          <w:szCs w:val="22"/>
        </w:rPr>
        <w:t>y</w:t>
      </w:r>
      <w:r w:rsidRPr="00C0149B">
        <w:rPr>
          <w:rFonts w:asciiTheme="minorHAnsi" w:hAnsiTheme="minorHAnsi" w:cstheme="minorHAnsi"/>
          <w:i w:val="0"/>
          <w:sz w:val="22"/>
          <w:szCs w:val="22"/>
        </w:rPr>
        <w:t xml:space="preserve"> formou převodu finančních prostředků na účet zhotovitele s lhůtou splatnosti daňových dokladů </w:t>
      </w:r>
      <w:r w:rsidR="006821CE">
        <w:rPr>
          <w:rFonts w:asciiTheme="minorHAnsi" w:hAnsiTheme="minorHAnsi" w:cstheme="minorHAnsi"/>
          <w:i w:val="0"/>
          <w:sz w:val="22"/>
          <w:szCs w:val="22"/>
        </w:rPr>
        <w:t>30</w:t>
      </w:r>
      <w:r w:rsidRPr="00C0149B">
        <w:rPr>
          <w:rFonts w:asciiTheme="minorHAnsi" w:hAnsiTheme="minorHAnsi" w:cstheme="minorHAnsi"/>
          <w:i w:val="0"/>
          <w:sz w:val="22"/>
          <w:szCs w:val="22"/>
        </w:rPr>
        <w:t xml:space="preserve"> dnů ode dne vystavení daňového dokladu zhotovitelem.</w:t>
      </w:r>
    </w:p>
    <w:p w14:paraId="5039858A" w14:textId="77777777" w:rsidR="00D16C18" w:rsidRPr="00C0149B" w:rsidRDefault="00D16C18" w:rsidP="00D50D9A">
      <w:pPr>
        <w:pStyle w:val="Zkladntext3"/>
        <w:numPr>
          <w:ilvl w:val="0"/>
          <w:numId w:val="11"/>
        </w:numPr>
        <w:tabs>
          <w:tab w:val="left" w:pos="684"/>
        </w:tabs>
        <w:ind w:hanging="578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Termínem úhrady se rozumí den připsání prostředků na účet zhotovitele.</w:t>
      </w:r>
    </w:p>
    <w:p w14:paraId="49C4D680" w14:textId="77777777" w:rsidR="00D16C18" w:rsidRPr="00C0149B" w:rsidRDefault="00D16C18">
      <w:pPr>
        <w:tabs>
          <w:tab w:val="left" w:pos="513"/>
          <w:tab w:val="left" w:pos="684"/>
        </w:tabs>
        <w:ind w:left="684" w:hanging="684"/>
        <w:jc w:val="both"/>
        <w:rPr>
          <w:rFonts w:asciiTheme="minorHAnsi" w:hAnsiTheme="minorHAnsi" w:cstheme="minorHAnsi"/>
          <w:szCs w:val="22"/>
        </w:rPr>
      </w:pPr>
    </w:p>
    <w:p w14:paraId="1F65BE66" w14:textId="77777777" w:rsidR="00D16C18" w:rsidRPr="00C0149B" w:rsidRDefault="00D16C18">
      <w:pPr>
        <w:tabs>
          <w:tab w:val="left" w:pos="513"/>
          <w:tab w:val="left" w:pos="684"/>
        </w:tabs>
        <w:ind w:left="684" w:hanging="684"/>
        <w:jc w:val="both"/>
        <w:rPr>
          <w:rFonts w:asciiTheme="minorHAnsi" w:hAnsiTheme="minorHAnsi" w:cstheme="minorHAnsi"/>
          <w:szCs w:val="22"/>
        </w:rPr>
      </w:pPr>
    </w:p>
    <w:p w14:paraId="1D4616FD" w14:textId="77777777" w:rsidR="00AC72A4" w:rsidRDefault="00AC72A4" w:rsidP="00AC72A4">
      <w:pPr>
        <w:tabs>
          <w:tab w:val="left" w:pos="513"/>
          <w:tab w:val="left" w:pos="567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XI.</w:t>
      </w:r>
    </w:p>
    <w:p w14:paraId="24ECA9C6" w14:textId="77777777" w:rsidR="00D16C18" w:rsidRPr="00AC72A4" w:rsidRDefault="00D16C18" w:rsidP="00AC72A4">
      <w:pPr>
        <w:tabs>
          <w:tab w:val="left" w:pos="513"/>
          <w:tab w:val="left" w:pos="567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 w:rsidRPr="00AC72A4">
        <w:rPr>
          <w:rFonts w:asciiTheme="minorHAnsi" w:hAnsiTheme="minorHAnsi" w:cstheme="minorHAnsi"/>
          <w:b/>
          <w:szCs w:val="22"/>
        </w:rPr>
        <w:t xml:space="preserve"> Sankce a smluvní pokuty</w:t>
      </w:r>
    </w:p>
    <w:p w14:paraId="2639DDCF" w14:textId="77777777" w:rsidR="00D16C18" w:rsidRPr="00C0149B" w:rsidRDefault="00D16C18">
      <w:pPr>
        <w:tabs>
          <w:tab w:val="left" w:pos="513"/>
          <w:tab w:val="left" w:pos="684"/>
        </w:tabs>
        <w:ind w:left="684" w:hanging="684"/>
        <w:jc w:val="both"/>
        <w:rPr>
          <w:rFonts w:asciiTheme="minorHAnsi" w:hAnsiTheme="minorHAnsi" w:cstheme="minorHAnsi"/>
          <w:szCs w:val="22"/>
        </w:rPr>
      </w:pPr>
    </w:p>
    <w:p w14:paraId="14FF0F9D" w14:textId="2C42F49B" w:rsidR="00D16C18" w:rsidRPr="00AC72A4" w:rsidRDefault="00D16C18" w:rsidP="00D50D9A">
      <w:pPr>
        <w:pStyle w:val="Odstavecseseznamem"/>
        <w:numPr>
          <w:ilvl w:val="0"/>
          <w:numId w:val="12"/>
        </w:numPr>
        <w:tabs>
          <w:tab w:val="left" w:pos="709"/>
        </w:tabs>
        <w:ind w:hanging="578"/>
        <w:jc w:val="both"/>
        <w:rPr>
          <w:rFonts w:asciiTheme="minorHAnsi" w:hAnsiTheme="minorHAnsi" w:cstheme="minorHAnsi"/>
          <w:szCs w:val="22"/>
        </w:rPr>
      </w:pPr>
      <w:r w:rsidRPr="00AC72A4">
        <w:rPr>
          <w:rFonts w:asciiTheme="minorHAnsi" w:hAnsiTheme="minorHAnsi" w:cstheme="minorHAnsi"/>
          <w:szCs w:val="22"/>
        </w:rPr>
        <w:t xml:space="preserve">Pokud zhotovitel odevzdá dílo (nebo jeho ucelenou část) uvedené v čl. </w:t>
      </w:r>
      <w:r w:rsidR="00AC72A4" w:rsidRPr="00AC72A4">
        <w:rPr>
          <w:rFonts w:asciiTheme="minorHAnsi" w:hAnsiTheme="minorHAnsi" w:cstheme="minorHAnsi"/>
          <w:szCs w:val="22"/>
        </w:rPr>
        <w:t>II</w:t>
      </w:r>
      <w:r w:rsidRPr="00AC72A4">
        <w:rPr>
          <w:rFonts w:asciiTheme="minorHAnsi" w:hAnsiTheme="minorHAnsi" w:cstheme="minorHAnsi"/>
          <w:szCs w:val="22"/>
        </w:rPr>
        <w:t xml:space="preserve">. </w:t>
      </w:r>
      <w:r w:rsidR="00AC72A4" w:rsidRPr="00AC72A4">
        <w:rPr>
          <w:rFonts w:asciiTheme="minorHAnsi" w:hAnsiTheme="minorHAnsi" w:cstheme="minorHAnsi"/>
          <w:szCs w:val="22"/>
        </w:rPr>
        <w:t xml:space="preserve">této smlouvy </w:t>
      </w:r>
      <w:r w:rsidRPr="00AC72A4">
        <w:rPr>
          <w:rFonts w:asciiTheme="minorHAnsi" w:hAnsiTheme="minorHAnsi" w:cstheme="minorHAnsi"/>
          <w:szCs w:val="22"/>
        </w:rPr>
        <w:t xml:space="preserve">po termínu uvedeném v čl. </w:t>
      </w:r>
      <w:r w:rsidR="00AC72A4" w:rsidRPr="00AC72A4">
        <w:rPr>
          <w:rFonts w:asciiTheme="minorHAnsi" w:hAnsiTheme="minorHAnsi" w:cstheme="minorHAnsi"/>
          <w:szCs w:val="22"/>
        </w:rPr>
        <w:t>IV</w:t>
      </w:r>
      <w:r w:rsidRPr="00AC72A4">
        <w:rPr>
          <w:rFonts w:asciiTheme="minorHAnsi" w:hAnsiTheme="minorHAnsi" w:cstheme="minorHAnsi"/>
          <w:szCs w:val="22"/>
        </w:rPr>
        <w:t xml:space="preserve">. </w:t>
      </w:r>
      <w:r w:rsidR="00AC72A4" w:rsidRPr="00AC72A4">
        <w:rPr>
          <w:rFonts w:asciiTheme="minorHAnsi" w:hAnsiTheme="minorHAnsi" w:cstheme="minorHAnsi"/>
          <w:szCs w:val="22"/>
        </w:rPr>
        <w:t xml:space="preserve">této smlouvy </w:t>
      </w:r>
      <w:r w:rsidRPr="00AC72A4">
        <w:rPr>
          <w:rFonts w:asciiTheme="minorHAnsi" w:hAnsiTheme="minorHAnsi" w:cstheme="minorHAnsi"/>
          <w:szCs w:val="22"/>
        </w:rPr>
        <w:t>z viny na straně zhotovitele</w:t>
      </w:r>
      <w:r w:rsidR="00286B89">
        <w:rPr>
          <w:rFonts w:asciiTheme="minorHAnsi" w:hAnsiTheme="minorHAnsi" w:cstheme="minorHAnsi"/>
          <w:szCs w:val="22"/>
        </w:rPr>
        <w:t>,</w:t>
      </w:r>
      <w:r w:rsidRPr="00AC72A4">
        <w:rPr>
          <w:rFonts w:asciiTheme="minorHAnsi" w:hAnsiTheme="minorHAnsi" w:cstheme="minorHAnsi"/>
          <w:szCs w:val="22"/>
        </w:rPr>
        <w:t xml:space="preserve"> může objednatel požadovat smluvní pokutu ve výši </w:t>
      </w:r>
      <w:r w:rsidR="006821CE">
        <w:rPr>
          <w:rFonts w:asciiTheme="minorHAnsi" w:hAnsiTheme="minorHAnsi" w:cstheme="minorHAnsi"/>
          <w:szCs w:val="22"/>
        </w:rPr>
        <w:t>2.000</w:t>
      </w:r>
      <w:r w:rsidRPr="00AC72A4">
        <w:rPr>
          <w:rFonts w:asciiTheme="minorHAnsi" w:hAnsiTheme="minorHAnsi" w:cstheme="minorHAnsi"/>
          <w:szCs w:val="22"/>
        </w:rPr>
        <w:t>- Kč za každý započatý den prodlení a zhotovitel je pak povinen tuto pokutu zaplatit.</w:t>
      </w:r>
    </w:p>
    <w:p w14:paraId="1806C378" w14:textId="77777777" w:rsidR="00D16C18" w:rsidRPr="00AC72A4" w:rsidRDefault="00D16C18" w:rsidP="00D50D9A">
      <w:pPr>
        <w:pStyle w:val="Odstavecseseznamem"/>
        <w:numPr>
          <w:ilvl w:val="0"/>
          <w:numId w:val="12"/>
        </w:numPr>
        <w:tabs>
          <w:tab w:val="left" w:pos="709"/>
        </w:tabs>
        <w:ind w:hanging="578"/>
        <w:jc w:val="both"/>
        <w:rPr>
          <w:rFonts w:asciiTheme="minorHAnsi" w:hAnsiTheme="minorHAnsi" w:cstheme="minorHAnsi"/>
          <w:szCs w:val="22"/>
        </w:rPr>
      </w:pPr>
      <w:r w:rsidRPr="00AC72A4">
        <w:rPr>
          <w:rFonts w:asciiTheme="minorHAnsi" w:hAnsiTheme="minorHAnsi" w:cstheme="minorHAnsi"/>
          <w:szCs w:val="22"/>
        </w:rPr>
        <w:t>Vady a nedodělky budou odstraněny podle</w:t>
      </w:r>
      <w:r w:rsidR="00AC72A4">
        <w:rPr>
          <w:rFonts w:asciiTheme="minorHAnsi" w:hAnsiTheme="minorHAnsi" w:cstheme="minorHAnsi"/>
          <w:szCs w:val="22"/>
        </w:rPr>
        <w:t xml:space="preserve"> čl. VI. </w:t>
      </w:r>
      <w:r w:rsidRPr="00AC72A4">
        <w:rPr>
          <w:rFonts w:asciiTheme="minorHAnsi" w:hAnsiTheme="minorHAnsi" w:cstheme="minorHAnsi"/>
          <w:szCs w:val="22"/>
        </w:rPr>
        <w:t xml:space="preserve"> odst.</w:t>
      </w:r>
      <w:r w:rsidR="00AC72A4">
        <w:rPr>
          <w:rFonts w:asciiTheme="minorHAnsi" w:hAnsiTheme="minorHAnsi" w:cstheme="minorHAnsi"/>
          <w:szCs w:val="22"/>
        </w:rPr>
        <w:t xml:space="preserve"> </w:t>
      </w:r>
      <w:r w:rsidR="006821CE">
        <w:rPr>
          <w:rFonts w:asciiTheme="minorHAnsi" w:hAnsiTheme="minorHAnsi" w:cstheme="minorHAnsi"/>
          <w:szCs w:val="22"/>
        </w:rPr>
        <w:t>10</w:t>
      </w:r>
      <w:r w:rsidR="00AC72A4">
        <w:rPr>
          <w:rFonts w:asciiTheme="minorHAnsi" w:hAnsiTheme="minorHAnsi" w:cstheme="minorHAnsi"/>
          <w:szCs w:val="22"/>
        </w:rPr>
        <w:t xml:space="preserve"> této smlouvy</w:t>
      </w:r>
      <w:r w:rsidRPr="00AC72A4">
        <w:rPr>
          <w:rFonts w:asciiTheme="minorHAnsi" w:hAnsiTheme="minorHAnsi" w:cstheme="minorHAnsi"/>
          <w:szCs w:val="22"/>
        </w:rPr>
        <w:t xml:space="preserve">. Sankce za prodlení s odstraněním těchto vad nebo nedodělků je </w:t>
      </w:r>
      <w:r w:rsidR="006821CE">
        <w:rPr>
          <w:rFonts w:asciiTheme="minorHAnsi" w:hAnsiTheme="minorHAnsi" w:cstheme="minorHAnsi"/>
          <w:szCs w:val="22"/>
        </w:rPr>
        <w:t>500</w:t>
      </w:r>
      <w:r w:rsidRPr="00AC72A4">
        <w:rPr>
          <w:rFonts w:asciiTheme="minorHAnsi" w:hAnsiTheme="minorHAnsi" w:cstheme="minorHAnsi"/>
          <w:szCs w:val="22"/>
        </w:rPr>
        <w:t>,- Kč za každou vadu nebo nedodělek a každý den prodlení do dne, kdy vady nebo nedodělky budou odstraněny.</w:t>
      </w:r>
    </w:p>
    <w:p w14:paraId="5685865E" w14:textId="77777777" w:rsidR="00D16C18" w:rsidRDefault="00D16C18" w:rsidP="00D50D9A">
      <w:pPr>
        <w:pStyle w:val="Odstavecseseznamem"/>
        <w:numPr>
          <w:ilvl w:val="0"/>
          <w:numId w:val="12"/>
        </w:numPr>
        <w:tabs>
          <w:tab w:val="left" w:pos="709"/>
        </w:tabs>
        <w:ind w:hanging="578"/>
        <w:jc w:val="both"/>
        <w:rPr>
          <w:rFonts w:asciiTheme="minorHAnsi" w:hAnsiTheme="minorHAnsi" w:cstheme="minorHAnsi"/>
          <w:szCs w:val="22"/>
        </w:rPr>
      </w:pPr>
      <w:r w:rsidRPr="00AC72A4">
        <w:rPr>
          <w:rFonts w:asciiTheme="minorHAnsi" w:hAnsiTheme="minorHAnsi" w:cstheme="minorHAnsi"/>
          <w:szCs w:val="22"/>
        </w:rPr>
        <w:t xml:space="preserve">Neodstraní-li zhotovitel reklamovanou vadu do </w:t>
      </w:r>
      <w:r w:rsidR="006821CE">
        <w:rPr>
          <w:rFonts w:asciiTheme="minorHAnsi" w:hAnsiTheme="minorHAnsi" w:cstheme="minorHAnsi"/>
          <w:szCs w:val="22"/>
        </w:rPr>
        <w:t>10</w:t>
      </w:r>
      <w:r w:rsidRPr="00AC72A4">
        <w:rPr>
          <w:rFonts w:asciiTheme="minorHAnsi" w:hAnsiTheme="minorHAnsi" w:cstheme="minorHAnsi"/>
          <w:szCs w:val="22"/>
        </w:rPr>
        <w:t xml:space="preserve"> pracovních dnů od uznání oprávněné reklamace nebo v termínu dohodnutém v reklamačním řízení, může objednatel požadovat smluvní pokutu ve výši </w:t>
      </w:r>
      <w:r w:rsidR="006821CE">
        <w:rPr>
          <w:rFonts w:asciiTheme="minorHAnsi" w:hAnsiTheme="minorHAnsi" w:cstheme="minorHAnsi"/>
          <w:szCs w:val="22"/>
        </w:rPr>
        <w:t>500</w:t>
      </w:r>
      <w:r w:rsidRPr="00AC72A4">
        <w:rPr>
          <w:rFonts w:asciiTheme="minorHAnsi" w:hAnsiTheme="minorHAnsi" w:cstheme="minorHAnsi"/>
          <w:szCs w:val="22"/>
        </w:rPr>
        <w:t>- Kč za každou vadu a každý den prodlení do dne, kdy vady budou odstraněny.</w:t>
      </w:r>
    </w:p>
    <w:p w14:paraId="6C3DF47C" w14:textId="0B261CCC" w:rsidR="006806CF" w:rsidRPr="00D16155" w:rsidRDefault="00D16C18" w:rsidP="00D16155">
      <w:pPr>
        <w:pStyle w:val="Odstavecseseznamem"/>
        <w:numPr>
          <w:ilvl w:val="0"/>
          <w:numId w:val="12"/>
        </w:numPr>
        <w:tabs>
          <w:tab w:val="left" w:pos="709"/>
        </w:tabs>
        <w:ind w:hanging="578"/>
        <w:jc w:val="both"/>
        <w:rPr>
          <w:rFonts w:asciiTheme="minorHAnsi" w:hAnsiTheme="minorHAnsi" w:cstheme="minorHAnsi"/>
          <w:szCs w:val="22"/>
        </w:rPr>
      </w:pPr>
      <w:r w:rsidRPr="00DB3199">
        <w:rPr>
          <w:rFonts w:asciiTheme="minorHAnsi" w:hAnsiTheme="minorHAnsi" w:cstheme="minorHAnsi"/>
          <w:szCs w:val="22"/>
        </w:rPr>
        <w:t>V případě prodlení objednatele se zaplacením faktury, zhotovitel může vyúčtovat objednateli úrok z prodlení ve výši 0,05% z dlužné částky za každý den prodlení.</w:t>
      </w:r>
    </w:p>
    <w:p w14:paraId="4E150617" w14:textId="458C80DE" w:rsidR="006806CF" w:rsidRPr="00DB3199" w:rsidRDefault="006806CF" w:rsidP="00D16155">
      <w:pPr>
        <w:pStyle w:val="Odstavecseseznamem"/>
        <w:numPr>
          <w:ilvl w:val="0"/>
          <w:numId w:val="12"/>
        </w:numPr>
        <w:tabs>
          <w:tab w:val="left" w:pos="709"/>
        </w:tabs>
        <w:jc w:val="both"/>
        <w:rPr>
          <w:rFonts w:asciiTheme="minorHAnsi" w:hAnsiTheme="minorHAnsi" w:cstheme="minorHAnsi"/>
          <w:szCs w:val="22"/>
        </w:rPr>
      </w:pPr>
      <w:r w:rsidRPr="00DB3199">
        <w:rPr>
          <w:rFonts w:asciiTheme="minorHAnsi" w:hAnsiTheme="minorHAnsi" w:cstheme="minorHAnsi"/>
          <w:szCs w:val="22"/>
        </w:rPr>
        <w:t>Za podstatné porušení smlouvy opravňující objednate</w:t>
      </w:r>
      <w:r w:rsidR="00D16155">
        <w:rPr>
          <w:rFonts w:asciiTheme="minorHAnsi" w:hAnsiTheme="minorHAnsi" w:cstheme="minorHAnsi"/>
          <w:szCs w:val="22"/>
        </w:rPr>
        <w:t xml:space="preserve">le odstoupit od smlouvy </w:t>
      </w:r>
      <w:r w:rsidRPr="00DB3199">
        <w:rPr>
          <w:rFonts w:asciiTheme="minorHAnsi" w:hAnsiTheme="minorHAnsi" w:cstheme="minorHAnsi"/>
          <w:szCs w:val="22"/>
        </w:rPr>
        <w:t>je považováno:</w:t>
      </w:r>
    </w:p>
    <w:p w14:paraId="179782F7" w14:textId="4C4F1E81" w:rsidR="006806CF" w:rsidRPr="00DB3199" w:rsidRDefault="006806CF" w:rsidP="00DB3199">
      <w:pPr>
        <w:pStyle w:val="KUsmlouva-3rove"/>
        <w:numPr>
          <w:ilvl w:val="2"/>
          <w:numId w:val="11"/>
        </w:numPr>
        <w:spacing w:before="120" w:after="0"/>
        <w:contextualSpacing/>
        <w:rPr>
          <w:rFonts w:asciiTheme="minorHAnsi" w:hAnsiTheme="minorHAnsi" w:cstheme="minorHAnsi"/>
          <w:sz w:val="22"/>
          <w:szCs w:val="22"/>
        </w:rPr>
      </w:pPr>
      <w:r w:rsidRPr="00DB3199">
        <w:rPr>
          <w:rFonts w:asciiTheme="minorHAnsi" w:hAnsiTheme="minorHAnsi" w:cstheme="minorHAnsi"/>
          <w:sz w:val="22"/>
          <w:szCs w:val="22"/>
        </w:rPr>
        <w:t xml:space="preserve">prodlení zhotovitele se zahájením prací na realizaci díla delší </w:t>
      </w:r>
      <w:r w:rsidRPr="006806CF">
        <w:rPr>
          <w:rFonts w:asciiTheme="minorHAnsi" w:hAnsiTheme="minorHAnsi" w:cstheme="minorHAnsi"/>
          <w:sz w:val="22"/>
          <w:szCs w:val="22"/>
        </w:rPr>
        <w:t>než 10</w:t>
      </w:r>
      <w:r w:rsidRPr="00DB3199">
        <w:rPr>
          <w:rFonts w:asciiTheme="minorHAnsi" w:hAnsiTheme="minorHAnsi" w:cstheme="minorHAnsi"/>
          <w:sz w:val="22"/>
          <w:szCs w:val="22"/>
        </w:rPr>
        <w:t xml:space="preserve"> kalendářních dnů</w:t>
      </w:r>
    </w:p>
    <w:p w14:paraId="2A87F2B5" w14:textId="726F895F" w:rsidR="006806CF" w:rsidRPr="00DB3199" w:rsidRDefault="006806CF" w:rsidP="00DB3199">
      <w:pPr>
        <w:pStyle w:val="KUsmlouva-3rove"/>
        <w:numPr>
          <w:ilvl w:val="2"/>
          <w:numId w:val="11"/>
        </w:numPr>
        <w:spacing w:before="120" w:after="0"/>
        <w:contextualSpacing/>
        <w:rPr>
          <w:rFonts w:asciiTheme="minorHAnsi" w:hAnsiTheme="minorHAnsi" w:cstheme="minorHAnsi"/>
          <w:sz w:val="22"/>
          <w:szCs w:val="22"/>
        </w:rPr>
      </w:pPr>
      <w:r w:rsidRPr="00DB3199">
        <w:rPr>
          <w:rFonts w:asciiTheme="minorHAnsi" w:hAnsiTheme="minorHAnsi" w:cstheme="minorHAnsi"/>
          <w:sz w:val="22"/>
          <w:szCs w:val="22"/>
        </w:rPr>
        <w:t xml:space="preserve">prodlení zhotovitele s ukončením realizace díla delší než </w:t>
      </w:r>
      <w:r w:rsidRPr="006806CF">
        <w:rPr>
          <w:rFonts w:asciiTheme="minorHAnsi" w:hAnsiTheme="minorHAnsi" w:cstheme="minorHAnsi"/>
          <w:sz w:val="22"/>
          <w:szCs w:val="22"/>
        </w:rPr>
        <w:t>30</w:t>
      </w:r>
      <w:r w:rsidRPr="00DB3199">
        <w:rPr>
          <w:rFonts w:asciiTheme="minorHAnsi" w:hAnsiTheme="minorHAnsi" w:cstheme="minorHAnsi"/>
          <w:sz w:val="22"/>
          <w:szCs w:val="22"/>
        </w:rPr>
        <w:t xml:space="preserve"> kalendářních dnů </w:t>
      </w:r>
    </w:p>
    <w:p w14:paraId="3C76CD57" w14:textId="77777777" w:rsidR="006806CF" w:rsidRPr="00DB3199" w:rsidRDefault="006806CF" w:rsidP="00DB3199">
      <w:pPr>
        <w:pStyle w:val="KUsmlouva-3rove"/>
        <w:numPr>
          <w:ilvl w:val="2"/>
          <w:numId w:val="11"/>
        </w:numPr>
        <w:spacing w:before="120" w:after="0"/>
        <w:contextualSpacing/>
        <w:rPr>
          <w:rFonts w:asciiTheme="minorHAnsi" w:hAnsiTheme="minorHAnsi" w:cstheme="minorHAnsi"/>
          <w:sz w:val="22"/>
          <w:szCs w:val="22"/>
        </w:rPr>
      </w:pPr>
      <w:r w:rsidRPr="00DB3199">
        <w:rPr>
          <w:rFonts w:asciiTheme="minorHAnsi" w:hAnsiTheme="minorHAnsi" w:cstheme="minorHAnsi"/>
          <w:sz w:val="22"/>
          <w:szCs w:val="22"/>
        </w:rPr>
        <w:t>případy, kdy zhotovitel provádí dílo v rozporu se zadáním objednatele, projektovou dokumentací, nebo pravomocným stavebním povolením a zhotovitel přes písemnou výzvu objednatele nedostatky neodstraní</w:t>
      </w:r>
    </w:p>
    <w:p w14:paraId="6BEB9DB0" w14:textId="77777777" w:rsidR="006806CF" w:rsidRPr="00DB3199" w:rsidRDefault="006806CF" w:rsidP="00DB3199">
      <w:pPr>
        <w:pStyle w:val="KUsmlouva-3rove"/>
        <w:numPr>
          <w:ilvl w:val="2"/>
          <w:numId w:val="11"/>
        </w:numPr>
        <w:spacing w:before="120" w:after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DB3199">
        <w:rPr>
          <w:rFonts w:asciiTheme="minorHAnsi" w:hAnsiTheme="minorHAnsi" w:cstheme="minorHAnsi"/>
          <w:sz w:val="22"/>
          <w:szCs w:val="22"/>
        </w:rPr>
        <w:t>neumožnění kontroly provádění díla a postupu prací na něm</w:t>
      </w:r>
    </w:p>
    <w:p w14:paraId="490D6159" w14:textId="77777777" w:rsidR="006806CF" w:rsidRPr="00DB3199" w:rsidRDefault="006806CF" w:rsidP="00DB3199">
      <w:pPr>
        <w:pStyle w:val="KUsmlouva-3rove"/>
        <w:numPr>
          <w:ilvl w:val="2"/>
          <w:numId w:val="11"/>
        </w:numPr>
        <w:spacing w:before="120" w:after="0"/>
        <w:contextualSpacing/>
        <w:rPr>
          <w:rStyle w:val="KUTun"/>
          <w:rFonts w:asciiTheme="minorHAnsi" w:hAnsiTheme="minorHAnsi" w:cstheme="minorHAnsi"/>
          <w:b w:val="0"/>
          <w:sz w:val="22"/>
          <w:szCs w:val="22"/>
        </w:rPr>
      </w:pPr>
      <w:r w:rsidRPr="00DB3199">
        <w:rPr>
          <w:rStyle w:val="KUTun"/>
          <w:rFonts w:asciiTheme="minorHAnsi" w:hAnsiTheme="minorHAnsi" w:cstheme="minorHAnsi"/>
          <w:b w:val="0"/>
          <w:sz w:val="22"/>
          <w:szCs w:val="22"/>
        </w:rPr>
        <w:t>byl-li podán insolvenční návrh na zahájení insolvenčního řízení vůči majetku zhotovitele, nebo probíhá-li insolvenční řízení v němž je řešen úpadek nebo hrozící úpadek zhotovitele, a dále likvidace podniku nebo prodej podniku zhotovitele</w:t>
      </w:r>
    </w:p>
    <w:p w14:paraId="52C8CF27" w14:textId="0A61614E" w:rsidR="006806CF" w:rsidRPr="00DB3199" w:rsidRDefault="006806CF" w:rsidP="00DB3199">
      <w:pPr>
        <w:pStyle w:val="KUsmlouva-3rove"/>
        <w:numPr>
          <w:ilvl w:val="0"/>
          <w:numId w:val="12"/>
        </w:numPr>
        <w:spacing w:before="120" w:after="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DB3199">
        <w:rPr>
          <w:rFonts w:asciiTheme="minorHAnsi" w:hAnsiTheme="minorHAnsi" w:cstheme="minorHAnsi"/>
          <w:sz w:val="22"/>
          <w:szCs w:val="22"/>
        </w:rPr>
        <w:lastRenderedPageBreak/>
        <w:t>Smlouva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14:paraId="7CBFE1B5" w14:textId="77777777" w:rsidR="006806CF" w:rsidRPr="00DB3199" w:rsidRDefault="006806CF" w:rsidP="00DB3199">
      <w:pPr>
        <w:pStyle w:val="KUsmlouva-3rove"/>
        <w:numPr>
          <w:ilvl w:val="2"/>
          <w:numId w:val="8"/>
        </w:numPr>
        <w:spacing w:before="120" w:after="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DB3199">
        <w:rPr>
          <w:rFonts w:asciiTheme="minorHAnsi" w:hAnsiTheme="minorHAnsi" w:cstheme="minorHAnsi"/>
          <w:sz w:val="22"/>
          <w:szCs w:val="22"/>
        </w:rPr>
        <w:t>Zhotovitelovy závazky, pokud jde o jakost, odstraňování vad a nedodělků, a také záruky za jakost prací, které byly zhotovitelem provedeny do doby jakéhokoliv odstoupení od smlouvy, platí i po takovém odstoupení, a to pro tu část díla, kterou zhotovitel do takového odstoupení realizoval.</w:t>
      </w:r>
    </w:p>
    <w:p w14:paraId="6842D516" w14:textId="77777777" w:rsidR="006806CF" w:rsidRPr="00DB3199" w:rsidRDefault="006806CF" w:rsidP="00DB3199">
      <w:pPr>
        <w:pStyle w:val="KUsmlouva-3rove"/>
        <w:numPr>
          <w:ilvl w:val="2"/>
          <w:numId w:val="8"/>
        </w:numPr>
        <w:spacing w:before="120" w:after="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DB3199">
        <w:rPr>
          <w:rFonts w:asciiTheme="minorHAnsi" w:hAnsiTheme="minorHAnsi" w:cstheme="minorHAnsi"/>
          <w:sz w:val="22"/>
          <w:szCs w:val="22"/>
        </w:rPr>
        <w:t>Odstoupí-li některá ze stran od této smlouvy na základě ujednání z této smlouvy vyplývajících, smluvní strany vypořádají své závazky z předmětné smlouvy takto:</w:t>
      </w:r>
    </w:p>
    <w:p w14:paraId="66F5A267" w14:textId="77777777" w:rsidR="006806CF" w:rsidRPr="00DB3199" w:rsidRDefault="006806CF" w:rsidP="00DB3199">
      <w:pPr>
        <w:pStyle w:val="KUsmlouva-4rove"/>
        <w:numPr>
          <w:ilvl w:val="3"/>
          <w:numId w:val="8"/>
        </w:numPr>
        <w:spacing w:before="120"/>
        <w:contextualSpacing/>
        <w:rPr>
          <w:rFonts w:asciiTheme="minorHAnsi" w:hAnsiTheme="minorHAnsi" w:cstheme="minorHAnsi"/>
          <w:sz w:val="22"/>
          <w:szCs w:val="22"/>
        </w:rPr>
      </w:pPr>
      <w:r w:rsidRPr="00DB3199">
        <w:rPr>
          <w:rFonts w:asciiTheme="minorHAnsi" w:hAnsiTheme="minorHAnsi" w:cstheme="minorHAnsi"/>
          <w:sz w:val="22"/>
          <w:szCs w:val="22"/>
        </w:rPr>
        <w:t>zhotovitel provede soupis všech provedených prací a činností oceněných způsobem, kterým je stanovena cena díla;</w:t>
      </w:r>
    </w:p>
    <w:p w14:paraId="78643B75" w14:textId="0AF1D047" w:rsidR="006806CF" w:rsidRPr="00DB3199" w:rsidRDefault="006806CF" w:rsidP="00DB3199">
      <w:pPr>
        <w:pStyle w:val="KUsmlouva-4rove"/>
        <w:numPr>
          <w:ilvl w:val="3"/>
          <w:numId w:val="8"/>
        </w:numPr>
        <w:spacing w:before="120"/>
        <w:contextualSpacing/>
        <w:rPr>
          <w:rFonts w:asciiTheme="minorHAnsi" w:hAnsiTheme="minorHAnsi" w:cstheme="minorHAnsi"/>
          <w:sz w:val="22"/>
          <w:szCs w:val="22"/>
        </w:rPr>
      </w:pPr>
      <w:r w:rsidRPr="00DB3199">
        <w:rPr>
          <w:rFonts w:asciiTheme="minorHAnsi" w:hAnsiTheme="minorHAnsi" w:cstheme="minorHAnsi"/>
          <w:sz w:val="22"/>
          <w:szCs w:val="22"/>
        </w:rPr>
        <w:t>zhotovitel provede finanční vyčíslení provedených prací a zpracuje "dílčí“ konečnou fakturu;</w:t>
      </w:r>
    </w:p>
    <w:p w14:paraId="3849E2E0" w14:textId="77777777" w:rsidR="006806CF" w:rsidRPr="00DB3199" w:rsidRDefault="006806CF" w:rsidP="00DB3199">
      <w:pPr>
        <w:pStyle w:val="KUsmlouva-4rove"/>
        <w:numPr>
          <w:ilvl w:val="3"/>
          <w:numId w:val="8"/>
        </w:numPr>
        <w:spacing w:before="120"/>
        <w:contextualSpacing/>
        <w:rPr>
          <w:rFonts w:asciiTheme="minorHAnsi" w:hAnsiTheme="minorHAnsi" w:cstheme="minorHAnsi"/>
          <w:sz w:val="22"/>
          <w:szCs w:val="22"/>
        </w:rPr>
      </w:pPr>
      <w:r w:rsidRPr="00DB3199">
        <w:rPr>
          <w:rFonts w:asciiTheme="minorHAnsi" w:hAnsiTheme="minorHAnsi" w:cstheme="minorHAnsi"/>
          <w:sz w:val="22"/>
          <w:szCs w:val="22"/>
        </w:rPr>
        <w:t xml:space="preserve">zhotovitel vyzve objednatele k "dílčímu předání díla" a objednatel je povinen do 3 dnů od obdržení výzvy zahájit "dílčí přejímací řízení"; </w:t>
      </w:r>
    </w:p>
    <w:p w14:paraId="05919075" w14:textId="77777777" w:rsidR="006806CF" w:rsidRPr="00DB3199" w:rsidRDefault="006806CF" w:rsidP="00DB3199">
      <w:pPr>
        <w:pStyle w:val="KUsmlouva-4rove"/>
        <w:numPr>
          <w:ilvl w:val="3"/>
          <w:numId w:val="8"/>
        </w:numPr>
        <w:spacing w:before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DB3199">
        <w:rPr>
          <w:rFonts w:asciiTheme="minorHAnsi" w:hAnsiTheme="minorHAnsi" w:cstheme="minorHAnsi"/>
          <w:sz w:val="22"/>
          <w:szCs w:val="22"/>
        </w:rPr>
        <w:t>objednatel uhradí zhotoviteli práce provedené do doby odstoupení od smlouvy na základě vystavené faktury.</w:t>
      </w:r>
    </w:p>
    <w:p w14:paraId="732DC291" w14:textId="24446DA0" w:rsidR="00D16C18" w:rsidRPr="00D16155" w:rsidRDefault="00D16C18" w:rsidP="00D16155">
      <w:pPr>
        <w:tabs>
          <w:tab w:val="left" w:pos="426"/>
          <w:tab w:val="left" w:pos="684"/>
        </w:tabs>
        <w:jc w:val="both"/>
        <w:rPr>
          <w:rFonts w:asciiTheme="minorHAnsi" w:hAnsiTheme="minorHAnsi" w:cstheme="minorHAnsi"/>
          <w:szCs w:val="22"/>
        </w:rPr>
      </w:pPr>
    </w:p>
    <w:p w14:paraId="3D8E2AC3" w14:textId="77777777" w:rsidR="00AC72A4" w:rsidRDefault="00AC72A4" w:rsidP="00AC72A4">
      <w:pPr>
        <w:tabs>
          <w:tab w:val="left" w:pos="567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 w:rsidRPr="00AC72A4">
        <w:rPr>
          <w:rFonts w:asciiTheme="minorHAnsi" w:hAnsiTheme="minorHAnsi" w:cstheme="minorHAnsi"/>
          <w:b/>
          <w:szCs w:val="22"/>
        </w:rPr>
        <w:t>XII.</w:t>
      </w:r>
      <w:r>
        <w:rPr>
          <w:rFonts w:asciiTheme="minorHAnsi" w:hAnsiTheme="minorHAnsi" w:cstheme="minorHAnsi"/>
          <w:b/>
          <w:szCs w:val="22"/>
        </w:rPr>
        <w:t xml:space="preserve"> </w:t>
      </w:r>
    </w:p>
    <w:p w14:paraId="120B5EDF" w14:textId="77777777" w:rsidR="00D16C18" w:rsidRPr="00AC72A4" w:rsidRDefault="00AC72A4" w:rsidP="00AC72A4">
      <w:pPr>
        <w:tabs>
          <w:tab w:val="left" w:pos="567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Záruční doba</w:t>
      </w:r>
    </w:p>
    <w:p w14:paraId="5943574B" w14:textId="77777777" w:rsidR="00D16C18" w:rsidRPr="00C0149B" w:rsidRDefault="00D16C18">
      <w:pPr>
        <w:tabs>
          <w:tab w:val="left" w:pos="684"/>
        </w:tabs>
        <w:ind w:left="684" w:hanging="684"/>
        <w:jc w:val="both"/>
        <w:rPr>
          <w:rFonts w:asciiTheme="minorHAnsi" w:hAnsiTheme="minorHAnsi" w:cstheme="minorHAnsi"/>
          <w:szCs w:val="22"/>
        </w:rPr>
      </w:pPr>
    </w:p>
    <w:p w14:paraId="0778C0A0" w14:textId="77777777" w:rsidR="00D16C18" w:rsidRPr="00C0149B" w:rsidRDefault="00D16C18" w:rsidP="00D50D9A">
      <w:pPr>
        <w:numPr>
          <w:ilvl w:val="1"/>
          <w:numId w:val="13"/>
        </w:numPr>
        <w:tabs>
          <w:tab w:val="left" w:pos="684"/>
        </w:tabs>
        <w:ind w:left="709" w:hanging="567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szCs w:val="22"/>
        </w:rPr>
        <w:t xml:space="preserve">Zhotovitel poskytne záruku na provedené stavební práce v délce </w:t>
      </w:r>
      <w:r w:rsidR="006821CE">
        <w:rPr>
          <w:rFonts w:asciiTheme="minorHAnsi" w:hAnsiTheme="minorHAnsi" w:cstheme="minorHAnsi"/>
          <w:szCs w:val="22"/>
        </w:rPr>
        <w:t>36</w:t>
      </w:r>
      <w:r w:rsidRPr="00C0149B">
        <w:rPr>
          <w:rFonts w:asciiTheme="minorHAnsi" w:hAnsiTheme="minorHAnsi" w:cstheme="minorHAnsi"/>
          <w:szCs w:val="22"/>
        </w:rPr>
        <w:t xml:space="preserve"> měsíců od předání a převzetí díla, na subdodávky dle záručních listů jednotlivých výrobců.</w:t>
      </w:r>
    </w:p>
    <w:p w14:paraId="3E826E93" w14:textId="77777777" w:rsidR="00D16C18" w:rsidRPr="00C0149B" w:rsidRDefault="00D16C18" w:rsidP="00D50D9A">
      <w:pPr>
        <w:numPr>
          <w:ilvl w:val="1"/>
          <w:numId w:val="13"/>
        </w:numPr>
        <w:tabs>
          <w:tab w:val="left" w:pos="684"/>
        </w:tabs>
        <w:ind w:left="709" w:hanging="567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szCs w:val="22"/>
        </w:rPr>
        <w:t>Záruční doba na dílo nebo jeho část začíná běžet dnem převzetí díla nebo jeho části objednatelem.</w:t>
      </w:r>
    </w:p>
    <w:p w14:paraId="2CD8DCF0" w14:textId="77777777" w:rsidR="00D16C18" w:rsidRPr="00C0149B" w:rsidRDefault="00D16C18" w:rsidP="00D50D9A">
      <w:pPr>
        <w:numPr>
          <w:ilvl w:val="1"/>
          <w:numId w:val="13"/>
        </w:numPr>
        <w:tabs>
          <w:tab w:val="left" w:pos="684"/>
        </w:tabs>
        <w:ind w:left="709" w:hanging="567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szCs w:val="22"/>
        </w:rPr>
        <w:t>Záruka se nevztahuje na vady, které byly způsobeny neodborným zacházením objednatele nebo jím pověřeného provozovatele a v nedostatečné údržbě a na vady způsobené živelnými pohromami.</w:t>
      </w:r>
    </w:p>
    <w:p w14:paraId="16A0AD5F" w14:textId="77777777" w:rsidR="00D16C18" w:rsidRPr="00C0149B" w:rsidRDefault="00D16C18" w:rsidP="00D50D9A">
      <w:pPr>
        <w:numPr>
          <w:ilvl w:val="1"/>
          <w:numId w:val="13"/>
        </w:numPr>
        <w:tabs>
          <w:tab w:val="left" w:pos="684"/>
        </w:tabs>
        <w:ind w:left="709" w:hanging="567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szCs w:val="22"/>
        </w:rPr>
        <w:t>Záruka se nevztahuje na vady díla způsobené násilným poškozením, materiály rozrušujícími konstrukci nebo poškozením účinky dopravy, pokud dopravní zátěž neodpovídá konstrukci komunikace.</w:t>
      </w:r>
    </w:p>
    <w:p w14:paraId="2D27C23F" w14:textId="77777777" w:rsidR="00D16C18" w:rsidRPr="00C0149B" w:rsidRDefault="00D16C18" w:rsidP="00D50D9A">
      <w:pPr>
        <w:numPr>
          <w:ilvl w:val="1"/>
          <w:numId w:val="13"/>
        </w:numPr>
        <w:tabs>
          <w:tab w:val="left" w:pos="684"/>
        </w:tabs>
        <w:ind w:left="709" w:hanging="567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szCs w:val="22"/>
        </w:rPr>
        <w:t>Zhotovitel neodpovídá za vady způsobené použitím nevhodných podkladů poskytnutých objednatelem, jejichž nevhodnost nemohl ani při vynaložení odborné péče zjistit, nebo tím, že objednatel na jejich použití přes upozornění zhotovitele trval.</w:t>
      </w:r>
    </w:p>
    <w:p w14:paraId="6953AF38" w14:textId="77777777" w:rsidR="00D16C18" w:rsidRPr="00C0149B" w:rsidRDefault="00D16C18" w:rsidP="00D50D9A">
      <w:pPr>
        <w:numPr>
          <w:ilvl w:val="1"/>
          <w:numId w:val="13"/>
        </w:numPr>
        <w:tabs>
          <w:tab w:val="left" w:pos="684"/>
        </w:tabs>
        <w:ind w:left="709" w:hanging="567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szCs w:val="22"/>
        </w:rPr>
        <w:t xml:space="preserve">Zhotovitel je povinen na své náklady opravit ty části díla, které se během záruční lhůty ukáží jako vadné, nefunkční nebo omezující určené využití. </w:t>
      </w:r>
    </w:p>
    <w:p w14:paraId="4A75EA5C" w14:textId="77777777" w:rsidR="00D16C18" w:rsidRPr="00C0149B" w:rsidRDefault="00D16C18" w:rsidP="00D50D9A">
      <w:pPr>
        <w:numPr>
          <w:ilvl w:val="1"/>
          <w:numId w:val="13"/>
        </w:numPr>
        <w:tabs>
          <w:tab w:val="left" w:pos="684"/>
        </w:tabs>
        <w:ind w:left="709" w:hanging="567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szCs w:val="22"/>
        </w:rPr>
        <w:t>V záruční době bude dílo vykazovat kvalitativní vlastnosti (provozní způsobilost) přiměřené obvyklému opotřebení běžným zatížením a vlastnosti přiměřené vlivu povětrnostních podmínek.</w:t>
      </w:r>
    </w:p>
    <w:p w14:paraId="28AC9E4B" w14:textId="77777777" w:rsidR="00D16C18" w:rsidRPr="00C0149B" w:rsidRDefault="00D16C18" w:rsidP="00D50D9A">
      <w:pPr>
        <w:numPr>
          <w:ilvl w:val="1"/>
          <w:numId w:val="13"/>
        </w:numPr>
        <w:tabs>
          <w:tab w:val="left" w:pos="684"/>
        </w:tabs>
        <w:ind w:left="709" w:hanging="567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szCs w:val="22"/>
        </w:rPr>
        <w:t>Objednatel je povinen případné vady písemně reklamovat u zhotovitele bez zbytečného odkladu po jejich zjištění.</w:t>
      </w:r>
    </w:p>
    <w:p w14:paraId="0141790B" w14:textId="77777777" w:rsidR="00D16C18" w:rsidRPr="00C0149B" w:rsidRDefault="00D16C18" w:rsidP="00D50D9A">
      <w:pPr>
        <w:numPr>
          <w:ilvl w:val="1"/>
          <w:numId w:val="13"/>
        </w:numPr>
        <w:tabs>
          <w:tab w:val="left" w:pos="684"/>
        </w:tabs>
        <w:ind w:left="709" w:hanging="567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szCs w:val="22"/>
        </w:rPr>
        <w:t>V reklamaci musí být vady popsány a uvedeno jak se projevují.</w:t>
      </w:r>
    </w:p>
    <w:p w14:paraId="47CD4DA6" w14:textId="77777777" w:rsidR="00D16C18" w:rsidRPr="00C0149B" w:rsidRDefault="00D16C18" w:rsidP="00D50D9A">
      <w:pPr>
        <w:numPr>
          <w:ilvl w:val="1"/>
          <w:numId w:val="13"/>
        </w:numPr>
        <w:tabs>
          <w:tab w:val="left" w:pos="684"/>
        </w:tabs>
        <w:ind w:left="709" w:hanging="567"/>
        <w:jc w:val="both"/>
        <w:rPr>
          <w:rFonts w:asciiTheme="minorHAnsi" w:hAnsiTheme="minorHAnsi" w:cstheme="minorHAnsi"/>
          <w:szCs w:val="22"/>
        </w:rPr>
      </w:pPr>
      <w:r w:rsidRPr="00C0149B">
        <w:rPr>
          <w:rFonts w:asciiTheme="minorHAnsi" w:hAnsiTheme="minorHAnsi" w:cstheme="minorHAnsi"/>
          <w:szCs w:val="22"/>
        </w:rPr>
        <w:t xml:space="preserve">Zhotovitel nastoupí na opravu oprávněně reklamované vady do </w:t>
      </w:r>
      <w:r w:rsidR="006821CE">
        <w:rPr>
          <w:rFonts w:asciiTheme="minorHAnsi" w:hAnsiTheme="minorHAnsi" w:cstheme="minorHAnsi"/>
          <w:szCs w:val="22"/>
        </w:rPr>
        <w:t>5</w:t>
      </w:r>
      <w:r w:rsidRPr="00C0149B">
        <w:rPr>
          <w:rFonts w:asciiTheme="minorHAnsi" w:hAnsiTheme="minorHAnsi" w:cstheme="minorHAnsi"/>
          <w:szCs w:val="22"/>
        </w:rPr>
        <w:t xml:space="preserve"> pracovních dnů od uznání reklamace.</w:t>
      </w:r>
    </w:p>
    <w:p w14:paraId="7536FD8B" w14:textId="77777777" w:rsidR="00D16C18" w:rsidRPr="00C0149B" w:rsidRDefault="00D16C18">
      <w:pPr>
        <w:numPr>
          <w:ilvl w:val="12"/>
          <w:numId w:val="0"/>
        </w:numPr>
        <w:tabs>
          <w:tab w:val="left" w:pos="513"/>
          <w:tab w:val="left" w:pos="684"/>
        </w:tabs>
        <w:ind w:left="684" w:hanging="684"/>
        <w:jc w:val="both"/>
        <w:rPr>
          <w:rFonts w:asciiTheme="minorHAnsi" w:hAnsiTheme="minorHAnsi" w:cstheme="minorHAnsi"/>
          <w:szCs w:val="22"/>
        </w:rPr>
      </w:pPr>
    </w:p>
    <w:p w14:paraId="59A9A5F2" w14:textId="77777777" w:rsidR="00AC72A4" w:rsidRDefault="00AC72A4" w:rsidP="00AC72A4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bCs/>
          <w:szCs w:val="22"/>
        </w:rPr>
      </w:pPr>
      <w:r w:rsidRPr="00AC72A4">
        <w:rPr>
          <w:rFonts w:asciiTheme="minorHAnsi" w:hAnsiTheme="minorHAnsi" w:cstheme="minorHAnsi"/>
          <w:b/>
          <w:bCs/>
          <w:szCs w:val="22"/>
        </w:rPr>
        <w:t xml:space="preserve">XIII. </w:t>
      </w:r>
    </w:p>
    <w:p w14:paraId="5C5016D8" w14:textId="77777777" w:rsidR="00D16C18" w:rsidRPr="00AC72A4" w:rsidRDefault="00AC72A4" w:rsidP="00AC72A4">
      <w:pPr>
        <w:tabs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bCs/>
          <w:szCs w:val="22"/>
        </w:rPr>
      </w:pPr>
      <w:r w:rsidRPr="00AC72A4">
        <w:rPr>
          <w:rFonts w:asciiTheme="minorHAnsi" w:hAnsiTheme="minorHAnsi" w:cstheme="minorHAnsi"/>
          <w:b/>
          <w:bCs/>
          <w:szCs w:val="22"/>
        </w:rPr>
        <w:t>Vyšší moc</w:t>
      </w:r>
    </w:p>
    <w:p w14:paraId="078945D2" w14:textId="77777777" w:rsidR="00D16C18" w:rsidRPr="00C0149B" w:rsidRDefault="00D16C18">
      <w:pPr>
        <w:tabs>
          <w:tab w:val="left" w:pos="513"/>
          <w:tab w:val="left" w:pos="684"/>
        </w:tabs>
        <w:ind w:left="684" w:hanging="684"/>
        <w:jc w:val="both"/>
        <w:rPr>
          <w:rFonts w:asciiTheme="minorHAnsi" w:hAnsiTheme="minorHAnsi" w:cstheme="minorHAnsi"/>
          <w:szCs w:val="22"/>
        </w:rPr>
      </w:pPr>
    </w:p>
    <w:p w14:paraId="38484B9A" w14:textId="77777777" w:rsidR="00D16C18" w:rsidRPr="00C0149B" w:rsidRDefault="00D16C18" w:rsidP="00D50D9A">
      <w:pPr>
        <w:pStyle w:val="Zkladntextodsazen"/>
        <w:numPr>
          <w:ilvl w:val="0"/>
          <w:numId w:val="14"/>
        </w:numPr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t>Smluvní strany se osvobozují od odpovědnosti za částečné nebo úplné nesplnění smluvních závazků, jestliže se tak stalo v důsledku vyšší moci.</w:t>
      </w:r>
    </w:p>
    <w:p w14:paraId="48892345" w14:textId="77777777" w:rsidR="00D16C18" w:rsidRPr="00C0149B" w:rsidRDefault="00D16C18" w:rsidP="00D50D9A">
      <w:pPr>
        <w:pStyle w:val="Zkladntextodsazen"/>
        <w:numPr>
          <w:ilvl w:val="0"/>
          <w:numId w:val="14"/>
        </w:numPr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  <w:r w:rsidRPr="00C0149B">
        <w:rPr>
          <w:rFonts w:asciiTheme="minorHAnsi" w:hAnsiTheme="minorHAnsi" w:cstheme="minorHAnsi"/>
          <w:i w:val="0"/>
          <w:sz w:val="22"/>
          <w:szCs w:val="22"/>
        </w:rPr>
        <w:lastRenderedPageBreak/>
        <w:t>Za vyšší moc se pokládají okolnosti, které vznikly po uzavření této smlouvy o dílo v důsledku stranami nepředvídaných a neodvratitelných událostí mimořádné a neodvratitelné povahy a mají bezprostřední vliv na plnění předmětu této smlouvy.</w:t>
      </w:r>
    </w:p>
    <w:p w14:paraId="501ADD1D" w14:textId="77777777" w:rsidR="00D16C18" w:rsidRPr="00C0149B" w:rsidRDefault="00D16C18" w:rsidP="009B2032">
      <w:pPr>
        <w:pStyle w:val="Zkladntextodsazen"/>
        <w:tabs>
          <w:tab w:val="left" w:pos="513"/>
        </w:tabs>
        <w:ind w:left="709" w:hanging="567"/>
        <w:rPr>
          <w:rFonts w:asciiTheme="minorHAnsi" w:hAnsiTheme="minorHAnsi" w:cstheme="minorHAnsi"/>
          <w:i w:val="0"/>
          <w:sz w:val="22"/>
          <w:szCs w:val="22"/>
        </w:rPr>
      </w:pPr>
    </w:p>
    <w:p w14:paraId="31A19394" w14:textId="77777777" w:rsidR="00D16C18" w:rsidRPr="00C0149B" w:rsidRDefault="00D16C18">
      <w:pPr>
        <w:pStyle w:val="Zkladntextodsazen"/>
        <w:tabs>
          <w:tab w:val="clear" w:pos="709"/>
          <w:tab w:val="left" w:pos="513"/>
          <w:tab w:val="left" w:pos="684"/>
        </w:tabs>
        <w:ind w:left="684" w:hanging="684"/>
        <w:rPr>
          <w:rFonts w:asciiTheme="minorHAnsi" w:hAnsiTheme="minorHAnsi" w:cstheme="minorHAnsi"/>
          <w:i w:val="0"/>
          <w:sz w:val="22"/>
          <w:szCs w:val="22"/>
        </w:rPr>
      </w:pPr>
    </w:p>
    <w:p w14:paraId="1EA759C7" w14:textId="77777777" w:rsidR="009B2032" w:rsidRDefault="009B2032" w:rsidP="009B2032">
      <w:pPr>
        <w:tabs>
          <w:tab w:val="left" w:pos="284"/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XIV.</w:t>
      </w:r>
    </w:p>
    <w:p w14:paraId="152BE5F0" w14:textId="77777777" w:rsidR="00D16C18" w:rsidRPr="009B2032" w:rsidRDefault="009B2032" w:rsidP="009B2032">
      <w:pPr>
        <w:tabs>
          <w:tab w:val="left" w:pos="284"/>
          <w:tab w:val="left" w:pos="513"/>
          <w:tab w:val="left" w:pos="684"/>
        </w:tabs>
        <w:ind w:left="684" w:hanging="684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Závěrečná ustanovení</w:t>
      </w:r>
    </w:p>
    <w:p w14:paraId="5020D5F8" w14:textId="77777777" w:rsidR="00D16C18" w:rsidRPr="00C0149B" w:rsidRDefault="00D16C18">
      <w:pPr>
        <w:tabs>
          <w:tab w:val="left" w:pos="284"/>
          <w:tab w:val="left" w:pos="513"/>
          <w:tab w:val="left" w:pos="684"/>
        </w:tabs>
        <w:ind w:left="684" w:hanging="684"/>
        <w:jc w:val="both"/>
        <w:rPr>
          <w:rFonts w:asciiTheme="minorHAnsi" w:hAnsiTheme="minorHAnsi" w:cstheme="minorHAnsi"/>
          <w:szCs w:val="22"/>
          <w:u w:val="single"/>
        </w:rPr>
      </w:pPr>
    </w:p>
    <w:p w14:paraId="16BD6443" w14:textId="77777777" w:rsidR="00D16C18" w:rsidRPr="009B2032" w:rsidRDefault="00D16C18" w:rsidP="00D50D9A">
      <w:pPr>
        <w:pStyle w:val="Odstavecseseznamem"/>
        <w:numPr>
          <w:ilvl w:val="0"/>
          <w:numId w:val="15"/>
        </w:numPr>
        <w:tabs>
          <w:tab w:val="left" w:pos="567"/>
        </w:tabs>
        <w:ind w:left="567" w:hanging="425"/>
        <w:jc w:val="both"/>
        <w:rPr>
          <w:rFonts w:asciiTheme="minorHAnsi" w:hAnsiTheme="minorHAnsi" w:cstheme="minorHAnsi"/>
          <w:szCs w:val="22"/>
        </w:rPr>
      </w:pPr>
      <w:r w:rsidRPr="009B2032">
        <w:rPr>
          <w:rFonts w:asciiTheme="minorHAnsi" w:hAnsiTheme="minorHAnsi" w:cstheme="minorHAnsi"/>
          <w:szCs w:val="22"/>
        </w:rPr>
        <w:t xml:space="preserve">Veškeré smluvní vztahy mezi účastníky této smlouvy se řídí </w:t>
      </w:r>
      <w:r w:rsidR="006821CE">
        <w:rPr>
          <w:rFonts w:asciiTheme="minorHAnsi" w:hAnsiTheme="minorHAnsi" w:cstheme="minorHAnsi"/>
          <w:szCs w:val="22"/>
        </w:rPr>
        <w:t>občanským</w:t>
      </w:r>
      <w:r w:rsidRPr="009B2032">
        <w:rPr>
          <w:rFonts w:asciiTheme="minorHAnsi" w:hAnsiTheme="minorHAnsi" w:cstheme="minorHAnsi"/>
          <w:szCs w:val="22"/>
        </w:rPr>
        <w:t xml:space="preserve"> zákoníkem v platném znění</w:t>
      </w:r>
      <w:r w:rsidR="006821CE">
        <w:rPr>
          <w:rFonts w:asciiTheme="minorHAnsi" w:hAnsiTheme="minorHAnsi" w:cstheme="minorHAnsi"/>
          <w:szCs w:val="22"/>
        </w:rPr>
        <w:t xml:space="preserve"> </w:t>
      </w:r>
      <w:r w:rsidRPr="009B2032">
        <w:rPr>
          <w:rFonts w:asciiTheme="minorHAnsi" w:hAnsiTheme="minorHAnsi" w:cstheme="minorHAnsi"/>
          <w:szCs w:val="22"/>
        </w:rPr>
        <w:t>a ostatními obecně závaznými předpisy, platnými v České republice.</w:t>
      </w:r>
    </w:p>
    <w:p w14:paraId="7ABC17A8" w14:textId="77777777" w:rsidR="00D16C18" w:rsidRPr="009B2032" w:rsidRDefault="00D16C18" w:rsidP="00D50D9A">
      <w:pPr>
        <w:pStyle w:val="Odstavecseseznamem"/>
        <w:numPr>
          <w:ilvl w:val="0"/>
          <w:numId w:val="15"/>
        </w:numPr>
        <w:tabs>
          <w:tab w:val="left" w:pos="567"/>
        </w:tabs>
        <w:ind w:left="567" w:hanging="425"/>
        <w:jc w:val="both"/>
        <w:rPr>
          <w:rFonts w:asciiTheme="minorHAnsi" w:hAnsiTheme="minorHAnsi" w:cstheme="minorHAnsi"/>
          <w:szCs w:val="22"/>
        </w:rPr>
      </w:pPr>
      <w:r w:rsidRPr="009B2032">
        <w:rPr>
          <w:rFonts w:asciiTheme="minorHAnsi" w:hAnsiTheme="minorHAnsi" w:cstheme="minorHAnsi"/>
          <w:szCs w:val="22"/>
        </w:rPr>
        <w:t xml:space="preserve">Smlouvu lze měnit, popřípadě upřesnit jen číslovanými písemnými dodatky podepsanými statutárními orgány obou smluvních stran. </w:t>
      </w:r>
    </w:p>
    <w:p w14:paraId="1CE48683" w14:textId="77777777" w:rsidR="00D16C18" w:rsidRPr="009B2032" w:rsidRDefault="00D16C18" w:rsidP="00D50D9A">
      <w:pPr>
        <w:pStyle w:val="Odstavecseseznamem"/>
        <w:numPr>
          <w:ilvl w:val="0"/>
          <w:numId w:val="15"/>
        </w:numPr>
        <w:tabs>
          <w:tab w:val="left" w:pos="567"/>
        </w:tabs>
        <w:ind w:left="567" w:hanging="425"/>
        <w:jc w:val="both"/>
        <w:rPr>
          <w:rFonts w:asciiTheme="minorHAnsi" w:hAnsiTheme="minorHAnsi" w:cstheme="minorHAnsi"/>
          <w:szCs w:val="22"/>
        </w:rPr>
      </w:pPr>
      <w:r w:rsidRPr="009B2032">
        <w:rPr>
          <w:rFonts w:asciiTheme="minorHAnsi" w:hAnsiTheme="minorHAnsi" w:cstheme="minorHAnsi"/>
          <w:szCs w:val="22"/>
        </w:rPr>
        <w:t>Objednatel a zhotovitel se zavazují, že obchodní a technické informace, které jím byly svěřeny smluvním partnerem, nezpřístupní třetím osobám bez písemného souhlasu druhé strany a nepoužijí tyto informace ani pro jiné účely, než pro plnění podmínek této smlouvy.</w:t>
      </w:r>
    </w:p>
    <w:p w14:paraId="06091A72" w14:textId="50E660AD" w:rsidR="00D16C18" w:rsidRPr="009B2032" w:rsidRDefault="00D16C18" w:rsidP="00D50D9A">
      <w:pPr>
        <w:pStyle w:val="Odstavecseseznamem"/>
        <w:numPr>
          <w:ilvl w:val="0"/>
          <w:numId w:val="15"/>
        </w:numPr>
        <w:tabs>
          <w:tab w:val="left" w:pos="567"/>
        </w:tabs>
        <w:ind w:left="567" w:hanging="425"/>
        <w:jc w:val="both"/>
        <w:rPr>
          <w:rFonts w:asciiTheme="minorHAnsi" w:hAnsiTheme="minorHAnsi" w:cstheme="minorHAnsi"/>
          <w:szCs w:val="22"/>
        </w:rPr>
      </w:pPr>
      <w:r w:rsidRPr="009B2032">
        <w:rPr>
          <w:rFonts w:asciiTheme="minorHAnsi" w:hAnsiTheme="minorHAnsi" w:cstheme="minorHAnsi"/>
          <w:szCs w:val="22"/>
        </w:rPr>
        <w:t xml:space="preserve">Smlouva o dílo je vypracována ve </w:t>
      </w:r>
      <w:r w:rsidR="008D3654">
        <w:rPr>
          <w:rFonts w:asciiTheme="minorHAnsi" w:hAnsiTheme="minorHAnsi" w:cstheme="minorHAnsi"/>
          <w:szCs w:val="22"/>
        </w:rPr>
        <w:t xml:space="preserve">čtyřech </w:t>
      </w:r>
      <w:r w:rsidRPr="009B2032">
        <w:rPr>
          <w:rFonts w:asciiTheme="minorHAnsi" w:hAnsiTheme="minorHAnsi" w:cstheme="minorHAnsi"/>
          <w:szCs w:val="22"/>
        </w:rPr>
        <w:t>vyhotoveních.</w:t>
      </w:r>
    </w:p>
    <w:p w14:paraId="2B253219" w14:textId="29C1CA07" w:rsidR="008D3654" w:rsidRDefault="00D16C18" w:rsidP="00D50D9A">
      <w:pPr>
        <w:pStyle w:val="Odstavecseseznamem"/>
        <w:numPr>
          <w:ilvl w:val="0"/>
          <w:numId w:val="15"/>
        </w:numPr>
        <w:tabs>
          <w:tab w:val="left" w:pos="567"/>
        </w:tabs>
        <w:ind w:left="567" w:hanging="425"/>
        <w:jc w:val="both"/>
        <w:rPr>
          <w:rFonts w:asciiTheme="minorHAnsi" w:hAnsiTheme="minorHAnsi" w:cstheme="minorHAnsi"/>
          <w:szCs w:val="22"/>
        </w:rPr>
      </w:pPr>
      <w:r w:rsidRPr="009B2032">
        <w:rPr>
          <w:rFonts w:asciiTheme="minorHAnsi" w:hAnsiTheme="minorHAnsi" w:cstheme="minorHAnsi"/>
          <w:szCs w:val="22"/>
        </w:rPr>
        <w:t xml:space="preserve">Po podpisu obdrží </w:t>
      </w:r>
      <w:r w:rsidR="008D3654">
        <w:rPr>
          <w:rFonts w:asciiTheme="minorHAnsi" w:hAnsiTheme="minorHAnsi" w:cstheme="minorHAnsi"/>
          <w:szCs w:val="22"/>
        </w:rPr>
        <w:t xml:space="preserve">tři vyhotovení </w:t>
      </w:r>
      <w:r w:rsidRPr="009B2032">
        <w:rPr>
          <w:rFonts w:asciiTheme="minorHAnsi" w:hAnsiTheme="minorHAnsi" w:cstheme="minorHAnsi"/>
          <w:szCs w:val="22"/>
        </w:rPr>
        <w:t xml:space="preserve">objednatel </w:t>
      </w:r>
      <w:r w:rsidR="008D3654">
        <w:rPr>
          <w:rFonts w:asciiTheme="minorHAnsi" w:hAnsiTheme="minorHAnsi" w:cstheme="minorHAnsi"/>
          <w:szCs w:val="22"/>
        </w:rPr>
        <w:t>a jedno</w:t>
      </w:r>
      <w:r w:rsidRPr="009B2032">
        <w:rPr>
          <w:rFonts w:asciiTheme="minorHAnsi" w:hAnsiTheme="minorHAnsi" w:cstheme="minorHAnsi"/>
          <w:szCs w:val="22"/>
        </w:rPr>
        <w:t xml:space="preserve"> zhotovitel</w:t>
      </w:r>
      <w:r w:rsidR="008D3654">
        <w:rPr>
          <w:rFonts w:asciiTheme="minorHAnsi" w:hAnsiTheme="minorHAnsi" w:cstheme="minorHAnsi"/>
          <w:szCs w:val="22"/>
        </w:rPr>
        <w:t>.</w:t>
      </w:r>
    </w:p>
    <w:p w14:paraId="35D58425" w14:textId="617BA39C" w:rsidR="00AE7A39" w:rsidRPr="00D16155" w:rsidRDefault="00AE7A39" w:rsidP="00D16155">
      <w:pPr>
        <w:pStyle w:val="Odstavecseseznamem"/>
        <w:numPr>
          <w:ilvl w:val="0"/>
          <w:numId w:val="15"/>
        </w:numPr>
        <w:tabs>
          <w:tab w:val="left" w:pos="567"/>
        </w:tabs>
        <w:ind w:left="567" w:hanging="425"/>
        <w:jc w:val="both"/>
        <w:rPr>
          <w:rFonts w:asciiTheme="minorHAnsi" w:hAnsiTheme="minorHAnsi" w:cstheme="minorHAnsi"/>
          <w:szCs w:val="22"/>
        </w:rPr>
      </w:pPr>
      <w:bookmarkStart w:id="1" w:name="_Hlk136328029"/>
      <w:r w:rsidRPr="00D16155">
        <w:rPr>
          <w:rFonts w:asciiTheme="minorHAnsi" w:hAnsiTheme="minorHAnsi" w:cstheme="minorHAnsi"/>
        </w:rPr>
        <w:t xml:space="preserve">Tato smlouva nabývá </w:t>
      </w:r>
      <w:r w:rsidR="00183B04" w:rsidRPr="00D16155">
        <w:rPr>
          <w:rFonts w:asciiTheme="minorHAnsi" w:hAnsiTheme="minorHAnsi" w:cstheme="minorHAnsi"/>
        </w:rPr>
        <w:t xml:space="preserve">platnosti dnem podpisu smluvními stranami a </w:t>
      </w:r>
      <w:r w:rsidRPr="00D16155">
        <w:rPr>
          <w:rFonts w:asciiTheme="minorHAnsi" w:hAnsiTheme="minorHAnsi" w:cstheme="minorHAnsi"/>
        </w:rPr>
        <w:t>účinnosti dnem jejího uveřejnění v registru smluv dle zákona č. 340/2015 Sb., o zvláštních podmínkách účinnosti některých smluv, uveřejňování těchto smluv a o registru smluv (zákon o registru smluv), ve znění pozdějších předpisů.</w:t>
      </w:r>
      <w:r w:rsidR="00183B04" w:rsidRPr="00D16155">
        <w:rPr>
          <w:rFonts w:asciiTheme="minorHAnsi" w:hAnsiTheme="minorHAnsi" w:cstheme="minorHAnsi"/>
        </w:rPr>
        <w:t xml:space="preserve"> S</w:t>
      </w:r>
      <w:r w:rsidR="00FC5939">
        <w:rPr>
          <w:rFonts w:asciiTheme="minorHAnsi" w:hAnsiTheme="minorHAnsi" w:cstheme="minorHAnsi"/>
        </w:rPr>
        <w:t xml:space="preserve">mluvní </w:t>
      </w:r>
      <w:r w:rsidRPr="00D16155">
        <w:rPr>
          <w:rFonts w:asciiTheme="minorHAnsi" w:hAnsiTheme="minorHAnsi" w:cstheme="minorHAnsi"/>
        </w:rPr>
        <w:t xml:space="preserve">strany dohodly, že tuto smlouvu uveřejní v registru smluv za podmínek stanovených uvedeným zákonem objednatel. Smluvní strany prohlašují, že skutečnosti uvedené v této smlouvě nepovažují za obchodní tajemství ve smyslu </w:t>
      </w:r>
      <w:proofErr w:type="spellStart"/>
      <w:r w:rsidRPr="00D16155">
        <w:rPr>
          <w:rFonts w:asciiTheme="minorHAnsi" w:hAnsiTheme="minorHAnsi" w:cstheme="minorHAnsi"/>
        </w:rPr>
        <w:t>ust</w:t>
      </w:r>
      <w:proofErr w:type="spellEnd"/>
      <w:r w:rsidRPr="00D16155">
        <w:rPr>
          <w:rFonts w:asciiTheme="minorHAnsi" w:hAnsiTheme="minorHAnsi" w:cstheme="minorHAnsi"/>
        </w:rPr>
        <w:t>. § 504 občanského zákoníku a udělují svolení k jejich užití a zveřejnění bez ustanovení jakýchkoliv dalších podmínek.</w:t>
      </w:r>
    </w:p>
    <w:p w14:paraId="3FA7B343" w14:textId="0D9A79A9" w:rsidR="00183B04" w:rsidRPr="00D16155" w:rsidRDefault="00183B04" w:rsidP="00D16155">
      <w:pPr>
        <w:pStyle w:val="KUsmlouva-2rove"/>
        <w:numPr>
          <w:ilvl w:val="0"/>
          <w:numId w:val="15"/>
        </w:numPr>
        <w:spacing w:before="0" w:after="0"/>
        <w:contextualSpacing/>
        <w:rPr>
          <w:rFonts w:asciiTheme="minorHAnsi" w:hAnsiTheme="minorHAnsi" w:cstheme="minorHAnsi"/>
          <w:sz w:val="22"/>
          <w:szCs w:val="22"/>
        </w:rPr>
      </w:pPr>
      <w:r w:rsidRPr="00D16155">
        <w:rPr>
          <w:rFonts w:asciiTheme="minorHAnsi" w:hAnsiTheme="minorHAnsi" w:cstheme="minorHAnsi"/>
          <w:sz w:val="22"/>
          <w:szCs w:val="22"/>
        </w:rPr>
        <w:t>Jakýkoliv spor vzniklý z této smlouvy, pokud se jej nepodaří uro</w:t>
      </w:r>
      <w:r w:rsidR="00D16155">
        <w:rPr>
          <w:rFonts w:asciiTheme="minorHAnsi" w:hAnsiTheme="minorHAnsi" w:cstheme="minorHAnsi"/>
          <w:sz w:val="22"/>
          <w:szCs w:val="22"/>
        </w:rPr>
        <w:t xml:space="preserve">vnat jednáním mezi smluvními </w:t>
      </w:r>
      <w:r w:rsidRPr="00D16155">
        <w:rPr>
          <w:rFonts w:asciiTheme="minorHAnsi" w:hAnsiTheme="minorHAnsi" w:cstheme="minorHAnsi"/>
          <w:sz w:val="22"/>
          <w:szCs w:val="22"/>
        </w:rPr>
        <w:t xml:space="preserve">stranami, bude projednán a rozhodnut k tomu věcně a místně příslušným </w:t>
      </w:r>
      <w:r w:rsidRPr="00D16155">
        <w:rPr>
          <w:rFonts w:asciiTheme="minorHAnsi" w:hAnsiTheme="minorHAnsi" w:cstheme="minorHAnsi"/>
          <w:b/>
          <w:sz w:val="22"/>
          <w:szCs w:val="22"/>
        </w:rPr>
        <w:t>soudem</w:t>
      </w:r>
      <w:r w:rsidRPr="00D16155">
        <w:rPr>
          <w:rFonts w:asciiTheme="minorHAnsi" w:hAnsiTheme="minorHAnsi" w:cstheme="minorHAnsi"/>
          <w:sz w:val="22"/>
          <w:szCs w:val="22"/>
        </w:rPr>
        <w:t xml:space="preserve"> podle sídla objednatele.</w:t>
      </w:r>
    </w:p>
    <w:p w14:paraId="47E84781" w14:textId="15F46105" w:rsidR="00183B04" w:rsidRPr="00DB3199" w:rsidRDefault="00183B04" w:rsidP="00183B04">
      <w:pPr>
        <w:spacing w:after="120"/>
        <w:rPr>
          <w:rFonts w:asciiTheme="minorHAnsi" w:hAnsiTheme="minorHAnsi" w:cstheme="minorHAnsi"/>
        </w:rPr>
      </w:pPr>
    </w:p>
    <w:p w14:paraId="0E10DA03" w14:textId="790AE3BF" w:rsidR="00AE7A39" w:rsidRDefault="00AE7A39" w:rsidP="00FC5939">
      <w:pPr>
        <w:contextualSpacing/>
        <w:jc w:val="both"/>
        <w:rPr>
          <w:rFonts w:asciiTheme="minorHAnsi" w:hAnsiTheme="minorHAnsi" w:cstheme="minorHAnsi"/>
        </w:rPr>
      </w:pPr>
      <w:r w:rsidRPr="00E966B7">
        <w:rPr>
          <w:rFonts w:asciiTheme="minorHAnsi" w:hAnsiTheme="minorHAnsi" w:cstheme="minorHAnsi"/>
        </w:rPr>
        <w:t xml:space="preserve">Uzavření této smlouvy bylo schváleno Radou města Kroměříže na </w:t>
      </w:r>
      <w:r>
        <w:rPr>
          <w:rFonts w:asciiTheme="minorHAnsi" w:hAnsiTheme="minorHAnsi" w:cstheme="minorHAnsi"/>
        </w:rPr>
        <w:t>j</w:t>
      </w:r>
      <w:r w:rsidR="00FC5939">
        <w:rPr>
          <w:rFonts w:asciiTheme="minorHAnsi" w:hAnsiTheme="minorHAnsi" w:cstheme="minorHAnsi"/>
        </w:rPr>
        <w:t>ednání dne 02.06.2023</w:t>
      </w:r>
      <w:r w:rsidRPr="00E966B7">
        <w:rPr>
          <w:rFonts w:asciiTheme="minorHAnsi" w:hAnsiTheme="minorHAnsi" w:cstheme="minorHAnsi"/>
        </w:rPr>
        <w:t xml:space="preserve"> </w:t>
      </w:r>
      <w:r w:rsidR="00D16155">
        <w:rPr>
          <w:rFonts w:asciiTheme="minorHAnsi" w:hAnsiTheme="minorHAnsi" w:cstheme="minorHAnsi"/>
        </w:rPr>
        <w:t>u</w:t>
      </w:r>
      <w:r w:rsidRPr="00E966B7">
        <w:rPr>
          <w:rFonts w:asciiTheme="minorHAnsi" w:hAnsiTheme="minorHAnsi" w:cstheme="minorHAnsi"/>
        </w:rPr>
        <w:t>snes</w:t>
      </w:r>
      <w:r w:rsidR="00FC5939">
        <w:rPr>
          <w:rFonts w:asciiTheme="minorHAnsi" w:hAnsiTheme="minorHAnsi" w:cstheme="minorHAnsi"/>
        </w:rPr>
        <w:t>ením číslo RMK/23/15/541.</w:t>
      </w:r>
    </w:p>
    <w:p w14:paraId="31D005BB" w14:textId="77777777" w:rsidR="00FC5939" w:rsidRDefault="00FC5939" w:rsidP="00FC5939">
      <w:pPr>
        <w:contextualSpacing/>
        <w:jc w:val="both"/>
        <w:rPr>
          <w:rFonts w:asciiTheme="minorHAnsi" w:hAnsiTheme="minorHAnsi" w:cstheme="minorHAnsi"/>
        </w:rPr>
      </w:pPr>
    </w:p>
    <w:p w14:paraId="7DE8D76E" w14:textId="77777777" w:rsidR="00FC5939" w:rsidRDefault="00FC5939" w:rsidP="00FC5939">
      <w:pPr>
        <w:contextualSpacing/>
        <w:jc w:val="both"/>
        <w:rPr>
          <w:rFonts w:asciiTheme="minorHAnsi" w:hAnsiTheme="minorHAnsi" w:cstheme="minorHAnsi"/>
        </w:rPr>
      </w:pPr>
    </w:p>
    <w:p w14:paraId="689D8374" w14:textId="77777777" w:rsidR="00FC5939" w:rsidRPr="00E966B7" w:rsidRDefault="00FC5939" w:rsidP="00FC5939">
      <w:pPr>
        <w:contextualSpacing/>
        <w:jc w:val="both"/>
        <w:rPr>
          <w:rFonts w:asciiTheme="minorHAnsi" w:hAnsiTheme="minorHAnsi" w:cstheme="minorHAnsi"/>
        </w:rPr>
      </w:pPr>
    </w:p>
    <w:bookmarkEnd w:id="1"/>
    <w:p w14:paraId="5D3A6CCF" w14:textId="2229759C" w:rsidR="00D16C18" w:rsidRDefault="009B2032">
      <w:pPr>
        <w:tabs>
          <w:tab w:val="left" w:pos="68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 Brně dne</w:t>
      </w:r>
      <w:r w:rsidR="00FC5939">
        <w:rPr>
          <w:rFonts w:asciiTheme="minorHAnsi" w:hAnsiTheme="minorHAnsi" w:cstheme="minorHAnsi"/>
          <w:szCs w:val="22"/>
        </w:rPr>
        <w:t xml:space="preserve"> 05.06.2023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="00D16155">
        <w:rPr>
          <w:rFonts w:asciiTheme="minorHAnsi" w:hAnsiTheme="minorHAnsi" w:cstheme="minorHAnsi"/>
          <w:szCs w:val="22"/>
        </w:rPr>
        <w:t xml:space="preserve"> Kroměříži</w:t>
      </w:r>
      <w:r>
        <w:rPr>
          <w:rFonts w:asciiTheme="minorHAnsi" w:hAnsiTheme="minorHAnsi" w:cstheme="minorHAnsi"/>
          <w:szCs w:val="22"/>
        </w:rPr>
        <w:t> dne</w:t>
      </w:r>
      <w:r w:rsidR="00FC5939">
        <w:rPr>
          <w:rFonts w:asciiTheme="minorHAnsi" w:hAnsiTheme="minorHAnsi" w:cstheme="minorHAnsi"/>
          <w:szCs w:val="22"/>
        </w:rPr>
        <w:t xml:space="preserve"> 07.06.2023</w:t>
      </w:r>
    </w:p>
    <w:p w14:paraId="256D1B0A" w14:textId="77777777" w:rsidR="009B2032" w:rsidRDefault="009B2032">
      <w:pPr>
        <w:tabs>
          <w:tab w:val="left" w:pos="684"/>
        </w:tabs>
        <w:jc w:val="both"/>
        <w:rPr>
          <w:rFonts w:asciiTheme="minorHAnsi" w:hAnsiTheme="minorHAnsi" w:cstheme="minorHAnsi"/>
          <w:szCs w:val="22"/>
        </w:rPr>
      </w:pPr>
    </w:p>
    <w:p w14:paraId="65B3204D" w14:textId="77777777" w:rsidR="009B2032" w:rsidRDefault="009B2032">
      <w:pPr>
        <w:tabs>
          <w:tab w:val="left" w:pos="684"/>
        </w:tabs>
        <w:jc w:val="both"/>
        <w:rPr>
          <w:rFonts w:asciiTheme="minorHAnsi" w:hAnsiTheme="minorHAnsi" w:cstheme="minorHAnsi"/>
          <w:szCs w:val="22"/>
        </w:rPr>
      </w:pPr>
    </w:p>
    <w:p w14:paraId="23EB29BA" w14:textId="77777777" w:rsidR="009B2032" w:rsidRDefault="009B2032">
      <w:pPr>
        <w:tabs>
          <w:tab w:val="left" w:pos="684"/>
        </w:tabs>
        <w:jc w:val="both"/>
        <w:rPr>
          <w:rFonts w:asciiTheme="minorHAnsi" w:hAnsiTheme="minorHAnsi" w:cstheme="minorHAnsi"/>
          <w:szCs w:val="22"/>
        </w:rPr>
      </w:pPr>
    </w:p>
    <w:p w14:paraId="0FAC92CC" w14:textId="77777777" w:rsidR="009B2032" w:rsidRDefault="009B2032">
      <w:pPr>
        <w:tabs>
          <w:tab w:val="left" w:pos="684"/>
        </w:tabs>
        <w:jc w:val="both"/>
        <w:rPr>
          <w:rFonts w:asciiTheme="minorHAnsi" w:hAnsiTheme="minorHAnsi" w:cstheme="minorHAnsi"/>
          <w:szCs w:val="22"/>
        </w:rPr>
      </w:pPr>
    </w:p>
    <w:p w14:paraId="6A8867DC" w14:textId="77777777" w:rsidR="009B2032" w:rsidRDefault="009B2032">
      <w:pPr>
        <w:tabs>
          <w:tab w:val="left" w:pos="68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…………………………………………………………………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……………………………………………………………..</w:t>
      </w:r>
    </w:p>
    <w:p w14:paraId="0E055544" w14:textId="6064C22D" w:rsidR="009B2032" w:rsidRDefault="009B2032">
      <w:pPr>
        <w:tabs>
          <w:tab w:val="left" w:pos="68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AE7A39">
        <w:rPr>
          <w:rFonts w:asciiTheme="minorHAnsi" w:hAnsiTheme="minorHAnsi" w:cstheme="minorHAnsi"/>
          <w:szCs w:val="22"/>
        </w:rPr>
        <w:t>Z</w:t>
      </w:r>
      <w:r>
        <w:rPr>
          <w:rFonts w:asciiTheme="minorHAnsi" w:hAnsiTheme="minorHAnsi" w:cstheme="minorHAnsi"/>
          <w:szCs w:val="22"/>
        </w:rPr>
        <w:t>hotovitel</w:t>
      </w:r>
      <w:r w:rsidR="00AE7A39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Objednatel</w:t>
      </w:r>
    </w:p>
    <w:p w14:paraId="7DA4CC38" w14:textId="4FAA91D0" w:rsidR="009B2032" w:rsidRDefault="009B2032">
      <w:pPr>
        <w:tabs>
          <w:tab w:val="left" w:pos="68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   </w:t>
      </w:r>
      <w:r w:rsidR="0050212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Ing. Oldřich Boďa</w:t>
      </w:r>
      <w:r w:rsidR="00FC5939">
        <w:rPr>
          <w:rFonts w:asciiTheme="minorHAnsi" w:hAnsiTheme="minorHAnsi" w:cstheme="minorHAnsi"/>
          <w:szCs w:val="22"/>
        </w:rPr>
        <w:t>, v.r.</w:t>
      </w:r>
      <w:r w:rsidR="00AE7A39">
        <w:rPr>
          <w:rFonts w:asciiTheme="minorHAnsi" w:hAnsiTheme="minorHAnsi" w:cstheme="minorHAnsi"/>
          <w:szCs w:val="22"/>
        </w:rPr>
        <w:t xml:space="preserve">                                      </w:t>
      </w:r>
      <w:r w:rsidR="00FC5939">
        <w:rPr>
          <w:rFonts w:asciiTheme="minorHAnsi" w:hAnsiTheme="minorHAnsi" w:cstheme="minorHAnsi"/>
          <w:szCs w:val="22"/>
        </w:rPr>
        <w:t xml:space="preserve">                            Mgr. Tomáš Opatrný, v.r.</w:t>
      </w:r>
    </w:p>
    <w:p w14:paraId="29D9D37C" w14:textId="1C0BE49A" w:rsidR="00D16C18" w:rsidRPr="00C0149B" w:rsidRDefault="009B2032" w:rsidP="00DB3199">
      <w:pPr>
        <w:tabs>
          <w:tab w:val="left" w:pos="68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="00502126">
        <w:rPr>
          <w:rFonts w:asciiTheme="minorHAnsi" w:hAnsiTheme="minorHAnsi" w:cstheme="minorHAnsi"/>
          <w:szCs w:val="22"/>
        </w:rPr>
        <w:t xml:space="preserve">  </w:t>
      </w:r>
      <w:r>
        <w:rPr>
          <w:rFonts w:asciiTheme="minorHAnsi" w:hAnsiTheme="minorHAnsi" w:cstheme="minorHAnsi"/>
          <w:szCs w:val="22"/>
        </w:rPr>
        <w:t>předseda představenstva</w:t>
      </w:r>
      <w:r w:rsidR="00502126">
        <w:rPr>
          <w:rFonts w:asciiTheme="minorHAnsi" w:hAnsiTheme="minorHAnsi" w:cstheme="minorHAnsi"/>
          <w:szCs w:val="22"/>
        </w:rPr>
        <w:t xml:space="preserve">                                                              </w:t>
      </w:r>
      <w:r w:rsidR="00AE7A39">
        <w:rPr>
          <w:rFonts w:asciiTheme="minorHAnsi" w:hAnsiTheme="minorHAnsi" w:cstheme="minorHAnsi"/>
          <w:szCs w:val="22"/>
        </w:rPr>
        <w:t xml:space="preserve">    starosta města</w:t>
      </w:r>
      <w:r w:rsidR="00502126">
        <w:rPr>
          <w:rFonts w:asciiTheme="minorHAnsi" w:hAnsiTheme="minorHAnsi" w:cstheme="minorHAnsi"/>
          <w:szCs w:val="22"/>
        </w:rPr>
        <w:t xml:space="preserve">     </w:t>
      </w:r>
    </w:p>
    <w:sectPr w:rsidR="00D16C18" w:rsidRPr="00C0149B">
      <w:headerReference w:type="default" r:id="rId8"/>
      <w:footerReference w:type="even" r:id="rId9"/>
      <w:footerReference w:type="default" r:id="rId10"/>
      <w:pgSz w:w="11907" w:h="16840"/>
      <w:pgMar w:top="1134" w:right="1134" w:bottom="1276" w:left="1134" w:header="0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F04D3" w14:textId="77777777" w:rsidR="00591F3A" w:rsidRDefault="00591F3A">
      <w:r>
        <w:separator/>
      </w:r>
    </w:p>
  </w:endnote>
  <w:endnote w:type="continuationSeparator" w:id="0">
    <w:p w14:paraId="0F705799" w14:textId="77777777" w:rsidR="00591F3A" w:rsidRDefault="0059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80F45" w14:textId="77777777" w:rsidR="00D16C18" w:rsidRDefault="00D16C1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BE8FAC" w14:textId="77777777" w:rsidR="00D16C18" w:rsidRDefault="00D16C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9D78D" w14:textId="77777777" w:rsidR="00D16C18" w:rsidRDefault="00D16C18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126512">
      <w:rPr>
        <w:rStyle w:val="slostrnky"/>
        <w:noProof/>
        <w:sz w:val="20"/>
      </w:rPr>
      <w:t>4</w:t>
    </w:r>
    <w:r>
      <w:rPr>
        <w:rStyle w:val="slostrnky"/>
        <w:sz w:val="20"/>
      </w:rPr>
      <w:fldChar w:fldCharType="end"/>
    </w:r>
  </w:p>
  <w:p w14:paraId="1FAF1863" w14:textId="77777777" w:rsidR="00D16C18" w:rsidRDefault="00D16C18">
    <w:pPr>
      <w:pStyle w:val="Zpat"/>
      <w:rPr>
        <w:sz w:val="20"/>
      </w:rPr>
    </w:pPr>
    <w:r>
      <w:rPr>
        <w:sz w:val="20"/>
      </w:rPr>
      <w:t xml:space="preserve">SOD č. </w:t>
    </w:r>
    <w:proofErr w:type="spellStart"/>
    <w:r>
      <w:rPr>
        <w:sz w:val="20"/>
      </w:rPr>
      <w:t>xxxx</w:t>
    </w:r>
    <w:proofErr w:type="spellEnd"/>
    <w:r>
      <w:rPr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AC679" w14:textId="77777777" w:rsidR="00591F3A" w:rsidRDefault="00591F3A">
      <w:r>
        <w:separator/>
      </w:r>
    </w:p>
  </w:footnote>
  <w:footnote w:type="continuationSeparator" w:id="0">
    <w:p w14:paraId="10FB8C59" w14:textId="77777777" w:rsidR="00591F3A" w:rsidRDefault="00591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31031" w14:textId="77777777" w:rsidR="00D16C18" w:rsidRDefault="00D16C18">
    <w:pPr>
      <w:pStyle w:val="Zhlav"/>
    </w:pPr>
  </w:p>
  <w:p w14:paraId="38E100F7" w14:textId="77777777" w:rsidR="00D16C18" w:rsidRDefault="00D16C18">
    <w:pPr>
      <w:pStyle w:val="Zhlav"/>
    </w:pPr>
  </w:p>
  <w:p w14:paraId="2AEEE36A" w14:textId="77777777" w:rsidR="00D16C18" w:rsidRDefault="00D16C18">
    <w:pPr>
      <w:pStyle w:val="Zhlav"/>
    </w:pPr>
  </w:p>
  <w:p w14:paraId="299731A0" w14:textId="77777777" w:rsidR="00D16C18" w:rsidRDefault="00D16C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67087"/>
    <w:multiLevelType w:val="hybridMultilevel"/>
    <w:tmpl w:val="5DC84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3134"/>
    <w:multiLevelType w:val="hybridMultilevel"/>
    <w:tmpl w:val="979E3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889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B7C6E"/>
    <w:multiLevelType w:val="multilevel"/>
    <w:tmpl w:val="B0D6A22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2C97962"/>
    <w:multiLevelType w:val="hybridMultilevel"/>
    <w:tmpl w:val="133A0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D2413"/>
    <w:multiLevelType w:val="hybridMultilevel"/>
    <w:tmpl w:val="53F2E6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C039A"/>
    <w:multiLevelType w:val="hybridMultilevel"/>
    <w:tmpl w:val="A24CD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88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E4A29"/>
    <w:multiLevelType w:val="hybridMultilevel"/>
    <w:tmpl w:val="77264E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pStyle w:val="KUsmlouva-4rove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45041"/>
    <w:multiLevelType w:val="hybridMultilevel"/>
    <w:tmpl w:val="46EEA05C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423473F8"/>
    <w:multiLevelType w:val="hybridMultilevel"/>
    <w:tmpl w:val="86D40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rove2-slovantext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6C547D2"/>
    <w:multiLevelType w:val="hybridMultilevel"/>
    <w:tmpl w:val="9D78A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384EE0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D7334"/>
    <w:multiLevelType w:val="hybridMultilevel"/>
    <w:tmpl w:val="D9F2A200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08E13C6"/>
    <w:multiLevelType w:val="hybridMultilevel"/>
    <w:tmpl w:val="8E98C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F660B"/>
    <w:multiLevelType w:val="hybridMultilevel"/>
    <w:tmpl w:val="017A0CB4"/>
    <w:lvl w:ilvl="0" w:tplc="04050001">
      <w:start w:val="1"/>
      <w:numFmt w:val="bullet"/>
      <w:lvlText w:val=""/>
      <w:lvlJc w:val="left"/>
      <w:pPr>
        <w:tabs>
          <w:tab w:val="num" w:pos="1174"/>
        </w:tabs>
        <w:ind w:left="907" w:hanging="453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06703A"/>
    <w:multiLevelType w:val="hybridMultilevel"/>
    <w:tmpl w:val="70004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715CF"/>
    <w:multiLevelType w:val="multilevel"/>
    <w:tmpl w:val="CAFA9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BE4134"/>
    <w:multiLevelType w:val="hybridMultilevel"/>
    <w:tmpl w:val="391AF7D2"/>
    <w:lvl w:ilvl="0" w:tplc="E9AAC020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B600E"/>
    <w:multiLevelType w:val="multilevel"/>
    <w:tmpl w:val="02561416"/>
    <w:lvl w:ilvl="0">
      <w:start w:val="1"/>
      <w:numFmt w:val="upperRoman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4"/>
  </w:num>
  <w:num w:numId="8">
    <w:abstractNumId w:val="10"/>
  </w:num>
  <w:num w:numId="9">
    <w:abstractNumId w:val="11"/>
  </w:num>
  <w:num w:numId="10">
    <w:abstractNumId w:val="3"/>
  </w:num>
  <w:num w:numId="11">
    <w:abstractNumId w:val="0"/>
  </w:num>
  <w:num w:numId="12">
    <w:abstractNumId w:val="16"/>
  </w:num>
  <w:num w:numId="13">
    <w:abstractNumId w:val="2"/>
  </w:num>
  <w:num w:numId="14">
    <w:abstractNumId w:val="12"/>
  </w:num>
  <w:num w:numId="15">
    <w:abstractNumId w:val="7"/>
  </w:num>
  <w:num w:numId="16">
    <w:abstractNumId w:val="17"/>
  </w:num>
  <w:num w:numId="17">
    <w:abstractNumId w:val="9"/>
  </w:num>
  <w:num w:numId="1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14"/>
    <w:rsid w:val="00067D43"/>
    <w:rsid w:val="000B51F8"/>
    <w:rsid w:val="0011069F"/>
    <w:rsid w:val="00126512"/>
    <w:rsid w:val="00183B04"/>
    <w:rsid w:val="00286B89"/>
    <w:rsid w:val="00447FB5"/>
    <w:rsid w:val="004E71C2"/>
    <w:rsid w:val="00502126"/>
    <w:rsid w:val="00502C75"/>
    <w:rsid w:val="0055130C"/>
    <w:rsid w:val="005538D2"/>
    <w:rsid w:val="00591F3A"/>
    <w:rsid w:val="00657098"/>
    <w:rsid w:val="006806CF"/>
    <w:rsid w:val="006821CE"/>
    <w:rsid w:val="0071253B"/>
    <w:rsid w:val="00777A5D"/>
    <w:rsid w:val="00784825"/>
    <w:rsid w:val="007C4517"/>
    <w:rsid w:val="00856D65"/>
    <w:rsid w:val="00865E0F"/>
    <w:rsid w:val="008D3654"/>
    <w:rsid w:val="009019DA"/>
    <w:rsid w:val="00924D4C"/>
    <w:rsid w:val="009B2032"/>
    <w:rsid w:val="009F2A14"/>
    <w:rsid w:val="00A22E3E"/>
    <w:rsid w:val="00AA1089"/>
    <w:rsid w:val="00AB1B8B"/>
    <w:rsid w:val="00AC72A4"/>
    <w:rsid w:val="00AE7A39"/>
    <w:rsid w:val="00C0149B"/>
    <w:rsid w:val="00C16E54"/>
    <w:rsid w:val="00CB0108"/>
    <w:rsid w:val="00D16155"/>
    <w:rsid w:val="00D16C18"/>
    <w:rsid w:val="00D50D9A"/>
    <w:rsid w:val="00D865C0"/>
    <w:rsid w:val="00DB3199"/>
    <w:rsid w:val="00DB7324"/>
    <w:rsid w:val="00DC1FA6"/>
    <w:rsid w:val="00E04627"/>
    <w:rsid w:val="00E966B7"/>
    <w:rsid w:val="00EF1EAD"/>
    <w:rsid w:val="00EF6098"/>
    <w:rsid w:val="00FC36D6"/>
    <w:rsid w:val="00FC5939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B716BE"/>
  <w15:docId w15:val="{E268788E-A7CD-4681-AFD7-E9FB5E89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b/>
      <w:i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567"/>
        <w:tab w:val="left" w:pos="1985"/>
        <w:tab w:val="left" w:pos="2127"/>
        <w:tab w:val="left" w:pos="2410"/>
      </w:tabs>
      <w:overflowPunct/>
      <w:autoSpaceDE/>
      <w:autoSpaceDN/>
      <w:adjustRightInd/>
      <w:jc w:val="both"/>
      <w:textAlignment w:val="auto"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overflowPunct/>
      <w:autoSpaceDE/>
      <w:autoSpaceDN/>
      <w:adjustRightInd/>
      <w:textAlignment w:val="auto"/>
      <w:outlineLvl w:val="2"/>
    </w:pPr>
    <w:rPr>
      <w:i/>
      <w:i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overflowPunct/>
      <w:autoSpaceDE/>
      <w:autoSpaceDN/>
      <w:adjustRightInd/>
      <w:spacing w:line="360" w:lineRule="auto"/>
      <w:jc w:val="center"/>
      <w:textAlignment w:val="auto"/>
      <w:outlineLvl w:val="4"/>
    </w:pPr>
    <w:rPr>
      <w:b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overflowPunct/>
      <w:autoSpaceDE/>
      <w:autoSpaceDN/>
      <w:adjustRightInd/>
      <w:jc w:val="both"/>
      <w:textAlignment w:val="auto"/>
    </w:pPr>
    <w:rPr>
      <w:i/>
      <w:sz w:val="24"/>
    </w:rPr>
  </w:style>
  <w:style w:type="paragraph" w:styleId="Zkladntextodsazen3">
    <w:name w:val="Body Text Indent 3"/>
    <w:basedOn w:val="Normln"/>
    <w:pPr>
      <w:tabs>
        <w:tab w:val="left" w:pos="284"/>
        <w:tab w:val="left" w:pos="513"/>
        <w:tab w:val="left" w:pos="2052"/>
        <w:tab w:val="left" w:pos="2410"/>
      </w:tabs>
      <w:overflowPunct/>
      <w:autoSpaceDE/>
      <w:autoSpaceDN/>
      <w:adjustRightInd/>
      <w:ind w:left="2052" w:hanging="1881"/>
      <w:textAlignment w:val="auto"/>
    </w:pPr>
    <w:rPr>
      <w:i/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tabs>
        <w:tab w:val="left" w:pos="1276"/>
      </w:tabs>
      <w:ind w:left="708" w:right="-49"/>
      <w:jc w:val="both"/>
    </w:pPr>
    <w:rPr>
      <w:i/>
      <w:iCs/>
      <w:sz w:val="24"/>
    </w:rPr>
  </w:style>
  <w:style w:type="paragraph" w:styleId="Zkladntextodsazen">
    <w:name w:val="Body Text Indent"/>
    <w:basedOn w:val="Normln"/>
    <w:pPr>
      <w:tabs>
        <w:tab w:val="left" w:pos="709"/>
      </w:tabs>
      <w:overflowPunct/>
      <w:autoSpaceDE/>
      <w:autoSpaceDN/>
      <w:adjustRightInd/>
      <w:ind w:left="513" w:hanging="513"/>
      <w:jc w:val="both"/>
      <w:textAlignment w:val="auto"/>
    </w:pPr>
    <w:rPr>
      <w:i/>
      <w:sz w:val="24"/>
      <w:szCs w:val="24"/>
    </w:rPr>
  </w:style>
  <w:style w:type="paragraph" w:styleId="Zkladntext">
    <w:name w:val="Body Text"/>
    <w:basedOn w:val="Normln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5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5C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1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106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069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069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6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069F"/>
    <w:rPr>
      <w:rFonts w:ascii="Arial" w:hAnsi="Arial"/>
      <w:b/>
      <w:bCs/>
    </w:rPr>
  </w:style>
  <w:style w:type="paragraph" w:customStyle="1" w:styleId="rove2-slovantext">
    <w:name w:val="Úroveň 2 - číslovaný text"/>
    <w:basedOn w:val="Odstavecseseznamem"/>
    <w:uiPriority w:val="99"/>
    <w:qFormat/>
    <w:rsid w:val="006806CF"/>
    <w:pPr>
      <w:numPr>
        <w:ilvl w:val="3"/>
        <w:numId w:val="17"/>
      </w:numPr>
      <w:tabs>
        <w:tab w:val="clear" w:pos="2325"/>
        <w:tab w:val="num" w:pos="397"/>
      </w:tabs>
      <w:overflowPunct/>
      <w:autoSpaceDE/>
      <w:autoSpaceDN/>
      <w:adjustRightInd/>
      <w:spacing w:before="120" w:after="120" w:line="312" w:lineRule="auto"/>
      <w:ind w:left="397" w:hanging="397"/>
      <w:contextualSpacing w:val="0"/>
      <w:jc w:val="both"/>
      <w:textAlignment w:val="auto"/>
    </w:pPr>
    <w:rPr>
      <w:rFonts w:ascii="Verdana" w:hAnsi="Verdana"/>
      <w:sz w:val="18"/>
      <w:szCs w:val="24"/>
    </w:rPr>
  </w:style>
  <w:style w:type="paragraph" w:customStyle="1" w:styleId="KUsmlouva-1rove">
    <w:name w:val="KU smlouva - 1. úroveň"/>
    <w:basedOn w:val="Odstavecseseznamem"/>
    <w:qFormat/>
    <w:rsid w:val="006806CF"/>
    <w:pPr>
      <w:keepNext/>
      <w:numPr>
        <w:numId w:val="17"/>
      </w:numPr>
      <w:overflowPunct/>
      <w:autoSpaceDE/>
      <w:autoSpaceDN/>
      <w:adjustRightInd/>
      <w:spacing w:before="360" w:after="120"/>
      <w:jc w:val="center"/>
      <w:textAlignment w:val="auto"/>
      <w:outlineLvl w:val="0"/>
    </w:pPr>
    <w:rPr>
      <w:b/>
      <w:caps/>
      <w:sz w:val="20"/>
    </w:rPr>
  </w:style>
  <w:style w:type="paragraph" w:customStyle="1" w:styleId="KUsmlouva-2rove">
    <w:name w:val="KU smlouva - 2. úroveň"/>
    <w:basedOn w:val="Odstavecseseznamem"/>
    <w:qFormat/>
    <w:rsid w:val="006806CF"/>
    <w:pPr>
      <w:numPr>
        <w:ilvl w:val="1"/>
        <w:numId w:val="17"/>
      </w:numPr>
      <w:overflowPunct/>
      <w:autoSpaceDE/>
      <w:autoSpaceDN/>
      <w:adjustRightInd/>
      <w:spacing w:before="120" w:after="120"/>
      <w:contextualSpacing w:val="0"/>
      <w:jc w:val="both"/>
      <w:textAlignment w:val="auto"/>
      <w:outlineLvl w:val="1"/>
    </w:pPr>
    <w:rPr>
      <w:rFonts w:cs="Arial"/>
      <w:sz w:val="20"/>
    </w:rPr>
  </w:style>
  <w:style w:type="paragraph" w:customStyle="1" w:styleId="KUsmlouva-3rove">
    <w:name w:val="KU smlouva - 3. úroveň"/>
    <w:basedOn w:val="Normln"/>
    <w:qFormat/>
    <w:rsid w:val="006806CF"/>
    <w:pPr>
      <w:numPr>
        <w:ilvl w:val="2"/>
        <w:numId w:val="17"/>
      </w:numPr>
      <w:overflowPunct/>
      <w:autoSpaceDE/>
      <w:autoSpaceDN/>
      <w:adjustRightInd/>
      <w:spacing w:after="60"/>
      <w:jc w:val="both"/>
      <w:textAlignment w:val="auto"/>
      <w:outlineLvl w:val="2"/>
    </w:pPr>
    <w:rPr>
      <w:rFonts w:cs="Arial"/>
      <w:sz w:val="20"/>
    </w:rPr>
  </w:style>
  <w:style w:type="character" w:customStyle="1" w:styleId="KUTun">
    <w:name w:val="KU Tučně"/>
    <w:uiPriority w:val="1"/>
    <w:qFormat/>
    <w:rsid w:val="006806CF"/>
    <w:rPr>
      <w:b/>
    </w:rPr>
  </w:style>
  <w:style w:type="paragraph" w:customStyle="1" w:styleId="KUsmlouva-4rove">
    <w:name w:val="KU smlouva - 4. úroveň"/>
    <w:basedOn w:val="Normln"/>
    <w:qFormat/>
    <w:rsid w:val="006806CF"/>
    <w:pPr>
      <w:numPr>
        <w:ilvl w:val="3"/>
        <w:numId w:val="6"/>
      </w:numPr>
      <w:overflowPunct/>
      <w:autoSpaceDE/>
      <w:autoSpaceDN/>
      <w:adjustRightInd/>
      <w:jc w:val="both"/>
      <w:textAlignment w:val="auto"/>
      <w:outlineLvl w:val="3"/>
    </w:pPr>
    <w:rPr>
      <w:rFonts w:cs="Arial"/>
      <w:sz w:val="20"/>
    </w:rPr>
  </w:style>
  <w:style w:type="paragraph" w:styleId="Revize">
    <w:name w:val="Revision"/>
    <w:hidden/>
    <w:uiPriority w:val="99"/>
    <w:semiHidden/>
    <w:rsid w:val="00447FB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XXX@vhs-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2826</Words>
  <Characters>16678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Mgr. Markéta Kiliánová</Company>
  <LinksUpToDate>false</LinksUpToDate>
  <CharactersWithSpaces>19466</CharactersWithSpaces>
  <SharedDoc>false</SharedDoc>
  <HLinks>
    <vt:vector size="6" baseType="variant">
      <vt:variant>
        <vt:i4>4849790</vt:i4>
      </vt:variant>
      <vt:variant>
        <vt:i4>0</vt:i4>
      </vt:variant>
      <vt:variant>
        <vt:i4>0</vt:i4>
      </vt:variant>
      <vt:variant>
        <vt:i4>5</vt:i4>
      </vt:variant>
      <vt:variant>
        <vt:lpwstr>mailto:imoszlin@imos.cz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Markéta Kiliánová</dc:creator>
  <cp:lastModifiedBy>Nováková Pavlína</cp:lastModifiedBy>
  <cp:revision>2</cp:revision>
  <cp:lastPrinted>2023-05-31T08:41:00Z</cp:lastPrinted>
  <dcterms:created xsi:type="dcterms:W3CDTF">2023-06-08T11:36:00Z</dcterms:created>
  <dcterms:modified xsi:type="dcterms:W3CDTF">2023-06-08T11:36:00Z</dcterms:modified>
</cp:coreProperties>
</file>