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6C16" w14:textId="77777777" w:rsidR="000F6584" w:rsidRDefault="000F6584">
      <w:pPr>
        <w:pStyle w:val="Zkladntext"/>
        <w:rPr>
          <w:sz w:val="18"/>
        </w:rPr>
      </w:pPr>
    </w:p>
    <w:p w14:paraId="1F495FE3" w14:textId="77777777" w:rsidR="000F6584" w:rsidRDefault="000F6584">
      <w:pPr>
        <w:pStyle w:val="Zkladntext"/>
        <w:spacing w:before="5"/>
        <w:rPr>
          <w:sz w:val="23"/>
        </w:rPr>
      </w:pPr>
    </w:p>
    <w:p w14:paraId="5CF03D69" w14:textId="77777777" w:rsidR="000F6584" w:rsidRDefault="00EF219B">
      <w:pPr>
        <w:spacing w:before="1"/>
        <w:jc w:val="right"/>
        <w:rPr>
          <w:rFonts w:ascii="Arial" w:hAnsi="Arial"/>
          <w:sz w:val="17"/>
        </w:rPr>
      </w:pPr>
      <w:r>
        <w:rPr>
          <w:rFonts w:ascii="Arial" w:hAnsi="Arial"/>
          <w:color w:val="2D2D2D"/>
          <w:spacing w:val="-2"/>
          <w:w w:val="105"/>
          <w:sz w:val="17"/>
        </w:rPr>
        <w:t>Důvěrné</w:t>
      </w:r>
    </w:p>
    <w:p w14:paraId="0770DCF5" w14:textId="77777777" w:rsidR="000F6584" w:rsidRDefault="00EF219B">
      <w:pPr>
        <w:spacing w:before="80" w:line="206" w:lineRule="exact"/>
        <w:ind w:left="693" w:right="168"/>
        <w:jc w:val="center"/>
        <w:rPr>
          <w:b/>
          <w:sz w:val="20"/>
        </w:rPr>
      </w:pPr>
      <w:r>
        <w:br w:type="column"/>
      </w:r>
      <w:r>
        <w:rPr>
          <w:b/>
          <w:color w:val="2D2D2D"/>
          <w:w w:val="50"/>
          <w:sz w:val="20"/>
        </w:rPr>
        <w:t>1111111111111111111111111111111111111</w:t>
      </w:r>
      <w:r>
        <w:rPr>
          <w:b/>
          <w:color w:val="2D2D2D"/>
          <w:spacing w:val="21"/>
          <w:sz w:val="20"/>
        </w:rPr>
        <w:t xml:space="preserve"> </w:t>
      </w:r>
      <w:proofErr w:type="spellStart"/>
      <w:r>
        <w:rPr>
          <w:b/>
          <w:color w:val="2D2D2D"/>
          <w:w w:val="50"/>
          <w:sz w:val="20"/>
        </w:rPr>
        <w:t>lllll</w:t>
      </w:r>
      <w:proofErr w:type="spellEnd"/>
      <w:r>
        <w:rPr>
          <w:b/>
          <w:color w:val="2D2D2D"/>
          <w:spacing w:val="25"/>
          <w:sz w:val="20"/>
        </w:rPr>
        <w:t xml:space="preserve"> </w:t>
      </w:r>
      <w:proofErr w:type="spellStart"/>
      <w:r>
        <w:rPr>
          <w:b/>
          <w:color w:val="2D2D2D"/>
          <w:w w:val="50"/>
          <w:sz w:val="20"/>
        </w:rPr>
        <w:t>llll</w:t>
      </w:r>
      <w:proofErr w:type="spellEnd"/>
      <w:r>
        <w:rPr>
          <w:b/>
          <w:color w:val="2D2D2D"/>
          <w:spacing w:val="-6"/>
          <w:sz w:val="20"/>
        </w:rPr>
        <w:t xml:space="preserve"> </w:t>
      </w:r>
      <w:r>
        <w:rPr>
          <w:b/>
          <w:color w:val="2D2D2D"/>
          <w:spacing w:val="-2"/>
          <w:w w:val="50"/>
          <w:sz w:val="20"/>
        </w:rPr>
        <w:t>llllll111111111111111111</w:t>
      </w:r>
    </w:p>
    <w:p w14:paraId="0FD9677E" w14:textId="77777777" w:rsidR="000F6584" w:rsidRDefault="00EF219B">
      <w:pPr>
        <w:pStyle w:val="Nadpis1"/>
        <w:spacing w:line="217" w:lineRule="exact"/>
        <w:ind w:right="168"/>
      </w:pPr>
      <w:r>
        <w:rPr>
          <w:color w:val="2D2D2D"/>
          <w:spacing w:val="-2"/>
          <w:w w:val="70"/>
        </w:rPr>
        <w:t>CG070005Z3W2</w:t>
      </w:r>
    </w:p>
    <w:p w14:paraId="22640100" w14:textId="77777777" w:rsidR="000F6584" w:rsidRDefault="000F6584">
      <w:pPr>
        <w:spacing w:line="217" w:lineRule="exact"/>
        <w:sectPr w:rsidR="000F6584">
          <w:footerReference w:type="even" r:id="rId7"/>
          <w:footerReference w:type="default" r:id="rId8"/>
          <w:footerReference w:type="first" r:id="rId9"/>
          <w:type w:val="continuous"/>
          <w:pgSz w:w="11900" w:h="16820"/>
          <w:pgMar w:top="680" w:right="1200" w:bottom="1600" w:left="880" w:header="0" w:footer="1408" w:gutter="0"/>
          <w:pgNumType w:start="1"/>
          <w:cols w:num="2" w:space="708" w:equalWidth="0">
            <w:col w:w="5570" w:space="40"/>
            <w:col w:w="4210"/>
          </w:cols>
        </w:sectPr>
      </w:pPr>
    </w:p>
    <w:p w14:paraId="718727A0" w14:textId="77777777" w:rsidR="000F6584" w:rsidRDefault="000F6584">
      <w:pPr>
        <w:pStyle w:val="Zkladntext"/>
        <w:rPr>
          <w:rFonts w:ascii="Arial"/>
        </w:rPr>
      </w:pPr>
    </w:p>
    <w:p w14:paraId="69082207" w14:textId="77777777" w:rsidR="000F6584" w:rsidRDefault="000F6584">
      <w:pPr>
        <w:pStyle w:val="Zkladntext"/>
        <w:spacing w:before="1"/>
        <w:rPr>
          <w:rFonts w:ascii="Arial"/>
          <w:sz w:val="29"/>
        </w:rPr>
      </w:pPr>
    </w:p>
    <w:p w14:paraId="780E5EF3" w14:textId="77777777" w:rsidR="000F6584" w:rsidRDefault="00EF219B">
      <w:pPr>
        <w:pStyle w:val="Zkladntext"/>
        <w:spacing w:line="20" w:lineRule="exact"/>
        <w:ind w:left="112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597F69FD">
          <v:group id="docshapegroup3" o:spid="_x0000_s2061" style="width:427pt;height:.75pt;mso-position-horizontal-relative:char;mso-position-vertical-relative:line" coordsize="8540,15">
            <v:line id="_x0000_s2062" style="position:absolute" from="0,7" to="8539,7" strokeweight=".25431mm"/>
            <w10:anchorlock/>
          </v:group>
        </w:pict>
      </w:r>
    </w:p>
    <w:p w14:paraId="5A5D8C82" w14:textId="77777777" w:rsidR="000F6584" w:rsidRDefault="00EF219B">
      <w:pPr>
        <w:tabs>
          <w:tab w:val="left" w:pos="9008"/>
        </w:tabs>
        <w:spacing w:line="202" w:lineRule="exact"/>
        <w:ind w:left="1159"/>
        <w:rPr>
          <w:b/>
          <w:sz w:val="17"/>
        </w:rPr>
      </w:pPr>
      <w:r>
        <w:rPr>
          <w:b/>
          <w:color w:val="2D2D2D"/>
          <w:sz w:val="17"/>
        </w:rPr>
        <w:t>Smlouva</w:t>
      </w:r>
      <w:r>
        <w:rPr>
          <w:b/>
          <w:color w:val="2D2D2D"/>
          <w:spacing w:val="12"/>
          <w:sz w:val="17"/>
        </w:rPr>
        <w:t xml:space="preserve"> </w:t>
      </w:r>
      <w:r>
        <w:rPr>
          <w:b/>
          <w:color w:val="2D2D2D"/>
          <w:sz w:val="17"/>
        </w:rPr>
        <w:t>č.</w:t>
      </w:r>
      <w:r>
        <w:rPr>
          <w:b/>
          <w:color w:val="2D2D2D"/>
          <w:spacing w:val="2"/>
          <w:sz w:val="17"/>
        </w:rPr>
        <w:t xml:space="preserve"> </w:t>
      </w:r>
      <w:r>
        <w:rPr>
          <w:b/>
          <w:color w:val="2D2D2D"/>
          <w:sz w:val="17"/>
        </w:rPr>
        <w:t>2022015966</w:t>
      </w:r>
      <w:r>
        <w:rPr>
          <w:b/>
          <w:color w:val="2D2D2D"/>
          <w:spacing w:val="13"/>
          <w:sz w:val="17"/>
        </w:rPr>
        <w:t xml:space="preserve"> </w:t>
      </w:r>
      <w:r>
        <w:rPr>
          <w:color w:val="2D2D2D"/>
          <w:sz w:val="17"/>
        </w:rPr>
        <w:t>-</w:t>
      </w:r>
      <w:r>
        <w:rPr>
          <w:color w:val="2D2D2D"/>
          <w:spacing w:val="8"/>
          <w:sz w:val="17"/>
        </w:rPr>
        <w:t xml:space="preserve"> </w:t>
      </w:r>
      <w:r>
        <w:rPr>
          <w:b/>
          <w:color w:val="2D2D2D"/>
          <w:sz w:val="17"/>
        </w:rPr>
        <w:t>Dodatek</w:t>
      </w:r>
      <w:r>
        <w:rPr>
          <w:b/>
          <w:color w:val="2D2D2D"/>
          <w:spacing w:val="4"/>
          <w:sz w:val="17"/>
        </w:rPr>
        <w:t xml:space="preserve"> </w:t>
      </w:r>
      <w:r>
        <w:rPr>
          <w:color w:val="2D2D2D"/>
          <w:sz w:val="18"/>
        </w:rPr>
        <w:t>č.</w:t>
      </w:r>
      <w:r>
        <w:rPr>
          <w:color w:val="2D2D2D"/>
          <w:spacing w:val="-9"/>
          <w:sz w:val="18"/>
        </w:rPr>
        <w:t xml:space="preserve"> </w:t>
      </w:r>
      <w:r>
        <w:rPr>
          <w:b/>
          <w:color w:val="2D2D2D"/>
          <w:spacing w:val="-10"/>
          <w:sz w:val="17"/>
        </w:rPr>
        <w:t>1</w:t>
      </w:r>
      <w:r>
        <w:rPr>
          <w:b/>
          <w:color w:val="2D2D2D"/>
          <w:sz w:val="17"/>
        </w:rPr>
        <w:tab/>
        <w:t>strana</w:t>
      </w:r>
      <w:r>
        <w:rPr>
          <w:b/>
          <w:color w:val="2D2D2D"/>
          <w:spacing w:val="13"/>
          <w:sz w:val="17"/>
        </w:rPr>
        <w:t xml:space="preserve"> </w:t>
      </w:r>
      <w:r>
        <w:rPr>
          <w:b/>
          <w:color w:val="2D2D2D"/>
          <w:spacing w:val="-10"/>
          <w:sz w:val="17"/>
        </w:rPr>
        <w:t>1</w:t>
      </w:r>
    </w:p>
    <w:p w14:paraId="51E4375C" w14:textId="77777777" w:rsidR="000F6584" w:rsidRDefault="00EF219B">
      <w:pPr>
        <w:pStyle w:val="Zkladntext"/>
        <w:spacing w:line="20" w:lineRule="exact"/>
        <w:ind w:left="1120"/>
        <w:rPr>
          <w:sz w:val="2"/>
        </w:rPr>
      </w:pPr>
      <w:r>
        <w:rPr>
          <w:sz w:val="2"/>
        </w:rPr>
      </w:r>
      <w:r>
        <w:rPr>
          <w:sz w:val="2"/>
        </w:rPr>
        <w:pict w14:anchorId="325FDC52">
          <v:group id="docshapegroup4" o:spid="_x0000_s2059" style="width:427pt;height:.75pt;mso-position-horizontal-relative:char;mso-position-vertical-relative:line" coordsize="8540,15">
            <v:line id="_x0000_s2060" style="position:absolute" from="0,7" to="8539,7" strokeweight=".25431mm"/>
            <w10:anchorlock/>
          </v:group>
        </w:pict>
      </w:r>
    </w:p>
    <w:p w14:paraId="3B2C9FFC" w14:textId="77777777" w:rsidR="000F6584" w:rsidRDefault="000F6584">
      <w:pPr>
        <w:pStyle w:val="Zkladntext"/>
        <w:rPr>
          <w:b/>
          <w:sz w:val="25"/>
        </w:rPr>
      </w:pPr>
    </w:p>
    <w:p w14:paraId="3A025F0A" w14:textId="77777777" w:rsidR="000F6584" w:rsidRDefault="00EF219B">
      <w:pPr>
        <w:pStyle w:val="Nadpis2"/>
        <w:ind w:left="1112"/>
      </w:pPr>
      <w:r>
        <w:rPr>
          <w:color w:val="2D2D2D"/>
          <w:w w:val="105"/>
        </w:rPr>
        <w:t>Československá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obchodní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banka,</w:t>
      </w:r>
      <w:r>
        <w:rPr>
          <w:color w:val="2D2D2D"/>
          <w:spacing w:val="10"/>
          <w:w w:val="105"/>
        </w:rPr>
        <w:t xml:space="preserve"> </w:t>
      </w:r>
      <w:r>
        <w:rPr>
          <w:color w:val="2D2D2D"/>
          <w:w w:val="105"/>
        </w:rPr>
        <w:t>a.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spacing w:val="-5"/>
          <w:w w:val="105"/>
        </w:rPr>
        <w:t>s.</w:t>
      </w:r>
    </w:p>
    <w:p w14:paraId="0804C9F8" w14:textId="77777777" w:rsidR="000F6584" w:rsidRDefault="00EF219B">
      <w:pPr>
        <w:pStyle w:val="Zkladntext"/>
        <w:tabs>
          <w:tab w:val="left" w:pos="3443"/>
        </w:tabs>
        <w:spacing w:before="20"/>
        <w:ind w:left="1124"/>
      </w:pPr>
      <w:r>
        <w:rPr>
          <w:color w:val="2D2D2D"/>
          <w:w w:val="110"/>
        </w:rPr>
        <w:t>se</w:t>
      </w:r>
      <w:r>
        <w:rPr>
          <w:color w:val="2D2D2D"/>
          <w:spacing w:val="-4"/>
          <w:w w:val="110"/>
        </w:rPr>
        <w:t xml:space="preserve"> </w:t>
      </w:r>
      <w:r>
        <w:rPr>
          <w:color w:val="2D2D2D"/>
          <w:spacing w:val="-2"/>
          <w:w w:val="105"/>
        </w:rPr>
        <w:t>sídlem:</w:t>
      </w:r>
      <w:r>
        <w:rPr>
          <w:color w:val="2D2D2D"/>
        </w:rPr>
        <w:tab/>
      </w:r>
      <w:r>
        <w:rPr>
          <w:color w:val="2D2D2D"/>
          <w:w w:val="105"/>
        </w:rPr>
        <w:t>Radlická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333/150,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150</w:t>
      </w:r>
      <w:r>
        <w:rPr>
          <w:color w:val="2D2D2D"/>
          <w:spacing w:val="-1"/>
          <w:w w:val="105"/>
        </w:rPr>
        <w:t xml:space="preserve"> </w:t>
      </w:r>
      <w:r>
        <w:rPr>
          <w:color w:val="2D2D2D"/>
          <w:w w:val="105"/>
        </w:rPr>
        <w:t>57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spacing w:val="-10"/>
          <w:w w:val="105"/>
        </w:rPr>
        <w:t>5</w:t>
      </w:r>
    </w:p>
    <w:p w14:paraId="3AC4DF93" w14:textId="77777777" w:rsidR="000F6584" w:rsidRDefault="00EF219B">
      <w:pPr>
        <w:pStyle w:val="Zkladntext"/>
        <w:tabs>
          <w:tab w:val="right" w:pos="4286"/>
        </w:tabs>
        <w:spacing w:before="34"/>
        <w:ind w:left="1124"/>
      </w:pPr>
      <w:r>
        <w:rPr>
          <w:color w:val="2D2D2D"/>
          <w:spacing w:val="-4"/>
        </w:rPr>
        <w:t>IČO:</w:t>
      </w:r>
      <w:r>
        <w:rPr>
          <w:color w:val="2D2D2D"/>
        </w:rPr>
        <w:tab/>
      </w:r>
      <w:r>
        <w:rPr>
          <w:color w:val="2D2D2D"/>
          <w:spacing w:val="-2"/>
        </w:rPr>
        <w:t>00001350</w:t>
      </w:r>
    </w:p>
    <w:p w14:paraId="2DC1D1E3" w14:textId="77777777" w:rsidR="000F6584" w:rsidRDefault="00EF219B">
      <w:pPr>
        <w:pStyle w:val="Zkladntext"/>
        <w:spacing w:before="35"/>
        <w:ind w:left="1125"/>
      </w:pPr>
      <w:r>
        <w:rPr>
          <w:color w:val="2D2D2D"/>
          <w:w w:val="105"/>
        </w:rPr>
        <w:t>zapsaná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obchodním</w:t>
      </w:r>
      <w:r>
        <w:rPr>
          <w:color w:val="2D2D2D"/>
          <w:spacing w:val="22"/>
          <w:w w:val="105"/>
        </w:rPr>
        <w:t xml:space="preserve"> </w:t>
      </w:r>
      <w:r>
        <w:rPr>
          <w:color w:val="2D2D2D"/>
          <w:w w:val="105"/>
        </w:rPr>
        <w:t>rejstříku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vedeném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Městským</w:t>
      </w:r>
      <w:r>
        <w:rPr>
          <w:color w:val="2D2D2D"/>
          <w:spacing w:val="15"/>
          <w:w w:val="105"/>
        </w:rPr>
        <w:t xml:space="preserve"> </w:t>
      </w:r>
      <w:r>
        <w:rPr>
          <w:color w:val="2D2D2D"/>
          <w:w w:val="105"/>
        </w:rPr>
        <w:t>soudem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Praze,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spisová značka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BXXXVI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spacing w:val="-5"/>
          <w:w w:val="105"/>
        </w:rPr>
        <w:t>46</w:t>
      </w:r>
    </w:p>
    <w:p w14:paraId="7F9DAFE0" w14:textId="77777777" w:rsidR="000F6584" w:rsidRDefault="00EF219B">
      <w:pPr>
        <w:pStyle w:val="Nadpis2"/>
        <w:spacing w:before="20"/>
        <w:ind w:left="1102"/>
      </w:pPr>
      <w:proofErr w:type="gramStart"/>
      <w:r>
        <w:rPr>
          <w:color w:val="424242"/>
          <w:spacing w:val="-2"/>
          <w:w w:val="105"/>
        </w:rPr>
        <w:t>(,,</w:t>
      </w:r>
      <w:proofErr w:type="gramEnd"/>
      <w:r>
        <w:rPr>
          <w:color w:val="424242"/>
          <w:spacing w:val="-2"/>
          <w:w w:val="105"/>
        </w:rPr>
        <w:t>Banka")</w:t>
      </w:r>
    </w:p>
    <w:p w14:paraId="5F713057" w14:textId="77777777" w:rsidR="000F6584" w:rsidRDefault="000F6584">
      <w:pPr>
        <w:sectPr w:rsidR="000F6584">
          <w:type w:val="continuous"/>
          <w:pgSz w:w="11900" w:h="16820"/>
          <w:pgMar w:top="680" w:right="1200" w:bottom="1600" w:left="880" w:header="0" w:footer="1408" w:gutter="0"/>
          <w:cols w:space="708"/>
        </w:sectPr>
      </w:pPr>
    </w:p>
    <w:p w14:paraId="14585F23" w14:textId="77777777" w:rsidR="000F6584" w:rsidRDefault="00EF219B">
      <w:pPr>
        <w:pStyle w:val="Zkladntext"/>
        <w:spacing w:before="19" w:line="547" w:lineRule="auto"/>
        <w:ind w:left="1155" w:hanging="16"/>
      </w:pPr>
      <w:r>
        <w:rPr>
          <w:color w:val="2D2D2D"/>
          <w:w w:val="105"/>
        </w:rPr>
        <w:t>za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 xml:space="preserve">Banku: </w:t>
      </w:r>
      <w:r>
        <w:rPr>
          <w:color w:val="2D2D2D"/>
          <w:spacing w:val="-2"/>
          <w:w w:val="105"/>
        </w:rPr>
        <w:t>Pobočka:</w:t>
      </w:r>
    </w:p>
    <w:p w14:paraId="33BFC253" w14:textId="3550F597" w:rsidR="000F6584" w:rsidRDefault="00EF219B" w:rsidP="00EF219B">
      <w:pPr>
        <w:pStyle w:val="Zkladntext"/>
        <w:spacing w:before="19"/>
        <w:ind w:left="1143"/>
      </w:pPr>
      <w:r>
        <w:br w:type="column"/>
      </w:r>
      <w:proofErr w:type="spellStart"/>
      <w:r>
        <w:rPr>
          <w:color w:val="2D2D2D"/>
          <w:w w:val="105"/>
        </w:rPr>
        <w:t>xxx</w:t>
      </w:r>
      <w:proofErr w:type="spellEnd"/>
    </w:p>
    <w:p w14:paraId="5E8ECC75" w14:textId="77777777" w:rsidR="000F6584" w:rsidRDefault="00EF219B">
      <w:pPr>
        <w:pStyle w:val="Zkladntext"/>
        <w:spacing w:before="34" w:line="244" w:lineRule="auto"/>
        <w:ind w:left="1144" w:right="299" w:hanging="4"/>
      </w:pPr>
      <w:r>
        <w:rPr>
          <w:color w:val="2D2D2D"/>
          <w:w w:val="105"/>
        </w:rPr>
        <w:t>K</w:t>
      </w:r>
      <w:r>
        <w:rPr>
          <w:color w:val="2D2D2D"/>
          <w:w w:val="105"/>
        </w:rPr>
        <w:t>orporátní pobočka pro</w:t>
      </w:r>
      <w:r>
        <w:rPr>
          <w:color w:val="2D2D2D"/>
          <w:spacing w:val="-2"/>
          <w:w w:val="105"/>
        </w:rPr>
        <w:t xml:space="preserve"> </w:t>
      </w:r>
      <w:r>
        <w:rPr>
          <w:color w:val="2D2D2D"/>
          <w:w w:val="105"/>
        </w:rPr>
        <w:t>finanční a veřejný sektor, Radlická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333/150, 150 57, Praha 5</w:t>
      </w:r>
    </w:p>
    <w:p w14:paraId="27468A55" w14:textId="77777777" w:rsidR="000F6584" w:rsidRDefault="000F6584">
      <w:pPr>
        <w:spacing w:line="244" w:lineRule="auto"/>
        <w:sectPr w:rsidR="000F6584">
          <w:type w:val="continuous"/>
          <w:pgSz w:w="11900" w:h="16820"/>
          <w:pgMar w:top="680" w:right="1200" w:bottom="1600" w:left="880" w:header="0" w:footer="1408" w:gutter="0"/>
          <w:cols w:num="2" w:space="708" w:equalWidth="0">
            <w:col w:w="2046" w:space="248"/>
            <w:col w:w="7526"/>
          </w:cols>
        </w:sectPr>
      </w:pPr>
    </w:p>
    <w:p w14:paraId="5835B2F3" w14:textId="77777777" w:rsidR="000F6584" w:rsidRDefault="00EF219B">
      <w:pPr>
        <w:pStyle w:val="Zkladntext"/>
        <w:spacing w:before="8"/>
        <w:rPr>
          <w:sz w:val="13"/>
        </w:rPr>
      </w:pPr>
      <w:r>
        <w:pict w14:anchorId="2293F900">
          <v:line id="_x0000_s2058" style="position:absolute;z-index:15730176;mso-position-horizontal-relative:page;mso-position-vertical-relative:page" from="81.75pt,770.6pt" to="525.05pt,770.6pt" strokeweight=".16953mm">
            <w10:wrap anchorx="page" anchory="page"/>
          </v:line>
        </w:pict>
      </w:r>
    </w:p>
    <w:p w14:paraId="1F1EE67A" w14:textId="77777777" w:rsidR="000F6584" w:rsidRDefault="00EF219B">
      <w:pPr>
        <w:spacing w:before="95"/>
        <w:ind w:left="1104"/>
        <w:rPr>
          <w:rFonts w:ascii="Arial"/>
          <w:sz w:val="17"/>
        </w:rPr>
      </w:pPr>
      <w:r>
        <w:rPr>
          <w:rFonts w:ascii="Arial"/>
          <w:color w:val="2D2D2D"/>
          <w:w w:val="110"/>
          <w:sz w:val="17"/>
        </w:rPr>
        <w:t>a</w:t>
      </w:r>
    </w:p>
    <w:p w14:paraId="7F7C93C2" w14:textId="77777777" w:rsidR="000F6584" w:rsidRDefault="000F6584">
      <w:pPr>
        <w:pStyle w:val="Zkladntext"/>
        <w:spacing w:before="7"/>
        <w:rPr>
          <w:rFonts w:ascii="Arial"/>
          <w:sz w:val="21"/>
        </w:rPr>
      </w:pPr>
    </w:p>
    <w:p w14:paraId="693D7794" w14:textId="77777777" w:rsidR="000F6584" w:rsidRDefault="00EF219B">
      <w:pPr>
        <w:pStyle w:val="Nadpis2"/>
        <w:ind w:left="1103"/>
      </w:pPr>
      <w:r>
        <w:rPr>
          <w:color w:val="2D2D2D"/>
          <w:w w:val="105"/>
        </w:rPr>
        <w:t>Národní</w:t>
      </w:r>
      <w:r>
        <w:rPr>
          <w:color w:val="2D2D2D"/>
          <w:spacing w:val="3"/>
          <w:w w:val="105"/>
        </w:rPr>
        <w:t xml:space="preserve"> </w:t>
      </w:r>
      <w:r>
        <w:rPr>
          <w:color w:val="2D2D2D"/>
          <w:w w:val="105"/>
        </w:rPr>
        <w:t>agentura</w:t>
      </w:r>
      <w:r>
        <w:rPr>
          <w:color w:val="2D2D2D"/>
          <w:spacing w:val="16"/>
          <w:w w:val="105"/>
        </w:rPr>
        <w:t xml:space="preserve"> </w:t>
      </w:r>
      <w:r>
        <w:rPr>
          <w:color w:val="2D2D2D"/>
          <w:w w:val="105"/>
        </w:rPr>
        <w:t>pro</w:t>
      </w:r>
      <w:r>
        <w:rPr>
          <w:color w:val="2D2D2D"/>
          <w:spacing w:val="-8"/>
          <w:w w:val="105"/>
        </w:rPr>
        <w:t xml:space="preserve"> </w:t>
      </w:r>
      <w:r>
        <w:rPr>
          <w:color w:val="2D2D2D"/>
          <w:w w:val="105"/>
        </w:rPr>
        <w:t>komunikační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a informační</w:t>
      </w:r>
      <w:r>
        <w:rPr>
          <w:color w:val="2D2D2D"/>
          <w:spacing w:val="14"/>
          <w:w w:val="105"/>
        </w:rPr>
        <w:t xml:space="preserve"> </w:t>
      </w:r>
      <w:r>
        <w:rPr>
          <w:color w:val="2D2D2D"/>
          <w:w w:val="105"/>
        </w:rPr>
        <w:t>technologie,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w w:val="105"/>
        </w:rPr>
        <w:t>s.</w:t>
      </w:r>
      <w:r>
        <w:rPr>
          <w:color w:val="2D2D2D"/>
          <w:spacing w:val="4"/>
          <w:w w:val="105"/>
        </w:rPr>
        <w:t xml:space="preserve"> </w:t>
      </w:r>
      <w:r>
        <w:rPr>
          <w:color w:val="2D2D2D"/>
          <w:spacing w:val="-5"/>
          <w:w w:val="105"/>
        </w:rPr>
        <w:t>p.</w:t>
      </w:r>
    </w:p>
    <w:p w14:paraId="76215D93" w14:textId="77777777" w:rsidR="000F6584" w:rsidRDefault="00EF219B">
      <w:pPr>
        <w:pStyle w:val="Zkladntext"/>
        <w:tabs>
          <w:tab w:val="left" w:pos="3434"/>
        </w:tabs>
        <w:spacing w:before="20"/>
        <w:ind w:left="1115"/>
      </w:pPr>
      <w:r>
        <w:rPr>
          <w:color w:val="2D2D2D"/>
          <w:w w:val="105"/>
        </w:rPr>
        <w:t>se</w:t>
      </w:r>
      <w:r>
        <w:rPr>
          <w:color w:val="2D2D2D"/>
          <w:spacing w:val="6"/>
          <w:w w:val="105"/>
        </w:rPr>
        <w:t xml:space="preserve"> </w:t>
      </w:r>
      <w:r>
        <w:rPr>
          <w:color w:val="2D2D2D"/>
          <w:spacing w:val="-2"/>
          <w:w w:val="105"/>
        </w:rPr>
        <w:t>sídlem:</w:t>
      </w:r>
      <w:r>
        <w:rPr>
          <w:color w:val="2D2D2D"/>
        </w:rPr>
        <w:tab/>
      </w:r>
      <w:r>
        <w:rPr>
          <w:color w:val="2D2D2D"/>
          <w:w w:val="105"/>
        </w:rPr>
        <w:t>Kodaňská</w:t>
      </w:r>
      <w:r>
        <w:rPr>
          <w:color w:val="2D2D2D"/>
          <w:spacing w:val="2"/>
          <w:w w:val="105"/>
        </w:rPr>
        <w:t xml:space="preserve"> </w:t>
      </w:r>
      <w:r>
        <w:rPr>
          <w:color w:val="2D2D2D"/>
          <w:w w:val="105"/>
        </w:rPr>
        <w:t>1441/46,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Vršovice,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101 00</w:t>
      </w:r>
      <w:r>
        <w:rPr>
          <w:color w:val="2D2D2D"/>
          <w:spacing w:val="-3"/>
          <w:w w:val="105"/>
        </w:rPr>
        <w:t xml:space="preserve"> </w:t>
      </w:r>
      <w:r>
        <w:rPr>
          <w:color w:val="2D2D2D"/>
          <w:w w:val="105"/>
        </w:rPr>
        <w:t>Praha</w:t>
      </w:r>
      <w:r>
        <w:rPr>
          <w:color w:val="2D2D2D"/>
          <w:spacing w:val="1"/>
          <w:w w:val="105"/>
        </w:rPr>
        <w:t xml:space="preserve"> </w:t>
      </w:r>
      <w:r>
        <w:rPr>
          <w:color w:val="2D2D2D"/>
          <w:spacing w:val="-5"/>
          <w:w w:val="105"/>
        </w:rPr>
        <w:t>10</w:t>
      </w:r>
    </w:p>
    <w:p w14:paraId="790FD76C" w14:textId="77777777" w:rsidR="000F6584" w:rsidRDefault="00EF219B">
      <w:pPr>
        <w:pStyle w:val="Zkladntext"/>
        <w:tabs>
          <w:tab w:val="left" w:pos="3430"/>
        </w:tabs>
        <w:spacing w:before="29"/>
        <w:ind w:left="1110"/>
      </w:pPr>
      <w:r>
        <w:rPr>
          <w:color w:val="2D2D2D"/>
          <w:spacing w:val="-4"/>
          <w:w w:val="105"/>
        </w:rPr>
        <w:t>IČO:</w:t>
      </w:r>
      <w:r>
        <w:rPr>
          <w:color w:val="2D2D2D"/>
        </w:rPr>
        <w:tab/>
      </w:r>
      <w:r>
        <w:rPr>
          <w:color w:val="2D2D2D"/>
          <w:spacing w:val="-2"/>
          <w:w w:val="105"/>
        </w:rPr>
        <w:t>04767543</w:t>
      </w:r>
    </w:p>
    <w:p w14:paraId="6FC8305C" w14:textId="77777777" w:rsidR="000F6584" w:rsidRDefault="00EF219B">
      <w:pPr>
        <w:pStyle w:val="Zkladntext"/>
        <w:spacing w:before="35"/>
        <w:ind w:left="1111"/>
      </w:pPr>
      <w:r>
        <w:rPr>
          <w:color w:val="2D2D2D"/>
          <w:w w:val="105"/>
        </w:rPr>
        <w:t>zapsaný</w:t>
      </w:r>
      <w:r>
        <w:rPr>
          <w:color w:val="2D2D2D"/>
          <w:spacing w:val="13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obchodním</w:t>
      </w:r>
      <w:r>
        <w:rPr>
          <w:color w:val="2D2D2D"/>
          <w:spacing w:val="17"/>
          <w:w w:val="105"/>
        </w:rPr>
        <w:t xml:space="preserve"> </w:t>
      </w:r>
      <w:r>
        <w:rPr>
          <w:color w:val="2D2D2D"/>
          <w:w w:val="105"/>
        </w:rPr>
        <w:t>rejstříku</w:t>
      </w:r>
      <w:r>
        <w:rPr>
          <w:color w:val="2D2D2D"/>
          <w:spacing w:val="7"/>
          <w:w w:val="105"/>
        </w:rPr>
        <w:t xml:space="preserve"> </w:t>
      </w:r>
      <w:r>
        <w:rPr>
          <w:color w:val="2D2D2D"/>
          <w:w w:val="105"/>
        </w:rPr>
        <w:t>vedeném</w:t>
      </w:r>
      <w:r>
        <w:rPr>
          <w:color w:val="2D2D2D"/>
          <w:spacing w:val="12"/>
          <w:w w:val="105"/>
        </w:rPr>
        <w:t xml:space="preserve"> </w:t>
      </w:r>
      <w:r>
        <w:rPr>
          <w:color w:val="2D2D2D"/>
          <w:w w:val="105"/>
        </w:rPr>
        <w:t>Městským</w:t>
      </w:r>
      <w:r>
        <w:rPr>
          <w:color w:val="2D2D2D"/>
          <w:spacing w:val="9"/>
          <w:w w:val="105"/>
        </w:rPr>
        <w:t xml:space="preserve"> </w:t>
      </w:r>
      <w:r>
        <w:rPr>
          <w:color w:val="2D2D2D"/>
          <w:w w:val="105"/>
        </w:rPr>
        <w:t>soudem</w:t>
      </w:r>
      <w:r>
        <w:rPr>
          <w:color w:val="2D2D2D"/>
          <w:spacing w:val="11"/>
          <w:w w:val="105"/>
        </w:rPr>
        <w:t xml:space="preserve"> </w:t>
      </w:r>
      <w:r>
        <w:rPr>
          <w:color w:val="2D2D2D"/>
          <w:w w:val="105"/>
        </w:rPr>
        <w:t>v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Praze,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spisová</w:t>
      </w:r>
      <w:r>
        <w:rPr>
          <w:color w:val="2D2D2D"/>
          <w:spacing w:val="-4"/>
          <w:w w:val="105"/>
        </w:rPr>
        <w:t xml:space="preserve"> </w:t>
      </w:r>
      <w:r>
        <w:rPr>
          <w:color w:val="2D2D2D"/>
          <w:w w:val="105"/>
        </w:rPr>
        <w:t>značka</w:t>
      </w:r>
      <w:r>
        <w:rPr>
          <w:color w:val="2D2D2D"/>
          <w:spacing w:val="3"/>
          <w:w w:val="105"/>
        </w:rPr>
        <w:t xml:space="preserve"> </w:t>
      </w:r>
      <w:r>
        <w:rPr>
          <w:b/>
          <w:color w:val="2D2D2D"/>
          <w:w w:val="105"/>
        </w:rPr>
        <w:t xml:space="preserve">A </w:t>
      </w:r>
      <w:r>
        <w:rPr>
          <w:color w:val="2D2D2D"/>
          <w:spacing w:val="-2"/>
          <w:w w:val="105"/>
        </w:rPr>
        <w:t>77322</w:t>
      </w:r>
    </w:p>
    <w:p w14:paraId="6DF42970" w14:textId="77777777" w:rsidR="000F6584" w:rsidRDefault="00EF219B">
      <w:pPr>
        <w:pStyle w:val="Nadpis2"/>
        <w:spacing w:before="15"/>
        <w:ind w:left="1092"/>
      </w:pPr>
      <w:proofErr w:type="gramStart"/>
      <w:r>
        <w:rPr>
          <w:color w:val="2D2D2D"/>
          <w:spacing w:val="-2"/>
          <w:w w:val="105"/>
        </w:rPr>
        <w:t>(,,</w:t>
      </w:r>
      <w:proofErr w:type="gramEnd"/>
      <w:r>
        <w:rPr>
          <w:color w:val="2D2D2D"/>
          <w:spacing w:val="-2"/>
          <w:w w:val="105"/>
        </w:rPr>
        <w:t>Klient")</w:t>
      </w:r>
    </w:p>
    <w:p w14:paraId="4AE69CCE" w14:textId="26D19F27" w:rsidR="000F6584" w:rsidRDefault="00EF219B">
      <w:pPr>
        <w:pStyle w:val="Zkladntext"/>
        <w:tabs>
          <w:tab w:val="left" w:pos="3429"/>
        </w:tabs>
        <w:spacing w:before="20"/>
        <w:ind w:left="1111"/>
      </w:pPr>
      <w:r>
        <w:rPr>
          <w:color w:val="2D2D2D"/>
          <w:w w:val="105"/>
        </w:rPr>
        <w:t>za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spacing w:val="-2"/>
          <w:w w:val="105"/>
        </w:rPr>
        <w:t>Klienta:</w:t>
      </w:r>
      <w:r>
        <w:rPr>
          <w:color w:val="2D2D2D"/>
        </w:rPr>
        <w:tab/>
      </w:r>
      <w:proofErr w:type="spellStart"/>
      <w:r>
        <w:rPr>
          <w:color w:val="2D2D2D"/>
          <w:spacing w:val="-2"/>
          <w:w w:val="105"/>
        </w:rPr>
        <w:t>xxx</w:t>
      </w:r>
      <w:proofErr w:type="spellEnd"/>
    </w:p>
    <w:p w14:paraId="0C1A7311" w14:textId="77777777" w:rsidR="000F6584" w:rsidRDefault="000F6584">
      <w:pPr>
        <w:pStyle w:val="Zkladntext"/>
        <w:spacing w:before="2"/>
        <w:rPr>
          <w:sz w:val="22"/>
        </w:rPr>
      </w:pPr>
    </w:p>
    <w:p w14:paraId="6DBCF9B0" w14:textId="77777777" w:rsidR="000F6584" w:rsidRDefault="00EF219B">
      <w:pPr>
        <w:ind w:left="3011"/>
        <w:rPr>
          <w:sz w:val="20"/>
        </w:rPr>
      </w:pPr>
      <w:r>
        <w:rPr>
          <w:color w:val="2D2D2D"/>
          <w:w w:val="105"/>
          <w:sz w:val="20"/>
        </w:rPr>
        <w:t>(Banka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Klient</w:t>
      </w:r>
      <w:r>
        <w:rPr>
          <w:color w:val="2D2D2D"/>
          <w:spacing w:val="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společně</w:t>
      </w:r>
      <w:r>
        <w:rPr>
          <w:color w:val="2D2D2D"/>
          <w:spacing w:val="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též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b/>
          <w:color w:val="424242"/>
          <w:w w:val="105"/>
          <w:sz w:val="20"/>
        </w:rPr>
        <w:t>„Smluvní</w:t>
      </w:r>
      <w:r>
        <w:rPr>
          <w:b/>
          <w:color w:val="424242"/>
          <w:spacing w:val="1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strany")</w:t>
      </w:r>
      <w:r>
        <w:rPr>
          <w:b/>
          <w:color w:val="2D2D2D"/>
          <w:spacing w:val="1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uzavírají</w:t>
      </w:r>
    </w:p>
    <w:p w14:paraId="05C3BCB8" w14:textId="77777777" w:rsidR="000F6584" w:rsidRDefault="00EF219B">
      <w:pPr>
        <w:spacing w:before="5"/>
        <w:ind w:left="1154"/>
        <w:rPr>
          <w:sz w:val="20"/>
        </w:rPr>
      </w:pPr>
      <w:r>
        <w:rPr>
          <w:color w:val="2D2D2D"/>
          <w:w w:val="105"/>
          <w:sz w:val="20"/>
        </w:rPr>
        <w:t>podle</w:t>
      </w:r>
      <w:r>
        <w:rPr>
          <w:color w:val="2D2D2D"/>
          <w:spacing w:val="-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zákona</w:t>
      </w:r>
      <w:r>
        <w:rPr>
          <w:color w:val="2D2D2D"/>
          <w:spacing w:val="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č.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89/2012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Sb.,</w:t>
      </w:r>
      <w:r>
        <w:rPr>
          <w:color w:val="2D2D2D"/>
          <w:spacing w:val="-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občanský</w:t>
      </w:r>
      <w:r>
        <w:rPr>
          <w:color w:val="2D2D2D"/>
          <w:spacing w:val="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zákoník,</w:t>
      </w:r>
      <w:r>
        <w:rPr>
          <w:color w:val="2D2D2D"/>
          <w:spacing w:val="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</w:t>
      </w:r>
      <w:r>
        <w:rPr>
          <w:color w:val="2D2D2D"/>
          <w:spacing w:val="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platném</w:t>
      </w:r>
      <w:r>
        <w:rPr>
          <w:color w:val="2D2D2D"/>
          <w:spacing w:val="1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znění</w:t>
      </w:r>
      <w:r>
        <w:rPr>
          <w:color w:val="2D2D2D"/>
          <w:spacing w:val="-5"/>
          <w:w w:val="105"/>
          <w:sz w:val="20"/>
        </w:rPr>
        <w:t xml:space="preserve"> </w:t>
      </w:r>
      <w:proofErr w:type="gramStart"/>
      <w:r>
        <w:rPr>
          <w:b/>
          <w:color w:val="2D2D2D"/>
          <w:w w:val="105"/>
          <w:sz w:val="20"/>
        </w:rPr>
        <w:t>(,,</w:t>
      </w:r>
      <w:proofErr w:type="gramEnd"/>
      <w:r>
        <w:rPr>
          <w:b/>
          <w:color w:val="2D2D2D"/>
          <w:w w:val="105"/>
          <w:sz w:val="20"/>
        </w:rPr>
        <w:t>Občanský</w:t>
      </w:r>
      <w:r>
        <w:rPr>
          <w:b/>
          <w:color w:val="2D2D2D"/>
          <w:spacing w:val="9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zákoník"),</w:t>
      </w:r>
      <w:r>
        <w:rPr>
          <w:b/>
          <w:color w:val="2D2D2D"/>
          <w:spacing w:val="14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tento</w:t>
      </w:r>
    </w:p>
    <w:p w14:paraId="412B81FC" w14:textId="77777777" w:rsidR="000F6584" w:rsidRDefault="000F6584">
      <w:pPr>
        <w:pStyle w:val="Zkladntext"/>
        <w:spacing w:before="10"/>
        <w:rPr>
          <w:sz w:val="21"/>
        </w:rPr>
      </w:pPr>
    </w:p>
    <w:p w14:paraId="3D2681A8" w14:textId="77777777" w:rsidR="000F6584" w:rsidRDefault="00EF219B">
      <w:pPr>
        <w:ind w:left="3354" w:right="2696"/>
        <w:jc w:val="center"/>
        <w:rPr>
          <w:b/>
          <w:sz w:val="23"/>
        </w:rPr>
      </w:pPr>
      <w:r>
        <w:rPr>
          <w:b/>
          <w:color w:val="2D2D2D"/>
          <w:w w:val="110"/>
          <w:sz w:val="23"/>
        </w:rPr>
        <w:t>Dodatek</w:t>
      </w:r>
      <w:r>
        <w:rPr>
          <w:b/>
          <w:color w:val="2D2D2D"/>
          <w:spacing w:val="5"/>
          <w:w w:val="110"/>
          <w:sz w:val="23"/>
        </w:rPr>
        <w:t xml:space="preserve"> </w:t>
      </w:r>
      <w:r>
        <w:rPr>
          <w:b/>
          <w:color w:val="2D2D2D"/>
          <w:w w:val="110"/>
          <w:sz w:val="23"/>
        </w:rPr>
        <w:t>č.</w:t>
      </w:r>
      <w:r>
        <w:rPr>
          <w:b/>
          <w:color w:val="2D2D2D"/>
          <w:spacing w:val="-7"/>
          <w:w w:val="110"/>
          <w:sz w:val="23"/>
        </w:rPr>
        <w:t xml:space="preserve"> </w:t>
      </w:r>
      <w:r>
        <w:rPr>
          <w:b/>
          <w:color w:val="2D2D2D"/>
          <w:spacing w:val="-10"/>
          <w:w w:val="110"/>
          <w:sz w:val="23"/>
        </w:rPr>
        <w:t>1</w:t>
      </w:r>
    </w:p>
    <w:p w14:paraId="0948CD19" w14:textId="77777777" w:rsidR="000F6584" w:rsidRDefault="00EF219B">
      <w:pPr>
        <w:spacing w:before="10" w:line="264" w:lineRule="exact"/>
        <w:ind w:left="3354" w:right="2777"/>
        <w:jc w:val="center"/>
        <w:rPr>
          <w:b/>
          <w:sz w:val="23"/>
        </w:rPr>
      </w:pPr>
      <w:r>
        <w:rPr>
          <w:b/>
          <w:color w:val="2D2D2D"/>
          <w:w w:val="110"/>
          <w:sz w:val="23"/>
        </w:rPr>
        <w:t>ke</w:t>
      </w:r>
      <w:r>
        <w:rPr>
          <w:b/>
          <w:color w:val="2D2D2D"/>
          <w:spacing w:val="-14"/>
          <w:w w:val="110"/>
          <w:sz w:val="23"/>
        </w:rPr>
        <w:t xml:space="preserve"> </w:t>
      </w:r>
      <w:r>
        <w:rPr>
          <w:b/>
          <w:color w:val="2D2D2D"/>
          <w:w w:val="110"/>
          <w:sz w:val="23"/>
        </w:rPr>
        <w:t>Smlouvě</w:t>
      </w:r>
      <w:r>
        <w:rPr>
          <w:b/>
          <w:color w:val="2D2D2D"/>
          <w:spacing w:val="3"/>
          <w:w w:val="110"/>
          <w:sz w:val="23"/>
        </w:rPr>
        <w:t xml:space="preserve"> </w:t>
      </w:r>
      <w:r>
        <w:rPr>
          <w:b/>
          <w:color w:val="2D2D2D"/>
          <w:w w:val="110"/>
          <w:sz w:val="23"/>
        </w:rPr>
        <w:t>o</w:t>
      </w:r>
      <w:r>
        <w:rPr>
          <w:b/>
          <w:color w:val="2D2D2D"/>
          <w:spacing w:val="-7"/>
          <w:w w:val="110"/>
          <w:sz w:val="23"/>
        </w:rPr>
        <w:t xml:space="preserve"> </w:t>
      </w:r>
      <w:r>
        <w:rPr>
          <w:b/>
          <w:color w:val="2D2D2D"/>
          <w:w w:val="110"/>
          <w:sz w:val="23"/>
        </w:rPr>
        <w:t>úvěru</w:t>
      </w:r>
      <w:r>
        <w:rPr>
          <w:b/>
          <w:color w:val="2D2D2D"/>
          <w:spacing w:val="-3"/>
          <w:w w:val="110"/>
          <w:sz w:val="23"/>
        </w:rPr>
        <w:t xml:space="preserve"> </w:t>
      </w:r>
      <w:r>
        <w:rPr>
          <w:b/>
          <w:color w:val="2D2D2D"/>
          <w:w w:val="110"/>
          <w:sz w:val="23"/>
        </w:rPr>
        <w:t>č.</w:t>
      </w:r>
      <w:r>
        <w:rPr>
          <w:b/>
          <w:color w:val="2D2D2D"/>
          <w:spacing w:val="-7"/>
          <w:w w:val="110"/>
          <w:sz w:val="23"/>
        </w:rPr>
        <w:t xml:space="preserve"> </w:t>
      </w:r>
      <w:r>
        <w:rPr>
          <w:b/>
          <w:color w:val="2D2D2D"/>
          <w:spacing w:val="-2"/>
          <w:w w:val="110"/>
          <w:sz w:val="23"/>
        </w:rPr>
        <w:t>2022015966</w:t>
      </w:r>
    </w:p>
    <w:p w14:paraId="48F0DB00" w14:textId="77777777" w:rsidR="000F6584" w:rsidRDefault="00EF219B">
      <w:pPr>
        <w:pStyle w:val="Zkladntext"/>
        <w:spacing w:line="229" w:lineRule="exact"/>
        <w:ind w:left="3351" w:right="2777"/>
        <w:jc w:val="center"/>
      </w:pPr>
      <w:r>
        <w:rPr>
          <w:color w:val="2D2D2D"/>
          <w:w w:val="105"/>
        </w:rPr>
        <w:t>(dále</w:t>
      </w:r>
      <w:r>
        <w:rPr>
          <w:color w:val="2D2D2D"/>
          <w:spacing w:val="8"/>
          <w:w w:val="105"/>
        </w:rPr>
        <w:t xml:space="preserve"> </w:t>
      </w:r>
      <w:r>
        <w:rPr>
          <w:color w:val="2D2D2D"/>
          <w:w w:val="105"/>
        </w:rPr>
        <w:t>jen</w:t>
      </w:r>
      <w:r>
        <w:rPr>
          <w:color w:val="2D2D2D"/>
          <w:spacing w:val="5"/>
          <w:w w:val="105"/>
        </w:rPr>
        <w:t xml:space="preserve"> </w:t>
      </w:r>
      <w:r>
        <w:rPr>
          <w:color w:val="2D2D2D"/>
          <w:spacing w:val="-2"/>
          <w:w w:val="105"/>
        </w:rPr>
        <w:t>"Dodatek").</w:t>
      </w:r>
    </w:p>
    <w:p w14:paraId="5B0E5B33" w14:textId="77777777" w:rsidR="000F6584" w:rsidRDefault="000F6584">
      <w:pPr>
        <w:pStyle w:val="Zkladntext"/>
        <w:spacing w:before="11"/>
      </w:pPr>
    </w:p>
    <w:p w14:paraId="50CDA950" w14:textId="77777777" w:rsidR="000F6584" w:rsidRDefault="00EF219B">
      <w:pPr>
        <w:spacing w:line="244" w:lineRule="auto"/>
        <w:ind w:left="1083" w:right="233" w:firstLine="2"/>
        <w:jc w:val="both"/>
        <w:rPr>
          <w:b/>
          <w:sz w:val="20"/>
        </w:rPr>
      </w:pPr>
      <w:r>
        <w:rPr>
          <w:b/>
          <w:color w:val="2D2D2D"/>
          <w:w w:val="105"/>
          <w:sz w:val="20"/>
        </w:rPr>
        <w:t>Smluvní</w:t>
      </w:r>
      <w:r>
        <w:rPr>
          <w:b/>
          <w:color w:val="2D2D2D"/>
          <w:spacing w:val="80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strany</w:t>
      </w:r>
      <w:r>
        <w:rPr>
          <w:b/>
          <w:color w:val="2D2D2D"/>
          <w:spacing w:val="76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shodně</w:t>
      </w:r>
      <w:r>
        <w:rPr>
          <w:b/>
          <w:color w:val="2D2D2D"/>
          <w:spacing w:val="80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konstatují,</w:t>
      </w:r>
      <w:r>
        <w:rPr>
          <w:b/>
          <w:color w:val="2D2D2D"/>
          <w:spacing w:val="77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že</w:t>
      </w:r>
      <w:r>
        <w:rPr>
          <w:b/>
          <w:color w:val="2D2D2D"/>
          <w:spacing w:val="80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dne</w:t>
      </w:r>
      <w:r>
        <w:rPr>
          <w:b/>
          <w:color w:val="2D2D2D"/>
          <w:spacing w:val="80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</w:rPr>
        <w:t>2.3.2023</w:t>
      </w:r>
      <w:r>
        <w:rPr>
          <w:b/>
          <w:color w:val="2D2D2D"/>
          <w:spacing w:val="80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byla</w:t>
      </w:r>
      <w:r>
        <w:rPr>
          <w:b/>
          <w:color w:val="2D2D2D"/>
          <w:spacing w:val="80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uzavřena</w:t>
      </w:r>
      <w:r>
        <w:rPr>
          <w:b/>
          <w:color w:val="2D2D2D"/>
          <w:spacing w:val="80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Smlouva</w:t>
      </w:r>
      <w:r>
        <w:rPr>
          <w:b/>
          <w:color w:val="2D2D2D"/>
          <w:spacing w:val="80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o</w:t>
      </w:r>
      <w:r>
        <w:rPr>
          <w:b/>
          <w:color w:val="2D2D2D"/>
          <w:spacing w:val="77"/>
          <w:w w:val="150"/>
          <w:sz w:val="20"/>
        </w:rPr>
        <w:t xml:space="preserve"> </w:t>
      </w:r>
      <w:r>
        <w:rPr>
          <w:b/>
          <w:color w:val="2D2D2D"/>
          <w:w w:val="105"/>
          <w:sz w:val="20"/>
        </w:rPr>
        <w:t>úvěru č. 2022015966 (dále jen "Smlouva"), která se po vzájemné dohodě Smluvních stran mění a doplňuje takto:</w:t>
      </w:r>
    </w:p>
    <w:p w14:paraId="7CE55094" w14:textId="77777777" w:rsidR="000F6584" w:rsidRDefault="000F6584">
      <w:pPr>
        <w:pStyle w:val="Zkladntext"/>
        <w:spacing w:before="10"/>
        <w:rPr>
          <w:b/>
          <w:sz w:val="19"/>
        </w:rPr>
      </w:pPr>
    </w:p>
    <w:p w14:paraId="04513AE6" w14:textId="77777777" w:rsidR="000F6584" w:rsidRDefault="00EF219B">
      <w:pPr>
        <w:pStyle w:val="Nadpis1"/>
        <w:spacing w:line="241" w:lineRule="exact"/>
        <w:ind w:left="3354" w:right="2776"/>
        <w:rPr>
          <w:rFonts w:ascii="Times New Roman"/>
        </w:rPr>
      </w:pPr>
      <w:r>
        <w:rPr>
          <w:rFonts w:ascii="Times New Roman"/>
          <w:color w:val="2D2D2D"/>
          <w:spacing w:val="-5"/>
          <w:w w:val="105"/>
        </w:rPr>
        <w:t>I.</w:t>
      </w:r>
    </w:p>
    <w:p w14:paraId="3B4D4A38" w14:textId="77777777" w:rsidR="000F6584" w:rsidRDefault="00EF219B">
      <w:pPr>
        <w:spacing w:line="229" w:lineRule="exact"/>
        <w:ind w:left="1083"/>
        <w:jc w:val="both"/>
        <w:rPr>
          <w:sz w:val="20"/>
        </w:rPr>
      </w:pPr>
      <w:r>
        <w:rPr>
          <w:color w:val="2D2D2D"/>
          <w:w w:val="105"/>
          <w:sz w:val="20"/>
        </w:rPr>
        <w:t>Dosavadní</w:t>
      </w:r>
      <w:r>
        <w:rPr>
          <w:color w:val="2D2D2D"/>
          <w:spacing w:val="9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znění</w:t>
      </w:r>
      <w:r>
        <w:rPr>
          <w:color w:val="2D2D2D"/>
          <w:spacing w:val="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odst.</w:t>
      </w:r>
      <w:r>
        <w:rPr>
          <w:color w:val="2D2D2D"/>
          <w:spacing w:val="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3)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Článku</w:t>
      </w:r>
      <w:r>
        <w:rPr>
          <w:color w:val="2D2D2D"/>
          <w:spacing w:val="7"/>
          <w:w w:val="105"/>
          <w:sz w:val="20"/>
        </w:rPr>
        <w:t xml:space="preserve"> </w:t>
      </w:r>
      <w:r>
        <w:rPr>
          <w:b/>
          <w:color w:val="2D2D2D"/>
          <w:w w:val="105"/>
          <w:sz w:val="20"/>
          <w:u w:val="thick" w:color="2D2D2D"/>
        </w:rPr>
        <w:t>„Úvěr</w:t>
      </w:r>
      <w:r>
        <w:rPr>
          <w:b/>
          <w:color w:val="2D2D2D"/>
          <w:spacing w:val="5"/>
          <w:w w:val="105"/>
          <w:sz w:val="20"/>
          <w:u w:val="thick" w:color="2D2D2D"/>
        </w:rPr>
        <w:t xml:space="preserve"> </w:t>
      </w:r>
      <w:r>
        <w:rPr>
          <w:b/>
          <w:color w:val="2D2D2D"/>
          <w:w w:val="105"/>
          <w:sz w:val="20"/>
          <w:u w:val="thick" w:color="2D2D2D"/>
        </w:rPr>
        <w:t>a</w:t>
      </w:r>
      <w:r>
        <w:rPr>
          <w:b/>
          <w:color w:val="2D2D2D"/>
          <w:spacing w:val="7"/>
          <w:w w:val="105"/>
          <w:sz w:val="20"/>
          <w:u w:val="thick" w:color="2D2D2D"/>
        </w:rPr>
        <w:t xml:space="preserve"> </w:t>
      </w:r>
      <w:r>
        <w:rPr>
          <w:b/>
          <w:color w:val="2D2D2D"/>
          <w:w w:val="105"/>
          <w:sz w:val="20"/>
          <w:u w:val="thick" w:color="2D2D2D"/>
        </w:rPr>
        <w:t>čerpáni"</w:t>
      </w:r>
      <w:r>
        <w:rPr>
          <w:b/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Smlouvy</w:t>
      </w:r>
      <w:r>
        <w:rPr>
          <w:color w:val="2D2D2D"/>
          <w:spacing w:val="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se</w:t>
      </w:r>
      <w:r>
        <w:rPr>
          <w:color w:val="2D2D2D"/>
          <w:spacing w:val="-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mění</w:t>
      </w:r>
      <w:r>
        <w:rPr>
          <w:color w:val="2D2D2D"/>
          <w:spacing w:val="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</w:t>
      </w:r>
      <w:r>
        <w:rPr>
          <w:color w:val="2D2D2D"/>
          <w:spacing w:val="-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doplňuje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takto:</w:t>
      </w:r>
    </w:p>
    <w:p w14:paraId="1F2516D2" w14:textId="77777777" w:rsidR="000F6584" w:rsidRDefault="00EF219B">
      <w:pPr>
        <w:pStyle w:val="Odstavecseseznamem"/>
        <w:numPr>
          <w:ilvl w:val="0"/>
          <w:numId w:val="3"/>
        </w:numPr>
        <w:tabs>
          <w:tab w:val="left" w:pos="1646"/>
        </w:tabs>
        <w:spacing w:before="63" w:line="244" w:lineRule="auto"/>
        <w:ind w:right="224" w:hanging="564"/>
        <w:jc w:val="both"/>
        <w:rPr>
          <w:sz w:val="20"/>
        </w:rPr>
      </w:pPr>
      <w:r>
        <w:rPr>
          <w:color w:val="2D2D2D"/>
          <w:w w:val="105"/>
          <w:sz w:val="20"/>
        </w:rPr>
        <w:t>Banka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poskytne Klientovi peněžní prostředky z úvěru</w:t>
      </w:r>
      <w:r>
        <w:rPr>
          <w:color w:val="2D2D2D"/>
          <w:spacing w:val="-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podle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Smlouvy </w:t>
      </w:r>
      <w:proofErr w:type="gramStart"/>
      <w:r>
        <w:rPr>
          <w:b/>
          <w:color w:val="2D2D2D"/>
          <w:w w:val="105"/>
          <w:sz w:val="20"/>
        </w:rPr>
        <w:t>(,,</w:t>
      </w:r>
      <w:proofErr w:type="gramEnd"/>
      <w:r>
        <w:rPr>
          <w:b/>
          <w:color w:val="2D2D2D"/>
          <w:w w:val="105"/>
          <w:sz w:val="20"/>
        </w:rPr>
        <w:t xml:space="preserve">Úvěr") </w:t>
      </w:r>
      <w:r>
        <w:rPr>
          <w:color w:val="2D2D2D"/>
          <w:w w:val="105"/>
          <w:sz w:val="20"/>
        </w:rPr>
        <w:t>v</w:t>
      </w:r>
      <w:r>
        <w:rPr>
          <w:color w:val="2D2D2D"/>
          <w:spacing w:val="-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období ode dne uzavření Smlouvy do dne 31.5.2024 (včetně) </w:t>
      </w:r>
      <w:r>
        <w:rPr>
          <w:b/>
          <w:color w:val="2D2D2D"/>
          <w:w w:val="105"/>
          <w:sz w:val="20"/>
        </w:rPr>
        <w:t xml:space="preserve">(,,Období čerpání"), </w:t>
      </w:r>
      <w:r>
        <w:rPr>
          <w:color w:val="2D2D2D"/>
          <w:w w:val="105"/>
          <w:sz w:val="20"/>
        </w:rPr>
        <w:t>pokud:</w:t>
      </w:r>
    </w:p>
    <w:p w14:paraId="6CE92CE9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9"/>
        </w:tabs>
        <w:spacing w:line="242" w:lineRule="auto"/>
        <w:ind w:right="237" w:hanging="544"/>
        <w:jc w:val="both"/>
        <w:rPr>
          <w:sz w:val="20"/>
        </w:rPr>
      </w:pPr>
      <w:r>
        <w:rPr>
          <w:color w:val="2D2D2D"/>
          <w:w w:val="105"/>
          <w:sz w:val="20"/>
        </w:rPr>
        <w:t>Banka obdržela nejpozději 2 pracovní dny před</w:t>
      </w:r>
      <w:r>
        <w:rPr>
          <w:color w:val="2D2D2D"/>
          <w:w w:val="105"/>
          <w:sz w:val="20"/>
        </w:rPr>
        <w:t xml:space="preserve"> požadovaným dnem čerpání žádost o čerpání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 tím,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že</w:t>
      </w:r>
      <w:r>
        <w:rPr>
          <w:color w:val="2D2D2D"/>
          <w:spacing w:val="-1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</w:t>
      </w:r>
      <w:r>
        <w:rPr>
          <w:color w:val="2D2D2D"/>
          <w:spacing w:val="-1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případě prvního</w:t>
      </w:r>
      <w:r>
        <w:rPr>
          <w:color w:val="2D2D2D"/>
          <w:spacing w:val="-1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čerpání Úvěru může</w:t>
      </w:r>
      <w:r>
        <w:rPr>
          <w:color w:val="2D2D2D"/>
          <w:spacing w:val="-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být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žádost o</w:t>
      </w:r>
      <w:r>
        <w:rPr>
          <w:color w:val="2D2D2D"/>
          <w:spacing w:val="-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čerpání předložena </w:t>
      </w:r>
      <w:r>
        <w:rPr>
          <w:color w:val="424242"/>
          <w:w w:val="105"/>
          <w:sz w:val="20"/>
        </w:rPr>
        <w:t xml:space="preserve">i </w:t>
      </w:r>
      <w:r>
        <w:rPr>
          <w:color w:val="2D2D2D"/>
          <w:w w:val="105"/>
          <w:sz w:val="20"/>
        </w:rPr>
        <w:t>později,</w:t>
      </w:r>
    </w:p>
    <w:p w14:paraId="486CD071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5"/>
        </w:tabs>
        <w:spacing w:before="2" w:line="244" w:lineRule="auto"/>
        <w:ind w:right="246" w:hanging="541"/>
        <w:jc w:val="both"/>
        <w:rPr>
          <w:sz w:val="20"/>
        </w:rPr>
      </w:pPr>
      <w:r>
        <w:rPr>
          <w:color w:val="2D2D2D"/>
          <w:w w:val="105"/>
          <w:sz w:val="20"/>
        </w:rPr>
        <w:t>Banka obdržela všechny smluvně dohodnuté podklady a dokumenty</w:t>
      </w:r>
      <w:r>
        <w:rPr>
          <w:color w:val="2D2D2D"/>
          <w:w w:val="105"/>
          <w:sz w:val="20"/>
        </w:rPr>
        <w:t xml:space="preserve"> a byly zaplaceny veškeré Smlouvou stanovené poplatky v dohodnutých dnech splatnosti,</w:t>
      </w:r>
    </w:p>
    <w:p w14:paraId="11856B2D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5"/>
        </w:tabs>
        <w:spacing w:line="244" w:lineRule="auto"/>
        <w:ind w:left="2181" w:right="235" w:hanging="539"/>
        <w:jc w:val="both"/>
        <w:rPr>
          <w:sz w:val="20"/>
        </w:rPr>
      </w:pPr>
      <w:r>
        <w:rPr>
          <w:color w:val="2D2D2D"/>
          <w:w w:val="105"/>
          <w:sz w:val="20"/>
        </w:rPr>
        <w:t>Klient</w:t>
      </w:r>
      <w:r>
        <w:rPr>
          <w:color w:val="2D2D2D"/>
          <w:spacing w:val="8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plní</w:t>
      </w:r>
      <w:r>
        <w:rPr>
          <w:color w:val="2D2D2D"/>
          <w:spacing w:val="6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vůči</w:t>
      </w:r>
      <w:r>
        <w:rPr>
          <w:color w:val="2D2D2D"/>
          <w:spacing w:val="6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Bance</w:t>
      </w:r>
      <w:r>
        <w:rPr>
          <w:color w:val="2D2D2D"/>
          <w:spacing w:val="76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řádně</w:t>
      </w:r>
      <w:r>
        <w:rPr>
          <w:color w:val="2D2D2D"/>
          <w:spacing w:val="7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</w:t>
      </w:r>
      <w:r>
        <w:rPr>
          <w:color w:val="2D2D2D"/>
          <w:spacing w:val="6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včas</w:t>
      </w:r>
      <w:r>
        <w:rPr>
          <w:color w:val="2D2D2D"/>
          <w:spacing w:val="6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své</w:t>
      </w:r>
      <w:r>
        <w:rPr>
          <w:color w:val="2D2D2D"/>
          <w:spacing w:val="7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povinnosti</w:t>
      </w:r>
      <w:r>
        <w:rPr>
          <w:color w:val="2D2D2D"/>
          <w:spacing w:val="8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převzaté</w:t>
      </w:r>
      <w:r>
        <w:rPr>
          <w:color w:val="2D2D2D"/>
          <w:spacing w:val="8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Smlouvou</w:t>
      </w:r>
      <w:r>
        <w:rPr>
          <w:color w:val="2D2D2D"/>
          <w:spacing w:val="7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a/nebo v souvislosti se Smlouvou,</w:t>
      </w:r>
    </w:p>
    <w:p w14:paraId="466D54F2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2"/>
        </w:tabs>
        <w:ind w:left="2181" w:hanging="540"/>
        <w:jc w:val="both"/>
        <w:rPr>
          <w:sz w:val="20"/>
        </w:rPr>
      </w:pPr>
      <w:r>
        <w:rPr>
          <w:color w:val="2D2D2D"/>
          <w:w w:val="105"/>
          <w:sz w:val="20"/>
        </w:rPr>
        <w:t>nedošlo</w:t>
      </w:r>
      <w:r>
        <w:rPr>
          <w:color w:val="2D2D2D"/>
          <w:spacing w:val="3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</w:t>
      </w:r>
      <w:r>
        <w:rPr>
          <w:color w:val="2D2D2D"/>
          <w:spacing w:val="-5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Případu</w:t>
      </w:r>
      <w:r>
        <w:rPr>
          <w:color w:val="2D2D2D"/>
          <w:spacing w:val="7"/>
          <w:w w:val="105"/>
          <w:sz w:val="20"/>
        </w:rPr>
        <w:t xml:space="preserve"> </w:t>
      </w:r>
      <w:r>
        <w:rPr>
          <w:color w:val="2D2D2D"/>
          <w:spacing w:val="-2"/>
          <w:w w:val="105"/>
          <w:sz w:val="20"/>
        </w:rPr>
        <w:t>porušení,</w:t>
      </w:r>
    </w:p>
    <w:p w14:paraId="6B609935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3"/>
        </w:tabs>
        <w:spacing w:line="244" w:lineRule="auto"/>
        <w:ind w:left="2180" w:right="244" w:hanging="540"/>
        <w:jc w:val="both"/>
        <w:rPr>
          <w:sz w:val="20"/>
        </w:rPr>
      </w:pPr>
      <w:r>
        <w:rPr>
          <w:color w:val="2D2D2D"/>
          <w:w w:val="105"/>
          <w:sz w:val="20"/>
        </w:rPr>
        <w:t>soulad čerpání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</w:t>
      </w:r>
      <w:r>
        <w:rPr>
          <w:color w:val="2D2D2D"/>
          <w:spacing w:val="-10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Účelem byl</w:t>
      </w:r>
      <w:r>
        <w:rPr>
          <w:color w:val="2D2D2D"/>
          <w:spacing w:val="-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Klientem Bance</w:t>
      </w:r>
      <w:r>
        <w:rPr>
          <w:color w:val="2D2D2D"/>
          <w:spacing w:val="-7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prokázán</w:t>
      </w:r>
      <w:r>
        <w:rPr>
          <w:color w:val="2D2D2D"/>
          <w:spacing w:val="-1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(fakturami,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smlouvami či</w:t>
      </w:r>
      <w:r>
        <w:rPr>
          <w:color w:val="2D2D2D"/>
          <w:spacing w:val="-1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 xml:space="preserve">jinými </w:t>
      </w:r>
      <w:r>
        <w:rPr>
          <w:color w:val="2D2D2D"/>
          <w:spacing w:val="-2"/>
          <w:w w:val="105"/>
          <w:sz w:val="20"/>
        </w:rPr>
        <w:t>dokumenty),</w:t>
      </w:r>
    </w:p>
    <w:p w14:paraId="73E28987" w14:textId="77777777" w:rsidR="000F6584" w:rsidRDefault="00EF219B">
      <w:pPr>
        <w:pStyle w:val="Odstavecseseznamem"/>
        <w:numPr>
          <w:ilvl w:val="1"/>
          <w:numId w:val="3"/>
        </w:numPr>
        <w:tabs>
          <w:tab w:val="left" w:pos="2184"/>
        </w:tabs>
        <w:spacing w:before="1" w:line="244" w:lineRule="auto"/>
        <w:ind w:left="2172" w:right="226" w:hanging="532"/>
        <w:jc w:val="both"/>
        <w:rPr>
          <w:sz w:val="20"/>
        </w:rPr>
      </w:pPr>
      <w:r>
        <w:rPr>
          <w:color w:val="2D2D2D"/>
          <w:w w:val="105"/>
          <w:sz w:val="20"/>
        </w:rPr>
        <w:t>předložení rámcové a příslušné dílčí smlouvy/smluv o dodávce hardware, software a souvisejících služeb uzavřených mezi Klientem a Ministerstvem vnitra, které</w:t>
      </w:r>
      <w:r>
        <w:rPr>
          <w:color w:val="2D2D2D"/>
          <w:w w:val="105"/>
          <w:sz w:val="20"/>
        </w:rPr>
        <w:t xml:space="preserve"> budou obsahovat</w:t>
      </w:r>
      <w:r>
        <w:rPr>
          <w:color w:val="2D2D2D"/>
          <w:spacing w:val="-2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(i)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podmínku, aby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Ministerstvo vnitra</w:t>
      </w:r>
      <w:r>
        <w:rPr>
          <w:color w:val="2D2D2D"/>
          <w:spacing w:val="-8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vypořádalo závazek vyplývající z</w:t>
      </w:r>
      <w:r>
        <w:rPr>
          <w:color w:val="2D2D2D"/>
          <w:spacing w:val="-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dané smlouvy v případě odstoupení od smlouvy o dodávce, (</w:t>
      </w:r>
      <w:proofErr w:type="spellStart"/>
      <w:r>
        <w:rPr>
          <w:color w:val="2D2D2D"/>
          <w:w w:val="105"/>
          <w:sz w:val="20"/>
        </w:rPr>
        <w:t>ii</w:t>
      </w:r>
      <w:proofErr w:type="spellEnd"/>
      <w:r>
        <w:rPr>
          <w:color w:val="2D2D2D"/>
          <w:w w:val="105"/>
          <w:sz w:val="20"/>
        </w:rPr>
        <w:t>) ujednání o úhradě plateb ze smlouvy o dodávce na účet Klienta u Banky, (</w:t>
      </w:r>
      <w:proofErr w:type="spellStart"/>
      <w:r>
        <w:rPr>
          <w:color w:val="2D2D2D"/>
          <w:w w:val="105"/>
          <w:sz w:val="20"/>
        </w:rPr>
        <w:t>iii</w:t>
      </w:r>
      <w:proofErr w:type="spellEnd"/>
      <w:r>
        <w:rPr>
          <w:color w:val="2D2D2D"/>
          <w:w w:val="105"/>
          <w:sz w:val="20"/>
        </w:rPr>
        <w:t xml:space="preserve">) platební podmínky / splátkový </w:t>
      </w:r>
      <w:r>
        <w:rPr>
          <w:color w:val="2D2D2D"/>
          <w:w w:val="105"/>
          <w:sz w:val="20"/>
        </w:rPr>
        <w:t>kalendář pokrývající očekávanou dluhovou službu související s touto Smlouvou.</w:t>
      </w:r>
    </w:p>
    <w:p w14:paraId="54C2E2DF" w14:textId="77777777" w:rsidR="000F6584" w:rsidRDefault="000F6584">
      <w:pPr>
        <w:pStyle w:val="Zkladntext"/>
      </w:pPr>
    </w:p>
    <w:p w14:paraId="53867554" w14:textId="77777777" w:rsidR="000F6584" w:rsidRDefault="00EF219B">
      <w:pPr>
        <w:pStyle w:val="Zkladntext"/>
        <w:rPr>
          <w:sz w:val="26"/>
        </w:rPr>
      </w:pPr>
      <w:r>
        <w:pict w14:anchorId="21C44C38">
          <v:shape id="docshape5" o:spid="_x0000_s2057" style="position:absolute;margin-left:81.75pt;margin-top:16.15pt;width:443.35pt;height:.1pt;z-index:-15727616;mso-wrap-distance-left:0;mso-wrap-distance-right:0;mso-position-horizontal-relative:page" coordorigin="1635,323" coordsize="8867,0" path="m1635,323r8866,e" filled="f" strokeweight=".16953mm">
            <v:path arrowok="t"/>
            <w10:wrap type="topAndBottom" anchorx="page"/>
          </v:shape>
        </w:pict>
      </w:r>
    </w:p>
    <w:p w14:paraId="684FFC11" w14:textId="77777777" w:rsidR="000F6584" w:rsidRDefault="000F6584">
      <w:pPr>
        <w:rPr>
          <w:sz w:val="26"/>
        </w:rPr>
        <w:sectPr w:rsidR="000F6584">
          <w:type w:val="continuous"/>
          <w:pgSz w:w="11900" w:h="16820"/>
          <w:pgMar w:top="680" w:right="1200" w:bottom="1600" w:left="880" w:header="0" w:footer="1408" w:gutter="0"/>
          <w:cols w:space="708"/>
        </w:sectPr>
      </w:pPr>
    </w:p>
    <w:p w14:paraId="5F860F3C" w14:textId="77777777" w:rsidR="000F6584" w:rsidRDefault="00EF219B">
      <w:pPr>
        <w:spacing w:before="65"/>
        <w:ind w:left="2894" w:right="2777"/>
        <w:jc w:val="center"/>
        <w:rPr>
          <w:rFonts w:ascii="Arial" w:hAnsi="Arial"/>
          <w:sz w:val="18"/>
        </w:rPr>
      </w:pPr>
      <w:r>
        <w:rPr>
          <w:rFonts w:ascii="Arial" w:hAnsi="Arial"/>
          <w:color w:val="282828"/>
          <w:spacing w:val="-2"/>
          <w:sz w:val="18"/>
        </w:rPr>
        <w:lastRenderedPageBreak/>
        <w:t>Důvěrné</w:t>
      </w:r>
    </w:p>
    <w:p w14:paraId="350362B0" w14:textId="77777777" w:rsidR="000F6584" w:rsidRDefault="000F6584">
      <w:pPr>
        <w:pStyle w:val="Zkladntext"/>
        <w:rPr>
          <w:rFonts w:ascii="Arial"/>
        </w:rPr>
      </w:pPr>
    </w:p>
    <w:p w14:paraId="5DEDD75F" w14:textId="77777777" w:rsidR="000F6584" w:rsidRDefault="00EF219B">
      <w:pPr>
        <w:pStyle w:val="Zkladntext"/>
        <w:spacing w:before="1"/>
        <w:rPr>
          <w:rFonts w:ascii="Arial"/>
          <w:sz w:val="28"/>
        </w:rPr>
      </w:pPr>
      <w:r>
        <w:pict w14:anchorId="02ACC44F">
          <v:shape id="docshape7" o:spid="_x0000_s2056" style="position:absolute;margin-left:89.45pt;margin-top:17.4pt;width:422.15pt;height:.1pt;z-index:-15726592;mso-wrap-distance-left:0;mso-wrap-distance-right:0;mso-position-horizontal-relative:page" coordorigin="1789,348" coordsize="8443,0" path="m1789,348r8443,e" filled="f" strokeweight=".25431mm">
            <v:path arrowok="t"/>
            <w10:wrap type="topAndBottom" anchorx="page"/>
          </v:shape>
        </w:pict>
      </w:r>
    </w:p>
    <w:p w14:paraId="086C44C3" w14:textId="77777777" w:rsidR="000F6584" w:rsidRDefault="00EF219B">
      <w:pPr>
        <w:tabs>
          <w:tab w:val="left" w:pos="8714"/>
        </w:tabs>
        <w:spacing w:before="26"/>
        <w:ind w:left="938"/>
        <w:rPr>
          <w:b/>
          <w:sz w:val="17"/>
        </w:rPr>
      </w:pPr>
      <w:r>
        <w:rPr>
          <w:b/>
          <w:color w:val="4D4D4D"/>
          <w:sz w:val="17"/>
        </w:rPr>
        <w:t>Smlouva</w:t>
      </w:r>
      <w:r>
        <w:rPr>
          <w:b/>
          <w:color w:val="4D4D4D"/>
          <w:spacing w:val="9"/>
          <w:sz w:val="17"/>
        </w:rPr>
        <w:t xml:space="preserve"> </w:t>
      </w:r>
      <w:r>
        <w:rPr>
          <w:b/>
          <w:color w:val="4D4D4D"/>
          <w:sz w:val="17"/>
        </w:rPr>
        <w:t>č.</w:t>
      </w:r>
      <w:r>
        <w:rPr>
          <w:b/>
          <w:color w:val="4D4D4D"/>
          <w:spacing w:val="-6"/>
          <w:sz w:val="17"/>
        </w:rPr>
        <w:t xml:space="preserve"> </w:t>
      </w:r>
      <w:r>
        <w:rPr>
          <w:b/>
          <w:color w:val="4D4D4D"/>
          <w:sz w:val="17"/>
        </w:rPr>
        <w:t>2022015966</w:t>
      </w:r>
      <w:r>
        <w:rPr>
          <w:b/>
          <w:color w:val="4D4D4D"/>
          <w:spacing w:val="10"/>
          <w:sz w:val="17"/>
        </w:rPr>
        <w:t xml:space="preserve"> </w:t>
      </w:r>
      <w:r>
        <w:rPr>
          <w:color w:val="4D4D4D"/>
          <w:sz w:val="17"/>
        </w:rPr>
        <w:t>-</w:t>
      </w:r>
      <w:r>
        <w:rPr>
          <w:color w:val="4D4D4D"/>
          <w:spacing w:val="5"/>
          <w:sz w:val="17"/>
        </w:rPr>
        <w:t xml:space="preserve"> </w:t>
      </w:r>
      <w:r>
        <w:rPr>
          <w:b/>
          <w:color w:val="4D4D4D"/>
          <w:sz w:val="17"/>
        </w:rPr>
        <w:t>Dodatek</w:t>
      </w:r>
      <w:r>
        <w:rPr>
          <w:b/>
          <w:color w:val="4D4D4D"/>
          <w:spacing w:val="5"/>
          <w:sz w:val="17"/>
        </w:rPr>
        <w:t xml:space="preserve"> </w:t>
      </w:r>
      <w:r>
        <w:rPr>
          <w:b/>
          <w:color w:val="4D4D4D"/>
          <w:sz w:val="17"/>
        </w:rPr>
        <w:t>č.</w:t>
      </w:r>
      <w:r>
        <w:rPr>
          <w:b/>
          <w:color w:val="4D4D4D"/>
          <w:spacing w:val="1"/>
          <w:sz w:val="17"/>
        </w:rPr>
        <w:t xml:space="preserve"> </w:t>
      </w:r>
      <w:r>
        <w:rPr>
          <w:b/>
          <w:color w:val="4D4D4D"/>
          <w:spacing w:val="-10"/>
          <w:sz w:val="17"/>
        </w:rPr>
        <w:t>1</w:t>
      </w:r>
      <w:r>
        <w:rPr>
          <w:b/>
          <w:color w:val="4D4D4D"/>
          <w:sz w:val="17"/>
        </w:rPr>
        <w:tab/>
        <w:t>strana</w:t>
      </w:r>
      <w:r>
        <w:rPr>
          <w:b/>
          <w:color w:val="4D4D4D"/>
          <w:spacing w:val="1"/>
          <w:sz w:val="17"/>
        </w:rPr>
        <w:t xml:space="preserve"> </w:t>
      </w:r>
      <w:r>
        <w:rPr>
          <w:b/>
          <w:color w:val="4D4D4D"/>
          <w:spacing w:val="-10"/>
          <w:sz w:val="17"/>
        </w:rPr>
        <w:t>2</w:t>
      </w:r>
    </w:p>
    <w:p w14:paraId="3C9699DF" w14:textId="77777777" w:rsidR="000F6584" w:rsidRDefault="00EF219B">
      <w:pPr>
        <w:pStyle w:val="Zkladntext"/>
        <w:spacing w:line="20" w:lineRule="exact"/>
        <w:ind w:left="908"/>
        <w:rPr>
          <w:sz w:val="2"/>
        </w:rPr>
      </w:pPr>
      <w:r>
        <w:rPr>
          <w:sz w:val="2"/>
        </w:rPr>
      </w:r>
      <w:r>
        <w:rPr>
          <w:sz w:val="2"/>
        </w:rPr>
        <w:pict w14:anchorId="7860C6B4">
          <v:group id="docshapegroup8" o:spid="_x0000_s2054" style="width:422.15pt;height:.75pt;mso-position-horizontal-relative:char;mso-position-vertical-relative:line" coordsize="8443,15">
            <v:line id="_x0000_s2055" style="position:absolute" from="0,7" to="8443,7" strokeweight=".25431mm"/>
            <w10:anchorlock/>
          </v:group>
        </w:pict>
      </w:r>
    </w:p>
    <w:p w14:paraId="7899E037" w14:textId="77777777" w:rsidR="000F6584" w:rsidRDefault="000F6584">
      <w:pPr>
        <w:pStyle w:val="Zkladntext"/>
        <w:spacing w:before="1"/>
        <w:rPr>
          <w:b/>
          <w:sz w:val="26"/>
        </w:rPr>
      </w:pPr>
    </w:p>
    <w:p w14:paraId="423BA6E0" w14:textId="77777777" w:rsidR="000F6584" w:rsidRDefault="00EF219B">
      <w:pPr>
        <w:pStyle w:val="Nadpis1"/>
        <w:ind w:left="2899"/>
        <w:rPr>
          <w:rFonts w:ascii="Times New Roman"/>
        </w:rPr>
      </w:pPr>
      <w:r>
        <w:rPr>
          <w:rFonts w:ascii="Times New Roman"/>
          <w:color w:val="4D4D4D"/>
          <w:spacing w:val="-5"/>
          <w:w w:val="110"/>
        </w:rPr>
        <w:t>II.</w:t>
      </w:r>
    </w:p>
    <w:p w14:paraId="057DB3D3" w14:textId="77777777" w:rsidR="000F6584" w:rsidRDefault="00EF219B">
      <w:pPr>
        <w:pStyle w:val="Zkladntext"/>
        <w:spacing w:before="8"/>
        <w:ind w:left="895"/>
      </w:pPr>
      <w:r>
        <w:rPr>
          <w:color w:val="4D4D4D"/>
          <w:w w:val="105"/>
        </w:rPr>
        <w:t>Dosavadní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znění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odst.</w:t>
      </w:r>
      <w:r>
        <w:rPr>
          <w:color w:val="4D4D4D"/>
          <w:spacing w:val="-33"/>
          <w:w w:val="105"/>
        </w:rPr>
        <w:t xml:space="preserve"> </w:t>
      </w:r>
      <w:r>
        <w:rPr>
          <w:color w:val="4D4D4D"/>
          <w:w w:val="105"/>
        </w:rPr>
        <w:t>I)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v</w:t>
      </w:r>
      <w:r>
        <w:rPr>
          <w:color w:val="4D4D4D"/>
          <w:spacing w:val="-8"/>
          <w:w w:val="105"/>
        </w:rPr>
        <w:t xml:space="preserve"> </w:t>
      </w:r>
      <w:r>
        <w:rPr>
          <w:color w:val="4D4D4D"/>
          <w:w w:val="105"/>
        </w:rPr>
        <w:t xml:space="preserve">Článku </w:t>
      </w:r>
      <w:r>
        <w:rPr>
          <w:b/>
          <w:color w:val="4D4D4D"/>
          <w:w w:val="105"/>
          <w:u w:val="thick" w:color="4D4D4D"/>
        </w:rPr>
        <w:t>„Splácení"</w:t>
      </w:r>
      <w:r>
        <w:rPr>
          <w:b/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Smlouvy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se</w:t>
      </w:r>
      <w:r>
        <w:rPr>
          <w:color w:val="4D4D4D"/>
          <w:spacing w:val="-10"/>
          <w:w w:val="105"/>
        </w:rPr>
        <w:t xml:space="preserve"> </w:t>
      </w:r>
      <w:r>
        <w:rPr>
          <w:color w:val="4D4D4D"/>
          <w:w w:val="105"/>
        </w:rPr>
        <w:t>mění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a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nově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zní</w:t>
      </w:r>
      <w:r>
        <w:rPr>
          <w:color w:val="4D4D4D"/>
          <w:spacing w:val="-13"/>
          <w:w w:val="105"/>
        </w:rPr>
        <w:t xml:space="preserve"> </w:t>
      </w:r>
      <w:r>
        <w:rPr>
          <w:color w:val="4D4D4D"/>
          <w:spacing w:val="-2"/>
          <w:w w:val="105"/>
        </w:rPr>
        <w:t>takto:</w:t>
      </w:r>
    </w:p>
    <w:p w14:paraId="42684DF7" w14:textId="77777777" w:rsidR="000F6584" w:rsidRDefault="00EF219B">
      <w:pPr>
        <w:pStyle w:val="Odstavecseseznamem"/>
        <w:numPr>
          <w:ilvl w:val="0"/>
          <w:numId w:val="2"/>
        </w:numPr>
        <w:tabs>
          <w:tab w:val="left" w:pos="1439"/>
          <w:tab w:val="left" w:pos="1440"/>
        </w:tabs>
        <w:spacing w:before="78"/>
        <w:ind w:hanging="546"/>
        <w:rPr>
          <w:sz w:val="20"/>
        </w:rPr>
      </w:pPr>
      <w:r>
        <w:rPr>
          <w:color w:val="4D4D4D"/>
          <w:w w:val="105"/>
          <w:sz w:val="20"/>
        </w:rPr>
        <w:t>Klient</w:t>
      </w:r>
      <w:r>
        <w:rPr>
          <w:color w:val="4D4D4D"/>
          <w:spacing w:val="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povinen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splatit</w:t>
      </w:r>
      <w:r>
        <w:rPr>
          <w:color w:val="4D4D4D"/>
          <w:spacing w:val="4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Úvěr:</w:t>
      </w:r>
    </w:p>
    <w:p w14:paraId="3683CBEE" w14:textId="77777777" w:rsidR="000F6584" w:rsidRDefault="00EF219B">
      <w:pPr>
        <w:pStyle w:val="Odstavecseseznamem"/>
        <w:numPr>
          <w:ilvl w:val="1"/>
          <w:numId w:val="2"/>
        </w:numPr>
        <w:tabs>
          <w:tab w:val="left" w:pos="1974"/>
          <w:tab w:val="left" w:pos="1975"/>
        </w:tabs>
        <w:spacing w:before="5" w:line="256" w:lineRule="auto"/>
        <w:ind w:right="504" w:hanging="536"/>
        <w:rPr>
          <w:sz w:val="20"/>
        </w:rPr>
      </w:pPr>
      <w:r>
        <w:rPr>
          <w:color w:val="4D4D4D"/>
          <w:w w:val="105"/>
          <w:sz w:val="20"/>
        </w:rPr>
        <w:t>v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období</w:t>
      </w:r>
      <w:r>
        <w:rPr>
          <w:color w:val="4D4D4D"/>
          <w:spacing w:val="6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31.3.2024</w:t>
      </w:r>
      <w:r>
        <w:rPr>
          <w:color w:val="4D4D4D"/>
          <w:spacing w:val="7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resp.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28.3.2024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včetně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 následujících</w:t>
      </w:r>
      <w:r>
        <w:rPr>
          <w:color w:val="4D4D4D"/>
          <w:spacing w:val="7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splátkách</w:t>
      </w:r>
      <w:r>
        <w:rPr>
          <w:color w:val="4D4D4D"/>
          <w:spacing w:val="6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dnech </w:t>
      </w:r>
      <w:r>
        <w:rPr>
          <w:color w:val="4D4D4D"/>
          <w:spacing w:val="-2"/>
          <w:w w:val="105"/>
          <w:sz w:val="20"/>
        </w:rPr>
        <w:t>splatnosti:</w:t>
      </w:r>
    </w:p>
    <w:p w14:paraId="79334312" w14:textId="77777777" w:rsidR="000F6584" w:rsidRDefault="00EF219B">
      <w:pPr>
        <w:pStyle w:val="Zkladntext"/>
        <w:spacing w:line="228" w:lineRule="exact"/>
        <w:ind w:left="2522"/>
      </w:pPr>
      <w:r>
        <w:rPr>
          <w:color w:val="4D4D4D"/>
          <w:w w:val="105"/>
        </w:rPr>
        <w:t>den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splatnosti</w:t>
      </w:r>
      <w:r>
        <w:rPr>
          <w:color w:val="4D4D4D"/>
          <w:spacing w:val="9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30.6.2023,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výše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2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578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320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spacing w:val="-5"/>
          <w:w w:val="105"/>
        </w:rPr>
        <w:t>Kč,</w:t>
      </w:r>
    </w:p>
    <w:p w14:paraId="3EA11308" w14:textId="77777777" w:rsidR="000F6584" w:rsidRDefault="00EF219B">
      <w:pPr>
        <w:pStyle w:val="Zkladntext"/>
        <w:spacing w:before="10"/>
        <w:ind w:left="2522"/>
      </w:pPr>
      <w:r>
        <w:rPr>
          <w:color w:val="4D4D4D"/>
          <w:w w:val="105"/>
        </w:rPr>
        <w:t>den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splatnosti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29.9.2023,</w:t>
      </w:r>
      <w:r>
        <w:rPr>
          <w:color w:val="4D4D4D"/>
          <w:spacing w:val="7"/>
          <w:w w:val="105"/>
        </w:rPr>
        <w:t xml:space="preserve"> </w:t>
      </w:r>
      <w:r>
        <w:rPr>
          <w:color w:val="4D4D4D"/>
          <w:w w:val="105"/>
        </w:rPr>
        <w:t>výše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5"/>
          <w:w w:val="105"/>
        </w:rPr>
        <w:t xml:space="preserve"> </w:t>
      </w:r>
      <w:r>
        <w:rPr>
          <w:color w:val="4D4D4D"/>
          <w:w w:val="105"/>
        </w:rPr>
        <w:t>2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578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320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spacing w:val="-5"/>
          <w:w w:val="105"/>
        </w:rPr>
        <w:t>Kč,</w:t>
      </w:r>
    </w:p>
    <w:p w14:paraId="4463FFBC" w14:textId="77777777" w:rsidR="000F6584" w:rsidRDefault="00EF219B">
      <w:pPr>
        <w:pStyle w:val="Zkladntext"/>
        <w:spacing w:before="16"/>
        <w:ind w:left="2522"/>
      </w:pPr>
      <w:r>
        <w:rPr>
          <w:color w:val="4D4D4D"/>
          <w:w w:val="105"/>
        </w:rPr>
        <w:t>den</w:t>
      </w:r>
      <w:r>
        <w:rPr>
          <w:color w:val="4D4D4D"/>
          <w:spacing w:val="2"/>
          <w:w w:val="105"/>
        </w:rPr>
        <w:t xml:space="preserve"> </w:t>
      </w:r>
      <w:r>
        <w:rPr>
          <w:color w:val="4D4D4D"/>
          <w:w w:val="105"/>
        </w:rPr>
        <w:t>splatnosti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29.12.2023,</w:t>
      </w:r>
      <w:r>
        <w:rPr>
          <w:color w:val="4D4D4D"/>
          <w:spacing w:val="10"/>
          <w:w w:val="105"/>
        </w:rPr>
        <w:t xml:space="preserve"> </w:t>
      </w:r>
      <w:r>
        <w:rPr>
          <w:color w:val="4D4D4D"/>
          <w:w w:val="105"/>
        </w:rPr>
        <w:t>výše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2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578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w w:val="105"/>
        </w:rPr>
        <w:t>320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Kč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spacing w:val="-10"/>
          <w:w w:val="105"/>
        </w:rPr>
        <w:t>a</w:t>
      </w:r>
    </w:p>
    <w:p w14:paraId="4B56A35E" w14:textId="77777777" w:rsidR="000F6584" w:rsidRDefault="00EF219B">
      <w:pPr>
        <w:pStyle w:val="Zkladntext"/>
        <w:spacing w:before="15"/>
        <w:ind w:left="2522"/>
      </w:pPr>
      <w:r>
        <w:rPr>
          <w:color w:val="4D4D4D"/>
          <w:w w:val="105"/>
        </w:rPr>
        <w:t>den</w:t>
      </w:r>
      <w:r>
        <w:rPr>
          <w:color w:val="4D4D4D"/>
          <w:spacing w:val="-1"/>
          <w:w w:val="105"/>
        </w:rPr>
        <w:t xml:space="preserve"> </w:t>
      </w:r>
      <w:r>
        <w:rPr>
          <w:color w:val="4D4D4D"/>
          <w:w w:val="105"/>
        </w:rPr>
        <w:t>splatnosti</w:t>
      </w:r>
      <w:r>
        <w:rPr>
          <w:color w:val="4D4D4D"/>
          <w:spacing w:val="4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1"/>
          <w:w w:val="105"/>
        </w:rPr>
        <w:t xml:space="preserve"> </w:t>
      </w:r>
      <w:r>
        <w:rPr>
          <w:color w:val="4D4D4D"/>
          <w:w w:val="105"/>
        </w:rPr>
        <w:t>28.3.2024,</w:t>
      </w:r>
      <w:r>
        <w:rPr>
          <w:color w:val="4D4D4D"/>
          <w:spacing w:val="6"/>
          <w:w w:val="105"/>
        </w:rPr>
        <w:t xml:space="preserve"> </w:t>
      </w:r>
      <w:r>
        <w:rPr>
          <w:color w:val="4D4D4D"/>
          <w:w w:val="105"/>
        </w:rPr>
        <w:t>výše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splátky:</w:t>
      </w:r>
      <w:r>
        <w:rPr>
          <w:color w:val="4D4D4D"/>
          <w:spacing w:val="11"/>
          <w:w w:val="105"/>
        </w:rPr>
        <w:t xml:space="preserve"> </w:t>
      </w:r>
      <w:r>
        <w:rPr>
          <w:color w:val="4D4D4D"/>
          <w:w w:val="105"/>
        </w:rPr>
        <w:t>2</w:t>
      </w:r>
      <w:r>
        <w:rPr>
          <w:color w:val="4D4D4D"/>
          <w:spacing w:val="-3"/>
          <w:w w:val="105"/>
        </w:rPr>
        <w:t xml:space="preserve"> </w:t>
      </w:r>
      <w:r>
        <w:rPr>
          <w:color w:val="4D4D4D"/>
          <w:w w:val="105"/>
        </w:rPr>
        <w:t>578</w:t>
      </w:r>
      <w:r>
        <w:rPr>
          <w:color w:val="4D4D4D"/>
          <w:spacing w:val="-5"/>
          <w:w w:val="105"/>
        </w:rPr>
        <w:t xml:space="preserve"> </w:t>
      </w:r>
      <w:r>
        <w:rPr>
          <w:color w:val="4D4D4D"/>
          <w:w w:val="105"/>
        </w:rPr>
        <w:t>320</w:t>
      </w:r>
      <w:r>
        <w:rPr>
          <w:color w:val="4D4D4D"/>
          <w:spacing w:val="-2"/>
          <w:w w:val="105"/>
        </w:rPr>
        <w:t xml:space="preserve"> </w:t>
      </w:r>
      <w:r>
        <w:rPr>
          <w:color w:val="4D4D4D"/>
          <w:spacing w:val="-5"/>
          <w:w w:val="105"/>
        </w:rPr>
        <w:t>Kč;</w:t>
      </w:r>
    </w:p>
    <w:p w14:paraId="55C61F58" w14:textId="77777777" w:rsidR="000F6584" w:rsidRDefault="00EF219B">
      <w:pPr>
        <w:pStyle w:val="Odstavecseseznamem"/>
        <w:numPr>
          <w:ilvl w:val="1"/>
          <w:numId w:val="2"/>
        </w:numPr>
        <w:tabs>
          <w:tab w:val="left" w:pos="1980"/>
        </w:tabs>
        <w:spacing w:before="10" w:line="254" w:lineRule="auto"/>
        <w:ind w:left="1977" w:right="491" w:hanging="531"/>
        <w:jc w:val="both"/>
        <w:rPr>
          <w:sz w:val="20"/>
        </w:rPr>
      </w:pPr>
      <w:r>
        <w:rPr>
          <w:color w:val="4D4D4D"/>
          <w:w w:val="105"/>
          <w:sz w:val="20"/>
        </w:rPr>
        <w:t>v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období od 1.4.2024 v pravidelných splátkách, které budou stanoveny v dodatku Smlouvy uzavřeném nejpozději do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20.6.2024. Nebude-li v této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lhůtě dodatek uzavřen, zavazuje se Klient splácet Úvěr v pravidelných splátkách ve výši 1/16 (slovy: </w:t>
      </w:r>
      <w:proofErr w:type="spellStart"/>
      <w:r>
        <w:rPr>
          <w:color w:val="4D4D4D"/>
          <w:w w:val="105"/>
          <w:sz w:val="20"/>
        </w:rPr>
        <w:t>jednéšestnáctiny</w:t>
      </w:r>
      <w:proofErr w:type="spellEnd"/>
      <w:r>
        <w:rPr>
          <w:color w:val="4D4D4D"/>
          <w:w w:val="105"/>
          <w:sz w:val="20"/>
        </w:rPr>
        <w:t xml:space="preserve">) </w:t>
      </w:r>
      <w:r>
        <w:rPr>
          <w:color w:val="4D4D4D"/>
          <w:w w:val="105"/>
          <w:sz w:val="20"/>
        </w:rPr>
        <w:t>ze zbývající části Úvěru (se zaokrouhlením na celé Kč dolů) se splatností vždy v poslední pracovní den každého kalendářního čtvrtletí.</w:t>
      </w:r>
      <w:r>
        <w:rPr>
          <w:color w:val="4D4D4D"/>
          <w:spacing w:val="4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Počátek splácení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Úvěru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tomto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období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sjednán</w:t>
      </w:r>
      <w:r>
        <w:rPr>
          <w:color w:val="4D4D4D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28.6.2024 a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poslední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splátka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Úvěru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ve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výši rozdílu</w:t>
      </w:r>
      <w:r>
        <w:rPr>
          <w:color w:val="4D4D4D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mezi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celkově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načerpaným Úvěrem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souhrnnou výší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předchozích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splátek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Úvěru je sjednána na den 30.3.2028.</w:t>
      </w:r>
    </w:p>
    <w:p w14:paraId="2CAD56C6" w14:textId="77777777" w:rsidR="000F6584" w:rsidRDefault="000F6584">
      <w:pPr>
        <w:pStyle w:val="Zkladntext"/>
        <w:spacing w:before="2"/>
      </w:pPr>
    </w:p>
    <w:p w14:paraId="10E6C1AD" w14:textId="77777777" w:rsidR="000F6584" w:rsidRDefault="00EF219B">
      <w:pPr>
        <w:pStyle w:val="Nadpis1"/>
        <w:ind w:left="2931"/>
        <w:rPr>
          <w:rFonts w:ascii="Times New Roman"/>
        </w:rPr>
      </w:pPr>
      <w:r>
        <w:rPr>
          <w:rFonts w:ascii="Times New Roman"/>
          <w:color w:val="4D4D4D"/>
          <w:spacing w:val="-4"/>
          <w:w w:val="115"/>
        </w:rPr>
        <w:t>III.</w:t>
      </w:r>
    </w:p>
    <w:p w14:paraId="7FA0B1DB" w14:textId="77777777" w:rsidR="000F6584" w:rsidRDefault="00EF219B">
      <w:pPr>
        <w:pStyle w:val="Odstavecseseznamem"/>
        <w:numPr>
          <w:ilvl w:val="0"/>
          <w:numId w:val="1"/>
        </w:numPr>
        <w:tabs>
          <w:tab w:val="left" w:pos="1713"/>
        </w:tabs>
        <w:spacing w:before="8" w:line="256" w:lineRule="auto"/>
        <w:ind w:right="487" w:hanging="671"/>
        <w:jc w:val="both"/>
        <w:rPr>
          <w:sz w:val="20"/>
        </w:rPr>
      </w:pPr>
      <w:r>
        <w:rPr>
          <w:color w:val="4D4D4D"/>
          <w:w w:val="105"/>
          <w:sz w:val="20"/>
        </w:rPr>
        <w:t>Dodatek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všechny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další</w:t>
      </w:r>
      <w:r>
        <w:rPr>
          <w:color w:val="4D4D4D"/>
          <w:spacing w:val="7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dodatky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ke</w:t>
      </w:r>
      <w:r>
        <w:rPr>
          <w:color w:val="4D4D4D"/>
          <w:spacing w:val="7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Smlouvě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mohou</w:t>
      </w:r>
      <w:r>
        <w:rPr>
          <w:color w:val="4D4D4D"/>
          <w:spacing w:val="73"/>
          <w:w w:val="150"/>
          <w:sz w:val="20"/>
        </w:rPr>
        <w:t xml:space="preserve"> </w:t>
      </w:r>
      <w:r>
        <w:rPr>
          <w:color w:val="4D4D4D"/>
          <w:w w:val="105"/>
          <w:sz w:val="20"/>
        </w:rPr>
        <w:t>být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uzavřeny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 listinné</w:t>
      </w:r>
      <w:r>
        <w:rPr>
          <w:color w:val="4D4D4D"/>
          <w:spacing w:val="8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či v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elektronické</w:t>
      </w:r>
      <w:r>
        <w:rPr>
          <w:color w:val="4D4D4D"/>
          <w:spacing w:val="1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podobě. V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elektronické podobě mohou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být uzavřeny, pokud Klient uzavřel s Bankou Smlouvu o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využívání služby ČSOB CEB (dále jen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 xml:space="preserve">"CEB smlouva"). Dodatek a všechny další dodatky ke Smlouvě je pak možné podepsat způsobem sjednaným mezi Smluvními stranami pro podpis Dokumentů </w:t>
      </w:r>
      <w:proofErr w:type="spellStart"/>
      <w:r>
        <w:rPr>
          <w:color w:val="4D4D4D"/>
          <w:w w:val="105"/>
          <w:sz w:val="20"/>
        </w:rPr>
        <w:t>Gak</w:t>
      </w:r>
      <w:proofErr w:type="spellEnd"/>
      <w:r>
        <w:rPr>
          <w:color w:val="4D4D4D"/>
          <w:w w:val="105"/>
          <w:sz w:val="20"/>
        </w:rPr>
        <w:t xml:space="preserve"> jsou tyto definov</w:t>
      </w:r>
      <w:r>
        <w:rPr>
          <w:color w:val="4D4D4D"/>
          <w:w w:val="105"/>
          <w:sz w:val="20"/>
        </w:rPr>
        <w:t>ány v CEB smlouvě).</w:t>
      </w:r>
    </w:p>
    <w:p w14:paraId="52D41E9C" w14:textId="77777777" w:rsidR="000F6584" w:rsidRDefault="00EF219B">
      <w:pPr>
        <w:pStyle w:val="Odstavecseseznamem"/>
        <w:numPr>
          <w:ilvl w:val="0"/>
          <w:numId w:val="1"/>
        </w:numPr>
        <w:tabs>
          <w:tab w:val="left" w:pos="1719"/>
        </w:tabs>
        <w:spacing w:line="225" w:lineRule="exact"/>
        <w:ind w:left="1718" w:hanging="676"/>
        <w:jc w:val="both"/>
        <w:rPr>
          <w:sz w:val="20"/>
        </w:rPr>
      </w:pPr>
      <w:r>
        <w:rPr>
          <w:color w:val="4D4D4D"/>
          <w:w w:val="105"/>
          <w:sz w:val="20"/>
        </w:rPr>
        <w:t>Ostatní</w:t>
      </w:r>
      <w:r>
        <w:rPr>
          <w:color w:val="4D4D4D"/>
          <w:spacing w:val="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ustanovení</w:t>
      </w:r>
      <w:r>
        <w:rPr>
          <w:color w:val="4D4D4D"/>
          <w:spacing w:val="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Smlouvy</w:t>
      </w:r>
      <w:r>
        <w:rPr>
          <w:color w:val="4D4D4D"/>
          <w:spacing w:val="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se</w:t>
      </w:r>
      <w:r>
        <w:rPr>
          <w:color w:val="4D4D4D"/>
          <w:spacing w:val="-6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nemění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zůstávají</w:t>
      </w:r>
      <w:r>
        <w:rPr>
          <w:color w:val="4D4D4D"/>
          <w:spacing w:val="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plném</w:t>
      </w:r>
      <w:r>
        <w:rPr>
          <w:color w:val="4D4D4D"/>
          <w:spacing w:val="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rozsahu</w:t>
      </w:r>
      <w:r>
        <w:rPr>
          <w:color w:val="4D4D4D"/>
          <w:spacing w:val="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platnosti.</w:t>
      </w:r>
    </w:p>
    <w:p w14:paraId="2EA730D9" w14:textId="77777777" w:rsidR="000F6584" w:rsidRDefault="00EF219B">
      <w:pPr>
        <w:pStyle w:val="Odstavecseseznamem"/>
        <w:numPr>
          <w:ilvl w:val="0"/>
          <w:numId w:val="1"/>
        </w:numPr>
        <w:tabs>
          <w:tab w:val="left" w:pos="1718"/>
        </w:tabs>
        <w:spacing w:before="15"/>
        <w:ind w:left="1717" w:hanging="674"/>
        <w:jc w:val="both"/>
        <w:rPr>
          <w:sz w:val="20"/>
        </w:rPr>
      </w:pPr>
      <w:proofErr w:type="spellStart"/>
      <w:r>
        <w:rPr>
          <w:color w:val="4D4D4D"/>
          <w:w w:val="105"/>
          <w:sz w:val="20"/>
        </w:rPr>
        <w:t>Dodatekje</w:t>
      </w:r>
      <w:proofErr w:type="spellEnd"/>
      <w:r>
        <w:rPr>
          <w:color w:val="4D4D4D"/>
          <w:spacing w:val="2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platný</w:t>
      </w:r>
      <w:r>
        <w:rPr>
          <w:color w:val="4D4D4D"/>
          <w:spacing w:val="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dnem</w:t>
      </w:r>
      <w:r>
        <w:rPr>
          <w:color w:val="4D4D4D"/>
          <w:spacing w:val="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jeho</w:t>
      </w:r>
      <w:r>
        <w:rPr>
          <w:color w:val="4D4D4D"/>
          <w:spacing w:val="16"/>
          <w:w w:val="105"/>
          <w:sz w:val="20"/>
        </w:rPr>
        <w:t xml:space="preserve"> </w:t>
      </w:r>
      <w:r>
        <w:rPr>
          <w:color w:val="4D4D4D"/>
          <w:spacing w:val="-2"/>
          <w:w w:val="105"/>
          <w:sz w:val="20"/>
        </w:rPr>
        <w:t>uzavření.</w:t>
      </w:r>
    </w:p>
    <w:p w14:paraId="5F09B711" w14:textId="77777777" w:rsidR="000F6584" w:rsidRDefault="00EF219B">
      <w:pPr>
        <w:pStyle w:val="Odstavecseseznamem"/>
        <w:numPr>
          <w:ilvl w:val="0"/>
          <w:numId w:val="1"/>
        </w:numPr>
        <w:tabs>
          <w:tab w:val="left" w:pos="1725"/>
        </w:tabs>
        <w:spacing w:before="6" w:line="254" w:lineRule="auto"/>
        <w:ind w:left="1719" w:right="495" w:hanging="675"/>
        <w:jc w:val="both"/>
        <w:rPr>
          <w:sz w:val="20"/>
        </w:rPr>
      </w:pPr>
      <w:r>
        <w:rPr>
          <w:color w:val="4D4D4D"/>
          <w:w w:val="105"/>
          <w:sz w:val="20"/>
        </w:rPr>
        <w:t>V</w:t>
      </w:r>
      <w:r>
        <w:rPr>
          <w:color w:val="4D4D4D"/>
          <w:spacing w:val="-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případě neplatnosti, neúčinnosti či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zdánlivosti jednotlivých ustanovení</w:t>
      </w:r>
      <w:r>
        <w:rPr>
          <w:color w:val="4D4D4D"/>
          <w:w w:val="105"/>
          <w:sz w:val="20"/>
        </w:rPr>
        <w:t xml:space="preserve"> Dodatku nejsou dotčena jeho ostatní ustanovení. Smluvní strany jsou neodkladně povinny </w:t>
      </w:r>
      <w:proofErr w:type="spellStart"/>
      <w:r>
        <w:rPr>
          <w:color w:val="4D4D4D"/>
          <w:w w:val="105"/>
          <w:sz w:val="20"/>
        </w:rPr>
        <w:t>učinít</w:t>
      </w:r>
      <w:proofErr w:type="spellEnd"/>
      <w:r>
        <w:rPr>
          <w:color w:val="4D4D4D"/>
          <w:w w:val="105"/>
          <w:sz w:val="20"/>
        </w:rPr>
        <w:t xml:space="preserve"> veškeré kroky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nezbytné</w:t>
      </w:r>
      <w:r>
        <w:rPr>
          <w:color w:val="4D4D4D"/>
          <w:spacing w:val="-7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nahrazení</w:t>
      </w:r>
      <w:r>
        <w:rPr>
          <w:color w:val="4D4D4D"/>
          <w:spacing w:val="-3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takového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neplatného, neúčinného nebo</w:t>
      </w:r>
      <w:r>
        <w:rPr>
          <w:color w:val="4D4D4D"/>
          <w:spacing w:val="-1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zdánlivého ustanovení jiným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ustanovením, které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platné,</w:t>
      </w:r>
      <w:r>
        <w:rPr>
          <w:color w:val="4D4D4D"/>
          <w:spacing w:val="-8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účinné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a</w:t>
      </w:r>
      <w:r>
        <w:rPr>
          <w:color w:val="4D4D4D"/>
          <w:spacing w:val="-1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vymahatelné a</w:t>
      </w:r>
      <w:r>
        <w:rPr>
          <w:color w:val="4D4D4D"/>
          <w:spacing w:val="-1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odpovídá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účelu</w:t>
      </w:r>
      <w:r>
        <w:rPr>
          <w:color w:val="4D4D4D"/>
          <w:spacing w:val="-5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nahrazovaného ustanovení, Dodatku i celé Smlouvy.</w:t>
      </w:r>
    </w:p>
    <w:p w14:paraId="12C0F6E6" w14:textId="77777777" w:rsidR="000F6584" w:rsidRDefault="00EF219B">
      <w:pPr>
        <w:pStyle w:val="Odstavecseseznamem"/>
        <w:numPr>
          <w:ilvl w:val="0"/>
          <w:numId w:val="1"/>
        </w:numPr>
        <w:tabs>
          <w:tab w:val="left" w:pos="1723"/>
        </w:tabs>
        <w:spacing w:line="227" w:lineRule="exact"/>
        <w:ind w:left="1722" w:hanging="675"/>
        <w:jc w:val="both"/>
        <w:rPr>
          <w:sz w:val="20"/>
        </w:rPr>
      </w:pPr>
      <w:r>
        <w:rPr>
          <w:color w:val="4D4D4D"/>
          <w:w w:val="105"/>
          <w:sz w:val="20"/>
        </w:rPr>
        <w:t>Dodatek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je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vyhotoven</w:t>
      </w:r>
      <w:r>
        <w:rPr>
          <w:color w:val="4D4D4D"/>
          <w:spacing w:val="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ve</w:t>
      </w:r>
      <w:r>
        <w:rPr>
          <w:color w:val="4D4D4D"/>
          <w:spacing w:val="-2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2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stejnopisech,</w:t>
      </w:r>
      <w:r>
        <w:rPr>
          <w:color w:val="4D4D4D"/>
          <w:spacing w:val="10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z</w:t>
      </w:r>
      <w:r>
        <w:rPr>
          <w:color w:val="4D4D4D"/>
          <w:spacing w:val="-9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nichž</w:t>
      </w:r>
      <w:r>
        <w:rPr>
          <w:color w:val="4D4D4D"/>
          <w:spacing w:val="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každá</w:t>
      </w:r>
      <w:r>
        <w:rPr>
          <w:color w:val="4D4D4D"/>
          <w:spacing w:val="-1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Smluvní</w:t>
      </w:r>
      <w:r>
        <w:rPr>
          <w:color w:val="4D4D4D"/>
          <w:spacing w:val="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strana</w:t>
      </w:r>
      <w:r>
        <w:rPr>
          <w:color w:val="4D4D4D"/>
          <w:spacing w:val="-4"/>
          <w:w w:val="105"/>
          <w:sz w:val="20"/>
        </w:rPr>
        <w:t xml:space="preserve"> </w:t>
      </w:r>
      <w:r>
        <w:rPr>
          <w:color w:val="4D4D4D"/>
          <w:w w:val="105"/>
          <w:sz w:val="20"/>
        </w:rPr>
        <w:t>obdržela</w:t>
      </w:r>
      <w:r>
        <w:rPr>
          <w:color w:val="4D4D4D"/>
          <w:spacing w:val="6"/>
          <w:w w:val="105"/>
          <w:sz w:val="20"/>
        </w:rPr>
        <w:t xml:space="preserve"> </w:t>
      </w:r>
      <w:r>
        <w:rPr>
          <w:color w:val="4D4D4D"/>
          <w:spacing w:val="-5"/>
          <w:w w:val="105"/>
          <w:sz w:val="20"/>
        </w:rPr>
        <w:t>1.</w:t>
      </w:r>
    </w:p>
    <w:p w14:paraId="0FCC825D" w14:textId="77777777" w:rsidR="000F6584" w:rsidRDefault="000F6584">
      <w:pPr>
        <w:pStyle w:val="Zkladntext"/>
        <w:rPr>
          <w:sz w:val="22"/>
        </w:rPr>
      </w:pPr>
    </w:p>
    <w:p w14:paraId="33B1F517" w14:textId="77777777" w:rsidR="000F6584" w:rsidRDefault="000F6584">
      <w:pPr>
        <w:pStyle w:val="Zkladntext"/>
        <w:spacing w:before="10"/>
        <w:rPr>
          <w:sz w:val="21"/>
        </w:rPr>
      </w:pPr>
    </w:p>
    <w:p w14:paraId="4D143BE3" w14:textId="77777777" w:rsidR="000F6584" w:rsidRDefault="00EF219B">
      <w:pPr>
        <w:pStyle w:val="Zkladntext"/>
        <w:ind w:left="647"/>
      </w:pPr>
      <w:r>
        <w:rPr>
          <w:color w:val="4D4D4D"/>
          <w:w w:val="105"/>
        </w:rPr>
        <w:t>V</w:t>
      </w:r>
      <w:r>
        <w:rPr>
          <w:color w:val="4D4D4D"/>
          <w:spacing w:val="-6"/>
          <w:w w:val="105"/>
        </w:rPr>
        <w:t xml:space="preserve"> </w:t>
      </w:r>
      <w:r>
        <w:rPr>
          <w:color w:val="4D4D4D"/>
          <w:w w:val="105"/>
        </w:rPr>
        <w:t>Praze</w:t>
      </w:r>
      <w:r>
        <w:rPr>
          <w:color w:val="4D4D4D"/>
          <w:spacing w:val="3"/>
          <w:w w:val="105"/>
        </w:rPr>
        <w:t xml:space="preserve"> </w:t>
      </w:r>
      <w:r>
        <w:rPr>
          <w:color w:val="4D4D4D"/>
          <w:w w:val="105"/>
        </w:rPr>
        <w:t>dne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spacing w:val="-2"/>
          <w:w w:val="105"/>
        </w:rPr>
        <w:t>30.5.2023</w:t>
      </w:r>
    </w:p>
    <w:p w14:paraId="1C4A46B6" w14:textId="77777777" w:rsidR="000F6584" w:rsidRDefault="000F6584">
      <w:pPr>
        <w:pStyle w:val="Zkladntext"/>
      </w:pPr>
    </w:p>
    <w:p w14:paraId="68878663" w14:textId="77777777" w:rsidR="000F6584" w:rsidRDefault="000F6584">
      <w:pPr>
        <w:sectPr w:rsidR="000F6584">
          <w:footerReference w:type="even" r:id="rId10"/>
          <w:footerReference w:type="default" r:id="rId11"/>
          <w:footerReference w:type="first" r:id="rId12"/>
          <w:pgSz w:w="11900" w:h="16820"/>
          <w:pgMar w:top="520" w:right="1200" w:bottom="1640" w:left="880" w:header="0" w:footer="1456" w:gutter="0"/>
          <w:cols w:space="708"/>
        </w:sectPr>
      </w:pPr>
    </w:p>
    <w:p w14:paraId="323B6EBD" w14:textId="77777777" w:rsidR="000F6584" w:rsidRDefault="000F6584">
      <w:pPr>
        <w:pStyle w:val="Zkladntext"/>
        <w:spacing w:before="1"/>
        <w:rPr>
          <w:sz w:val="23"/>
        </w:rPr>
      </w:pPr>
    </w:p>
    <w:p w14:paraId="2D141C48" w14:textId="7D7A8481" w:rsidR="000F6584" w:rsidRDefault="00EF219B">
      <w:pPr>
        <w:spacing w:before="1" w:line="256" w:lineRule="auto"/>
        <w:ind w:left="642" w:right="727" w:firstLine="3"/>
        <w:rPr>
          <w:sz w:val="20"/>
        </w:rPr>
      </w:pPr>
      <w:r>
        <w:rPr>
          <w:b/>
          <w:color w:val="4D4D4D"/>
          <w:w w:val="105"/>
          <w:sz w:val="20"/>
        </w:rPr>
        <w:t>Československá</w:t>
      </w:r>
      <w:r>
        <w:rPr>
          <w:b/>
          <w:color w:val="4D4D4D"/>
          <w:spacing w:val="-10"/>
          <w:w w:val="105"/>
          <w:sz w:val="20"/>
        </w:rPr>
        <w:t xml:space="preserve"> </w:t>
      </w:r>
      <w:r>
        <w:rPr>
          <w:b/>
          <w:color w:val="4D4D4D"/>
          <w:w w:val="105"/>
          <w:sz w:val="20"/>
        </w:rPr>
        <w:t>obchodní banka, a.</w:t>
      </w:r>
      <w:r>
        <w:rPr>
          <w:b/>
          <w:color w:val="4D4D4D"/>
          <w:spacing w:val="-12"/>
          <w:w w:val="105"/>
          <w:sz w:val="20"/>
        </w:rPr>
        <w:t xml:space="preserve"> </w:t>
      </w:r>
      <w:r>
        <w:rPr>
          <w:b/>
          <w:color w:val="4D4D4D"/>
          <w:w w:val="105"/>
          <w:sz w:val="20"/>
        </w:rPr>
        <w:t xml:space="preserve">s. </w:t>
      </w:r>
      <w:proofErr w:type="spellStart"/>
      <w:r>
        <w:rPr>
          <w:color w:val="4D4D4D"/>
          <w:w w:val="105"/>
          <w:sz w:val="20"/>
        </w:rPr>
        <w:t>xxx</w:t>
      </w:r>
      <w:proofErr w:type="spellEnd"/>
    </w:p>
    <w:p w14:paraId="778DC4E7" w14:textId="77777777" w:rsidR="000F6584" w:rsidRDefault="000F6584">
      <w:pPr>
        <w:pStyle w:val="Zkladntext"/>
        <w:rPr>
          <w:sz w:val="22"/>
        </w:rPr>
      </w:pPr>
    </w:p>
    <w:p w14:paraId="7185E54F" w14:textId="77777777" w:rsidR="000F6584" w:rsidRDefault="00EF219B">
      <w:pPr>
        <w:spacing w:before="8"/>
      </w:pPr>
      <w:r>
        <w:br w:type="column"/>
      </w:r>
    </w:p>
    <w:p w14:paraId="38BB080D" w14:textId="77777777" w:rsidR="000F6584" w:rsidRDefault="00EF219B">
      <w:pPr>
        <w:pStyle w:val="Nadpis2"/>
        <w:spacing w:line="256" w:lineRule="auto"/>
        <w:ind w:right="94" w:hanging="4"/>
      </w:pPr>
      <w:r>
        <w:rPr>
          <w:color w:val="4D4D4D"/>
          <w:w w:val="105"/>
        </w:rPr>
        <w:t>Národní</w:t>
      </w:r>
      <w:r>
        <w:rPr>
          <w:color w:val="4D4D4D"/>
          <w:spacing w:val="-7"/>
          <w:w w:val="105"/>
        </w:rPr>
        <w:t xml:space="preserve"> </w:t>
      </w:r>
      <w:r>
        <w:rPr>
          <w:color w:val="4D4D4D"/>
          <w:w w:val="105"/>
        </w:rPr>
        <w:t>agentura pro</w:t>
      </w:r>
      <w:r>
        <w:rPr>
          <w:color w:val="4D4D4D"/>
          <w:spacing w:val="-11"/>
          <w:w w:val="105"/>
        </w:rPr>
        <w:t xml:space="preserve"> </w:t>
      </w:r>
      <w:r>
        <w:rPr>
          <w:color w:val="4D4D4D"/>
          <w:w w:val="105"/>
        </w:rPr>
        <w:t>komunikační</w:t>
      </w:r>
      <w:r>
        <w:rPr>
          <w:color w:val="4D4D4D"/>
          <w:spacing w:val="-4"/>
          <w:w w:val="105"/>
        </w:rPr>
        <w:t xml:space="preserve"> </w:t>
      </w:r>
      <w:r>
        <w:rPr>
          <w:color w:val="4D4D4D"/>
          <w:w w:val="105"/>
        </w:rPr>
        <w:t>a informační technologie, s. p.</w:t>
      </w:r>
    </w:p>
    <w:p w14:paraId="7A30BA67" w14:textId="4BDCB28C" w:rsidR="000F6584" w:rsidRDefault="00EF219B">
      <w:pPr>
        <w:pStyle w:val="Zkladntext"/>
        <w:spacing w:line="228" w:lineRule="exact"/>
        <w:ind w:left="106"/>
      </w:pPr>
      <w:proofErr w:type="spellStart"/>
      <w:r>
        <w:rPr>
          <w:color w:val="4D4D4D"/>
          <w:w w:val="105"/>
        </w:rPr>
        <w:t>xxx</w:t>
      </w:r>
      <w:proofErr w:type="spellEnd"/>
    </w:p>
    <w:p w14:paraId="3A6BFFE6" w14:textId="0FFE3BCC" w:rsidR="000F6584" w:rsidRDefault="000F6584">
      <w:pPr>
        <w:pStyle w:val="Zkladntext"/>
        <w:spacing w:before="4"/>
        <w:rPr>
          <w:sz w:val="26"/>
        </w:rPr>
      </w:pPr>
    </w:p>
    <w:p w14:paraId="5C44E568" w14:textId="77777777" w:rsidR="000F6584" w:rsidRDefault="000F6584">
      <w:pPr>
        <w:rPr>
          <w:sz w:val="26"/>
        </w:rPr>
        <w:sectPr w:rsidR="000F6584">
          <w:type w:val="continuous"/>
          <w:pgSz w:w="11900" w:h="16820"/>
          <w:pgMar w:top="680" w:right="1200" w:bottom="1600" w:left="880" w:header="0" w:footer="1456" w:gutter="0"/>
          <w:cols w:num="2" w:space="708" w:equalWidth="0">
            <w:col w:w="4983" w:space="331"/>
            <w:col w:w="4506"/>
          </w:cols>
        </w:sectPr>
      </w:pPr>
    </w:p>
    <w:p w14:paraId="5A21B23A" w14:textId="77777777" w:rsidR="000F6584" w:rsidRDefault="000F6584">
      <w:pPr>
        <w:pStyle w:val="Zkladntext"/>
      </w:pPr>
    </w:p>
    <w:p w14:paraId="59BF470A" w14:textId="77777777" w:rsidR="000F6584" w:rsidRDefault="000F6584">
      <w:pPr>
        <w:pStyle w:val="Zkladntext"/>
      </w:pPr>
    </w:p>
    <w:p w14:paraId="1A154106" w14:textId="77777777" w:rsidR="000F6584" w:rsidRDefault="000F6584">
      <w:pPr>
        <w:pStyle w:val="Zkladntext"/>
      </w:pPr>
    </w:p>
    <w:p w14:paraId="3C6C365B" w14:textId="77777777" w:rsidR="000F6584" w:rsidRDefault="000F6584">
      <w:pPr>
        <w:pStyle w:val="Zkladntext"/>
      </w:pPr>
    </w:p>
    <w:p w14:paraId="1E6E1D39" w14:textId="77777777" w:rsidR="000F6584" w:rsidRDefault="000F6584">
      <w:pPr>
        <w:pStyle w:val="Zkladntext"/>
      </w:pPr>
    </w:p>
    <w:p w14:paraId="0163D739" w14:textId="77777777" w:rsidR="000F6584" w:rsidRDefault="000F6584">
      <w:pPr>
        <w:pStyle w:val="Zkladntext"/>
      </w:pPr>
    </w:p>
    <w:p w14:paraId="6E444C11" w14:textId="77777777" w:rsidR="000F6584" w:rsidRDefault="000F6584">
      <w:pPr>
        <w:pStyle w:val="Zkladntext"/>
        <w:spacing w:before="1"/>
        <w:rPr>
          <w:sz w:val="28"/>
        </w:rPr>
      </w:pPr>
    </w:p>
    <w:p w14:paraId="4D272861" w14:textId="77777777" w:rsidR="000F6584" w:rsidRDefault="00EF219B">
      <w:pPr>
        <w:pStyle w:val="Zkladntext"/>
        <w:spacing w:line="20" w:lineRule="exact"/>
        <w:ind w:left="620"/>
        <w:rPr>
          <w:sz w:val="2"/>
        </w:rPr>
      </w:pPr>
      <w:r>
        <w:rPr>
          <w:sz w:val="2"/>
        </w:rPr>
      </w:r>
      <w:r>
        <w:rPr>
          <w:sz w:val="2"/>
        </w:rPr>
        <w:pict w14:anchorId="0F7B9AAB">
          <v:group id="docshapegroup11" o:spid="_x0000_s2050" style="width:438.5pt;height:.5pt;mso-position-horizontal-relative:char;mso-position-vertical-relative:line" coordsize="8770,10">
            <v:line id="_x0000_s2051" style="position:absolute" from="0,5" to="8770,5" strokeweight=".16953mm"/>
            <w10:anchorlock/>
          </v:group>
        </w:pict>
      </w:r>
    </w:p>
    <w:sectPr w:rsidR="000F6584">
      <w:type w:val="continuous"/>
      <w:pgSz w:w="11900" w:h="16820"/>
      <w:pgMar w:top="680" w:right="1200" w:bottom="1600" w:left="880" w:header="0" w:footer="14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9EFD" w14:textId="77777777" w:rsidR="00000000" w:rsidRDefault="00EF219B">
      <w:r>
        <w:separator/>
      </w:r>
    </w:p>
  </w:endnote>
  <w:endnote w:type="continuationSeparator" w:id="0">
    <w:p w14:paraId="54C1BC9F" w14:textId="77777777" w:rsidR="00000000" w:rsidRDefault="00EF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4A2F" w14:textId="648F3BC1" w:rsidR="00EF219B" w:rsidRDefault="00EF21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0800" behindDoc="0" locked="0" layoutInCell="1" allowOverlap="1" wp14:anchorId="65F4351A" wp14:editId="03E424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0584C6" w14:textId="23C364A4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F435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Veřejné informace" style="position:absolute;margin-left:0;margin-top:0;width:34.95pt;height:34.95pt;z-index:48750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0584C6" w14:textId="23C364A4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09DC" w14:textId="42221D12" w:rsidR="000F6584" w:rsidRDefault="00EF219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1824" behindDoc="0" locked="0" layoutInCell="1" allowOverlap="1" wp14:anchorId="31C2099E" wp14:editId="7DA38CA7">
              <wp:simplePos x="561975" y="97821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ové pole 4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13EAA" w14:textId="3A5DB4F5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2099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Veřejné informace" style="position:absolute;margin-left:0;margin-top:0;width:34.95pt;height:34.95pt;z-index:48750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4D13EAA" w14:textId="3A5DB4F5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06EE8285">
        <v:shape id="docshape1" o:spid="_x0000_s1027" type="#_x0000_t202" style="position:absolute;margin-left:82.8pt;margin-top:759.6pt;width:141.15pt;height:11.45pt;z-index:-15818752;mso-position-horizontal-relative:page;mso-position-vertical-relative:page" filled="f" stroked="f">
          <v:textbox inset="0,0,0,0">
            <w:txbxContent>
              <w:p w14:paraId="4679B25F" w14:textId="77777777" w:rsidR="000F6584" w:rsidRDefault="00EF219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D2D2D"/>
                    <w:sz w:val="17"/>
                  </w:rPr>
                  <w:t>Československá</w:t>
                </w:r>
                <w:r>
                  <w:rPr>
                    <w:b/>
                    <w:color w:val="2D2D2D"/>
                    <w:spacing w:val="9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obchodní</w:t>
                </w:r>
                <w:r>
                  <w:rPr>
                    <w:b/>
                    <w:color w:val="2D2D2D"/>
                    <w:spacing w:val="19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banka,</w:t>
                </w:r>
                <w:r>
                  <w:rPr>
                    <w:b/>
                    <w:color w:val="2D2D2D"/>
                    <w:spacing w:val="9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 xml:space="preserve">a. </w:t>
                </w:r>
                <w:r>
                  <w:rPr>
                    <w:b/>
                    <w:color w:val="2D2D2D"/>
                    <w:spacing w:val="-5"/>
                    <w:sz w:val="17"/>
                  </w:rPr>
                  <w:t>s.</w:t>
                </w:r>
              </w:p>
            </w:txbxContent>
          </v:textbox>
          <w10:wrap anchorx="page" anchory="page"/>
        </v:shape>
      </w:pict>
    </w:r>
    <w:r>
      <w:pict w14:anchorId="0711D50E">
        <v:shape id="docshape2" o:spid="_x0000_s1026" type="#_x0000_t202" style="position:absolute;margin-left:275.35pt;margin-top:759.6pt;width:249.05pt;height:11.45pt;z-index:-15818240;mso-position-horizontal-relative:page;mso-position-vertical-relative:page" filled="f" stroked="f">
          <v:textbox inset="0,0,0,0">
            <w:txbxContent>
              <w:p w14:paraId="7748760D" w14:textId="77777777" w:rsidR="000F6584" w:rsidRDefault="00EF219B">
                <w:pPr>
                  <w:spacing w:before="13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2D2D2D"/>
                    <w:sz w:val="17"/>
                  </w:rPr>
                  <w:t>Národní</w:t>
                </w:r>
                <w:r>
                  <w:rPr>
                    <w:b/>
                    <w:color w:val="2D2D2D"/>
                    <w:spacing w:val="10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agentura</w:t>
                </w:r>
                <w:r>
                  <w:rPr>
                    <w:b/>
                    <w:color w:val="2D2D2D"/>
                    <w:spacing w:val="18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pro</w:t>
                </w:r>
                <w:r>
                  <w:rPr>
                    <w:b/>
                    <w:color w:val="2D2D2D"/>
                    <w:spacing w:val="6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komunikační</w:t>
                </w:r>
                <w:r>
                  <w:rPr>
                    <w:b/>
                    <w:color w:val="2D2D2D"/>
                    <w:spacing w:val="13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a</w:t>
                </w:r>
                <w:r>
                  <w:rPr>
                    <w:b/>
                    <w:color w:val="2D2D2D"/>
                    <w:spacing w:val="9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informační</w:t>
                </w:r>
                <w:r>
                  <w:rPr>
                    <w:b/>
                    <w:color w:val="2D2D2D"/>
                    <w:spacing w:val="17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technologie,</w:t>
                </w:r>
                <w:r>
                  <w:rPr>
                    <w:b/>
                    <w:color w:val="2D2D2D"/>
                    <w:spacing w:val="12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z w:val="17"/>
                  </w:rPr>
                  <w:t>s.</w:t>
                </w:r>
                <w:r>
                  <w:rPr>
                    <w:b/>
                    <w:color w:val="2D2D2D"/>
                    <w:spacing w:val="9"/>
                    <w:sz w:val="17"/>
                  </w:rPr>
                  <w:t xml:space="preserve"> </w:t>
                </w:r>
                <w:r>
                  <w:rPr>
                    <w:b/>
                    <w:color w:val="2D2D2D"/>
                    <w:spacing w:val="-5"/>
                    <w:sz w:val="17"/>
                  </w:rPr>
                  <w:t>p.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2BAD" w14:textId="1B7ED9FE" w:rsidR="00EF219B" w:rsidRDefault="00EF21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99776" behindDoc="0" locked="0" layoutInCell="1" allowOverlap="1" wp14:anchorId="6C7DB478" wp14:editId="2E5BD5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32260" w14:textId="47CA89FA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DB47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49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832260" w14:textId="47CA89FA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CD02" w14:textId="1DBF06D1" w:rsidR="00EF219B" w:rsidRDefault="00EF21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44752F81" wp14:editId="603A10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046A11" w14:textId="1B65F79A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52F8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046A11" w14:textId="1B65F79A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880D" w14:textId="15C3C4E4" w:rsidR="000F6584" w:rsidRDefault="00EF219B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12652184" wp14:editId="0E7F6B14">
              <wp:simplePos x="559435" y="97485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1204A" w14:textId="51806A48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652184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0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441204A" w14:textId="51806A48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5227238F">
        <v:shape id="docshape6" o:spid="_x0000_s1025" type="#_x0000_t202" style="position:absolute;margin-left:74pt;margin-top:757.2pt;width:438.6pt;height:11.7pt;z-index:-15817728;mso-position-horizontal-relative:page;mso-position-vertical-relative:page" filled="f" stroked="f">
          <v:textbox inset="0,0,0,0">
            <w:txbxContent>
              <w:p w14:paraId="575C338D" w14:textId="77777777" w:rsidR="000F6584" w:rsidRDefault="00EF219B">
                <w:pPr>
                  <w:tabs>
                    <w:tab w:val="left" w:pos="3888"/>
                  </w:tabs>
                  <w:spacing w:before="17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4D4D4D"/>
                    <w:spacing w:val="-9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Československá</w:t>
                </w:r>
                <w:r>
                  <w:rPr>
                    <w:b/>
                    <w:color w:val="4D4D4D"/>
                    <w:spacing w:val="1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obchodní</w:t>
                </w:r>
                <w:r>
                  <w:rPr>
                    <w:b/>
                    <w:color w:val="4D4D4D"/>
                    <w:spacing w:val="13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banka,</w:t>
                </w:r>
                <w:r>
                  <w:rPr>
                    <w:b/>
                    <w:color w:val="4D4D4D"/>
                    <w:spacing w:val="9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a.</w:t>
                </w:r>
                <w:r>
                  <w:rPr>
                    <w:b/>
                    <w:color w:val="4D4D4D"/>
                    <w:spacing w:val="2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pacing w:val="-5"/>
                    <w:sz w:val="17"/>
                    <w:u w:val="single" w:color="000000"/>
                  </w:rPr>
                  <w:t>s.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ab/>
                  <w:t>Národní</w:t>
                </w:r>
                <w:r>
                  <w:rPr>
                    <w:b/>
                    <w:color w:val="4D4D4D"/>
                    <w:spacing w:val="-3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agentura</w:t>
                </w:r>
                <w:r>
                  <w:rPr>
                    <w:b/>
                    <w:color w:val="4D4D4D"/>
                    <w:spacing w:val="9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pro komunikační</w:t>
                </w:r>
                <w:r>
                  <w:rPr>
                    <w:b/>
                    <w:color w:val="4D4D4D"/>
                    <w:spacing w:val="12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a</w:t>
                </w:r>
                <w:r>
                  <w:rPr>
                    <w:b/>
                    <w:color w:val="4D4D4D"/>
                    <w:spacing w:val="-2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informační</w:t>
                </w:r>
                <w:r>
                  <w:rPr>
                    <w:b/>
                    <w:color w:val="4D4D4D"/>
                    <w:spacing w:val="1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technologie,</w:t>
                </w:r>
                <w:r>
                  <w:rPr>
                    <w:b/>
                    <w:color w:val="4D4D4D"/>
                    <w:spacing w:val="5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z w:val="17"/>
                    <w:u w:val="single" w:color="000000"/>
                  </w:rPr>
                  <w:t>s.</w:t>
                </w:r>
                <w:r>
                  <w:rPr>
                    <w:b/>
                    <w:color w:val="4D4D4D"/>
                    <w:spacing w:val="10"/>
                    <w:sz w:val="17"/>
                    <w:u w:val="single" w:color="000000"/>
                  </w:rPr>
                  <w:t xml:space="preserve"> </w:t>
                </w:r>
                <w:r>
                  <w:rPr>
                    <w:b/>
                    <w:color w:val="4D4D4D"/>
                    <w:spacing w:val="-5"/>
                    <w:sz w:val="17"/>
                    <w:u w:val="single" w:color="000000"/>
                  </w:rPr>
                  <w:t>p.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C295" w14:textId="01B72BA2" w:rsidR="00EF219B" w:rsidRDefault="00EF219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848" behindDoc="0" locked="0" layoutInCell="1" allowOverlap="1" wp14:anchorId="6B118D43" wp14:editId="69C8C7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ové pole 5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EE1E4" w14:textId="662CD24D" w:rsidR="00EF219B" w:rsidRPr="00EF219B" w:rsidRDefault="00EF219B" w:rsidP="00EF219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21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18D4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Veřejné informace" style="position:absolute;margin-left:0;margin-top:0;width:34.95pt;height:34.95pt;z-index:48750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FEE1E4" w14:textId="662CD24D" w:rsidR="00EF219B" w:rsidRPr="00EF219B" w:rsidRDefault="00EF219B" w:rsidP="00EF219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21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93D22" w14:textId="77777777" w:rsidR="00000000" w:rsidRDefault="00EF219B">
      <w:r>
        <w:separator/>
      </w:r>
    </w:p>
  </w:footnote>
  <w:footnote w:type="continuationSeparator" w:id="0">
    <w:p w14:paraId="6D70695B" w14:textId="77777777" w:rsidR="00000000" w:rsidRDefault="00EF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0539"/>
    <w:multiLevelType w:val="hybridMultilevel"/>
    <w:tmpl w:val="FC54CFFA"/>
    <w:lvl w:ilvl="0" w:tplc="31AC047A">
      <w:start w:val="1"/>
      <w:numFmt w:val="decimal"/>
      <w:lvlText w:val="%1)"/>
      <w:lvlJc w:val="left"/>
      <w:pPr>
        <w:ind w:left="1714" w:hanging="6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8"/>
        <w:sz w:val="20"/>
        <w:szCs w:val="20"/>
        <w:lang w:val="cs-CZ" w:eastAsia="en-US" w:bidi="ar-SA"/>
      </w:rPr>
    </w:lvl>
    <w:lvl w:ilvl="1" w:tplc="29E47AA8">
      <w:numFmt w:val="bullet"/>
      <w:lvlText w:val="•"/>
      <w:lvlJc w:val="left"/>
      <w:pPr>
        <w:ind w:left="2530" w:hanging="669"/>
      </w:pPr>
      <w:rPr>
        <w:rFonts w:hint="default"/>
        <w:lang w:val="cs-CZ" w:eastAsia="en-US" w:bidi="ar-SA"/>
      </w:rPr>
    </w:lvl>
    <w:lvl w:ilvl="2" w:tplc="F71A2B08">
      <w:numFmt w:val="bullet"/>
      <w:lvlText w:val="•"/>
      <w:lvlJc w:val="left"/>
      <w:pPr>
        <w:ind w:left="3340" w:hanging="669"/>
      </w:pPr>
      <w:rPr>
        <w:rFonts w:hint="default"/>
        <w:lang w:val="cs-CZ" w:eastAsia="en-US" w:bidi="ar-SA"/>
      </w:rPr>
    </w:lvl>
    <w:lvl w:ilvl="3" w:tplc="44109106">
      <w:numFmt w:val="bullet"/>
      <w:lvlText w:val="•"/>
      <w:lvlJc w:val="left"/>
      <w:pPr>
        <w:ind w:left="4150" w:hanging="669"/>
      </w:pPr>
      <w:rPr>
        <w:rFonts w:hint="default"/>
        <w:lang w:val="cs-CZ" w:eastAsia="en-US" w:bidi="ar-SA"/>
      </w:rPr>
    </w:lvl>
    <w:lvl w:ilvl="4" w:tplc="36629DAC">
      <w:numFmt w:val="bullet"/>
      <w:lvlText w:val="•"/>
      <w:lvlJc w:val="left"/>
      <w:pPr>
        <w:ind w:left="4960" w:hanging="669"/>
      </w:pPr>
      <w:rPr>
        <w:rFonts w:hint="default"/>
        <w:lang w:val="cs-CZ" w:eastAsia="en-US" w:bidi="ar-SA"/>
      </w:rPr>
    </w:lvl>
    <w:lvl w:ilvl="5" w:tplc="65CA5BAE">
      <w:numFmt w:val="bullet"/>
      <w:lvlText w:val="•"/>
      <w:lvlJc w:val="left"/>
      <w:pPr>
        <w:ind w:left="5770" w:hanging="669"/>
      </w:pPr>
      <w:rPr>
        <w:rFonts w:hint="default"/>
        <w:lang w:val="cs-CZ" w:eastAsia="en-US" w:bidi="ar-SA"/>
      </w:rPr>
    </w:lvl>
    <w:lvl w:ilvl="6" w:tplc="B0228D0C">
      <w:numFmt w:val="bullet"/>
      <w:lvlText w:val="•"/>
      <w:lvlJc w:val="left"/>
      <w:pPr>
        <w:ind w:left="6580" w:hanging="669"/>
      </w:pPr>
      <w:rPr>
        <w:rFonts w:hint="default"/>
        <w:lang w:val="cs-CZ" w:eastAsia="en-US" w:bidi="ar-SA"/>
      </w:rPr>
    </w:lvl>
    <w:lvl w:ilvl="7" w:tplc="961894A2">
      <w:numFmt w:val="bullet"/>
      <w:lvlText w:val="•"/>
      <w:lvlJc w:val="left"/>
      <w:pPr>
        <w:ind w:left="7390" w:hanging="669"/>
      </w:pPr>
      <w:rPr>
        <w:rFonts w:hint="default"/>
        <w:lang w:val="cs-CZ" w:eastAsia="en-US" w:bidi="ar-SA"/>
      </w:rPr>
    </w:lvl>
    <w:lvl w:ilvl="8" w:tplc="78A0F90C">
      <w:numFmt w:val="bullet"/>
      <w:lvlText w:val="•"/>
      <w:lvlJc w:val="left"/>
      <w:pPr>
        <w:ind w:left="8200" w:hanging="669"/>
      </w:pPr>
      <w:rPr>
        <w:rFonts w:hint="default"/>
        <w:lang w:val="cs-CZ" w:eastAsia="en-US" w:bidi="ar-SA"/>
      </w:rPr>
    </w:lvl>
  </w:abstractNum>
  <w:abstractNum w:abstractNumId="1" w15:restartNumberingAfterBreak="0">
    <w:nsid w:val="26135F69"/>
    <w:multiLevelType w:val="hybridMultilevel"/>
    <w:tmpl w:val="037863CA"/>
    <w:lvl w:ilvl="0" w:tplc="DA54739C">
      <w:start w:val="3"/>
      <w:numFmt w:val="decimal"/>
      <w:lvlText w:val="%1)"/>
      <w:lvlJc w:val="left"/>
      <w:pPr>
        <w:ind w:left="1647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w w:val="108"/>
        <w:sz w:val="20"/>
        <w:szCs w:val="20"/>
        <w:lang w:val="cs-CZ" w:eastAsia="en-US" w:bidi="ar-SA"/>
      </w:rPr>
    </w:lvl>
    <w:lvl w:ilvl="1" w:tplc="988CACEA">
      <w:start w:val="1"/>
      <w:numFmt w:val="lowerLetter"/>
      <w:lvlText w:val="%2)"/>
      <w:lvlJc w:val="left"/>
      <w:pPr>
        <w:ind w:left="2185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-1"/>
        <w:w w:val="105"/>
        <w:sz w:val="20"/>
        <w:szCs w:val="20"/>
        <w:lang w:val="cs-CZ" w:eastAsia="en-US" w:bidi="ar-SA"/>
      </w:rPr>
    </w:lvl>
    <w:lvl w:ilvl="2" w:tplc="09CC2F00">
      <w:numFmt w:val="bullet"/>
      <w:lvlText w:val="•"/>
      <w:lvlJc w:val="left"/>
      <w:pPr>
        <w:ind w:left="3028" w:hanging="547"/>
      </w:pPr>
      <w:rPr>
        <w:rFonts w:hint="default"/>
        <w:lang w:val="cs-CZ" w:eastAsia="en-US" w:bidi="ar-SA"/>
      </w:rPr>
    </w:lvl>
    <w:lvl w:ilvl="3" w:tplc="5FE43420">
      <w:numFmt w:val="bullet"/>
      <w:lvlText w:val="•"/>
      <w:lvlJc w:val="left"/>
      <w:pPr>
        <w:ind w:left="3877" w:hanging="547"/>
      </w:pPr>
      <w:rPr>
        <w:rFonts w:hint="default"/>
        <w:lang w:val="cs-CZ" w:eastAsia="en-US" w:bidi="ar-SA"/>
      </w:rPr>
    </w:lvl>
    <w:lvl w:ilvl="4" w:tplc="389C3DE6">
      <w:numFmt w:val="bullet"/>
      <w:lvlText w:val="•"/>
      <w:lvlJc w:val="left"/>
      <w:pPr>
        <w:ind w:left="4726" w:hanging="547"/>
      </w:pPr>
      <w:rPr>
        <w:rFonts w:hint="default"/>
        <w:lang w:val="cs-CZ" w:eastAsia="en-US" w:bidi="ar-SA"/>
      </w:rPr>
    </w:lvl>
    <w:lvl w:ilvl="5" w:tplc="FCE69950">
      <w:numFmt w:val="bullet"/>
      <w:lvlText w:val="•"/>
      <w:lvlJc w:val="left"/>
      <w:pPr>
        <w:ind w:left="5575" w:hanging="547"/>
      </w:pPr>
      <w:rPr>
        <w:rFonts w:hint="default"/>
        <w:lang w:val="cs-CZ" w:eastAsia="en-US" w:bidi="ar-SA"/>
      </w:rPr>
    </w:lvl>
    <w:lvl w:ilvl="6" w:tplc="254AE8B2">
      <w:numFmt w:val="bullet"/>
      <w:lvlText w:val="•"/>
      <w:lvlJc w:val="left"/>
      <w:pPr>
        <w:ind w:left="6424" w:hanging="547"/>
      </w:pPr>
      <w:rPr>
        <w:rFonts w:hint="default"/>
        <w:lang w:val="cs-CZ" w:eastAsia="en-US" w:bidi="ar-SA"/>
      </w:rPr>
    </w:lvl>
    <w:lvl w:ilvl="7" w:tplc="B3EAA544">
      <w:numFmt w:val="bullet"/>
      <w:lvlText w:val="•"/>
      <w:lvlJc w:val="left"/>
      <w:pPr>
        <w:ind w:left="7273" w:hanging="547"/>
      </w:pPr>
      <w:rPr>
        <w:rFonts w:hint="default"/>
        <w:lang w:val="cs-CZ" w:eastAsia="en-US" w:bidi="ar-SA"/>
      </w:rPr>
    </w:lvl>
    <w:lvl w:ilvl="8" w:tplc="CF126686">
      <w:numFmt w:val="bullet"/>
      <w:lvlText w:val="•"/>
      <w:lvlJc w:val="left"/>
      <w:pPr>
        <w:ind w:left="8122" w:hanging="547"/>
      </w:pPr>
      <w:rPr>
        <w:rFonts w:hint="default"/>
        <w:lang w:val="cs-CZ" w:eastAsia="en-US" w:bidi="ar-SA"/>
      </w:rPr>
    </w:lvl>
  </w:abstractNum>
  <w:abstractNum w:abstractNumId="2" w15:restartNumberingAfterBreak="0">
    <w:nsid w:val="50B87365"/>
    <w:multiLevelType w:val="hybridMultilevel"/>
    <w:tmpl w:val="9A181C28"/>
    <w:lvl w:ilvl="0" w:tplc="74926592">
      <w:start w:val="1"/>
      <w:numFmt w:val="decimal"/>
      <w:lvlText w:val="%1)"/>
      <w:lvlJc w:val="left"/>
      <w:pPr>
        <w:ind w:left="1439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w w:val="108"/>
        <w:sz w:val="20"/>
        <w:szCs w:val="20"/>
        <w:lang w:val="cs-CZ" w:eastAsia="en-US" w:bidi="ar-SA"/>
      </w:rPr>
    </w:lvl>
    <w:lvl w:ilvl="1" w:tplc="F1D0652C">
      <w:start w:val="1"/>
      <w:numFmt w:val="lowerLetter"/>
      <w:lvlText w:val="%2)"/>
      <w:lvlJc w:val="left"/>
      <w:pPr>
        <w:ind w:left="1975" w:hanging="5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-1"/>
        <w:w w:val="108"/>
        <w:sz w:val="20"/>
        <w:szCs w:val="20"/>
        <w:lang w:val="cs-CZ" w:eastAsia="en-US" w:bidi="ar-SA"/>
      </w:rPr>
    </w:lvl>
    <w:lvl w:ilvl="2" w:tplc="C1486A0E">
      <w:numFmt w:val="bullet"/>
      <w:lvlText w:val="•"/>
      <w:lvlJc w:val="left"/>
      <w:pPr>
        <w:ind w:left="2851" w:hanging="535"/>
      </w:pPr>
      <w:rPr>
        <w:rFonts w:hint="default"/>
        <w:lang w:val="cs-CZ" w:eastAsia="en-US" w:bidi="ar-SA"/>
      </w:rPr>
    </w:lvl>
    <w:lvl w:ilvl="3" w:tplc="F99A48BA">
      <w:numFmt w:val="bullet"/>
      <w:lvlText w:val="•"/>
      <w:lvlJc w:val="left"/>
      <w:pPr>
        <w:ind w:left="3722" w:hanging="535"/>
      </w:pPr>
      <w:rPr>
        <w:rFonts w:hint="default"/>
        <w:lang w:val="cs-CZ" w:eastAsia="en-US" w:bidi="ar-SA"/>
      </w:rPr>
    </w:lvl>
    <w:lvl w:ilvl="4" w:tplc="72C09238">
      <w:numFmt w:val="bullet"/>
      <w:lvlText w:val="•"/>
      <w:lvlJc w:val="left"/>
      <w:pPr>
        <w:ind w:left="4593" w:hanging="535"/>
      </w:pPr>
      <w:rPr>
        <w:rFonts w:hint="default"/>
        <w:lang w:val="cs-CZ" w:eastAsia="en-US" w:bidi="ar-SA"/>
      </w:rPr>
    </w:lvl>
    <w:lvl w:ilvl="5" w:tplc="DA56C5F0">
      <w:numFmt w:val="bullet"/>
      <w:lvlText w:val="•"/>
      <w:lvlJc w:val="left"/>
      <w:pPr>
        <w:ind w:left="5464" w:hanging="535"/>
      </w:pPr>
      <w:rPr>
        <w:rFonts w:hint="default"/>
        <w:lang w:val="cs-CZ" w:eastAsia="en-US" w:bidi="ar-SA"/>
      </w:rPr>
    </w:lvl>
    <w:lvl w:ilvl="6" w:tplc="1988B576">
      <w:numFmt w:val="bullet"/>
      <w:lvlText w:val="•"/>
      <w:lvlJc w:val="left"/>
      <w:pPr>
        <w:ind w:left="6335" w:hanging="535"/>
      </w:pPr>
      <w:rPr>
        <w:rFonts w:hint="default"/>
        <w:lang w:val="cs-CZ" w:eastAsia="en-US" w:bidi="ar-SA"/>
      </w:rPr>
    </w:lvl>
    <w:lvl w:ilvl="7" w:tplc="19F8A61E">
      <w:numFmt w:val="bullet"/>
      <w:lvlText w:val="•"/>
      <w:lvlJc w:val="left"/>
      <w:pPr>
        <w:ind w:left="7206" w:hanging="535"/>
      </w:pPr>
      <w:rPr>
        <w:rFonts w:hint="default"/>
        <w:lang w:val="cs-CZ" w:eastAsia="en-US" w:bidi="ar-SA"/>
      </w:rPr>
    </w:lvl>
    <w:lvl w:ilvl="8" w:tplc="37760FEA">
      <w:numFmt w:val="bullet"/>
      <w:lvlText w:val="•"/>
      <w:lvlJc w:val="left"/>
      <w:pPr>
        <w:ind w:left="8077" w:hanging="535"/>
      </w:pPr>
      <w:rPr>
        <w:rFonts w:hint="default"/>
        <w:lang w:val="cs-CZ" w:eastAsia="en-US" w:bidi="ar-SA"/>
      </w:rPr>
    </w:lvl>
  </w:abstractNum>
  <w:num w:numId="1" w16cid:durableId="398670083">
    <w:abstractNumId w:val="0"/>
  </w:num>
  <w:num w:numId="2" w16cid:durableId="582253536">
    <w:abstractNumId w:val="2"/>
  </w:num>
  <w:num w:numId="3" w16cid:durableId="177802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584"/>
    <w:rsid w:val="000F6584"/>
    <w:rsid w:val="00EF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EEB8FB4"/>
  <w15:docId w15:val="{72BFAEA5-435B-4785-BB48-83C3BF8A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667" w:right="2777"/>
      <w:jc w:val="center"/>
      <w:outlineLvl w:val="0"/>
    </w:pPr>
    <w:rPr>
      <w:rFonts w:ascii="Arial" w:eastAsia="Arial" w:hAnsi="Arial" w:cs="Arial"/>
      <w:sz w:val="21"/>
      <w:szCs w:val="21"/>
    </w:rPr>
  </w:style>
  <w:style w:type="paragraph" w:styleId="Nadpis2">
    <w:name w:val="heading 2"/>
    <w:basedOn w:val="Normln"/>
    <w:uiPriority w:val="9"/>
    <w:unhideWhenUsed/>
    <w:qFormat/>
    <w:pPr>
      <w:ind w:left="105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2181" w:hanging="67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F21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19B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692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00206B3D073D230607103918</dc:title>
  <cp:lastModifiedBy>Urbanec Lukáš</cp:lastModifiedBy>
  <cp:revision>2</cp:revision>
  <dcterms:created xsi:type="dcterms:W3CDTF">2023-06-08T11:11:00Z</dcterms:created>
  <dcterms:modified xsi:type="dcterms:W3CDTF">2023-06-08T11:17:00Z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KM_C458</vt:lpwstr>
  </property>
  <property fmtid="{D5CDD505-2E9C-101B-9397-08002B2CF9AE}" pid="4" name="LastSaved">
    <vt:filetime>2023-06-08T00:00:00Z</vt:filetime>
  </property>
  <property fmtid="{D5CDD505-2E9C-101B-9397-08002B2CF9AE}" pid="5" name="Producer">
    <vt:lpwstr>KONICA MINOLTA bizhub C458</vt:lpwstr>
  </property>
  <property fmtid="{D5CDD505-2E9C-101B-9397-08002B2CF9AE}" pid="6" name="ClassificationContentMarkingFooterShapeIds">
    <vt:lpwstr>2,3,4,5,6,7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