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F670" w14:textId="77777777" w:rsidR="00D56435" w:rsidRPr="004F0437" w:rsidRDefault="00D56435" w:rsidP="00D56435">
      <w:pPr>
        <w:suppressAutoHyphens/>
        <w:spacing w:after="0" w:line="240" w:lineRule="auto"/>
        <w:ind w:left="6372"/>
        <w:rPr>
          <w:rFonts w:ascii="Times New Roman" w:eastAsia="Times New Roman" w:hAnsi="Times New Roman" w:cs="Times New Roman"/>
          <w:b/>
          <w:lang w:eastAsia="zh-CN"/>
        </w:rPr>
      </w:pPr>
      <w:r w:rsidRPr="004F0437">
        <w:rPr>
          <w:rFonts w:ascii="Times New Roman" w:eastAsia="Times New Roman" w:hAnsi="Times New Roman" w:cs="Times New Roman"/>
          <w:b/>
          <w:lang w:eastAsia="zh-CN"/>
        </w:rPr>
        <w:t>Č.j.: NG</w:t>
      </w:r>
      <w:r>
        <w:rPr>
          <w:rFonts w:ascii="Times New Roman" w:eastAsia="Times New Roman" w:hAnsi="Times New Roman" w:cs="Times New Roman"/>
          <w:b/>
          <w:lang w:eastAsia="zh-CN"/>
        </w:rPr>
        <w:t>P</w:t>
      </w:r>
      <w:r w:rsidRPr="004F0437">
        <w:rPr>
          <w:rFonts w:ascii="Times New Roman" w:eastAsia="Times New Roman" w:hAnsi="Times New Roman" w:cs="Times New Roman"/>
          <w:b/>
          <w:lang w:eastAsia="zh-CN"/>
        </w:rPr>
        <w:t xml:space="preserve"> </w:t>
      </w:r>
      <w:r w:rsidR="00831F74">
        <w:rPr>
          <w:rFonts w:ascii="Times New Roman" w:eastAsia="Times New Roman" w:hAnsi="Times New Roman" w:cs="Times New Roman"/>
          <w:b/>
          <w:lang w:eastAsia="zh-CN"/>
        </w:rPr>
        <w:t>731</w:t>
      </w:r>
      <w:proofErr w:type="gramStart"/>
      <w:r w:rsidR="00831F74">
        <w:rPr>
          <w:rFonts w:ascii="Times New Roman" w:eastAsia="Times New Roman" w:hAnsi="Times New Roman" w:cs="Times New Roman"/>
          <w:b/>
          <w:lang w:eastAsia="zh-CN"/>
        </w:rPr>
        <w:t>/  2023</w:t>
      </w:r>
      <w:proofErr w:type="gramEnd"/>
    </w:p>
    <w:p w14:paraId="409FDC1D"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4FCC0B91"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61E49B0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Níže uvedeného dne, měsíce a roku spolu uzavřely smluvní strany</w:t>
      </w:r>
    </w:p>
    <w:p w14:paraId="1A1B73B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2A323095"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627E9174"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r w:rsidRPr="004F0437">
        <w:rPr>
          <w:rFonts w:ascii="Times New Roman" w:eastAsia="Times New Roman" w:hAnsi="Times New Roman" w:cs="Times New Roman"/>
          <w:b/>
          <w:lang w:eastAsia="zh-CN"/>
        </w:rPr>
        <w:t>Smluvní</w:t>
      </w:r>
      <w:r w:rsidRPr="004F0437">
        <w:rPr>
          <w:rFonts w:ascii="Times New Roman" w:eastAsia="Franklin Gothic Book" w:hAnsi="Times New Roman" w:cs="Times New Roman"/>
          <w:b/>
          <w:lang w:eastAsia="zh-CN"/>
        </w:rPr>
        <w:t xml:space="preserve"> </w:t>
      </w:r>
      <w:r w:rsidRPr="004F0437">
        <w:rPr>
          <w:rFonts w:ascii="Times New Roman" w:eastAsia="Times New Roman" w:hAnsi="Times New Roman" w:cs="Times New Roman"/>
          <w:b/>
          <w:lang w:eastAsia="zh-CN"/>
        </w:rPr>
        <w:t>strany:</w:t>
      </w:r>
    </w:p>
    <w:p w14:paraId="2C9EFA5D"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69F798D9"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r w:rsidRPr="004F0437">
        <w:rPr>
          <w:rFonts w:ascii="Times New Roman" w:eastAsia="Times New Roman" w:hAnsi="Times New Roman" w:cs="Times New Roman"/>
          <w:b/>
          <w:lang w:eastAsia="zh-CN"/>
        </w:rPr>
        <w:t>Národní</w:t>
      </w:r>
      <w:r w:rsidRPr="004F0437">
        <w:rPr>
          <w:rFonts w:ascii="Times New Roman" w:eastAsia="Franklin Gothic Book" w:hAnsi="Times New Roman" w:cs="Times New Roman"/>
          <w:b/>
          <w:lang w:eastAsia="zh-CN"/>
        </w:rPr>
        <w:t xml:space="preserve"> </w:t>
      </w:r>
      <w:r w:rsidRPr="004F0437">
        <w:rPr>
          <w:rFonts w:ascii="Times New Roman" w:eastAsia="Times New Roman" w:hAnsi="Times New Roman" w:cs="Times New Roman"/>
          <w:b/>
          <w:lang w:eastAsia="zh-CN"/>
        </w:rPr>
        <w:t>galerie</w:t>
      </w:r>
      <w:r w:rsidRPr="004F0437">
        <w:rPr>
          <w:rFonts w:ascii="Times New Roman" w:eastAsia="Franklin Gothic Book" w:hAnsi="Times New Roman" w:cs="Times New Roman"/>
          <w:b/>
          <w:lang w:eastAsia="zh-CN"/>
        </w:rPr>
        <w:t xml:space="preserve"> </w:t>
      </w:r>
      <w:r w:rsidRPr="004F0437">
        <w:rPr>
          <w:rFonts w:ascii="Times New Roman" w:eastAsia="Times New Roman" w:hAnsi="Times New Roman" w:cs="Times New Roman"/>
          <w:b/>
          <w:lang w:eastAsia="zh-CN"/>
        </w:rPr>
        <w:t>v</w:t>
      </w:r>
      <w:r w:rsidRPr="004F0437">
        <w:rPr>
          <w:rFonts w:ascii="Times New Roman" w:eastAsia="Franklin Gothic Book" w:hAnsi="Times New Roman" w:cs="Times New Roman"/>
          <w:b/>
          <w:lang w:eastAsia="zh-CN"/>
        </w:rPr>
        <w:t xml:space="preserve"> </w:t>
      </w:r>
      <w:r w:rsidRPr="004F0437">
        <w:rPr>
          <w:rFonts w:ascii="Times New Roman" w:eastAsia="Times New Roman" w:hAnsi="Times New Roman" w:cs="Times New Roman"/>
          <w:b/>
          <w:lang w:eastAsia="zh-CN"/>
        </w:rPr>
        <w:t>Praze</w:t>
      </w:r>
    </w:p>
    <w:p w14:paraId="5AAFBF95"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sídlo:</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t>Staroměstské</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nám. 12,</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110</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15</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Praha</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1</w:t>
      </w:r>
    </w:p>
    <w:p w14:paraId="23558F8C"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IČ:</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t>00023281</w:t>
      </w:r>
    </w:p>
    <w:p w14:paraId="2470AE3A"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DIČ:</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t>CZ00023281</w:t>
      </w:r>
    </w:p>
    <w:p w14:paraId="11D89BAC"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zastoupená:</w:t>
      </w:r>
      <w:r w:rsidRPr="004F0437">
        <w:rPr>
          <w:rFonts w:ascii="Times New Roman" w:eastAsia="Franklin Gothic Book" w:hAnsi="Times New Roman" w:cs="Times New Roman"/>
          <w:lang w:eastAsia="zh-CN"/>
        </w:rPr>
        <w:tab/>
      </w:r>
      <w:r w:rsidR="00831F74">
        <w:rPr>
          <w:rFonts w:ascii="Times New Roman" w:eastAsia="Franklin Gothic Book" w:hAnsi="Times New Roman" w:cs="Times New Roman"/>
          <w:lang w:eastAsia="zh-CN"/>
        </w:rPr>
        <w:t>Janem Chmelíčkem</w:t>
      </w:r>
    </w:p>
    <w:p w14:paraId="3DD8DC97" w14:textId="2FBC3B59" w:rsidR="00D56435" w:rsidRPr="004F0437" w:rsidRDefault="00D56435" w:rsidP="00D56435">
      <w:pPr>
        <w:tabs>
          <w:tab w:val="left" w:pos="2552"/>
        </w:tabs>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bankovní</w:t>
      </w:r>
      <w:r w:rsidRPr="004F0437">
        <w:rPr>
          <w:rFonts w:ascii="Times New Roman" w:eastAsia="Franklin Gothic Book" w:hAnsi="Times New Roman" w:cs="Times New Roman"/>
          <w:lang w:eastAsia="zh-CN"/>
        </w:rPr>
        <w:t xml:space="preserve"> </w:t>
      </w:r>
      <w:proofErr w:type="gramStart"/>
      <w:r w:rsidRPr="004F0437">
        <w:rPr>
          <w:rFonts w:ascii="Times New Roman" w:eastAsia="Times New Roman" w:hAnsi="Times New Roman" w:cs="Times New Roman"/>
          <w:lang w:eastAsia="zh-CN"/>
        </w:rPr>
        <w:t xml:space="preserve">spojení:   </w:t>
      </w:r>
      <w:proofErr w:type="gramEnd"/>
      <w:r w:rsidRPr="004F0437">
        <w:rPr>
          <w:rFonts w:ascii="Times New Roman" w:eastAsia="Times New Roman" w:hAnsi="Times New Roman" w:cs="Times New Roman"/>
          <w:lang w:eastAsia="zh-CN"/>
        </w:rPr>
        <w:t xml:space="preserve"> </w:t>
      </w:r>
      <w:r w:rsidR="00A554D7">
        <w:rPr>
          <w:rFonts w:ascii="Times New Roman" w:eastAsia="Times New Roman" w:hAnsi="Times New Roman" w:cs="Times New Roman"/>
          <w:lang w:eastAsia="zh-CN"/>
        </w:rPr>
        <w:t>XXXXXXXXXXXXX</w:t>
      </w:r>
    </w:p>
    <w:p w14:paraId="43937528" w14:textId="6A9DD98E"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č. účtu:</w:t>
      </w:r>
      <w:r w:rsidRPr="004F0437">
        <w:rPr>
          <w:rFonts w:ascii="Times New Roman" w:eastAsia="Franklin Gothic Book" w:hAnsi="Times New Roman" w:cs="Times New Roman"/>
          <w:lang w:eastAsia="zh-CN"/>
        </w:rPr>
        <w:t xml:space="preserve"> </w:t>
      </w:r>
      <w:r w:rsidRPr="004F0437">
        <w:rPr>
          <w:rFonts w:ascii="Times New Roman" w:eastAsia="Franklin Gothic Book" w:hAnsi="Times New Roman" w:cs="Times New Roman"/>
          <w:lang w:eastAsia="zh-CN"/>
        </w:rPr>
        <w:tab/>
      </w:r>
      <w:r w:rsidRPr="004F0437">
        <w:rPr>
          <w:rFonts w:ascii="Times New Roman" w:eastAsia="Franklin Gothic Book" w:hAnsi="Times New Roman" w:cs="Times New Roman"/>
          <w:lang w:eastAsia="zh-CN"/>
        </w:rPr>
        <w:tab/>
      </w:r>
      <w:r w:rsidR="00A554D7">
        <w:rPr>
          <w:rFonts w:ascii="Times New Roman" w:eastAsia="Times New Roman" w:hAnsi="Times New Roman" w:cs="Times New Roman"/>
          <w:lang w:eastAsia="zh-CN"/>
        </w:rPr>
        <w:t>XXXXXXXXXXXXXXX</w:t>
      </w:r>
    </w:p>
    <w:p w14:paraId="0B025361"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3456D87"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(dále</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jen „</w:t>
      </w:r>
      <w:r w:rsidRPr="004F0437">
        <w:rPr>
          <w:rFonts w:ascii="Times New Roman" w:eastAsia="Times New Roman" w:hAnsi="Times New Roman" w:cs="Times New Roman"/>
          <w:b/>
          <w:lang w:eastAsia="zh-CN"/>
        </w:rPr>
        <w:t>Pronajímatel</w:t>
      </w:r>
      <w:r w:rsidRPr="004F0437">
        <w:rPr>
          <w:rFonts w:ascii="Times New Roman" w:eastAsia="Times New Roman" w:hAnsi="Times New Roman" w:cs="Times New Roman"/>
          <w:lang w:eastAsia="zh-CN"/>
        </w:rPr>
        <w:t xml:space="preserve">“ nebo </w:t>
      </w:r>
      <w:r w:rsidRPr="004F0437">
        <w:rPr>
          <w:rFonts w:ascii="Times New Roman" w:eastAsia="Franklin Gothic Book" w:hAnsi="Times New Roman" w:cs="Times New Roman"/>
          <w:lang w:eastAsia="zh-CN"/>
        </w:rPr>
        <w:t>„</w:t>
      </w:r>
      <w:r w:rsidRPr="004F0437">
        <w:rPr>
          <w:rFonts w:ascii="Times New Roman" w:eastAsia="Franklin Gothic Book" w:hAnsi="Times New Roman" w:cs="Times New Roman"/>
          <w:b/>
          <w:lang w:eastAsia="zh-CN"/>
        </w:rPr>
        <w:t>NG</w:t>
      </w:r>
      <w:r>
        <w:rPr>
          <w:rFonts w:ascii="Times New Roman" w:eastAsia="Franklin Gothic Book" w:hAnsi="Times New Roman" w:cs="Times New Roman"/>
          <w:b/>
          <w:lang w:eastAsia="zh-CN"/>
        </w:rPr>
        <w:t>P</w:t>
      </w:r>
      <w:r w:rsidRPr="004F0437">
        <w:rPr>
          <w:rFonts w:ascii="Times New Roman" w:eastAsia="Franklin Gothic Book" w:hAnsi="Times New Roman" w:cs="Times New Roman"/>
          <w:lang w:eastAsia="zh-CN"/>
        </w:rPr>
        <w:t>“</w:t>
      </w:r>
      <w:r w:rsidRPr="004F0437">
        <w:rPr>
          <w:rFonts w:ascii="Times New Roman" w:eastAsia="Times New Roman" w:hAnsi="Times New Roman" w:cs="Times New Roman"/>
          <w:lang w:eastAsia="zh-CN"/>
        </w:rPr>
        <w:t>)</w:t>
      </w:r>
    </w:p>
    <w:p w14:paraId="4987C436"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87F224E"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a</w:t>
      </w:r>
      <w:r w:rsidRPr="004F0437">
        <w:rPr>
          <w:rFonts w:ascii="Times New Roman" w:eastAsia="Times New Roman" w:hAnsi="Times New Roman" w:cs="Times New Roman"/>
          <w:lang w:eastAsia="zh-CN"/>
        </w:rPr>
        <w:tab/>
      </w:r>
    </w:p>
    <w:p w14:paraId="4054109C"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p>
    <w:p w14:paraId="740DF754" w14:textId="77777777" w:rsidR="00D56435" w:rsidRPr="004F0437" w:rsidRDefault="00D56435" w:rsidP="00D56435">
      <w:pPr>
        <w:pStyle w:val="Prosttext"/>
        <w:rPr>
          <w:rFonts w:ascii="Times New Roman" w:hAnsi="Times New Roman" w:cs="Times New Roman"/>
        </w:rPr>
      </w:pPr>
      <w:r w:rsidRPr="004F0437">
        <w:rPr>
          <w:rFonts w:ascii="Times New Roman" w:hAnsi="Times New Roman" w:cs="Times New Roman"/>
        </w:rPr>
        <w:t>Anglicko-české gymnázium AMAZON s.r.o.</w:t>
      </w:r>
    </w:p>
    <w:p w14:paraId="56D6365E"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2F0A0DE" w14:textId="77777777" w:rsidR="00D56435" w:rsidRPr="004F0437" w:rsidRDefault="00D56435" w:rsidP="00D56435">
      <w:pPr>
        <w:pStyle w:val="Prosttext"/>
        <w:rPr>
          <w:rFonts w:ascii="Times New Roman" w:hAnsi="Times New Roman" w:cs="Times New Roman"/>
        </w:rPr>
      </w:pPr>
      <w:r w:rsidRPr="004F0437">
        <w:rPr>
          <w:rFonts w:ascii="Times New Roman" w:eastAsia="Times New Roman" w:hAnsi="Times New Roman" w:cs="Times New Roman"/>
          <w:lang w:eastAsia="zh-CN"/>
        </w:rPr>
        <w:t xml:space="preserve">sídlo: </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hAnsi="Times New Roman" w:cs="Times New Roman"/>
        </w:rPr>
        <w:t xml:space="preserve">Rytířská 406/10, 110 </w:t>
      </w:r>
      <w:proofErr w:type="gramStart"/>
      <w:r w:rsidRPr="004F0437">
        <w:rPr>
          <w:rFonts w:ascii="Times New Roman" w:hAnsi="Times New Roman" w:cs="Times New Roman"/>
        </w:rPr>
        <w:t>00  Praha</w:t>
      </w:r>
      <w:proofErr w:type="gramEnd"/>
      <w:r w:rsidRPr="004F0437">
        <w:rPr>
          <w:rFonts w:ascii="Times New Roman" w:hAnsi="Times New Roman" w:cs="Times New Roman"/>
        </w:rPr>
        <w:t xml:space="preserve"> 1</w:t>
      </w:r>
    </w:p>
    <w:p w14:paraId="145853FF"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1B9B0E1E" w14:textId="77777777" w:rsidR="00D56435" w:rsidRPr="004F0437" w:rsidRDefault="00D56435" w:rsidP="00D56435">
      <w:pPr>
        <w:keepNext/>
        <w:tabs>
          <w:tab w:val="num" w:pos="0"/>
        </w:tabs>
        <w:suppressAutoHyphens/>
        <w:spacing w:after="0" w:line="240" w:lineRule="auto"/>
        <w:ind w:left="432" w:hanging="432"/>
        <w:jc w:val="both"/>
        <w:outlineLvl w:val="0"/>
        <w:rPr>
          <w:rFonts w:ascii="Times New Roman" w:eastAsia="Times New Roman" w:hAnsi="Times New Roman" w:cs="Times New Roman"/>
          <w:color w:val="FF0000"/>
          <w:lang w:eastAsia="zh-CN"/>
        </w:rPr>
      </w:pPr>
      <w:r w:rsidRPr="004F0437">
        <w:rPr>
          <w:rFonts w:ascii="Times New Roman" w:eastAsia="Times New Roman" w:hAnsi="Times New Roman" w:cs="Times New Roman"/>
          <w:lang w:eastAsia="zh-CN"/>
        </w:rPr>
        <w:t xml:space="preserve">IČ: </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hAnsi="Times New Roman" w:cs="Times New Roman"/>
        </w:rPr>
        <w:t>IČ 28228235</w:t>
      </w:r>
    </w:p>
    <w:p w14:paraId="26795C62" w14:textId="77777777" w:rsidR="00D56435" w:rsidRPr="004F0437" w:rsidRDefault="00D56435" w:rsidP="00D56435">
      <w:pPr>
        <w:keepNext/>
        <w:tabs>
          <w:tab w:val="num" w:pos="0"/>
        </w:tabs>
        <w:suppressAutoHyphens/>
        <w:spacing w:after="0" w:line="240" w:lineRule="auto"/>
        <w:ind w:left="432" w:hanging="432"/>
        <w:jc w:val="both"/>
        <w:outlineLvl w:val="0"/>
        <w:rPr>
          <w:rFonts w:ascii="Times New Roman" w:eastAsia="Times New Roman" w:hAnsi="Times New Roman" w:cs="Times New Roman"/>
          <w:color w:val="FF0000"/>
          <w:lang w:eastAsia="zh-CN"/>
        </w:rPr>
      </w:pPr>
      <w:r w:rsidRPr="004F0437">
        <w:rPr>
          <w:rFonts w:ascii="Times New Roman" w:eastAsia="Times New Roman" w:hAnsi="Times New Roman" w:cs="Times New Roman"/>
          <w:lang w:eastAsia="zh-CN"/>
        </w:rPr>
        <w:t xml:space="preserve">DIČ: </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t>CZ</w:t>
      </w:r>
      <w:r w:rsidRPr="004F0437">
        <w:rPr>
          <w:rFonts w:ascii="Times New Roman" w:hAnsi="Times New Roman" w:cs="Times New Roman"/>
        </w:rPr>
        <w:t>28228235</w:t>
      </w:r>
    </w:p>
    <w:p w14:paraId="18D9DA05" w14:textId="77777777" w:rsidR="00D56435" w:rsidRPr="004F0437" w:rsidRDefault="00D56435" w:rsidP="00D56435">
      <w:pPr>
        <w:suppressAutoHyphens/>
        <w:spacing w:after="0" w:line="240" w:lineRule="auto"/>
        <w:jc w:val="both"/>
        <w:rPr>
          <w:rFonts w:ascii="Times New Roman" w:eastAsia="Times New Roman" w:hAnsi="Times New Roman" w:cs="Times New Roman"/>
          <w:b/>
          <w:color w:val="FF0000"/>
          <w:lang w:eastAsia="zh-CN"/>
        </w:rPr>
      </w:pPr>
      <w:r w:rsidRPr="004F0437">
        <w:rPr>
          <w:rFonts w:ascii="Times New Roman" w:eastAsia="Times New Roman" w:hAnsi="Times New Roman" w:cs="Times New Roman"/>
          <w:lang w:eastAsia="zh-CN"/>
        </w:rPr>
        <w:t xml:space="preserve">zastoupená: </w:t>
      </w:r>
      <w:r w:rsidRPr="004F0437">
        <w:rPr>
          <w:rFonts w:ascii="Times New Roman" w:eastAsia="Times New Roman" w:hAnsi="Times New Roman" w:cs="Times New Roman"/>
          <w:lang w:eastAsia="zh-CN"/>
        </w:rPr>
        <w:tab/>
        <w:t xml:space="preserve">Pavlou </w:t>
      </w:r>
      <w:proofErr w:type="spellStart"/>
      <w:r w:rsidRPr="004F0437">
        <w:rPr>
          <w:rFonts w:ascii="Times New Roman" w:eastAsia="Times New Roman" w:hAnsi="Times New Roman" w:cs="Times New Roman"/>
          <w:lang w:eastAsia="zh-CN"/>
        </w:rPr>
        <w:t>Bajuszovou</w:t>
      </w:r>
      <w:proofErr w:type="spellEnd"/>
    </w:p>
    <w:p w14:paraId="788DB10E" w14:textId="64BD12F6" w:rsidR="00D56435" w:rsidRPr="004F0437" w:rsidRDefault="00D56435" w:rsidP="00D56435">
      <w:pPr>
        <w:tabs>
          <w:tab w:val="left" w:pos="2880"/>
        </w:tabs>
        <w:suppressAutoHyphens/>
        <w:spacing w:after="0" w:line="240" w:lineRule="auto"/>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bankovní </w:t>
      </w:r>
      <w:proofErr w:type="gramStart"/>
      <w:r w:rsidRPr="004F0437">
        <w:rPr>
          <w:rFonts w:ascii="Times New Roman" w:eastAsia="Times New Roman" w:hAnsi="Times New Roman" w:cs="Times New Roman"/>
          <w:lang w:eastAsia="zh-CN"/>
        </w:rPr>
        <w:t xml:space="preserve">spojení:  </w:t>
      </w:r>
      <w:r w:rsidR="00A554D7">
        <w:rPr>
          <w:rFonts w:ascii="Times New Roman" w:eastAsia="Times New Roman" w:hAnsi="Times New Roman" w:cs="Times New Roman"/>
          <w:lang w:eastAsia="zh-CN"/>
        </w:rPr>
        <w:t>XXXXXXXXXXXX</w:t>
      </w:r>
      <w:proofErr w:type="gramEnd"/>
    </w:p>
    <w:p w14:paraId="7B37A4AB" w14:textId="2F174A78" w:rsidR="00D56435" w:rsidRDefault="00D56435" w:rsidP="00A554D7">
      <w:pPr>
        <w:tabs>
          <w:tab w:val="left" w:pos="2880"/>
        </w:tabs>
        <w:suppressAutoHyphens/>
        <w:spacing w:after="0" w:line="240" w:lineRule="auto"/>
        <w:jc w:val="both"/>
        <w:rPr>
          <w:rFonts w:ascii="Times New Roman" w:hAnsi="Times New Roman" w:cs="Times New Roman"/>
        </w:rPr>
      </w:pPr>
      <w:r w:rsidRPr="004F0437">
        <w:rPr>
          <w:rFonts w:ascii="Times New Roman" w:eastAsia="Times New Roman" w:hAnsi="Times New Roman" w:cs="Times New Roman"/>
          <w:lang w:eastAsia="zh-CN"/>
        </w:rPr>
        <w:t xml:space="preserve">č. </w:t>
      </w:r>
      <w:proofErr w:type="gramStart"/>
      <w:r w:rsidRPr="004F0437">
        <w:rPr>
          <w:rFonts w:ascii="Times New Roman" w:eastAsia="Times New Roman" w:hAnsi="Times New Roman" w:cs="Times New Roman"/>
          <w:lang w:eastAsia="zh-CN"/>
        </w:rPr>
        <w:t xml:space="preserve">účtu:   </w:t>
      </w:r>
      <w:proofErr w:type="gramEnd"/>
      <w:r w:rsidRPr="004F0437">
        <w:rPr>
          <w:rFonts w:ascii="Times New Roman" w:eastAsia="Times New Roman" w:hAnsi="Times New Roman" w:cs="Times New Roman"/>
          <w:lang w:eastAsia="zh-CN"/>
        </w:rPr>
        <w:t xml:space="preserve">         </w:t>
      </w:r>
      <w:r w:rsidR="00A554D7">
        <w:rPr>
          <w:rFonts w:ascii="Times New Roman" w:hAnsi="Times New Roman" w:cs="Times New Roman"/>
        </w:rPr>
        <w:t>XXXXXXXXXXXX</w:t>
      </w:r>
    </w:p>
    <w:p w14:paraId="696CB3E9" w14:textId="77777777" w:rsidR="00A554D7" w:rsidRPr="004F0437" w:rsidRDefault="00A554D7" w:rsidP="00A554D7">
      <w:pPr>
        <w:tabs>
          <w:tab w:val="left" w:pos="2880"/>
        </w:tabs>
        <w:suppressAutoHyphens/>
        <w:spacing w:after="0" w:line="240" w:lineRule="auto"/>
        <w:jc w:val="both"/>
        <w:rPr>
          <w:rFonts w:ascii="Times New Roman" w:eastAsia="Times New Roman" w:hAnsi="Times New Roman" w:cs="Times New Roman"/>
          <w:lang w:eastAsia="zh-CN"/>
        </w:rPr>
      </w:pPr>
    </w:p>
    <w:p w14:paraId="20B51DD9"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(dále</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jen</w:t>
      </w:r>
      <w:r w:rsidRPr="004F0437">
        <w:rPr>
          <w:rFonts w:ascii="Times New Roman" w:eastAsia="Franklin Gothic Book" w:hAnsi="Times New Roman" w:cs="Times New Roman"/>
          <w:lang w:eastAsia="zh-CN"/>
        </w:rPr>
        <w:t xml:space="preserve"> „</w:t>
      </w:r>
      <w:r w:rsidRPr="004F0437">
        <w:rPr>
          <w:rFonts w:ascii="Times New Roman" w:eastAsia="Franklin Gothic Book" w:hAnsi="Times New Roman" w:cs="Times New Roman"/>
          <w:b/>
          <w:lang w:eastAsia="zh-CN"/>
        </w:rPr>
        <w:t>Nájemce</w:t>
      </w:r>
      <w:r w:rsidRPr="004F0437">
        <w:rPr>
          <w:rFonts w:ascii="Times New Roman" w:eastAsia="Franklin Gothic Book" w:hAnsi="Times New Roman" w:cs="Times New Roman"/>
          <w:lang w:eastAsia="zh-CN"/>
        </w:rPr>
        <w:t>“</w:t>
      </w:r>
      <w:r w:rsidRPr="004F0437">
        <w:rPr>
          <w:rFonts w:ascii="Times New Roman" w:eastAsia="Times New Roman" w:hAnsi="Times New Roman" w:cs="Times New Roman"/>
          <w:lang w:eastAsia="zh-CN"/>
        </w:rPr>
        <w:t>)</w:t>
      </w:r>
    </w:p>
    <w:p w14:paraId="5F46CCB2"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3A27B1B7" w14:textId="77777777" w:rsidR="00D56435" w:rsidRPr="004F0437" w:rsidRDefault="00D56435" w:rsidP="00D56435">
      <w:pPr>
        <w:suppressAutoHyphens/>
        <w:spacing w:after="0" w:line="240" w:lineRule="auto"/>
        <w:rPr>
          <w:rFonts w:ascii="Times New Roman" w:eastAsia="Times New Roman" w:hAnsi="Times New Roman" w:cs="Times New Roman"/>
          <w:sz w:val="24"/>
          <w:szCs w:val="24"/>
          <w:lang w:eastAsia="zh-CN"/>
        </w:rPr>
      </w:pPr>
    </w:p>
    <w:p w14:paraId="1FD98649" w14:textId="77777777" w:rsidR="00D56435" w:rsidRPr="004F0437" w:rsidRDefault="00D56435" w:rsidP="00D56435">
      <w:pPr>
        <w:tabs>
          <w:tab w:val="left" w:pos="2880"/>
        </w:tabs>
        <w:suppressAutoHyphens/>
        <w:spacing w:after="0" w:line="240" w:lineRule="auto"/>
        <w:jc w:val="both"/>
        <w:rPr>
          <w:rFonts w:ascii="Times New Roman" w:eastAsia="Times New Roman" w:hAnsi="Times New Roman" w:cs="Times New Roman"/>
          <w:lang w:eastAsia="zh-CN"/>
        </w:rPr>
      </w:pPr>
    </w:p>
    <w:p w14:paraId="770158F6"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09BEC949"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773CA8FE" w14:textId="77777777" w:rsidR="00D56435" w:rsidRPr="004F0437" w:rsidRDefault="00D56435" w:rsidP="00D56435">
      <w:pPr>
        <w:keepNext/>
        <w:tabs>
          <w:tab w:val="num" w:pos="0"/>
        </w:tabs>
        <w:suppressAutoHyphens/>
        <w:spacing w:after="0" w:line="240" w:lineRule="auto"/>
        <w:ind w:left="432" w:hanging="432"/>
        <w:jc w:val="center"/>
        <w:outlineLvl w:val="0"/>
        <w:rPr>
          <w:rFonts w:ascii="Times New Roman" w:eastAsia="Times New Roman" w:hAnsi="Times New Roman" w:cs="Times New Roman"/>
          <w:b/>
          <w:color w:val="000000"/>
          <w:lang w:eastAsia="zh-CN"/>
        </w:rPr>
      </w:pPr>
      <w:r w:rsidRPr="004F0437">
        <w:rPr>
          <w:rFonts w:ascii="Times New Roman" w:eastAsia="Times New Roman" w:hAnsi="Times New Roman" w:cs="Times New Roman"/>
          <w:b/>
          <w:color w:val="000000"/>
          <w:lang w:eastAsia="zh-CN"/>
        </w:rPr>
        <w:t>Smlouva o nájmu prostoru sloužícího k podnikání</w:t>
      </w:r>
    </w:p>
    <w:p w14:paraId="6D2C104E" w14:textId="77777777" w:rsidR="00D56435" w:rsidRPr="004F0437" w:rsidRDefault="00D56435" w:rsidP="00D56435">
      <w:pPr>
        <w:suppressAutoHyphens/>
        <w:spacing w:after="0" w:line="240" w:lineRule="auto"/>
        <w:jc w:val="center"/>
        <w:rPr>
          <w:rFonts w:ascii="Times New Roman" w:eastAsia="Times New Roman" w:hAnsi="Times New Roman" w:cs="Times New Roman"/>
          <w:color w:val="000000"/>
          <w:lang w:eastAsia="zh-CN"/>
        </w:rPr>
      </w:pPr>
      <w:r w:rsidRPr="004F0437">
        <w:rPr>
          <w:rFonts w:ascii="Times New Roman" w:eastAsia="Times New Roman" w:hAnsi="Times New Roman" w:cs="Times New Roman"/>
          <w:color w:val="000000"/>
          <w:lang w:eastAsia="zh-CN"/>
        </w:rPr>
        <w:t xml:space="preserve">ve smyslu ustanovení zákona č. 89/2012 Sb., ve znění pozdějších předpisů </w:t>
      </w:r>
    </w:p>
    <w:p w14:paraId="4E7A803D" w14:textId="77777777" w:rsidR="00D56435" w:rsidRPr="004F0437" w:rsidRDefault="00D56435" w:rsidP="00D56435">
      <w:pPr>
        <w:suppressAutoHyphens/>
        <w:spacing w:after="0" w:line="240" w:lineRule="auto"/>
        <w:jc w:val="center"/>
        <w:rPr>
          <w:rFonts w:ascii="Times New Roman" w:eastAsia="Times New Roman" w:hAnsi="Times New Roman" w:cs="Times New Roman"/>
          <w:lang w:eastAsia="zh-CN"/>
        </w:rPr>
      </w:pPr>
      <w:r w:rsidRPr="004F0437">
        <w:rPr>
          <w:rFonts w:ascii="Times New Roman" w:eastAsia="Times New Roman" w:hAnsi="Times New Roman" w:cs="Times New Roman"/>
          <w:color w:val="000000"/>
          <w:lang w:eastAsia="zh-CN"/>
        </w:rPr>
        <w:t>(„</w:t>
      </w:r>
      <w:r w:rsidRPr="004F0437">
        <w:rPr>
          <w:rFonts w:ascii="Times New Roman" w:eastAsia="Times New Roman" w:hAnsi="Times New Roman" w:cs="Times New Roman"/>
          <w:b/>
          <w:color w:val="000000"/>
          <w:lang w:eastAsia="zh-CN"/>
        </w:rPr>
        <w:t>občanský zákoník</w:t>
      </w:r>
      <w:r w:rsidRPr="004F0437">
        <w:rPr>
          <w:rFonts w:ascii="Times New Roman" w:eastAsia="Times New Roman" w:hAnsi="Times New Roman" w:cs="Times New Roman"/>
          <w:color w:val="000000"/>
          <w:lang w:eastAsia="zh-CN"/>
        </w:rPr>
        <w:t>“ nebo „</w:t>
      </w:r>
      <w:r w:rsidRPr="004F0437">
        <w:rPr>
          <w:rFonts w:ascii="Times New Roman" w:eastAsia="Times New Roman" w:hAnsi="Times New Roman" w:cs="Times New Roman"/>
          <w:b/>
          <w:color w:val="000000"/>
          <w:lang w:eastAsia="zh-CN"/>
        </w:rPr>
        <w:t>NOZ</w:t>
      </w:r>
      <w:r w:rsidRPr="004F0437">
        <w:rPr>
          <w:rFonts w:ascii="Times New Roman" w:eastAsia="Times New Roman" w:hAnsi="Times New Roman" w:cs="Times New Roman"/>
          <w:color w:val="000000"/>
          <w:lang w:eastAsia="zh-CN"/>
        </w:rPr>
        <w:t xml:space="preserve">“) </w:t>
      </w:r>
      <w:r w:rsidRPr="004F0437">
        <w:rPr>
          <w:rFonts w:ascii="Times New Roman" w:eastAsia="Times New Roman" w:hAnsi="Times New Roman" w:cs="Times New Roman"/>
          <w:b/>
          <w:bCs/>
          <w:lang w:eastAsia="zh-CN"/>
        </w:rPr>
        <w:t xml:space="preserve"> </w:t>
      </w:r>
    </w:p>
    <w:p w14:paraId="4C968065" w14:textId="77777777" w:rsidR="00D56435" w:rsidRPr="004F0437" w:rsidRDefault="00D56435" w:rsidP="00D56435">
      <w:pPr>
        <w:tabs>
          <w:tab w:val="num" w:pos="1418"/>
          <w:tab w:val="left" w:pos="2880"/>
        </w:tabs>
        <w:suppressAutoHyphens/>
        <w:spacing w:after="0" w:line="240" w:lineRule="auto"/>
        <w:jc w:val="center"/>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(dále jen „</w:t>
      </w:r>
      <w:r w:rsidRPr="004F0437">
        <w:rPr>
          <w:rFonts w:ascii="Times New Roman" w:eastAsia="Times New Roman" w:hAnsi="Times New Roman" w:cs="Times New Roman"/>
          <w:b/>
          <w:lang w:eastAsia="zh-CN"/>
        </w:rPr>
        <w:t>smlouva</w:t>
      </w:r>
      <w:r w:rsidRPr="004F0437">
        <w:rPr>
          <w:rFonts w:ascii="Times New Roman" w:eastAsia="Times New Roman" w:hAnsi="Times New Roman" w:cs="Times New Roman"/>
          <w:lang w:eastAsia="zh-CN"/>
        </w:rPr>
        <w:t>“)</w:t>
      </w:r>
    </w:p>
    <w:p w14:paraId="44C89389" w14:textId="77777777" w:rsidR="00D56435" w:rsidRPr="004F0437" w:rsidRDefault="00D56435" w:rsidP="00D56435">
      <w:pPr>
        <w:tabs>
          <w:tab w:val="num" w:pos="1418"/>
          <w:tab w:val="left" w:pos="2880"/>
        </w:tabs>
        <w:suppressAutoHyphens/>
        <w:spacing w:after="0" w:line="240" w:lineRule="auto"/>
        <w:jc w:val="center"/>
        <w:rPr>
          <w:rFonts w:ascii="Times New Roman" w:eastAsia="Times New Roman" w:hAnsi="Times New Roman" w:cs="Times New Roman"/>
          <w:lang w:eastAsia="zh-CN"/>
        </w:rPr>
      </w:pPr>
    </w:p>
    <w:p w14:paraId="5DD0B760" w14:textId="77777777" w:rsidR="00D56435" w:rsidRPr="004F0437" w:rsidRDefault="00D56435" w:rsidP="00D56435">
      <w:pPr>
        <w:tabs>
          <w:tab w:val="num" w:pos="1418"/>
          <w:tab w:val="left" w:pos="2880"/>
        </w:tabs>
        <w:suppressAutoHyphens/>
        <w:spacing w:after="0" w:line="240" w:lineRule="auto"/>
        <w:jc w:val="center"/>
        <w:rPr>
          <w:rFonts w:ascii="Times New Roman" w:eastAsia="Times New Roman" w:hAnsi="Times New Roman" w:cs="Times New Roman"/>
          <w:lang w:eastAsia="zh-CN"/>
        </w:rPr>
      </w:pPr>
    </w:p>
    <w:p w14:paraId="2B17B817" w14:textId="77777777" w:rsidR="00D56435" w:rsidRPr="004F0437" w:rsidRDefault="00D56435" w:rsidP="00D56435">
      <w:pPr>
        <w:suppressAutoHyphens/>
        <w:spacing w:after="0" w:line="240" w:lineRule="auto"/>
        <w:ind w:left="360"/>
        <w:contextualSpacing/>
        <w:jc w:val="both"/>
        <w:rPr>
          <w:rFonts w:ascii="Times New Roman" w:eastAsia="Times New Roman" w:hAnsi="Times New Roman" w:cs="Times New Roman"/>
          <w:lang w:eastAsia="zh-CN"/>
        </w:rPr>
      </w:pPr>
    </w:p>
    <w:p w14:paraId="47FE1881"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b/>
          <w:lang w:eastAsia="zh-CN"/>
        </w:rPr>
      </w:pPr>
      <w:r w:rsidRPr="004F0437">
        <w:rPr>
          <w:rFonts w:ascii="Times New Roman" w:eastAsia="Times New Roman" w:hAnsi="Times New Roman" w:cs="Times New Roman"/>
          <w:b/>
          <w:lang w:eastAsia="zh-CN"/>
        </w:rPr>
        <w:t>Úvodní ustanovení</w:t>
      </w:r>
    </w:p>
    <w:p w14:paraId="79FEF80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457D5B30"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4F0437">
        <w:rPr>
          <w:rFonts w:ascii="Times New Roman" w:eastAsia="Times New Roman" w:hAnsi="Times New Roman" w:cs="Times New Roman"/>
          <w:lang w:eastAsia="zh-CN"/>
        </w:rPr>
        <w:t>Sv.</w:t>
      </w:r>
      <w:proofErr w:type="gramEnd"/>
      <w:r w:rsidRPr="004F0437">
        <w:rPr>
          <w:rFonts w:ascii="Times New Roman" w:eastAsia="Times New Roman" w:hAnsi="Times New Roman" w:cs="Times New Roman"/>
          <w:lang w:eastAsia="zh-CN"/>
        </w:rPr>
        <w:t xml:space="preserve"> Anežky České, U Milosrdných 17, Praha 1 (dále též jen „</w:t>
      </w:r>
      <w:r w:rsidRPr="004F0437">
        <w:rPr>
          <w:rFonts w:ascii="Times New Roman" w:eastAsia="Times New Roman" w:hAnsi="Times New Roman" w:cs="Times New Roman"/>
          <w:b/>
          <w:lang w:eastAsia="zh-CN"/>
        </w:rPr>
        <w:t>AK</w:t>
      </w:r>
      <w:r w:rsidRPr="004F0437">
        <w:rPr>
          <w:rFonts w:ascii="Times New Roman" w:eastAsia="Times New Roman" w:hAnsi="Times New Roman" w:cs="Times New Roman"/>
          <w:lang w:eastAsia="zh-CN"/>
        </w:rPr>
        <w:t>“),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75202104"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6C9F9BD3"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w:t>
      </w:r>
      <w:proofErr w:type="gramStart"/>
      <w:r w:rsidRPr="004F0437">
        <w:rPr>
          <w:rFonts w:ascii="Times New Roman" w:eastAsia="Times New Roman" w:hAnsi="Times New Roman" w:cs="Times New Roman"/>
          <w:lang w:eastAsia="zh-CN"/>
        </w:rPr>
        <w:t>99  uzavřené</w:t>
      </w:r>
      <w:proofErr w:type="gramEnd"/>
      <w:r w:rsidRPr="004F0437">
        <w:rPr>
          <w:rFonts w:ascii="Times New Roman" w:eastAsia="Times New Roman" w:hAnsi="Times New Roman" w:cs="Times New Roman"/>
          <w:lang w:eastAsia="zh-CN"/>
        </w:rPr>
        <w:t xml:space="preserve">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w:t>
      </w:r>
      <w:r w:rsidRPr="004F0437">
        <w:rPr>
          <w:rFonts w:ascii="Times New Roman" w:eastAsia="Times New Roman" w:hAnsi="Times New Roman" w:cs="Times New Roman"/>
          <w:lang w:eastAsia="zh-CN"/>
        </w:rPr>
        <w:lastRenderedPageBreak/>
        <w:t>Nájemce dle této smlouvy platí pro Nájemce i v případě, kdy je Nájemce v daném prostoru v postavení podnájemce. Nájemce bude i v postavení podnájemce označován v této smlouvě dále jen jako „Nájemce“, částka podnájemného bude započítána do částky nájemného.</w:t>
      </w:r>
    </w:p>
    <w:p w14:paraId="4229D3C8"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59AE694F"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Pronajímatel prohlašuje, že je oprávněn uzavřít tuto smlouvu a poskytnout Nájemci do užívání prostory v rozsahu níže sjednaném.</w:t>
      </w:r>
    </w:p>
    <w:p w14:paraId="130AEABF"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24DC5C35"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Nájemce je vzdělávací institucí</w:t>
      </w:r>
      <w:r w:rsidRPr="004F0437">
        <w:rPr>
          <w:rFonts w:ascii="Times New Roman" w:eastAsia="Times New Roman" w:hAnsi="Times New Roman" w:cs="Times New Roman"/>
          <w:sz w:val="24"/>
          <w:szCs w:val="24"/>
          <w:lang w:eastAsia="zh-CN"/>
        </w:rPr>
        <w:t>.</w:t>
      </w:r>
    </w:p>
    <w:p w14:paraId="34CA2749"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4A51E0AE" w14:textId="77777777" w:rsidR="00D56435" w:rsidRPr="004F0437" w:rsidRDefault="00D56435" w:rsidP="00D56435">
      <w:pPr>
        <w:suppressAutoHyphens/>
        <w:spacing w:after="0" w:line="240" w:lineRule="auto"/>
        <w:contextualSpacing/>
        <w:jc w:val="both"/>
        <w:rPr>
          <w:rFonts w:ascii="Times New Roman" w:eastAsia="Times New Roman" w:hAnsi="Times New Roman" w:cs="Times New Roman"/>
          <w:b/>
          <w:lang w:eastAsia="zh-CN"/>
        </w:rPr>
      </w:pPr>
    </w:p>
    <w:p w14:paraId="42253FCA"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2A0CF449"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Předmět a účel nájmu</w:t>
      </w:r>
    </w:p>
    <w:p w14:paraId="4E046E6F"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1B0D70F8"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Pronajímatel přenechává Nájemci touto smlouvou do krátkodobého nájmu za níže uvedené nájemné a na dobu určitou prostory v AK, přičemž prostory označené čísly 2, 3, a 8 přenechá do nájmu (podnájmu</w:t>
      </w:r>
      <w:proofErr w:type="gramStart"/>
      <w:r w:rsidRPr="004F0437">
        <w:rPr>
          <w:rFonts w:ascii="Times New Roman" w:eastAsia="Times New Roman" w:hAnsi="Times New Roman" w:cs="Times New Roman"/>
          <w:lang w:eastAsia="zh-CN"/>
        </w:rPr>
        <w:t>);  prostory</w:t>
      </w:r>
      <w:proofErr w:type="gramEnd"/>
      <w:r w:rsidRPr="004F0437">
        <w:rPr>
          <w:rFonts w:ascii="Times New Roman" w:eastAsia="Times New Roman" w:hAnsi="Times New Roman" w:cs="Times New Roman"/>
          <w:lang w:eastAsia="zh-CN"/>
        </w:rPr>
        <w:t xml:space="preserve"> 1, 5, 4 a 9  jsou pouze prostory tranzitní (viz plánek v příloze č.1)</w:t>
      </w:r>
    </w:p>
    <w:p w14:paraId="6DB388FF"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1B9B939A"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Nájemce prostory sloužící k podnikání za podmínek sjednaných v této smlouvě do nájmu (podnájmu) přijímá, bude tyto pronajaté prostory sloužící k podnikání užívat výlučně za účelem </w:t>
      </w:r>
      <w:r>
        <w:rPr>
          <w:rFonts w:ascii="Times New Roman" w:eastAsia="Times New Roman" w:hAnsi="Times New Roman" w:cs="Times New Roman"/>
          <w:color w:val="000000"/>
          <w:lang w:eastAsia="zh-CN"/>
        </w:rPr>
        <w:t xml:space="preserve">školní ceremonie s programem v zahradě </w:t>
      </w:r>
      <w:r w:rsidRPr="004F0437">
        <w:rPr>
          <w:rFonts w:ascii="Times New Roman" w:eastAsia="Times New Roman" w:hAnsi="Times New Roman" w:cs="Times New Roman"/>
          <w:color w:val="000000"/>
          <w:lang w:eastAsia="zh-CN"/>
        </w:rPr>
        <w:t>(dále jen jako „</w:t>
      </w:r>
      <w:r w:rsidRPr="004F0437">
        <w:rPr>
          <w:rFonts w:ascii="Times New Roman" w:eastAsia="Times New Roman" w:hAnsi="Times New Roman" w:cs="Times New Roman"/>
          <w:b/>
          <w:color w:val="000000"/>
          <w:lang w:eastAsia="zh-CN"/>
        </w:rPr>
        <w:t>akce</w:t>
      </w:r>
      <w:r w:rsidRPr="004F0437">
        <w:rPr>
          <w:rFonts w:ascii="Times New Roman" w:eastAsia="Times New Roman" w:hAnsi="Times New Roman" w:cs="Times New Roman"/>
          <w:color w:val="000000"/>
          <w:lang w:eastAsia="zh-CN"/>
        </w:rPr>
        <w:t>“). Nájemce odpovídá dle této smlouvy i za svou činnost v tranzitních prostorech, které jsou sjednány pro přístup k pronajatým prostorům.</w:t>
      </w:r>
    </w:p>
    <w:p w14:paraId="3A7A4340"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7F72D2F3"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7313B946"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Doba nájmu</w:t>
      </w:r>
    </w:p>
    <w:p w14:paraId="56B79C27"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5CEE6965" w14:textId="77777777" w:rsidR="00D56435" w:rsidRPr="00C75B3E"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C75B3E">
        <w:rPr>
          <w:rFonts w:ascii="Times New Roman" w:eastAsia="Times New Roman" w:hAnsi="Times New Roman" w:cs="Times New Roman"/>
          <w:lang w:eastAsia="zh-CN"/>
        </w:rPr>
        <w:t xml:space="preserve">Nájem se sjednává na dobu určitou a to ode dne </w:t>
      </w:r>
      <w:r w:rsidR="00BC7D4B">
        <w:rPr>
          <w:rFonts w:ascii="Times New Roman" w:eastAsia="Times New Roman" w:hAnsi="Times New Roman" w:cs="Times New Roman"/>
          <w:color w:val="000000"/>
          <w:lang w:eastAsia="zh-CN"/>
        </w:rPr>
        <w:t>26</w:t>
      </w:r>
      <w:r w:rsidRPr="00C75B3E">
        <w:rPr>
          <w:rFonts w:ascii="Times New Roman" w:eastAsia="Times New Roman" w:hAnsi="Times New Roman" w:cs="Times New Roman"/>
          <w:color w:val="000000"/>
          <w:lang w:eastAsia="zh-CN"/>
        </w:rPr>
        <w:t>.6.202</w:t>
      </w:r>
      <w:r w:rsidR="00330F80">
        <w:rPr>
          <w:rFonts w:ascii="Times New Roman" w:eastAsia="Times New Roman" w:hAnsi="Times New Roman" w:cs="Times New Roman"/>
          <w:color w:val="000000"/>
          <w:lang w:eastAsia="zh-CN"/>
        </w:rPr>
        <w:t>3</w:t>
      </w:r>
      <w:r w:rsidRPr="00C75B3E">
        <w:rPr>
          <w:rFonts w:ascii="Times New Roman" w:eastAsia="Times New Roman" w:hAnsi="Times New Roman" w:cs="Times New Roman"/>
          <w:color w:val="000000"/>
          <w:lang w:eastAsia="zh-CN"/>
        </w:rPr>
        <w:t xml:space="preserve"> </w:t>
      </w:r>
      <w:r w:rsidRPr="00C75B3E">
        <w:rPr>
          <w:rFonts w:ascii="Times New Roman" w:eastAsia="Times New Roman" w:hAnsi="Times New Roman" w:cs="Times New Roman"/>
          <w:lang w:eastAsia="zh-CN"/>
        </w:rPr>
        <w:t xml:space="preserve">od </w:t>
      </w:r>
      <w:r w:rsidRPr="00C75B3E">
        <w:rPr>
          <w:rFonts w:ascii="Times New Roman" w:eastAsia="Times New Roman" w:hAnsi="Times New Roman" w:cs="Times New Roman"/>
          <w:color w:val="000000"/>
          <w:lang w:eastAsia="zh-CN"/>
        </w:rPr>
        <w:t xml:space="preserve">8.00 </w:t>
      </w:r>
      <w:r w:rsidRPr="00C75B3E">
        <w:rPr>
          <w:rFonts w:ascii="Times New Roman" w:eastAsia="Times New Roman" w:hAnsi="Times New Roman" w:cs="Times New Roman"/>
          <w:lang w:eastAsia="zh-CN"/>
        </w:rPr>
        <w:t>hod.</w:t>
      </w:r>
      <w:r w:rsidRPr="00C75B3E">
        <w:rPr>
          <w:rFonts w:ascii="Times New Roman" w:eastAsia="Times New Roman" w:hAnsi="Times New Roman" w:cs="Times New Roman"/>
          <w:color w:val="000000"/>
          <w:lang w:eastAsia="zh-CN"/>
        </w:rPr>
        <w:t xml:space="preserve"> </w:t>
      </w:r>
      <w:r w:rsidRPr="00C75B3E">
        <w:rPr>
          <w:rFonts w:ascii="Times New Roman" w:eastAsia="Times New Roman" w:hAnsi="Times New Roman" w:cs="Times New Roman"/>
          <w:lang w:eastAsia="zh-CN"/>
        </w:rPr>
        <w:t>do</w:t>
      </w:r>
      <w:r w:rsidR="00BC7D4B">
        <w:rPr>
          <w:rFonts w:ascii="Times New Roman" w:eastAsia="Times New Roman" w:hAnsi="Times New Roman" w:cs="Times New Roman"/>
          <w:lang w:eastAsia="zh-CN"/>
        </w:rPr>
        <w:t xml:space="preserve"> 26</w:t>
      </w:r>
      <w:r w:rsidRPr="00C75B3E">
        <w:rPr>
          <w:rFonts w:ascii="Times New Roman" w:eastAsia="Times New Roman" w:hAnsi="Times New Roman" w:cs="Times New Roman"/>
          <w:lang w:eastAsia="zh-CN"/>
        </w:rPr>
        <w:t>.6.202</w:t>
      </w:r>
      <w:r w:rsidR="00330F80">
        <w:rPr>
          <w:rFonts w:ascii="Times New Roman" w:eastAsia="Times New Roman" w:hAnsi="Times New Roman" w:cs="Times New Roman"/>
          <w:lang w:eastAsia="zh-CN"/>
        </w:rPr>
        <w:t>3</w:t>
      </w:r>
      <w:r w:rsidRPr="00C75B3E">
        <w:rPr>
          <w:rFonts w:ascii="Times New Roman" w:eastAsia="Times New Roman" w:hAnsi="Times New Roman" w:cs="Times New Roman"/>
          <w:lang w:eastAsia="zh-CN"/>
        </w:rPr>
        <w:t xml:space="preserve"> </w:t>
      </w:r>
      <w:r w:rsidRPr="00C75B3E">
        <w:rPr>
          <w:rFonts w:ascii="Times New Roman" w:eastAsia="Times New Roman" w:hAnsi="Times New Roman" w:cs="Times New Roman"/>
          <w:color w:val="000000"/>
          <w:lang w:eastAsia="zh-CN"/>
        </w:rPr>
        <w:t xml:space="preserve">17.00 </w:t>
      </w:r>
      <w:proofErr w:type="gramStart"/>
      <w:r w:rsidRPr="00C75B3E">
        <w:rPr>
          <w:rFonts w:ascii="Times New Roman" w:eastAsia="Times New Roman" w:hAnsi="Times New Roman" w:cs="Times New Roman"/>
          <w:lang w:eastAsia="zh-CN"/>
        </w:rPr>
        <w:t>hod..</w:t>
      </w:r>
      <w:proofErr w:type="gramEnd"/>
      <w:r w:rsidRPr="00C75B3E">
        <w:rPr>
          <w:rFonts w:ascii="Times New Roman" w:eastAsia="Times New Roman" w:hAnsi="Times New Roman" w:cs="Times New Roman"/>
          <w:lang w:eastAsia="zh-CN"/>
        </w:rPr>
        <w:t xml:space="preserve"> Pronajímatel předá Nájemci předmětné prostory dne </w:t>
      </w:r>
      <w:r w:rsidR="00BC7D4B">
        <w:rPr>
          <w:rFonts w:ascii="Times New Roman" w:eastAsia="Times New Roman" w:hAnsi="Times New Roman" w:cs="Times New Roman"/>
          <w:color w:val="000000"/>
          <w:lang w:eastAsia="zh-CN"/>
        </w:rPr>
        <w:t>26</w:t>
      </w:r>
      <w:r w:rsidRPr="00C75B3E">
        <w:rPr>
          <w:rFonts w:ascii="Times New Roman" w:eastAsia="Times New Roman" w:hAnsi="Times New Roman" w:cs="Times New Roman"/>
          <w:color w:val="000000"/>
          <w:lang w:eastAsia="zh-CN"/>
        </w:rPr>
        <w:t>.6.202</w:t>
      </w:r>
      <w:r w:rsidR="00330F80">
        <w:rPr>
          <w:rFonts w:ascii="Times New Roman" w:eastAsia="Times New Roman" w:hAnsi="Times New Roman" w:cs="Times New Roman"/>
          <w:color w:val="000000"/>
          <w:lang w:eastAsia="zh-CN"/>
        </w:rPr>
        <w:t>3</w:t>
      </w:r>
      <w:r w:rsidRPr="00C75B3E">
        <w:rPr>
          <w:rFonts w:ascii="Times New Roman" w:eastAsia="Times New Roman" w:hAnsi="Times New Roman" w:cs="Times New Roman"/>
          <w:lang w:eastAsia="zh-CN"/>
        </w:rPr>
        <w:t xml:space="preserve"> v 8.00 hod. Nájemce předá Pronajímateli vyklizené a uklizené předmětné prostory</w:t>
      </w:r>
      <w:r w:rsidR="00BC7D4B">
        <w:rPr>
          <w:rFonts w:ascii="Times New Roman" w:eastAsia="Times New Roman" w:hAnsi="Times New Roman" w:cs="Times New Roman"/>
          <w:lang w:eastAsia="zh-CN"/>
        </w:rPr>
        <w:t>26</w:t>
      </w:r>
      <w:r w:rsidRPr="00C75B3E">
        <w:rPr>
          <w:rFonts w:ascii="Times New Roman" w:eastAsia="Times New Roman" w:hAnsi="Times New Roman" w:cs="Times New Roman"/>
          <w:lang w:eastAsia="zh-CN"/>
        </w:rPr>
        <w:t>.6.202</w:t>
      </w:r>
      <w:r w:rsidR="00330F80">
        <w:rPr>
          <w:rFonts w:ascii="Times New Roman" w:eastAsia="Times New Roman" w:hAnsi="Times New Roman" w:cs="Times New Roman"/>
          <w:lang w:eastAsia="zh-CN"/>
        </w:rPr>
        <w:t>3</w:t>
      </w:r>
      <w:r w:rsidRPr="00C75B3E">
        <w:rPr>
          <w:rFonts w:ascii="Times New Roman" w:eastAsia="Times New Roman" w:hAnsi="Times New Roman" w:cs="Times New Roman"/>
          <w:color w:val="000000"/>
          <w:lang w:eastAsia="zh-CN"/>
        </w:rPr>
        <w:t xml:space="preserve"> </w:t>
      </w:r>
      <w:r w:rsidRPr="00C75B3E">
        <w:rPr>
          <w:rFonts w:ascii="Times New Roman" w:eastAsia="Times New Roman" w:hAnsi="Times New Roman" w:cs="Times New Roman"/>
          <w:lang w:eastAsia="zh-CN"/>
        </w:rPr>
        <w:t xml:space="preserve">nejdéle do </w:t>
      </w:r>
      <w:r w:rsidRPr="00C75B3E">
        <w:rPr>
          <w:rFonts w:ascii="Times New Roman" w:eastAsia="Times New Roman" w:hAnsi="Times New Roman" w:cs="Times New Roman"/>
          <w:color w:val="000000"/>
          <w:lang w:eastAsia="zh-CN"/>
        </w:rPr>
        <w:t xml:space="preserve">17.00 </w:t>
      </w:r>
      <w:r w:rsidRPr="00C75B3E">
        <w:rPr>
          <w:rFonts w:ascii="Times New Roman" w:eastAsia="Times New Roman" w:hAnsi="Times New Roman" w:cs="Times New Roman"/>
          <w:lang w:eastAsia="zh-CN"/>
        </w:rPr>
        <w:t>hod. Předání předmětu nájmu Nájemci a jeho vrácení zpět NGP bude realizováno formou sepsání předávacího protokolu. Předávací protokol za NG</w:t>
      </w:r>
      <w:r w:rsidR="00BC7D4B">
        <w:rPr>
          <w:rFonts w:ascii="Times New Roman" w:eastAsia="Times New Roman" w:hAnsi="Times New Roman" w:cs="Times New Roman"/>
          <w:lang w:eastAsia="zh-CN"/>
        </w:rPr>
        <w:t>P</w:t>
      </w:r>
      <w:r w:rsidRPr="00C75B3E">
        <w:rPr>
          <w:rFonts w:ascii="Times New Roman" w:eastAsia="Times New Roman" w:hAnsi="Times New Roman" w:cs="Times New Roman"/>
          <w:lang w:eastAsia="zh-CN"/>
        </w:rPr>
        <w:t xml:space="preserve"> potvrzuje správce objektu nebo osoba pověřená</w:t>
      </w:r>
      <w:r w:rsidRPr="00C75B3E">
        <w:rPr>
          <w:rFonts w:ascii="Times New Roman" w:eastAsia="Times New Roman" w:hAnsi="Times New Roman" w:cs="Times New Roman"/>
          <w:color w:val="000000"/>
          <w:lang w:eastAsia="zh-CN"/>
        </w:rPr>
        <w:t>.</w:t>
      </w:r>
      <w:r w:rsidRPr="00C75B3E">
        <w:rPr>
          <w:rFonts w:ascii="Times New Roman" w:eastAsia="Times New Roman" w:hAnsi="Times New Roman" w:cs="Times New Roman"/>
          <w:lang w:eastAsia="zh-CN"/>
        </w:rPr>
        <w:t xml:space="preserve"> </w:t>
      </w:r>
    </w:p>
    <w:p w14:paraId="414E30BE"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6FB0B5D3"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Časový harmonogram akce </w:t>
      </w:r>
      <w:proofErr w:type="gramStart"/>
      <w:r w:rsidRPr="004F0437">
        <w:rPr>
          <w:rFonts w:ascii="Times New Roman" w:eastAsia="Times New Roman" w:hAnsi="Times New Roman" w:cs="Times New Roman"/>
          <w:lang w:eastAsia="zh-CN"/>
        </w:rPr>
        <w:t>tvoří</w:t>
      </w:r>
      <w:proofErr w:type="gramEnd"/>
      <w:r w:rsidRPr="004F0437">
        <w:rPr>
          <w:rFonts w:ascii="Times New Roman" w:eastAsia="Times New Roman" w:hAnsi="Times New Roman" w:cs="Times New Roman"/>
          <w:lang w:eastAsia="zh-CN"/>
        </w:rPr>
        <w:t xml:space="preserve"> nedílnou součást této smlouvy jako příloha č. 2. </w:t>
      </w:r>
    </w:p>
    <w:p w14:paraId="693C4075"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4781BC6B"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Předmět smlouvy bude předán zpět Pronajímateli k poslednímu dni </w:t>
      </w:r>
      <w:proofErr w:type="gramStart"/>
      <w:r w:rsidRPr="004F0437">
        <w:rPr>
          <w:rFonts w:ascii="Times New Roman" w:eastAsia="Times New Roman" w:hAnsi="Times New Roman" w:cs="Times New Roman"/>
          <w:lang w:eastAsia="zh-CN"/>
        </w:rPr>
        <w:t>nájmu</w:t>
      </w:r>
      <w:proofErr w:type="gramEnd"/>
      <w:r w:rsidRPr="004F0437">
        <w:rPr>
          <w:rFonts w:ascii="Times New Roman" w:eastAsia="Times New Roman" w:hAnsi="Times New Roman" w:cs="Times New Roman"/>
          <w:lang w:eastAsia="zh-CN"/>
        </w:rPr>
        <w:t xml:space="preserve">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w:t>
      </w:r>
      <w:proofErr w:type="gramStart"/>
      <w:r w:rsidRPr="004F0437">
        <w:rPr>
          <w:rFonts w:ascii="Times New Roman" w:eastAsia="Times New Roman" w:hAnsi="Times New Roman" w:cs="Times New Roman"/>
          <w:lang w:eastAsia="zh-CN"/>
        </w:rPr>
        <w:t>pronájmem</w:t>
      </w:r>
      <w:proofErr w:type="gramEnd"/>
      <w:r w:rsidRPr="004F0437">
        <w:rPr>
          <w:rFonts w:ascii="Times New Roman" w:eastAsia="Times New Roman" w:hAnsi="Times New Roman" w:cs="Times New Roman"/>
          <w:lang w:eastAsia="zh-CN"/>
        </w:rPr>
        <w:t xml:space="preserve"> resp. v souvislosti pořádáním akce. Nesplněním této povinnosti vzniká Pronajímateli nárok na smluvní pokutu ve výši </w:t>
      </w:r>
      <w:proofErr w:type="gramStart"/>
      <w:r w:rsidRPr="004F0437">
        <w:rPr>
          <w:rFonts w:ascii="Times New Roman" w:eastAsia="Times New Roman" w:hAnsi="Times New Roman" w:cs="Times New Roman"/>
          <w:lang w:eastAsia="zh-CN"/>
        </w:rPr>
        <w:t>10.000,-</w:t>
      </w:r>
      <w:proofErr w:type="gramEnd"/>
      <w:r w:rsidRPr="004F0437">
        <w:rPr>
          <w:rFonts w:ascii="Times New Roman" w:eastAsia="Times New Roman" w:hAnsi="Times New Roman" w:cs="Times New Roman"/>
          <w:lang w:eastAsia="zh-CN"/>
        </w:rPr>
        <w:t xml:space="preserve"> Kč. Tím není dotčen nárok NG</w:t>
      </w:r>
      <w:r>
        <w:rPr>
          <w:rFonts w:ascii="Times New Roman" w:eastAsia="Times New Roman" w:hAnsi="Times New Roman" w:cs="Times New Roman"/>
          <w:lang w:eastAsia="zh-CN"/>
        </w:rPr>
        <w:t>P</w:t>
      </w:r>
      <w:r w:rsidRPr="004F0437">
        <w:rPr>
          <w:rFonts w:ascii="Times New Roman" w:eastAsia="Times New Roman" w:hAnsi="Times New Roman" w:cs="Times New Roman"/>
          <w:lang w:eastAsia="zh-CN"/>
        </w:rPr>
        <w:t xml:space="preserve">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 </w:t>
      </w:r>
    </w:p>
    <w:p w14:paraId="57262EA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6ED7EDEA"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Pro případ prodlení s předáním předmětu nájmu Nájemcem zpět Pronajímateli v důsledku okolností na straně Nájemce si smluvní strany sjednaly smluvní pokutu ve výši </w:t>
      </w:r>
      <w:proofErr w:type="gramStart"/>
      <w:r w:rsidRPr="004F0437">
        <w:rPr>
          <w:rFonts w:ascii="Times New Roman" w:eastAsia="Times New Roman" w:hAnsi="Times New Roman" w:cs="Times New Roman"/>
          <w:lang w:eastAsia="zh-CN"/>
        </w:rPr>
        <w:t>5.000,-</w:t>
      </w:r>
      <w:proofErr w:type="gramEnd"/>
      <w:r w:rsidRPr="004F0437">
        <w:rPr>
          <w:rFonts w:ascii="Times New Roman" w:eastAsia="Times New Roman" w:hAnsi="Times New Roman" w:cs="Times New Roman"/>
          <w:lang w:eastAsia="zh-CN"/>
        </w:rPr>
        <w:t>Kč za každou hodinu prodlení, kterou je Nájemce povinen zaplatit na základě faktury vystavené Pronajímatelem, obsahující všechny zákonné údaje, doručené Nájemci a ve lhůtě splatnosti 7 dní.</w:t>
      </w:r>
    </w:p>
    <w:p w14:paraId="6CCF2DE1"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632004F3"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5E6AD3FD"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43537876"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744121C1"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01B8CF9F"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2A01A675"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1C5BA9FB"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0394B3A4"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Nájemné</w:t>
      </w:r>
    </w:p>
    <w:p w14:paraId="7ABC498E"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245EC885" w14:textId="77777777" w:rsidR="00D56435" w:rsidRPr="008A13A2"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B3D6D">
        <w:rPr>
          <w:rFonts w:ascii="Times New Roman" w:eastAsia="Times New Roman" w:hAnsi="Times New Roman" w:cs="Times New Roman"/>
          <w:lang w:eastAsia="zh-CN"/>
        </w:rPr>
        <w:t>Nájemné (vč. podnájemného) za poskytnutí prostor dle článku 2. této smlouvy na dobu dle článku 3 této smlouvy je stanoveno dohodou stran a činí 40.000</w:t>
      </w:r>
      <w:r w:rsidRPr="004B3D6D">
        <w:rPr>
          <w:rFonts w:ascii="Times New Roman" w:eastAsia="Times New Roman" w:hAnsi="Times New Roman" w:cs="Times New Roman"/>
          <w:color w:val="000000"/>
          <w:lang w:eastAsia="zh-CN"/>
        </w:rPr>
        <w:t xml:space="preserve">,- Kč </w:t>
      </w:r>
      <w:r w:rsidRPr="004B3D6D">
        <w:rPr>
          <w:rFonts w:ascii="Times New Roman" w:eastAsia="Times New Roman" w:hAnsi="Times New Roman" w:cs="Times New Roman"/>
          <w:lang w:eastAsia="zh-CN"/>
        </w:rPr>
        <w:t xml:space="preserve">bez DPH, tj. s 21% DPH (částka ve </w:t>
      </w:r>
      <w:r w:rsidRPr="00CA408C">
        <w:rPr>
          <w:rFonts w:ascii="Times New Roman" w:eastAsia="Times New Roman" w:hAnsi="Times New Roman" w:cs="Times New Roman"/>
          <w:lang w:eastAsia="zh-CN"/>
        </w:rPr>
        <w:t>výši 8.400</w:t>
      </w:r>
      <w:r w:rsidRPr="00CA408C">
        <w:rPr>
          <w:rFonts w:ascii="Times New Roman" w:eastAsia="Times New Roman" w:hAnsi="Times New Roman" w:cs="Times New Roman"/>
          <w:color w:val="000000"/>
          <w:lang w:eastAsia="zh-CN"/>
        </w:rPr>
        <w:t>,</w:t>
      </w:r>
      <w:r w:rsidRPr="00CA408C">
        <w:rPr>
          <w:rFonts w:ascii="Times New Roman" w:eastAsia="Times New Roman" w:hAnsi="Times New Roman" w:cs="Times New Roman"/>
          <w:lang w:eastAsia="zh-CN"/>
        </w:rPr>
        <w:t>- Kč) částka nájemného v celkové výši činí</w:t>
      </w:r>
      <w:r w:rsidRPr="00CA408C">
        <w:rPr>
          <w:rFonts w:ascii="Times New Roman" w:eastAsia="Times New Roman" w:hAnsi="Times New Roman" w:cs="Times New Roman"/>
          <w:color w:val="000000"/>
          <w:lang w:eastAsia="zh-CN"/>
        </w:rPr>
        <w:t xml:space="preserve"> </w:t>
      </w:r>
      <w:proofErr w:type="gramStart"/>
      <w:r w:rsidRPr="00CA408C">
        <w:rPr>
          <w:rFonts w:ascii="Times New Roman" w:eastAsia="Times New Roman" w:hAnsi="Times New Roman" w:cs="Times New Roman"/>
          <w:color w:val="000000"/>
          <w:lang w:eastAsia="zh-CN"/>
        </w:rPr>
        <w:t>48.400,-</w:t>
      </w:r>
      <w:proofErr w:type="gramEnd"/>
      <w:r w:rsidRPr="00CA408C">
        <w:rPr>
          <w:rFonts w:ascii="Times New Roman" w:eastAsia="Times New Roman" w:hAnsi="Times New Roman" w:cs="Times New Roman"/>
          <w:color w:val="000000"/>
          <w:lang w:eastAsia="zh-CN"/>
        </w:rPr>
        <w:t xml:space="preserve"> </w:t>
      </w:r>
      <w:r w:rsidRPr="00CA408C">
        <w:rPr>
          <w:rFonts w:ascii="Times New Roman" w:eastAsia="Times New Roman" w:hAnsi="Times New Roman" w:cs="Times New Roman"/>
          <w:lang w:eastAsia="zh-CN"/>
        </w:rPr>
        <w:t xml:space="preserve">Kč, kdy se jedná nejméně o výši nájemného, která je v daném místě a čase obvyklá. Cena za zajištění základních služeb (tj. ostraha, technický dozor, služby) spojených </w:t>
      </w:r>
      <w:r w:rsidR="007E6189" w:rsidRPr="00CA408C">
        <w:rPr>
          <w:rFonts w:ascii="Times New Roman" w:eastAsia="Times New Roman" w:hAnsi="Times New Roman" w:cs="Times New Roman"/>
          <w:lang w:eastAsia="zh-CN"/>
        </w:rPr>
        <w:t xml:space="preserve">s nájmem činí </w:t>
      </w:r>
      <w:proofErr w:type="gramStart"/>
      <w:r w:rsidR="007E6189" w:rsidRPr="00CA408C">
        <w:rPr>
          <w:rFonts w:ascii="Times New Roman" w:eastAsia="Times New Roman" w:hAnsi="Times New Roman" w:cs="Times New Roman"/>
          <w:lang w:eastAsia="zh-CN"/>
        </w:rPr>
        <w:t>částku  18.</w:t>
      </w:r>
      <w:proofErr w:type="gramEnd"/>
      <w:r w:rsidR="007E6189" w:rsidRPr="00CA408C">
        <w:rPr>
          <w:rFonts w:ascii="Times New Roman" w:eastAsia="Times New Roman" w:hAnsi="Times New Roman" w:cs="Times New Roman"/>
          <w:lang w:eastAsia="zh-CN"/>
        </w:rPr>
        <w:t>607</w:t>
      </w:r>
      <w:r w:rsidRPr="00CA408C">
        <w:rPr>
          <w:rFonts w:ascii="Times New Roman" w:eastAsia="Times New Roman" w:hAnsi="Times New Roman" w:cs="Times New Roman"/>
          <w:lang w:eastAsia="zh-CN"/>
        </w:rPr>
        <w:t>,- Kč bez DPH</w:t>
      </w:r>
      <w:r w:rsidR="007E6189" w:rsidRPr="00CA408C">
        <w:rPr>
          <w:rFonts w:ascii="Times New Roman" w:eastAsia="Times New Roman" w:hAnsi="Times New Roman" w:cs="Times New Roman"/>
          <w:lang w:eastAsia="zh-CN"/>
        </w:rPr>
        <w:t xml:space="preserve"> s 21% DPH (částka ve výši 3.907</w:t>
      </w:r>
      <w:r w:rsidRPr="00CA408C">
        <w:rPr>
          <w:rFonts w:ascii="Times New Roman" w:eastAsia="Times New Roman" w:hAnsi="Times New Roman" w:cs="Times New Roman"/>
          <w:lang w:eastAsia="zh-CN"/>
        </w:rPr>
        <w:t>,- Kč) částka</w:t>
      </w:r>
      <w:r w:rsidR="007E6189" w:rsidRPr="00CA408C">
        <w:rPr>
          <w:rFonts w:ascii="Times New Roman" w:eastAsia="Times New Roman" w:hAnsi="Times New Roman" w:cs="Times New Roman"/>
          <w:lang w:eastAsia="zh-CN"/>
        </w:rPr>
        <w:t xml:space="preserve"> za služby v celkové výši 22.514</w:t>
      </w:r>
      <w:r w:rsidRPr="00CA408C">
        <w:rPr>
          <w:rFonts w:ascii="Times New Roman" w:eastAsia="Times New Roman" w:hAnsi="Times New Roman" w:cs="Times New Roman"/>
          <w:lang w:eastAsia="zh-CN"/>
        </w:rPr>
        <w:t xml:space="preserve">,- Kč. Celková </w:t>
      </w:r>
      <w:r w:rsidRPr="00CA408C">
        <w:rPr>
          <w:rFonts w:ascii="Times New Roman" w:eastAsia="Times New Roman" w:hAnsi="Times New Roman" w:cs="Times New Roman"/>
          <w:b/>
          <w:lang w:eastAsia="zh-CN"/>
        </w:rPr>
        <w:t>cena akce za náj</w:t>
      </w:r>
      <w:r w:rsidR="007E6189" w:rsidRPr="00CA408C">
        <w:rPr>
          <w:rFonts w:ascii="Times New Roman" w:eastAsia="Times New Roman" w:hAnsi="Times New Roman" w:cs="Times New Roman"/>
          <w:b/>
          <w:lang w:eastAsia="zh-CN"/>
        </w:rPr>
        <w:t xml:space="preserve">emné a služby činí celkem </w:t>
      </w:r>
      <w:proofErr w:type="gramStart"/>
      <w:r w:rsidR="007E6189" w:rsidRPr="00CA408C">
        <w:rPr>
          <w:rFonts w:ascii="Times New Roman" w:eastAsia="Times New Roman" w:hAnsi="Times New Roman" w:cs="Times New Roman"/>
          <w:b/>
          <w:lang w:eastAsia="zh-CN"/>
        </w:rPr>
        <w:t>70.914</w:t>
      </w:r>
      <w:r w:rsidRPr="00CA408C">
        <w:rPr>
          <w:rFonts w:ascii="Times New Roman" w:eastAsia="Times New Roman" w:hAnsi="Times New Roman" w:cs="Times New Roman"/>
          <w:b/>
          <w:lang w:eastAsia="zh-CN"/>
        </w:rPr>
        <w:t>,-</w:t>
      </w:r>
      <w:proofErr w:type="gramEnd"/>
      <w:r w:rsidRPr="00CA408C">
        <w:rPr>
          <w:rFonts w:ascii="Times New Roman" w:eastAsia="Times New Roman" w:hAnsi="Times New Roman" w:cs="Times New Roman"/>
          <w:b/>
          <w:lang w:eastAsia="zh-CN"/>
        </w:rPr>
        <w:t xml:space="preserve"> Kč</w:t>
      </w:r>
      <w:r w:rsidRPr="00CA408C">
        <w:rPr>
          <w:rFonts w:ascii="Times New Roman" w:eastAsia="Times New Roman" w:hAnsi="Times New Roman" w:cs="Times New Roman"/>
          <w:lang w:eastAsia="zh-CN"/>
        </w:rPr>
        <w:t xml:space="preserve"> (</w:t>
      </w:r>
      <w:proofErr w:type="spellStart"/>
      <w:r w:rsidRPr="00CA408C">
        <w:rPr>
          <w:rFonts w:ascii="Times New Roman" w:eastAsia="Times New Roman" w:hAnsi="Times New Roman" w:cs="Times New Roman"/>
          <w:lang w:eastAsia="zh-CN"/>
        </w:rPr>
        <w:t>slovy</w:t>
      </w:r>
      <w:r w:rsidR="007E6189" w:rsidRPr="00CA408C">
        <w:rPr>
          <w:rFonts w:ascii="Times New Roman" w:eastAsia="Times New Roman" w:hAnsi="Times New Roman" w:cs="Times New Roman"/>
          <w:lang w:eastAsia="zh-CN"/>
        </w:rPr>
        <w:t>sedmdesáttisícdevětsetčtrnáct</w:t>
      </w:r>
      <w:proofErr w:type="spellEnd"/>
      <w:r w:rsidRPr="00CA408C">
        <w:rPr>
          <w:rFonts w:ascii="Times New Roman" w:eastAsia="Times New Roman" w:hAnsi="Times New Roman" w:cs="Times New Roman"/>
          <w:lang w:eastAsia="zh-CN"/>
        </w:rPr>
        <w:t xml:space="preserve"> koruny české)</w:t>
      </w:r>
      <w:r w:rsidRPr="00CA408C">
        <w:rPr>
          <w:rFonts w:ascii="Times New Roman" w:eastAsia="Times New Roman" w:hAnsi="Times New Roman" w:cs="Times New Roman"/>
          <w:color w:val="000000"/>
          <w:lang w:eastAsia="zh-CN"/>
        </w:rPr>
        <w:t xml:space="preserve">  </w:t>
      </w:r>
      <w:r w:rsidRPr="00CA408C">
        <w:rPr>
          <w:rFonts w:ascii="Times New Roman" w:eastAsia="Times New Roman" w:hAnsi="Times New Roman" w:cs="Times New Roman"/>
          <w:lang w:eastAsia="zh-CN"/>
        </w:rPr>
        <w:t>včetně DPH.</w:t>
      </w:r>
    </w:p>
    <w:p w14:paraId="633F5A93" w14:textId="77777777" w:rsidR="00D56435" w:rsidRPr="004F0437" w:rsidRDefault="00D56435" w:rsidP="00D56435">
      <w:pPr>
        <w:suppressAutoHyphens/>
        <w:spacing w:after="0" w:line="240" w:lineRule="auto"/>
        <w:contextualSpacing/>
        <w:jc w:val="both"/>
        <w:rPr>
          <w:rFonts w:ascii="Times New Roman" w:eastAsia="Times New Roman" w:hAnsi="Times New Roman" w:cs="Times New Roman"/>
          <w:lang w:eastAsia="zh-CN"/>
        </w:rPr>
      </w:pPr>
    </w:p>
    <w:p w14:paraId="1082A574"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Ostatní služby – zejména úklid prostor; popř. další služby potřebné ke konání akce v pronajatých prostorách, které nejsou zahrnuty v ceně dle č. 4.1 této smlouvy si Nájemce zajistí sám na vlastní náklady, a to u firmy zajišťující tuto službu v objektu. Nájemce </w:t>
      </w:r>
      <w:r w:rsidRPr="004F0437">
        <w:rPr>
          <w:rFonts w:ascii="Times New Roman" w:eastAsia="Times New Roman" w:hAnsi="Times New Roman" w:cs="Times New Roman"/>
          <w:color w:val="000000"/>
          <w:lang w:eastAsia="zh-CN"/>
        </w:rPr>
        <w:t>je povinen po celou dobu trvání Nájmu smluvně zajistit produkční asistentku, která podléhají schválení NG</w:t>
      </w:r>
      <w:r>
        <w:rPr>
          <w:rFonts w:ascii="Times New Roman" w:eastAsia="Times New Roman" w:hAnsi="Times New Roman" w:cs="Times New Roman"/>
          <w:color w:val="000000"/>
          <w:lang w:eastAsia="zh-CN"/>
        </w:rPr>
        <w:t>P</w:t>
      </w:r>
      <w:r w:rsidRPr="004F0437">
        <w:rPr>
          <w:rFonts w:ascii="Times New Roman" w:eastAsia="Times New Roman" w:hAnsi="Times New Roman" w:cs="Times New Roman"/>
          <w:color w:val="000000"/>
          <w:lang w:eastAsia="zh-CN"/>
        </w:rPr>
        <w:t xml:space="preserve"> a její honorář je třeba uhradit na místě před začátkem akce. Nájemce je povinen si zajistit šatnáře. Za vnesený majetek Nájemce nenese NG jakoukoliv odpovědnost.</w:t>
      </w:r>
    </w:p>
    <w:p w14:paraId="7F1203C4"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12771FB"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w:t>
      </w:r>
      <w:r>
        <w:rPr>
          <w:rFonts w:ascii="Times New Roman" w:eastAsia="Times New Roman" w:hAnsi="Times New Roman" w:cs="Times New Roman"/>
          <w:lang w:eastAsia="zh-CN"/>
        </w:rPr>
        <w:t>P</w:t>
      </w:r>
      <w:r w:rsidRPr="004F0437">
        <w:rPr>
          <w:rFonts w:ascii="Times New Roman" w:eastAsia="Times New Roman" w:hAnsi="Times New Roman" w:cs="Times New Roman"/>
          <w:lang w:eastAsia="zh-CN"/>
        </w:rPr>
        <w:t xml:space="preserve"> nejpozději do dne </w:t>
      </w:r>
      <w:r>
        <w:rPr>
          <w:rFonts w:ascii="Times New Roman" w:eastAsia="Times New Roman" w:hAnsi="Times New Roman" w:cs="Times New Roman"/>
          <w:color w:val="000000"/>
          <w:lang w:eastAsia="zh-CN"/>
        </w:rPr>
        <w:t>27</w:t>
      </w:r>
      <w:r w:rsidRPr="004F0437">
        <w:rPr>
          <w:rFonts w:ascii="Times New Roman" w:eastAsia="Times New Roman" w:hAnsi="Times New Roman" w:cs="Times New Roman"/>
          <w:color w:val="000000"/>
          <w:lang w:eastAsia="zh-CN"/>
        </w:rPr>
        <w:t>.6</w:t>
      </w:r>
      <w:r>
        <w:rPr>
          <w:rFonts w:ascii="Times New Roman" w:eastAsia="Times New Roman" w:hAnsi="Times New Roman" w:cs="Times New Roman"/>
          <w:color w:val="000000"/>
          <w:lang w:eastAsia="zh-CN"/>
        </w:rPr>
        <w:t>.202</w:t>
      </w:r>
      <w:r w:rsidR="00330F80">
        <w:rPr>
          <w:rFonts w:ascii="Times New Roman" w:eastAsia="Times New Roman" w:hAnsi="Times New Roman" w:cs="Times New Roman"/>
          <w:color w:val="000000"/>
          <w:lang w:eastAsia="zh-CN"/>
        </w:rPr>
        <w:t>3</w:t>
      </w:r>
      <w:r w:rsidRPr="004F0437">
        <w:rPr>
          <w:rFonts w:ascii="Times New Roman" w:eastAsia="Times New Roman" w:hAnsi="Times New Roman" w:cs="Times New Roman"/>
          <w:color w:val="000000"/>
          <w:lang w:eastAsia="zh-CN"/>
        </w:rPr>
        <w:t xml:space="preserve"> </w:t>
      </w:r>
      <w:r w:rsidRPr="004F0437">
        <w:rPr>
          <w:rFonts w:ascii="Times New Roman" w:eastAsia="Times New Roman" w:hAnsi="Times New Roman" w:cs="Times New Roman"/>
          <w:lang w:eastAsia="zh-CN"/>
        </w:rPr>
        <w:t xml:space="preserve">do </w:t>
      </w:r>
      <w:r w:rsidRPr="004F0437">
        <w:rPr>
          <w:rFonts w:ascii="Times New Roman" w:eastAsia="Times New Roman" w:hAnsi="Times New Roman" w:cs="Times New Roman"/>
          <w:color w:val="000000"/>
          <w:lang w:eastAsia="zh-CN"/>
        </w:rPr>
        <w:t xml:space="preserve">10.00 </w:t>
      </w:r>
      <w:r w:rsidRPr="004F0437">
        <w:rPr>
          <w:rFonts w:ascii="Times New Roman" w:eastAsia="Times New Roman" w:hAnsi="Times New Roman" w:cs="Times New Roman"/>
          <w:lang w:eastAsia="zh-CN"/>
        </w:rPr>
        <w:t>hodin.</w:t>
      </w:r>
    </w:p>
    <w:p w14:paraId="114CAD16"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4598E50E"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w:t>
      </w:r>
      <w:proofErr w:type="gramStart"/>
      <w:r w:rsidRPr="004F0437">
        <w:rPr>
          <w:rFonts w:ascii="Times New Roman" w:eastAsia="Times New Roman" w:hAnsi="Times New Roman" w:cs="Times New Roman"/>
          <w:lang w:eastAsia="zh-CN"/>
        </w:rPr>
        <w:t>ruší</w:t>
      </w:r>
      <w:proofErr w:type="gramEnd"/>
      <w:r w:rsidRPr="004F0437">
        <w:rPr>
          <w:rFonts w:ascii="Times New Roman" w:eastAsia="Times New Roman" w:hAnsi="Times New Roman" w:cs="Times New Roman"/>
          <w:lang w:eastAsia="zh-CN"/>
        </w:rPr>
        <w:t xml:space="preserve"> a Pronajímatel již není povinen prostory sloužící k podnikání Nájemci přenechat ke smluvenému užívání, nedohodnou-li se smluvní strany jinak.</w:t>
      </w:r>
    </w:p>
    <w:p w14:paraId="15982F8B"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0A6498BA"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p>
    <w:p w14:paraId="5043D802"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Vzájemné vztahy</w:t>
      </w:r>
    </w:p>
    <w:p w14:paraId="55C2A6A8"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27806462"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Pronajímatel předá pronajatý prostor Nájemci ve stavu způsobilém ke smluvenému užívání a umožní mu užívání společných prostor (komunikace) v rozsahu nezbytném pro uspořádání a konání akce.</w:t>
      </w:r>
    </w:p>
    <w:p w14:paraId="0397C5EB"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70907254"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je povinen respektovat určené komunikace v areálu AK</w:t>
      </w:r>
      <w:r w:rsidRPr="004F0437">
        <w:rPr>
          <w:rFonts w:ascii="Times New Roman" w:eastAsia="Times New Roman" w:hAnsi="Times New Roman" w:cs="Times New Roman"/>
          <w:i/>
          <w:iCs/>
          <w:lang w:eastAsia="zh-CN"/>
        </w:rPr>
        <w:t>.</w:t>
      </w:r>
      <w:r w:rsidRPr="004F0437">
        <w:rPr>
          <w:rFonts w:ascii="Times New Roman" w:eastAsia="Times New Roman" w:hAnsi="Times New Roman" w:cs="Times New Roman"/>
          <w:lang w:eastAsia="zh-CN"/>
        </w:rPr>
        <w:t xml:space="preserve"> Jako přístup do objektu pro přípravu,</w:t>
      </w:r>
      <w:r w:rsidRPr="004F0437">
        <w:rPr>
          <w:rFonts w:ascii="Times New Roman" w:eastAsia="Times New Roman" w:hAnsi="Times New Roman" w:cs="Times New Roman"/>
          <w:shd w:val="clear" w:color="auto" w:fill="FFFFFF"/>
          <w:lang w:eastAsia="zh-CN"/>
        </w:rPr>
        <w:t xml:space="preserve"> stěhování cateringu a techniky je určen vstup Jižní branou</w:t>
      </w:r>
      <w:r w:rsidRPr="004F0437">
        <w:rPr>
          <w:rFonts w:ascii="Times New Roman" w:eastAsia="Times New Roman" w:hAnsi="Times New Roman" w:cs="Times New Roman"/>
          <w:lang w:eastAsia="zh-CN"/>
        </w:rPr>
        <w:t>. Pro hosty je určen vstup Severní branou.</w:t>
      </w:r>
    </w:p>
    <w:p w14:paraId="707EF5ED"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51AD7736"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06C34509"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0C3C2BC3"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4F0437">
        <w:rPr>
          <w:rFonts w:ascii="Times New Roman" w:eastAsia="Times New Roman" w:hAnsi="Times New Roman" w:cs="Times New Roman"/>
          <w:sz w:val="24"/>
          <w:szCs w:val="24"/>
          <w:lang w:eastAsia="zh-CN"/>
        </w:rPr>
        <w:t xml:space="preserve">Nájemce prohlašuje, že má uzavřenou pojistnou smlouvu pro případ vzniku odpovědnosti za škodu z výkonu své činnosti s limitem pojistného plnění nejméně </w:t>
      </w:r>
      <w:proofErr w:type="gramStart"/>
      <w:r w:rsidRPr="004F0437">
        <w:rPr>
          <w:rFonts w:ascii="Times New Roman" w:eastAsia="Times New Roman" w:hAnsi="Times New Roman" w:cs="Times New Roman"/>
          <w:sz w:val="24"/>
          <w:szCs w:val="24"/>
          <w:lang w:eastAsia="zh-CN"/>
        </w:rPr>
        <w:t>5.000.000,-</w:t>
      </w:r>
      <w:proofErr w:type="gramEnd"/>
      <w:r w:rsidRPr="004F0437">
        <w:rPr>
          <w:rFonts w:ascii="Times New Roman" w:eastAsia="Times New Roman" w:hAnsi="Times New Roman" w:cs="Times New Roman"/>
          <w:sz w:val="24"/>
          <w:szCs w:val="24"/>
          <w:lang w:eastAsia="zh-CN"/>
        </w:rPr>
        <w:t xml:space="preserve"> Kč, kterou pronajímateli před uzavřením této smlouvy doložil a prohlašuje, že pojištění bude udržovat v platnosti po celou dobu trvání nájmu.  </w:t>
      </w:r>
    </w:p>
    <w:p w14:paraId="7B6781DF"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4CEE4464"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6BC29E3F"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lastRenderedPageBreak/>
        <w:t xml:space="preserve">Nájemce uhradí veškeré škody, prokazatelně vzniklé na předmětu nájmu jednáním Nájemce a osob (např. spolupracovníci, zaměstnanci, návštěvníci a jiné třetí osoby), které se v souvislosti s akcí zdržují v pronajatých a společných prostorách. </w:t>
      </w:r>
    </w:p>
    <w:p w14:paraId="243DC2A3"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060A27B"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14:paraId="46463C86"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0F8CB3A1"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není oprávněn dát pronajaté prostory do podnájmu. Pronajímatel je informován, že Nájemce pronajímá prostory ve prospěch svého klienta, a to za účelem uspořádání akce.</w:t>
      </w:r>
    </w:p>
    <w:p w14:paraId="23D3DDE3"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11F4225D"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5DD6F58B"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1A96B256"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se zavazuje vyvarovat se v rámci akce jakéhokoliv násilí a jednání, které by poškodilo pověst NG</w:t>
      </w:r>
      <w:r w:rsidR="00252E06">
        <w:rPr>
          <w:rFonts w:ascii="Times New Roman" w:eastAsia="Times New Roman" w:hAnsi="Times New Roman" w:cs="Times New Roman"/>
          <w:lang w:eastAsia="zh-CN"/>
        </w:rPr>
        <w:t>P</w:t>
      </w:r>
      <w:r w:rsidRPr="004F0437">
        <w:rPr>
          <w:rFonts w:ascii="Times New Roman" w:eastAsia="Times New Roman" w:hAnsi="Times New Roman" w:cs="Times New Roman"/>
          <w:lang w:eastAsia="zh-CN"/>
        </w:rPr>
        <w:t>,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224442BE"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2FC14106" w14:textId="534EEDB8"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Nájemce není oprávněn ke vstupu do ostatních prostor areálu AK bez písemného projednání s Pronajímatelem, zastoupeným pro tyto záležitosti </w:t>
      </w:r>
      <w:r w:rsidR="003464FD">
        <w:rPr>
          <w:rFonts w:ascii="Times New Roman" w:eastAsia="Times New Roman" w:hAnsi="Times New Roman" w:cs="Times New Roman"/>
          <w:lang w:eastAsia="zh-CN"/>
        </w:rPr>
        <w:t>XXXXXXXXXXXXXX</w:t>
      </w:r>
      <w:r w:rsidR="00B03380">
        <w:rPr>
          <w:rFonts w:ascii="Times New Roman" w:eastAsia="Times New Roman" w:hAnsi="Times New Roman" w:cs="Times New Roman"/>
          <w:lang w:eastAsia="zh-CN"/>
        </w:rPr>
        <w:t>XX</w:t>
      </w:r>
      <w:r w:rsidRPr="004F0437">
        <w:rPr>
          <w:rFonts w:ascii="Times New Roman" w:eastAsia="Times New Roman" w:hAnsi="Times New Roman" w:cs="Times New Roman"/>
          <w:lang w:eastAsia="zh-CN"/>
        </w:rPr>
        <w:t>. Pronajímatel nebude zvát své hosty na akci Nájemce a veřejně ji propagovat.</w:t>
      </w:r>
    </w:p>
    <w:p w14:paraId="23E86064" w14:textId="77777777" w:rsidR="00D56435" w:rsidRPr="004F0437" w:rsidRDefault="00D56435" w:rsidP="00D56435">
      <w:pPr>
        <w:suppressAutoHyphens/>
        <w:spacing w:after="0" w:line="240" w:lineRule="auto"/>
        <w:ind w:left="510"/>
        <w:rPr>
          <w:rFonts w:ascii="Times New Roman" w:eastAsia="Times New Roman" w:hAnsi="Times New Roman" w:cs="Times New Roman"/>
          <w:lang w:eastAsia="zh-CN"/>
        </w:rPr>
      </w:pPr>
    </w:p>
    <w:p w14:paraId="24C6B4AC"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V případě podstatného porušení této smlouvy ze strany Nájemce, které může mít za následek odstoupení od smlouvy, je sjednána smluvní pokuta ve výši </w:t>
      </w:r>
      <w:proofErr w:type="gramStart"/>
      <w:r w:rsidRPr="004F0437">
        <w:rPr>
          <w:rFonts w:ascii="Times New Roman" w:eastAsia="Times New Roman" w:hAnsi="Times New Roman" w:cs="Times New Roman"/>
          <w:lang w:eastAsia="zh-CN"/>
        </w:rPr>
        <w:t>20.000,-</w:t>
      </w:r>
      <w:proofErr w:type="gramEnd"/>
      <w:r w:rsidRPr="004F0437">
        <w:rPr>
          <w:rFonts w:ascii="Times New Roman" w:eastAsia="Times New Roman" w:hAnsi="Times New Roman" w:cs="Times New Roman"/>
          <w:lang w:eastAsia="zh-CN"/>
        </w:rPr>
        <w:t xml:space="preserve">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14:paraId="760DE3E0"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0DEC0DD3"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14:paraId="33DB1E76"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82C614A"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Kontaktními osobami Pronajímatele pro jednání ve věci této smlouvy jsou:</w:t>
      </w:r>
    </w:p>
    <w:p w14:paraId="599D5E93" w14:textId="7D92EE7A" w:rsidR="00D56435" w:rsidRPr="004F0437" w:rsidRDefault="00D56435" w:rsidP="00D56435">
      <w:pPr>
        <w:tabs>
          <w:tab w:val="left" w:pos="1080"/>
        </w:tabs>
        <w:suppressAutoHyphens/>
        <w:spacing w:after="0" w:line="240" w:lineRule="auto"/>
        <w:ind w:left="794"/>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za pronájmy NG</w:t>
      </w:r>
      <w:r>
        <w:rPr>
          <w:rFonts w:ascii="Times New Roman" w:eastAsia="Times New Roman" w:hAnsi="Times New Roman" w:cs="Times New Roman"/>
          <w:lang w:eastAsia="zh-CN"/>
        </w:rPr>
        <w:t>P</w:t>
      </w:r>
      <w:r w:rsidRPr="004F0437">
        <w:rPr>
          <w:rFonts w:ascii="Times New Roman" w:eastAsia="Times New Roman" w:hAnsi="Times New Roman" w:cs="Times New Roman"/>
          <w:lang w:eastAsia="zh-CN"/>
        </w:rPr>
        <w:t xml:space="preserve">: </w:t>
      </w:r>
      <w:r w:rsidR="00B03380">
        <w:rPr>
          <w:rFonts w:ascii="Times New Roman" w:eastAsia="Times New Roman" w:hAnsi="Times New Roman" w:cs="Times New Roman"/>
          <w:lang w:eastAsia="zh-CN"/>
        </w:rPr>
        <w:t>XXXXXXXXXXXXX</w:t>
      </w:r>
      <w:r w:rsidRPr="004F0437">
        <w:rPr>
          <w:rFonts w:ascii="Times New Roman" w:eastAsia="Times New Roman" w:hAnsi="Times New Roman" w:cs="Times New Roman"/>
          <w:lang w:eastAsia="zh-CN"/>
        </w:rPr>
        <w:t xml:space="preserve">, </w:t>
      </w:r>
      <w:r w:rsidR="00B03380">
        <w:rPr>
          <w:rFonts w:ascii="Times New Roman" w:eastAsia="Times New Roman" w:hAnsi="Times New Roman" w:cs="Times New Roman"/>
          <w:lang w:eastAsia="zh-CN"/>
        </w:rPr>
        <w:t>XXXXXXXXX</w:t>
      </w:r>
    </w:p>
    <w:p w14:paraId="05420FA3" w14:textId="5789E522" w:rsidR="00D56435" w:rsidRPr="004F0437" w:rsidRDefault="00D56435" w:rsidP="00D56435">
      <w:pPr>
        <w:tabs>
          <w:tab w:val="left" w:pos="1080"/>
        </w:tabs>
        <w:suppressAutoHyphens/>
        <w:spacing w:after="0" w:line="240" w:lineRule="auto"/>
        <w:ind w:left="794"/>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za správu AK: </w:t>
      </w:r>
      <w:r w:rsidR="00172E92">
        <w:rPr>
          <w:rFonts w:ascii="Times New Roman" w:eastAsia="Times New Roman" w:hAnsi="Times New Roman" w:cs="Times New Roman"/>
          <w:lang w:eastAsia="zh-CN"/>
        </w:rPr>
        <w:t>XXXXXXXX</w:t>
      </w:r>
      <w:r w:rsidRPr="004F0437">
        <w:rPr>
          <w:rFonts w:ascii="Times New Roman" w:eastAsia="Times New Roman" w:hAnsi="Times New Roman" w:cs="Times New Roman"/>
          <w:lang w:eastAsia="zh-CN"/>
        </w:rPr>
        <w:t xml:space="preserve">, </w:t>
      </w:r>
      <w:r w:rsidR="00B03380">
        <w:rPr>
          <w:rFonts w:ascii="Times New Roman" w:eastAsia="Times New Roman" w:hAnsi="Times New Roman" w:cs="Times New Roman"/>
          <w:lang w:eastAsia="zh-CN"/>
        </w:rPr>
        <w:t>XXXXXXXXX</w:t>
      </w:r>
      <w:r w:rsidRPr="004F0437">
        <w:rPr>
          <w:rFonts w:ascii="Times New Roman" w:eastAsia="Times New Roman" w:hAnsi="Times New Roman" w:cs="Times New Roman"/>
          <w:lang w:eastAsia="zh-CN"/>
        </w:rPr>
        <w:t xml:space="preserve">      </w:t>
      </w:r>
    </w:p>
    <w:p w14:paraId="525E98B6" w14:textId="77777777" w:rsidR="00D56435" w:rsidRPr="004F0437" w:rsidRDefault="00D56435" w:rsidP="00D56435">
      <w:pPr>
        <w:suppressAutoHyphens/>
        <w:spacing w:after="0" w:line="240" w:lineRule="auto"/>
        <w:ind w:left="1080"/>
        <w:contextualSpacing/>
        <w:jc w:val="both"/>
        <w:rPr>
          <w:rFonts w:ascii="Times New Roman" w:eastAsia="Times New Roman" w:hAnsi="Times New Roman" w:cs="Times New Roman"/>
          <w:lang w:eastAsia="zh-CN"/>
        </w:rPr>
      </w:pPr>
    </w:p>
    <w:p w14:paraId="12155650" w14:textId="3E7E1232"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Franklin Gothic Book" w:hAnsi="Times New Roman" w:cs="Times New Roman"/>
          <w:color w:val="000000"/>
          <w:lang w:eastAsia="zh-CN"/>
        </w:rPr>
        <w:t xml:space="preserve">Kontaktními osobami Nájemce pro jednání ve věci této smlouvy jsou: </w:t>
      </w:r>
      <w:r w:rsidR="00172E92">
        <w:rPr>
          <w:rFonts w:ascii="Times New Roman" w:eastAsia="Franklin Gothic Book" w:hAnsi="Times New Roman" w:cs="Times New Roman"/>
          <w:color w:val="000000"/>
          <w:lang w:eastAsia="zh-CN"/>
        </w:rPr>
        <w:t>XXXXXXXXX</w:t>
      </w:r>
      <w:r w:rsidR="0041308E">
        <w:rPr>
          <w:rFonts w:ascii="Times New Roman" w:eastAsia="Franklin Gothic Book" w:hAnsi="Times New Roman" w:cs="Times New Roman"/>
          <w:color w:val="000000"/>
          <w:lang w:eastAsia="zh-CN"/>
        </w:rPr>
        <w:t>XXXX</w:t>
      </w:r>
      <w:r w:rsidRPr="004F0437">
        <w:rPr>
          <w:rFonts w:ascii="Times New Roman" w:eastAsia="Franklin Gothic Book" w:hAnsi="Times New Roman" w:cs="Times New Roman"/>
          <w:color w:val="000000"/>
          <w:lang w:eastAsia="zh-CN"/>
        </w:rPr>
        <w:t xml:space="preserve">, </w:t>
      </w:r>
      <w:r w:rsidR="0041308E">
        <w:rPr>
          <w:rFonts w:ascii="Times New Roman" w:eastAsia="Franklin Gothic Book" w:hAnsi="Times New Roman" w:cs="Times New Roman"/>
          <w:color w:val="000000"/>
          <w:lang w:eastAsia="zh-CN"/>
        </w:rPr>
        <w:t>XXXXXXXXX</w:t>
      </w:r>
    </w:p>
    <w:p w14:paraId="579CE685"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Základní technické a provozní podmínky</w:t>
      </w:r>
    </w:p>
    <w:p w14:paraId="394463A5"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0FAF76ED"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w:t>
      </w:r>
      <w:r w:rsidRPr="004F0437">
        <w:rPr>
          <w:rFonts w:ascii="Times New Roman" w:eastAsia="Times New Roman" w:hAnsi="Times New Roman" w:cs="Times New Roman"/>
          <w:lang w:eastAsia="zh-CN"/>
        </w:rPr>
        <w:lastRenderedPageBreak/>
        <w:t>stavebních konstrukcí objektu. Nájemce nesmí zamezit ani omezit funkčnost zabezpečovacích prvků (PZTS, EPS, CCTV).</w:t>
      </w:r>
    </w:p>
    <w:p w14:paraId="59722E99"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0C728EE2"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 </w:t>
      </w:r>
    </w:p>
    <w:p w14:paraId="21E02BC7"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2FFC2332"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Nájemce se zavazuje, veškeré těžké a ostré předměty/zařízení podložit (např. </w:t>
      </w:r>
      <w:proofErr w:type="spellStart"/>
      <w:r w:rsidRPr="004F0437">
        <w:rPr>
          <w:rFonts w:ascii="Times New Roman" w:eastAsia="Times New Roman" w:hAnsi="Times New Roman" w:cs="Times New Roman"/>
          <w:lang w:eastAsia="zh-CN"/>
        </w:rPr>
        <w:t>Mirelonem</w:t>
      </w:r>
      <w:proofErr w:type="spellEnd"/>
      <w:r w:rsidRPr="004F0437">
        <w:rPr>
          <w:rFonts w:ascii="Times New Roman" w:eastAsia="Times New Roman" w:hAnsi="Times New Roman" w:cs="Times New Roman"/>
          <w:lang w:eastAsia="zh-CN"/>
        </w:rP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14:paraId="76DF0DF3"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66272CD8"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se zavazuje udržovat vzdálenost přístrojů, vydávajících teplo (reflektory, teplomety apod.) v dostatečné vzdálenosti od všech stavebních prvků objektu, aby nedocházelo k jejich náhlému zahřátí.</w:t>
      </w:r>
    </w:p>
    <w:p w14:paraId="07F0473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27E7EBC8"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14:paraId="074D2E5A"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36F7EC3E"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14:paraId="602ECD2E"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7E824290"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V případě vyššího zatížení podlah v průběhu celé akce než </w:t>
      </w:r>
      <w:r w:rsidRPr="004F0437">
        <w:rPr>
          <w:rFonts w:ascii="Times New Roman" w:eastAsia="Times New Roman" w:hAnsi="Times New Roman" w:cs="Times New Roman"/>
          <w:bCs/>
          <w:lang w:eastAsia="zh-CN"/>
        </w:rPr>
        <w:t>200 kg na m</w:t>
      </w:r>
      <w:r w:rsidRPr="004F0437">
        <w:rPr>
          <w:rFonts w:ascii="Times New Roman" w:eastAsia="Times New Roman" w:hAnsi="Times New Roman" w:cs="Times New Roman"/>
          <w:bCs/>
          <w:vertAlign w:val="superscript"/>
          <w:lang w:eastAsia="zh-CN"/>
        </w:rPr>
        <w:t>2</w:t>
      </w:r>
      <w:r w:rsidRPr="004F0437">
        <w:rPr>
          <w:rFonts w:ascii="Times New Roman" w:eastAsia="Times New Roman" w:hAnsi="Times New Roman" w:cs="Times New Roman"/>
          <w:lang w:eastAsia="zh-CN"/>
        </w:rPr>
        <w:t>, je Nájemce povinen tuto skutečnost projednat s Pronajímatelem, v případě zatížení na krycí mřížce topení v podlaze musí být dodržen požadavek na plošné zatížení ne vyšší než 100 kg</w:t>
      </w:r>
      <w:r w:rsidRPr="004F0437">
        <w:rPr>
          <w:rFonts w:ascii="Times New Roman" w:eastAsia="Times New Roman" w:hAnsi="Times New Roman" w:cs="Times New Roman"/>
          <w:bCs/>
          <w:lang w:eastAsia="zh-CN"/>
        </w:rPr>
        <w:t xml:space="preserve"> na m</w:t>
      </w:r>
      <w:r w:rsidRPr="004F0437">
        <w:rPr>
          <w:rFonts w:ascii="Times New Roman" w:eastAsia="Times New Roman" w:hAnsi="Times New Roman" w:cs="Times New Roman"/>
          <w:bCs/>
          <w:vertAlign w:val="superscript"/>
          <w:lang w:eastAsia="zh-CN"/>
        </w:rPr>
        <w:t>2</w:t>
      </w:r>
      <w:r w:rsidRPr="004F0437">
        <w:rPr>
          <w:rFonts w:ascii="Times New Roman" w:eastAsia="Times New Roman" w:hAnsi="Times New Roman" w:cs="Times New Roman"/>
          <w:lang w:eastAsia="zh-CN"/>
        </w:rPr>
        <w:t>. Smluvní pokuta za porušení tohoto ustanovení činí 20 000,- Kč a je splatná na základě faktury vystavené Pronajímatelem v souladu s uvedenou splatností.</w:t>
      </w:r>
    </w:p>
    <w:p w14:paraId="66407AE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52B71195"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Ustanoveními o smluvních pokutách není dotčeno právo Pronajímatele na náhradu škody vzniklé porušením této smlouvy.</w:t>
      </w:r>
    </w:p>
    <w:p w14:paraId="542A6708"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79BF78F1"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418FA9FD"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Skončení nájmu</w:t>
      </w:r>
    </w:p>
    <w:p w14:paraId="3F79333D"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27AF8D51"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Tato smlouva </w:t>
      </w:r>
      <w:proofErr w:type="gramStart"/>
      <w:r w:rsidRPr="004F0437">
        <w:rPr>
          <w:rFonts w:ascii="Times New Roman" w:eastAsia="Times New Roman" w:hAnsi="Times New Roman" w:cs="Times New Roman"/>
          <w:lang w:eastAsia="zh-CN"/>
        </w:rPr>
        <w:t>končí</w:t>
      </w:r>
      <w:proofErr w:type="gramEnd"/>
      <w:r w:rsidRPr="004F0437">
        <w:rPr>
          <w:rFonts w:ascii="Times New Roman" w:eastAsia="Times New Roman" w:hAnsi="Times New Roman" w:cs="Times New Roman"/>
          <w:lang w:eastAsia="zh-CN"/>
        </w:rPr>
        <w:t xml:space="preserve"> zejména:</w:t>
      </w:r>
    </w:p>
    <w:p w14:paraId="14CD3452"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a) uplynutím doby, na kterou byla sjednána (viz čl. 3 této smlouvy);</w:t>
      </w:r>
      <w:r w:rsidRPr="004F0437">
        <w:rPr>
          <w:rFonts w:ascii="Times New Roman" w:eastAsia="Times New Roman" w:hAnsi="Times New Roman" w:cs="Times New Roman"/>
          <w:lang w:eastAsia="zh-CN"/>
        </w:rPr>
        <w:tab/>
      </w:r>
    </w:p>
    <w:p w14:paraId="1F5CE3BD"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b) písemnou dohodou smluvních stran;</w:t>
      </w:r>
    </w:p>
    <w:p w14:paraId="49999B1B"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c) odstoupením od smlouvy kterékoliv ze smluvních stran v případě jejího podstatného porušení některého ustanovení této smlouvy druhou smluvní stranou. Odstoupení je účinné doručením druhé smluvní straně na adresu uvedenou v této smlouvě;</w:t>
      </w:r>
    </w:p>
    <w:p w14:paraId="24E045A9"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d) odstoupením od smlouvy ze strany Pronajímatele případě vzniku újmy na majetku </w:t>
      </w:r>
      <w:proofErr w:type="gramStart"/>
      <w:r w:rsidRPr="004F0437">
        <w:rPr>
          <w:rFonts w:ascii="Times New Roman" w:eastAsia="Times New Roman" w:hAnsi="Times New Roman" w:cs="Times New Roman"/>
          <w:lang w:eastAsia="zh-CN"/>
        </w:rPr>
        <w:t>či  pověsti</w:t>
      </w:r>
      <w:proofErr w:type="gramEnd"/>
      <w:r w:rsidRPr="004F0437">
        <w:rPr>
          <w:rFonts w:ascii="Times New Roman" w:eastAsia="Times New Roman" w:hAnsi="Times New Roman" w:cs="Times New Roman"/>
          <w:lang w:eastAsia="zh-CN"/>
        </w:rPr>
        <w:t xml:space="preserve"> Pronajímatele, nebo hrozící újmy a to v souvislosti s činností Nájemce v rámci nájmu. </w:t>
      </w:r>
    </w:p>
    <w:p w14:paraId="4ADD189F"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1F065665" w14:textId="77777777" w:rsidR="00D56435" w:rsidRPr="004F0437" w:rsidRDefault="00D56435" w:rsidP="00D56435">
      <w:pPr>
        <w:numPr>
          <w:ilvl w:val="1"/>
          <w:numId w:val="1"/>
        </w:numPr>
        <w:suppressAutoHyphens/>
        <w:spacing w:after="0" w:line="240" w:lineRule="auto"/>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Závazky Nájemce, které mají vzhledem ke své podstatě přetrvat i po ukončení této smlouvy (zejm. závazky k úhradě smluvních pokut a náhradě škody) nejsou ukončením této smlouvy ve smyslu čl. 7.1 této smlouvy dotčeny.</w:t>
      </w:r>
    </w:p>
    <w:p w14:paraId="512D10DF"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48ED0CFC"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Pronajímatel může odstoupit od smlouvy také v případě, jestliže Nájemce užívá předmět nájmu nad rámec sjednaného účelu nebo trpí-li užívání věci takovým způsobem, že Pronajímateli vzniká škoda, či je zasahováno do jeho pověsti nebo mu hrozí značná škoda</w:t>
      </w:r>
      <w:r w:rsidRPr="004F0437">
        <w:rPr>
          <w:rFonts w:ascii="Times New Roman" w:eastAsia="Times New Roman" w:hAnsi="Times New Roman" w:cs="Times New Roman"/>
          <w:color w:val="FF0000"/>
          <w:lang w:eastAsia="zh-CN"/>
        </w:rPr>
        <w:t xml:space="preserve"> </w:t>
      </w:r>
      <w:r w:rsidRPr="004F0437">
        <w:rPr>
          <w:rFonts w:ascii="Times New Roman" w:eastAsia="Times New Roman" w:hAnsi="Times New Roman" w:cs="Times New Roman"/>
          <w:lang w:eastAsia="zh-CN"/>
        </w:rPr>
        <w:t xml:space="preserve">a dále pro případ, že odpadla </w:t>
      </w:r>
      <w:r w:rsidRPr="004F0437">
        <w:rPr>
          <w:rFonts w:ascii="Times New Roman" w:eastAsia="Times New Roman" w:hAnsi="Times New Roman" w:cs="Times New Roman"/>
          <w:lang w:eastAsia="zh-CN"/>
        </w:rPr>
        <w:lastRenderedPageBreak/>
        <w:t>Pronajímatelova dočasná nepotřebnost předmětu nájmu k plnění funkcí státu nebo jiných úkolů v rámci jeho předmětu činnosti. Odstoupení je účinné okamžikem doručení Nájemci.</w:t>
      </w:r>
    </w:p>
    <w:p w14:paraId="4917EE72" w14:textId="77777777" w:rsidR="00D56435" w:rsidRPr="004F0437" w:rsidRDefault="00D56435" w:rsidP="00D56435">
      <w:pPr>
        <w:suppressAutoHyphens/>
        <w:spacing w:after="0" w:line="240" w:lineRule="auto"/>
        <w:contextualSpacing/>
        <w:jc w:val="both"/>
        <w:rPr>
          <w:rFonts w:ascii="Times New Roman" w:eastAsia="Times New Roman" w:hAnsi="Times New Roman" w:cs="Times New Roman"/>
          <w:lang w:eastAsia="zh-CN"/>
        </w:rPr>
      </w:pPr>
    </w:p>
    <w:p w14:paraId="36236F85"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087A0E92" w14:textId="77777777" w:rsidR="00D56435" w:rsidRPr="004F0437" w:rsidRDefault="00D56435" w:rsidP="00D56435">
      <w:pPr>
        <w:suppressAutoHyphens/>
        <w:spacing w:after="0" w:line="240" w:lineRule="auto"/>
        <w:contextualSpacing/>
        <w:jc w:val="both"/>
        <w:rPr>
          <w:rFonts w:ascii="Times New Roman" w:eastAsia="Times New Roman" w:hAnsi="Times New Roman" w:cs="Times New Roman"/>
          <w:lang w:eastAsia="zh-CN"/>
        </w:rPr>
      </w:pPr>
    </w:p>
    <w:p w14:paraId="4D8DB4EE" w14:textId="77777777" w:rsidR="00D56435" w:rsidRPr="004F0437" w:rsidRDefault="00D56435" w:rsidP="00D56435">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4F0437">
        <w:rPr>
          <w:rFonts w:ascii="Times New Roman" w:eastAsia="Times New Roman" w:hAnsi="Times New Roman" w:cs="Times New Roman"/>
          <w:b/>
          <w:lang w:eastAsia="zh-CN"/>
        </w:rPr>
        <w:t>Závěrečná ustanovení</w:t>
      </w:r>
    </w:p>
    <w:p w14:paraId="5062E9A6" w14:textId="77777777" w:rsidR="00D56435" w:rsidRPr="004F0437" w:rsidRDefault="00D56435" w:rsidP="00D56435">
      <w:pPr>
        <w:suppressAutoHyphens/>
        <w:spacing w:after="0" w:line="240" w:lineRule="auto"/>
        <w:ind w:left="794"/>
        <w:contextualSpacing/>
        <w:jc w:val="both"/>
        <w:rPr>
          <w:rFonts w:ascii="Times New Roman" w:eastAsia="Times New Roman" w:hAnsi="Times New Roman" w:cs="Times New Roman"/>
          <w:lang w:eastAsia="zh-CN"/>
        </w:rPr>
      </w:pPr>
    </w:p>
    <w:p w14:paraId="7DAA6150"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Jakékoliv změny nebo doplňky k této smlouvě jsou možné pouze formou vzestupně číslovaných písemných dodatků.</w:t>
      </w:r>
    </w:p>
    <w:p w14:paraId="0C643C5E"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7C6C90D3"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Vznikem nároku na kteroukoli ze smluvních pokut, ani zaplacením kterékoli ze smluvních pokut, sjednaných v této smlouvě, není dotčeno právo Pronajímatele na náhradu vzniklé škody.</w:t>
      </w:r>
    </w:p>
    <w:p w14:paraId="6BFCF512"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6252AEA5"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Ostatní vztahy mezi smluvními stranami se řídí příslušnými ustanoveními občanského zákoníku.</w:t>
      </w:r>
    </w:p>
    <w:p w14:paraId="1902DA91" w14:textId="77777777" w:rsidR="00D56435" w:rsidRPr="004F0437" w:rsidRDefault="00D56435" w:rsidP="00D56435">
      <w:pPr>
        <w:suppressAutoHyphens/>
        <w:spacing w:after="0" w:line="240" w:lineRule="auto"/>
        <w:ind w:left="708"/>
        <w:rPr>
          <w:rFonts w:ascii="Times New Roman" w:eastAsia="Times New Roman" w:hAnsi="Times New Roman" w:cs="Times New Roman"/>
          <w:sz w:val="24"/>
          <w:szCs w:val="24"/>
          <w:lang w:eastAsia="zh-CN"/>
        </w:rPr>
      </w:pPr>
    </w:p>
    <w:p w14:paraId="1D87B25D"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Pro případ povinnosti uveřejnění této smlouvy dle zákona </w:t>
      </w:r>
      <w:r w:rsidRPr="004F0437">
        <w:rPr>
          <w:rFonts w:ascii="Times New Roman" w:eastAsia="Times New Roman" w:hAnsi="Times New Roman" w:cs="Times New Roman"/>
          <w:color w:val="000000"/>
          <w:lang w:eastAsia="zh-CN"/>
        </w:rPr>
        <w:t>č. 340/2015 Sb., o zvláštních podmínkách účinnosti některých smluv, uveřejňování těchto smluv a o registru smluv (zákon o registru smluv)</w:t>
      </w:r>
      <w:r w:rsidRPr="004F0437">
        <w:rPr>
          <w:rFonts w:ascii="Times New Roman" w:eastAsia="Times New Roman" w:hAnsi="Times New Roman" w:cs="Times New Roman"/>
          <w:lang w:eastAsia="zh-CN"/>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4F0437">
        <w:rPr>
          <w:rFonts w:ascii="Times New Roman" w:eastAsia="Times New Roman" w:hAnsi="Times New Roman" w:cs="Times New Roman"/>
          <w:color w:val="000000"/>
          <w:lang w:eastAsia="zh-CN"/>
        </w:rPr>
        <w:t xml:space="preserve">které nemají být uveřejněny v registru smluv dle zákona o registru smluv, </w:t>
      </w:r>
      <w:r w:rsidRPr="004F0437">
        <w:rPr>
          <w:rFonts w:ascii="Times New Roman" w:eastAsia="Times New Roman" w:hAnsi="Times New Roman" w:cs="Times New Roman"/>
          <w:lang w:eastAsia="zh-CN"/>
        </w:rPr>
        <w:t xml:space="preserve">je povinen na to Pronajímatele současně s uzavřením této smlouvy písemně upozornit. </w:t>
      </w:r>
      <w:r w:rsidRPr="004F0437">
        <w:rPr>
          <w:rFonts w:ascii="Times New Roman" w:eastAsia="Times New Roman" w:hAnsi="Times New Roman" w:cs="Times New Roman"/>
          <w:color w:val="000000"/>
          <w:lang w:eastAsia="zh-CN"/>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4F0437">
        <w:rPr>
          <w:rFonts w:ascii="Times New Roman" w:eastAsia="Times New Roman" w:hAnsi="Times New Roman" w:cs="Times New Roman"/>
          <w:lang w:eastAsia="zh-CN"/>
        </w:rPr>
        <w:t>.</w:t>
      </w:r>
    </w:p>
    <w:p w14:paraId="79D24A69"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137D99EE"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 xml:space="preserve">Tato smlouva je sepsána ve 2 vyhotoveních, z nichž každá smluvní strana </w:t>
      </w:r>
      <w:proofErr w:type="gramStart"/>
      <w:r w:rsidRPr="004F0437">
        <w:rPr>
          <w:rFonts w:ascii="Times New Roman" w:eastAsia="Times New Roman" w:hAnsi="Times New Roman" w:cs="Times New Roman"/>
          <w:lang w:eastAsia="zh-CN"/>
        </w:rPr>
        <w:t>obdrží</w:t>
      </w:r>
      <w:proofErr w:type="gramEnd"/>
      <w:r w:rsidRPr="004F0437">
        <w:rPr>
          <w:rFonts w:ascii="Times New Roman" w:eastAsia="Times New Roman" w:hAnsi="Times New Roman" w:cs="Times New Roman"/>
          <w:lang w:eastAsia="zh-CN"/>
        </w:rPr>
        <w:t xml:space="preserve"> po jednom vyhotovení.</w:t>
      </w:r>
    </w:p>
    <w:p w14:paraId="5486F5A2" w14:textId="77777777" w:rsidR="00D56435" w:rsidRPr="004F0437" w:rsidRDefault="00D56435" w:rsidP="00D56435">
      <w:pPr>
        <w:suppressAutoHyphens/>
        <w:spacing w:after="0" w:line="240" w:lineRule="auto"/>
        <w:ind w:left="708"/>
        <w:rPr>
          <w:rFonts w:ascii="Times New Roman" w:eastAsia="Times New Roman" w:hAnsi="Times New Roman" w:cs="Times New Roman"/>
          <w:lang w:eastAsia="zh-CN"/>
        </w:rPr>
      </w:pPr>
    </w:p>
    <w:p w14:paraId="588A2E34" w14:textId="77777777" w:rsidR="00D56435" w:rsidRPr="004F0437" w:rsidRDefault="00D56435" w:rsidP="00D56435">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Nedílnou součástí této smlouvy jsou její následující přílohy:</w:t>
      </w:r>
    </w:p>
    <w:p w14:paraId="481B5F60" w14:textId="77777777" w:rsidR="00D56435" w:rsidRPr="004F0437" w:rsidRDefault="00D56435" w:rsidP="00D56435">
      <w:pPr>
        <w:suppressAutoHyphens/>
        <w:spacing w:after="0" w:line="240" w:lineRule="auto"/>
        <w:ind w:left="794"/>
        <w:rPr>
          <w:rFonts w:ascii="Times New Roman" w:eastAsia="Times New Roman" w:hAnsi="Times New Roman" w:cs="Times New Roman"/>
          <w:lang w:eastAsia="zh-CN"/>
        </w:rPr>
      </w:pPr>
      <w:r w:rsidRPr="004F0437">
        <w:rPr>
          <w:rFonts w:ascii="Times New Roman" w:eastAsia="Times New Roman" w:hAnsi="Times New Roman" w:cs="Times New Roman"/>
          <w:bCs/>
          <w:lang w:eastAsia="zh-CN"/>
        </w:rPr>
        <w:t>1. Přehled prostor poskytnutých k užívání</w:t>
      </w:r>
      <w:r w:rsidRPr="004F0437">
        <w:rPr>
          <w:rFonts w:ascii="Times New Roman" w:eastAsia="Times New Roman" w:hAnsi="Times New Roman" w:cs="Times New Roman"/>
          <w:lang w:eastAsia="zh-CN"/>
        </w:rPr>
        <w:t xml:space="preserve"> </w:t>
      </w:r>
    </w:p>
    <w:p w14:paraId="5D26C196" w14:textId="77777777" w:rsidR="00D56435" w:rsidRPr="004F0437" w:rsidRDefault="00D56435" w:rsidP="00D56435">
      <w:pPr>
        <w:suppressAutoHyphens/>
        <w:spacing w:after="0" w:line="240" w:lineRule="auto"/>
        <w:ind w:left="794"/>
        <w:rPr>
          <w:rFonts w:ascii="Times New Roman" w:eastAsia="Times New Roman" w:hAnsi="Times New Roman" w:cs="Times New Roman"/>
          <w:bCs/>
          <w:lang w:eastAsia="zh-CN"/>
        </w:rPr>
      </w:pPr>
      <w:r w:rsidRPr="004F0437">
        <w:rPr>
          <w:rFonts w:ascii="Times New Roman" w:eastAsia="Times New Roman" w:hAnsi="Times New Roman" w:cs="Times New Roman"/>
          <w:lang w:eastAsia="zh-CN"/>
        </w:rPr>
        <w:t xml:space="preserve">2. </w:t>
      </w:r>
      <w:r w:rsidRPr="004F0437">
        <w:rPr>
          <w:rFonts w:ascii="Times New Roman" w:eastAsia="Times New Roman" w:hAnsi="Times New Roman" w:cs="Times New Roman"/>
          <w:bCs/>
          <w:lang w:eastAsia="zh-CN"/>
        </w:rPr>
        <w:t>Časový harmonogram akce</w:t>
      </w:r>
    </w:p>
    <w:p w14:paraId="32DD7DEC" w14:textId="77777777" w:rsidR="00D56435" w:rsidRPr="004F0437" w:rsidRDefault="00D56435" w:rsidP="00D56435">
      <w:pPr>
        <w:suppressAutoHyphens/>
        <w:spacing w:after="0" w:line="240" w:lineRule="auto"/>
        <w:ind w:left="510"/>
        <w:contextualSpacing/>
        <w:jc w:val="both"/>
        <w:rPr>
          <w:rFonts w:ascii="Times New Roman" w:eastAsia="Times New Roman" w:hAnsi="Times New Roman" w:cs="Times New Roman"/>
          <w:lang w:eastAsia="zh-CN"/>
        </w:rPr>
      </w:pPr>
    </w:p>
    <w:p w14:paraId="763485D2"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57FEC73E"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642E7C66"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66673DF4"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21C09EDF"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759B93B2"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6C7E06D4"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39D8D3E6"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4E45F326" w14:textId="77777777" w:rsidR="00D56435" w:rsidRPr="004F0437" w:rsidRDefault="00D56435" w:rsidP="00D56435">
      <w:pPr>
        <w:suppressAutoHyphens/>
        <w:spacing w:after="0" w:line="240" w:lineRule="auto"/>
        <w:jc w:val="both"/>
        <w:rPr>
          <w:rFonts w:ascii="Times New Roman" w:eastAsia="Times New Roman" w:hAnsi="Times New Roman" w:cs="Times New Roman"/>
          <w:lang w:eastAsia="zh-CN"/>
        </w:rPr>
      </w:pPr>
    </w:p>
    <w:p w14:paraId="6C8DD56A"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V Praze</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dne</w:t>
      </w:r>
      <w:r w:rsidRPr="004F0437">
        <w:rPr>
          <w:rFonts w:ascii="Times New Roman" w:eastAsia="Franklin Gothic Book" w:hAnsi="Times New Roman" w:cs="Times New Roman"/>
          <w:lang w:eastAsia="zh-CN"/>
        </w:rPr>
        <w:t xml:space="preserve"> ........................</w:t>
      </w:r>
      <w:r w:rsidRPr="004F0437">
        <w:rPr>
          <w:rFonts w:ascii="Times New Roman" w:eastAsia="Franklin Gothic Book" w:hAnsi="Times New Roman" w:cs="Times New Roman"/>
          <w:lang w:eastAsia="zh-CN"/>
        </w:rPr>
        <w:tab/>
      </w:r>
      <w:r w:rsidRPr="004F0437">
        <w:rPr>
          <w:rFonts w:ascii="Times New Roman" w:eastAsia="Franklin Gothic Book" w:hAnsi="Times New Roman" w:cs="Times New Roman"/>
          <w:lang w:eastAsia="zh-CN"/>
        </w:rPr>
        <w:tab/>
      </w:r>
      <w:r w:rsidRPr="004F0437">
        <w:rPr>
          <w:rFonts w:ascii="Times New Roman" w:eastAsia="Franklin Gothic Book" w:hAnsi="Times New Roman" w:cs="Times New Roman"/>
          <w:lang w:eastAsia="zh-CN"/>
        </w:rPr>
        <w:tab/>
      </w:r>
      <w:r w:rsidRPr="004F0437">
        <w:rPr>
          <w:rFonts w:ascii="Times New Roman" w:eastAsia="Franklin Gothic Book" w:hAnsi="Times New Roman" w:cs="Times New Roman"/>
          <w:lang w:eastAsia="zh-CN"/>
        </w:rPr>
        <w:tab/>
      </w:r>
      <w:r w:rsidRPr="004F0437">
        <w:rPr>
          <w:rFonts w:ascii="Times New Roman" w:eastAsia="Times New Roman" w:hAnsi="Times New Roman" w:cs="Times New Roman"/>
          <w:lang w:eastAsia="zh-CN"/>
        </w:rPr>
        <w:t>V Praze</w:t>
      </w:r>
      <w:r w:rsidRPr="004F0437">
        <w:rPr>
          <w:rFonts w:ascii="Times New Roman" w:eastAsia="Franklin Gothic Book" w:hAnsi="Times New Roman" w:cs="Times New Roman"/>
          <w:lang w:eastAsia="zh-CN"/>
        </w:rPr>
        <w:t xml:space="preserve"> </w:t>
      </w:r>
      <w:r w:rsidRPr="004F0437">
        <w:rPr>
          <w:rFonts w:ascii="Times New Roman" w:eastAsia="Times New Roman" w:hAnsi="Times New Roman" w:cs="Times New Roman"/>
          <w:lang w:eastAsia="zh-CN"/>
        </w:rPr>
        <w:t>dne</w:t>
      </w:r>
      <w:r w:rsidRPr="004F0437">
        <w:rPr>
          <w:rFonts w:ascii="Times New Roman" w:eastAsia="Franklin Gothic Book" w:hAnsi="Times New Roman" w:cs="Times New Roman"/>
          <w:lang w:eastAsia="zh-CN"/>
        </w:rPr>
        <w:t xml:space="preserve"> ........................</w:t>
      </w:r>
      <w:r w:rsidRPr="004F0437">
        <w:rPr>
          <w:rFonts w:ascii="Times New Roman" w:eastAsia="Franklin Gothic Book" w:hAnsi="Times New Roman" w:cs="Times New Roman"/>
          <w:lang w:eastAsia="zh-CN"/>
        </w:rPr>
        <w:tab/>
      </w:r>
    </w:p>
    <w:p w14:paraId="184130D5"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17FB0F75"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158CB833"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528334F3"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0E931F81"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p>
    <w:p w14:paraId="3D2C4771"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p>
    <w:p w14:paraId="66BDA100" w14:textId="77777777" w:rsidR="00D56435" w:rsidRPr="004F0437" w:rsidRDefault="00D56435" w:rsidP="00D56435">
      <w:pPr>
        <w:suppressAutoHyphens/>
        <w:spacing w:after="0" w:line="240" w:lineRule="auto"/>
        <w:rPr>
          <w:rFonts w:ascii="Times New Roman" w:eastAsia="Times New Roman" w:hAnsi="Times New Roman" w:cs="Times New Roman"/>
          <w:lang w:eastAsia="zh-CN"/>
        </w:rPr>
      </w:pPr>
      <w:r w:rsidRPr="004F0437">
        <w:rPr>
          <w:rFonts w:ascii="Times New Roman" w:eastAsia="Times New Roman" w:hAnsi="Times New Roman" w:cs="Times New Roman"/>
          <w:lang w:eastAsia="zh-CN"/>
        </w:rPr>
        <w:t>................................................</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t>................................................</w:t>
      </w:r>
      <w:r w:rsidRPr="004F0437">
        <w:rPr>
          <w:rFonts w:ascii="Times New Roman" w:eastAsia="Times New Roman" w:hAnsi="Times New Roman" w:cs="Times New Roman"/>
          <w:lang w:eastAsia="zh-CN"/>
        </w:rPr>
        <w:tab/>
      </w:r>
      <w:r w:rsidRPr="004F0437">
        <w:rPr>
          <w:rFonts w:ascii="Times New Roman" w:eastAsia="Times New Roman" w:hAnsi="Times New Roman" w:cs="Times New Roman"/>
          <w:lang w:eastAsia="zh-CN"/>
        </w:rPr>
        <w:tab/>
      </w:r>
    </w:p>
    <w:p w14:paraId="13D66CDF" w14:textId="77777777" w:rsidR="00D56435" w:rsidRPr="004F0437" w:rsidRDefault="00D56435" w:rsidP="00D56435">
      <w:pPr>
        <w:suppressAutoHyphens/>
        <w:spacing w:after="0" w:line="240" w:lineRule="auto"/>
        <w:rPr>
          <w:rFonts w:ascii="Times New Roman" w:eastAsia="Times New Roman" w:hAnsi="Times New Roman" w:cs="Times New Roman"/>
          <w:b/>
          <w:lang w:eastAsia="zh-CN"/>
        </w:rPr>
      </w:pPr>
      <w:r w:rsidRPr="004F0437">
        <w:rPr>
          <w:rFonts w:ascii="Times New Roman" w:eastAsia="Times New Roman" w:hAnsi="Times New Roman" w:cs="Times New Roman"/>
          <w:b/>
          <w:lang w:eastAsia="zh-CN"/>
        </w:rPr>
        <w:t>Národní</w:t>
      </w:r>
      <w:r w:rsidRPr="004F0437">
        <w:rPr>
          <w:rFonts w:ascii="Times New Roman" w:eastAsia="Franklin Gothic Book" w:hAnsi="Times New Roman" w:cs="Times New Roman"/>
          <w:b/>
          <w:lang w:eastAsia="zh-CN"/>
        </w:rPr>
        <w:t xml:space="preserve"> </w:t>
      </w:r>
      <w:r w:rsidRPr="004F0437">
        <w:rPr>
          <w:rFonts w:ascii="Times New Roman" w:eastAsia="Times New Roman" w:hAnsi="Times New Roman" w:cs="Times New Roman"/>
          <w:b/>
          <w:lang w:eastAsia="zh-CN"/>
        </w:rPr>
        <w:t>galerie</w:t>
      </w:r>
      <w:r w:rsidRPr="004F0437">
        <w:rPr>
          <w:rFonts w:ascii="Times New Roman" w:eastAsia="Franklin Gothic Book" w:hAnsi="Times New Roman" w:cs="Times New Roman"/>
          <w:b/>
          <w:lang w:eastAsia="zh-CN"/>
        </w:rPr>
        <w:t xml:space="preserve"> </w:t>
      </w:r>
      <w:r w:rsidRPr="004F0437">
        <w:rPr>
          <w:rFonts w:ascii="Times New Roman" w:eastAsia="Times New Roman" w:hAnsi="Times New Roman" w:cs="Times New Roman"/>
          <w:b/>
          <w:lang w:eastAsia="zh-CN"/>
        </w:rPr>
        <w:t>v</w:t>
      </w:r>
      <w:r w:rsidRPr="004F0437">
        <w:rPr>
          <w:rFonts w:ascii="Times New Roman" w:eastAsia="Franklin Gothic Book" w:hAnsi="Times New Roman" w:cs="Times New Roman"/>
          <w:b/>
          <w:lang w:eastAsia="zh-CN"/>
        </w:rPr>
        <w:t> </w:t>
      </w:r>
      <w:r w:rsidRPr="004F0437">
        <w:rPr>
          <w:rFonts w:ascii="Times New Roman" w:eastAsia="Times New Roman" w:hAnsi="Times New Roman" w:cs="Times New Roman"/>
          <w:b/>
          <w:lang w:eastAsia="zh-CN"/>
        </w:rPr>
        <w:t>Praze</w:t>
      </w: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t xml:space="preserve">Pavla </w:t>
      </w:r>
      <w:proofErr w:type="spellStart"/>
      <w:r w:rsidRPr="004F0437">
        <w:rPr>
          <w:rFonts w:ascii="Times New Roman" w:eastAsia="Times New Roman" w:hAnsi="Times New Roman" w:cs="Times New Roman"/>
          <w:b/>
          <w:lang w:eastAsia="zh-CN"/>
        </w:rPr>
        <w:t>Bajuszová</w:t>
      </w:r>
      <w:proofErr w:type="spellEnd"/>
    </w:p>
    <w:p w14:paraId="0193210A" w14:textId="52E63DA3" w:rsidR="00D56435" w:rsidRPr="007546AA" w:rsidRDefault="00D56435" w:rsidP="0041308E">
      <w:pPr>
        <w:suppressAutoHyphens/>
        <w:spacing w:after="0" w:line="240" w:lineRule="auto"/>
        <w:rPr>
          <w:rFonts w:cs="Arial"/>
        </w:rPr>
      </w:pP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r>
      <w:r w:rsidRPr="004F0437">
        <w:rPr>
          <w:rFonts w:ascii="Times New Roman" w:eastAsia="Times New Roman" w:hAnsi="Times New Roman" w:cs="Times New Roman"/>
          <w:b/>
          <w:lang w:eastAsia="zh-CN"/>
        </w:rPr>
        <w:tab/>
      </w:r>
    </w:p>
    <w:p w14:paraId="04671DD4" w14:textId="77777777" w:rsidR="00596EA4" w:rsidRPr="007546AA" w:rsidRDefault="00596EA4">
      <w:pPr>
        <w:rPr>
          <w:rFonts w:cs="Arial"/>
        </w:rPr>
      </w:pPr>
    </w:p>
    <w:sectPr w:rsidR="00596EA4" w:rsidRPr="007546AA" w:rsidSect="002D5418">
      <w:footerReference w:type="even" r:id="rId10"/>
      <w:footerReference w:type="default" r:id="rId11"/>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DECD" w14:textId="77777777" w:rsidR="00EA6B8F" w:rsidRDefault="00330F80">
      <w:pPr>
        <w:spacing w:after="0" w:line="240" w:lineRule="auto"/>
      </w:pPr>
      <w:r>
        <w:separator/>
      </w:r>
    </w:p>
  </w:endnote>
  <w:endnote w:type="continuationSeparator" w:id="0">
    <w:p w14:paraId="61145BCC" w14:textId="77777777" w:rsidR="00EA6B8F" w:rsidRDefault="0033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D488" w14:textId="77777777" w:rsidR="00AF39CA" w:rsidRDefault="00CA408C"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892420" w14:textId="77777777" w:rsidR="00AF39CA" w:rsidRDefault="0041308E"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FBEB" w14:textId="77777777" w:rsidR="00AF39CA" w:rsidRDefault="00CA408C"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30F80">
      <w:rPr>
        <w:rStyle w:val="slostrnky"/>
        <w:noProof/>
      </w:rPr>
      <w:t>6</w:t>
    </w:r>
    <w:r>
      <w:rPr>
        <w:rStyle w:val="slostrnky"/>
      </w:rPr>
      <w:fldChar w:fldCharType="end"/>
    </w:r>
  </w:p>
  <w:p w14:paraId="5748466E" w14:textId="77777777" w:rsidR="00AF39CA" w:rsidRDefault="0041308E"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C221" w14:textId="77777777" w:rsidR="00EA6B8F" w:rsidRDefault="00330F80">
      <w:pPr>
        <w:spacing w:after="0" w:line="240" w:lineRule="auto"/>
      </w:pPr>
      <w:r>
        <w:separator/>
      </w:r>
    </w:p>
  </w:footnote>
  <w:footnote w:type="continuationSeparator" w:id="0">
    <w:p w14:paraId="7E1ECE05" w14:textId="77777777" w:rsidR="00EA6B8F" w:rsidRDefault="0033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8173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5"/>
    <w:rsid w:val="000D6CB0"/>
    <w:rsid w:val="000F1772"/>
    <w:rsid w:val="00172E92"/>
    <w:rsid w:val="00252E06"/>
    <w:rsid w:val="00330F80"/>
    <w:rsid w:val="003464FD"/>
    <w:rsid w:val="00406706"/>
    <w:rsid w:val="0041308E"/>
    <w:rsid w:val="00596EA4"/>
    <w:rsid w:val="007546AA"/>
    <w:rsid w:val="007E6189"/>
    <w:rsid w:val="00831F74"/>
    <w:rsid w:val="00860BDF"/>
    <w:rsid w:val="00A554D7"/>
    <w:rsid w:val="00B03380"/>
    <w:rsid w:val="00BC7D4B"/>
    <w:rsid w:val="00CA408C"/>
    <w:rsid w:val="00D56435"/>
    <w:rsid w:val="00EA6B8F"/>
    <w:rsid w:val="00FE0494"/>
    <w:rsid w:val="00FE4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487C"/>
  <w15:chartTrackingRefBased/>
  <w15:docId w15:val="{9F6186DF-9F72-4C38-9104-4EA2D9E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6435"/>
  </w:style>
  <w:style w:type="paragraph" w:styleId="Nadpis1">
    <w:name w:val="heading 1"/>
    <w:basedOn w:val="Normln"/>
    <w:next w:val="Normln"/>
    <w:link w:val="Nadpis1Char"/>
    <w:uiPriority w:val="9"/>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uiPriority w:val="99"/>
    <w:semiHidden/>
    <w:unhideWhenUsed/>
    <w:rsid w:val="00D5643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56435"/>
  </w:style>
  <w:style w:type="character" w:styleId="slostrnky">
    <w:name w:val="page number"/>
    <w:basedOn w:val="Standardnpsmoodstavce"/>
    <w:rsid w:val="00D56435"/>
  </w:style>
  <w:style w:type="paragraph" w:styleId="Prosttext">
    <w:name w:val="Plain Text"/>
    <w:basedOn w:val="Normln"/>
    <w:link w:val="ProsttextChar"/>
    <w:uiPriority w:val="99"/>
    <w:semiHidden/>
    <w:unhideWhenUsed/>
    <w:rsid w:val="00D564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56435"/>
    <w:rPr>
      <w:rFonts w:ascii="Calibri" w:hAnsi="Calibri"/>
      <w:szCs w:val="21"/>
    </w:rPr>
  </w:style>
  <w:style w:type="paragraph" w:styleId="Normlnweb">
    <w:name w:val="Normal (Web)"/>
    <w:basedOn w:val="Normln"/>
    <w:uiPriority w:val="99"/>
    <w:unhideWhenUsed/>
    <w:rsid w:val="00D56435"/>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0F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0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1a8404-b115-4a79-aecd-84793aa7bd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4616DFD486B042843AB27F8146AF06" ma:contentTypeVersion="12" ma:contentTypeDescription="Vytvoří nový dokument" ma:contentTypeScope="" ma:versionID="fec64b1e6a81b440fda403a668558e27">
  <xsd:schema xmlns:xsd="http://www.w3.org/2001/XMLSchema" xmlns:xs="http://www.w3.org/2001/XMLSchema" xmlns:p="http://schemas.microsoft.com/office/2006/metadata/properties" xmlns:ns3="911a8404-b115-4a79-aecd-84793aa7bd70" xmlns:ns4="7d76c72e-8832-4a54-8444-69bb79fa2cfb" targetNamespace="http://schemas.microsoft.com/office/2006/metadata/properties" ma:root="true" ma:fieldsID="ecde5c50a842448506fc954a186e5c7f" ns3:_="" ns4:_="">
    <xsd:import namespace="911a8404-b115-4a79-aecd-84793aa7bd70"/>
    <xsd:import namespace="7d76c72e-8832-4a54-8444-69bb79fa2c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a8404-b115-4a79-aecd-84793aa7b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6c72e-8832-4a54-8444-69bb79fa2cf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DEDD0-23DD-4B93-B9CB-2D2057830328}">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7d76c72e-8832-4a54-8444-69bb79fa2cfb"/>
    <ds:schemaRef ds:uri="http://www.w3.org/XML/1998/namespace"/>
    <ds:schemaRef ds:uri="911a8404-b115-4a79-aecd-84793aa7bd7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F681528-F97A-4465-90D9-40676738D442}">
  <ds:schemaRefs>
    <ds:schemaRef ds:uri="http://schemas.microsoft.com/sharepoint/v3/contenttype/forms"/>
  </ds:schemaRefs>
</ds:datastoreItem>
</file>

<file path=customXml/itemProps3.xml><?xml version="1.0" encoding="utf-8"?>
<ds:datastoreItem xmlns:ds="http://schemas.openxmlformats.org/officeDocument/2006/customXml" ds:itemID="{6299BF2F-D3ED-40A3-BE35-5D22EE13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a8404-b115-4a79-aecd-84793aa7bd70"/>
    <ds:schemaRef ds:uri="7d76c72e-8832-4a54-8444-69bb79fa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2579</Words>
  <Characters>15217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7</cp:revision>
  <cp:lastPrinted>2023-06-07T14:12:00Z</cp:lastPrinted>
  <dcterms:created xsi:type="dcterms:W3CDTF">2023-06-07T14:16:00Z</dcterms:created>
  <dcterms:modified xsi:type="dcterms:W3CDTF">2023-06-08T09:39:00Z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0x010100584616DFD486B042843AB27F8146AF06</vt:lpwstr>
  </property>
</Properties>
</file>