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D6C98" w14:textId="77777777" w:rsidR="003377D3" w:rsidRDefault="003377D3" w:rsidP="00FA4AE5">
      <w:pPr>
        <w:spacing w:line="240" w:lineRule="atLeast"/>
        <w:jc w:val="center"/>
        <w:rPr>
          <w:rFonts w:ascii="Arial" w:hAnsi="Arial" w:cs="Arial"/>
          <w:b/>
          <w:bCs/>
          <w:sz w:val="28"/>
          <w:szCs w:val="20"/>
          <w:u w:val="single"/>
        </w:rPr>
      </w:pPr>
      <w:bookmarkStart w:id="0" w:name="_GoBack"/>
      <w:bookmarkEnd w:id="0"/>
    </w:p>
    <w:p w14:paraId="1E2D6C99" w14:textId="77777777" w:rsidR="00FA4AE5" w:rsidRDefault="00FA4AE5" w:rsidP="00FA4AE5">
      <w:pPr>
        <w:spacing w:line="240" w:lineRule="atLeast"/>
        <w:jc w:val="center"/>
        <w:rPr>
          <w:rFonts w:ascii="Arial" w:hAnsi="Arial" w:cs="Arial"/>
          <w:b/>
          <w:bCs/>
          <w:sz w:val="28"/>
          <w:szCs w:val="20"/>
          <w:u w:val="single"/>
        </w:rPr>
      </w:pPr>
      <w:r>
        <w:rPr>
          <w:rFonts w:ascii="Arial" w:hAnsi="Arial" w:cs="Arial"/>
          <w:b/>
          <w:bCs/>
          <w:sz w:val="28"/>
          <w:szCs w:val="20"/>
          <w:u w:val="single"/>
        </w:rPr>
        <w:t xml:space="preserve">Dodatek č. 1 </w:t>
      </w:r>
    </w:p>
    <w:p w14:paraId="1E2D6C9A" w14:textId="77777777" w:rsidR="0085584D" w:rsidRDefault="00FA4AE5" w:rsidP="0085584D">
      <w:pPr>
        <w:pStyle w:val="Nzev"/>
        <w:spacing w:before="0" w:after="120" w:line="280" w:lineRule="atLeast"/>
        <w:ind w:left="0"/>
        <w:rPr>
          <w:rFonts w:cs="Arial"/>
          <w:sz w:val="20"/>
          <w:szCs w:val="20"/>
          <w:lang w:val="cs-CZ"/>
        </w:rPr>
      </w:pPr>
      <w:r>
        <w:rPr>
          <w:rFonts w:cs="Arial"/>
          <w:sz w:val="28"/>
          <w:szCs w:val="20"/>
          <w:u w:val="single"/>
        </w:rPr>
        <w:t>k</w:t>
      </w:r>
      <w:r w:rsidR="0085584D">
        <w:rPr>
          <w:rFonts w:cs="Arial"/>
          <w:sz w:val="28"/>
          <w:szCs w:val="20"/>
          <w:u w:val="single"/>
        </w:rPr>
        <w:t> </w:t>
      </w:r>
      <w:r w:rsidR="0085584D">
        <w:rPr>
          <w:rFonts w:cs="Arial"/>
          <w:sz w:val="28"/>
          <w:szCs w:val="20"/>
          <w:u w:val="single"/>
          <w:lang w:val="cs-CZ"/>
        </w:rPr>
        <w:t>Rámcové kupní smlouvě na dodávku textilu</w:t>
      </w:r>
    </w:p>
    <w:p w14:paraId="1E2D6C9B" w14:textId="77777777" w:rsidR="00FA4AE5" w:rsidRDefault="00FA4AE5" w:rsidP="00FA4AE5">
      <w:pPr>
        <w:spacing w:line="240" w:lineRule="atLeast"/>
        <w:jc w:val="center"/>
        <w:rPr>
          <w:rFonts w:ascii="Arial" w:hAnsi="Arial" w:cs="Arial"/>
          <w:iCs/>
          <w:sz w:val="20"/>
          <w:szCs w:val="20"/>
        </w:rPr>
      </w:pPr>
    </w:p>
    <w:p w14:paraId="1E2D6C9C" w14:textId="77777777" w:rsidR="00FA4AE5" w:rsidRDefault="00FA4AE5" w:rsidP="00FA4AE5">
      <w:pPr>
        <w:spacing w:line="240" w:lineRule="atLeast"/>
        <w:jc w:val="center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uzavřené v souladu s § 2</w:t>
      </w:r>
      <w:r w:rsidR="003377D3">
        <w:rPr>
          <w:rFonts w:ascii="Arial" w:hAnsi="Arial" w:cs="Arial"/>
          <w:iCs/>
          <w:sz w:val="20"/>
          <w:szCs w:val="20"/>
        </w:rPr>
        <w:t>079</w:t>
      </w:r>
      <w:r>
        <w:rPr>
          <w:rFonts w:ascii="Arial" w:hAnsi="Arial" w:cs="Arial"/>
          <w:iCs/>
          <w:sz w:val="20"/>
          <w:szCs w:val="20"/>
        </w:rPr>
        <w:t xml:space="preserve"> a násl. zákona č. 89/2012 Sb., </w:t>
      </w:r>
    </w:p>
    <w:p w14:paraId="1E2D6C9D" w14:textId="77777777" w:rsidR="00FA4AE5" w:rsidRDefault="00FA4AE5" w:rsidP="00FA4AE5">
      <w:pPr>
        <w:spacing w:line="240" w:lineRule="atLeas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občanského zákoníku (dále jen „občanský zákoník“).</w:t>
      </w:r>
    </w:p>
    <w:p w14:paraId="1E2D6C9E" w14:textId="77777777" w:rsidR="00FA4AE5" w:rsidRDefault="00FA4AE5" w:rsidP="00FA4AE5">
      <w:pPr>
        <w:spacing w:line="240" w:lineRule="atLeast"/>
        <w:rPr>
          <w:rFonts w:ascii="Arial" w:hAnsi="Arial" w:cs="Arial"/>
          <w:sz w:val="20"/>
          <w:szCs w:val="20"/>
        </w:rPr>
      </w:pPr>
    </w:p>
    <w:p w14:paraId="1E2D6C9F" w14:textId="77777777" w:rsidR="00FA4AE5" w:rsidRDefault="00FA4AE5" w:rsidP="00FA4AE5">
      <w:pPr>
        <w:spacing w:line="240" w:lineRule="atLeast"/>
        <w:rPr>
          <w:rFonts w:ascii="Arial" w:hAnsi="Arial" w:cs="Arial"/>
          <w:sz w:val="20"/>
          <w:szCs w:val="20"/>
        </w:rPr>
      </w:pPr>
    </w:p>
    <w:p w14:paraId="1E2D6CA0" w14:textId="77777777" w:rsidR="00FA4AE5" w:rsidRDefault="00FA4AE5" w:rsidP="00FA4AE5">
      <w:pPr>
        <w:spacing w:line="240" w:lineRule="atLeast"/>
        <w:rPr>
          <w:rFonts w:ascii="Arial" w:hAnsi="Arial" w:cs="Arial"/>
          <w:sz w:val="20"/>
          <w:szCs w:val="20"/>
        </w:rPr>
      </w:pPr>
    </w:p>
    <w:p w14:paraId="1E2D6CA1" w14:textId="77777777" w:rsidR="00FA4AE5" w:rsidRDefault="00FA4AE5" w:rsidP="00FA4AE5">
      <w:pPr>
        <w:spacing w:line="240" w:lineRule="atLeast"/>
        <w:rPr>
          <w:rFonts w:ascii="Arial" w:hAnsi="Arial" w:cs="Arial"/>
          <w:sz w:val="20"/>
          <w:szCs w:val="20"/>
        </w:rPr>
      </w:pPr>
    </w:p>
    <w:p w14:paraId="1E2D6CA2" w14:textId="77777777" w:rsidR="00FA4AE5" w:rsidRDefault="00FA4AE5" w:rsidP="00FA4AE5">
      <w:pPr>
        <w:spacing w:line="240" w:lineRule="atLeast"/>
        <w:rPr>
          <w:rFonts w:ascii="Arial" w:hAnsi="Arial" w:cs="Arial"/>
          <w:sz w:val="20"/>
          <w:szCs w:val="20"/>
        </w:rPr>
      </w:pPr>
    </w:p>
    <w:p w14:paraId="1E2D6CA3" w14:textId="77777777" w:rsidR="00FA4AE5" w:rsidRDefault="00FA4AE5" w:rsidP="00FA4AE5">
      <w:pPr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strany: </w:t>
      </w:r>
    </w:p>
    <w:p w14:paraId="1E2D6CA4" w14:textId="77777777" w:rsidR="00FA4AE5" w:rsidRDefault="00FA4AE5" w:rsidP="00FA4AE5">
      <w:pPr>
        <w:spacing w:line="240" w:lineRule="atLeast"/>
        <w:rPr>
          <w:rFonts w:ascii="Arial" w:hAnsi="Arial" w:cs="Arial"/>
          <w:sz w:val="20"/>
          <w:szCs w:val="20"/>
        </w:rPr>
      </w:pPr>
    </w:p>
    <w:p w14:paraId="1E2D6CA5" w14:textId="77777777" w:rsidR="00FA4AE5" w:rsidRDefault="00F02D85" w:rsidP="00FA4AE5">
      <w:pPr>
        <w:spacing w:line="24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Kupující</w:t>
      </w:r>
    </w:p>
    <w:p w14:paraId="1E2D6CA6" w14:textId="77777777" w:rsidR="00FA4AE5" w:rsidRDefault="00FA4AE5" w:rsidP="00FA4AE5">
      <w:pPr>
        <w:spacing w:line="240" w:lineRule="atLeast"/>
        <w:ind w:left="720"/>
        <w:rPr>
          <w:rFonts w:ascii="Arial" w:hAnsi="Arial" w:cs="Arial"/>
          <w:b/>
          <w:sz w:val="20"/>
          <w:szCs w:val="20"/>
        </w:rPr>
      </w:pPr>
    </w:p>
    <w:p w14:paraId="1E2D6CA7" w14:textId="77777777" w:rsidR="00FA4AE5" w:rsidRDefault="00FA4AE5" w:rsidP="00FA4AE5">
      <w:pPr>
        <w:spacing w:line="28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Česká republika - Ministerstvo práce a sociálních věcí</w:t>
      </w:r>
    </w:p>
    <w:p w14:paraId="1E2D6CA8" w14:textId="77777777" w:rsidR="00FA4AE5" w:rsidRDefault="00FA4AE5" w:rsidP="00FA4AE5">
      <w:pPr>
        <w:spacing w:line="28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ab/>
        <w:t>Na Poříčním právu 376/1, 128 01 Praha 2</w:t>
      </w:r>
    </w:p>
    <w:p w14:paraId="1E2D6CA9" w14:textId="77777777" w:rsidR="00FA4AE5" w:rsidRDefault="00FA4AE5" w:rsidP="00FA4AE5">
      <w:p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val="en-US"/>
        </w:rPr>
        <w:t xml:space="preserve">Ing. </w:t>
      </w:r>
      <w:r>
        <w:rPr>
          <w:rFonts w:ascii="Arial" w:hAnsi="Arial" w:cs="Arial"/>
          <w:sz w:val="20"/>
          <w:szCs w:val="20"/>
        </w:rPr>
        <w:t>Petrem Hejdukem, náměstkem pro řízení sekce řízení úřadu</w:t>
      </w:r>
    </w:p>
    <w:p w14:paraId="1E2D6CAA" w14:textId="77777777" w:rsidR="00FA4AE5" w:rsidRDefault="00FA4AE5" w:rsidP="00FA4AE5">
      <w:p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00551023</w:t>
      </w:r>
    </w:p>
    <w:p w14:paraId="1E2D6CAB" w14:textId="77777777" w:rsidR="00FA4AE5" w:rsidRDefault="00FA4AE5" w:rsidP="00FA4AE5">
      <w:pPr>
        <w:widowControl w:val="0"/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bank. spojení: </w:t>
      </w:r>
      <w:r>
        <w:rPr>
          <w:rFonts w:ascii="Arial" w:hAnsi="Arial" w:cs="Arial"/>
          <w:sz w:val="20"/>
          <w:szCs w:val="20"/>
        </w:rPr>
        <w:tab/>
        <w:t>ČNB, pobočka Praha, Na Příkopě 28, 115 03 Praha 1</w:t>
      </w:r>
    </w:p>
    <w:p w14:paraId="1E2D6CAC" w14:textId="77777777" w:rsidR="00FA4AE5" w:rsidRDefault="00FA4AE5" w:rsidP="00FA4AE5">
      <w:pPr>
        <w:widowControl w:val="0"/>
        <w:overflowPunct w:val="0"/>
        <w:autoSpaceDE w:val="0"/>
        <w:spacing w:after="80" w:line="280" w:lineRule="atLeast"/>
        <w:jc w:val="both"/>
        <w:textAlignment w:val="baseline"/>
        <w:rPr>
          <w:rFonts w:ascii="Arial" w:hAnsi="Arial" w:cs="Arial"/>
          <w:bCs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>č. účtu:</w:t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bCs/>
          <w:sz w:val="20"/>
          <w:szCs w:val="20"/>
          <w:lang w:eastAsia="ar-SA"/>
        </w:rPr>
        <w:t>2229001/0710</w:t>
      </w:r>
    </w:p>
    <w:p w14:paraId="1E2D6CAD" w14:textId="77777777" w:rsidR="00FA4AE5" w:rsidRDefault="00E12923" w:rsidP="00FA4AE5">
      <w:pPr>
        <w:widowControl w:val="0"/>
        <w:overflowPunct w:val="0"/>
        <w:autoSpaceDE w:val="0"/>
        <w:spacing w:before="120" w:after="80" w:line="280" w:lineRule="atLeast"/>
        <w:jc w:val="both"/>
        <w:textAlignment w:val="baseline"/>
        <w:rPr>
          <w:rFonts w:ascii="Arial" w:hAnsi="Arial" w:cs="Arial"/>
          <w:bCs/>
          <w:sz w:val="20"/>
          <w:szCs w:val="20"/>
          <w:lang w:eastAsia="ar-SA"/>
        </w:rPr>
      </w:pPr>
      <w:r>
        <w:rPr>
          <w:rFonts w:ascii="Arial" w:hAnsi="Arial" w:cs="Arial"/>
          <w:iCs/>
          <w:sz w:val="20"/>
          <w:szCs w:val="20"/>
        </w:rPr>
        <w:t>(dále jen „Kupující</w:t>
      </w:r>
      <w:r w:rsidR="00FA4AE5">
        <w:rPr>
          <w:rFonts w:ascii="Arial" w:hAnsi="Arial" w:cs="Arial"/>
          <w:iCs/>
          <w:sz w:val="20"/>
          <w:szCs w:val="20"/>
        </w:rPr>
        <w:t>“)</w:t>
      </w:r>
    </w:p>
    <w:p w14:paraId="1E2D6CAE" w14:textId="77777777" w:rsidR="00FA4AE5" w:rsidRDefault="00FA4AE5" w:rsidP="00FA4AE5">
      <w:pPr>
        <w:spacing w:line="240" w:lineRule="atLeast"/>
        <w:rPr>
          <w:rFonts w:ascii="Arial" w:hAnsi="Arial" w:cs="Arial"/>
          <w:sz w:val="20"/>
          <w:szCs w:val="20"/>
        </w:rPr>
      </w:pPr>
    </w:p>
    <w:p w14:paraId="1E2D6CAF" w14:textId="77777777" w:rsidR="00FA4AE5" w:rsidRDefault="00FA4AE5" w:rsidP="00FA4AE5">
      <w:pPr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1E2D6CB0" w14:textId="77777777" w:rsidR="00FA4AE5" w:rsidRDefault="00FA4AE5" w:rsidP="00FA4AE5">
      <w:pPr>
        <w:spacing w:line="240" w:lineRule="atLeast"/>
        <w:rPr>
          <w:rFonts w:ascii="Arial" w:hAnsi="Arial" w:cs="Arial"/>
          <w:sz w:val="20"/>
          <w:szCs w:val="20"/>
        </w:rPr>
      </w:pPr>
    </w:p>
    <w:p w14:paraId="1E2D6CB1" w14:textId="77777777" w:rsidR="00FA4AE5" w:rsidRDefault="00FA4AE5" w:rsidP="00FA4AE5">
      <w:pPr>
        <w:tabs>
          <w:tab w:val="left" w:pos="284"/>
        </w:tabs>
        <w:spacing w:line="240" w:lineRule="atLeast"/>
        <w:rPr>
          <w:rFonts w:ascii="Arial" w:hAnsi="Arial" w:cs="Arial"/>
          <w:sz w:val="20"/>
          <w:szCs w:val="20"/>
        </w:rPr>
      </w:pPr>
    </w:p>
    <w:p w14:paraId="1E2D6CB2" w14:textId="77777777" w:rsidR="00FA4AE5" w:rsidRDefault="00F02D85" w:rsidP="00FA4AE5">
      <w:pPr>
        <w:tabs>
          <w:tab w:val="left" w:pos="284"/>
        </w:tabs>
        <w:spacing w:line="24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Prodávající</w:t>
      </w:r>
    </w:p>
    <w:p w14:paraId="1E2D6CB3" w14:textId="77777777" w:rsidR="00FA4AE5" w:rsidRDefault="00FA4AE5" w:rsidP="00FA4AE5">
      <w:pPr>
        <w:spacing w:line="240" w:lineRule="atLeast"/>
        <w:ind w:left="720"/>
        <w:rPr>
          <w:rFonts w:ascii="Arial" w:hAnsi="Arial" w:cs="Arial"/>
          <w:b/>
          <w:sz w:val="20"/>
          <w:szCs w:val="20"/>
        </w:rPr>
      </w:pPr>
    </w:p>
    <w:p w14:paraId="1E2D6CB4" w14:textId="77777777" w:rsidR="00FA4AE5" w:rsidRDefault="003377D3" w:rsidP="00FA4AE5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KORAKOplus,</w:t>
      </w:r>
      <w:r w:rsidR="00FA4AE5">
        <w:rPr>
          <w:rFonts w:ascii="Arial" w:hAnsi="Arial" w:cs="Arial"/>
          <w:b/>
          <w:sz w:val="20"/>
          <w:szCs w:val="20"/>
          <w:lang w:val="en-US"/>
        </w:rPr>
        <w:t xml:space="preserve"> s.r.o.</w:t>
      </w:r>
    </w:p>
    <w:p w14:paraId="1E2D6CB5" w14:textId="77777777" w:rsidR="00FA4AE5" w:rsidRDefault="00FA4AE5" w:rsidP="00FA4AE5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ab/>
      </w:r>
      <w:r w:rsidR="003377D3">
        <w:rPr>
          <w:rFonts w:ascii="Arial" w:hAnsi="Arial" w:cs="Arial"/>
          <w:sz w:val="20"/>
          <w:szCs w:val="20"/>
          <w:lang w:val="cs-CZ"/>
        </w:rPr>
        <w:t>Bielická 369</w:t>
      </w:r>
      <w:r>
        <w:rPr>
          <w:rFonts w:ascii="Arial" w:hAnsi="Arial" w:cs="Arial"/>
          <w:sz w:val="20"/>
          <w:szCs w:val="20"/>
          <w:lang w:val="cs-CZ"/>
        </w:rPr>
        <w:t xml:space="preserve">, </w:t>
      </w:r>
      <w:r w:rsidR="003377D3">
        <w:rPr>
          <w:rFonts w:ascii="Arial" w:hAnsi="Arial" w:cs="Arial"/>
          <w:sz w:val="20"/>
          <w:szCs w:val="20"/>
          <w:lang w:val="cs-CZ"/>
        </w:rPr>
        <w:t>958 04 Partizánske, SR</w:t>
      </w:r>
    </w:p>
    <w:p w14:paraId="1E2D6CB6" w14:textId="77777777" w:rsidR="00FA4AE5" w:rsidRDefault="003377D3" w:rsidP="00FA4AE5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IČO: </w:t>
      </w:r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</w:r>
      <w:r w:rsidR="008639AE" w:rsidRPr="00460A40">
        <w:rPr>
          <w:rFonts w:ascii="Arial" w:hAnsi="Arial" w:cs="Arial"/>
          <w:sz w:val="20"/>
          <w:szCs w:val="20"/>
          <w:lang w:val="en-US"/>
        </w:rPr>
        <w:t>43959954</w:t>
      </w:r>
    </w:p>
    <w:p w14:paraId="1E2D6CB7" w14:textId="77777777" w:rsidR="00FA4AE5" w:rsidRDefault="00FA4AE5" w:rsidP="00FA4AE5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DIČ: </w:t>
      </w:r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</w:r>
      <w:r w:rsidR="008639AE" w:rsidRPr="00460A40">
        <w:rPr>
          <w:rFonts w:ascii="Arial" w:hAnsi="Arial" w:cs="Arial"/>
          <w:sz w:val="20"/>
          <w:szCs w:val="20"/>
          <w:lang w:val="en-US"/>
        </w:rPr>
        <w:t>2022580813, IČ DPH: SK 2022580813</w:t>
      </w:r>
    </w:p>
    <w:p w14:paraId="1E2D6CB8" w14:textId="77777777" w:rsidR="00FA4AE5" w:rsidRDefault="00FA4AE5" w:rsidP="00FA4AE5">
      <w:pPr>
        <w:pStyle w:val="RLdajeosmluvnstran"/>
        <w:widowControl w:val="0"/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společnost zapsaná v obchodním rejstříku vedeném </w:t>
      </w:r>
      <w:r w:rsidR="003377D3">
        <w:rPr>
          <w:rFonts w:ascii="Arial" w:hAnsi="Arial" w:cs="Arial"/>
          <w:sz w:val="20"/>
          <w:szCs w:val="20"/>
          <w:lang w:val="cs-CZ"/>
        </w:rPr>
        <w:t>Okresním soudem v Trenčíně</w:t>
      </w:r>
      <w:r>
        <w:rPr>
          <w:rFonts w:ascii="Arial" w:hAnsi="Arial" w:cs="Arial"/>
          <w:sz w:val="20"/>
          <w:szCs w:val="20"/>
          <w:lang w:val="cs-CZ"/>
        </w:rPr>
        <w:t>,</w:t>
      </w:r>
      <w:r w:rsidR="003377D3">
        <w:rPr>
          <w:rFonts w:ascii="Arial" w:hAnsi="Arial" w:cs="Arial"/>
          <w:sz w:val="20"/>
          <w:szCs w:val="20"/>
          <w:lang w:val="cs-CZ"/>
        </w:rPr>
        <w:t xml:space="preserve"> SR, oddíl Sro, vložka č. </w:t>
      </w: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="003377D3">
        <w:rPr>
          <w:rFonts w:ascii="Arial" w:hAnsi="Arial" w:cs="Arial"/>
          <w:sz w:val="20"/>
          <w:szCs w:val="20"/>
          <w:lang w:val="cs-CZ"/>
        </w:rPr>
        <w:t>19923/R</w:t>
      </w:r>
    </w:p>
    <w:p w14:paraId="1E2D6CB9" w14:textId="77777777" w:rsidR="00FA4AE5" w:rsidRDefault="00FA4AE5" w:rsidP="00FA4AE5">
      <w:pPr>
        <w:pStyle w:val="RLdajeosmluvnstran"/>
        <w:widowControl w:val="0"/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bank. spojení: </w:t>
      </w:r>
      <w:r>
        <w:rPr>
          <w:rFonts w:ascii="Arial" w:hAnsi="Arial" w:cs="Arial"/>
          <w:sz w:val="20"/>
          <w:szCs w:val="20"/>
          <w:lang w:val="cs-CZ"/>
        </w:rPr>
        <w:tab/>
      </w:r>
      <w:r w:rsidR="003377D3">
        <w:rPr>
          <w:rFonts w:ascii="Arial" w:hAnsi="Arial" w:cs="Arial"/>
          <w:sz w:val="20"/>
          <w:szCs w:val="20"/>
          <w:lang w:val="cs-CZ"/>
        </w:rPr>
        <w:t>ČSOB, a.s.</w:t>
      </w:r>
    </w:p>
    <w:p w14:paraId="1E2D6CBA" w14:textId="77777777" w:rsidR="00FA4AE5" w:rsidRDefault="00FA4AE5" w:rsidP="00FA4AE5">
      <w:pPr>
        <w:pStyle w:val="RLdajeosmluvnstran"/>
        <w:widowControl w:val="0"/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č. účtu:</w:t>
      </w:r>
      <w:r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ab/>
      </w:r>
      <w:r w:rsidR="008639AE" w:rsidRPr="00460A40">
        <w:rPr>
          <w:rFonts w:ascii="Arial" w:hAnsi="Arial" w:cs="Arial"/>
          <w:sz w:val="20"/>
          <w:szCs w:val="20"/>
          <w:lang w:val="en-US"/>
        </w:rPr>
        <w:t>SK87 7500 0000 0040 1488 4546 – učet v CZK, SWIFT: CEKOSKBX</w:t>
      </w:r>
    </w:p>
    <w:p w14:paraId="1E2D6CBB" w14:textId="77777777" w:rsidR="00FA4AE5" w:rsidRDefault="00FA4AE5" w:rsidP="00FA4AE5">
      <w:pPr>
        <w:widowControl w:val="0"/>
        <w:spacing w:line="280" w:lineRule="atLeas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datová schránka:</w:t>
      </w:r>
      <w:r>
        <w:rPr>
          <w:rFonts w:ascii="Arial" w:hAnsi="Arial" w:cs="Arial"/>
          <w:color w:val="548DD4"/>
          <w:sz w:val="20"/>
        </w:rPr>
        <w:t xml:space="preserve"> </w:t>
      </w:r>
      <w:r w:rsidR="008639AE">
        <w:rPr>
          <w:rFonts w:ascii="Arial" w:hAnsi="Arial" w:cs="Arial"/>
          <w:sz w:val="20"/>
        </w:rPr>
        <w:t>-</w:t>
      </w:r>
    </w:p>
    <w:p w14:paraId="1E2D6CBC" w14:textId="77777777" w:rsidR="00FA4AE5" w:rsidRDefault="00FA4AE5" w:rsidP="00FA4AE5">
      <w:pPr>
        <w:pStyle w:val="RLdajeosmluvnstran"/>
        <w:widowControl w:val="0"/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zastoupen/a: </w:t>
      </w:r>
      <w:r>
        <w:rPr>
          <w:rFonts w:ascii="Arial" w:hAnsi="Arial" w:cs="Arial"/>
          <w:sz w:val="20"/>
          <w:szCs w:val="20"/>
        </w:rPr>
        <w:tab/>
      </w:r>
      <w:r w:rsidR="003377D3">
        <w:rPr>
          <w:rFonts w:ascii="Arial" w:hAnsi="Arial" w:cs="Arial"/>
          <w:sz w:val="20"/>
          <w:szCs w:val="20"/>
          <w:lang w:val="en-US"/>
        </w:rPr>
        <w:t>Rudolf Kováčik</w:t>
      </w:r>
      <w:r w:rsidR="008639AE">
        <w:rPr>
          <w:rFonts w:ascii="Arial" w:hAnsi="Arial" w:cs="Arial"/>
          <w:sz w:val="20"/>
          <w:szCs w:val="20"/>
          <w:lang w:val="en-US"/>
        </w:rPr>
        <w:t>, jednatel</w:t>
      </w:r>
    </w:p>
    <w:p w14:paraId="1E2D6CBD" w14:textId="77777777" w:rsidR="00FA4AE5" w:rsidRDefault="00E12923" w:rsidP="00FA4AE5">
      <w:pPr>
        <w:spacing w:before="240" w:line="240" w:lineRule="atLeast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(dále jen „Prodávající</w:t>
      </w:r>
      <w:r w:rsidR="00FA4AE5">
        <w:rPr>
          <w:rFonts w:ascii="Arial" w:hAnsi="Arial" w:cs="Arial"/>
          <w:iCs/>
          <w:sz w:val="20"/>
          <w:szCs w:val="20"/>
        </w:rPr>
        <w:t>“)</w:t>
      </w:r>
    </w:p>
    <w:p w14:paraId="1E2D6CBE" w14:textId="77777777" w:rsidR="00FA4AE5" w:rsidRDefault="00FA4AE5" w:rsidP="00FA4AE5">
      <w:pPr>
        <w:spacing w:line="240" w:lineRule="atLeast"/>
        <w:rPr>
          <w:rFonts w:ascii="Arial" w:hAnsi="Arial" w:cs="Arial"/>
          <w:sz w:val="20"/>
          <w:szCs w:val="20"/>
        </w:rPr>
      </w:pPr>
    </w:p>
    <w:p w14:paraId="1E2D6CBF" w14:textId="77777777" w:rsidR="00FA4AE5" w:rsidRDefault="00FA4AE5" w:rsidP="00FA4AE5">
      <w:pPr>
        <w:spacing w:line="240" w:lineRule="atLeast"/>
        <w:rPr>
          <w:rFonts w:ascii="Arial" w:hAnsi="Arial" w:cs="Arial"/>
          <w:i/>
          <w:iCs/>
          <w:sz w:val="20"/>
          <w:szCs w:val="20"/>
        </w:rPr>
      </w:pPr>
    </w:p>
    <w:p w14:paraId="1E2D6CC0" w14:textId="77777777" w:rsidR="00FA4AE5" w:rsidRDefault="00FA4AE5" w:rsidP="00FA4AE5">
      <w:pPr>
        <w:spacing w:line="240" w:lineRule="atLeast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společně v dalším textu rovněž jen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 xml:space="preserve">„smluvní strany“. </w:t>
      </w:r>
    </w:p>
    <w:p w14:paraId="1E2D6CC1" w14:textId="77777777" w:rsidR="00FA4AE5" w:rsidRDefault="00FA4AE5" w:rsidP="00FA4AE5">
      <w:pPr>
        <w:spacing w:line="240" w:lineRule="atLeast"/>
        <w:jc w:val="center"/>
        <w:rPr>
          <w:rFonts w:ascii="Arial" w:hAnsi="Arial" w:cs="Arial"/>
          <w:i/>
          <w:iCs/>
          <w:sz w:val="20"/>
          <w:szCs w:val="20"/>
        </w:rPr>
      </w:pPr>
    </w:p>
    <w:p w14:paraId="1E2D6CC2" w14:textId="77777777" w:rsidR="00FA4AE5" w:rsidRDefault="00FA4AE5" w:rsidP="00FA4AE5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1E2D6CC3" w14:textId="77777777" w:rsidR="00FA4AE5" w:rsidRDefault="00FA4AE5" w:rsidP="00FA4AE5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1E2D6CC4" w14:textId="77777777" w:rsidR="00FA4AE5" w:rsidRDefault="00FA4AE5" w:rsidP="00FA4AE5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14:paraId="1E2D6CC5" w14:textId="77777777" w:rsidR="00FA4AE5" w:rsidRDefault="00FA4AE5" w:rsidP="00FA4AE5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níže uvedeného dne, měsíce a roku se dohodly s ohledem na skutečnosti uvedené dále na znění tohoto Dodatku č. 1 k</w:t>
      </w:r>
      <w:r w:rsidR="003D7F02">
        <w:rPr>
          <w:rFonts w:ascii="Arial" w:hAnsi="Arial" w:cs="Arial"/>
          <w:sz w:val="20"/>
          <w:szCs w:val="20"/>
        </w:rPr>
        <w:t> Rámcové kupní smlouvě na dodávku textilu</w:t>
      </w:r>
      <w:r>
        <w:rPr>
          <w:rFonts w:ascii="Arial" w:hAnsi="Arial" w:cs="Arial"/>
          <w:sz w:val="20"/>
          <w:szCs w:val="20"/>
        </w:rPr>
        <w:t xml:space="preserve"> </w:t>
      </w:r>
      <w:r w:rsidR="00F64235">
        <w:rPr>
          <w:rFonts w:ascii="Arial" w:hAnsi="Arial" w:cs="Arial"/>
          <w:sz w:val="20"/>
          <w:szCs w:val="20"/>
        </w:rPr>
        <w:t xml:space="preserve">uzavřené </w:t>
      </w:r>
      <w:r>
        <w:rPr>
          <w:rFonts w:ascii="Arial" w:hAnsi="Arial" w:cs="Arial"/>
          <w:sz w:val="20"/>
          <w:szCs w:val="20"/>
        </w:rPr>
        <w:t>dne</w:t>
      </w:r>
      <w:r w:rsidR="00F64235">
        <w:rPr>
          <w:rFonts w:ascii="Arial" w:hAnsi="Arial" w:cs="Arial"/>
          <w:sz w:val="20"/>
          <w:szCs w:val="20"/>
        </w:rPr>
        <w:t> </w:t>
      </w:r>
      <w:r w:rsidR="003D7F02" w:rsidRPr="007C605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4.</w:t>
      </w:r>
      <w:r w:rsidR="00F64235">
        <w:rPr>
          <w:rFonts w:ascii="Arial" w:hAnsi="Arial" w:cs="Arial"/>
          <w:b/>
          <w:sz w:val="20"/>
          <w:szCs w:val="20"/>
        </w:rPr>
        <w:t> </w:t>
      </w:r>
      <w:r w:rsidR="003D7F02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F64235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>201</w:t>
      </w:r>
      <w:r w:rsidR="003D7F02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(dále jen „dodatek č. 1“).</w:t>
      </w:r>
    </w:p>
    <w:p w14:paraId="1E2D6CC6" w14:textId="77777777" w:rsidR="00FA4AE5" w:rsidRDefault="00FA4AE5" w:rsidP="00FA4AE5">
      <w:pPr>
        <w:spacing w:line="240" w:lineRule="atLeast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br w:type="page"/>
      </w:r>
    </w:p>
    <w:p w14:paraId="1E2D6CC7" w14:textId="77777777" w:rsidR="00FA4AE5" w:rsidRDefault="00FA4AE5" w:rsidP="007C6059">
      <w:pPr>
        <w:pStyle w:val="Nadpis1"/>
        <w:spacing w:before="1440" w:line="240" w:lineRule="atLeast"/>
        <w:rPr>
          <w:rFonts w:ascii="Arial" w:eastAsia="Calibri" w:hAnsi="Arial" w:cs="Arial"/>
          <w:sz w:val="20"/>
          <w:szCs w:val="20"/>
        </w:rPr>
      </w:pPr>
    </w:p>
    <w:p w14:paraId="1E2D6CC8" w14:textId="77777777" w:rsidR="00FA4AE5" w:rsidRDefault="00FA4AE5" w:rsidP="007C6059">
      <w:pPr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1E2D6CC9" w14:textId="77777777" w:rsidR="00FA4AE5" w:rsidRDefault="00FA4AE5" w:rsidP="007C6059">
      <w:pPr>
        <w:spacing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E2D6CCA" w14:textId="77777777" w:rsidR="00FA4AE5" w:rsidRDefault="00FA4AE5" w:rsidP="00FA4AE5">
      <w:pPr>
        <w:widowControl w:val="0"/>
        <w:numPr>
          <w:ilvl w:val="3"/>
          <w:numId w:val="3"/>
        </w:numPr>
        <w:snapToGrid w:val="0"/>
        <w:spacing w:after="120" w:line="240" w:lineRule="atLeas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uzavřely dne </w:t>
      </w:r>
      <w:r w:rsidR="00D82BB0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4. </w:t>
      </w:r>
      <w:r w:rsidR="00D82BB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201</w:t>
      </w:r>
      <w:r w:rsidR="00D82BB0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</w:t>
      </w:r>
      <w:r w:rsidR="00D82BB0">
        <w:rPr>
          <w:rFonts w:ascii="Arial" w:hAnsi="Arial" w:cs="Arial"/>
          <w:sz w:val="20"/>
          <w:szCs w:val="20"/>
        </w:rPr>
        <w:t>Rámcovou kupní smlouvu na dodávku textilu</w:t>
      </w:r>
      <w:r>
        <w:rPr>
          <w:rFonts w:ascii="Arial" w:hAnsi="Arial" w:cs="Arial"/>
          <w:sz w:val="20"/>
          <w:szCs w:val="20"/>
        </w:rPr>
        <w:t xml:space="preserve"> (dále jen „smlouva“), a to na základě výsledků zadávacího řízení na veřejnou zakázku s názvem </w:t>
      </w:r>
      <w:r>
        <w:rPr>
          <w:rFonts w:ascii="Arial" w:hAnsi="Arial" w:cs="Arial"/>
          <w:b/>
          <w:i/>
          <w:sz w:val="20"/>
          <w:szCs w:val="20"/>
        </w:rPr>
        <w:t>„</w:t>
      </w:r>
      <w:r w:rsidR="00196215">
        <w:rPr>
          <w:rFonts w:ascii="Arial" w:hAnsi="Arial" w:cs="Arial"/>
          <w:b/>
          <w:i/>
          <w:sz w:val="20"/>
          <w:szCs w:val="20"/>
        </w:rPr>
        <w:t>Dodávky materiální pomoci hrazené z Fondu evropské pomoci nejchudším - Textil</w:t>
      </w:r>
      <w:r>
        <w:rPr>
          <w:rFonts w:ascii="Arial" w:hAnsi="Arial" w:cs="Arial"/>
          <w:b/>
          <w:i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 xml:space="preserve"> (vedenou objednatelem pod číslem</w:t>
      </w:r>
      <w:r w:rsidR="00196215" w:rsidRPr="00196215">
        <w:rPr>
          <w:rFonts w:hint="eastAsia"/>
        </w:rPr>
        <w:t xml:space="preserve"> </w:t>
      </w:r>
      <w:r w:rsidR="00196215" w:rsidRPr="00AD4905">
        <w:rPr>
          <w:rFonts w:ascii="Arial" w:hAnsi="Arial" w:cs="Arial"/>
          <w:sz w:val="20"/>
          <w:szCs w:val="20"/>
        </w:rPr>
        <w:t>1.80.8/2016</w:t>
      </w:r>
      <w:r w:rsidR="00F64235">
        <w:rPr>
          <w:rFonts w:ascii="Arial" w:hAnsi="Arial" w:cs="Arial"/>
          <w:sz w:val="20"/>
          <w:szCs w:val="20"/>
        </w:rPr>
        <w:t>, resp. 26/2016</w:t>
      </w:r>
      <w:r w:rsidR="00196215">
        <w:t>).</w:t>
      </w:r>
      <w:r>
        <w:rPr>
          <w:rFonts w:ascii="Arial" w:hAnsi="Arial" w:cs="Arial"/>
          <w:sz w:val="20"/>
          <w:szCs w:val="20"/>
        </w:rPr>
        <w:t xml:space="preserve"> </w:t>
      </w:r>
      <w:r w:rsidR="00AD4905" w:rsidRPr="00DB2C03">
        <w:rPr>
          <w:rFonts w:ascii="Arial" w:hAnsi="Arial" w:cs="Arial"/>
          <w:bCs/>
          <w:iCs/>
          <w:sz w:val="20"/>
          <w:szCs w:val="20"/>
        </w:rPr>
        <w:t xml:space="preserve">Předmětem této Smlouvy je povinnost Prodávajícího, na základě jednotlivých dílčích smluv sjednaných na základě a způsobem stanoveným v této </w:t>
      </w:r>
      <w:r w:rsidR="002A5AFC">
        <w:rPr>
          <w:rFonts w:ascii="Arial" w:hAnsi="Arial" w:cs="Arial"/>
          <w:bCs/>
          <w:iCs/>
          <w:sz w:val="20"/>
          <w:szCs w:val="20"/>
        </w:rPr>
        <w:t>s</w:t>
      </w:r>
      <w:r w:rsidR="00AD4905" w:rsidRPr="00DB2C03">
        <w:rPr>
          <w:rFonts w:ascii="Arial" w:hAnsi="Arial" w:cs="Arial"/>
          <w:bCs/>
          <w:iCs/>
          <w:sz w:val="20"/>
          <w:szCs w:val="20"/>
        </w:rPr>
        <w:t>mlouvě dle požadavků Kupujícího</w:t>
      </w:r>
      <w:r w:rsidR="00AD4905">
        <w:rPr>
          <w:rFonts w:ascii="Arial" w:hAnsi="Arial" w:cs="Arial"/>
          <w:bCs/>
          <w:iCs/>
          <w:sz w:val="20"/>
          <w:szCs w:val="20"/>
        </w:rPr>
        <w:t>,</w:t>
      </w:r>
      <w:r w:rsidR="00AD4905" w:rsidRPr="00DB2C03">
        <w:rPr>
          <w:rFonts w:ascii="Arial" w:hAnsi="Arial" w:cs="Arial"/>
          <w:bCs/>
          <w:iCs/>
          <w:sz w:val="20"/>
          <w:szCs w:val="20"/>
        </w:rPr>
        <w:t xml:space="preserve"> </w:t>
      </w:r>
      <w:r w:rsidR="00AD4905">
        <w:rPr>
          <w:rFonts w:ascii="Arial" w:hAnsi="Arial" w:cs="Arial"/>
          <w:bCs/>
          <w:iCs/>
          <w:sz w:val="20"/>
          <w:szCs w:val="20"/>
        </w:rPr>
        <w:t>odevzdávat (</w:t>
      </w:r>
      <w:r w:rsidR="00AD4905" w:rsidRPr="00DB2C03">
        <w:rPr>
          <w:rFonts w:ascii="Arial" w:hAnsi="Arial" w:cs="Arial"/>
          <w:bCs/>
          <w:iCs/>
          <w:sz w:val="20"/>
          <w:szCs w:val="20"/>
        </w:rPr>
        <w:t>dodávat</w:t>
      </w:r>
      <w:r w:rsidR="00AD4905">
        <w:rPr>
          <w:rFonts w:ascii="Arial" w:hAnsi="Arial" w:cs="Arial"/>
          <w:bCs/>
          <w:iCs/>
          <w:sz w:val="20"/>
          <w:szCs w:val="20"/>
        </w:rPr>
        <w:t>)</w:t>
      </w:r>
      <w:r w:rsidR="00AD4905" w:rsidRPr="00DB2C03">
        <w:rPr>
          <w:rFonts w:ascii="Arial" w:hAnsi="Arial" w:cs="Arial"/>
          <w:bCs/>
          <w:iCs/>
          <w:sz w:val="20"/>
          <w:szCs w:val="20"/>
        </w:rPr>
        <w:t xml:space="preserve"> </w:t>
      </w:r>
      <w:r w:rsidR="00AD4905">
        <w:rPr>
          <w:rFonts w:ascii="Arial" w:hAnsi="Arial" w:cs="Arial"/>
          <w:bCs/>
          <w:iCs/>
          <w:sz w:val="20"/>
          <w:szCs w:val="20"/>
        </w:rPr>
        <w:t>Partnerským organizacím</w:t>
      </w:r>
      <w:r w:rsidR="00AD4905" w:rsidRPr="00DB2C03">
        <w:rPr>
          <w:rFonts w:ascii="Arial" w:hAnsi="Arial" w:cs="Arial"/>
          <w:bCs/>
          <w:iCs/>
          <w:sz w:val="20"/>
          <w:szCs w:val="20"/>
        </w:rPr>
        <w:t xml:space="preserve"> </w:t>
      </w:r>
      <w:r w:rsidR="00AD4905">
        <w:rPr>
          <w:rFonts w:ascii="Arial" w:hAnsi="Arial" w:cs="Arial"/>
          <w:b/>
          <w:bCs/>
          <w:iCs/>
          <w:sz w:val="20"/>
          <w:szCs w:val="20"/>
        </w:rPr>
        <w:t xml:space="preserve">textil </w:t>
      </w:r>
      <w:r w:rsidR="00AD4905" w:rsidRPr="00DB2C03">
        <w:rPr>
          <w:rFonts w:ascii="Arial" w:hAnsi="Arial" w:cs="Arial"/>
          <w:bCs/>
          <w:iCs/>
          <w:sz w:val="20"/>
          <w:szCs w:val="20"/>
        </w:rPr>
        <w:t>(dále jen „Zboží“)</w:t>
      </w:r>
      <w:r w:rsidR="00AD4905">
        <w:rPr>
          <w:rFonts w:ascii="Arial" w:hAnsi="Arial" w:cs="Arial"/>
          <w:bCs/>
          <w:iCs/>
          <w:sz w:val="20"/>
          <w:szCs w:val="20"/>
        </w:rPr>
        <w:t xml:space="preserve"> vč. jejich vyložení do určených míst plnění, </w:t>
      </w:r>
      <w:r w:rsidR="00AD4905" w:rsidRPr="00DB2C03">
        <w:rPr>
          <w:rFonts w:ascii="Arial" w:hAnsi="Arial" w:cs="Arial"/>
          <w:bCs/>
          <w:iCs/>
          <w:sz w:val="20"/>
          <w:szCs w:val="20"/>
        </w:rPr>
        <w:t xml:space="preserve">veškerých dokladů nezbytných k řádnému užívání Zboží (v českém jazyce) a umožnit </w:t>
      </w:r>
      <w:r w:rsidR="00AD4905">
        <w:rPr>
          <w:rFonts w:ascii="Arial" w:hAnsi="Arial" w:cs="Arial"/>
          <w:bCs/>
          <w:iCs/>
          <w:sz w:val="20"/>
          <w:szCs w:val="20"/>
        </w:rPr>
        <w:t>Partnerským organizacím</w:t>
      </w:r>
      <w:r w:rsidR="00AD4905" w:rsidRPr="00DB2C03">
        <w:rPr>
          <w:rFonts w:ascii="Arial" w:hAnsi="Arial" w:cs="Arial"/>
          <w:bCs/>
          <w:iCs/>
          <w:sz w:val="20"/>
          <w:szCs w:val="20"/>
        </w:rPr>
        <w:t xml:space="preserve"> nabýt k dodávanému Zboží vlastnické právo a povinnost Kupujícího</w:t>
      </w:r>
      <w:r w:rsidR="00AD4905">
        <w:rPr>
          <w:rFonts w:ascii="Arial" w:hAnsi="Arial" w:cs="Arial"/>
          <w:bCs/>
          <w:iCs/>
          <w:sz w:val="20"/>
          <w:szCs w:val="20"/>
        </w:rPr>
        <w:t xml:space="preserve"> zajistit, že Partnerské organizace </w:t>
      </w:r>
      <w:r w:rsidR="00AD4905" w:rsidRPr="00DB2C03">
        <w:rPr>
          <w:rFonts w:ascii="Arial" w:hAnsi="Arial" w:cs="Arial"/>
          <w:bCs/>
          <w:iCs/>
          <w:sz w:val="20"/>
          <w:szCs w:val="20"/>
        </w:rPr>
        <w:t xml:space="preserve">řádně dodané Zboží </w:t>
      </w:r>
      <w:r w:rsidR="00AD4905">
        <w:rPr>
          <w:rFonts w:ascii="Arial" w:hAnsi="Arial" w:cs="Arial"/>
          <w:bCs/>
          <w:iCs/>
          <w:sz w:val="20"/>
          <w:szCs w:val="20"/>
        </w:rPr>
        <w:t xml:space="preserve">převezmou </w:t>
      </w:r>
      <w:r w:rsidR="00AD4905" w:rsidRPr="00DB2C03">
        <w:rPr>
          <w:rFonts w:ascii="Arial" w:hAnsi="Arial" w:cs="Arial"/>
          <w:bCs/>
          <w:iCs/>
          <w:sz w:val="20"/>
          <w:szCs w:val="20"/>
        </w:rPr>
        <w:t>a</w:t>
      </w:r>
      <w:r w:rsidR="00AD4905">
        <w:rPr>
          <w:rFonts w:ascii="Arial" w:hAnsi="Arial" w:cs="Arial"/>
          <w:bCs/>
          <w:iCs/>
          <w:sz w:val="20"/>
          <w:szCs w:val="20"/>
        </w:rPr>
        <w:t xml:space="preserve"> povinnost Kupujícího </w:t>
      </w:r>
      <w:r w:rsidR="00AD4905" w:rsidRPr="00DB2C03">
        <w:rPr>
          <w:rFonts w:ascii="Arial" w:hAnsi="Arial" w:cs="Arial"/>
          <w:bCs/>
          <w:iCs/>
          <w:sz w:val="20"/>
          <w:szCs w:val="20"/>
        </w:rPr>
        <w:t xml:space="preserve"> zaplatit Prodávajícímu kupní cenu sjednanou v souladu s článkem 6 této </w:t>
      </w:r>
      <w:r w:rsidR="002A5AFC">
        <w:rPr>
          <w:rFonts w:ascii="Arial" w:hAnsi="Arial" w:cs="Arial"/>
          <w:bCs/>
          <w:iCs/>
          <w:sz w:val="20"/>
          <w:szCs w:val="20"/>
        </w:rPr>
        <w:t>s</w:t>
      </w:r>
      <w:r w:rsidR="00AD4905" w:rsidRPr="00DB2C03">
        <w:rPr>
          <w:rFonts w:ascii="Arial" w:hAnsi="Arial" w:cs="Arial"/>
          <w:bCs/>
          <w:iCs/>
          <w:sz w:val="20"/>
          <w:szCs w:val="20"/>
        </w:rPr>
        <w:t>mlouvy</w:t>
      </w:r>
      <w:r w:rsidR="00F64235">
        <w:rPr>
          <w:rFonts w:ascii="Arial" w:hAnsi="Arial" w:cs="Arial"/>
          <w:bCs/>
          <w:iCs/>
          <w:sz w:val="20"/>
          <w:szCs w:val="20"/>
        </w:rPr>
        <w:t>.</w:t>
      </w:r>
    </w:p>
    <w:p w14:paraId="1E2D6CCB" w14:textId="77777777" w:rsidR="00A52234" w:rsidRPr="00E12923" w:rsidRDefault="00FA4AE5" w:rsidP="00FA4AE5">
      <w:pPr>
        <w:widowControl w:val="0"/>
        <w:numPr>
          <w:ilvl w:val="3"/>
          <w:numId w:val="3"/>
        </w:numPr>
        <w:snapToGrid w:val="0"/>
        <w:spacing w:before="240" w:after="120" w:line="240" w:lineRule="atLeast"/>
        <w:ind w:left="425" w:hanging="425"/>
        <w:jc w:val="both"/>
        <w:rPr>
          <w:rFonts w:ascii="Arial" w:hAnsi="Arial" w:cs="Arial"/>
          <w:sz w:val="20"/>
          <w:szCs w:val="20"/>
          <w:lang w:val="x-none"/>
        </w:rPr>
      </w:pPr>
      <w:r w:rsidRPr="00E12923">
        <w:rPr>
          <w:rFonts w:ascii="Arial" w:hAnsi="Arial" w:cs="Arial"/>
          <w:sz w:val="20"/>
          <w:szCs w:val="20"/>
          <w:lang w:eastAsia="cs-CZ"/>
        </w:rPr>
        <w:t xml:space="preserve">V průběhu </w:t>
      </w:r>
      <w:r w:rsidR="00A52234" w:rsidRPr="00E12923">
        <w:rPr>
          <w:rFonts w:ascii="Arial" w:hAnsi="Arial" w:cs="Arial"/>
          <w:sz w:val="20"/>
          <w:szCs w:val="20"/>
          <w:lang w:eastAsia="cs-CZ"/>
        </w:rPr>
        <w:t xml:space="preserve">realizace smlouvy vyvstala na straně </w:t>
      </w:r>
      <w:r w:rsidR="00EC51C1">
        <w:rPr>
          <w:rFonts w:ascii="Arial" w:hAnsi="Arial" w:cs="Arial"/>
          <w:sz w:val="20"/>
          <w:szCs w:val="20"/>
          <w:lang w:eastAsia="cs-CZ"/>
        </w:rPr>
        <w:t>Prodávajícího</w:t>
      </w:r>
      <w:r w:rsidR="00A52234" w:rsidRPr="00E12923">
        <w:rPr>
          <w:rFonts w:ascii="Arial" w:hAnsi="Arial" w:cs="Arial"/>
          <w:sz w:val="20"/>
          <w:szCs w:val="20"/>
          <w:lang w:eastAsia="cs-CZ"/>
        </w:rPr>
        <w:t xml:space="preserve"> nutnost zm</w:t>
      </w:r>
      <w:r w:rsidR="007856EE">
        <w:rPr>
          <w:rFonts w:ascii="Arial" w:hAnsi="Arial" w:cs="Arial"/>
          <w:sz w:val="20"/>
          <w:szCs w:val="20"/>
          <w:lang w:eastAsia="cs-CZ"/>
        </w:rPr>
        <w:t xml:space="preserve">ěnit u některých </w:t>
      </w:r>
      <w:r w:rsidR="00BD6BF9">
        <w:rPr>
          <w:rFonts w:ascii="Arial" w:hAnsi="Arial" w:cs="Arial"/>
          <w:sz w:val="20"/>
          <w:szCs w:val="20"/>
          <w:lang w:eastAsia="cs-CZ"/>
        </w:rPr>
        <w:t>položek značku zboží a</w:t>
      </w:r>
      <w:r w:rsidR="007856EE">
        <w:rPr>
          <w:rFonts w:ascii="Arial" w:hAnsi="Arial" w:cs="Arial"/>
          <w:sz w:val="20"/>
          <w:szCs w:val="20"/>
          <w:lang w:eastAsia="cs-CZ"/>
        </w:rPr>
        <w:t xml:space="preserve"> továrnu, resp. adresu továrny, </w:t>
      </w:r>
      <w:r w:rsidR="00BD6BF9">
        <w:rPr>
          <w:rFonts w:ascii="Arial" w:hAnsi="Arial" w:cs="Arial"/>
          <w:sz w:val="20"/>
          <w:szCs w:val="20"/>
          <w:lang w:eastAsia="cs-CZ"/>
        </w:rPr>
        <w:t>ve kterých</w:t>
      </w:r>
      <w:r w:rsidR="007856EE">
        <w:rPr>
          <w:rFonts w:ascii="Arial" w:hAnsi="Arial" w:cs="Arial"/>
          <w:sz w:val="20"/>
          <w:szCs w:val="20"/>
          <w:lang w:eastAsia="cs-CZ"/>
        </w:rPr>
        <w:t xml:space="preserve"> probíhá </w:t>
      </w:r>
      <w:r w:rsidR="002A5AFC">
        <w:rPr>
          <w:rFonts w:ascii="Arial" w:hAnsi="Arial" w:cs="Arial"/>
          <w:sz w:val="20"/>
          <w:szCs w:val="20"/>
          <w:lang w:eastAsia="cs-CZ"/>
        </w:rPr>
        <w:t xml:space="preserve">jeho </w:t>
      </w:r>
      <w:r w:rsidR="007856EE">
        <w:rPr>
          <w:rFonts w:ascii="Arial" w:hAnsi="Arial" w:cs="Arial"/>
          <w:sz w:val="20"/>
          <w:szCs w:val="20"/>
          <w:lang w:eastAsia="cs-CZ"/>
        </w:rPr>
        <w:t>výrobní proces</w:t>
      </w:r>
      <w:r w:rsidR="002A5AFC">
        <w:rPr>
          <w:rFonts w:ascii="Arial" w:hAnsi="Arial" w:cs="Arial"/>
          <w:sz w:val="20"/>
          <w:szCs w:val="20"/>
          <w:lang w:eastAsia="cs-CZ"/>
        </w:rPr>
        <w:t xml:space="preserve">. </w:t>
      </w:r>
      <w:r w:rsidR="007856EE">
        <w:rPr>
          <w:rFonts w:ascii="Arial" w:hAnsi="Arial" w:cs="Arial"/>
          <w:sz w:val="20"/>
          <w:szCs w:val="20"/>
          <w:lang w:eastAsia="cs-CZ"/>
        </w:rPr>
        <w:t xml:space="preserve">Adresy továren tvoří vč. uvedení obchodní firmy (výrobce) a značky </w:t>
      </w:r>
      <w:r w:rsidR="002A5AFC">
        <w:rPr>
          <w:rFonts w:ascii="Arial" w:hAnsi="Arial" w:cs="Arial"/>
          <w:sz w:val="20"/>
          <w:szCs w:val="20"/>
          <w:lang w:eastAsia="cs-CZ"/>
        </w:rPr>
        <w:t>přílohu č. 5 s</w:t>
      </w:r>
      <w:r w:rsidR="007856EE">
        <w:rPr>
          <w:rFonts w:ascii="Arial" w:hAnsi="Arial" w:cs="Arial"/>
          <w:sz w:val="20"/>
          <w:szCs w:val="20"/>
          <w:lang w:eastAsia="cs-CZ"/>
        </w:rPr>
        <w:t>mlouvy.</w:t>
      </w:r>
    </w:p>
    <w:p w14:paraId="1E2D6CCC" w14:textId="77777777" w:rsidR="00E12923" w:rsidRPr="00E12923" w:rsidRDefault="00A52234" w:rsidP="00FA4AE5">
      <w:pPr>
        <w:widowControl w:val="0"/>
        <w:numPr>
          <w:ilvl w:val="3"/>
          <w:numId w:val="3"/>
        </w:numPr>
        <w:snapToGrid w:val="0"/>
        <w:spacing w:before="240" w:after="120" w:line="240" w:lineRule="atLeast"/>
        <w:ind w:left="425" w:hanging="425"/>
        <w:jc w:val="both"/>
        <w:rPr>
          <w:rFonts w:ascii="Arial" w:hAnsi="Arial" w:cs="Arial"/>
          <w:sz w:val="20"/>
          <w:szCs w:val="20"/>
          <w:lang w:val="x-none"/>
        </w:rPr>
      </w:pPr>
      <w:r w:rsidRPr="00E12923">
        <w:rPr>
          <w:rFonts w:ascii="Arial" w:hAnsi="Arial" w:cs="Arial"/>
          <w:sz w:val="20"/>
          <w:szCs w:val="20"/>
          <w:lang w:eastAsia="cs-CZ"/>
        </w:rPr>
        <w:t xml:space="preserve">V souladu s ustanovením článku 13.1. </w:t>
      </w:r>
      <w:r w:rsidR="002A5AFC">
        <w:rPr>
          <w:rFonts w:ascii="Arial" w:hAnsi="Arial" w:cs="Arial"/>
          <w:sz w:val="20"/>
          <w:szCs w:val="20"/>
          <w:lang w:eastAsia="cs-CZ"/>
        </w:rPr>
        <w:t>s</w:t>
      </w:r>
      <w:r w:rsidRPr="00E12923">
        <w:rPr>
          <w:rFonts w:ascii="Arial" w:hAnsi="Arial" w:cs="Arial"/>
          <w:sz w:val="20"/>
          <w:szCs w:val="20"/>
          <w:lang w:eastAsia="cs-CZ"/>
        </w:rPr>
        <w:t>mlouvy se smluvní strany dohodly na uzavření dodatku č.</w:t>
      </w:r>
      <w:r w:rsidR="002A5AFC">
        <w:rPr>
          <w:rFonts w:ascii="Arial" w:hAnsi="Arial" w:cs="Arial"/>
          <w:sz w:val="20"/>
          <w:szCs w:val="20"/>
          <w:lang w:eastAsia="cs-CZ"/>
        </w:rPr>
        <w:t> </w:t>
      </w:r>
      <w:r w:rsidRPr="00E12923">
        <w:rPr>
          <w:rFonts w:ascii="Arial" w:hAnsi="Arial" w:cs="Arial"/>
          <w:sz w:val="20"/>
          <w:szCs w:val="20"/>
          <w:lang w:eastAsia="cs-CZ"/>
        </w:rPr>
        <w:t>1 k Rámcové kupní smlouv</w:t>
      </w:r>
      <w:r w:rsidR="003A76D2" w:rsidRPr="00E12923">
        <w:rPr>
          <w:rFonts w:ascii="Arial" w:hAnsi="Arial" w:cs="Arial"/>
          <w:sz w:val="20"/>
          <w:szCs w:val="20"/>
          <w:lang w:eastAsia="cs-CZ"/>
        </w:rPr>
        <w:t>ě</w:t>
      </w:r>
      <w:r w:rsidRPr="00E12923">
        <w:rPr>
          <w:rFonts w:ascii="Arial" w:hAnsi="Arial" w:cs="Arial"/>
          <w:sz w:val="20"/>
          <w:szCs w:val="20"/>
          <w:lang w:eastAsia="cs-CZ"/>
        </w:rPr>
        <w:t xml:space="preserve"> na dodávku textilu, jehož obsahem je změna</w:t>
      </w:r>
      <w:r w:rsidR="005E4F41">
        <w:rPr>
          <w:rFonts w:ascii="Arial" w:hAnsi="Arial" w:cs="Arial"/>
          <w:sz w:val="20"/>
          <w:szCs w:val="20"/>
          <w:lang w:eastAsia="cs-CZ"/>
        </w:rPr>
        <w:t xml:space="preserve"> názvů obchodních firem (výrobců), změna</w:t>
      </w:r>
      <w:r w:rsidR="002A5AFC">
        <w:rPr>
          <w:rFonts w:ascii="Arial" w:hAnsi="Arial" w:cs="Arial"/>
          <w:sz w:val="20"/>
          <w:szCs w:val="20"/>
          <w:lang w:eastAsia="cs-CZ"/>
        </w:rPr>
        <w:t xml:space="preserve"> značek zboží a změna</w:t>
      </w:r>
      <w:r w:rsidRPr="00E12923">
        <w:rPr>
          <w:rFonts w:ascii="Arial" w:hAnsi="Arial" w:cs="Arial"/>
          <w:sz w:val="20"/>
          <w:szCs w:val="20"/>
          <w:lang w:eastAsia="cs-CZ"/>
        </w:rPr>
        <w:t xml:space="preserve"> </w:t>
      </w:r>
      <w:r w:rsidR="005E4F41">
        <w:rPr>
          <w:rFonts w:ascii="Arial" w:hAnsi="Arial" w:cs="Arial"/>
          <w:sz w:val="20"/>
          <w:szCs w:val="20"/>
          <w:lang w:eastAsia="cs-CZ"/>
        </w:rPr>
        <w:t xml:space="preserve">názvů </w:t>
      </w:r>
      <w:r w:rsidR="00BD6BF9">
        <w:rPr>
          <w:rFonts w:ascii="Arial" w:hAnsi="Arial" w:cs="Arial"/>
          <w:sz w:val="20"/>
          <w:szCs w:val="20"/>
          <w:lang w:eastAsia="cs-CZ"/>
        </w:rPr>
        <w:t>továren, resp. adres továren, ve</w:t>
      </w:r>
      <w:r w:rsidR="005E4F41">
        <w:rPr>
          <w:rFonts w:ascii="Arial" w:hAnsi="Arial" w:cs="Arial"/>
          <w:sz w:val="20"/>
          <w:szCs w:val="20"/>
          <w:lang w:eastAsia="cs-CZ"/>
        </w:rPr>
        <w:t> </w:t>
      </w:r>
      <w:r w:rsidR="00BD6BF9">
        <w:rPr>
          <w:rFonts w:ascii="Arial" w:hAnsi="Arial" w:cs="Arial"/>
          <w:sz w:val="20"/>
          <w:szCs w:val="20"/>
          <w:lang w:eastAsia="cs-CZ"/>
        </w:rPr>
        <w:t>kterých probíhá výrobní proces</w:t>
      </w:r>
      <w:r w:rsidRPr="00E12923">
        <w:rPr>
          <w:rFonts w:ascii="Arial" w:hAnsi="Arial" w:cs="Arial"/>
          <w:sz w:val="20"/>
          <w:szCs w:val="20"/>
          <w:lang w:eastAsia="cs-CZ"/>
        </w:rPr>
        <w:t xml:space="preserve"> zboží při zachování kupní ceny a všech ostatních podmínek </w:t>
      </w:r>
      <w:r w:rsidR="002A5AFC">
        <w:rPr>
          <w:rFonts w:ascii="Arial" w:hAnsi="Arial" w:cs="Arial"/>
          <w:sz w:val="20"/>
          <w:szCs w:val="20"/>
          <w:lang w:eastAsia="cs-CZ"/>
        </w:rPr>
        <w:t>s</w:t>
      </w:r>
      <w:r w:rsidRPr="00E12923">
        <w:rPr>
          <w:rFonts w:ascii="Arial" w:hAnsi="Arial" w:cs="Arial"/>
          <w:sz w:val="20"/>
          <w:szCs w:val="20"/>
          <w:lang w:eastAsia="cs-CZ"/>
        </w:rPr>
        <w:t>mlouvy ze dne</w:t>
      </w:r>
      <w:r w:rsidR="00E12923" w:rsidRPr="00E12923">
        <w:rPr>
          <w:rFonts w:ascii="Arial" w:hAnsi="Arial" w:cs="Arial"/>
          <w:sz w:val="20"/>
          <w:szCs w:val="20"/>
          <w:lang w:eastAsia="cs-CZ"/>
        </w:rPr>
        <w:t xml:space="preserve"> 14.</w:t>
      </w:r>
      <w:r w:rsidR="00BD6BF9">
        <w:rPr>
          <w:rFonts w:ascii="Arial" w:hAnsi="Arial" w:cs="Arial"/>
          <w:sz w:val="20"/>
          <w:szCs w:val="20"/>
          <w:lang w:eastAsia="cs-CZ"/>
        </w:rPr>
        <w:t xml:space="preserve"> </w:t>
      </w:r>
      <w:r w:rsidR="00E12923" w:rsidRPr="00E12923">
        <w:rPr>
          <w:rFonts w:ascii="Arial" w:hAnsi="Arial" w:cs="Arial"/>
          <w:sz w:val="20"/>
          <w:szCs w:val="20"/>
          <w:lang w:eastAsia="cs-CZ"/>
        </w:rPr>
        <w:t>3.</w:t>
      </w:r>
      <w:r w:rsidR="00BD6BF9">
        <w:rPr>
          <w:rFonts w:ascii="Arial" w:hAnsi="Arial" w:cs="Arial"/>
          <w:sz w:val="20"/>
          <w:szCs w:val="20"/>
          <w:lang w:eastAsia="cs-CZ"/>
        </w:rPr>
        <w:t xml:space="preserve"> </w:t>
      </w:r>
      <w:r w:rsidR="00E12923" w:rsidRPr="00E12923">
        <w:rPr>
          <w:rFonts w:ascii="Arial" w:hAnsi="Arial" w:cs="Arial"/>
          <w:sz w:val="20"/>
          <w:szCs w:val="20"/>
          <w:lang w:eastAsia="cs-CZ"/>
        </w:rPr>
        <w:t>2017.</w:t>
      </w:r>
    </w:p>
    <w:p w14:paraId="1E2D6CCD" w14:textId="77777777" w:rsidR="00FA4AE5" w:rsidRPr="00E12923" w:rsidRDefault="003A76D2" w:rsidP="00FA4AE5">
      <w:pPr>
        <w:widowControl w:val="0"/>
        <w:numPr>
          <w:ilvl w:val="3"/>
          <w:numId w:val="3"/>
        </w:numPr>
        <w:snapToGrid w:val="0"/>
        <w:spacing w:before="240" w:after="120" w:line="240" w:lineRule="atLeast"/>
        <w:ind w:left="425" w:hanging="425"/>
        <w:jc w:val="both"/>
        <w:rPr>
          <w:rFonts w:ascii="Arial" w:hAnsi="Arial" w:cs="Arial"/>
          <w:sz w:val="20"/>
          <w:szCs w:val="20"/>
          <w:lang w:val="x-none"/>
        </w:rPr>
      </w:pPr>
      <w:r w:rsidRPr="00E12923">
        <w:rPr>
          <w:rFonts w:ascii="Arial" w:hAnsi="Arial" w:cs="Arial"/>
          <w:sz w:val="20"/>
          <w:szCs w:val="20"/>
          <w:lang w:eastAsia="cs-CZ"/>
        </w:rPr>
        <w:t xml:space="preserve">Nutnost provést </w:t>
      </w:r>
      <w:r w:rsidR="002A5AFC">
        <w:rPr>
          <w:rFonts w:ascii="Arial" w:hAnsi="Arial" w:cs="Arial"/>
          <w:sz w:val="20"/>
          <w:szCs w:val="20"/>
          <w:lang w:eastAsia="cs-CZ"/>
        </w:rPr>
        <w:t>výše uvedené změny</w:t>
      </w:r>
      <w:r w:rsidR="00FA4AE5" w:rsidRPr="00E12923">
        <w:rPr>
          <w:rFonts w:ascii="Arial" w:hAnsi="Arial" w:cs="Arial"/>
          <w:sz w:val="20"/>
          <w:szCs w:val="20"/>
          <w:lang w:eastAsia="cs-CZ"/>
        </w:rPr>
        <w:t xml:space="preserve"> </w:t>
      </w:r>
      <w:r w:rsidR="00EC51C1">
        <w:rPr>
          <w:rFonts w:ascii="Arial" w:hAnsi="Arial" w:cs="Arial"/>
          <w:sz w:val="20"/>
          <w:szCs w:val="20"/>
          <w:lang w:eastAsia="cs-CZ"/>
        </w:rPr>
        <w:t>Prodávající</w:t>
      </w:r>
      <w:r w:rsidR="00FA4AE5" w:rsidRPr="00E12923">
        <w:rPr>
          <w:rFonts w:ascii="Arial" w:hAnsi="Arial" w:cs="Arial"/>
          <w:sz w:val="20"/>
          <w:szCs w:val="20"/>
          <w:lang w:eastAsia="cs-CZ"/>
        </w:rPr>
        <w:t xml:space="preserve"> jednající s náležitou péčí nemohl předvídat, a</w:t>
      </w:r>
      <w:r w:rsidR="002A5AFC">
        <w:rPr>
          <w:rFonts w:ascii="Arial" w:hAnsi="Arial" w:cs="Arial"/>
          <w:sz w:val="20"/>
          <w:szCs w:val="20"/>
          <w:lang w:eastAsia="cs-CZ"/>
        </w:rPr>
        <w:t> </w:t>
      </w:r>
      <w:r w:rsidR="00FA4AE5" w:rsidRPr="00E12923">
        <w:rPr>
          <w:rFonts w:ascii="Arial" w:hAnsi="Arial" w:cs="Arial"/>
          <w:sz w:val="20"/>
          <w:szCs w:val="20"/>
          <w:lang w:eastAsia="cs-CZ"/>
        </w:rPr>
        <w:t xml:space="preserve">tyto </w:t>
      </w:r>
      <w:r w:rsidRPr="00E12923">
        <w:rPr>
          <w:rFonts w:ascii="Arial" w:hAnsi="Arial" w:cs="Arial"/>
          <w:sz w:val="20"/>
          <w:szCs w:val="20"/>
          <w:lang w:eastAsia="cs-CZ"/>
        </w:rPr>
        <w:t>změny</w:t>
      </w:r>
      <w:r w:rsidR="00FA4AE5" w:rsidRPr="00E12923">
        <w:rPr>
          <w:rFonts w:ascii="Arial" w:hAnsi="Arial" w:cs="Arial"/>
          <w:sz w:val="20"/>
          <w:szCs w:val="20"/>
          <w:lang w:eastAsia="cs-CZ"/>
        </w:rPr>
        <w:t xml:space="preserve"> jsou nezbytné pro další </w:t>
      </w:r>
      <w:r w:rsidRPr="00E12923">
        <w:rPr>
          <w:rFonts w:ascii="Arial" w:hAnsi="Arial" w:cs="Arial"/>
          <w:sz w:val="20"/>
          <w:szCs w:val="20"/>
          <w:lang w:eastAsia="cs-CZ"/>
        </w:rPr>
        <w:t xml:space="preserve">realizaci plnění dle </w:t>
      </w:r>
      <w:r w:rsidR="002A5AFC">
        <w:rPr>
          <w:rFonts w:ascii="Arial" w:hAnsi="Arial" w:cs="Arial"/>
          <w:sz w:val="20"/>
          <w:szCs w:val="20"/>
          <w:lang w:eastAsia="cs-CZ"/>
        </w:rPr>
        <w:t>s</w:t>
      </w:r>
      <w:r w:rsidRPr="00E12923">
        <w:rPr>
          <w:rFonts w:ascii="Arial" w:hAnsi="Arial" w:cs="Arial"/>
          <w:sz w:val="20"/>
          <w:szCs w:val="20"/>
          <w:lang w:eastAsia="cs-CZ"/>
        </w:rPr>
        <w:t>mlouvy</w:t>
      </w:r>
      <w:r w:rsidR="00FA4AE5" w:rsidRPr="00E12923">
        <w:rPr>
          <w:rFonts w:ascii="Arial" w:hAnsi="Arial" w:cs="Arial"/>
          <w:sz w:val="20"/>
          <w:szCs w:val="20"/>
          <w:lang w:eastAsia="cs-CZ"/>
        </w:rPr>
        <w:t xml:space="preserve">. Zároveň </w:t>
      </w:r>
      <w:r w:rsidR="00133202">
        <w:rPr>
          <w:rFonts w:ascii="Arial" w:hAnsi="Arial" w:cs="Arial"/>
          <w:sz w:val="20"/>
          <w:szCs w:val="20"/>
          <w:lang w:eastAsia="cs-CZ"/>
        </w:rPr>
        <w:t xml:space="preserve">v souladu s § 222 </w:t>
      </w:r>
      <w:r w:rsidRPr="00E12923">
        <w:rPr>
          <w:rFonts w:ascii="Arial" w:hAnsi="Arial" w:cs="Arial"/>
          <w:sz w:val="20"/>
          <w:szCs w:val="20"/>
          <w:lang w:eastAsia="cs-CZ"/>
        </w:rPr>
        <w:t>ne</w:t>
      </w:r>
      <w:r w:rsidR="00FA4AE5" w:rsidRPr="00E12923">
        <w:rPr>
          <w:rFonts w:ascii="Arial" w:hAnsi="Arial" w:cs="Arial"/>
          <w:sz w:val="20"/>
          <w:szCs w:val="20"/>
          <w:lang w:eastAsia="cs-CZ"/>
        </w:rPr>
        <w:t>došlo k podstatným změnám</w:t>
      </w:r>
      <w:r w:rsidR="007C6059">
        <w:rPr>
          <w:rFonts w:ascii="Arial" w:hAnsi="Arial" w:cs="Arial"/>
          <w:sz w:val="20"/>
          <w:szCs w:val="20"/>
          <w:lang w:eastAsia="cs-CZ"/>
        </w:rPr>
        <w:t xml:space="preserve"> závazku ze smlouvy</w:t>
      </w:r>
      <w:r w:rsidR="00FA4AE5" w:rsidRPr="00E12923">
        <w:rPr>
          <w:rFonts w:ascii="Arial" w:hAnsi="Arial" w:cs="Arial"/>
          <w:sz w:val="20"/>
          <w:szCs w:val="20"/>
          <w:lang w:eastAsia="cs-CZ"/>
        </w:rPr>
        <w:t xml:space="preserve">, které </w:t>
      </w:r>
      <w:r w:rsidRPr="00E12923">
        <w:rPr>
          <w:rFonts w:ascii="Arial" w:hAnsi="Arial" w:cs="Arial"/>
          <w:sz w:val="20"/>
          <w:szCs w:val="20"/>
          <w:lang w:eastAsia="cs-CZ"/>
        </w:rPr>
        <w:t xml:space="preserve">by měnily </w:t>
      </w:r>
      <w:r w:rsidR="00FA4AE5" w:rsidRPr="00E12923">
        <w:rPr>
          <w:rFonts w:ascii="Arial" w:hAnsi="Arial" w:cs="Arial"/>
          <w:sz w:val="20"/>
          <w:szCs w:val="20"/>
          <w:lang w:eastAsia="cs-CZ"/>
        </w:rPr>
        <w:t xml:space="preserve">celkovou povahu veřejné zakázky. </w:t>
      </w:r>
    </w:p>
    <w:p w14:paraId="1E2D6CCE" w14:textId="77777777" w:rsidR="00FA4AE5" w:rsidRDefault="00FA4AE5" w:rsidP="00FA4AE5">
      <w:pPr>
        <w:pStyle w:val="Styl1"/>
        <w:numPr>
          <w:ilvl w:val="0"/>
          <w:numId w:val="0"/>
        </w:numPr>
        <w:tabs>
          <w:tab w:val="num" w:pos="426"/>
        </w:tabs>
        <w:spacing w:line="240" w:lineRule="atLeast"/>
        <w:ind w:left="426"/>
        <w:rPr>
          <w:rFonts w:ascii="Arial" w:hAnsi="Arial" w:cs="Arial"/>
          <w:sz w:val="20"/>
          <w:szCs w:val="20"/>
        </w:rPr>
      </w:pPr>
    </w:p>
    <w:p w14:paraId="1E2D6CCF" w14:textId="77777777" w:rsidR="00E12923" w:rsidRDefault="00E12923" w:rsidP="00E12923">
      <w:pPr>
        <w:pStyle w:val="Odstavecseseznamem"/>
        <w:spacing w:line="240" w:lineRule="atLeast"/>
        <w:ind w:left="0"/>
        <w:rPr>
          <w:rFonts w:ascii="Arial" w:hAnsi="Arial" w:cs="Arial"/>
          <w:sz w:val="20"/>
          <w:szCs w:val="20"/>
          <w:lang w:val="cs-CZ"/>
        </w:rPr>
      </w:pPr>
    </w:p>
    <w:p w14:paraId="1E2D6CD0" w14:textId="77777777" w:rsidR="00E12923" w:rsidRDefault="00E12923" w:rsidP="00E12923">
      <w:pPr>
        <w:pStyle w:val="Nadpis1"/>
        <w:spacing w:line="240" w:lineRule="atLeast"/>
        <w:rPr>
          <w:rFonts w:ascii="Arial" w:eastAsia="Calibri" w:hAnsi="Arial" w:cs="Arial"/>
          <w:sz w:val="20"/>
          <w:szCs w:val="20"/>
        </w:rPr>
      </w:pPr>
    </w:p>
    <w:p w14:paraId="1E2D6CD1" w14:textId="77777777" w:rsidR="00E12923" w:rsidRDefault="00E12923" w:rsidP="00E12923">
      <w:pPr>
        <w:pStyle w:val="Odstavecseseznamem"/>
        <w:tabs>
          <w:tab w:val="left" w:pos="0"/>
        </w:tabs>
        <w:spacing w:line="240" w:lineRule="atLeast"/>
        <w:ind w:left="0"/>
        <w:jc w:val="center"/>
        <w:rPr>
          <w:rFonts w:ascii="Arial" w:eastAsia="Calibri" w:hAnsi="Arial" w:cs="Arial"/>
          <w:b/>
          <w:bCs/>
          <w:sz w:val="20"/>
          <w:szCs w:val="20"/>
          <w:lang w:val="cs-CZ"/>
        </w:rPr>
      </w:pPr>
      <w:r>
        <w:rPr>
          <w:rFonts w:ascii="Arial" w:hAnsi="Arial" w:cs="Arial"/>
          <w:b/>
          <w:bCs/>
          <w:sz w:val="20"/>
          <w:szCs w:val="20"/>
        </w:rPr>
        <w:t xml:space="preserve">Předmět </w:t>
      </w:r>
      <w:r>
        <w:rPr>
          <w:rFonts w:ascii="Arial" w:hAnsi="Arial" w:cs="Arial"/>
          <w:b/>
          <w:bCs/>
          <w:sz w:val="20"/>
          <w:szCs w:val="20"/>
          <w:lang w:val="cs-CZ"/>
        </w:rPr>
        <w:t>dodatku č. 1</w:t>
      </w:r>
    </w:p>
    <w:p w14:paraId="1E2D6CD2" w14:textId="77777777" w:rsidR="00FA4AE5" w:rsidRDefault="00FA4AE5" w:rsidP="00FA4AE5">
      <w:pPr>
        <w:pStyle w:val="Styl1"/>
        <w:numPr>
          <w:ilvl w:val="0"/>
          <w:numId w:val="0"/>
        </w:numPr>
        <w:spacing w:line="240" w:lineRule="atLeast"/>
        <w:ind w:left="360" w:hanging="360"/>
        <w:rPr>
          <w:rFonts w:ascii="Arial" w:hAnsi="Arial" w:cs="Arial"/>
          <w:sz w:val="20"/>
          <w:szCs w:val="20"/>
        </w:rPr>
      </w:pPr>
    </w:p>
    <w:p w14:paraId="1E2D6CD3" w14:textId="77777777" w:rsidR="003A76D2" w:rsidRPr="00E12923" w:rsidRDefault="00FA4AE5" w:rsidP="00FA4AE5">
      <w:pPr>
        <w:pStyle w:val="Odstavecseseznamem"/>
        <w:numPr>
          <w:ilvl w:val="1"/>
          <w:numId w:val="1"/>
        </w:numPr>
        <w:spacing w:line="240" w:lineRule="atLeast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E12923">
        <w:rPr>
          <w:rFonts w:ascii="Arial" w:hAnsi="Arial" w:cs="Arial"/>
          <w:sz w:val="20"/>
          <w:szCs w:val="20"/>
          <w:lang w:eastAsia="cs-CZ"/>
        </w:rPr>
        <w:t xml:space="preserve">Předmětem </w:t>
      </w:r>
      <w:r w:rsidRPr="00E12923">
        <w:rPr>
          <w:rFonts w:ascii="Arial" w:hAnsi="Arial" w:cs="Arial"/>
          <w:sz w:val="20"/>
          <w:szCs w:val="20"/>
        </w:rPr>
        <w:t>tohoto</w:t>
      </w:r>
      <w:r w:rsidRPr="00E12923">
        <w:rPr>
          <w:rFonts w:ascii="Arial" w:hAnsi="Arial" w:cs="Arial"/>
          <w:sz w:val="20"/>
          <w:szCs w:val="20"/>
          <w:lang w:eastAsia="cs-CZ"/>
        </w:rPr>
        <w:t xml:space="preserve"> dodatku je provedení </w:t>
      </w:r>
      <w:r w:rsidR="00E12923" w:rsidRPr="00E12923">
        <w:rPr>
          <w:rFonts w:ascii="Arial" w:hAnsi="Arial" w:cs="Arial"/>
          <w:sz w:val="20"/>
          <w:szCs w:val="20"/>
          <w:lang w:val="cs-CZ" w:eastAsia="cs-CZ"/>
        </w:rPr>
        <w:t>změny</w:t>
      </w:r>
      <w:r w:rsidR="0012790B">
        <w:rPr>
          <w:rFonts w:ascii="Arial" w:hAnsi="Arial" w:cs="Arial"/>
          <w:sz w:val="20"/>
          <w:szCs w:val="20"/>
          <w:lang w:val="cs-CZ" w:eastAsia="cs-CZ"/>
        </w:rPr>
        <w:t xml:space="preserve"> v příloze č. 5 smlouvy – Výrobce, značka, adresa továrny. V této příloze došlo ke změně</w:t>
      </w:r>
      <w:r w:rsidR="00C67FD7">
        <w:rPr>
          <w:rFonts w:ascii="Arial" w:hAnsi="Arial" w:cs="Arial"/>
          <w:sz w:val="20"/>
          <w:szCs w:val="20"/>
          <w:lang w:val="cs-CZ" w:eastAsia="cs-CZ"/>
        </w:rPr>
        <w:t xml:space="preserve"> u</w:t>
      </w:r>
      <w:r w:rsidR="002A5AFC">
        <w:rPr>
          <w:rFonts w:ascii="Arial" w:hAnsi="Arial" w:cs="Arial"/>
          <w:sz w:val="20"/>
          <w:szCs w:val="20"/>
          <w:lang w:val="cs-CZ" w:eastAsia="cs-CZ"/>
        </w:rPr>
        <w:t xml:space="preserve"> </w:t>
      </w:r>
      <w:r w:rsidR="00C67FD7">
        <w:rPr>
          <w:rFonts w:ascii="Arial" w:hAnsi="Arial" w:cs="Arial"/>
          <w:sz w:val="20"/>
          <w:szCs w:val="20"/>
          <w:lang w:val="cs-CZ" w:eastAsia="cs-CZ"/>
        </w:rPr>
        <w:t xml:space="preserve">názvů </w:t>
      </w:r>
      <w:r w:rsidR="005E4F41">
        <w:rPr>
          <w:rFonts w:ascii="Arial" w:hAnsi="Arial" w:cs="Arial"/>
          <w:sz w:val="20"/>
          <w:szCs w:val="20"/>
          <w:lang w:val="cs-CZ" w:eastAsia="cs-CZ"/>
        </w:rPr>
        <w:t>obchodních firem (výrobců</w:t>
      </w:r>
      <w:r w:rsidR="00C67FD7">
        <w:rPr>
          <w:rFonts w:ascii="Arial" w:hAnsi="Arial" w:cs="Arial"/>
          <w:sz w:val="20"/>
          <w:szCs w:val="20"/>
          <w:lang w:val="cs-CZ" w:eastAsia="cs-CZ"/>
        </w:rPr>
        <w:t xml:space="preserve">), </w:t>
      </w:r>
      <w:r w:rsidR="002A5AFC">
        <w:rPr>
          <w:rFonts w:ascii="Arial" w:hAnsi="Arial" w:cs="Arial"/>
          <w:sz w:val="20"/>
          <w:szCs w:val="20"/>
          <w:lang w:val="cs-CZ" w:eastAsia="cs-CZ"/>
        </w:rPr>
        <w:t>názvů značek a</w:t>
      </w:r>
      <w:r w:rsidR="005E4F41">
        <w:rPr>
          <w:rFonts w:ascii="Arial" w:hAnsi="Arial" w:cs="Arial"/>
          <w:sz w:val="20"/>
          <w:szCs w:val="20"/>
          <w:lang w:val="cs-CZ" w:eastAsia="cs-CZ"/>
        </w:rPr>
        <w:t> </w:t>
      </w:r>
      <w:r w:rsidR="00BD6BF9">
        <w:rPr>
          <w:rFonts w:ascii="Arial" w:hAnsi="Arial" w:cs="Arial"/>
          <w:sz w:val="20"/>
          <w:szCs w:val="20"/>
          <w:lang w:val="cs-CZ" w:eastAsia="cs-CZ"/>
        </w:rPr>
        <w:t>adres továren, ve kterých probíhá výrobní proces zboží</w:t>
      </w:r>
      <w:r w:rsidR="0076567D">
        <w:rPr>
          <w:rFonts w:ascii="Arial" w:hAnsi="Arial" w:cs="Arial"/>
          <w:sz w:val="20"/>
          <w:szCs w:val="20"/>
          <w:lang w:val="cs-CZ" w:eastAsia="cs-CZ"/>
        </w:rPr>
        <w:t xml:space="preserve"> a to </w:t>
      </w:r>
      <w:r w:rsidR="0012790B">
        <w:rPr>
          <w:rFonts w:ascii="Arial" w:hAnsi="Arial" w:cs="Arial"/>
          <w:sz w:val="20"/>
          <w:szCs w:val="20"/>
          <w:lang w:val="cs-CZ" w:eastAsia="cs-CZ"/>
        </w:rPr>
        <w:t>u ně</w:t>
      </w:r>
      <w:r w:rsidR="0076567D">
        <w:rPr>
          <w:rFonts w:ascii="Arial" w:hAnsi="Arial" w:cs="Arial"/>
          <w:sz w:val="20"/>
          <w:szCs w:val="20"/>
          <w:lang w:val="cs-CZ" w:eastAsia="cs-CZ"/>
        </w:rPr>
        <w:t xml:space="preserve">kolika položek (položka </w:t>
      </w:r>
      <w:r w:rsidR="005E4F41">
        <w:rPr>
          <w:rFonts w:ascii="Arial" w:hAnsi="Arial" w:cs="Arial"/>
          <w:sz w:val="20"/>
          <w:szCs w:val="20"/>
          <w:lang w:val="cs-CZ" w:eastAsia="cs-CZ"/>
        </w:rPr>
        <w:br/>
      </w:r>
      <w:r w:rsidR="0076567D">
        <w:rPr>
          <w:rFonts w:ascii="Arial" w:hAnsi="Arial" w:cs="Arial"/>
          <w:sz w:val="20"/>
          <w:szCs w:val="20"/>
          <w:lang w:val="cs-CZ" w:eastAsia="cs-CZ"/>
        </w:rPr>
        <w:t>č. 1</w:t>
      </w:r>
      <w:r w:rsidR="005E4F41">
        <w:rPr>
          <w:rFonts w:ascii="Arial" w:hAnsi="Arial" w:cs="Arial"/>
          <w:sz w:val="20"/>
          <w:szCs w:val="20"/>
          <w:lang w:val="cs-CZ" w:eastAsia="cs-CZ"/>
        </w:rPr>
        <w:t xml:space="preserve"> - 12)</w:t>
      </w:r>
      <w:r w:rsidR="0076567D">
        <w:rPr>
          <w:rFonts w:ascii="Arial" w:hAnsi="Arial" w:cs="Arial"/>
          <w:sz w:val="20"/>
          <w:szCs w:val="20"/>
          <w:lang w:val="cs-CZ" w:eastAsia="cs-CZ"/>
        </w:rPr>
        <w:t>.</w:t>
      </w:r>
      <w:r w:rsidR="00BD6BF9" w:rsidRPr="00E12923" w:rsidDel="00BD6BF9">
        <w:rPr>
          <w:rFonts w:ascii="Arial" w:hAnsi="Arial" w:cs="Arial"/>
          <w:sz w:val="20"/>
          <w:szCs w:val="20"/>
          <w:lang w:val="cs-CZ" w:eastAsia="cs-CZ"/>
        </w:rPr>
        <w:t xml:space="preserve"> </w:t>
      </w:r>
      <w:r w:rsidR="0012790B">
        <w:rPr>
          <w:rFonts w:ascii="Arial" w:hAnsi="Arial" w:cs="Arial"/>
          <w:sz w:val="20"/>
          <w:szCs w:val="20"/>
          <w:lang w:val="cs-CZ" w:eastAsia="cs-CZ"/>
        </w:rPr>
        <w:t>Aktualizovaná příloha</w:t>
      </w:r>
      <w:r w:rsidR="0076567D">
        <w:rPr>
          <w:rFonts w:ascii="Arial" w:hAnsi="Arial" w:cs="Arial"/>
          <w:sz w:val="20"/>
          <w:szCs w:val="20"/>
          <w:lang w:val="cs-CZ" w:eastAsia="cs-CZ"/>
        </w:rPr>
        <w:t xml:space="preserve"> – Výrobce, značka, adresa továrny vč.</w:t>
      </w:r>
      <w:r w:rsidR="005E4F41">
        <w:rPr>
          <w:rFonts w:ascii="Arial" w:hAnsi="Arial" w:cs="Arial"/>
          <w:sz w:val="20"/>
          <w:szCs w:val="20"/>
          <w:lang w:val="cs-CZ" w:eastAsia="cs-CZ"/>
        </w:rPr>
        <w:t> </w:t>
      </w:r>
      <w:r w:rsidR="0076567D">
        <w:rPr>
          <w:rFonts w:ascii="Arial" w:hAnsi="Arial" w:cs="Arial"/>
          <w:sz w:val="20"/>
          <w:szCs w:val="20"/>
          <w:lang w:val="cs-CZ" w:eastAsia="cs-CZ"/>
        </w:rPr>
        <w:t>vyznačených změn tvoří přílohu č. 1 tohoto dodatku.</w:t>
      </w:r>
    </w:p>
    <w:p w14:paraId="1E2D6CD4" w14:textId="77777777" w:rsidR="00FA4AE5" w:rsidRPr="00AD4905" w:rsidRDefault="00FA4AE5" w:rsidP="00FA4AE5">
      <w:pPr>
        <w:pStyle w:val="Odstavecseseznamem"/>
        <w:spacing w:line="240" w:lineRule="atLeast"/>
        <w:ind w:left="0"/>
        <w:contextualSpacing/>
        <w:jc w:val="both"/>
        <w:rPr>
          <w:rFonts w:ascii="Arial" w:hAnsi="Arial" w:cs="Arial"/>
          <w:i/>
          <w:sz w:val="20"/>
          <w:szCs w:val="20"/>
          <w:lang w:val="cs-CZ"/>
        </w:rPr>
      </w:pPr>
    </w:p>
    <w:p w14:paraId="1E2D6CD5" w14:textId="77777777" w:rsidR="00FA4AE5" w:rsidRPr="00AD4905" w:rsidRDefault="00FA4AE5" w:rsidP="00FA4AE5">
      <w:pPr>
        <w:pStyle w:val="Odstavecseseznamem"/>
        <w:rPr>
          <w:rFonts w:ascii="Arial" w:hAnsi="Arial" w:cs="Arial"/>
          <w:i/>
          <w:sz w:val="20"/>
          <w:szCs w:val="20"/>
          <w:lang w:val="cs-CZ"/>
        </w:rPr>
      </w:pPr>
    </w:p>
    <w:p w14:paraId="1E2D6CD6" w14:textId="77777777" w:rsidR="00FA4AE5" w:rsidRDefault="00FA4AE5" w:rsidP="00FA4AE5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0"/>
          <w:szCs w:val="20"/>
          <w:lang w:eastAsia="cs-CZ"/>
        </w:rPr>
      </w:pPr>
    </w:p>
    <w:p w14:paraId="1E2D6CD7" w14:textId="77777777" w:rsidR="00FA4AE5" w:rsidRDefault="00FA4AE5" w:rsidP="00FA4AE5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0"/>
          <w:szCs w:val="20"/>
          <w:lang w:eastAsia="cs-CZ"/>
        </w:rPr>
      </w:pPr>
    </w:p>
    <w:p w14:paraId="1E2D6CD8" w14:textId="77777777" w:rsidR="00FA4AE5" w:rsidRDefault="00FA4AE5" w:rsidP="00FA4AE5">
      <w:pPr>
        <w:pStyle w:val="Nadpis1"/>
        <w:spacing w:line="240" w:lineRule="atLeast"/>
        <w:rPr>
          <w:rFonts w:ascii="Arial" w:eastAsia="Calibri" w:hAnsi="Arial" w:cs="Arial"/>
          <w:sz w:val="20"/>
          <w:szCs w:val="20"/>
        </w:rPr>
      </w:pPr>
    </w:p>
    <w:p w14:paraId="1E2D6CD9" w14:textId="77777777" w:rsidR="00FA4AE5" w:rsidRDefault="00FA4AE5" w:rsidP="00FA4AE5">
      <w:pPr>
        <w:pStyle w:val="Odstavecseseznamem"/>
        <w:tabs>
          <w:tab w:val="left" w:pos="0"/>
        </w:tabs>
        <w:spacing w:line="240" w:lineRule="atLeast"/>
        <w:ind w:left="0"/>
        <w:jc w:val="center"/>
        <w:rPr>
          <w:rFonts w:ascii="Arial" w:eastAsia="Calibri" w:hAnsi="Arial" w:cs="Arial"/>
          <w:b/>
          <w:bCs/>
          <w:sz w:val="20"/>
          <w:szCs w:val="20"/>
          <w:lang w:val="cs-CZ"/>
        </w:rPr>
      </w:pPr>
      <w:r>
        <w:rPr>
          <w:rFonts w:ascii="Arial" w:hAnsi="Arial" w:cs="Arial"/>
          <w:b/>
          <w:bCs/>
          <w:sz w:val="20"/>
          <w:szCs w:val="20"/>
          <w:lang w:val="cs-CZ"/>
        </w:rPr>
        <w:t>Závěrečná ustanovení</w:t>
      </w:r>
    </w:p>
    <w:p w14:paraId="1E2D6CDA" w14:textId="77777777" w:rsidR="00FA4AE5" w:rsidRPr="00E12923" w:rsidRDefault="00FA4AE5" w:rsidP="00FA4AE5">
      <w:pPr>
        <w:pStyle w:val="Odstavecseseznamem"/>
        <w:tabs>
          <w:tab w:val="left" w:pos="0"/>
        </w:tabs>
        <w:spacing w:line="240" w:lineRule="atLeast"/>
        <w:ind w:left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E2D6CDB" w14:textId="77777777" w:rsidR="00FA4AE5" w:rsidRPr="00E12923" w:rsidRDefault="00FA4AE5" w:rsidP="00B82A2F">
      <w:pPr>
        <w:pStyle w:val="Odstavecseseznamem"/>
        <w:numPr>
          <w:ilvl w:val="1"/>
          <w:numId w:val="1"/>
        </w:numPr>
        <w:spacing w:line="240" w:lineRule="atLeast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E12923">
        <w:rPr>
          <w:rFonts w:ascii="Arial" w:hAnsi="Arial" w:cs="Arial"/>
          <w:sz w:val="20"/>
          <w:szCs w:val="20"/>
        </w:rPr>
        <w:t xml:space="preserve">Ostatní ustanovení </w:t>
      </w:r>
      <w:r w:rsidRPr="00DE54BF">
        <w:rPr>
          <w:rFonts w:ascii="Arial" w:hAnsi="Arial" w:cs="Arial"/>
          <w:sz w:val="20"/>
          <w:szCs w:val="20"/>
          <w:lang w:val="cs-CZ"/>
        </w:rPr>
        <w:t>s</w:t>
      </w:r>
      <w:r w:rsidRPr="00C00144">
        <w:rPr>
          <w:rFonts w:ascii="Arial" w:hAnsi="Arial" w:cs="Arial"/>
          <w:sz w:val="20"/>
          <w:szCs w:val="20"/>
          <w:lang w:val="cs-CZ"/>
        </w:rPr>
        <w:t>mlouvy</w:t>
      </w:r>
      <w:r w:rsidRPr="00E12923">
        <w:rPr>
          <w:rFonts w:ascii="Arial" w:hAnsi="Arial" w:cs="Arial"/>
          <w:sz w:val="20"/>
          <w:szCs w:val="20"/>
        </w:rPr>
        <w:t xml:space="preserve"> zůstávají tímto </w:t>
      </w:r>
      <w:r w:rsidRPr="00E12923">
        <w:rPr>
          <w:rFonts w:ascii="Arial" w:hAnsi="Arial" w:cs="Arial"/>
          <w:sz w:val="20"/>
          <w:szCs w:val="20"/>
          <w:lang w:val="cs-CZ"/>
        </w:rPr>
        <w:t>d</w:t>
      </w:r>
      <w:r w:rsidRPr="00C00144">
        <w:rPr>
          <w:rFonts w:ascii="Arial" w:hAnsi="Arial" w:cs="Arial"/>
          <w:sz w:val="20"/>
          <w:szCs w:val="20"/>
          <w:lang w:val="cs-CZ"/>
        </w:rPr>
        <w:t>odatkem</w:t>
      </w:r>
      <w:r w:rsidRPr="00E12923">
        <w:rPr>
          <w:rFonts w:ascii="Arial" w:hAnsi="Arial" w:cs="Arial"/>
          <w:sz w:val="20"/>
          <w:szCs w:val="20"/>
        </w:rPr>
        <w:t xml:space="preserve"> č. 1 nedotčena</w:t>
      </w:r>
      <w:r w:rsidR="00774CD7">
        <w:rPr>
          <w:rFonts w:ascii="Arial" w:hAnsi="Arial" w:cs="Arial"/>
          <w:sz w:val="20"/>
          <w:szCs w:val="20"/>
          <w:lang w:val="cs-CZ"/>
        </w:rPr>
        <w:t xml:space="preserve"> a to vč.</w:t>
      </w:r>
      <w:r w:rsidR="00DE54BF">
        <w:rPr>
          <w:rFonts w:ascii="Arial" w:hAnsi="Arial" w:cs="Arial"/>
          <w:sz w:val="20"/>
          <w:szCs w:val="20"/>
          <w:lang w:val="cs-CZ"/>
        </w:rPr>
        <w:t xml:space="preserve"> přílohy č. 4 smlouvy – čestného prohlášení o etické výrobě.</w:t>
      </w:r>
      <w:r w:rsidR="00774CD7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1E2D6CDC" w14:textId="77777777" w:rsidR="00FA4AE5" w:rsidRPr="00E12923" w:rsidRDefault="00FA4AE5">
      <w:pPr>
        <w:pStyle w:val="Odstavecseseznamem"/>
        <w:spacing w:line="240" w:lineRule="atLeast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14:paraId="1E2D6CDD" w14:textId="77777777" w:rsidR="00FA4AE5" w:rsidRPr="00E12923" w:rsidRDefault="00FA4AE5">
      <w:pPr>
        <w:pStyle w:val="Odstavecseseznamem"/>
        <w:numPr>
          <w:ilvl w:val="1"/>
          <w:numId w:val="1"/>
        </w:numPr>
        <w:spacing w:line="240" w:lineRule="atLeast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E12923">
        <w:rPr>
          <w:rFonts w:ascii="Arial" w:hAnsi="Arial" w:cs="Arial"/>
          <w:sz w:val="20"/>
          <w:szCs w:val="20"/>
        </w:rPr>
        <w:t xml:space="preserve">Tento </w:t>
      </w:r>
      <w:r w:rsidRPr="00E12923">
        <w:rPr>
          <w:rFonts w:ascii="Arial" w:hAnsi="Arial" w:cs="Arial"/>
          <w:sz w:val="20"/>
          <w:szCs w:val="20"/>
          <w:lang w:val="cs-CZ"/>
        </w:rPr>
        <w:t>d</w:t>
      </w:r>
      <w:r w:rsidRPr="00E12923">
        <w:rPr>
          <w:rFonts w:ascii="Arial" w:hAnsi="Arial" w:cs="Arial"/>
          <w:sz w:val="20"/>
          <w:szCs w:val="20"/>
        </w:rPr>
        <w:t>odatek č. 1 je vyhotoven v</w:t>
      </w:r>
      <w:r w:rsidRPr="00E12923">
        <w:rPr>
          <w:rFonts w:ascii="Arial" w:hAnsi="Arial" w:cs="Arial"/>
          <w:sz w:val="20"/>
          <w:szCs w:val="20"/>
          <w:lang w:val="cs-CZ"/>
        </w:rPr>
        <w:t xml:space="preserve"> </w:t>
      </w:r>
      <w:r w:rsidRPr="00E12923">
        <w:rPr>
          <w:rFonts w:ascii="Arial" w:hAnsi="Arial" w:cs="Arial"/>
          <w:sz w:val="20"/>
          <w:szCs w:val="20"/>
        </w:rPr>
        <w:t xml:space="preserve">pěti (5) stejnopisech s platností originálu, přičemž </w:t>
      </w:r>
      <w:r w:rsidR="00EC51C1">
        <w:rPr>
          <w:rFonts w:ascii="Arial" w:hAnsi="Arial" w:cs="Arial"/>
          <w:sz w:val="20"/>
          <w:szCs w:val="20"/>
          <w:lang w:val="cs-CZ"/>
        </w:rPr>
        <w:t>Kupující</w:t>
      </w:r>
      <w:r w:rsidRPr="00E12923">
        <w:rPr>
          <w:rFonts w:ascii="Arial" w:hAnsi="Arial" w:cs="Arial"/>
          <w:sz w:val="20"/>
          <w:szCs w:val="20"/>
        </w:rPr>
        <w:t xml:space="preserve"> obdrží </w:t>
      </w:r>
      <w:r w:rsidR="00E12923" w:rsidRPr="00E12923">
        <w:rPr>
          <w:rFonts w:ascii="Arial" w:hAnsi="Arial" w:cs="Arial"/>
          <w:sz w:val="20"/>
          <w:szCs w:val="20"/>
          <w:lang w:val="cs-CZ"/>
        </w:rPr>
        <w:t>čtyři</w:t>
      </w:r>
      <w:r w:rsidRPr="00E12923">
        <w:rPr>
          <w:rFonts w:ascii="Arial" w:hAnsi="Arial" w:cs="Arial"/>
          <w:sz w:val="20"/>
          <w:szCs w:val="20"/>
        </w:rPr>
        <w:t xml:space="preserve"> (</w:t>
      </w:r>
      <w:r w:rsidR="00E12923" w:rsidRPr="00E12923">
        <w:rPr>
          <w:rFonts w:ascii="Arial" w:hAnsi="Arial" w:cs="Arial"/>
          <w:sz w:val="20"/>
          <w:szCs w:val="20"/>
          <w:lang w:val="cs-CZ"/>
        </w:rPr>
        <w:t>4</w:t>
      </w:r>
      <w:r w:rsidRPr="00E12923">
        <w:rPr>
          <w:rFonts w:ascii="Arial" w:hAnsi="Arial" w:cs="Arial"/>
          <w:sz w:val="20"/>
          <w:szCs w:val="20"/>
        </w:rPr>
        <w:t xml:space="preserve">) vyhotovení a </w:t>
      </w:r>
      <w:r w:rsidR="00EC51C1">
        <w:rPr>
          <w:rFonts w:ascii="Arial" w:hAnsi="Arial" w:cs="Arial"/>
          <w:sz w:val="20"/>
          <w:szCs w:val="20"/>
          <w:lang w:val="cs-CZ"/>
        </w:rPr>
        <w:t>Prodávající</w:t>
      </w:r>
      <w:r w:rsidRPr="00E12923">
        <w:rPr>
          <w:rFonts w:ascii="Arial" w:hAnsi="Arial" w:cs="Arial"/>
          <w:sz w:val="20"/>
          <w:szCs w:val="20"/>
        </w:rPr>
        <w:t xml:space="preserve"> obdrží </w:t>
      </w:r>
      <w:r w:rsidR="00E12923" w:rsidRPr="00E12923">
        <w:rPr>
          <w:rFonts w:ascii="Arial" w:hAnsi="Arial" w:cs="Arial"/>
          <w:sz w:val="20"/>
          <w:szCs w:val="20"/>
          <w:lang w:val="cs-CZ"/>
        </w:rPr>
        <w:t>jedno</w:t>
      </w:r>
      <w:r w:rsidRPr="00E12923">
        <w:rPr>
          <w:rFonts w:ascii="Arial" w:hAnsi="Arial" w:cs="Arial"/>
          <w:sz w:val="20"/>
          <w:szCs w:val="20"/>
        </w:rPr>
        <w:t xml:space="preserve"> (</w:t>
      </w:r>
      <w:r w:rsidR="00E12923" w:rsidRPr="00E12923">
        <w:rPr>
          <w:rFonts w:ascii="Arial" w:hAnsi="Arial" w:cs="Arial"/>
          <w:sz w:val="20"/>
          <w:szCs w:val="20"/>
          <w:lang w:val="cs-CZ"/>
        </w:rPr>
        <w:t>1</w:t>
      </w:r>
      <w:r w:rsidRPr="00E12923">
        <w:rPr>
          <w:rFonts w:ascii="Arial" w:hAnsi="Arial" w:cs="Arial"/>
          <w:sz w:val="20"/>
          <w:szCs w:val="20"/>
        </w:rPr>
        <w:t>) vyhotovení.</w:t>
      </w:r>
    </w:p>
    <w:p w14:paraId="1E2D6CDE" w14:textId="77777777" w:rsidR="00FA4AE5" w:rsidRPr="00EC51C1" w:rsidRDefault="00FA4AE5">
      <w:pPr>
        <w:pStyle w:val="Odstavecseseznamem"/>
        <w:spacing w:line="240" w:lineRule="atLeast"/>
        <w:ind w:left="426" w:hanging="426"/>
        <w:rPr>
          <w:rFonts w:ascii="Arial" w:hAnsi="Arial" w:cs="Arial"/>
          <w:sz w:val="20"/>
          <w:szCs w:val="20"/>
        </w:rPr>
      </w:pPr>
    </w:p>
    <w:p w14:paraId="1E2D6CDF" w14:textId="77777777" w:rsidR="00FA4AE5" w:rsidRPr="00EC51C1" w:rsidRDefault="00FA4AE5">
      <w:pPr>
        <w:pStyle w:val="Odstavecseseznamem"/>
        <w:numPr>
          <w:ilvl w:val="1"/>
          <w:numId w:val="1"/>
        </w:numPr>
        <w:spacing w:line="240" w:lineRule="atLeast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EC51C1">
        <w:rPr>
          <w:rFonts w:ascii="Arial" w:hAnsi="Arial" w:cs="Arial"/>
          <w:sz w:val="20"/>
          <w:szCs w:val="20"/>
        </w:rPr>
        <w:t>Tento dodatek nabývá platnosti a účinnosti dnem jeho podpisu smluvními stranami</w:t>
      </w:r>
      <w:r w:rsidRPr="00EC51C1">
        <w:rPr>
          <w:rFonts w:ascii="Arial" w:hAnsi="Arial" w:cs="Arial"/>
          <w:sz w:val="20"/>
          <w:szCs w:val="20"/>
          <w:lang w:val="cs-CZ"/>
        </w:rPr>
        <w:t>.</w:t>
      </w:r>
    </w:p>
    <w:p w14:paraId="1E2D6CE0" w14:textId="77777777" w:rsidR="00FA4AE5" w:rsidRPr="00AD4905" w:rsidRDefault="00FA4AE5" w:rsidP="00C00144">
      <w:pPr>
        <w:pStyle w:val="Odstavecseseznamem"/>
        <w:spacing w:line="240" w:lineRule="atLeast"/>
        <w:rPr>
          <w:rFonts w:ascii="Arial" w:hAnsi="Arial" w:cs="Arial"/>
          <w:i/>
          <w:sz w:val="20"/>
          <w:szCs w:val="20"/>
        </w:rPr>
      </w:pPr>
    </w:p>
    <w:p w14:paraId="1E2D6CE1" w14:textId="77777777" w:rsidR="00FA4AE5" w:rsidRPr="00D02EA8" w:rsidRDefault="00EC51C1">
      <w:pPr>
        <w:pStyle w:val="Odstavecseseznamem"/>
        <w:numPr>
          <w:ilvl w:val="1"/>
          <w:numId w:val="1"/>
        </w:numPr>
        <w:spacing w:line="240" w:lineRule="atLeast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02EA8">
        <w:rPr>
          <w:rFonts w:ascii="Arial" w:hAnsi="Arial" w:cs="Arial"/>
          <w:sz w:val="20"/>
          <w:szCs w:val="20"/>
          <w:lang w:val="cs-CZ"/>
        </w:rPr>
        <w:lastRenderedPageBreak/>
        <w:t>Prodávající</w:t>
      </w:r>
      <w:r w:rsidR="00FA4AE5" w:rsidRPr="00D02EA8">
        <w:rPr>
          <w:rFonts w:ascii="Arial" w:hAnsi="Arial" w:cs="Arial"/>
          <w:sz w:val="20"/>
          <w:szCs w:val="20"/>
        </w:rPr>
        <w:t xml:space="preserve"> souhlasí s uveřejněním</w:t>
      </w:r>
      <w:r w:rsidR="00FA4AE5" w:rsidRPr="00D02EA8">
        <w:rPr>
          <w:rFonts w:ascii="Arial" w:hAnsi="Arial" w:cs="Arial"/>
          <w:sz w:val="20"/>
          <w:szCs w:val="20"/>
          <w:lang w:val="cs-CZ"/>
        </w:rPr>
        <w:t xml:space="preserve"> dodatku</w:t>
      </w:r>
      <w:r w:rsidR="00FA4AE5" w:rsidRPr="00D02EA8">
        <w:rPr>
          <w:rFonts w:ascii="Arial" w:hAnsi="Arial" w:cs="Arial"/>
          <w:sz w:val="20"/>
          <w:szCs w:val="20"/>
        </w:rPr>
        <w:t xml:space="preserve"> na profilu </w:t>
      </w:r>
      <w:r w:rsidR="00FA4AE5" w:rsidRPr="00D02EA8">
        <w:rPr>
          <w:rFonts w:ascii="Arial" w:hAnsi="Arial" w:cs="Arial"/>
          <w:sz w:val="20"/>
          <w:szCs w:val="20"/>
          <w:lang w:val="cs-CZ"/>
        </w:rPr>
        <w:t>objednatele</w:t>
      </w:r>
      <w:r w:rsidR="00FA4AE5" w:rsidRPr="00D02EA8">
        <w:rPr>
          <w:rFonts w:ascii="Arial" w:hAnsi="Arial" w:cs="Arial"/>
          <w:sz w:val="20"/>
          <w:szCs w:val="20"/>
        </w:rPr>
        <w:t xml:space="preserve"> (zadavatele) a v registru smluv dle zákona o registru smluv</w:t>
      </w:r>
      <w:r w:rsidR="00D02EA8">
        <w:rPr>
          <w:rFonts w:ascii="Arial" w:hAnsi="Arial" w:cs="Arial"/>
          <w:sz w:val="20"/>
          <w:szCs w:val="20"/>
          <w:lang w:val="cs-CZ"/>
        </w:rPr>
        <w:t xml:space="preserve"> při zachování ochrany údajů, které mají povahu obchodního tajemství</w:t>
      </w:r>
      <w:r w:rsidR="00FA4AE5" w:rsidRPr="00D02EA8">
        <w:rPr>
          <w:rFonts w:ascii="Arial" w:hAnsi="Arial" w:cs="Arial"/>
          <w:sz w:val="20"/>
          <w:szCs w:val="20"/>
        </w:rPr>
        <w:t>.</w:t>
      </w:r>
    </w:p>
    <w:p w14:paraId="1E2D6CE2" w14:textId="77777777" w:rsidR="00774CD7" w:rsidRDefault="00774CD7">
      <w:pPr>
        <w:spacing w:after="200" w:line="276" w:lineRule="auto"/>
        <w:rPr>
          <w:rFonts w:ascii="Arial" w:eastAsiaTheme="minorHAnsi" w:hAnsi="Arial" w:cs="Arial"/>
          <w:sz w:val="20"/>
          <w:szCs w:val="20"/>
        </w:rPr>
      </w:pPr>
    </w:p>
    <w:p w14:paraId="1E2D6CE3" w14:textId="77777777" w:rsidR="00FA4AE5" w:rsidRPr="00D02EA8" w:rsidRDefault="00FA4AE5" w:rsidP="00FA4AE5">
      <w:pPr>
        <w:pStyle w:val="Odstavecseseznamem"/>
        <w:numPr>
          <w:ilvl w:val="1"/>
          <w:numId w:val="1"/>
        </w:numPr>
        <w:spacing w:line="240" w:lineRule="atLeast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02EA8">
        <w:rPr>
          <w:rFonts w:ascii="Arial" w:hAnsi="Arial" w:cs="Arial"/>
          <w:sz w:val="20"/>
          <w:szCs w:val="20"/>
          <w:lang w:val="cs-CZ"/>
        </w:rPr>
        <w:t xml:space="preserve">Nedílnou součástí tohoto dodatku č. 1 je: </w:t>
      </w:r>
    </w:p>
    <w:p w14:paraId="1E2D6CE4" w14:textId="77777777" w:rsidR="00FA4AE5" w:rsidRDefault="00D02EA8" w:rsidP="007C6059">
      <w:pPr>
        <w:pStyle w:val="Styl1"/>
        <w:numPr>
          <w:ilvl w:val="0"/>
          <w:numId w:val="0"/>
        </w:numPr>
        <w:tabs>
          <w:tab w:val="clear" w:pos="0"/>
          <w:tab w:val="left" w:pos="1560"/>
        </w:tabs>
        <w:spacing w:before="120" w:line="240" w:lineRule="atLeast"/>
        <w:ind w:left="357"/>
        <w:rPr>
          <w:rFonts w:ascii="Arial" w:hAnsi="Arial" w:cs="Arial"/>
          <w:sz w:val="20"/>
          <w:szCs w:val="20"/>
          <w:lang w:val="cs-CZ" w:eastAsia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 </w:t>
      </w:r>
      <w:r w:rsidR="00FA4AE5" w:rsidRPr="00D02EA8">
        <w:rPr>
          <w:rFonts w:ascii="Arial" w:hAnsi="Arial" w:cs="Arial"/>
          <w:sz w:val="20"/>
          <w:szCs w:val="20"/>
          <w:lang w:val="cs-CZ"/>
        </w:rPr>
        <w:t>Příloha č. 1</w:t>
      </w:r>
      <w:r w:rsidR="002A5AFC">
        <w:rPr>
          <w:rFonts w:ascii="Arial" w:hAnsi="Arial" w:cs="Arial"/>
          <w:b/>
          <w:sz w:val="20"/>
          <w:szCs w:val="20"/>
          <w:lang w:val="cs-CZ"/>
        </w:rPr>
        <w:tab/>
      </w:r>
      <w:r w:rsidR="002A5AFC" w:rsidRPr="007C6059">
        <w:rPr>
          <w:rFonts w:ascii="Arial" w:eastAsia="Calibri" w:hAnsi="Arial" w:cs="Arial"/>
          <w:color w:val="auto"/>
          <w:sz w:val="20"/>
          <w:szCs w:val="20"/>
          <w:lang w:val="cs-CZ" w:eastAsia="cs-CZ"/>
        </w:rPr>
        <w:t xml:space="preserve">- </w:t>
      </w:r>
      <w:r w:rsidR="00FA4AE5" w:rsidRPr="00D02EA8">
        <w:rPr>
          <w:rFonts w:ascii="Arial" w:hAnsi="Arial" w:cs="Arial"/>
          <w:sz w:val="20"/>
          <w:szCs w:val="20"/>
          <w:lang w:val="cs-CZ" w:eastAsia="cs-CZ"/>
        </w:rPr>
        <w:t>Podrobný rozpis změn</w:t>
      </w:r>
      <w:r w:rsidR="00FA4AE5" w:rsidRPr="00D02EA8">
        <w:rPr>
          <w:rFonts w:ascii="Arial" w:hAnsi="Arial" w:cs="Arial"/>
          <w:sz w:val="20"/>
          <w:szCs w:val="20"/>
          <w:lang w:eastAsia="cs-CZ"/>
        </w:rPr>
        <w:t xml:space="preserve"> </w:t>
      </w:r>
    </w:p>
    <w:p w14:paraId="1E2D6CE5" w14:textId="77777777" w:rsidR="00FA4AE5" w:rsidRDefault="00FA4AE5" w:rsidP="00FA4AE5">
      <w:pPr>
        <w:tabs>
          <w:tab w:val="left" w:pos="426"/>
        </w:tabs>
        <w:spacing w:line="240" w:lineRule="atLeast"/>
        <w:ind w:left="357"/>
        <w:jc w:val="both"/>
        <w:rPr>
          <w:rFonts w:ascii="Arial" w:hAnsi="Arial" w:cs="Arial"/>
          <w:b/>
          <w:sz w:val="20"/>
          <w:szCs w:val="20"/>
        </w:rPr>
      </w:pPr>
    </w:p>
    <w:p w14:paraId="1E2D6CE6" w14:textId="77777777" w:rsidR="00FA4AE5" w:rsidRDefault="00FA4AE5" w:rsidP="00FA4AE5">
      <w:pPr>
        <w:widowControl w:val="0"/>
        <w:tabs>
          <w:tab w:val="left" w:pos="567"/>
          <w:tab w:val="left" w:pos="1701"/>
        </w:tabs>
        <w:spacing w:line="240" w:lineRule="atLeast"/>
        <w:rPr>
          <w:rFonts w:ascii="Arial" w:hAnsi="Arial" w:cs="Arial"/>
          <w:sz w:val="20"/>
          <w:szCs w:val="20"/>
        </w:rPr>
      </w:pPr>
    </w:p>
    <w:p w14:paraId="1E2D6CE7" w14:textId="77777777" w:rsidR="00FA4AE5" w:rsidRDefault="00FA4AE5" w:rsidP="00FA4AE5">
      <w:pPr>
        <w:widowControl w:val="0"/>
        <w:tabs>
          <w:tab w:val="left" w:pos="567"/>
          <w:tab w:val="left" w:pos="1701"/>
        </w:tabs>
        <w:spacing w:line="240" w:lineRule="atLeast"/>
        <w:rPr>
          <w:rFonts w:ascii="Arial" w:hAnsi="Arial" w:cs="Arial"/>
          <w:sz w:val="20"/>
          <w:szCs w:val="20"/>
        </w:rPr>
      </w:pPr>
    </w:p>
    <w:p w14:paraId="1E2D6CE8" w14:textId="77777777" w:rsidR="00FA4AE5" w:rsidRDefault="00FA4AE5" w:rsidP="00FA4AE5">
      <w:pPr>
        <w:widowControl w:val="0"/>
        <w:tabs>
          <w:tab w:val="left" w:pos="567"/>
          <w:tab w:val="left" w:pos="1701"/>
        </w:tabs>
        <w:spacing w:line="24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75"/>
        <w:gridCol w:w="4797"/>
      </w:tblGrid>
      <w:tr w:rsidR="00FA4AE5" w14:paraId="1E2D6CEF" w14:textId="77777777" w:rsidTr="00FA4AE5">
        <w:tc>
          <w:tcPr>
            <w:tcW w:w="4275" w:type="dxa"/>
            <w:vAlign w:val="center"/>
          </w:tcPr>
          <w:p w14:paraId="1E2D6CE9" w14:textId="77777777" w:rsidR="00FA4AE5" w:rsidRDefault="00FA4AE5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="00EC51C1">
              <w:rPr>
                <w:rFonts w:ascii="Arial" w:hAnsi="Arial" w:cs="Arial"/>
                <w:sz w:val="20"/>
                <w:szCs w:val="20"/>
              </w:rPr>
              <w:t>Prodávajícího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E2D6CEA" w14:textId="77777777" w:rsidR="00FA4AE5" w:rsidRDefault="00FA4AE5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2D6CEB" w14:textId="77777777" w:rsidR="00FA4AE5" w:rsidRDefault="00FA4AE5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7" w:type="dxa"/>
            <w:vAlign w:val="center"/>
          </w:tcPr>
          <w:p w14:paraId="1E2D6CEC" w14:textId="77777777" w:rsidR="00FA4AE5" w:rsidRDefault="00FA4AE5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="00EC51C1">
              <w:rPr>
                <w:rFonts w:ascii="Arial" w:hAnsi="Arial" w:cs="Arial"/>
                <w:sz w:val="20"/>
                <w:szCs w:val="20"/>
              </w:rPr>
              <w:t>Kupujícího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E2D6CED" w14:textId="77777777" w:rsidR="00FA4AE5" w:rsidRDefault="00FA4AE5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2D6CEE" w14:textId="77777777" w:rsidR="00FA4AE5" w:rsidRDefault="00FA4AE5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4AE5" w14:paraId="1E2D6CF2" w14:textId="77777777" w:rsidTr="00FA4AE5">
        <w:tc>
          <w:tcPr>
            <w:tcW w:w="4275" w:type="dxa"/>
            <w:vAlign w:val="bottom"/>
            <w:hideMark/>
          </w:tcPr>
          <w:p w14:paraId="1E2D6CF0" w14:textId="77777777" w:rsidR="00FA4AE5" w:rsidRDefault="00FA4AE5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____________ dne ___________</w:t>
            </w:r>
          </w:p>
        </w:tc>
        <w:tc>
          <w:tcPr>
            <w:tcW w:w="4797" w:type="dxa"/>
            <w:vAlign w:val="bottom"/>
            <w:hideMark/>
          </w:tcPr>
          <w:p w14:paraId="1E2D6CF1" w14:textId="77777777" w:rsidR="00FA4AE5" w:rsidRDefault="00FA4AE5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Praze dne ___________</w:t>
            </w:r>
          </w:p>
        </w:tc>
      </w:tr>
      <w:tr w:rsidR="00FA4AE5" w14:paraId="1E2D6D01" w14:textId="77777777" w:rsidTr="00FA4AE5">
        <w:tc>
          <w:tcPr>
            <w:tcW w:w="4275" w:type="dxa"/>
          </w:tcPr>
          <w:p w14:paraId="1E2D6CF3" w14:textId="77777777" w:rsidR="00FA4AE5" w:rsidRDefault="00FA4AE5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2D6CF4" w14:textId="77777777" w:rsidR="00FA4AE5" w:rsidRDefault="00FA4AE5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2D6CF5" w14:textId="77777777" w:rsidR="00FA4AE5" w:rsidRDefault="00FA4AE5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14:paraId="1E2D6CF6" w14:textId="77777777" w:rsidR="003A76D2" w:rsidRDefault="003A76D2" w:rsidP="003A76D2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2D6CF7" w14:textId="77777777" w:rsidR="003A76D2" w:rsidRPr="00460A40" w:rsidRDefault="003A76D2" w:rsidP="003A76D2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A40">
              <w:rPr>
                <w:rFonts w:ascii="Arial" w:hAnsi="Arial" w:cs="Arial"/>
                <w:sz w:val="20"/>
                <w:szCs w:val="20"/>
              </w:rPr>
              <w:t>Rudolf Kováčik,</w:t>
            </w:r>
          </w:p>
          <w:p w14:paraId="1E2D6CF8" w14:textId="77777777" w:rsidR="003A76D2" w:rsidRPr="00DB2C03" w:rsidRDefault="003A76D2" w:rsidP="003A76D2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A40">
              <w:rPr>
                <w:rFonts w:ascii="Arial" w:hAnsi="Arial" w:cs="Arial"/>
                <w:sz w:val="20"/>
                <w:szCs w:val="20"/>
              </w:rPr>
              <w:t>jednatel</w:t>
            </w:r>
          </w:p>
          <w:p w14:paraId="1E2D6CF9" w14:textId="77777777" w:rsidR="00FA4AE5" w:rsidRDefault="003A76D2" w:rsidP="003A76D2">
            <w:pPr>
              <w:tabs>
                <w:tab w:val="left" w:pos="5103"/>
              </w:tabs>
              <w:spacing w:before="6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KORAKOplus, s. r. o.</w:t>
            </w:r>
          </w:p>
        </w:tc>
        <w:tc>
          <w:tcPr>
            <w:tcW w:w="4797" w:type="dxa"/>
          </w:tcPr>
          <w:p w14:paraId="1E2D6CFA" w14:textId="77777777" w:rsidR="00FA4AE5" w:rsidRDefault="00FA4AE5">
            <w:pPr>
              <w:tabs>
                <w:tab w:val="left" w:pos="5103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E2D6CFB" w14:textId="77777777" w:rsidR="00FA4AE5" w:rsidRDefault="00FA4AE5">
            <w:pPr>
              <w:tabs>
                <w:tab w:val="left" w:pos="5103"/>
              </w:tabs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E2D6CFC" w14:textId="77777777" w:rsidR="00FA4AE5" w:rsidRDefault="00FA4AE5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14:paraId="1E2D6CFD" w14:textId="77777777" w:rsidR="00FA4AE5" w:rsidRDefault="00FA4AE5">
            <w:pPr>
              <w:tabs>
                <w:tab w:val="left" w:pos="5103"/>
              </w:tabs>
              <w:spacing w:before="12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Petr Hejduk</w:t>
            </w:r>
          </w:p>
          <w:p w14:paraId="1E2D6CFE" w14:textId="77777777" w:rsidR="00FA4AE5" w:rsidRDefault="00FA4AE5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náměstek pro řízení sekce řízení úřadu</w:t>
            </w:r>
          </w:p>
          <w:p w14:paraId="1E2D6CFF" w14:textId="77777777" w:rsidR="00FA4AE5" w:rsidRDefault="00FA4AE5">
            <w:pPr>
              <w:tabs>
                <w:tab w:val="left" w:pos="5103"/>
              </w:tabs>
              <w:spacing w:before="6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Česká republika – Ministerstvo práce</w:t>
            </w:r>
          </w:p>
          <w:p w14:paraId="1E2D6D00" w14:textId="77777777" w:rsidR="00FA4AE5" w:rsidRDefault="00FA4AE5">
            <w:pPr>
              <w:tabs>
                <w:tab w:val="left" w:pos="5103"/>
              </w:tabs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a sociálních věcí</w:t>
            </w:r>
          </w:p>
        </w:tc>
      </w:tr>
    </w:tbl>
    <w:p w14:paraId="1E2D6D02" w14:textId="77777777" w:rsidR="00FA4AE5" w:rsidRDefault="00FA4AE5" w:rsidP="00FA4AE5">
      <w:pPr>
        <w:rPr>
          <w:lang w:val="x-none"/>
        </w:rPr>
      </w:pPr>
    </w:p>
    <w:p w14:paraId="1E2D6D03" w14:textId="77777777" w:rsidR="00D23340" w:rsidRDefault="000C0F27"/>
    <w:sectPr w:rsidR="00D23340" w:rsidSect="00677E3F">
      <w:headerReference w:type="default" r:id="rId11"/>
      <w:footerReference w:type="default" r:id="rId12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2D6D06" w14:textId="77777777" w:rsidR="00420484" w:rsidRDefault="00420484" w:rsidP="0085584D">
      <w:r>
        <w:separator/>
      </w:r>
    </w:p>
  </w:endnote>
  <w:endnote w:type="continuationSeparator" w:id="0">
    <w:p w14:paraId="1E2D6D07" w14:textId="77777777" w:rsidR="00420484" w:rsidRDefault="00420484" w:rsidP="0085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187464705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E2D6D09" w14:textId="77777777" w:rsidR="007C6059" w:rsidRPr="00CE1CD2" w:rsidRDefault="007C6059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CE1CD2">
          <w:rPr>
            <w:rFonts w:ascii="Arial" w:hAnsi="Arial" w:cs="Arial"/>
            <w:sz w:val="16"/>
            <w:szCs w:val="16"/>
          </w:rPr>
          <w:fldChar w:fldCharType="begin"/>
        </w:r>
        <w:r w:rsidRPr="00CE1CD2">
          <w:rPr>
            <w:rFonts w:ascii="Arial" w:hAnsi="Arial" w:cs="Arial"/>
            <w:sz w:val="16"/>
            <w:szCs w:val="16"/>
          </w:rPr>
          <w:instrText>PAGE   \* MERGEFORMAT</w:instrText>
        </w:r>
        <w:r w:rsidRPr="00CE1CD2">
          <w:rPr>
            <w:rFonts w:ascii="Arial" w:hAnsi="Arial" w:cs="Arial"/>
            <w:sz w:val="16"/>
            <w:szCs w:val="16"/>
          </w:rPr>
          <w:fldChar w:fldCharType="separate"/>
        </w:r>
        <w:r w:rsidR="000C0F27">
          <w:rPr>
            <w:rFonts w:ascii="Arial" w:hAnsi="Arial" w:cs="Arial"/>
            <w:noProof/>
            <w:sz w:val="16"/>
            <w:szCs w:val="16"/>
          </w:rPr>
          <w:t>1</w:t>
        </w:r>
        <w:r w:rsidRPr="00CE1CD2">
          <w:rPr>
            <w:rFonts w:ascii="Arial" w:hAnsi="Arial" w:cs="Arial"/>
            <w:sz w:val="16"/>
            <w:szCs w:val="16"/>
          </w:rPr>
          <w:fldChar w:fldCharType="end"/>
        </w:r>
        <w:r w:rsidRPr="00CE1CD2">
          <w:rPr>
            <w:rFonts w:ascii="Arial" w:hAnsi="Arial" w:cs="Arial"/>
            <w:sz w:val="16"/>
            <w:szCs w:val="16"/>
          </w:rPr>
          <w:t>/3</w:t>
        </w:r>
      </w:p>
    </w:sdtContent>
  </w:sdt>
  <w:p w14:paraId="1E2D6D0A" w14:textId="77777777" w:rsidR="007C6059" w:rsidRDefault="007C605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2D6D04" w14:textId="77777777" w:rsidR="00420484" w:rsidRDefault="00420484" w:rsidP="0085584D">
      <w:r>
        <w:separator/>
      </w:r>
    </w:p>
  </w:footnote>
  <w:footnote w:type="continuationSeparator" w:id="0">
    <w:p w14:paraId="1E2D6D05" w14:textId="77777777" w:rsidR="00420484" w:rsidRDefault="00420484" w:rsidP="00855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D6D08" w14:textId="77777777" w:rsidR="0085584D" w:rsidRDefault="00677E3F" w:rsidP="003377D3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E2D6D0B" wp14:editId="1E2D6D0C">
          <wp:simplePos x="0" y="0"/>
          <wp:positionH relativeFrom="column">
            <wp:posOffset>-23495</wp:posOffset>
          </wp:positionH>
          <wp:positionV relativeFrom="paragraph">
            <wp:posOffset>-187960</wp:posOffset>
          </wp:positionV>
          <wp:extent cx="3638550" cy="66675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029FC"/>
    <w:multiLevelType w:val="hybridMultilevel"/>
    <w:tmpl w:val="70B0A2AA"/>
    <w:lvl w:ilvl="0" w:tplc="E9B8BEF2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AFD0CBA"/>
    <w:multiLevelType w:val="hybridMultilevel"/>
    <w:tmpl w:val="EF505E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245169"/>
    <w:multiLevelType w:val="hybridMultilevel"/>
    <w:tmpl w:val="6F2A3888"/>
    <w:lvl w:ilvl="0" w:tplc="D5D26066">
      <w:start w:val="1"/>
      <w:numFmt w:val="upperRoman"/>
      <w:pStyle w:val="Nadpis1"/>
      <w:suff w:val="space"/>
      <w:lvlText w:val="%1."/>
      <w:lvlJc w:val="left"/>
      <w:pPr>
        <w:ind w:left="0" w:firstLine="0"/>
      </w:pPr>
    </w:lvl>
    <w:lvl w:ilvl="1" w:tplc="441EBF1C">
      <w:start w:val="1"/>
      <w:numFmt w:val="decimal"/>
      <w:lvlText w:val="%2."/>
      <w:lvlJc w:val="left"/>
      <w:pPr>
        <w:ind w:left="1440" w:hanging="360"/>
      </w:pPr>
      <w:rPr>
        <w:rFonts w:ascii="Arial" w:eastAsia="Calibri" w:hAnsi="Arial" w:cs="Arial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AE5"/>
    <w:rsid w:val="000C0F27"/>
    <w:rsid w:val="00114B5B"/>
    <w:rsid w:val="0012790B"/>
    <w:rsid w:val="00133202"/>
    <w:rsid w:val="00196215"/>
    <w:rsid w:val="001C7C99"/>
    <w:rsid w:val="002A5AFC"/>
    <w:rsid w:val="002E1191"/>
    <w:rsid w:val="003377D3"/>
    <w:rsid w:val="003A76D2"/>
    <w:rsid w:val="003D7F02"/>
    <w:rsid w:val="00420484"/>
    <w:rsid w:val="005D0DB2"/>
    <w:rsid w:val="005E4F41"/>
    <w:rsid w:val="00677E3F"/>
    <w:rsid w:val="00690006"/>
    <w:rsid w:val="0076567D"/>
    <w:rsid w:val="00774CD7"/>
    <w:rsid w:val="007856EE"/>
    <w:rsid w:val="007C6059"/>
    <w:rsid w:val="0085584D"/>
    <w:rsid w:val="008639AE"/>
    <w:rsid w:val="009A57E0"/>
    <w:rsid w:val="00A52234"/>
    <w:rsid w:val="00AD4905"/>
    <w:rsid w:val="00B82A2F"/>
    <w:rsid w:val="00BD6BF9"/>
    <w:rsid w:val="00C00144"/>
    <w:rsid w:val="00C67FD7"/>
    <w:rsid w:val="00CE1CD2"/>
    <w:rsid w:val="00D02EA8"/>
    <w:rsid w:val="00D45701"/>
    <w:rsid w:val="00D82BB0"/>
    <w:rsid w:val="00DE54BF"/>
    <w:rsid w:val="00E12923"/>
    <w:rsid w:val="00EC51C1"/>
    <w:rsid w:val="00F02D85"/>
    <w:rsid w:val="00F64235"/>
    <w:rsid w:val="00F65BC0"/>
    <w:rsid w:val="00FA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E2D6C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4AE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A4AE5"/>
    <w:pPr>
      <w:keepNext/>
      <w:numPr>
        <w:numId w:val="1"/>
      </w:numPr>
      <w:jc w:val="center"/>
      <w:outlineLvl w:val="0"/>
    </w:pPr>
    <w:rPr>
      <w:rFonts w:eastAsia="Times New Roman"/>
      <w:b/>
      <w:bCs/>
      <w:sz w:val="22"/>
      <w:szCs w:val="2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A4AE5"/>
    <w:rPr>
      <w:rFonts w:ascii="Times New Roman" w:eastAsia="Times New Roman" w:hAnsi="Times New Roman" w:cs="Times New Roman"/>
      <w:b/>
      <w:bCs/>
      <w:lang w:val="x-none"/>
    </w:rPr>
  </w:style>
  <w:style w:type="character" w:customStyle="1" w:styleId="OdstavecseseznamemChar">
    <w:name w:val="Odstavec se seznamem Char"/>
    <w:link w:val="Odstavecseseznamem"/>
    <w:uiPriority w:val="34"/>
    <w:locked/>
    <w:rsid w:val="00FA4AE5"/>
    <w:rPr>
      <w:sz w:val="24"/>
      <w:szCs w:val="24"/>
      <w:lang w:val="x-none"/>
    </w:rPr>
  </w:style>
  <w:style w:type="paragraph" w:styleId="Odstavecseseznamem">
    <w:name w:val="List Paragraph"/>
    <w:basedOn w:val="Normln"/>
    <w:link w:val="OdstavecseseznamemChar"/>
    <w:uiPriority w:val="34"/>
    <w:qFormat/>
    <w:rsid w:val="00FA4AE5"/>
    <w:pPr>
      <w:ind w:left="720"/>
    </w:pPr>
    <w:rPr>
      <w:rFonts w:asciiTheme="minorHAnsi" w:eastAsiaTheme="minorHAnsi" w:hAnsiTheme="minorHAnsi" w:cstheme="minorBidi"/>
      <w:lang w:val="x-none"/>
    </w:rPr>
  </w:style>
  <w:style w:type="character" w:customStyle="1" w:styleId="Styl1Char">
    <w:name w:val="Styl1 Char"/>
    <w:link w:val="Styl1"/>
    <w:locked/>
    <w:rsid w:val="00FA4AE5"/>
    <w:rPr>
      <w:color w:val="000000"/>
      <w:lang w:val="x-none"/>
    </w:rPr>
  </w:style>
  <w:style w:type="paragraph" w:customStyle="1" w:styleId="Styl1">
    <w:name w:val="Styl1"/>
    <w:basedOn w:val="Odstavecseseznamem"/>
    <w:link w:val="Styl1Char"/>
    <w:qFormat/>
    <w:rsid w:val="00FA4AE5"/>
    <w:pPr>
      <w:numPr>
        <w:numId w:val="2"/>
      </w:numPr>
      <w:tabs>
        <w:tab w:val="left" w:pos="0"/>
      </w:tabs>
      <w:jc w:val="both"/>
    </w:pPr>
    <w:rPr>
      <w:color w:val="000000"/>
      <w:sz w:val="22"/>
      <w:szCs w:val="22"/>
    </w:rPr>
  </w:style>
  <w:style w:type="character" w:customStyle="1" w:styleId="RLdajeosmluvnstranChar">
    <w:name w:val="RL  údaje o smluvní straně Char"/>
    <w:link w:val="RLdajeosmluvnstran"/>
    <w:locked/>
    <w:rsid w:val="00FA4AE5"/>
    <w:rPr>
      <w:rFonts w:ascii="Garamond" w:eastAsia="Times New Roman" w:hAnsi="Garamond"/>
      <w:sz w:val="24"/>
      <w:szCs w:val="24"/>
      <w:lang w:val="x-none"/>
    </w:rPr>
  </w:style>
  <w:style w:type="paragraph" w:customStyle="1" w:styleId="RLdajeosmluvnstran">
    <w:name w:val="RL  údaje o smluvní straně"/>
    <w:basedOn w:val="Normln"/>
    <w:link w:val="RLdajeosmluvnstranChar"/>
    <w:rsid w:val="00FA4AE5"/>
    <w:pPr>
      <w:spacing w:after="120" w:line="280" w:lineRule="exact"/>
      <w:jc w:val="center"/>
    </w:pPr>
    <w:rPr>
      <w:rFonts w:ascii="Garamond" w:eastAsia="Times New Roman" w:hAnsi="Garamond" w:cstheme="minorBidi"/>
      <w:lang w:val="x-none"/>
    </w:rPr>
  </w:style>
  <w:style w:type="paragraph" w:styleId="Nzev">
    <w:name w:val="Title"/>
    <w:basedOn w:val="Normln"/>
    <w:link w:val="NzevChar"/>
    <w:qFormat/>
    <w:rsid w:val="0085584D"/>
    <w:pPr>
      <w:spacing w:before="240" w:after="60"/>
      <w:ind w:left="737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val="x-none" w:eastAsia="cs-CZ"/>
    </w:rPr>
  </w:style>
  <w:style w:type="character" w:customStyle="1" w:styleId="NzevChar">
    <w:name w:val="Název Char"/>
    <w:basedOn w:val="Standardnpsmoodstavce"/>
    <w:link w:val="Nzev"/>
    <w:rsid w:val="0085584D"/>
    <w:rPr>
      <w:rFonts w:ascii="Arial" w:eastAsia="Times New Roman" w:hAnsi="Arial" w:cs="Times New Roman"/>
      <w:b/>
      <w:bCs/>
      <w:kern w:val="28"/>
      <w:sz w:val="32"/>
      <w:szCs w:val="32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8558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584D"/>
    <w:rPr>
      <w:rFonts w:ascii="Times New Roman" w:eastAsia="Calibri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558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584D"/>
    <w:rPr>
      <w:rFonts w:ascii="Times New Roman" w:eastAsia="Calibri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rsid w:val="002A5AFC"/>
    <w:pPr>
      <w:spacing w:after="120"/>
      <w:ind w:left="283"/>
    </w:pPr>
    <w:rPr>
      <w:rFonts w:eastAsia="Times New Roman"/>
      <w:sz w:val="20"/>
      <w:szCs w:val="20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2A5AF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60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605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4AE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A4AE5"/>
    <w:pPr>
      <w:keepNext/>
      <w:numPr>
        <w:numId w:val="1"/>
      </w:numPr>
      <w:jc w:val="center"/>
      <w:outlineLvl w:val="0"/>
    </w:pPr>
    <w:rPr>
      <w:rFonts w:eastAsia="Times New Roman"/>
      <w:b/>
      <w:bCs/>
      <w:sz w:val="22"/>
      <w:szCs w:val="2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A4AE5"/>
    <w:rPr>
      <w:rFonts w:ascii="Times New Roman" w:eastAsia="Times New Roman" w:hAnsi="Times New Roman" w:cs="Times New Roman"/>
      <w:b/>
      <w:bCs/>
      <w:lang w:val="x-none"/>
    </w:rPr>
  </w:style>
  <w:style w:type="character" w:customStyle="1" w:styleId="OdstavecseseznamemChar">
    <w:name w:val="Odstavec se seznamem Char"/>
    <w:link w:val="Odstavecseseznamem"/>
    <w:uiPriority w:val="34"/>
    <w:locked/>
    <w:rsid w:val="00FA4AE5"/>
    <w:rPr>
      <w:sz w:val="24"/>
      <w:szCs w:val="24"/>
      <w:lang w:val="x-none"/>
    </w:rPr>
  </w:style>
  <w:style w:type="paragraph" w:styleId="Odstavecseseznamem">
    <w:name w:val="List Paragraph"/>
    <w:basedOn w:val="Normln"/>
    <w:link w:val="OdstavecseseznamemChar"/>
    <w:uiPriority w:val="34"/>
    <w:qFormat/>
    <w:rsid w:val="00FA4AE5"/>
    <w:pPr>
      <w:ind w:left="720"/>
    </w:pPr>
    <w:rPr>
      <w:rFonts w:asciiTheme="minorHAnsi" w:eastAsiaTheme="minorHAnsi" w:hAnsiTheme="minorHAnsi" w:cstheme="minorBidi"/>
      <w:lang w:val="x-none"/>
    </w:rPr>
  </w:style>
  <w:style w:type="character" w:customStyle="1" w:styleId="Styl1Char">
    <w:name w:val="Styl1 Char"/>
    <w:link w:val="Styl1"/>
    <w:locked/>
    <w:rsid w:val="00FA4AE5"/>
    <w:rPr>
      <w:color w:val="000000"/>
      <w:lang w:val="x-none"/>
    </w:rPr>
  </w:style>
  <w:style w:type="paragraph" w:customStyle="1" w:styleId="Styl1">
    <w:name w:val="Styl1"/>
    <w:basedOn w:val="Odstavecseseznamem"/>
    <w:link w:val="Styl1Char"/>
    <w:qFormat/>
    <w:rsid w:val="00FA4AE5"/>
    <w:pPr>
      <w:numPr>
        <w:numId w:val="2"/>
      </w:numPr>
      <w:tabs>
        <w:tab w:val="left" w:pos="0"/>
      </w:tabs>
      <w:jc w:val="both"/>
    </w:pPr>
    <w:rPr>
      <w:color w:val="000000"/>
      <w:sz w:val="22"/>
      <w:szCs w:val="22"/>
    </w:rPr>
  </w:style>
  <w:style w:type="character" w:customStyle="1" w:styleId="RLdajeosmluvnstranChar">
    <w:name w:val="RL  údaje o smluvní straně Char"/>
    <w:link w:val="RLdajeosmluvnstran"/>
    <w:locked/>
    <w:rsid w:val="00FA4AE5"/>
    <w:rPr>
      <w:rFonts w:ascii="Garamond" w:eastAsia="Times New Roman" w:hAnsi="Garamond"/>
      <w:sz w:val="24"/>
      <w:szCs w:val="24"/>
      <w:lang w:val="x-none"/>
    </w:rPr>
  </w:style>
  <w:style w:type="paragraph" w:customStyle="1" w:styleId="RLdajeosmluvnstran">
    <w:name w:val="RL  údaje o smluvní straně"/>
    <w:basedOn w:val="Normln"/>
    <w:link w:val="RLdajeosmluvnstranChar"/>
    <w:rsid w:val="00FA4AE5"/>
    <w:pPr>
      <w:spacing w:after="120" w:line="280" w:lineRule="exact"/>
      <w:jc w:val="center"/>
    </w:pPr>
    <w:rPr>
      <w:rFonts w:ascii="Garamond" w:eastAsia="Times New Roman" w:hAnsi="Garamond" w:cstheme="minorBidi"/>
      <w:lang w:val="x-none"/>
    </w:rPr>
  </w:style>
  <w:style w:type="paragraph" w:styleId="Nzev">
    <w:name w:val="Title"/>
    <w:basedOn w:val="Normln"/>
    <w:link w:val="NzevChar"/>
    <w:qFormat/>
    <w:rsid w:val="0085584D"/>
    <w:pPr>
      <w:spacing w:before="240" w:after="60"/>
      <w:ind w:left="737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val="x-none" w:eastAsia="cs-CZ"/>
    </w:rPr>
  </w:style>
  <w:style w:type="character" w:customStyle="1" w:styleId="NzevChar">
    <w:name w:val="Název Char"/>
    <w:basedOn w:val="Standardnpsmoodstavce"/>
    <w:link w:val="Nzev"/>
    <w:rsid w:val="0085584D"/>
    <w:rPr>
      <w:rFonts w:ascii="Arial" w:eastAsia="Times New Roman" w:hAnsi="Arial" w:cs="Times New Roman"/>
      <w:b/>
      <w:bCs/>
      <w:kern w:val="28"/>
      <w:sz w:val="32"/>
      <w:szCs w:val="32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8558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584D"/>
    <w:rPr>
      <w:rFonts w:ascii="Times New Roman" w:eastAsia="Calibri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558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584D"/>
    <w:rPr>
      <w:rFonts w:ascii="Times New Roman" w:eastAsia="Calibri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rsid w:val="002A5AFC"/>
    <w:pPr>
      <w:spacing w:after="120"/>
      <w:ind w:left="283"/>
    </w:pPr>
    <w:rPr>
      <w:rFonts w:eastAsia="Times New Roman"/>
      <w:sz w:val="20"/>
      <w:szCs w:val="20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2A5AF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60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60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0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32D8B1-0F74-4233-85EC-BBAFDBDAF1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F92C0B-76ED-4BDF-920B-E22462B81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A993C4-3F95-4E76-9307-53093E160FA6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Vaculíková Hana Mgr. (10000000A)</dc:creator>
  <cp:lastModifiedBy>Kalášková Hana (MPSV)</cp:lastModifiedBy>
  <cp:revision>2</cp:revision>
  <dcterms:created xsi:type="dcterms:W3CDTF">2017-06-09T07:33:00Z</dcterms:created>
  <dcterms:modified xsi:type="dcterms:W3CDTF">2017-06-09T07:33:00Z</dcterms:modified>
</cp:coreProperties>
</file>