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ED966" w14:textId="77777777" w:rsidR="00F72237" w:rsidRPr="00C659B6" w:rsidRDefault="00F72237" w:rsidP="00F72237">
      <w:pPr>
        <w:widowControl w:val="0"/>
        <w:autoSpaceDE w:val="0"/>
        <w:autoSpaceDN w:val="0"/>
        <w:spacing w:line="247" w:lineRule="auto"/>
        <w:ind w:right="623"/>
        <w:rPr>
          <w:rFonts w:ascii="Times New Roman" w:hAnsi="Times New Roman"/>
        </w:rPr>
      </w:pPr>
      <w:r w:rsidRPr="00C659B6">
        <w:rPr>
          <w:rFonts w:ascii="Times New Roman" w:hAnsi="Times New Roman"/>
          <w:b/>
        </w:rPr>
        <w:t xml:space="preserve">STATUTÁRNÍ MĚSTO LIBEREC, </w:t>
      </w:r>
      <w:r w:rsidRPr="00C659B6">
        <w:rPr>
          <w:rFonts w:ascii="Times New Roman" w:hAnsi="Times New Roman"/>
        </w:rPr>
        <w:t>se sídlem nám. Dr. Edvarda Beneše 1, 460 01 Liberec</w:t>
      </w:r>
      <w:r w:rsidRPr="00C659B6">
        <w:rPr>
          <w:rFonts w:ascii="Times New Roman" w:hAnsi="Times New Roman"/>
          <w:spacing w:val="-2"/>
        </w:rPr>
        <w:t xml:space="preserve"> </w:t>
      </w:r>
      <w:r w:rsidRPr="00C659B6">
        <w:rPr>
          <w:rFonts w:ascii="Times New Roman" w:hAnsi="Times New Roman"/>
        </w:rPr>
        <w:t>1</w:t>
      </w:r>
    </w:p>
    <w:p w14:paraId="0F56E41E" w14:textId="396A0477" w:rsidR="00F72237" w:rsidRPr="00C659B6" w:rsidRDefault="00F72237" w:rsidP="00F72237">
      <w:pPr>
        <w:pStyle w:val="Odstavecseseznamem"/>
        <w:ind w:left="0"/>
        <w:rPr>
          <w:rFonts w:ascii="Times New Roman" w:hAnsi="Times New Roman"/>
        </w:rPr>
      </w:pPr>
      <w:r w:rsidRPr="00C659B6">
        <w:rPr>
          <w:rFonts w:ascii="Times New Roman" w:hAnsi="Times New Roman"/>
        </w:rPr>
        <w:t xml:space="preserve">zastoupené náměstkem primátora pro majetkovou správu, sport a sportovní infrastrukturu </w:t>
      </w:r>
      <w:r w:rsidRPr="00C659B6">
        <w:rPr>
          <w:rFonts w:ascii="Times New Roman" w:hAnsi="Times New Roman"/>
          <w:b/>
        </w:rPr>
        <w:t>Mgr.</w:t>
      </w:r>
      <w:r w:rsidR="00C64541" w:rsidRPr="00C659B6">
        <w:rPr>
          <w:rFonts w:ascii="Times New Roman" w:hAnsi="Times New Roman"/>
          <w:b/>
        </w:rPr>
        <w:t> </w:t>
      </w:r>
      <w:r w:rsidRPr="00C659B6">
        <w:rPr>
          <w:rFonts w:ascii="Times New Roman" w:hAnsi="Times New Roman"/>
          <w:b/>
        </w:rPr>
        <w:t>Petrem Židkem, MPA</w:t>
      </w:r>
    </w:p>
    <w:p w14:paraId="137A0002" w14:textId="77777777" w:rsidR="00F72237" w:rsidRPr="00C659B6" w:rsidRDefault="00F72237" w:rsidP="00F72237">
      <w:pPr>
        <w:pStyle w:val="Zkladntext"/>
        <w:spacing w:after="0" w:line="247" w:lineRule="auto"/>
        <w:ind w:left="543" w:right="1969" w:hanging="543"/>
        <w:rPr>
          <w:rFonts w:ascii="Times New Roman" w:hAnsi="Times New Roman"/>
        </w:rPr>
      </w:pPr>
      <w:r w:rsidRPr="00C659B6">
        <w:rPr>
          <w:rFonts w:ascii="Times New Roman" w:hAnsi="Times New Roman"/>
        </w:rPr>
        <w:t>IČO: 00262978</w:t>
      </w:r>
    </w:p>
    <w:p w14:paraId="4A5F0D8A" w14:textId="77777777" w:rsidR="00F72237" w:rsidRPr="00C659B6" w:rsidRDefault="00F72237" w:rsidP="00F72237">
      <w:pPr>
        <w:pStyle w:val="Zkladntext"/>
        <w:spacing w:after="0" w:line="274" w:lineRule="exact"/>
        <w:ind w:left="543" w:hanging="543"/>
        <w:rPr>
          <w:rFonts w:ascii="Times New Roman" w:hAnsi="Times New Roman"/>
        </w:rPr>
      </w:pPr>
      <w:r w:rsidRPr="00C659B6">
        <w:rPr>
          <w:rFonts w:ascii="Times New Roman" w:hAnsi="Times New Roman"/>
        </w:rPr>
        <w:t>DIČ: CZ00262978</w:t>
      </w:r>
    </w:p>
    <w:p w14:paraId="3B97458B" w14:textId="77777777" w:rsidR="00F72237" w:rsidRPr="00C659B6" w:rsidRDefault="00F72237" w:rsidP="00F72237">
      <w:pPr>
        <w:pStyle w:val="Zkladntext"/>
        <w:spacing w:after="0"/>
        <w:ind w:left="543" w:hanging="543"/>
        <w:rPr>
          <w:rFonts w:ascii="Times New Roman" w:hAnsi="Times New Roman"/>
        </w:rPr>
      </w:pPr>
      <w:r w:rsidRPr="00C659B6">
        <w:rPr>
          <w:rFonts w:ascii="Times New Roman" w:hAnsi="Times New Roman"/>
        </w:rPr>
        <w:t>bankovní spojení Česká spořitelna a. s.</w:t>
      </w:r>
    </w:p>
    <w:p w14:paraId="3553BA3E" w14:textId="0B6F718A" w:rsidR="00F72237" w:rsidRPr="00C659B6" w:rsidRDefault="00F72237" w:rsidP="00F72237">
      <w:pPr>
        <w:ind w:left="543" w:hanging="543"/>
        <w:rPr>
          <w:rFonts w:ascii="Times New Roman" w:hAnsi="Times New Roman"/>
        </w:rPr>
      </w:pPr>
      <w:r w:rsidRPr="00C659B6">
        <w:rPr>
          <w:rFonts w:ascii="Times New Roman" w:hAnsi="Times New Roman"/>
        </w:rPr>
        <w:t xml:space="preserve">číslo účtu </w:t>
      </w:r>
      <w:r w:rsidR="00A3509E">
        <w:rPr>
          <w:rFonts w:ascii="Times New Roman" w:hAnsi="Times New Roman"/>
          <w:b/>
        </w:rPr>
        <w:t>XXXXXXXXXX</w:t>
      </w:r>
      <w:r w:rsidRPr="00C659B6">
        <w:rPr>
          <w:rFonts w:ascii="Times New Roman" w:hAnsi="Times New Roman"/>
        </w:rPr>
        <w:t xml:space="preserve"> </w:t>
      </w:r>
      <w:r w:rsidR="00A52DB1" w:rsidRPr="00C659B6">
        <w:rPr>
          <w:rFonts w:ascii="Times New Roman" w:hAnsi="Times New Roman"/>
        </w:rPr>
        <w:t xml:space="preserve">                                                </w:t>
      </w:r>
      <w:r w:rsidRPr="00C659B6">
        <w:rPr>
          <w:rFonts w:ascii="Times New Roman" w:hAnsi="Times New Roman"/>
        </w:rPr>
        <w:t xml:space="preserve">VS </w:t>
      </w:r>
      <w:r w:rsidR="00A3509E">
        <w:rPr>
          <w:rFonts w:ascii="Times New Roman" w:hAnsi="Times New Roman"/>
        </w:rPr>
        <w:t>XXXXXXXXX</w:t>
      </w:r>
    </w:p>
    <w:p w14:paraId="681CA0B5" w14:textId="77777777" w:rsidR="00F72237" w:rsidRPr="00C659B6" w:rsidRDefault="00F72237" w:rsidP="00F72237">
      <w:pPr>
        <w:pStyle w:val="Zkladntext"/>
        <w:spacing w:after="0"/>
        <w:ind w:left="543" w:hanging="543"/>
        <w:rPr>
          <w:rFonts w:ascii="Times New Roman" w:hAnsi="Times New Roman"/>
        </w:rPr>
      </w:pPr>
      <w:r w:rsidRPr="00C659B6">
        <w:rPr>
          <w:rFonts w:ascii="Times New Roman" w:hAnsi="Times New Roman"/>
        </w:rPr>
        <w:t>číslo DS: 7c6by6u</w:t>
      </w:r>
    </w:p>
    <w:p w14:paraId="0B899C54" w14:textId="68D93DDA" w:rsidR="00ED37DF" w:rsidRPr="00C659B6" w:rsidRDefault="00ED37DF" w:rsidP="00F7223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(dále jen „</w:t>
      </w:r>
      <w:r w:rsidR="00BF632A" w:rsidRPr="00C659B6">
        <w:rPr>
          <w:rFonts w:ascii="Times New Roman" w:eastAsia="Times New Roman" w:hAnsi="Times New Roman"/>
          <w:b/>
          <w:lang w:eastAsia="cs-CZ"/>
        </w:rPr>
        <w:t>zavázaný</w:t>
      </w:r>
      <w:r w:rsidRPr="00C659B6">
        <w:rPr>
          <w:rFonts w:ascii="Times New Roman" w:eastAsia="Times New Roman" w:hAnsi="Times New Roman"/>
          <w:lang w:eastAsia="cs-CZ"/>
        </w:rPr>
        <w:t>“)</w:t>
      </w:r>
    </w:p>
    <w:p w14:paraId="393EE6DB" w14:textId="77777777" w:rsidR="00ED37DF" w:rsidRPr="00C659B6" w:rsidRDefault="00ED37DF" w:rsidP="00F72237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na straně jedné</w:t>
      </w:r>
    </w:p>
    <w:p w14:paraId="3D2B3D12" w14:textId="2A689BC9" w:rsidR="00ED37DF" w:rsidRPr="00C659B6" w:rsidRDefault="00ED37DF" w:rsidP="00F72237">
      <w:pPr>
        <w:widowControl w:val="0"/>
        <w:shd w:val="clear" w:color="auto" w:fill="FFFFFF"/>
        <w:autoSpaceDE w:val="0"/>
        <w:autoSpaceDN w:val="0"/>
        <w:adjustRightInd w:val="0"/>
        <w:ind w:left="68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a</w:t>
      </w:r>
    </w:p>
    <w:p w14:paraId="4A9751BF" w14:textId="69FCF46C" w:rsidR="0094444C" w:rsidRPr="00C659B6" w:rsidRDefault="00FF6160" w:rsidP="00FF6160">
      <w:pPr>
        <w:outlineLvl w:val="0"/>
        <w:rPr>
          <w:rFonts w:ascii="Times New Roman" w:hAnsi="Times New Roman"/>
          <w:b/>
        </w:rPr>
      </w:pPr>
      <w:r w:rsidRPr="00C659B6">
        <w:rPr>
          <w:rFonts w:ascii="Times New Roman" w:hAnsi="Times New Roman"/>
          <w:b/>
          <w:bCs/>
        </w:rPr>
        <w:t>ČEZ Distribuce</w:t>
      </w:r>
      <w:r w:rsidRPr="00C659B6">
        <w:rPr>
          <w:rFonts w:ascii="Times New Roman" w:hAnsi="Times New Roman"/>
          <w:b/>
        </w:rPr>
        <w:t xml:space="preserve">, a.s. </w:t>
      </w:r>
    </w:p>
    <w:p w14:paraId="3ED2A964" w14:textId="4CB4AE80" w:rsidR="00FF6160" w:rsidRPr="00C659B6" w:rsidRDefault="00FF6160" w:rsidP="00FF6160">
      <w:pPr>
        <w:outlineLvl w:val="0"/>
        <w:rPr>
          <w:rFonts w:ascii="Times New Roman" w:hAnsi="Times New Roman"/>
        </w:rPr>
      </w:pPr>
      <w:r w:rsidRPr="00C659B6">
        <w:rPr>
          <w:rFonts w:ascii="Times New Roman" w:hAnsi="Times New Roman"/>
        </w:rPr>
        <w:t>se sídlem Děčín 4, Teplická 874/8, PSČ 405 02, IČ</w:t>
      </w:r>
      <w:r w:rsidR="0021528E" w:rsidRPr="00C659B6">
        <w:rPr>
          <w:rFonts w:ascii="Times New Roman" w:hAnsi="Times New Roman"/>
        </w:rPr>
        <w:t>O</w:t>
      </w:r>
      <w:r w:rsidRPr="00C659B6">
        <w:rPr>
          <w:rFonts w:ascii="Times New Roman" w:hAnsi="Times New Roman"/>
        </w:rPr>
        <w:t xml:space="preserve"> 24729035, </w:t>
      </w:r>
    </w:p>
    <w:p w14:paraId="058A6488" w14:textId="5E5C7ABB" w:rsidR="00FF6160" w:rsidRPr="00C659B6" w:rsidRDefault="00FF6160" w:rsidP="0066415A">
      <w:pPr>
        <w:rPr>
          <w:rFonts w:ascii="Times New Roman" w:hAnsi="Times New Roman"/>
        </w:rPr>
      </w:pPr>
      <w:r w:rsidRPr="00C659B6">
        <w:rPr>
          <w:rFonts w:ascii="Times New Roman" w:hAnsi="Times New Roman"/>
        </w:rPr>
        <w:t>DIČ: CZ24729035 zapsaná v obchodním rejstříku, vedeného Krajským soudem v Ústí nad</w:t>
      </w:r>
      <w:r w:rsidR="0066415A" w:rsidRPr="00C659B6">
        <w:rPr>
          <w:rFonts w:ascii="Times New Roman" w:hAnsi="Times New Roman"/>
        </w:rPr>
        <w:t> </w:t>
      </w:r>
      <w:r w:rsidRPr="00C659B6">
        <w:rPr>
          <w:rFonts w:ascii="Times New Roman" w:hAnsi="Times New Roman"/>
        </w:rPr>
        <w:t xml:space="preserve">Labem, oddíl B, vložka 2145 </w:t>
      </w:r>
    </w:p>
    <w:p w14:paraId="3DB99F0C" w14:textId="013B87BD" w:rsidR="00E9284E" w:rsidRPr="00C659B6" w:rsidRDefault="00C659B6" w:rsidP="00C169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C659B6">
        <w:rPr>
          <w:rFonts w:ascii="Times New Roman" w:hAnsi="Times New Roman"/>
        </w:rPr>
        <w:t>z</w:t>
      </w:r>
      <w:r w:rsidR="00E9284E" w:rsidRPr="00C659B6">
        <w:rPr>
          <w:rFonts w:ascii="Times New Roman" w:hAnsi="Times New Roman"/>
        </w:rPr>
        <w:t>astoupená</w:t>
      </w:r>
      <w:r w:rsidR="00A52DB1" w:rsidRPr="00C659B6">
        <w:rPr>
          <w:rFonts w:ascii="Times New Roman" w:hAnsi="Times New Roman"/>
        </w:rPr>
        <w:t xml:space="preserve"> </w:t>
      </w:r>
      <w:r w:rsidR="00A52DB1" w:rsidRPr="00C659B6">
        <w:rPr>
          <w:rFonts w:ascii="Times New Roman" w:hAnsi="Times New Roman"/>
          <w:b/>
        </w:rPr>
        <w:t xml:space="preserve">Ing. Martinem </w:t>
      </w:r>
      <w:proofErr w:type="spellStart"/>
      <w:r w:rsidR="00A52DB1" w:rsidRPr="00C659B6">
        <w:rPr>
          <w:rFonts w:ascii="Times New Roman" w:hAnsi="Times New Roman"/>
          <w:b/>
        </w:rPr>
        <w:t>Zmelíkem</w:t>
      </w:r>
      <w:proofErr w:type="spellEnd"/>
      <w:r w:rsidR="00A52DB1" w:rsidRPr="00C659B6">
        <w:rPr>
          <w:rFonts w:ascii="Times New Roman" w:hAnsi="Times New Roman"/>
          <w:b/>
        </w:rPr>
        <w:t>, MBA</w:t>
      </w:r>
      <w:r w:rsidR="00A52DB1" w:rsidRPr="00C659B6">
        <w:rPr>
          <w:rFonts w:ascii="Times New Roman" w:hAnsi="Times New Roman"/>
        </w:rPr>
        <w:t>, předsedou představenstva a</w:t>
      </w:r>
      <w:r w:rsidR="00E9284E" w:rsidRPr="00C659B6">
        <w:rPr>
          <w:rFonts w:ascii="Times New Roman" w:hAnsi="Times New Roman"/>
        </w:rPr>
        <w:t xml:space="preserve"> </w:t>
      </w:r>
      <w:r w:rsidR="00E9284E" w:rsidRPr="00C659B6">
        <w:rPr>
          <w:rFonts w:ascii="Times New Roman" w:hAnsi="Times New Roman"/>
          <w:b/>
        </w:rPr>
        <w:t xml:space="preserve">Ing. </w:t>
      </w:r>
      <w:r w:rsidR="006222BA">
        <w:rPr>
          <w:rFonts w:ascii="Times New Roman" w:hAnsi="Times New Roman"/>
          <w:b/>
        </w:rPr>
        <w:t xml:space="preserve">Martinem </w:t>
      </w:r>
      <w:proofErr w:type="spellStart"/>
      <w:r w:rsidR="006222BA">
        <w:rPr>
          <w:rFonts w:ascii="Times New Roman" w:hAnsi="Times New Roman"/>
          <w:b/>
        </w:rPr>
        <w:t>Molingerem</w:t>
      </w:r>
      <w:proofErr w:type="spellEnd"/>
      <w:r w:rsidR="00E9284E" w:rsidRPr="00C659B6">
        <w:rPr>
          <w:rFonts w:ascii="Times New Roman" w:hAnsi="Times New Roman"/>
        </w:rPr>
        <w:t xml:space="preserve">, místopředsedou představenstva </w:t>
      </w:r>
    </w:p>
    <w:p w14:paraId="016DCEDB" w14:textId="04473BEE" w:rsidR="00C16998" w:rsidRPr="00C659B6" w:rsidRDefault="00C16998" w:rsidP="00C169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C659B6">
        <w:rPr>
          <w:rFonts w:ascii="Times New Roman" w:hAnsi="Times New Roman"/>
        </w:rPr>
        <w:t>číslo datové schránky: v95uqfy</w:t>
      </w:r>
    </w:p>
    <w:p w14:paraId="74ABE270" w14:textId="484ADF49" w:rsidR="00C659B6" w:rsidRPr="00C659B6" w:rsidRDefault="00C659B6" w:rsidP="00C659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659B6">
        <w:rPr>
          <w:rFonts w:ascii="Times New Roman" w:hAnsi="Times New Roman"/>
        </w:rPr>
        <w:t xml:space="preserve">zastoupená na </w:t>
      </w:r>
      <w:proofErr w:type="gramStart"/>
      <w:r w:rsidRPr="00C659B6">
        <w:rPr>
          <w:rFonts w:ascii="Times New Roman" w:hAnsi="Times New Roman"/>
        </w:rPr>
        <w:t>základě  jí</w:t>
      </w:r>
      <w:proofErr w:type="gramEnd"/>
      <w:r w:rsidRPr="00C659B6">
        <w:rPr>
          <w:rFonts w:ascii="Times New Roman" w:hAnsi="Times New Roman"/>
        </w:rPr>
        <w:t xml:space="preserve"> udělené plné moci evidenční č. PM – </w:t>
      </w:r>
      <w:r w:rsidR="006222BA">
        <w:rPr>
          <w:rFonts w:ascii="Times New Roman" w:hAnsi="Times New Roman"/>
        </w:rPr>
        <w:t>188</w:t>
      </w:r>
      <w:r w:rsidRPr="00C659B6">
        <w:rPr>
          <w:rFonts w:ascii="Times New Roman" w:hAnsi="Times New Roman"/>
        </w:rPr>
        <w:t>/</w:t>
      </w:r>
      <w:r w:rsidR="006222BA" w:rsidRPr="00C659B6">
        <w:rPr>
          <w:rFonts w:ascii="Times New Roman" w:hAnsi="Times New Roman"/>
        </w:rPr>
        <w:t>202</w:t>
      </w:r>
      <w:r w:rsidR="006222BA">
        <w:rPr>
          <w:rFonts w:ascii="Times New Roman" w:hAnsi="Times New Roman"/>
        </w:rPr>
        <w:t>3</w:t>
      </w:r>
      <w:r w:rsidR="006222BA" w:rsidRPr="00C659B6">
        <w:rPr>
          <w:rFonts w:ascii="Times New Roman" w:hAnsi="Times New Roman"/>
        </w:rPr>
        <w:t xml:space="preserve"> </w:t>
      </w:r>
      <w:r w:rsidRPr="00C659B6">
        <w:rPr>
          <w:rFonts w:ascii="Times New Roman" w:hAnsi="Times New Roman"/>
        </w:rPr>
        <w:t>ze dne 1</w:t>
      </w:r>
      <w:r w:rsidR="006222BA">
        <w:rPr>
          <w:rFonts w:ascii="Times New Roman" w:hAnsi="Times New Roman"/>
        </w:rPr>
        <w:t>1</w:t>
      </w:r>
      <w:r w:rsidRPr="00C659B6">
        <w:rPr>
          <w:rFonts w:ascii="Times New Roman" w:hAnsi="Times New Roman"/>
        </w:rPr>
        <w:t xml:space="preserve">. </w:t>
      </w:r>
      <w:r w:rsidR="006222BA">
        <w:rPr>
          <w:rFonts w:ascii="Times New Roman" w:hAnsi="Times New Roman"/>
        </w:rPr>
        <w:t>4</w:t>
      </w:r>
      <w:r w:rsidRPr="00C659B6">
        <w:rPr>
          <w:rFonts w:ascii="Times New Roman" w:hAnsi="Times New Roman"/>
        </w:rPr>
        <w:t xml:space="preserve">. 2023 společností </w:t>
      </w:r>
      <w:r w:rsidR="006222BA">
        <w:rPr>
          <w:rFonts w:ascii="Times New Roman" w:hAnsi="Times New Roman"/>
          <w:b/>
        </w:rPr>
        <w:t>ELMOS LIBEREC</w:t>
      </w:r>
      <w:r w:rsidR="006222BA" w:rsidRPr="00C659B6">
        <w:rPr>
          <w:rFonts w:ascii="Times New Roman" w:hAnsi="Times New Roman"/>
          <w:b/>
        </w:rPr>
        <w:t xml:space="preserve"> </w:t>
      </w:r>
      <w:r w:rsidRPr="00C659B6">
        <w:rPr>
          <w:rFonts w:ascii="Times New Roman" w:hAnsi="Times New Roman"/>
          <w:b/>
        </w:rPr>
        <w:t>s.r.o.,</w:t>
      </w:r>
      <w:r w:rsidRPr="00C659B6">
        <w:rPr>
          <w:rFonts w:ascii="Times New Roman" w:hAnsi="Times New Roman"/>
        </w:rPr>
        <w:t xml:space="preserve">  IČO: </w:t>
      </w:r>
      <w:r w:rsidR="006222BA" w:rsidRPr="00C659B6">
        <w:rPr>
          <w:rFonts w:ascii="Times New Roman" w:hAnsi="Times New Roman"/>
        </w:rPr>
        <w:t>4778</w:t>
      </w:r>
      <w:r w:rsidR="006222BA">
        <w:rPr>
          <w:rFonts w:ascii="Times New Roman" w:hAnsi="Times New Roman"/>
        </w:rPr>
        <w:t>0126</w:t>
      </w:r>
      <w:r w:rsidRPr="00C659B6">
        <w:rPr>
          <w:rFonts w:ascii="Times New Roman" w:hAnsi="Times New Roman"/>
        </w:rPr>
        <w:t xml:space="preserve">, DIČ: </w:t>
      </w:r>
      <w:r w:rsidR="006222BA" w:rsidRPr="00C659B6">
        <w:rPr>
          <w:rFonts w:ascii="Times New Roman" w:hAnsi="Times New Roman"/>
        </w:rPr>
        <w:t>CZ477</w:t>
      </w:r>
      <w:r w:rsidR="006222BA">
        <w:rPr>
          <w:rFonts w:ascii="Times New Roman" w:hAnsi="Times New Roman"/>
        </w:rPr>
        <w:t>80126</w:t>
      </w:r>
    </w:p>
    <w:p w14:paraId="3BD2D255" w14:textId="635B28C9" w:rsidR="00C659B6" w:rsidRPr="00C659B6" w:rsidRDefault="00C659B6" w:rsidP="00C659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659B6">
        <w:rPr>
          <w:rFonts w:ascii="Times New Roman" w:hAnsi="Times New Roman"/>
        </w:rPr>
        <w:t xml:space="preserve">se sídlem </w:t>
      </w:r>
      <w:r w:rsidR="006222BA">
        <w:rPr>
          <w:rFonts w:ascii="Times New Roman" w:hAnsi="Times New Roman"/>
        </w:rPr>
        <w:t xml:space="preserve">Ševčíkova 982, </w:t>
      </w:r>
      <w:proofErr w:type="gramStart"/>
      <w:r w:rsidR="006222BA">
        <w:rPr>
          <w:rFonts w:ascii="Times New Roman" w:hAnsi="Times New Roman"/>
        </w:rPr>
        <w:t>460 06  Liberec</w:t>
      </w:r>
      <w:proofErr w:type="gramEnd"/>
      <w:r w:rsidR="006222BA">
        <w:rPr>
          <w:rFonts w:ascii="Times New Roman" w:hAnsi="Times New Roman"/>
        </w:rPr>
        <w:t xml:space="preserve"> VI-Rochlice</w:t>
      </w:r>
      <w:r w:rsidRPr="00C659B6">
        <w:rPr>
          <w:rFonts w:ascii="Times New Roman" w:hAnsi="Times New Roman"/>
        </w:rPr>
        <w:t xml:space="preserve">, zapsané v obchodním rejstříku vedeném Krajským soudem v Ústí nad Labem, </w:t>
      </w:r>
      <w:proofErr w:type="spellStart"/>
      <w:r w:rsidRPr="00C659B6">
        <w:rPr>
          <w:rFonts w:ascii="Times New Roman" w:hAnsi="Times New Roman"/>
        </w:rPr>
        <w:t>sp</w:t>
      </w:r>
      <w:proofErr w:type="spellEnd"/>
      <w:r w:rsidRPr="00C659B6">
        <w:rPr>
          <w:rFonts w:ascii="Times New Roman" w:hAnsi="Times New Roman"/>
        </w:rPr>
        <w:t xml:space="preserve">. Zn. C </w:t>
      </w:r>
      <w:r w:rsidR="006222BA" w:rsidRPr="00C659B6">
        <w:rPr>
          <w:rFonts w:ascii="Times New Roman" w:hAnsi="Times New Roman"/>
        </w:rPr>
        <w:t>3</w:t>
      </w:r>
      <w:r w:rsidR="006222BA">
        <w:rPr>
          <w:rFonts w:ascii="Times New Roman" w:hAnsi="Times New Roman"/>
        </w:rPr>
        <w:t>796</w:t>
      </w:r>
    </w:p>
    <w:p w14:paraId="5E08E5A9" w14:textId="3B3887C1" w:rsidR="00C659B6" w:rsidRPr="00C659B6" w:rsidRDefault="00C659B6" w:rsidP="00C659B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hAnsi="Times New Roman"/>
        </w:rPr>
        <w:t xml:space="preserve">zastoupená Ing. </w:t>
      </w:r>
      <w:r w:rsidR="006222BA">
        <w:rPr>
          <w:rFonts w:ascii="Times New Roman" w:hAnsi="Times New Roman"/>
        </w:rPr>
        <w:t xml:space="preserve">Martinem </w:t>
      </w:r>
      <w:proofErr w:type="spellStart"/>
      <w:r w:rsidR="006222BA">
        <w:rPr>
          <w:rFonts w:ascii="Times New Roman" w:hAnsi="Times New Roman"/>
        </w:rPr>
        <w:t>Hejralem</w:t>
      </w:r>
      <w:proofErr w:type="spellEnd"/>
      <w:r w:rsidR="006222BA">
        <w:rPr>
          <w:rFonts w:ascii="Times New Roman" w:hAnsi="Times New Roman"/>
        </w:rPr>
        <w:t>, jednatelem</w:t>
      </w:r>
    </w:p>
    <w:p w14:paraId="3DE4D438" w14:textId="428DE595" w:rsidR="006701DB" w:rsidRPr="00C659B6" w:rsidRDefault="006701DB" w:rsidP="00BD485A">
      <w:pPr>
        <w:spacing w:line="240" w:lineRule="atLeast"/>
        <w:ind w:left="142" w:hanging="142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(dále jen „</w:t>
      </w:r>
      <w:r w:rsidRPr="00C659B6">
        <w:rPr>
          <w:rFonts w:ascii="Times New Roman" w:eastAsia="Times New Roman" w:hAnsi="Times New Roman"/>
          <w:b/>
          <w:lang w:eastAsia="cs-CZ"/>
        </w:rPr>
        <w:t>oprávněná</w:t>
      </w:r>
      <w:r w:rsidRPr="00C659B6">
        <w:rPr>
          <w:rFonts w:ascii="Times New Roman" w:eastAsia="Times New Roman" w:hAnsi="Times New Roman"/>
          <w:lang w:eastAsia="cs-CZ"/>
        </w:rPr>
        <w:t>“)</w:t>
      </w:r>
    </w:p>
    <w:p w14:paraId="56E5F547" w14:textId="77777777" w:rsidR="00ED37DF" w:rsidRPr="00C659B6" w:rsidRDefault="00ED37DF" w:rsidP="00A854E4">
      <w:pPr>
        <w:widowControl w:val="0"/>
        <w:shd w:val="clear" w:color="auto" w:fill="FFFFFF"/>
        <w:autoSpaceDE w:val="0"/>
        <w:autoSpaceDN w:val="0"/>
        <w:adjustRightInd w:val="0"/>
        <w:spacing w:before="120"/>
        <w:ind w:left="68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na straně druhé</w:t>
      </w:r>
    </w:p>
    <w:p w14:paraId="7572FF1E" w14:textId="77777777" w:rsidR="0094444C" w:rsidRPr="00C659B6" w:rsidRDefault="0094444C" w:rsidP="00A854E4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imes New Roman" w:eastAsia="Times New Roman" w:hAnsi="Times New Roman"/>
          <w:bCs/>
          <w:lang w:eastAsia="cs-CZ"/>
        </w:rPr>
      </w:pPr>
    </w:p>
    <w:p w14:paraId="4EFF9ABB" w14:textId="2401D5C7" w:rsidR="00ED37DF" w:rsidRPr="00C659B6" w:rsidRDefault="00ED37DF" w:rsidP="00A854E4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imes New Roman" w:eastAsia="Times New Roman" w:hAnsi="Times New Roman"/>
          <w:bCs/>
          <w:lang w:eastAsia="cs-CZ"/>
        </w:rPr>
      </w:pPr>
      <w:r w:rsidRPr="00C659B6">
        <w:rPr>
          <w:rFonts w:ascii="Times New Roman" w:eastAsia="Times New Roman" w:hAnsi="Times New Roman"/>
          <w:bCs/>
          <w:lang w:eastAsia="cs-CZ"/>
        </w:rPr>
        <w:t>(</w:t>
      </w:r>
      <w:r w:rsidR="00E13623" w:rsidRPr="00C659B6">
        <w:rPr>
          <w:rFonts w:ascii="Times New Roman" w:eastAsia="Times New Roman" w:hAnsi="Times New Roman"/>
          <w:bCs/>
          <w:lang w:eastAsia="cs-CZ"/>
        </w:rPr>
        <w:t xml:space="preserve">zavázaný a oprávněný </w:t>
      </w:r>
      <w:r w:rsidRPr="00C659B6">
        <w:rPr>
          <w:rFonts w:ascii="Times New Roman" w:eastAsia="Times New Roman" w:hAnsi="Times New Roman"/>
          <w:bCs/>
          <w:lang w:eastAsia="cs-CZ"/>
        </w:rPr>
        <w:t>dále společně též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Smluvní strany</w:t>
      </w:r>
      <w:r w:rsidRPr="00C659B6">
        <w:rPr>
          <w:rFonts w:ascii="Times New Roman" w:eastAsia="Times New Roman" w:hAnsi="Times New Roman"/>
          <w:bCs/>
          <w:lang w:eastAsia="cs-CZ"/>
        </w:rPr>
        <w:t>“),</w:t>
      </w:r>
    </w:p>
    <w:p w14:paraId="3EDFCE07" w14:textId="77777777" w:rsidR="00ED37DF" w:rsidRPr="00C659B6" w:rsidRDefault="00ED37DF" w:rsidP="00A854E4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imes New Roman" w:eastAsia="Times New Roman" w:hAnsi="Times New Roman"/>
          <w:lang w:eastAsia="cs-CZ"/>
        </w:rPr>
      </w:pPr>
    </w:p>
    <w:p w14:paraId="2AEFB112" w14:textId="77777777" w:rsidR="00ED37DF" w:rsidRPr="00C659B6" w:rsidRDefault="00ED37DF" w:rsidP="00A854E4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uzavřeli níže uvedeného dne</w:t>
      </w:r>
      <w:r w:rsidR="00634F11" w:rsidRPr="00C659B6">
        <w:rPr>
          <w:rFonts w:ascii="Times New Roman" w:eastAsia="Times New Roman" w:hAnsi="Times New Roman"/>
          <w:lang w:eastAsia="cs-CZ"/>
        </w:rPr>
        <w:t>,</w:t>
      </w:r>
      <w:r w:rsidRPr="00C659B6">
        <w:rPr>
          <w:rFonts w:ascii="Times New Roman" w:eastAsia="Times New Roman" w:hAnsi="Times New Roman"/>
          <w:lang w:eastAsia="cs-CZ"/>
        </w:rPr>
        <w:t xml:space="preserve"> měsíce a roku tuto:</w:t>
      </w:r>
    </w:p>
    <w:p w14:paraId="75B95A53" w14:textId="77777777" w:rsidR="00ED37DF" w:rsidRPr="00C659B6" w:rsidRDefault="00ED37DF" w:rsidP="00A854E4">
      <w:pPr>
        <w:widowControl w:val="0"/>
        <w:shd w:val="clear" w:color="auto" w:fill="FFFFFF"/>
        <w:autoSpaceDE w:val="0"/>
        <w:autoSpaceDN w:val="0"/>
        <w:adjustRightInd w:val="0"/>
        <w:ind w:left="67"/>
        <w:rPr>
          <w:rFonts w:ascii="Times New Roman" w:eastAsia="Times New Roman" w:hAnsi="Times New Roman"/>
          <w:lang w:eastAsia="cs-CZ"/>
        </w:rPr>
      </w:pPr>
    </w:p>
    <w:p w14:paraId="62CB2AE5" w14:textId="47707D33" w:rsidR="00ED37DF" w:rsidRPr="00C659B6" w:rsidRDefault="00ED37DF" w:rsidP="00A854E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 xml:space="preserve">Smlouvu o uzavření budoucí smlouvy o zřízení věcného břemene </w:t>
      </w:r>
      <w:r w:rsidR="001A6EE0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–</w:t>
      </w:r>
      <w:r w:rsidR="004D0042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 xml:space="preserve"> </w:t>
      </w:r>
      <w:r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služebnosti</w:t>
      </w:r>
    </w:p>
    <w:p w14:paraId="3E3E4E24" w14:textId="77777777" w:rsidR="004D0042" w:rsidRPr="00C659B6" w:rsidRDefault="004D0042" w:rsidP="00A854E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</w:p>
    <w:p w14:paraId="27398010" w14:textId="5057793A" w:rsidR="00EF662F" w:rsidRPr="00C659B6" w:rsidRDefault="006222BA" w:rsidP="00A854E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OS20230047</w:t>
      </w:r>
      <w:r>
        <w:rPr>
          <w:rFonts w:ascii="Times New Roman" w:eastAsia="Times New Roman" w:hAnsi="Times New Roman"/>
          <w:b/>
          <w:color w:val="000000"/>
          <w:spacing w:val="-3"/>
          <w:lang w:eastAsia="cs-CZ"/>
        </w:rPr>
        <w:t>3</w:t>
      </w:r>
    </w:p>
    <w:p w14:paraId="63F2BCBA" w14:textId="46D27771" w:rsidR="001A6EE0" w:rsidRPr="00C659B6" w:rsidRDefault="001A6EE0" w:rsidP="00A854E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 xml:space="preserve">CJ MML </w:t>
      </w:r>
      <w:r w:rsidR="006222BA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07828</w:t>
      </w:r>
      <w:r w:rsidR="006222BA">
        <w:rPr>
          <w:rFonts w:ascii="Times New Roman" w:eastAsia="Times New Roman" w:hAnsi="Times New Roman"/>
          <w:b/>
          <w:color w:val="000000"/>
          <w:spacing w:val="-3"/>
          <w:lang w:eastAsia="cs-CZ"/>
        </w:rPr>
        <w:t>5</w:t>
      </w:r>
      <w:r w:rsidR="00A52DB1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/23</w:t>
      </w:r>
    </w:p>
    <w:p w14:paraId="723F2061" w14:textId="133D0DEF" w:rsidR="00ED37DF" w:rsidRPr="00C659B6" w:rsidRDefault="00ED37DF" w:rsidP="00A854E4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 xml:space="preserve">č. </w:t>
      </w:r>
      <w:r w:rsidR="00A52DB1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IV</w:t>
      </w:r>
      <w:r w:rsidR="00831D96">
        <w:rPr>
          <w:rFonts w:ascii="Times New Roman" w:eastAsia="Times New Roman" w:hAnsi="Times New Roman"/>
          <w:b/>
          <w:color w:val="000000"/>
          <w:spacing w:val="-3"/>
          <w:lang w:eastAsia="cs-CZ"/>
        </w:rPr>
        <w:t>-</w:t>
      </w:r>
      <w:r w:rsidR="00A52DB1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12-</w:t>
      </w:r>
      <w:r w:rsidR="006222BA">
        <w:rPr>
          <w:rFonts w:ascii="Times New Roman" w:eastAsia="Times New Roman" w:hAnsi="Times New Roman"/>
          <w:b/>
          <w:color w:val="000000"/>
          <w:spacing w:val="-3"/>
          <w:lang w:eastAsia="cs-CZ"/>
        </w:rPr>
        <w:t>4020459 LB-Pod Skalkou-kNN,SD822 pro bytový dům</w:t>
      </w:r>
    </w:p>
    <w:p w14:paraId="7ACA3041" w14:textId="77777777" w:rsidR="00ED37DF" w:rsidRPr="00C659B6" w:rsidRDefault="00ED37DF" w:rsidP="00A854E4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lang w:eastAsia="cs-CZ"/>
        </w:rPr>
      </w:pPr>
    </w:p>
    <w:p w14:paraId="36B6AAD8" w14:textId="77777777" w:rsidR="004D0042" w:rsidRPr="00C659B6" w:rsidRDefault="004D0042" w:rsidP="001A182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0BE3934A" w14:textId="20ADD0DB" w:rsidR="00CA6C97" w:rsidRPr="00C659B6" w:rsidRDefault="00CA6C97" w:rsidP="00CA6C9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podle ustanovení § 1785 a násl., § 1257 a násl. zákona č. 89/2012 Sb., občanský zákoník, ve znění pozdějších přepisů (dále jen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občanský zákoník</w:t>
      </w:r>
      <w:r w:rsidRPr="00C659B6">
        <w:rPr>
          <w:rFonts w:ascii="Times New Roman" w:eastAsia="Times New Roman" w:hAnsi="Times New Roman"/>
          <w:lang w:eastAsia="cs-CZ"/>
        </w:rPr>
        <w:t>“), k provedení ustanovení § 25 odst. 4 zákona č.  458/2000 Sb., o podmínkách podnikání a o výkonu státní správy v energetických odvětvích a  o  změně některých zákonů ve znění pozdějších předpisů (dále jen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energetický zákon</w:t>
      </w:r>
      <w:r w:rsidRPr="00C659B6">
        <w:rPr>
          <w:rFonts w:ascii="Times New Roman" w:eastAsia="Times New Roman" w:hAnsi="Times New Roman"/>
          <w:lang w:eastAsia="cs-CZ"/>
        </w:rPr>
        <w:t>“) a podle zákona č. 183/2006 Sb., o územním plánování a stavebním řádu ve znění pozdějších předpisů (dále jen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stavební zákon</w:t>
      </w:r>
      <w:r w:rsidRPr="00C659B6">
        <w:rPr>
          <w:rFonts w:ascii="Times New Roman" w:eastAsia="Times New Roman" w:hAnsi="Times New Roman"/>
          <w:lang w:eastAsia="cs-CZ"/>
        </w:rPr>
        <w:t>“).</w:t>
      </w:r>
    </w:p>
    <w:p w14:paraId="47322285" w14:textId="77777777" w:rsidR="00A17A1B" w:rsidRPr="00C659B6" w:rsidRDefault="00A17A1B" w:rsidP="00CA6C9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00524F36" w14:textId="77777777" w:rsidR="00CA6C97" w:rsidRPr="00C659B6" w:rsidRDefault="00CA6C97" w:rsidP="00CA6C97">
      <w:pPr>
        <w:shd w:val="clear" w:color="auto" w:fill="FFFFFF"/>
        <w:spacing w:before="240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C659B6">
        <w:rPr>
          <w:rFonts w:ascii="Times New Roman" w:eastAsia="Calibri" w:hAnsi="Times New Roman"/>
          <w:b/>
          <w:color w:val="000000"/>
          <w:spacing w:val="-6"/>
        </w:rPr>
        <w:t>Článek I.</w:t>
      </w:r>
    </w:p>
    <w:p w14:paraId="70B57A1E" w14:textId="77777777" w:rsidR="00CA6C97" w:rsidRPr="00C659B6" w:rsidRDefault="00CA6C97" w:rsidP="00CA6C97">
      <w:pPr>
        <w:shd w:val="clear" w:color="auto" w:fill="FFFFFF"/>
        <w:ind w:right="-96"/>
        <w:jc w:val="center"/>
        <w:rPr>
          <w:rFonts w:ascii="Times New Roman" w:eastAsia="Calibri" w:hAnsi="Times New Roman"/>
          <w:b/>
          <w:color w:val="000000"/>
          <w:spacing w:val="-6"/>
        </w:rPr>
      </w:pPr>
      <w:r w:rsidRPr="00C659B6">
        <w:rPr>
          <w:rFonts w:ascii="Times New Roman" w:eastAsia="Calibri" w:hAnsi="Times New Roman"/>
          <w:b/>
          <w:color w:val="000000"/>
          <w:spacing w:val="-6"/>
        </w:rPr>
        <w:t>Úvodní ujednání</w:t>
      </w:r>
    </w:p>
    <w:p w14:paraId="09C067FA" w14:textId="609C97E9" w:rsidR="00CA6C97" w:rsidRPr="00C659B6" w:rsidRDefault="00CA6C97" w:rsidP="000164B9">
      <w:pPr>
        <w:pStyle w:val="Odstavecseseznamem"/>
        <w:numPr>
          <w:ilvl w:val="0"/>
          <w:numId w:val="3"/>
        </w:numPr>
        <w:shd w:val="clear" w:color="auto" w:fill="FFFFFF"/>
        <w:spacing w:before="120"/>
        <w:ind w:left="426" w:right="-96" w:hanging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Oprávněná je provozovatelem distribuční soustavy (dále jen „</w:t>
      </w:r>
      <w:r w:rsidRPr="00C659B6"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  <w:t>PDS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“) na území vymezeném ji licencí na distribuci elektřiny, udělenou PDS Energetickým regulačním úřadem. Distribuční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lastRenderedPageBreak/>
        <w:t>soustava je provozována ve veřejném zájmu. PDS má povinnost zajišťovat spolehlivé provozování, obnovu a rozvoj distribuční soustavy na licencí ji vymezeném území, přičemž při výkonu licencované činnosti, pokud jí dojde k zatížení cizí nemovitosti, je PDS povinen k</w:t>
      </w:r>
      <w:r w:rsidR="00462087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 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této nemovitosti zřídit věcné břemeno (služebnost) podle ene</w:t>
      </w:r>
      <w:r w:rsidR="00462087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rgetického zákona, jako jeden z p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ředpokladů pro plnění práv a povinností plynoucích PDS z energetického zákona.</w:t>
      </w:r>
    </w:p>
    <w:p w14:paraId="35619E70" w14:textId="77777777" w:rsidR="00CA6C97" w:rsidRPr="00C659B6" w:rsidRDefault="00CA6C97" w:rsidP="00CA6C9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7D080680" w14:textId="4FDC544F" w:rsidR="00CA6C97" w:rsidRPr="00C659B6" w:rsidRDefault="00CA6C97" w:rsidP="00CA6C97">
      <w:pPr>
        <w:pStyle w:val="Odstavecseseznamem"/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Zavázaný má zájem umožnit zřízení zákonného vě</w:t>
      </w:r>
      <w:r w:rsidR="00A6348E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cného břemene (služebnosti) dle 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energetického zákona pro PDS, a to na základě smluvního ujednání a za podmínek dohodnutých níže </w:t>
      </w:r>
      <w:r w:rsidRPr="00C659B6">
        <w:rPr>
          <w:rFonts w:ascii="Times New Roman" w:eastAsia="Times New Roman" w:hAnsi="Times New Roman"/>
          <w:lang w:eastAsia="cs-CZ"/>
        </w:rPr>
        <w:t>(dále také jen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smlouva o smlouvě budoucí</w:t>
      </w:r>
      <w:r w:rsidRPr="00C659B6">
        <w:rPr>
          <w:rFonts w:ascii="Times New Roman" w:eastAsia="Times New Roman" w:hAnsi="Times New Roman"/>
          <w:lang w:eastAsia="cs-CZ"/>
        </w:rPr>
        <w:t>“)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. </w:t>
      </w:r>
    </w:p>
    <w:p w14:paraId="07C18F2E" w14:textId="77777777" w:rsidR="00462087" w:rsidRPr="00C659B6" w:rsidRDefault="00462087" w:rsidP="00462087">
      <w:pPr>
        <w:pStyle w:val="Odstavecseseznamem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4DBABEE5" w14:textId="77777777" w:rsidR="00CA6C97" w:rsidRPr="00C659B6" w:rsidRDefault="00CA6C97" w:rsidP="00CA6C97">
      <w:pPr>
        <w:widowControl w:val="0"/>
        <w:shd w:val="clear" w:color="auto" w:fill="FFFFFF"/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/>
          <w:b/>
          <w:color w:val="000000"/>
          <w:spacing w:val="-5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5"/>
          <w:lang w:eastAsia="cs-CZ"/>
        </w:rPr>
        <w:t>Článek II.</w:t>
      </w:r>
    </w:p>
    <w:p w14:paraId="103A48A3" w14:textId="77777777" w:rsidR="00CA6C97" w:rsidRPr="00C659B6" w:rsidRDefault="00CA6C97" w:rsidP="00CA6C97">
      <w:pPr>
        <w:widowControl w:val="0"/>
        <w:shd w:val="clear" w:color="auto" w:fill="FFFFFF"/>
        <w:autoSpaceDE w:val="0"/>
        <w:autoSpaceDN w:val="0"/>
        <w:adjustRightInd w:val="0"/>
        <w:ind w:right="-96"/>
        <w:jc w:val="center"/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  <w:t>Prohlášení o právním a faktickém stavu</w:t>
      </w:r>
    </w:p>
    <w:p w14:paraId="77543FB6" w14:textId="3922328F" w:rsidR="00CA6C97" w:rsidRPr="00C659B6" w:rsidRDefault="00CA6C97" w:rsidP="00462087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Zavázaný prohlašuje, že je výlučným vlastníkem pozemk</w:t>
      </w:r>
      <w:r w:rsidR="008659A7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ů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proofErr w:type="spellStart"/>
      <w:r w:rsidRPr="00C659B6">
        <w:rPr>
          <w:rFonts w:ascii="Times New Roman" w:eastAsia="Times New Roman" w:hAnsi="Times New Roman"/>
          <w:lang w:eastAsia="cs-CZ"/>
        </w:rPr>
        <w:t>parc</w:t>
      </w:r>
      <w:proofErr w:type="spellEnd"/>
      <w:r w:rsidRPr="00C659B6">
        <w:rPr>
          <w:rFonts w:ascii="Times New Roman" w:eastAsia="Times New Roman" w:hAnsi="Times New Roman"/>
          <w:lang w:eastAsia="cs-CZ"/>
        </w:rPr>
        <w:t xml:space="preserve">. </w:t>
      </w:r>
      <w:proofErr w:type="gramStart"/>
      <w:r w:rsidRPr="00C659B6">
        <w:rPr>
          <w:rFonts w:ascii="Times New Roman" w:eastAsia="Times New Roman" w:hAnsi="Times New Roman"/>
          <w:lang w:eastAsia="cs-CZ"/>
        </w:rPr>
        <w:t>č.</w:t>
      </w:r>
      <w:proofErr w:type="gramEnd"/>
      <w:r w:rsidRPr="00C659B6">
        <w:rPr>
          <w:rFonts w:ascii="Times New Roman" w:eastAsia="Times New Roman" w:hAnsi="Times New Roman"/>
          <w:lang w:eastAsia="cs-CZ"/>
        </w:rPr>
        <w:t xml:space="preserve"> </w:t>
      </w:r>
      <w:r w:rsidR="008729A4">
        <w:rPr>
          <w:rFonts w:ascii="Times New Roman" w:hAnsi="Times New Roman"/>
          <w:b/>
          <w:bCs/>
        </w:rPr>
        <w:t>1548/3</w:t>
      </w:r>
      <w:r w:rsidR="008659A7" w:rsidRPr="00C659B6">
        <w:rPr>
          <w:rFonts w:ascii="Times New Roman" w:hAnsi="Times New Roman"/>
          <w:b/>
          <w:bCs/>
        </w:rPr>
        <w:t xml:space="preserve">, </w:t>
      </w:r>
      <w:r w:rsidR="008659A7" w:rsidRPr="00C659B6">
        <w:rPr>
          <w:rFonts w:ascii="Times New Roman" w:hAnsi="Times New Roman"/>
          <w:bCs/>
        </w:rPr>
        <w:t>p. č.</w:t>
      </w:r>
      <w:r w:rsidR="008659A7" w:rsidRPr="00C659B6">
        <w:rPr>
          <w:rFonts w:ascii="Times New Roman" w:hAnsi="Times New Roman"/>
          <w:b/>
          <w:bCs/>
        </w:rPr>
        <w:t xml:space="preserve"> </w:t>
      </w:r>
      <w:r w:rsidR="008729A4">
        <w:rPr>
          <w:rFonts w:ascii="Times New Roman" w:hAnsi="Times New Roman"/>
          <w:b/>
          <w:bCs/>
        </w:rPr>
        <w:t>1548/</w:t>
      </w:r>
      <w:r w:rsidR="00EB5E55">
        <w:rPr>
          <w:rFonts w:ascii="Times New Roman" w:hAnsi="Times New Roman"/>
          <w:b/>
          <w:bCs/>
        </w:rPr>
        <w:t>4</w:t>
      </w:r>
      <w:r w:rsidR="008729A4">
        <w:rPr>
          <w:rFonts w:ascii="Times New Roman" w:hAnsi="Times New Roman"/>
          <w:b/>
          <w:bCs/>
        </w:rPr>
        <w:t>,</w:t>
      </w:r>
      <w:r w:rsidR="008659A7" w:rsidRPr="00C659B6">
        <w:rPr>
          <w:rFonts w:ascii="Times New Roman" w:hAnsi="Times New Roman"/>
          <w:b/>
          <w:bCs/>
        </w:rPr>
        <w:t xml:space="preserve"> </w:t>
      </w:r>
      <w:r w:rsidR="008659A7" w:rsidRPr="00726D73">
        <w:rPr>
          <w:rFonts w:ascii="Times New Roman" w:hAnsi="Times New Roman"/>
          <w:bCs/>
        </w:rPr>
        <w:t>p. č.</w:t>
      </w:r>
      <w:r w:rsidR="008659A7" w:rsidRPr="00C659B6">
        <w:rPr>
          <w:rFonts w:ascii="Times New Roman" w:hAnsi="Times New Roman"/>
          <w:b/>
          <w:bCs/>
        </w:rPr>
        <w:t xml:space="preserve"> </w:t>
      </w:r>
      <w:r w:rsidR="008729A4">
        <w:rPr>
          <w:rFonts w:ascii="Times New Roman" w:hAnsi="Times New Roman"/>
          <w:b/>
          <w:bCs/>
        </w:rPr>
        <w:t xml:space="preserve">1544/101 </w:t>
      </w:r>
      <w:r w:rsidR="008729A4">
        <w:rPr>
          <w:rFonts w:ascii="Times New Roman" w:hAnsi="Times New Roman"/>
          <w:bCs/>
        </w:rPr>
        <w:t xml:space="preserve">a p. č. </w:t>
      </w:r>
      <w:r w:rsidR="008729A4">
        <w:rPr>
          <w:rFonts w:ascii="Times New Roman" w:hAnsi="Times New Roman"/>
          <w:b/>
          <w:bCs/>
        </w:rPr>
        <w:t>1544/113</w:t>
      </w:r>
      <w:r w:rsidR="008659A7" w:rsidRPr="00C659B6">
        <w:rPr>
          <w:rFonts w:ascii="Times New Roman" w:hAnsi="Times New Roman"/>
          <w:b/>
          <w:bCs/>
        </w:rPr>
        <w:t xml:space="preserve">, k. </w:t>
      </w:r>
      <w:proofErr w:type="spellStart"/>
      <w:r w:rsidR="008659A7" w:rsidRPr="00C659B6">
        <w:rPr>
          <w:rFonts w:ascii="Times New Roman" w:hAnsi="Times New Roman"/>
          <w:b/>
          <w:bCs/>
        </w:rPr>
        <w:t>ú.</w:t>
      </w:r>
      <w:proofErr w:type="spellEnd"/>
      <w:r w:rsidR="008659A7" w:rsidRPr="00C659B6">
        <w:rPr>
          <w:rFonts w:ascii="Times New Roman" w:hAnsi="Times New Roman"/>
          <w:b/>
          <w:bCs/>
        </w:rPr>
        <w:t xml:space="preserve"> </w:t>
      </w:r>
      <w:r w:rsidR="008729A4">
        <w:rPr>
          <w:rFonts w:ascii="Times New Roman" w:hAnsi="Times New Roman"/>
          <w:b/>
          <w:bCs/>
        </w:rPr>
        <w:t xml:space="preserve">Starý </w:t>
      </w:r>
      <w:proofErr w:type="spellStart"/>
      <w:r w:rsidR="008729A4">
        <w:rPr>
          <w:rFonts w:ascii="Times New Roman" w:hAnsi="Times New Roman"/>
          <w:b/>
          <w:bCs/>
        </w:rPr>
        <w:t>Harcov</w:t>
      </w:r>
      <w:proofErr w:type="spellEnd"/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, </w:t>
      </w: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 xml:space="preserve">obec </w:t>
      </w:r>
      <w:r w:rsidRPr="00C659B6">
        <w:rPr>
          <w:rFonts w:ascii="Times New Roman" w:eastAsia="Times New Roman" w:hAnsi="Times New Roman"/>
          <w:lang w:eastAsia="cs-CZ"/>
        </w:rPr>
        <w:t>Liberec</w:t>
      </w:r>
      <w:r w:rsidRPr="00C659B6">
        <w:rPr>
          <w:rFonts w:ascii="Times New Roman" w:eastAsia="Times New Roman" w:hAnsi="Times New Roman"/>
          <w:color w:val="000000"/>
          <w:spacing w:val="-1"/>
          <w:lang w:eastAsia="cs-CZ"/>
        </w:rPr>
        <w:t xml:space="preserve">, </w:t>
      </w: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 xml:space="preserve">zapsáno v katastru nemovitostí vedeném Katastrálním úřadem pro </w:t>
      </w:r>
      <w:r w:rsidRPr="00C659B6">
        <w:rPr>
          <w:rFonts w:ascii="Times New Roman" w:eastAsia="Times New Roman" w:hAnsi="Times New Roman"/>
          <w:lang w:eastAsia="cs-CZ"/>
        </w:rPr>
        <w:t>Liberecký kraj</w:t>
      </w: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 xml:space="preserve">, Katastrální pracoviště </w:t>
      </w:r>
      <w:r w:rsidRPr="00C659B6">
        <w:rPr>
          <w:rFonts w:ascii="Times New Roman" w:eastAsia="Times New Roman" w:hAnsi="Times New Roman"/>
          <w:lang w:eastAsia="cs-CZ"/>
        </w:rPr>
        <w:t>Liberec</w:t>
      </w: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 xml:space="preserve">. </w:t>
      </w:r>
    </w:p>
    <w:p w14:paraId="761D20A0" w14:textId="26A3A8CC" w:rsidR="00CA6C97" w:rsidRPr="00C659B6" w:rsidRDefault="00CA6C97" w:rsidP="0046208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ind w:left="567" w:hanging="141"/>
        <w:jc w:val="both"/>
        <w:rPr>
          <w:rFonts w:ascii="Times New Roman" w:eastAsia="Times New Roman" w:hAnsi="Times New Roman"/>
          <w:color w:val="000000"/>
          <w:spacing w:val="-1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1"/>
          <w:lang w:eastAsia="cs-CZ"/>
        </w:rPr>
        <w:t>(dále jen „</w:t>
      </w:r>
      <w:r w:rsidR="008729A4" w:rsidRPr="00C659B6">
        <w:rPr>
          <w:rFonts w:ascii="Times New Roman" w:eastAsia="Times New Roman" w:hAnsi="Times New Roman"/>
          <w:b/>
          <w:color w:val="000000"/>
          <w:spacing w:val="-1"/>
          <w:lang w:eastAsia="cs-CZ"/>
        </w:rPr>
        <w:t>Dotčen</w:t>
      </w:r>
      <w:r w:rsidR="008729A4">
        <w:rPr>
          <w:rFonts w:ascii="Times New Roman" w:eastAsia="Times New Roman" w:hAnsi="Times New Roman"/>
          <w:b/>
          <w:color w:val="000000"/>
          <w:spacing w:val="-1"/>
          <w:lang w:eastAsia="cs-CZ"/>
        </w:rPr>
        <w:t>é</w:t>
      </w:r>
      <w:r w:rsidR="008729A4" w:rsidRPr="00C659B6">
        <w:rPr>
          <w:rFonts w:ascii="Times New Roman" w:eastAsia="Times New Roman" w:hAnsi="Times New Roman"/>
          <w:b/>
          <w:color w:val="000000"/>
          <w:spacing w:val="-1"/>
          <w:lang w:eastAsia="cs-CZ"/>
        </w:rPr>
        <w:t xml:space="preserve"> </w:t>
      </w:r>
      <w:r w:rsidRPr="00C659B6">
        <w:rPr>
          <w:rFonts w:ascii="Times New Roman" w:eastAsia="Times New Roman" w:hAnsi="Times New Roman"/>
          <w:b/>
          <w:color w:val="000000"/>
          <w:spacing w:val="-1"/>
          <w:lang w:eastAsia="cs-CZ"/>
        </w:rPr>
        <w:t>nemovitost</w:t>
      </w:r>
      <w:r w:rsidR="008729A4">
        <w:rPr>
          <w:rFonts w:ascii="Times New Roman" w:eastAsia="Times New Roman" w:hAnsi="Times New Roman"/>
          <w:b/>
          <w:color w:val="000000"/>
          <w:spacing w:val="-1"/>
          <w:lang w:eastAsia="cs-CZ"/>
        </w:rPr>
        <w:t>i</w:t>
      </w:r>
      <w:r w:rsidRPr="00C659B6">
        <w:rPr>
          <w:rFonts w:ascii="Times New Roman" w:eastAsia="Times New Roman" w:hAnsi="Times New Roman"/>
          <w:color w:val="000000"/>
          <w:spacing w:val="-1"/>
          <w:lang w:eastAsia="cs-CZ"/>
        </w:rPr>
        <w:t>“ nebo též jen „</w:t>
      </w:r>
      <w:r w:rsidRPr="00C659B6">
        <w:rPr>
          <w:rFonts w:ascii="Times New Roman" w:eastAsia="Times New Roman" w:hAnsi="Times New Roman"/>
          <w:b/>
          <w:lang w:eastAsia="cs-CZ"/>
        </w:rPr>
        <w:t>Pozemk</w:t>
      </w:r>
      <w:r w:rsidR="008729A4">
        <w:rPr>
          <w:rFonts w:ascii="Times New Roman" w:eastAsia="Times New Roman" w:hAnsi="Times New Roman"/>
          <w:b/>
          <w:lang w:eastAsia="cs-CZ"/>
        </w:rPr>
        <w:t>y</w:t>
      </w:r>
      <w:r w:rsidRPr="00C659B6">
        <w:rPr>
          <w:rFonts w:ascii="Times New Roman" w:eastAsia="Times New Roman" w:hAnsi="Times New Roman"/>
          <w:color w:val="000000"/>
          <w:spacing w:val="-1"/>
          <w:lang w:eastAsia="cs-CZ"/>
        </w:rPr>
        <w:t xml:space="preserve">“) </w:t>
      </w:r>
    </w:p>
    <w:p w14:paraId="56798F89" w14:textId="77777777" w:rsidR="00CA6C97" w:rsidRPr="00C659B6" w:rsidRDefault="00CA6C97" w:rsidP="00462087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120"/>
        <w:rPr>
          <w:rFonts w:ascii="Times New Roman" w:eastAsia="Times New Roman" w:hAnsi="Times New Roman"/>
          <w:color w:val="000000"/>
          <w:spacing w:val="-1"/>
          <w:lang w:eastAsia="cs-CZ"/>
        </w:rPr>
      </w:pPr>
    </w:p>
    <w:p w14:paraId="10846CE3" w14:textId="038E27C1" w:rsidR="00CA6C97" w:rsidRPr="00C659B6" w:rsidRDefault="00CA6C97" w:rsidP="00CA6C97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Oprávněná prohlašuje, že je na 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Dotčen</w:t>
      </w:r>
      <w:r w:rsidR="008729A4">
        <w:rPr>
          <w:rFonts w:ascii="Times New Roman" w:eastAsia="Times New Roman" w:hAnsi="Times New Roman"/>
          <w:color w:val="000000"/>
          <w:spacing w:val="-4"/>
          <w:lang w:eastAsia="cs-CZ"/>
        </w:rPr>
        <w:t>ých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nemovitost</w:t>
      </w:r>
      <w:r w:rsidR="008729A4">
        <w:rPr>
          <w:rFonts w:ascii="Times New Roman" w:eastAsia="Times New Roman" w:hAnsi="Times New Roman"/>
          <w:color w:val="000000"/>
          <w:spacing w:val="-4"/>
          <w:lang w:eastAsia="cs-CZ"/>
        </w:rPr>
        <w:t>ech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investorem stavby zařízení distribuční soustavy – </w:t>
      </w:r>
      <w:r w:rsidR="008659A7" w:rsidRPr="00C659B6">
        <w:rPr>
          <w:rFonts w:ascii="Times New Roman" w:eastAsia="Times New Roman" w:hAnsi="Times New Roman"/>
          <w:b/>
          <w:color w:val="000000"/>
          <w:spacing w:val="-4"/>
          <w:lang w:eastAsia="cs-CZ"/>
        </w:rPr>
        <w:t xml:space="preserve">podzemní </w:t>
      </w:r>
      <w:r w:rsidRPr="00C659B6">
        <w:rPr>
          <w:rFonts w:ascii="Times New Roman" w:eastAsia="Times New Roman" w:hAnsi="Times New Roman"/>
          <w:b/>
          <w:color w:val="000000"/>
          <w:spacing w:val="-4"/>
          <w:lang w:eastAsia="cs-CZ"/>
        </w:rPr>
        <w:t>kabelové vedení NN</w:t>
      </w:r>
      <w:r w:rsidR="0017235C" w:rsidRPr="00C659B6">
        <w:rPr>
          <w:rFonts w:ascii="Times New Roman" w:eastAsia="Times New Roman" w:hAnsi="Times New Roman"/>
          <w:b/>
          <w:color w:val="000000"/>
          <w:spacing w:val="-4"/>
          <w:lang w:eastAsia="cs-CZ"/>
        </w:rPr>
        <w:t xml:space="preserve"> včetně příslušenství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(dále jen „</w:t>
      </w:r>
      <w:r w:rsidRPr="00C659B6">
        <w:rPr>
          <w:rFonts w:ascii="Times New Roman" w:eastAsia="Times New Roman" w:hAnsi="Times New Roman"/>
          <w:b/>
          <w:bCs/>
          <w:color w:val="000000"/>
          <w:spacing w:val="-4"/>
          <w:lang w:eastAsia="cs-CZ"/>
        </w:rPr>
        <w:t>Součást distribuční soustavy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“), jak je orientačně vyznačeno ve snímku z katastrální mapy obsaženém v </w:t>
      </w:r>
      <w:r w:rsidRPr="00C659B6">
        <w:rPr>
          <w:rFonts w:ascii="Times New Roman" w:eastAsia="Times New Roman" w:hAnsi="Times New Roman"/>
          <w:color w:val="000000"/>
          <w:spacing w:val="-4"/>
          <w:u w:val="single"/>
          <w:lang w:eastAsia="cs-CZ"/>
        </w:rPr>
        <w:t>příloze č. 1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této smlouvy o smlouvě budoucí a že má v úmyslu podat u místně a věcně příslušného stavebního úřadu žádost o</w:t>
      </w:r>
      <w:r w:rsidR="00633B40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 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vydání územního souhlasu se stavbou, popř. územního rozhodnutí a stavebního povolení.</w:t>
      </w:r>
    </w:p>
    <w:p w14:paraId="43520C71" w14:textId="77777777" w:rsidR="00CA6C97" w:rsidRPr="00C659B6" w:rsidRDefault="00CA6C97" w:rsidP="00CA6C97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3DB42BEF" w14:textId="3AC1CC57" w:rsidR="00CA6C97" w:rsidRPr="00C659B6" w:rsidRDefault="00CA6C97" w:rsidP="00CA6C97">
      <w:pPr>
        <w:pStyle w:val="Odstavecseseznamem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Zavázaný prohlašuje, že je připraven vyhovět žádosti oprávněné a zřídit k 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Dotčen</w:t>
      </w:r>
      <w:r w:rsidR="008729A4">
        <w:rPr>
          <w:rFonts w:ascii="Times New Roman" w:eastAsia="Times New Roman" w:hAnsi="Times New Roman"/>
          <w:color w:val="000000"/>
          <w:spacing w:val="-4"/>
          <w:lang w:eastAsia="cs-CZ"/>
        </w:rPr>
        <w:t>ým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nemovitost</w:t>
      </w:r>
      <w:r w:rsidR="008729A4">
        <w:rPr>
          <w:rFonts w:ascii="Times New Roman" w:eastAsia="Times New Roman" w:hAnsi="Times New Roman"/>
          <w:color w:val="000000"/>
          <w:spacing w:val="-4"/>
          <w:lang w:eastAsia="cs-CZ"/>
        </w:rPr>
        <w:t>em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věcné břemeno – služebnost podle této smlouvy o smlouvě budoucí. Zavázaný prohlašuje, že mu nejsou známy žádné faktické nebo právní vady 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Dotčen</w:t>
      </w:r>
      <w:r w:rsidR="008729A4">
        <w:rPr>
          <w:rFonts w:ascii="Times New Roman" w:eastAsia="Times New Roman" w:hAnsi="Times New Roman"/>
          <w:color w:val="000000"/>
          <w:spacing w:val="-4"/>
          <w:lang w:eastAsia="cs-CZ"/>
        </w:rPr>
        <w:t>ých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nemovitost</w:t>
      </w:r>
      <w:r w:rsidR="008729A4">
        <w:rPr>
          <w:rFonts w:ascii="Times New Roman" w:eastAsia="Times New Roman" w:hAnsi="Times New Roman"/>
          <w:color w:val="000000"/>
          <w:spacing w:val="-4"/>
          <w:lang w:eastAsia="cs-CZ"/>
        </w:rPr>
        <w:t>í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, kterými by byl znemožněn účel této smlouvy o smlouvě budoucí.</w:t>
      </w:r>
    </w:p>
    <w:p w14:paraId="5F242A38" w14:textId="77777777" w:rsidR="00A17A1B" w:rsidRPr="00C659B6" w:rsidRDefault="00A17A1B" w:rsidP="00A17A1B">
      <w:pPr>
        <w:pStyle w:val="Odstavecseseznamem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0E50E24B" w14:textId="77777777" w:rsidR="00A17A1B" w:rsidRPr="00C659B6" w:rsidRDefault="00A17A1B" w:rsidP="00A17A1B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color w:val="000000"/>
          <w:spacing w:val="-4"/>
          <w:lang w:eastAsia="cs-CZ"/>
        </w:rPr>
      </w:pPr>
    </w:p>
    <w:p w14:paraId="3F78B99D" w14:textId="77777777" w:rsidR="00CA6C97" w:rsidRPr="00C659B6" w:rsidRDefault="00CA6C97" w:rsidP="00CA6C97">
      <w:pPr>
        <w:spacing w:before="240"/>
        <w:ind w:left="539" w:hanging="539"/>
        <w:jc w:val="center"/>
        <w:rPr>
          <w:rFonts w:ascii="Times New Roman" w:eastAsia="Times New Roman" w:hAnsi="Times New Roman"/>
          <w:b/>
          <w:lang w:eastAsia="cs-CZ"/>
        </w:rPr>
      </w:pPr>
      <w:bookmarkStart w:id="0" w:name="_Hlk72506399"/>
      <w:r w:rsidRPr="00C659B6">
        <w:rPr>
          <w:rFonts w:ascii="Times New Roman" w:eastAsia="Times New Roman" w:hAnsi="Times New Roman"/>
          <w:b/>
          <w:lang w:eastAsia="cs-CZ"/>
        </w:rPr>
        <w:t xml:space="preserve">Článek III. </w:t>
      </w:r>
    </w:p>
    <w:p w14:paraId="1575871E" w14:textId="77777777" w:rsidR="00CA6C97" w:rsidRPr="00C659B6" w:rsidRDefault="00CA6C97" w:rsidP="00CA6C97">
      <w:pPr>
        <w:ind w:left="540" w:hanging="54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Předmět smlouvy </w:t>
      </w:r>
    </w:p>
    <w:bookmarkEnd w:id="0"/>
    <w:p w14:paraId="54BE1D4A" w14:textId="7BDF3D18" w:rsidR="00CA6C97" w:rsidRPr="00C659B6" w:rsidRDefault="00CA6C97" w:rsidP="00462087">
      <w:pPr>
        <w:pStyle w:val="Odstavecseseznamem"/>
        <w:numPr>
          <w:ilvl w:val="0"/>
          <w:numId w:val="4"/>
        </w:numPr>
        <w:spacing w:before="120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Předmětem této smlouvy 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o smlouvě budoucí</w:t>
      </w:r>
      <w:r w:rsidRPr="00C659B6">
        <w:rPr>
          <w:rFonts w:ascii="Times New Roman" w:eastAsia="Times New Roman" w:hAnsi="Times New Roman"/>
          <w:lang w:eastAsia="cs-CZ"/>
        </w:rPr>
        <w:t xml:space="preserve"> je sjednání podmínek pro uzavření budoucí smlouvy ke zřízení a vymezení věcného břemene – služebnosti zřízení umístění a provozování zařízení distribuční soustavy podle § 25 odst. 4 energetického zákona a ve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smyslu úpravy dle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C659B6">
        <w:rPr>
          <w:rFonts w:ascii="Times New Roman" w:eastAsia="Times New Roman" w:hAnsi="Times New Roman"/>
          <w:lang w:eastAsia="cs-CZ"/>
        </w:rPr>
        <w:t>.</w:t>
      </w:r>
    </w:p>
    <w:p w14:paraId="1C767108" w14:textId="77777777" w:rsidR="00CA6C97" w:rsidRPr="00C659B6" w:rsidRDefault="00CA6C97" w:rsidP="00CA6C97">
      <w:pPr>
        <w:pStyle w:val="Odstavecseseznamem"/>
        <w:ind w:left="426"/>
        <w:rPr>
          <w:rFonts w:ascii="Times New Roman" w:eastAsia="Times New Roman" w:hAnsi="Times New Roman"/>
          <w:u w:val="single"/>
          <w:lang w:eastAsia="cs-CZ"/>
        </w:rPr>
      </w:pPr>
    </w:p>
    <w:p w14:paraId="06DB0EE2" w14:textId="5CF9796A" w:rsidR="00CA6C97" w:rsidRPr="00C659B6" w:rsidRDefault="00CA6C97" w:rsidP="00CA6C9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u w:val="single"/>
          <w:lang w:eastAsia="cs-CZ"/>
        </w:rPr>
      </w:pPr>
      <w:r w:rsidRPr="00C659B6">
        <w:rPr>
          <w:rFonts w:ascii="Times New Roman" w:hAnsi="Times New Roman"/>
          <w:lang w:eastAsia="cs-CZ"/>
        </w:rPr>
        <w:t>Smluvní strany se za účelem umístění Součásti distribuční soustavy na Dotčen</w:t>
      </w:r>
      <w:r w:rsidR="008729A4">
        <w:rPr>
          <w:rFonts w:ascii="Times New Roman" w:hAnsi="Times New Roman"/>
          <w:lang w:eastAsia="cs-CZ"/>
        </w:rPr>
        <w:t>ých</w:t>
      </w:r>
      <w:r w:rsidRPr="00C659B6">
        <w:rPr>
          <w:rFonts w:ascii="Times New Roman" w:hAnsi="Times New Roman"/>
          <w:lang w:eastAsia="cs-CZ"/>
        </w:rPr>
        <w:t xml:space="preserve"> nemovitost</w:t>
      </w:r>
      <w:r w:rsidR="008729A4">
        <w:rPr>
          <w:rFonts w:ascii="Times New Roman" w:hAnsi="Times New Roman"/>
          <w:lang w:eastAsia="cs-CZ"/>
        </w:rPr>
        <w:t>ech</w:t>
      </w:r>
      <w:r w:rsidRPr="00C659B6">
        <w:rPr>
          <w:rFonts w:ascii="Times New Roman" w:hAnsi="Times New Roman"/>
          <w:lang w:eastAsia="cs-CZ"/>
        </w:rPr>
        <w:t xml:space="preserve"> a za účelem jejího provozování dohodly na budoucím zřízení věcného břemene, jehož obsahem bude právo oprávněné na Dotčen</w:t>
      </w:r>
      <w:r w:rsidR="008729A4">
        <w:rPr>
          <w:rFonts w:ascii="Times New Roman" w:hAnsi="Times New Roman"/>
          <w:lang w:eastAsia="cs-CZ"/>
        </w:rPr>
        <w:t>ých</w:t>
      </w:r>
      <w:r w:rsidRPr="00C659B6">
        <w:rPr>
          <w:rFonts w:ascii="Times New Roman" w:hAnsi="Times New Roman"/>
          <w:lang w:eastAsia="cs-CZ"/>
        </w:rPr>
        <w:t xml:space="preserve"> nemovitost</w:t>
      </w:r>
      <w:r w:rsidR="008729A4">
        <w:rPr>
          <w:rFonts w:ascii="Times New Roman" w:hAnsi="Times New Roman"/>
          <w:lang w:eastAsia="cs-CZ"/>
        </w:rPr>
        <w:t>ech</w:t>
      </w:r>
      <w:r w:rsidRPr="00C659B6">
        <w:rPr>
          <w:rFonts w:ascii="Times New Roman" w:hAnsi="Times New Roman"/>
          <w:lang w:eastAsia="cs-CZ"/>
        </w:rPr>
        <w:t xml:space="preserve"> umístit, zřídit, provozovat, opravovat, činit údržbu, úpravu, obnovu a výměnu Součásti distribuční soustavy. Uvedené věcné břemeno bude zřízeno na základě </w:t>
      </w:r>
      <w:r w:rsidRPr="00C659B6">
        <w:rPr>
          <w:rFonts w:ascii="Times New Roman" w:eastAsia="Times New Roman" w:hAnsi="Times New Roman"/>
          <w:lang w:eastAsia="cs-CZ"/>
        </w:rPr>
        <w:t>vlastní smlouvy o zřízení věcného břemene vyhotovené dle návrhu zavázaného a v souladu s touto smlouvou (dále také „</w:t>
      </w:r>
      <w:r w:rsidRPr="00C659B6">
        <w:rPr>
          <w:rFonts w:ascii="Times New Roman" w:eastAsia="Times New Roman" w:hAnsi="Times New Roman"/>
          <w:b/>
          <w:bCs/>
          <w:lang w:eastAsia="cs-CZ"/>
        </w:rPr>
        <w:t>Vlastní smlouva</w:t>
      </w:r>
      <w:r w:rsidRPr="00C659B6">
        <w:rPr>
          <w:rFonts w:ascii="Times New Roman" w:eastAsia="Times New Roman" w:hAnsi="Times New Roman"/>
          <w:lang w:eastAsia="cs-CZ"/>
        </w:rPr>
        <w:t xml:space="preserve">“). </w:t>
      </w:r>
    </w:p>
    <w:p w14:paraId="1CD6B8D0" w14:textId="77777777" w:rsidR="00CA6C97" w:rsidRPr="00C659B6" w:rsidRDefault="00CA6C97" w:rsidP="00CA6C97">
      <w:pPr>
        <w:pStyle w:val="Odstavecseseznamem"/>
        <w:ind w:left="426"/>
        <w:jc w:val="both"/>
        <w:rPr>
          <w:rFonts w:ascii="Times New Roman" w:eastAsia="Times New Roman" w:hAnsi="Times New Roman"/>
          <w:u w:val="single"/>
          <w:lang w:eastAsia="cs-CZ"/>
        </w:rPr>
      </w:pPr>
    </w:p>
    <w:p w14:paraId="747CCCB1" w14:textId="31284CA8" w:rsidR="00CA6C97" w:rsidRPr="00C659B6" w:rsidRDefault="00CA6C97" w:rsidP="00CA6C9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Oprávněná se zavazuje po dokončení stavby Součásti distribuční soustavy na vlastní náklady provést zaměření její přesné polohy a vyhotovit technický podklad (geometrický plán pro vyznačení rozsahu věcného břemene), vyhotovit znění Vlastní smlouvy a zaslat zavázanému písemnou výzvu k uzavření Vlastní smlouvy, jejíž přílohou bude vyhotovený geometrický plán pro vyznačení rozsahu věcného břemene na Dotčen</w:t>
      </w:r>
      <w:r w:rsidR="00084F8C" w:rsidRPr="00C659B6">
        <w:rPr>
          <w:rFonts w:ascii="Times New Roman" w:eastAsia="Times New Roman" w:hAnsi="Times New Roman"/>
          <w:lang w:eastAsia="cs-CZ"/>
        </w:rPr>
        <w:t>é</w:t>
      </w:r>
      <w:r w:rsidRPr="00C659B6">
        <w:rPr>
          <w:rFonts w:ascii="Times New Roman" w:eastAsia="Times New Roman" w:hAnsi="Times New Roman"/>
          <w:lang w:eastAsia="cs-CZ"/>
        </w:rPr>
        <w:t xml:space="preserve"> nemovitost</w:t>
      </w:r>
      <w:r w:rsidR="00084F8C" w:rsidRPr="00C659B6">
        <w:rPr>
          <w:rFonts w:ascii="Times New Roman" w:eastAsia="Times New Roman" w:hAnsi="Times New Roman"/>
          <w:lang w:eastAsia="cs-CZ"/>
        </w:rPr>
        <w:t>i</w:t>
      </w:r>
      <w:r w:rsidRPr="00C659B6">
        <w:rPr>
          <w:rFonts w:ascii="Times New Roman" w:eastAsia="Times New Roman" w:hAnsi="Times New Roman"/>
          <w:lang w:eastAsia="cs-CZ"/>
        </w:rPr>
        <w:t>, dojde-li věcným břemenem k dotčení pozemk</w:t>
      </w:r>
      <w:r w:rsidR="00A6348E" w:rsidRPr="00C659B6">
        <w:rPr>
          <w:rFonts w:ascii="Times New Roman" w:eastAsia="Times New Roman" w:hAnsi="Times New Roman"/>
          <w:lang w:eastAsia="cs-CZ"/>
        </w:rPr>
        <w:t>u</w:t>
      </w:r>
      <w:r w:rsidRPr="00C659B6">
        <w:rPr>
          <w:rFonts w:ascii="Times New Roman" w:eastAsia="Times New Roman" w:hAnsi="Times New Roman"/>
          <w:lang w:eastAsia="cs-CZ"/>
        </w:rPr>
        <w:t>, popř. situační snímek umístění Součásti distribuční soustavy, dojde-li věcným břemenem – služebností k dotčení budovy. Předpokládaný rozsah omezení Dotčen</w:t>
      </w:r>
      <w:r w:rsidR="00084F8C" w:rsidRPr="00C659B6">
        <w:rPr>
          <w:rFonts w:ascii="Times New Roman" w:eastAsia="Times New Roman" w:hAnsi="Times New Roman"/>
          <w:lang w:eastAsia="cs-CZ"/>
        </w:rPr>
        <w:t>é</w:t>
      </w:r>
      <w:r w:rsidRPr="00C659B6">
        <w:rPr>
          <w:rFonts w:ascii="Times New Roman" w:eastAsia="Times New Roman" w:hAnsi="Times New Roman"/>
          <w:lang w:eastAsia="cs-CZ"/>
        </w:rPr>
        <w:t xml:space="preserve"> nemovitost</w:t>
      </w:r>
      <w:r w:rsidR="00084F8C" w:rsidRPr="00C659B6">
        <w:rPr>
          <w:rFonts w:ascii="Times New Roman" w:eastAsia="Times New Roman" w:hAnsi="Times New Roman"/>
          <w:lang w:eastAsia="cs-CZ"/>
        </w:rPr>
        <w:t>i</w:t>
      </w:r>
      <w:r w:rsidRPr="00C659B6">
        <w:rPr>
          <w:rFonts w:ascii="Times New Roman" w:eastAsia="Times New Roman" w:hAnsi="Times New Roman"/>
          <w:lang w:eastAsia="cs-CZ"/>
        </w:rPr>
        <w:t xml:space="preserve"> věcným břemenem činí </w:t>
      </w:r>
      <w:r w:rsidR="008729A4" w:rsidRPr="00EB5E55">
        <w:rPr>
          <w:rFonts w:ascii="Times New Roman" w:eastAsia="Times New Roman" w:hAnsi="Times New Roman"/>
          <w:lang w:eastAsia="cs-CZ"/>
        </w:rPr>
        <w:t>78</w:t>
      </w:r>
      <w:r w:rsidR="008729A4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</w:t>
      </w:r>
      <w:r w:rsidRPr="00C659B6">
        <w:rPr>
          <w:rFonts w:ascii="Times New Roman" w:eastAsia="Times New Roman" w:hAnsi="Times New Roman"/>
          <w:lang w:eastAsia="cs-CZ"/>
        </w:rPr>
        <w:t xml:space="preserve">m a nepřesáhne rozsah vyznačený v situačním snímku tvořícím </w:t>
      </w:r>
      <w:r w:rsidRPr="00C659B6">
        <w:rPr>
          <w:rFonts w:ascii="Times New Roman" w:eastAsia="Times New Roman" w:hAnsi="Times New Roman"/>
          <w:u w:val="single"/>
          <w:lang w:eastAsia="cs-CZ"/>
        </w:rPr>
        <w:t>přílohu č. 1</w:t>
      </w:r>
      <w:r w:rsidRPr="00C659B6">
        <w:rPr>
          <w:rFonts w:ascii="Times New Roman" w:eastAsia="Times New Roman" w:hAnsi="Times New Roman"/>
          <w:lang w:eastAsia="cs-CZ"/>
        </w:rPr>
        <w:t xml:space="preserve">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</w:t>
      </w:r>
      <w:r w:rsidR="00A6348E"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> 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smlouvě budoucí. </w:t>
      </w:r>
      <w:r w:rsidRPr="00C659B6">
        <w:rPr>
          <w:rFonts w:ascii="Times New Roman" w:eastAsia="Times New Roman" w:hAnsi="Times New Roman"/>
          <w:lang w:eastAsia="cs-CZ"/>
        </w:rPr>
        <w:t xml:space="preserve"> </w:t>
      </w:r>
    </w:p>
    <w:p w14:paraId="72C586ED" w14:textId="77777777" w:rsidR="00CA6C97" w:rsidRPr="00C659B6" w:rsidRDefault="00CA6C97" w:rsidP="00CA6C97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1ED63034" w14:textId="6A6DF103" w:rsidR="00CA6C97" w:rsidRPr="00C659B6" w:rsidRDefault="00CA6C97" w:rsidP="00CA6C9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u w:val="single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Oprávněná vyzve ve lhůtě </w:t>
      </w:r>
      <w:r w:rsidRPr="00C659B6">
        <w:rPr>
          <w:rFonts w:ascii="Times New Roman" w:eastAsia="Times New Roman" w:hAnsi="Times New Roman"/>
          <w:u w:val="single"/>
          <w:lang w:eastAsia="cs-CZ"/>
        </w:rPr>
        <w:t>do 6 kalendářních měsíců</w:t>
      </w:r>
      <w:r w:rsidRPr="00C659B6">
        <w:rPr>
          <w:rFonts w:ascii="Times New Roman" w:eastAsia="Times New Roman" w:hAnsi="Times New Roman"/>
          <w:lang w:eastAsia="cs-CZ"/>
        </w:rPr>
        <w:t xml:space="preserve"> ode dne právní moci kolaudačního rozhodnutí/vydání kolaudačního souhlasu, jímž se povoluje užívání stavby Součásti distribuční soustavy, </w:t>
      </w:r>
      <w:r w:rsidRPr="00C659B6">
        <w:rPr>
          <w:rFonts w:ascii="Times New Roman" w:eastAsia="Times New Roman" w:hAnsi="Times New Roman"/>
          <w:u w:val="single"/>
          <w:lang w:eastAsia="cs-CZ"/>
        </w:rPr>
        <w:t>nejpozději však do 5 let</w:t>
      </w:r>
      <w:r w:rsidRPr="00C659B6">
        <w:rPr>
          <w:rFonts w:ascii="Times New Roman" w:eastAsia="Times New Roman" w:hAnsi="Times New Roman"/>
          <w:lang w:eastAsia="cs-CZ"/>
        </w:rPr>
        <w:t xml:space="preserve"> od uzavření této smlouvy o smlouvě budoucí, zavázaného k uzavření Vlastní smlouvy za podmínek sjednaných touto smlouvou o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smlouvě budoucí o zřízení věcného břemene – služebnosti. Lhůty dle předchozí věty mohou být prodlouženy pouze na žádost oprávněné a se souhlasem zavázaného, formou písemného dodatku k této smlouvě dle čl. VIII odst. 2 níže. Spolu s výzvou předloží Oprávněná zavázanému návrh Vlastní smlouvy. Zavázaný se zavazuje Vlastní smlouvu uzavřít nejpozději do 90 dnů ode dne doručení výzvy a návrhu dle tohoto ustanovení.</w:t>
      </w:r>
    </w:p>
    <w:p w14:paraId="1A040958" w14:textId="77777777" w:rsidR="00CA6C97" w:rsidRPr="00C659B6" w:rsidRDefault="00CA6C97" w:rsidP="00CA6C97">
      <w:pPr>
        <w:pStyle w:val="Odstavecseseznamem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7E72F44" w14:textId="1E147507" w:rsidR="00CA6C97" w:rsidRPr="00C659B6" w:rsidRDefault="00CA6C97" w:rsidP="00CA6C9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Do doby uzavření Vlastní smlouvy jsou Smluvní strany vázány obsahem této smlouvy o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smlouvě budoucí a zavazují se, že neučiní žádné právní ani jiné kroky, které by vedly ke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zmaření jejího účelu. </w:t>
      </w:r>
    </w:p>
    <w:p w14:paraId="6B0D0351" w14:textId="77777777" w:rsidR="00CA6C97" w:rsidRPr="00C659B6" w:rsidRDefault="00CA6C97" w:rsidP="00CA6C97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6D451C6E" w14:textId="496C4DFA" w:rsidR="00CA6C97" w:rsidRPr="00C659B6" w:rsidRDefault="00CA6C97" w:rsidP="00CA6C97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Smluvní strany se dohodly, že práva odpovídající věcnému břemeni, k jejichž vzniku dojde až zřízením věcného břemene, na základě Vlastní smlouvy, budou zřízena úplatně na dobu</w:t>
      </w:r>
      <w:r w:rsidR="00E23DE7" w:rsidRPr="00C659B6">
        <w:rPr>
          <w:rFonts w:ascii="Times New Roman" w:eastAsia="Times New Roman" w:hAnsi="Times New Roman"/>
          <w:lang w:eastAsia="cs-CZ"/>
        </w:rPr>
        <w:t xml:space="preserve"> neurčitou</w:t>
      </w:r>
      <w:r w:rsidRPr="00C659B6">
        <w:rPr>
          <w:rFonts w:ascii="Times New Roman" w:eastAsia="Times New Roman" w:hAnsi="Times New Roman"/>
          <w:lang w:eastAsia="cs-CZ"/>
        </w:rPr>
        <w:t xml:space="preserve">, jak je blíže určeno v čl. IV níže. Smluvní strany se dohodly, že nad rámec </w:t>
      </w:r>
      <w:r w:rsidR="00E23DE7" w:rsidRPr="00C659B6">
        <w:rPr>
          <w:rFonts w:ascii="Times New Roman" w:eastAsia="Times New Roman" w:hAnsi="Times New Roman"/>
          <w:lang w:eastAsia="cs-CZ"/>
        </w:rPr>
        <w:t>níže</w:t>
      </w:r>
      <w:r w:rsidRPr="00C659B6">
        <w:rPr>
          <w:rFonts w:ascii="Times New Roman" w:eastAsia="Times New Roman" w:hAnsi="Times New Roman"/>
          <w:lang w:eastAsia="cs-CZ"/>
        </w:rPr>
        <w:t xml:space="preserve"> popsané náhrady nemá zavázaný za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zřizované věcné břemeno nárok na žádné další úhrady (např. nájemné), nestanoví-li zvláštní zákon jinak. </w:t>
      </w:r>
    </w:p>
    <w:p w14:paraId="354BABD5" w14:textId="77777777" w:rsidR="00A17A1B" w:rsidRPr="00C659B6" w:rsidRDefault="00A17A1B" w:rsidP="00A17A1B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07BEC06D" w14:textId="77777777" w:rsidR="00CA6C97" w:rsidRPr="00C659B6" w:rsidRDefault="00CA6C97" w:rsidP="00CA6C97">
      <w:pPr>
        <w:spacing w:before="240"/>
        <w:ind w:left="539" w:hanging="539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Článek IV. </w:t>
      </w:r>
    </w:p>
    <w:p w14:paraId="3BE8C6E7" w14:textId="77777777" w:rsidR="00CA6C97" w:rsidRPr="00C659B6" w:rsidRDefault="00CA6C97" w:rsidP="00CA6C97">
      <w:pPr>
        <w:ind w:left="540" w:hanging="54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Trvání věcného břemene </w:t>
      </w:r>
    </w:p>
    <w:p w14:paraId="224074F7" w14:textId="35F91502" w:rsidR="00CA6C97" w:rsidRPr="00C659B6" w:rsidRDefault="00CA6C97" w:rsidP="00462087">
      <w:pPr>
        <w:pStyle w:val="Odstavecseseznamem"/>
        <w:numPr>
          <w:ilvl w:val="0"/>
          <w:numId w:val="9"/>
        </w:numPr>
        <w:spacing w:before="120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Věcné břemeno bude zřízeno na </w:t>
      </w:r>
      <w:r w:rsidR="00D10F44" w:rsidRPr="00C659B6">
        <w:rPr>
          <w:rFonts w:ascii="Times New Roman" w:eastAsia="Times New Roman" w:hAnsi="Times New Roman"/>
          <w:lang w:eastAsia="cs-CZ"/>
        </w:rPr>
        <w:t>dobu neurčitou.</w:t>
      </w:r>
    </w:p>
    <w:p w14:paraId="1DD3EB18" w14:textId="77777777" w:rsidR="00CA6C97" w:rsidRPr="00C659B6" w:rsidRDefault="00CA6C97" w:rsidP="00CA6C97">
      <w:pPr>
        <w:pStyle w:val="Odstavecseseznamem"/>
        <w:ind w:left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 </w:t>
      </w:r>
    </w:p>
    <w:p w14:paraId="65EEB682" w14:textId="77777777" w:rsidR="00CA6C97" w:rsidRPr="00C659B6" w:rsidRDefault="00CA6C97" w:rsidP="00CA6C97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Nebude-li zavázaný vyzván oprávněnou k uzavření Vlastní smlouvy ve lhůtě dle čl. III odst. 4 této smlouvy o smlouvě budoucí, jedná se o případ porušení této smlouvy o smlouvě budoucí, v důsledku kterého je (i) oprávněná bez další výzvy povinna zaplatit zavázanému smluvní pokutu ve výši složené zálohy dle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C659B6">
        <w:rPr>
          <w:rFonts w:ascii="Times New Roman" w:eastAsia="Times New Roman" w:hAnsi="Times New Roman"/>
          <w:lang w:eastAsia="cs-CZ"/>
        </w:rPr>
        <w:t>, a (</w:t>
      </w:r>
      <w:proofErr w:type="spellStart"/>
      <w:r w:rsidRPr="00C659B6">
        <w:rPr>
          <w:rFonts w:ascii="Times New Roman" w:eastAsia="Times New Roman" w:hAnsi="Times New Roman"/>
          <w:lang w:eastAsia="cs-CZ"/>
        </w:rPr>
        <w:t>ii</w:t>
      </w:r>
      <w:proofErr w:type="spellEnd"/>
      <w:r w:rsidRPr="00C659B6">
        <w:rPr>
          <w:rFonts w:ascii="Times New Roman" w:eastAsia="Times New Roman" w:hAnsi="Times New Roman"/>
          <w:lang w:eastAsia="cs-CZ"/>
        </w:rPr>
        <w:t xml:space="preserve">) tato smlouva se ruší </w:t>
      </w:r>
      <w:r w:rsidRPr="00C659B6">
        <w:rPr>
          <w:rFonts w:ascii="Times New Roman" w:eastAsia="Times New Roman" w:hAnsi="Times New Roman"/>
          <w:i/>
          <w:iCs/>
          <w:lang w:eastAsia="cs-CZ"/>
        </w:rPr>
        <w:t xml:space="preserve">ex </w:t>
      </w:r>
      <w:proofErr w:type="spellStart"/>
      <w:r w:rsidRPr="00C659B6">
        <w:rPr>
          <w:rFonts w:ascii="Times New Roman" w:eastAsia="Times New Roman" w:hAnsi="Times New Roman"/>
          <w:i/>
          <w:iCs/>
          <w:lang w:eastAsia="cs-CZ"/>
        </w:rPr>
        <w:t>nunc</w:t>
      </w:r>
      <w:proofErr w:type="spellEnd"/>
      <w:r w:rsidRPr="00C659B6">
        <w:rPr>
          <w:rFonts w:ascii="Times New Roman" w:eastAsia="Times New Roman" w:hAnsi="Times New Roman"/>
          <w:lang w:eastAsia="cs-CZ"/>
        </w:rPr>
        <w:t xml:space="preserve">. Zavázaný je oprávněn takovou pohledávku na úhradu smluvní pokuty dle předchozí věty jednostranně započíst oproti pohledávce oprávněné na vrácení složené zálohy v důsledku zániku této smlouvy o smlouvě budoucí. </w:t>
      </w:r>
    </w:p>
    <w:p w14:paraId="11DC7B50" w14:textId="77777777" w:rsidR="00CA6C97" w:rsidRPr="00C659B6" w:rsidRDefault="00CA6C97" w:rsidP="00CA6C97">
      <w:pPr>
        <w:pStyle w:val="Odstavecseseznamem"/>
        <w:overflowPunct w:val="0"/>
        <w:autoSpaceDE w:val="0"/>
        <w:autoSpaceDN w:val="0"/>
        <w:adjustRightInd w:val="0"/>
        <w:ind w:left="425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5273569F" w14:textId="3CEC83A7" w:rsidR="00CA6C97" w:rsidRPr="00C659B6" w:rsidRDefault="00CA6C97" w:rsidP="00CA6C97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V případě, že oprávněný nesloží do 30 dnů od nabytí účinnosti této smlouvy</w:t>
      </w:r>
      <w:r w:rsidRPr="00C659B6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C659B6">
        <w:rPr>
          <w:rFonts w:ascii="Times New Roman" w:eastAsia="Times New Roman" w:hAnsi="Times New Roman"/>
          <w:lang w:eastAsia="cs-CZ"/>
        </w:rPr>
        <w:t xml:space="preserve"> zálohu dle čl. V. odst. 2. a 3., ruší se tato smlouva od samého počátku.</w:t>
      </w:r>
    </w:p>
    <w:p w14:paraId="5D7F0FE3" w14:textId="77777777" w:rsidR="00E9284E" w:rsidRPr="00C659B6" w:rsidRDefault="00E9284E" w:rsidP="00E9284E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490A943B" w14:textId="7D04B270" w:rsidR="00CA6C97" w:rsidRPr="00C659B6" w:rsidRDefault="00CA6C97" w:rsidP="00CA6C97">
      <w:pPr>
        <w:spacing w:before="240"/>
        <w:ind w:left="539" w:hanging="539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Článek V. </w:t>
      </w:r>
    </w:p>
    <w:p w14:paraId="35E58815" w14:textId="77777777" w:rsidR="00CA6C97" w:rsidRPr="00C659B6" w:rsidRDefault="00CA6C97" w:rsidP="00CA6C97">
      <w:pPr>
        <w:ind w:left="540" w:hanging="54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>Cena věcného břemene</w:t>
      </w:r>
    </w:p>
    <w:p w14:paraId="41A24FA4" w14:textId="578158A7" w:rsidR="00CA6C97" w:rsidRPr="00C659B6" w:rsidRDefault="00CA6C97" w:rsidP="00462087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adjustRightInd w:val="0"/>
        <w:spacing w:before="120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Ceny věcných břemen – služebností sítí dle čl. II odst. 1, 2 výše budou vždy stanoveny dle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 xml:space="preserve">faktického užívání předmětného pozemku bez ohledu na jeho zapsaný způsob využití v katastru nemovitostí. </w:t>
      </w:r>
    </w:p>
    <w:p w14:paraId="0AD62165" w14:textId="77777777" w:rsidR="00CA6C97" w:rsidRPr="00C659B6" w:rsidRDefault="00CA6C97" w:rsidP="00CA6C97">
      <w:pPr>
        <w:pStyle w:val="Odstavecseseznamem"/>
        <w:overflowPunct w:val="0"/>
        <w:autoSpaceDE w:val="0"/>
        <w:autoSpaceDN w:val="0"/>
        <w:adjustRightInd w:val="0"/>
        <w:spacing w:before="240"/>
        <w:ind w:left="425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09660B29" w14:textId="6208B074" w:rsidR="00D10F44" w:rsidRPr="00C659B6" w:rsidRDefault="00CA6C97" w:rsidP="00D10F44">
      <w:pPr>
        <w:pStyle w:val="Odstavecseseznamem"/>
        <w:numPr>
          <w:ilvl w:val="0"/>
          <w:numId w:val="11"/>
        </w:numPr>
        <w:overflowPunct w:val="0"/>
        <w:autoSpaceDE w:val="0"/>
        <w:autoSpaceDN w:val="0"/>
        <w:spacing w:before="240"/>
        <w:ind w:left="426" w:hanging="426"/>
        <w:jc w:val="both"/>
        <w:textAlignment w:val="baseline"/>
        <w:rPr>
          <w:rFonts w:ascii="Times New Roman" w:hAnsi="Times New Roman"/>
          <w:iCs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Předpokládaná cena za zřízení věcného břemene – služebnosti činí </w:t>
      </w:r>
      <w:r w:rsidR="008729A4">
        <w:rPr>
          <w:rFonts w:ascii="Times New Roman" w:eastAsia="Times New Roman" w:hAnsi="Times New Roman"/>
          <w:b/>
          <w:lang w:eastAsia="cs-CZ"/>
        </w:rPr>
        <w:t>59</w:t>
      </w:r>
      <w:r w:rsidR="008729A4" w:rsidRPr="00C659B6">
        <w:rPr>
          <w:rFonts w:ascii="Times New Roman" w:eastAsia="Times New Roman" w:hAnsi="Times New Roman"/>
          <w:b/>
          <w:lang w:eastAsia="cs-CZ"/>
        </w:rPr>
        <w:t> </w:t>
      </w:r>
      <w:r w:rsidR="008729A4">
        <w:rPr>
          <w:rFonts w:ascii="Times New Roman" w:eastAsia="Times New Roman" w:hAnsi="Times New Roman"/>
          <w:b/>
          <w:lang w:eastAsia="cs-CZ"/>
        </w:rPr>
        <w:t>186</w:t>
      </w:r>
      <w:r w:rsidR="008729A4" w:rsidRPr="00C659B6">
        <w:rPr>
          <w:rFonts w:ascii="Times New Roman" w:eastAsia="Times New Roman" w:hAnsi="Times New Roman"/>
          <w:lang w:eastAsia="cs-CZ"/>
        </w:rPr>
        <w:t xml:space="preserve"> </w:t>
      </w:r>
      <w:r w:rsidRPr="00C659B6">
        <w:rPr>
          <w:rFonts w:ascii="Times New Roman" w:eastAsia="Times New Roman" w:hAnsi="Times New Roman"/>
          <w:lang w:eastAsia="cs-CZ"/>
        </w:rPr>
        <w:t xml:space="preserve">Kč bez DPH /slovy </w:t>
      </w:r>
      <w:r w:rsidR="008729A4">
        <w:rPr>
          <w:rFonts w:ascii="Times New Roman" w:eastAsia="Times New Roman" w:hAnsi="Times New Roman"/>
          <w:lang w:eastAsia="cs-CZ"/>
        </w:rPr>
        <w:t>Padesát devět</w:t>
      </w:r>
      <w:r w:rsidR="008729A4" w:rsidRPr="00C659B6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8729A4">
        <w:rPr>
          <w:rFonts w:ascii="Times New Roman" w:eastAsia="Times New Roman" w:hAnsi="Times New Roman"/>
          <w:lang w:eastAsia="cs-CZ"/>
        </w:rPr>
        <w:t>tisícsto</w:t>
      </w:r>
      <w:proofErr w:type="spellEnd"/>
      <w:r w:rsidR="008729A4">
        <w:rPr>
          <w:rFonts w:ascii="Times New Roman" w:eastAsia="Times New Roman" w:hAnsi="Times New Roman"/>
          <w:lang w:eastAsia="cs-CZ"/>
        </w:rPr>
        <w:t xml:space="preserve"> osmdesát </w:t>
      </w:r>
      <w:proofErr w:type="gramStart"/>
      <w:r w:rsidR="008729A4">
        <w:rPr>
          <w:rFonts w:ascii="Times New Roman" w:eastAsia="Times New Roman" w:hAnsi="Times New Roman"/>
          <w:lang w:eastAsia="cs-CZ"/>
        </w:rPr>
        <w:t>šest</w:t>
      </w:r>
      <w:r w:rsidR="00A52DB1" w:rsidRPr="00C659B6">
        <w:rPr>
          <w:rFonts w:ascii="Times New Roman" w:eastAsia="Times New Roman" w:hAnsi="Times New Roman"/>
          <w:lang w:eastAsia="cs-CZ"/>
        </w:rPr>
        <w:t xml:space="preserve">  </w:t>
      </w:r>
      <w:r w:rsidRPr="00C659B6">
        <w:rPr>
          <w:rFonts w:ascii="Times New Roman" w:eastAsia="Times New Roman" w:hAnsi="Times New Roman"/>
          <w:lang w:eastAsia="cs-CZ"/>
        </w:rPr>
        <w:t>korun</w:t>
      </w:r>
      <w:proofErr w:type="gramEnd"/>
      <w:r w:rsidRPr="00C659B6">
        <w:rPr>
          <w:rFonts w:ascii="Times New Roman" w:eastAsia="Times New Roman" w:hAnsi="Times New Roman"/>
          <w:lang w:eastAsia="cs-CZ"/>
        </w:rPr>
        <w:t xml:space="preserve"> českých/.</w:t>
      </w:r>
      <w:r w:rsidRPr="00C659B6">
        <w:rPr>
          <w:rFonts w:ascii="Times New Roman" w:hAnsi="Times New Roman"/>
          <w:iCs/>
          <w:lang w:eastAsia="cs-CZ"/>
        </w:rPr>
        <w:t xml:space="preserve"> </w:t>
      </w:r>
      <w:r w:rsidR="00D10F44" w:rsidRPr="00C659B6">
        <w:rPr>
          <w:rFonts w:ascii="Times New Roman" w:hAnsi="Times New Roman"/>
          <w:iCs/>
          <w:lang w:eastAsia="cs-CZ"/>
        </w:rPr>
        <w:t xml:space="preserve">Výše předpokládané ceny je určena oceněním věcného břemene dle Interního předpisu pro zřizování služebností, schváleného usnesením Rady města Liberec č. 151/2023 ze dne 7. 2. 2023. </w:t>
      </w:r>
      <w:r w:rsidR="00D10F44" w:rsidRPr="00C659B6">
        <w:rPr>
          <w:rStyle w:val="markedcontent"/>
          <w:rFonts w:ascii="Times New Roman" w:hAnsi="Times New Roman"/>
        </w:rPr>
        <w:t>Pokud nedojde k dohodě o</w:t>
      </w:r>
      <w:r w:rsidR="001058AF" w:rsidRPr="00C659B6">
        <w:rPr>
          <w:rStyle w:val="markedcontent"/>
          <w:rFonts w:ascii="Times New Roman" w:hAnsi="Times New Roman"/>
        </w:rPr>
        <w:t> </w:t>
      </w:r>
      <w:r w:rsidR="00D10F44" w:rsidRPr="00C659B6">
        <w:rPr>
          <w:rStyle w:val="markedcontent"/>
          <w:rFonts w:ascii="Times New Roman" w:hAnsi="Times New Roman"/>
        </w:rPr>
        <w:t xml:space="preserve">ceně za zřízení věcného břemene - služebnosti, bude cena stanovena na základě znaleckého posudku </w:t>
      </w:r>
      <w:r w:rsidR="00D10F44" w:rsidRPr="00C659B6">
        <w:rPr>
          <w:rFonts w:ascii="Times New Roman" w:hAnsi="Times New Roman"/>
          <w:iCs/>
          <w:lang w:eastAsia="cs-CZ"/>
        </w:rPr>
        <w:t xml:space="preserve">po dokončení </w:t>
      </w:r>
      <w:proofErr w:type="gramStart"/>
      <w:r w:rsidR="00D10F44" w:rsidRPr="00C659B6">
        <w:rPr>
          <w:rFonts w:ascii="Times New Roman" w:hAnsi="Times New Roman"/>
          <w:iCs/>
          <w:lang w:eastAsia="cs-CZ"/>
        </w:rPr>
        <w:t>stavby,. Znalecký</w:t>
      </w:r>
      <w:proofErr w:type="gramEnd"/>
      <w:r w:rsidR="00D10F44" w:rsidRPr="00C659B6">
        <w:rPr>
          <w:rFonts w:ascii="Times New Roman" w:hAnsi="Times New Roman"/>
          <w:iCs/>
          <w:lang w:eastAsia="cs-CZ"/>
        </w:rPr>
        <w:t xml:space="preserve"> posudek zajistí na svůj náklad Oprávněná.</w:t>
      </w:r>
    </w:p>
    <w:p w14:paraId="2AC6CCCF" w14:textId="77777777" w:rsidR="00D10F44" w:rsidRPr="00C659B6" w:rsidRDefault="00D10F44" w:rsidP="00D10F44">
      <w:pPr>
        <w:pStyle w:val="Odstavecseseznamem"/>
        <w:overflowPunct w:val="0"/>
        <w:autoSpaceDE w:val="0"/>
        <w:autoSpaceDN w:val="0"/>
        <w:spacing w:before="240"/>
        <w:ind w:left="426"/>
        <w:jc w:val="both"/>
        <w:textAlignment w:val="baseline"/>
        <w:rPr>
          <w:rFonts w:ascii="Times New Roman" w:hAnsi="Times New Roman"/>
          <w:iCs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Minimální cena za zřízení věcného břemene je stanovena na 2 000 Kč.</w:t>
      </w:r>
    </w:p>
    <w:p w14:paraId="3CC08854" w14:textId="50E201A6" w:rsidR="00CA6C97" w:rsidRPr="00C659B6" w:rsidRDefault="00CA6C97" w:rsidP="00D10F44">
      <w:pPr>
        <w:pStyle w:val="Odstavecseseznamem"/>
        <w:overflowPunct w:val="0"/>
        <w:autoSpaceDE w:val="0"/>
        <w:autoSpaceDN w:val="0"/>
        <w:spacing w:before="240"/>
        <w:ind w:left="426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413AC2DA" w14:textId="2FAC1037" w:rsidR="00CA6C97" w:rsidRPr="00C659B6" w:rsidRDefault="00CA6C97" w:rsidP="00CA6C97">
      <w:pPr>
        <w:pStyle w:val="Odstavecseseznamem"/>
        <w:numPr>
          <w:ilvl w:val="0"/>
          <w:numId w:val="11"/>
        </w:numPr>
        <w:tabs>
          <w:tab w:val="left" w:pos="4820"/>
        </w:tabs>
        <w:overflowPunct w:val="0"/>
        <w:autoSpaceDE w:val="0"/>
        <w:autoSpaceDN w:val="0"/>
        <w:adjustRightInd w:val="0"/>
        <w:spacing w:before="240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O splatnosti ceny za zřízení věcného břemene – služebnosti se smluvní strany dohodly, že do 30 dnů od nabytí účinnosti této smlouvy o smlouvě budoucí je oprávněná povinna uhradit zálohu ve výši předpokládané ceny dle odst. 2 výše, ke které bude připočítáno DPH v platné výši na účet zavázaného č. </w:t>
      </w:r>
      <w:r w:rsidR="00A3509E">
        <w:rPr>
          <w:rFonts w:ascii="Times New Roman" w:hAnsi="Times New Roman"/>
          <w:b/>
          <w:bCs/>
        </w:rPr>
        <w:t>XXXXXXX</w:t>
      </w:r>
      <w:r w:rsidRPr="00C659B6">
        <w:rPr>
          <w:rFonts w:ascii="Times New Roman" w:eastAsia="Times New Roman" w:hAnsi="Times New Roman"/>
          <w:lang w:eastAsia="cs-CZ"/>
        </w:rPr>
        <w:t xml:space="preserve"> vedený u České spořitelny a.s., VS </w:t>
      </w:r>
      <w:r w:rsidR="00A3509E">
        <w:rPr>
          <w:rFonts w:ascii="Times New Roman" w:eastAsia="Times New Roman" w:hAnsi="Times New Roman"/>
          <w:b/>
          <w:lang w:eastAsia="cs-CZ"/>
        </w:rPr>
        <w:t>XXXXXX</w:t>
      </w:r>
      <w:r w:rsidRPr="00C659B6">
        <w:rPr>
          <w:rFonts w:ascii="Times New Roman" w:eastAsia="Times New Roman" w:hAnsi="Times New Roman"/>
          <w:lang w:eastAsia="cs-CZ"/>
        </w:rPr>
        <w:t>.</w:t>
      </w:r>
    </w:p>
    <w:p w14:paraId="0651F1DA" w14:textId="77777777" w:rsidR="00CA6C97" w:rsidRPr="00C659B6" w:rsidRDefault="00CA6C97" w:rsidP="00CA6C97">
      <w:pPr>
        <w:pStyle w:val="Odstavecseseznamem"/>
        <w:tabs>
          <w:tab w:val="left" w:pos="4820"/>
        </w:tabs>
        <w:overflowPunct w:val="0"/>
        <w:autoSpaceDE w:val="0"/>
        <w:autoSpaceDN w:val="0"/>
        <w:adjustRightInd w:val="0"/>
        <w:spacing w:before="240"/>
        <w:ind w:left="425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10B7E4B5" w14:textId="77777777" w:rsidR="00CA6C97" w:rsidRPr="00C659B6" w:rsidRDefault="00CA6C97" w:rsidP="00CA6C97">
      <w:pPr>
        <w:pStyle w:val="Odstavecseseznamem"/>
        <w:numPr>
          <w:ilvl w:val="0"/>
          <w:numId w:val="11"/>
        </w:numPr>
        <w:tabs>
          <w:tab w:val="left" w:pos="4820"/>
        </w:tabs>
        <w:overflowPunct w:val="0"/>
        <w:autoSpaceDE w:val="0"/>
        <w:autoSpaceDN w:val="0"/>
        <w:adjustRightInd w:val="0"/>
        <w:spacing w:before="240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Ve Vlastní smlouvě bude uvedena konečná cena za zřízení věcného břemene dle skutečného zaměření Součásti distribuční soustavy, ke které bude připočítána DPH v platné výši, a bude provedeno zúčtování uhrazené zálohy s konečnou celkovou cenou. </w:t>
      </w:r>
    </w:p>
    <w:p w14:paraId="79CDA32E" w14:textId="77777777" w:rsidR="00CA6C97" w:rsidRPr="00C659B6" w:rsidRDefault="00CA6C97" w:rsidP="00CA6C97">
      <w:pPr>
        <w:pStyle w:val="Odstavecseseznamem"/>
        <w:tabs>
          <w:tab w:val="left" w:pos="4820"/>
        </w:tabs>
        <w:overflowPunct w:val="0"/>
        <w:autoSpaceDE w:val="0"/>
        <w:autoSpaceDN w:val="0"/>
        <w:adjustRightInd w:val="0"/>
        <w:spacing w:before="240"/>
        <w:ind w:left="425"/>
        <w:jc w:val="both"/>
        <w:textAlignment w:val="baseline"/>
        <w:rPr>
          <w:rFonts w:ascii="Times New Roman" w:eastAsia="Times New Roman" w:hAnsi="Times New Roman"/>
          <w:lang w:eastAsia="cs-CZ"/>
        </w:rPr>
      </w:pPr>
    </w:p>
    <w:p w14:paraId="60FA1B16" w14:textId="77777777" w:rsidR="00CA6C97" w:rsidRPr="00C659B6" w:rsidRDefault="00CA6C97" w:rsidP="00CA6C97">
      <w:pPr>
        <w:pStyle w:val="Odstavecseseznamem"/>
        <w:numPr>
          <w:ilvl w:val="0"/>
          <w:numId w:val="11"/>
        </w:numPr>
        <w:tabs>
          <w:tab w:val="left" w:pos="4820"/>
        </w:tabs>
        <w:overflowPunct w:val="0"/>
        <w:autoSpaceDE w:val="0"/>
        <w:autoSpaceDN w:val="0"/>
        <w:adjustRightInd w:val="0"/>
        <w:spacing w:before="240"/>
        <w:ind w:left="425" w:hanging="425"/>
        <w:jc w:val="both"/>
        <w:textAlignment w:val="baseline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Veškeré náklady a výdaje spojené se zřízením věcného břemene (zejm. náklady na  geometrický plán, správní poplatky, kolek, notářsky ověřené listiny apod.) nese a hradí oprávněná. </w:t>
      </w:r>
    </w:p>
    <w:p w14:paraId="75EE1319" w14:textId="38D3C886" w:rsidR="00CA6C97" w:rsidRPr="00C659B6" w:rsidRDefault="00CA6C97" w:rsidP="00CA6C97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2FC0A08F" w14:textId="4688521A" w:rsidR="008659A7" w:rsidRPr="00C659B6" w:rsidRDefault="008659A7" w:rsidP="00CA6C97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76C29412" w14:textId="77777777" w:rsidR="008659A7" w:rsidRPr="00C659B6" w:rsidRDefault="008659A7" w:rsidP="00CA6C97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76752516" w14:textId="56782459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 xml:space="preserve">Článek VI. </w:t>
      </w:r>
    </w:p>
    <w:p w14:paraId="071CBD6C" w14:textId="77777777" w:rsidR="00CA6C97" w:rsidRPr="00C659B6" w:rsidRDefault="00CA6C97" w:rsidP="00462087">
      <w:pPr>
        <w:widowControl w:val="0"/>
        <w:tabs>
          <w:tab w:val="left" w:pos="482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lang w:eastAsia="cs-CZ"/>
        </w:rPr>
      </w:pPr>
      <w:r w:rsidRPr="00C659B6">
        <w:rPr>
          <w:rFonts w:ascii="Times New Roman" w:eastAsia="Times New Roman" w:hAnsi="Times New Roman"/>
          <w:b/>
          <w:lang w:eastAsia="cs-CZ"/>
        </w:rPr>
        <w:t>Ostatní ujednání</w:t>
      </w:r>
    </w:p>
    <w:p w14:paraId="749B9898" w14:textId="77777777" w:rsidR="00CA6C97" w:rsidRPr="00C659B6" w:rsidRDefault="00CA6C97" w:rsidP="00462087">
      <w:pPr>
        <w:pStyle w:val="Odstavecseseznamem"/>
        <w:numPr>
          <w:ilvl w:val="0"/>
          <w:numId w:val="10"/>
        </w:numPr>
        <w:tabs>
          <w:tab w:val="left" w:pos="4820"/>
        </w:tabs>
        <w:spacing w:before="120"/>
        <w:ind w:left="425" w:hanging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 xml:space="preserve">Tato smlouva o budoucí smlouvě může sloužit jako podklad pro vydání územního souhlasu, popř. územního rozhodnutí (stavebního povolení) za podmínek dle této smlouvy o smlouvě budoucí. Strany se dohodly, že do doby úhrady (nejméně předpokládané) ceny za zřízení věcného břemene – služebnosti nebude odborem správy veřejného majetku města Liberec žadateli o územní souhlas, popř. územní rozhodnutí (stavební povolení), vydáno kladné stanovisko. </w:t>
      </w:r>
    </w:p>
    <w:p w14:paraId="103A008C" w14:textId="77777777" w:rsidR="00CA6C97" w:rsidRPr="00C659B6" w:rsidRDefault="00CA6C97" w:rsidP="00CA6C97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</w:p>
    <w:p w14:paraId="1C33C21E" w14:textId="77777777" w:rsidR="00CA6C97" w:rsidRPr="00C659B6" w:rsidRDefault="00CA6C97" w:rsidP="00CA6C97">
      <w:pPr>
        <w:pStyle w:val="Odstavecseseznamem"/>
        <w:numPr>
          <w:ilvl w:val="0"/>
          <w:numId w:val="10"/>
        </w:numPr>
        <w:tabs>
          <w:tab w:val="left" w:pos="4820"/>
        </w:tabs>
        <w:spacing w:before="240"/>
        <w:ind w:left="425" w:hanging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Práva a povinnosti vyplývající ze smlouvy o smlouvě budoucí přecházejí na právní nástupce Smluvních stran, které se zavazují své právní nástupce s jejím obsahem seznámit.</w:t>
      </w:r>
    </w:p>
    <w:p w14:paraId="08AAC8C7" w14:textId="77777777" w:rsidR="00CA6C97" w:rsidRPr="00C659B6" w:rsidRDefault="00CA6C97" w:rsidP="00CA6C97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</w:p>
    <w:p w14:paraId="1AE51F89" w14:textId="7FF0C6A3" w:rsidR="00CA6C97" w:rsidRPr="00C659B6" w:rsidRDefault="00CA6C97" w:rsidP="00CA6C97">
      <w:pPr>
        <w:pStyle w:val="Odstavecseseznamem"/>
        <w:numPr>
          <w:ilvl w:val="0"/>
          <w:numId w:val="10"/>
        </w:numPr>
        <w:tabs>
          <w:tab w:val="left" w:pos="4820"/>
        </w:tabs>
        <w:spacing w:before="240"/>
        <w:ind w:left="425" w:hanging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Náklady spojené s vyhotovením Vlastní smlouvy, geometrického plánu a podáním návrhu na</w:t>
      </w:r>
      <w:r w:rsidR="00A6348E"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 </w:t>
      </w:r>
      <w:r w:rsidRPr="00C659B6">
        <w:rPr>
          <w:rFonts w:ascii="Times New Roman" w:eastAsia="Times New Roman" w:hAnsi="Times New Roman"/>
          <w:color w:val="000000"/>
          <w:spacing w:val="-3"/>
          <w:lang w:eastAsia="cs-CZ"/>
        </w:rPr>
        <w:t>vklad do katastru nemovitostí, vč. správního poplatku za vklad práva odpovídajícího věcnému břemeni – služebnosti do katastru nemovitostí se zavazuje řádně a včas hradit Oprávněná.</w:t>
      </w:r>
    </w:p>
    <w:p w14:paraId="43D75331" w14:textId="77777777" w:rsidR="00A17A1B" w:rsidRPr="00C659B6" w:rsidRDefault="00A17A1B" w:rsidP="00A17A1B">
      <w:pPr>
        <w:pStyle w:val="Odstavecseseznamem"/>
        <w:rPr>
          <w:rFonts w:ascii="Times New Roman" w:eastAsia="Times New Roman" w:hAnsi="Times New Roman"/>
          <w:color w:val="000000"/>
          <w:spacing w:val="-3"/>
          <w:lang w:eastAsia="cs-CZ"/>
        </w:rPr>
      </w:pPr>
    </w:p>
    <w:p w14:paraId="306A6124" w14:textId="77777777" w:rsidR="00EB5E55" w:rsidRPr="00EB5E55" w:rsidRDefault="00EB5E55" w:rsidP="00EB5E55">
      <w:pPr>
        <w:tabs>
          <w:tab w:val="left" w:pos="4820"/>
        </w:tabs>
        <w:jc w:val="center"/>
        <w:rPr>
          <w:rFonts w:ascii="Times New Roman" w:hAnsi="Times New Roman"/>
          <w:b/>
          <w:bCs/>
        </w:rPr>
      </w:pPr>
      <w:r w:rsidRPr="00EB5E55">
        <w:rPr>
          <w:rFonts w:ascii="Times New Roman" w:hAnsi="Times New Roman"/>
          <w:b/>
          <w:bCs/>
        </w:rPr>
        <w:t>Článek VII.</w:t>
      </w:r>
    </w:p>
    <w:p w14:paraId="7C1D61EA" w14:textId="77777777" w:rsidR="00EB5E55" w:rsidRPr="00EB5E55" w:rsidRDefault="00EB5E55" w:rsidP="00EB5E55">
      <w:pPr>
        <w:tabs>
          <w:tab w:val="left" w:pos="4820"/>
        </w:tabs>
        <w:spacing w:after="120"/>
        <w:jc w:val="center"/>
        <w:rPr>
          <w:rFonts w:ascii="Times New Roman" w:hAnsi="Times New Roman"/>
          <w:b/>
          <w:bCs/>
        </w:rPr>
      </w:pPr>
      <w:r w:rsidRPr="00EB5E55">
        <w:rPr>
          <w:rFonts w:ascii="Times New Roman" w:hAnsi="Times New Roman"/>
          <w:b/>
          <w:bCs/>
        </w:rPr>
        <w:t>Doložky</w:t>
      </w:r>
    </w:p>
    <w:p w14:paraId="0E4244EC" w14:textId="77777777" w:rsidR="00EB5E55" w:rsidRPr="00EB5E55" w:rsidRDefault="00EB5E55" w:rsidP="00EB5E55">
      <w:pPr>
        <w:pStyle w:val="Odstavecseseznamem"/>
        <w:numPr>
          <w:ilvl w:val="0"/>
          <w:numId w:val="7"/>
        </w:numPr>
        <w:tabs>
          <w:tab w:val="left" w:pos="4820"/>
        </w:tabs>
        <w:spacing w:after="120"/>
        <w:ind w:left="425" w:hanging="425"/>
        <w:jc w:val="both"/>
        <w:rPr>
          <w:rFonts w:ascii="Times New Roman" w:hAnsi="Times New Roman"/>
        </w:rPr>
      </w:pPr>
      <w:r w:rsidRPr="00EB5E55">
        <w:rPr>
          <w:rFonts w:ascii="Times New Roman" w:hAnsi="Times New Roman"/>
          <w:iCs/>
        </w:rPr>
        <w:t>Smluvní strany berou na vědomí, že tato smlouva o smlouvě budoucí bude uveřejněna statutárním městem Liberec v registru smluv podle zákona č. 340/2015 Sb., o zvláštních podmínkách účinnosti některých smluv, uveřejňování těchto smluv a o registru smluv (zákon o registru smluv).</w:t>
      </w:r>
    </w:p>
    <w:p w14:paraId="1F5ACF67" w14:textId="523D7577" w:rsidR="00EB5E55" w:rsidRDefault="00EB5E55" w:rsidP="00EB5E55">
      <w:pPr>
        <w:tabs>
          <w:tab w:val="left" w:pos="4820"/>
        </w:tabs>
        <w:jc w:val="both"/>
        <w:rPr>
          <w:rFonts w:ascii="Times New Roman" w:hAnsi="Times New Roman"/>
          <w:iCs/>
        </w:rPr>
      </w:pPr>
    </w:p>
    <w:p w14:paraId="1AD04341" w14:textId="53C09B4D" w:rsidR="00EB5E55" w:rsidRDefault="00EB5E55" w:rsidP="00EB5E55">
      <w:pPr>
        <w:tabs>
          <w:tab w:val="left" w:pos="4820"/>
        </w:tabs>
        <w:jc w:val="both"/>
        <w:rPr>
          <w:rFonts w:ascii="Times New Roman" w:hAnsi="Times New Roman"/>
          <w:iCs/>
        </w:rPr>
      </w:pPr>
    </w:p>
    <w:p w14:paraId="1F12AD1F" w14:textId="77777777" w:rsidR="00EB5E55" w:rsidRPr="00EB5E55" w:rsidRDefault="00EB5E55" w:rsidP="00EB5E55">
      <w:pPr>
        <w:tabs>
          <w:tab w:val="left" w:pos="4820"/>
        </w:tabs>
        <w:jc w:val="both"/>
        <w:rPr>
          <w:rFonts w:ascii="Times New Roman" w:hAnsi="Times New Roman"/>
          <w:iCs/>
        </w:rPr>
      </w:pPr>
    </w:p>
    <w:p w14:paraId="79D368B3" w14:textId="77777777" w:rsidR="00EB5E55" w:rsidRPr="00EB5E55" w:rsidRDefault="00EB5E55" w:rsidP="00EB5E55">
      <w:pPr>
        <w:tabs>
          <w:tab w:val="left" w:pos="4820"/>
        </w:tabs>
        <w:ind w:left="426" w:hanging="426"/>
        <w:jc w:val="both"/>
        <w:rPr>
          <w:rFonts w:ascii="Times New Roman" w:hAnsi="Times New Roman"/>
          <w:iCs/>
        </w:rPr>
      </w:pPr>
      <w:r w:rsidRPr="00EB5E55">
        <w:rPr>
          <w:rFonts w:ascii="Times New Roman" w:hAnsi="Times New Roman"/>
          <w:iCs/>
        </w:rPr>
        <w:t>2.</w:t>
      </w:r>
      <w:r w:rsidRPr="00EB5E55">
        <w:rPr>
          <w:rFonts w:ascii="Times New Roman" w:hAnsi="Times New Roman"/>
          <w:iCs/>
        </w:rPr>
        <w:tab/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3E648367" w14:textId="77777777" w:rsidR="00EB5E55" w:rsidRPr="00EB5E55" w:rsidRDefault="00EB5E55" w:rsidP="00EB5E55">
      <w:pPr>
        <w:tabs>
          <w:tab w:val="left" w:pos="4820"/>
        </w:tabs>
        <w:jc w:val="both"/>
        <w:rPr>
          <w:rFonts w:ascii="Times New Roman" w:hAnsi="Times New Roman"/>
          <w:iCs/>
        </w:rPr>
      </w:pPr>
    </w:p>
    <w:p w14:paraId="3111E14F" w14:textId="77777777" w:rsidR="00EB5E55" w:rsidRPr="00EB5E55" w:rsidRDefault="00EB5E55" w:rsidP="00EB5E55">
      <w:pPr>
        <w:tabs>
          <w:tab w:val="left" w:pos="4820"/>
        </w:tabs>
        <w:ind w:left="426" w:hanging="426"/>
        <w:jc w:val="both"/>
        <w:rPr>
          <w:rFonts w:ascii="Times New Roman" w:hAnsi="Times New Roman"/>
          <w:iCs/>
        </w:rPr>
      </w:pPr>
      <w:r w:rsidRPr="00EB5E55">
        <w:rPr>
          <w:rFonts w:ascii="Times New Roman" w:hAnsi="Times New Roman"/>
          <w:iCs/>
        </w:rPr>
        <w:t xml:space="preserve">3. </w:t>
      </w:r>
      <w:r w:rsidRPr="00EB5E55">
        <w:rPr>
          <w:rFonts w:ascii="Times New Roman" w:hAnsi="Times New Roman"/>
          <w:iCs/>
        </w:rPr>
        <w:tab/>
        <w:t xml:space="preserve">Smlouva nabývá účinnosti nejdříve dnem uveřejnění v registru smluv podle § 6 odst. 1 zákona č. 340/2015 Sb., o zvláštních podmínkách účinnosti některých smluv, uveřejňování těchto smluv a o registru smluv (zákon o registru smluv). </w:t>
      </w:r>
    </w:p>
    <w:p w14:paraId="15FD53D7" w14:textId="77777777" w:rsidR="00EB5E55" w:rsidRPr="00EB5E55" w:rsidRDefault="00EB5E55" w:rsidP="00EB5E55">
      <w:pPr>
        <w:tabs>
          <w:tab w:val="left" w:pos="4820"/>
        </w:tabs>
        <w:ind w:left="709"/>
        <w:jc w:val="both"/>
        <w:rPr>
          <w:rFonts w:ascii="Times New Roman" w:hAnsi="Times New Roman"/>
          <w:iCs/>
        </w:rPr>
      </w:pPr>
    </w:p>
    <w:p w14:paraId="3286252A" w14:textId="77777777" w:rsidR="00EB5E55" w:rsidRPr="00EB5E55" w:rsidRDefault="00EB5E55" w:rsidP="00EB5E55">
      <w:pPr>
        <w:pStyle w:val="Odstavecseseznamem"/>
        <w:numPr>
          <w:ilvl w:val="0"/>
          <w:numId w:val="10"/>
        </w:numPr>
        <w:tabs>
          <w:tab w:val="left" w:pos="4820"/>
        </w:tabs>
        <w:ind w:left="426" w:hanging="426"/>
        <w:jc w:val="both"/>
        <w:rPr>
          <w:rFonts w:ascii="Times New Roman" w:hAnsi="Times New Roman"/>
          <w:iCs/>
        </w:rPr>
      </w:pPr>
      <w:r w:rsidRPr="00EB5E55">
        <w:rPr>
          <w:rFonts w:ascii="Times New Roman" w:hAnsi="Times New Roman"/>
          <w:iCs/>
        </w:rPr>
        <w:t>Smluvní strany berou na vědomí, že plnění podle této smlouvy</w:t>
      </w:r>
      <w:r w:rsidRPr="00EB5E55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EB5E55">
        <w:rPr>
          <w:rFonts w:ascii="Times New Roman" w:hAnsi="Times New Roman"/>
          <w:iCs/>
        </w:rPr>
        <w:t xml:space="preserve"> poskytnutá před její účinností jsou plnění bez právního důvodu a strana, která by plnila před účinností této smlouvy</w:t>
      </w:r>
      <w:r w:rsidRPr="00EB5E55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EB5E55">
        <w:rPr>
          <w:rFonts w:ascii="Times New Roman" w:hAnsi="Times New Roman"/>
          <w:iCs/>
        </w:rPr>
        <w:t>, nese veškerou odpovědnost za případné škody takového plnění bez právního důvodu, a to i v případě, že druhá strana takové plnění přijme a potvrdí jeho přijetí. Toto ujednání se nevztahuje na platbu zálohy dle této smlouvy</w:t>
      </w:r>
      <w:r w:rsidRPr="00EB5E55">
        <w:rPr>
          <w:rFonts w:ascii="Times New Roman" w:eastAsia="Times New Roman" w:hAnsi="Times New Roman"/>
          <w:color w:val="000000"/>
          <w:spacing w:val="-4"/>
          <w:lang w:eastAsia="cs-CZ"/>
        </w:rPr>
        <w:t xml:space="preserve"> o smlouvě budoucí</w:t>
      </w:r>
      <w:r w:rsidRPr="00EB5E55">
        <w:rPr>
          <w:rFonts w:ascii="Times New Roman" w:hAnsi="Times New Roman"/>
          <w:iCs/>
        </w:rPr>
        <w:t>.</w:t>
      </w:r>
    </w:p>
    <w:p w14:paraId="53016156" w14:textId="77777777" w:rsidR="00A17A1B" w:rsidRPr="00EB5E55" w:rsidRDefault="00A17A1B" w:rsidP="00A17A1B">
      <w:pPr>
        <w:pStyle w:val="Odstavecseseznamem"/>
        <w:tabs>
          <w:tab w:val="left" w:pos="4820"/>
        </w:tabs>
        <w:spacing w:before="240"/>
        <w:ind w:left="425"/>
        <w:jc w:val="both"/>
        <w:rPr>
          <w:rFonts w:ascii="Times New Roman" w:eastAsia="Times New Roman" w:hAnsi="Times New Roman"/>
          <w:color w:val="000000"/>
          <w:spacing w:val="-3"/>
          <w:lang w:eastAsia="cs-CZ"/>
        </w:rPr>
      </w:pPr>
    </w:p>
    <w:p w14:paraId="604CAC00" w14:textId="77777777" w:rsidR="00A17A1B" w:rsidRPr="00EB5E55" w:rsidRDefault="00A17A1B" w:rsidP="00A17A1B">
      <w:pPr>
        <w:pStyle w:val="Odstavecseseznamem"/>
        <w:tabs>
          <w:tab w:val="left" w:pos="4820"/>
        </w:tabs>
        <w:ind w:left="1080"/>
        <w:jc w:val="both"/>
        <w:rPr>
          <w:rFonts w:ascii="Times New Roman" w:hAnsi="Times New Roman"/>
          <w:iCs/>
        </w:rPr>
      </w:pPr>
    </w:p>
    <w:p w14:paraId="5CCD70DE" w14:textId="0062910E" w:rsidR="00ED37DF" w:rsidRPr="00EB5E55" w:rsidRDefault="00ED37DF" w:rsidP="005214E4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spacing w:before="240"/>
        <w:ind w:left="357" w:hanging="357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Článek V</w:t>
      </w:r>
      <w:r w:rsidR="00E9284E"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I</w:t>
      </w:r>
      <w:r w:rsidR="004E07DC"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I</w:t>
      </w:r>
      <w:r w:rsidR="00EB5E55"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I</w:t>
      </w:r>
      <w:r w:rsidRPr="00EB5E55">
        <w:rPr>
          <w:rFonts w:ascii="Times New Roman" w:eastAsia="Times New Roman" w:hAnsi="Times New Roman"/>
          <w:b/>
          <w:color w:val="000000"/>
          <w:spacing w:val="-3"/>
          <w:lang w:eastAsia="cs-CZ"/>
        </w:rPr>
        <w:t>.</w:t>
      </w:r>
    </w:p>
    <w:p w14:paraId="506FDB13" w14:textId="77777777" w:rsidR="00ED37DF" w:rsidRPr="00C659B6" w:rsidRDefault="00ED37DF" w:rsidP="000164B9">
      <w:pPr>
        <w:widowControl w:val="0"/>
        <w:shd w:val="clear" w:color="auto" w:fill="FFFFFF"/>
        <w:tabs>
          <w:tab w:val="left" w:pos="4820"/>
        </w:tabs>
        <w:autoSpaceDE w:val="0"/>
        <w:autoSpaceDN w:val="0"/>
        <w:adjustRightInd w:val="0"/>
        <w:spacing w:after="120"/>
        <w:ind w:left="357" w:hanging="357"/>
        <w:jc w:val="center"/>
        <w:rPr>
          <w:rFonts w:ascii="Times New Roman" w:eastAsia="Times New Roman" w:hAnsi="Times New Roman"/>
          <w:b/>
          <w:color w:val="000000"/>
          <w:spacing w:val="-3"/>
          <w:lang w:eastAsia="cs-CZ"/>
        </w:rPr>
      </w:pPr>
      <w:r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Závěrečná u</w:t>
      </w:r>
      <w:r w:rsidR="001A1829" w:rsidRPr="00C659B6">
        <w:rPr>
          <w:rFonts w:ascii="Times New Roman" w:eastAsia="Times New Roman" w:hAnsi="Times New Roman"/>
          <w:b/>
          <w:color w:val="000000"/>
          <w:spacing w:val="-3"/>
          <w:lang w:eastAsia="cs-CZ"/>
        </w:rPr>
        <w:t>jednání</w:t>
      </w:r>
    </w:p>
    <w:p w14:paraId="6ACF5427" w14:textId="5720D269" w:rsidR="00CA6C97" w:rsidRPr="00C659B6" w:rsidRDefault="00CA6C97" w:rsidP="000164B9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Smluvní strany svými podpisy potvrzují, že Smlouva o smlouvě budoucí byla sepsána dle</w:t>
      </w:r>
      <w:r w:rsidR="000164B9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jejich svobodné vůle a s jejím obsahem souhlasí.</w:t>
      </w:r>
    </w:p>
    <w:p w14:paraId="2EDC5D1F" w14:textId="77777777" w:rsidR="00CA6C97" w:rsidRPr="00C659B6" w:rsidRDefault="00CA6C97" w:rsidP="00462087">
      <w:pPr>
        <w:widowControl w:val="0"/>
        <w:tabs>
          <w:tab w:val="left" w:pos="4820"/>
        </w:tabs>
        <w:autoSpaceDE w:val="0"/>
        <w:autoSpaceDN w:val="0"/>
        <w:adjustRightInd w:val="0"/>
        <w:spacing w:before="120"/>
        <w:ind w:left="426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56ED38F7" w14:textId="77777777" w:rsidR="00CA6C97" w:rsidRPr="00C659B6" w:rsidRDefault="00CA6C97" w:rsidP="00CA6C97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Smlouva o smlouvě budoucí může být měněna nebo doplňována pouze formou vzestupně číslovaných písemných dodatků, za předpokladu úplné bezvýhradné shody na jejich obsahu, bez připuštění byť nepatrných odchylek, s předpokladem jejího podpisu oprávněnými zástupci Smluvních stran, jakákoliv ústní ujednání o změnách těchto smluv budou považována za právně neplatná a neúčinná.</w:t>
      </w:r>
    </w:p>
    <w:p w14:paraId="65AF393D" w14:textId="77777777" w:rsidR="00CA6C97" w:rsidRPr="00C659B6" w:rsidRDefault="00CA6C97" w:rsidP="00CA6C97">
      <w:pPr>
        <w:pStyle w:val="Odstavecseseznamem"/>
        <w:tabs>
          <w:tab w:val="left" w:pos="4820"/>
        </w:tabs>
        <w:rPr>
          <w:rFonts w:ascii="Times New Roman" w:eastAsia="Times New Roman" w:hAnsi="Times New Roman"/>
          <w:lang w:eastAsia="cs-CZ"/>
        </w:rPr>
      </w:pPr>
    </w:p>
    <w:p w14:paraId="0E33CD61" w14:textId="14ECEFCA" w:rsidR="00CA6C97" w:rsidRPr="00C659B6" w:rsidRDefault="00CA6C97" w:rsidP="00CA6C97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Smlouva o smlouvě budoucí zaniká v případě nemožnosti plnění ve smyslu ustanovení §</w:t>
      </w:r>
      <w:r w:rsidR="00D614D6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2006 a násl. občanského zákoníku z důvodu vzniku neodstranitelné překážky, nevyvolané zavázaným, pro kterou nebude moci Oprávněná Součást distribuční soustavy zřídit. V</w:t>
      </w:r>
      <w:r w:rsidR="00A6348E" w:rsidRPr="00C659B6">
        <w:rPr>
          <w:rFonts w:ascii="Times New Roman" w:eastAsia="Times New Roman" w:hAnsi="Times New Roman"/>
          <w:lang w:eastAsia="cs-CZ"/>
        </w:rPr>
        <w:t> </w:t>
      </w:r>
      <w:r w:rsidRPr="00C659B6">
        <w:rPr>
          <w:rFonts w:ascii="Times New Roman" w:eastAsia="Times New Roman" w:hAnsi="Times New Roman"/>
          <w:lang w:eastAsia="cs-CZ"/>
        </w:rPr>
        <w:t>případě zániku uvedené smlouvy z důvodu, dle předchozí věty se Oprávněná zavazuje tento zánik zavázanému bezodkladně poté, co se o něm dozví, oznámit.</w:t>
      </w:r>
    </w:p>
    <w:p w14:paraId="745AAB25" w14:textId="77777777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ind w:left="720"/>
        <w:contextualSpacing/>
        <w:rPr>
          <w:rFonts w:ascii="Times New Roman" w:eastAsia="Times New Roman" w:hAnsi="Times New Roman"/>
          <w:lang w:eastAsia="cs-CZ"/>
        </w:rPr>
      </w:pPr>
    </w:p>
    <w:p w14:paraId="5564B163" w14:textId="77777777" w:rsidR="00CA6C97" w:rsidRPr="00C659B6" w:rsidRDefault="00CA6C97" w:rsidP="00CA6C97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 xml:space="preserve">Smlouva o smlouvě budoucí je vyhotovena ve 4 stejnopisech, z nichž 2 stejnopisy obdrží každá ze Smluvních stran. </w:t>
      </w:r>
    </w:p>
    <w:p w14:paraId="12F6020D" w14:textId="77777777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ind w:left="720"/>
        <w:contextualSpacing/>
        <w:rPr>
          <w:rFonts w:ascii="Times New Roman" w:eastAsia="Times New Roman" w:hAnsi="Times New Roman"/>
          <w:lang w:eastAsia="cs-CZ"/>
        </w:rPr>
      </w:pPr>
    </w:p>
    <w:p w14:paraId="02B97376" w14:textId="77777777" w:rsidR="00CA6C97" w:rsidRPr="00C659B6" w:rsidRDefault="00CA6C97" w:rsidP="00CA6C97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Tato smlouva a právní vztahy z ní vyplývající se řídí právním řádem České republiky.</w:t>
      </w:r>
    </w:p>
    <w:p w14:paraId="1F8F14F7" w14:textId="77777777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ind w:left="425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4F2409D2" w14:textId="77777777" w:rsidR="00CA6C97" w:rsidRPr="00C659B6" w:rsidRDefault="00CA6C97" w:rsidP="00CA6C97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hAnsi="Times New Roman"/>
        </w:rPr>
        <w:t xml:space="preserve">Smluvní strany souhlasí, že tato smlouva může být zveřejněna na webových stránkách statutárního města </w:t>
      </w:r>
      <w:proofErr w:type="gramStart"/>
      <w:r w:rsidRPr="00C659B6">
        <w:rPr>
          <w:rFonts w:ascii="Times New Roman" w:hAnsi="Times New Roman"/>
        </w:rPr>
        <w:t xml:space="preserve">Liberec ( </w:t>
      </w:r>
      <w:hyperlink r:id="rId8" w:history="1">
        <w:r w:rsidRPr="00C659B6">
          <w:rPr>
            <w:rStyle w:val="Hypertextovodkaz"/>
            <w:rFonts w:ascii="Times New Roman" w:hAnsi="Times New Roman"/>
          </w:rPr>
          <w:t>www</w:t>
        </w:r>
        <w:proofErr w:type="gramEnd"/>
        <w:r w:rsidRPr="00C659B6">
          <w:rPr>
            <w:rStyle w:val="Hypertextovodkaz"/>
            <w:rFonts w:ascii="Times New Roman" w:hAnsi="Times New Roman"/>
          </w:rPr>
          <w:t>.liberec.cz</w:t>
        </w:r>
      </w:hyperlink>
      <w:r w:rsidRPr="00C659B6">
        <w:rPr>
          <w:rFonts w:ascii="Times New Roman" w:hAnsi="Times New Roman"/>
        </w:rPr>
        <w:t xml:space="preserve"> ), s výjimkou osobních údajů fyzických osob uvedených v této smlouvě.</w:t>
      </w:r>
    </w:p>
    <w:p w14:paraId="34998FB6" w14:textId="77777777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ind w:left="425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022B0B78" w14:textId="14D55DAE" w:rsidR="00CA6C97" w:rsidRPr="00EB5E55" w:rsidRDefault="00CA6C97" w:rsidP="00CA6C97">
      <w:pPr>
        <w:widowControl w:val="0"/>
        <w:numPr>
          <w:ilvl w:val="0"/>
          <w:numId w:val="2"/>
        </w:numPr>
        <w:tabs>
          <w:tab w:val="left" w:pos="482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hAnsi="Times New Roman"/>
        </w:rPr>
        <w:t xml:space="preserve">Tato smlouva se uzavírá na základě usnesení č. </w:t>
      </w:r>
      <w:r w:rsidR="00A52DB1" w:rsidRPr="00C659B6">
        <w:rPr>
          <w:rFonts w:ascii="Times New Roman" w:hAnsi="Times New Roman"/>
          <w:b/>
        </w:rPr>
        <w:t>334</w:t>
      </w:r>
      <w:r w:rsidRPr="00C659B6">
        <w:rPr>
          <w:rFonts w:ascii="Times New Roman" w:hAnsi="Times New Roman"/>
          <w:b/>
        </w:rPr>
        <w:t>/202</w:t>
      </w:r>
      <w:r w:rsidR="00D614D6" w:rsidRPr="00C659B6">
        <w:rPr>
          <w:rFonts w:ascii="Times New Roman" w:hAnsi="Times New Roman"/>
          <w:b/>
        </w:rPr>
        <w:t>3</w:t>
      </w:r>
      <w:r w:rsidRPr="00C659B6">
        <w:rPr>
          <w:rFonts w:ascii="Times New Roman" w:hAnsi="Times New Roman"/>
        </w:rPr>
        <w:t xml:space="preserve"> </w:t>
      </w:r>
      <w:r w:rsidR="00D809DD" w:rsidRPr="00C659B6">
        <w:rPr>
          <w:rFonts w:ascii="Times New Roman" w:hAnsi="Times New Roman"/>
        </w:rPr>
        <w:t xml:space="preserve">bod </w:t>
      </w:r>
      <w:r w:rsidR="008729A4">
        <w:rPr>
          <w:rFonts w:ascii="Times New Roman" w:hAnsi="Times New Roman"/>
          <w:b/>
        </w:rPr>
        <w:t>6</w:t>
      </w:r>
      <w:r w:rsidR="002737EB" w:rsidRPr="00C659B6">
        <w:rPr>
          <w:rFonts w:ascii="Times New Roman" w:hAnsi="Times New Roman"/>
          <w:b/>
        </w:rPr>
        <w:t>.</w:t>
      </w:r>
      <w:r w:rsidR="00D809DD" w:rsidRPr="00C659B6">
        <w:rPr>
          <w:rFonts w:ascii="Times New Roman" w:hAnsi="Times New Roman"/>
        </w:rPr>
        <w:t xml:space="preserve"> </w:t>
      </w:r>
      <w:r w:rsidRPr="00C659B6">
        <w:rPr>
          <w:rFonts w:ascii="Times New Roman" w:hAnsi="Times New Roman"/>
        </w:rPr>
        <w:t xml:space="preserve">z </w:t>
      </w:r>
      <w:r w:rsidR="00A52DB1" w:rsidRPr="00C659B6">
        <w:rPr>
          <w:rFonts w:ascii="Times New Roman" w:hAnsi="Times New Roman"/>
          <w:b/>
        </w:rPr>
        <w:t>8</w:t>
      </w:r>
      <w:r w:rsidRPr="00C659B6">
        <w:rPr>
          <w:rFonts w:ascii="Times New Roman" w:hAnsi="Times New Roman"/>
          <w:b/>
        </w:rPr>
        <w:t>.</w:t>
      </w:r>
      <w:r w:rsidRPr="00C659B6">
        <w:rPr>
          <w:rFonts w:ascii="Times New Roman" w:hAnsi="Times New Roman"/>
        </w:rPr>
        <w:t xml:space="preserve"> schůze Rady města Liberec konané dne </w:t>
      </w:r>
      <w:r w:rsidR="00A52DB1" w:rsidRPr="00C659B6">
        <w:rPr>
          <w:rFonts w:ascii="Times New Roman" w:hAnsi="Times New Roman"/>
          <w:b/>
        </w:rPr>
        <w:t>18</w:t>
      </w:r>
      <w:r w:rsidRPr="00C659B6">
        <w:rPr>
          <w:rFonts w:ascii="Times New Roman" w:hAnsi="Times New Roman"/>
          <w:b/>
        </w:rPr>
        <w:t xml:space="preserve">. </w:t>
      </w:r>
      <w:r w:rsidR="00A52DB1" w:rsidRPr="00C659B6">
        <w:rPr>
          <w:rFonts w:ascii="Times New Roman" w:hAnsi="Times New Roman"/>
          <w:b/>
        </w:rPr>
        <w:t>4</w:t>
      </w:r>
      <w:r w:rsidRPr="00C659B6">
        <w:rPr>
          <w:rFonts w:ascii="Times New Roman" w:hAnsi="Times New Roman"/>
          <w:b/>
        </w:rPr>
        <w:t>. 202</w:t>
      </w:r>
      <w:r w:rsidR="00D614D6" w:rsidRPr="00C659B6">
        <w:rPr>
          <w:rFonts w:ascii="Times New Roman" w:hAnsi="Times New Roman"/>
          <w:b/>
        </w:rPr>
        <w:t>3</w:t>
      </w:r>
      <w:r w:rsidRPr="00C659B6">
        <w:rPr>
          <w:rFonts w:ascii="Times New Roman" w:hAnsi="Times New Roman"/>
          <w:b/>
        </w:rPr>
        <w:t>.</w:t>
      </w:r>
    </w:p>
    <w:p w14:paraId="12E525F3" w14:textId="77777777" w:rsidR="00EB5E55" w:rsidRDefault="00EB5E55" w:rsidP="00EB5E55">
      <w:pPr>
        <w:pStyle w:val="Odstavecseseznamem"/>
        <w:rPr>
          <w:rFonts w:ascii="Times New Roman" w:eastAsia="Times New Roman" w:hAnsi="Times New Roman"/>
          <w:lang w:eastAsia="cs-CZ"/>
        </w:rPr>
      </w:pPr>
    </w:p>
    <w:p w14:paraId="58779B86" w14:textId="36858FC6" w:rsidR="00EB5E55" w:rsidRDefault="00EB5E55" w:rsidP="00EB5E55">
      <w:pPr>
        <w:widowControl w:val="0"/>
        <w:tabs>
          <w:tab w:val="left" w:pos="482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3CE980A3" w14:textId="77777777" w:rsidR="00EB5E55" w:rsidRPr="00C659B6" w:rsidRDefault="00EB5E55" w:rsidP="00EB5E55">
      <w:pPr>
        <w:widowControl w:val="0"/>
        <w:tabs>
          <w:tab w:val="left" w:pos="482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48639F9C" w14:textId="77777777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ind w:left="425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30EEF32D" w14:textId="77777777" w:rsidR="00CA6C97" w:rsidRPr="00C659B6" w:rsidRDefault="00CA6C97" w:rsidP="00EB5E55">
      <w:pPr>
        <w:widowControl w:val="0"/>
        <w:tabs>
          <w:tab w:val="left" w:pos="4820"/>
        </w:tabs>
        <w:autoSpaceDE w:val="0"/>
        <w:autoSpaceDN w:val="0"/>
        <w:adjustRightInd w:val="0"/>
        <w:ind w:left="426"/>
        <w:contextualSpacing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Součástí této smlouvy o smlouvě budoucí je její:</w:t>
      </w:r>
    </w:p>
    <w:p w14:paraId="59F3C51C" w14:textId="77777777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ind w:left="720"/>
        <w:contextualSpacing/>
        <w:rPr>
          <w:rFonts w:ascii="Times New Roman" w:eastAsia="Times New Roman" w:hAnsi="Times New Roman"/>
          <w:lang w:eastAsia="cs-CZ"/>
        </w:rPr>
      </w:pPr>
    </w:p>
    <w:p w14:paraId="77DDB31D" w14:textId="7499B1F7" w:rsidR="00CA6C97" w:rsidRPr="00C659B6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ind w:left="1701" w:hanging="1275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Příloha č. 1 – Situační snímek se zákresem předpokládaného rozsahu věcného břemene – služebnosti na Pozem</w:t>
      </w:r>
      <w:r w:rsidR="00A6348E" w:rsidRPr="00C659B6">
        <w:rPr>
          <w:rFonts w:ascii="Times New Roman" w:eastAsia="Times New Roman" w:hAnsi="Times New Roman"/>
          <w:lang w:eastAsia="cs-CZ"/>
        </w:rPr>
        <w:t>ku</w:t>
      </w:r>
      <w:r w:rsidRPr="00C659B6">
        <w:rPr>
          <w:rFonts w:ascii="Times New Roman" w:eastAsia="Times New Roman" w:hAnsi="Times New Roman"/>
          <w:lang w:eastAsia="cs-CZ"/>
        </w:rPr>
        <w:t>.</w:t>
      </w:r>
    </w:p>
    <w:p w14:paraId="0F2D479D" w14:textId="0CB6FDDD" w:rsidR="00CA6C97" w:rsidRDefault="00CA6C97" w:rsidP="00CA6C97">
      <w:pPr>
        <w:widowControl w:val="0"/>
        <w:tabs>
          <w:tab w:val="left" w:pos="482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6335CCE4" w14:textId="2B32B7A7" w:rsidR="00EB5E55" w:rsidRDefault="00EB5E55" w:rsidP="00CA6C97">
      <w:pPr>
        <w:widowControl w:val="0"/>
        <w:tabs>
          <w:tab w:val="left" w:pos="482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53BC3DD6" w14:textId="77777777" w:rsidR="00EB5E55" w:rsidRPr="00C659B6" w:rsidRDefault="00EB5E55" w:rsidP="00CA6C97">
      <w:pPr>
        <w:widowControl w:val="0"/>
        <w:tabs>
          <w:tab w:val="left" w:pos="4820"/>
        </w:tabs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/>
          <w:lang w:eastAsia="cs-CZ"/>
        </w:rPr>
      </w:pPr>
    </w:p>
    <w:p w14:paraId="60E8B1CB" w14:textId="531EF814" w:rsidR="000A06BD" w:rsidRPr="00C659B6" w:rsidRDefault="000A06BD" w:rsidP="005214E4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  <w:r w:rsidRPr="00C659B6">
        <w:rPr>
          <w:rFonts w:ascii="Times New Roman" w:eastAsia="Times New Roman" w:hAnsi="Times New Roman"/>
          <w:lang w:eastAsia="cs-CZ"/>
        </w:rPr>
        <w:t>V </w:t>
      </w:r>
      <w:r w:rsidR="00191CC5" w:rsidRPr="00C659B6">
        <w:rPr>
          <w:rFonts w:ascii="Times New Roman" w:eastAsia="Times New Roman" w:hAnsi="Times New Roman"/>
          <w:lang w:eastAsia="cs-CZ"/>
        </w:rPr>
        <w:t>………</w:t>
      </w:r>
      <w:proofErr w:type="gramStart"/>
      <w:r w:rsidR="00191CC5" w:rsidRPr="00C659B6">
        <w:rPr>
          <w:rFonts w:ascii="Times New Roman" w:eastAsia="Times New Roman" w:hAnsi="Times New Roman"/>
          <w:lang w:eastAsia="cs-CZ"/>
        </w:rPr>
        <w:t>…..</w:t>
      </w:r>
      <w:r w:rsidRPr="00C659B6">
        <w:rPr>
          <w:rFonts w:ascii="Times New Roman" w:eastAsia="Times New Roman" w:hAnsi="Times New Roman"/>
          <w:lang w:eastAsia="cs-CZ"/>
        </w:rPr>
        <w:t xml:space="preserve">  dne</w:t>
      </w:r>
      <w:proofErr w:type="gramEnd"/>
      <w:r w:rsidRPr="00C659B6">
        <w:rPr>
          <w:rFonts w:ascii="Times New Roman" w:eastAsia="Times New Roman" w:hAnsi="Times New Roman"/>
          <w:lang w:eastAsia="cs-CZ"/>
        </w:rPr>
        <w:t xml:space="preserve"> …………………. </w:t>
      </w:r>
      <w:r w:rsidRPr="00C659B6">
        <w:rPr>
          <w:rFonts w:ascii="Times New Roman" w:eastAsia="Times New Roman" w:hAnsi="Times New Roman"/>
          <w:lang w:eastAsia="cs-CZ"/>
        </w:rPr>
        <w:tab/>
      </w:r>
      <w:r w:rsidRPr="00C659B6">
        <w:rPr>
          <w:rFonts w:ascii="Times New Roman" w:eastAsia="Times New Roman" w:hAnsi="Times New Roman"/>
          <w:lang w:eastAsia="cs-CZ"/>
        </w:rPr>
        <w:tab/>
      </w:r>
      <w:r w:rsidRPr="00C659B6">
        <w:rPr>
          <w:rFonts w:ascii="Times New Roman" w:eastAsia="Times New Roman" w:hAnsi="Times New Roman"/>
          <w:lang w:eastAsia="cs-CZ"/>
        </w:rPr>
        <w:tab/>
      </w:r>
      <w:r w:rsidR="00FC6350" w:rsidRPr="00C659B6">
        <w:rPr>
          <w:rFonts w:ascii="Times New Roman" w:eastAsia="Times New Roman" w:hAnsi="Times New Roman"/>
          <w:lang w:eastAsia="cs-CZ"/>
        </w:rPr>
        <w:t xml:space="preserve"> </w:t>
      </w:r>
      <w:r w:rsidR="00C63AA3" w:rsidRPr="00C659B6">
        <w:rPr>
          <w:rFonts w:ascii="Times New Roman" w:eastAsia="Times New Roman" w:hAnsi="Times New Roman"/>
          <w:lang w:eastAsia="cs-CZ"/>
        </w:rPr>
        <w:t>v</w:t>
      </w:r>
      <w:r w:rsidR="00191CC5" w:rsidRPr="00C659B6">
        <w:rPr>
          <w:rFonts w:ascii="Times New Roman" w:eastAsia="Times New Roman" w:hAnsi="Times New Roman"/>
          <w:lang w:eastAsia="cs-CZ"/>
        </w:rPr>
        <w:t xml:space="preserve"> Liberci</w:t>
      </w:r>
      <w:r w:rsidRPr="00C659B6">
        <w:rPr>
          <w:rFonts w:ascii="Times New Roman" w:eastAsia="Times New Roman" w:hAnsi="Times New Roman"/>
          <w:lang w:eastAsia="cs-CZ"/>
        </w:rPr>
        <w:t xml:space="preserve"> dne …………………. </w:t>
      </w:r>
    </w:p>
    <w:p w14:paraId="48E6767F" w14:textId="19593940" w:rsidR="006701DB" w:rsidRPr="00C659B6" w:rsidRDefault="006701DB" w:rsidP="005214E4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1455067C" w14:textId="72E848AD" w:rsidR="006701DB" w:rsidRPr="00C659B6" w:rsidRDefault="006701DB" w:rsidP="005214E4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543912F3" w14:textId="78F18F87" w:rsidR="008659A7" w:rsidRPr="00C659B6" w:rsidRDefault="008659A7" w:rsidP="005214E4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661C213E" w14:textId="773D1CBE" w:rsidR="008659A7" w:rsidRPr="00C659B6" w:rsidRDefault="008659A7" w:rsidP="005214E4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7E84A30D" w14:textId="77777777" w:rsidR="008659A7" w:rsidRPr="00C659B6" w:rsidRDefault="008659A7" w:rsidP="005214E4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71CBB3DE" w14:textId="7C419B1D" w:rsidR="00485AE0" w:rsidRPr="00C659B6" w:rsidRDefault="00485AE0" w:rsidP="0066415A">
      <w:pPr>
        <w:shd w:val="clear" w:color="auto" w:fill="FFFFFF"/>
        <w:tabs>
          <w:tab w:val="left" w:pos="732"/>
        </w:tabs>
        <w:ind w:left="34"/>
        <w:jc w:val="both"/>
        <w:rPr>
          <w:rFonts w:ascii="Times New Roman" w:eastAsia="Calibri" w:hAnsi="Times New Roman"/>
          <w:color w:val="000000"/>
          <w:spacing w:val="-15"/>
        </w:rPr>
      </w:pPr>
    </w:p>
    <w:p w14:paraId="71DF83D0" w14:textId="77777777" w:rsidR="00E9284E" w:rsidRPr="00C659B6" w:rsidRDefault="00E9284E" w:rsidP="00E9284E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lang w:eastAsia="cs-CZ"/>
        </w:rPr>
      </w:pPr>
    </w:p>
    <w:p w14:paraId="26D0C9AA" w14:textId="77777777" w:rsidR="00E9284E" w:rsidRPr="00C659B6" w:rsidRDefault="00E9284E" w:rsidP="00E9284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lang w:eastAsia="cs-CZ"/>
        </w:rPr>
      </w:pPr>
    </w:p>
    <w:p w14:paraId="32D535FB" w14:textId="77777777" w:rsidR="00E9284E" w:rsidRPr="00C659B6" w:rsidRDefault="00E9284E" w:rsidP="00E9284E">
      <w:pPr>
        <w:shd w:val="clear" w:color="auto" w:fill="FFFFFF"/>
        <w:tabs>
          <w:tab w:val="center" w:pos="1560"/>
          <w:tab w:val="center" w:pos="6521"/>
        </w:tabs>
        <w:ind w:left="34"/>
        <w:jc w:val="both"/>
        <w:rPr>
          <w:rFonts w:ascii="Times New Roman" w:eastAsia="Calibri" w:hAnsi="Times New Roman"/>
          <w:b/>
          <w:spacing w:val="-15"/>
        </w:rPr>
      </w:pPr>
      <w:r w:rsidRPr="00C659B6">
        <w:rPr>
          <w:rFonts w:ascii="Times New Roman" w:eastAsia="Calibri" w:hAnsi="Times New Roman"/>
          <w:b/>
          <w:spacing w:val="-15"/>
        </w:rPr>
        <w:t>____________________________</w:t>
      </w:r>
      <w:r w:rsidRPr="00C659B6">
        <w:rPr>
          <w:rFonts w:ascii="Times New Roman" w:eastAsia="Calibri" w:hAnsi="Times New Roman"/>
          <w:b/>
          <w:spacing w:val="-15"/>
        </w:rPr>
        <w:tab/>
        <w:t>_______________________________</w:t>
      </w:r>
    </w:p>
    <w:p w14:paraId="3884B301" w14:textId="260B1F39" w:rsidR="00E9284E" w:rsidRPr="00C659B6" w:rsidRDefault="00E9284E" w:rsidP="00E9284E">
      <w:pPr>
        <w:shd w:val="clear" w:color="auto" w:fill="FFFFFF"/>
        <w:tabs>
          <w:tab w:val="left" w:pos="732"/>
        </w:tabs>
        <w:ind w:left="34" w:firstLine="108"/>
        <w:jc w:val="both"/>
        <w:rPr>
          <w:rFonts w:ascii="Times New Roman" w:eastAsia="Calibri" w:hAnsi="Times New Roman"/>
          <w:b/>
          <w:color w:val="000000" w:themeColor="text1"/>
        </w:rPr>
      </w:pPr>
      <w:r w:rsidRPr="00C659B6">
        <w:rPr>
          <w:rFonts w:ascii="Times New Roman" w:eastAsia="Calibri" w:hAnsi="Times New Roman"/>
          <w:b/>
          <w:color w:val="000000" w:themeColor="text1"/>
        </w:rPr>
        <w:t xml:space="preserve">  za stranu oprávněnou</w:t>
      </w:r>
      <w:r w:rsidRPr="00C659B6">
        <w:rPr>
          <w:rFonts w:ascii="Times New Roman" w:eastAsia="Calibri" w:hAnsi="Times New Roman"/>
          <w:b/>
          <w:color w:val="000000" w:themeColor="text1"/>
        </w:rPr>
        <w:tab/>
      </w:r>
      <w:r w:rsidRPr="00C659B6">
        <w:rPr>
          <w:rFonts w:ascii="Times New Roman" w:eastAsia="Calibri" w:hAnsi="Times New Roman"/>
          <w:b/>
          <w:color w:val="000000" w:themeColor="text1"/>
        </w:rPr>
        <w:tab/>
      </w:r>
      <w:r w:rsidRPr="00C659B6">
        <w:rPr>
          <w:rFonts w:ascii="Times New Roman" w:eastAsia="Calibri" w:hAnsi="Times New Roman"/>
          <w:b/>
          <w:color w:val="000000" w:themeColor="text1"/>
        </w:rPr>
        <w:tab/>
      </w:r>
      <w:r w:rsidRPr="00C659B6">
        <w:rPr>
          <w:rFonts w:ascii="Times New Roman" w:eastAsia="Calibri" w:hAnsi="Times New Roman"/>
          <w:b/>
          <w:color w:val="000000" w:themeColor="text1"/>
        </w:rPr>
        <w:tab/>
        <w:t xml:space="preserve">       </w:t>
      </w:r>
      <w:r w:rsidR="00A17A1B" w:rsidRPr="00C659B6">
        <w:rPr>
          <w:rFonts w:ascii="Times New Roman" w:eastAsia="Calibri" w:hAnsi="Times New Roman"/>
          <w:b/>
          <w:color w:val="000000" w:themeColor="text1"/>
        </w:rPr>
        <w:t xml:space="preserve">   </w:t>
      </w:r>
      <w:r w:rsidRPr="00C659B6">
        <w:rPr>
          <w:rFonts w:ascii="Times New Roman" w:eastAsia="Calibri" w:hAnsi="Times New Roman"/>
          <w:b/>
          <w:color w:val="000000" w:themeColor="text1"/>
        </w:rPr>
        <w:t>za stranu povinnou</w:t>
      </w:r>
    </w:p>
    <w:p w14:paraId="55D3F884" w14:textId="64EB686D" w:rsidR="00E9284E" w:rsidRPr="00C659B6" w:rsidRDefault="00E9284E" w:rsidP="00E9284E">
      <w:pPr>
        <w:outlineLvl w:val="0"/>
        <w:rPr>
          <w:rFonts w:ascii="Times New Roman" w:hAnsi="Times New Roman"/>
          <w:color w:val="000000" w:themeColor="text1"/>
        </w:rPr>
      </w:pPr>
      <w:r w:rsidRPr="00C659B6">
        <w:rPr>
          <w:rFonts w:ascii="Times New Roman" w:hAnsi="Times New Roman"/>
          <w:color w:val="000000" w:themeColor="text1"/>
        </w:rPr>
        <w:t xml:space="preserve"> </w:t>
      </w:r>
      <w:r w:rsidR="00C659B6">
        <w:rPr>
          <w:rFonts w:ascii="Times New Roman" w:hAnsi="Times New Roman"/>
          <w:color w:val="000000" w:themeColor="text1"/>
        </w:rPr>
        <w:t xml:space="preserve">  </w:t>
      </w:r>
      <w:r w:rsidRPr="00C659B6">
        <w:rPr>
          <w:rFonts w:ascii="Times New Roman" w:hAnsi="Times New Roman"/>
          <w:color w:val="000000" w:themeColor="text1"/>
        </w:rPr>
        <w:t xml:space="preserve">  za ČEZ Distribuce a.s.</w:t>
      </w:r>
      <w:r w:rsidRPr="00C659B6">
        <w:rPr>
          <w:rFonts w:ascii="Times New Roman" w:hAnsi="Times New Roman"/>
          <w:color w:val="000000" w:themeColor="text1"/>
        </w:rPr>
        <w:tab/>
      </w:r>
      <w:r w:rsidRPr="00C659B6">
        <w:rPr>
          <w:rFonts w:ascii="Times New Roman" w:hAnsi="Times New Roman"/>
          <w:color w:val="000000" w:themeColor="text1"/>
        </w:rPr>
        <w:tab/>
      </w:r>
      <w:r w:rsidRPr="00C659B6">
        <w:rPr>
          <w:rFonts w:ascii="Times New Roman" w:hAnsi="Times New Roman"/>
          <w:color w:val="000000" w:themeColor="text1"/>
        </w:rPr>
        <w:tab/>
        <w:t xml:space="preserve">        </w:t>
      </w:r>
      <w:r w:rsidR="00A17A1B" w:rsidRPr="00C659B6">
        <w:rPr>
          <w:rFonts w:ascii="Times New Roman" w:hAnsi="Times New Roman"/>
          <w:color w:val="000000" w:themeColor="text1"/>
        </w:rPr>
        <w:t xml:space="preserve">     </w:t>
      </w:r>
      <w:r w:rsidRPr="00C659B6">
        <w:rPr>
          <w:rFonts w:ascii="Times New Roman" w:hAnsi="Times New Roman"/>
        </w:rPr>
        <w:t>STATUTÁRNÍ MĚSTO LIBEREC</w:t>
      </w:r>
    </w:p>
    <w:p w14:paraId="3FF1C0E9" w14:textId="669D0BB1" w:rsidR="00E9284E" w:rsidRPr="00C659B6" w:rsidRDefault="00E9284E" w:rsidP="008729A4">
      <w:pPr>
        <w:ind w:left="-426" w:hanging="142"/>
        <w:rPr>
          <w:rFonts w:ascii="Times New Roman" w:hAnsi="Times New Roman"/>
          <w:color w:val="000000" w:themeColor="text1"/>
        </w:rPr>
      </w:pPr>
      <w:r w:rsidRPr="00C659B6">
        <w:rPr>
          <w:rFonts w:ascii="Times New Roman" w:hAnsi="Times New Roman"/>
          <w:color w:val="000000" w:themeColor="text1"/>
        </w:rPr>
        <w:t xml:space="preserve"> </w:t>
      </w:r>
      <w:r w:rsidR="00C659B6">
        <w:rPr>
          <w:rFonts w:ascii="Times New Roman" w:hAnsi="Times New Roman"/>
          <w:color w:val="000000" w:themeColor="text1"/>
        </w:rPr>
        <w:t xml:space="preserve">     </w:t>
      </w:r>
      <w:r w:rsidRPr="00C659B6">
        <w:rPr>
          <w:rFonts w:ascii="Times New Roman" w:hAnsi="Times New Roman"/>
          <w:color w:val="000000" w:themeColor="text1"/>
        </w:rPr>
        <w:t xml:space="preserve"> </w:t>
      </w:r>
      <w:r w:rsidR="00C659B6">
        <w:rPr>
          <w:rFonts w:ascii="Times New Roman" w:hAnsi="Times New Roman"/>
          <w:color w:val="000000" w:themeColor="text1"/>
        </w:rPr>
        <w:t xml:space="preserve"> </w:t>
      </w:r>
      <w:r w:rsidR="008729A4">
        <w:rPr>
          <w:rFonts w:ascii="Times New Roman" w:hAnsi="Times New Roman"/>
          <w:color w:val="000000" w:themeColor="text1"/>
        </w:rPr>
        <w:t xml:space="preserve">  </w:t>
      </w:r>
      <w:r w:rsidR="00C659B6">
        <w:rPr>
          <w:rFonts w:ascii="Times New Roman" w:hAnsi="Times New Roman"/>
          <w:color w:val="000000" w:themeColor="text1"/>
        </w:rPr>
        <w:t xml:space="preserve">  </w:t>
      </w:r>
      <w:r w:rsidRPr="00C659B6">
        <w:rPr>
          <w:rFonts w:ascii="Times New Roman" w:hAnsi="Times New Roman"/>
          <w:color w:val="000000" w:themeColor="text1"/>
        </w:rPr>
        <w:t xml:space="preserve"> </w:t>
      </w:r>
      <w:r w:rsidR="008729A4">
        <w:rPr>
          <w:rFonts w:ascii="Times New Roman" w:hAnsi="Times New Roman"/>
          <w:color w:val="000000" w:themeColor="text1"/>
        </w:rPr>
        <w:t>ELMOS LIBEREC s.r.o.</w:t>
      </w:r>
      <w:r w:rsidRPr="00C659B6">
        <w:rPr>
          <w:rFonts w:ascii="Times New Roman" w:hAnsi="Times New Roman"/>
          <w:color w:val="000000" w:themeColor="text1"/>
        </w:rPr>
        <w:tab/>
      </w:r>
      <w:r w:rsidRPr="00C659B6">
        <w:rPr>
          <w:rFonts w:ascii="Times New Roman" w:hAnsi="Times New Roman"/>
          <w:color w:val="000000" w:themeColor="text1"/>
        </w:rPr>
        <w:tab/>
      </w:r>
      <w:r w:rsidR="00A17A1B" w:rsidRPr="00C659B6">
        <w:rPr>
          <w:rFonts w:ascii="Times New Roman" w:hAnsi="Times New Roman"/>
          <w:color w:val="000000" w:themeColor="text1"/>
        </w:rPr>
        <w:t xml:space="preserve">               </w:t>
      </w:r>
      <w:r w:rsidR="00C659B6">
        <w:rPr>
          <w:rFonts w:ascii="Times New Roman" w:hAnsi="Times New Roman"/>
          <w:color w:val="000000" w:themeColor="text1"/>
        </w:rPr>
        <w:t xml:space="preserve"> </w:t>
      </w:r>
      <w:r w:rsidR="00A17A1B" w:rsidRPr="00C659B6">
        <w:rPr>
          <w:rFonts w:ascii="Times New Roman" w:hAnsi="Times New Roman"/>
          <w:color w:val="000000" w:themeColor="text1"/>
        </w:rPr>
        <w:t xml:space="preserve">    </w:t>
      </w:r>
      <w:r w:rsidRPr="00C659B6">
        <w:rPr>
          <w:rFonts w:ascii="Times New Roman" w:hAnsi="Times New Roman"/>
        </w:rPr>
        <w:t>náměstek primátora pro majetkovou správu,</w:t>
      </w:r>
    </w:p>
    <w:p w14:paraId="38828622" w14:textId="2B53EE50" w:rsidR="00E9284E" w:rsidRPr="00C659B6" w:rsidRDefault="00C659B6" w:rsidP="008729A4">
      <w:pPr>
        <w:ind w:left="-284" w:firstLine="284"/>
        <w:rPr>
          <w:rFonts w:ascii="Times New Roman" w:hAnsi="Times New Roman"/>
        </w:rPr>
      </w:pPr>
      <w:r>
        <w:rPr>
          <w:rFonts w:ascii="Times New Roman" w:hAnsi="Times New Roman"/>
          <w:b/>
          <w:color w:val="000000" w:themeColor="text1"/>
        </w:rPr>
        <w:t xml:space="preserve">   </w:t>
      </w:r>
      <w:r w:rsidR="008729A4">
        <w:rPr>
          <w:rFonts w:ascii="Times New Roman" w:hAnsi="Times New Roman"/>
          <w:b/>
          <w:color w:val="000000" w:themeColor="text1"/>
        </w:rPr>
        <w:t xml:space="preserve">   </w:t>
      </w:r>
      <w:r w:rsidRPr="00C659B6">
        <w:rPr>
          <w:rFonts w:ascii="Times New Roman" w:hAnsi="Times New Roman"/>
          <w:b/>
          <w:color w:val="000000" w:themeColor="text1"/>
        </w:rPr>
        <w:t xml:space="preserve">Ing. </w:t>
      </w:r>
      <w:r w:rsidR="008729A4">
        <w:rPr>
          <w:rFonts w:ascii="Times New Roman" w:hAnsi="Times New Roman"/>
          <w:b/>
          <w:color w:val="000000" w:themeColor="text1"/>
        </w:rPr>
        <w:t xml:space="preserve">Martin </w:t>
      </w:r>
      <w:proofErr w:type="spellStart"/>
      <w:r w:rsidR="008729A4">
        <w:rPr>
          <w:rFonts w:ascii="Times New Roman" w:hAnsi="Times New Roman"/>
          <w:b/>
          <w:color w:val="000000" w:themeColor="text1"/>
        </w:rPr>
        <w:t>Hejral</w:t>
      </w:r>
      <w:proofErr w:type="spellEnd"/>
      <w:r w:rsidR="00E9284E" w:rsidRPr="00C659B6">
        <w:rPr>
          <w:rFonts w:ascii="Times New Roman" w:hAnsi="Times New Roman"/>
          <w:b/>
          <w:color w:val="000000" w:themeColor="text1"/>
        </w:rPr>
        <w:tab/>
        <w:t xml:space="preserve">   </w:t>
      </w:r>
      <w:r>
        <w:rPr>
          <w:rFonts w:ascii="Times New Roman" w:hAnsi="Times New Roman"/>
          <w:b/>
          <w:color w:val="000000" w:themeColor="text1"/>
        </w:rPr>
        <w:t xml:space="preserve">                              </w:t>
      </w:r>
      <w:r w:rsidR="008729A4">
        <w:rPr>
          <w:rFonts w:ascii="Times New Roman" w:hAnsi="Times New Roman"/>
          <w:b/>
          <w:color w:val="000000" w:themeColor="text1"/>
        </w:rPr>
        <w:t xml:space="preserve">   </w:t>
      </w:r>
      <w:r>
        <w:rPr>
          <w:rFonts w:ascii="Times New Roman" w:hAnsi="Times New Roman"/>
          <w:b/>
          <w:color w:val="000000" w:themeColor="text1"/>
        </w:rPr>
        <w:t xml:space="preserve">   </w:t>
      </w:r>
      <w:r w:rsidR="00A17A1B" w:rsidRPr="00C659B6">
        <w:rPr>
          <w:rFonts w:ascii="Times New Roman" w:hAnsi="Times New Roman"/>
          <w:b/>
          <w:color w:val="000000" w:themeColor="text1"/>
        </w:rPr>
        <w:t xml:space="preserve"> </w:t>
      </w:r>
      <w:r w:rsidR="00E9284E" w:rsidRPr="00C659B6">
        <w:rPr>
          <w:rFonts w:ascii="Times New Roman" w:hAnsi="Times New Roman"/>
        </w:rPr>
        <w:t>sport a sportovní infrastrukturu</w:t>
      </w:r>
    </w:p>
    <w:p w14:paraId="67FD2D9B" w14:textId="77777777" w:rsidR="00E9284E" w:rsidRPr="00C659B6" w:rsidRDefault="00E9284E" w:rsidP="00A17A1B">
      <w:pPr>
        <w:pStyle w:val="Nadpis2"/>
        <w:tabs>
          <w:tab w:val="left" w:pos="4964"/>
        </w:tabs>
        <w:spacing w:before="3"/>
        <w:ind w:left="682" w:firstLine="4705"/>
        <w:rPr>
          <w:rFonts w:ascii="Times New Roman" w:hAnsi="Times New Roman"/>
          <w:b w:val="0"/>
          <w:sz w:val="24"/>
          <w:szCs w:val="24"/>
        </w:rPr>
      </w:pPr>
      <w:r w:rsidRPr="00C659B6">
        <w:rPr>
          <w:rFonts w:ascii="Times New Roman" w:hAnsi="Times New Roman"/>
          <w:i w:val="0"/>
          <w:sz w:val="24"/>
          <w:szCs w:val="24"/>
        </w:rPr>
        <w:t>Mgr. Petr Židek, MPA</w:t>
      </w:r>
    </w:p>
    <w:p w14:paraId="7501AD44" w14:textId="77777777" w:rsidR="00E9284E" w:rsidRPr="00A17A1B" w:rsidRDefault="00E9284E" w:rsidP="00E9284E">
      <w:pPr>
        <w:ind w:firstLine="284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26097E1" w14:textId="77777777" w:rsidR="00E9284E" w:rsidRPr="00A17A1B" w:rsidRDefault="00E9284E" w:rsidP="00E9284E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EAF37D4" w14:textId="77777777" w:rsidR="00E9284E" w:rsidRPr="00A17A1B" w:rsidRDefault="00E9284E" w:rsidP="00E9284E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2FD967D" w14:textId="77777777" w:rsidR="00E9284E" w:rsidRPr="00A17A1B" w:rsidRDefault="00E9284E" w:rsidP="00E9284E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582F50E" w14:textId="77777777" w:rsidR="00E9284E" w:rsidRPr="00A17A1B" w:rsidRDefault="00E9284E" w:rsidP="00E9284E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BFFE40A" w14:textId="77777777" w:rsidR="00E9284E" w:rsidRPr="00A17A1B" w:rsidRDefault="00E9284E" w:rsidP="00E9284E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2DC3830" w14:textId="77777777" w:rsidR="00E9284E" w:rsidRPr="00A17A1B" w:rsidRDefault="00E9284E" w:rsidP="00E9284E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45645A23" w14:textId="77777777" w:rsidR="00E9284E" w:rsidRPr="00A17A1B" w:rsidRDefault="00E9284E" w:rsidP="00E9284E">
      <w:pPr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7806151" w14:textId="77777777" w:rsidR="0066415A" w:rsidRPr="00A17A1B" w:rsidRDefault="0066415A" w:rsidP="00F9306E">
      <w:pPr>
        <w:rPr>
          <w:rFonts w:ascii="Times New Roman" w:hAnsi="Times New Roman"/>
          <w:b/>
          <w:sz w:val="22"/>
          <w:szCs w:val="22"/>
        </w:rPr>
      </w:pPr>
      <w:bookmarkStart w:id="1" w:name="_GoBack"/>
      <w:bookmarkEnd w:id="1"/>
    </w:p>
    <w:sectPr w:rsidR="0066415A" w:rsidRPr="00A17A1B" w:rsidSect="00065123"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5825" w14:textId="77777777" w:rsidR="004A78E8" w:rsidRDefault="004A78E8">
      <w:r>
        <w:separator/>
      </w:r>
    </w:p>
  </w:endnote>
  <w:endnote w:type="continuationSeparator" w:id="0">
    <w:p w14:paraId="714A5972" w14:textId="77777777" w:rsidR="004A78E8" w:rsidRDefault="004A78E8">
      <w:r>
        <w:continuationSeparator/>
      </w:r>
    </w:p>
  </w:endnote>
  <w:endnote w:type="continuationNotice" w:id="1">
    <w:p w14:paraId="2798DFED" w14:textId="77777777" w:rsidR="004A78E8" w:rsidRDefault="004A78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075845996"/>
      <w:docPartObj>
        <w:docPartGallery w:val="Page Numbers (Bottom of Page)"/>
        <w:docPartUnique/>
      </w:docPartObj>
    </w:sdtPr>
    <w:sdtEndPr/>
    <w:sdtContent>
      <w:p w14:paraId="74DC7AB8" w14:textId="6C068198" w:rsidR="00465B8B" w:rsidRPr="00FC6350" w:rsidRDefault="00ED37DF" w:rsidP="00F438B9">
        <w:pPr>
          <w:pStyle w:val="Zpat"/>
          <w:jc w:val="center"/>
          <w:rPr>
            <w:sz w:val="20"/>
            <w:szCs w:val="20"/>
          </w:rPr>
        </w:pPr>
        <w:r w:rsidRPr="00FC6350">
          <w:rPr>
            <w:sz w:val="20"/>
            <w:szCs w:val="20"/>
          </w:rPr>
          <w:ptab w:relativeTo="margin" w:alignment="left" w:leader="none"/>
        </w:r>
        <w:r w:rsidRPr="00FC6350">
          <w:rPr>
            <w:sz w:val="20"/>
            <w:szCs w:val="20"/>
          </w:rPr>
          <w:ptab w:relativeTo="margin" w:alignment="left" w:leader="dot"/>
        </w:r>
        <w:r w:rsidRPr="00FC6350">
          <w:rPr>
            <w:sz w:val="20"/>
            <w:szCs w:val="20"/>
          </w:rPr>
          <w:fldChar w:fldCharType="begin"/>
        </w:r>
        <w:r w:rsidRPr="00FC6350">
          <w:rPr>
            <w:sz w:val="20"/>
            <w:szCs w:val="20"/>
          </w:rPr>
          <w:instrText>PAGE   \* MERGEFORMAT</w:instrText>
        </w:r>
        <w:r w:rsidRPr="00FC6350">
          <w:rPr>
            <w:sz w:val="20"/>
            <w:szCs w:val="20"/>
          </w:rPr>
          <w:fldChar w:fldCharType="separate"/>
        </w:r>
        <w:r w:rsidR="00F9306E">
          <w:rPr>
            <w:noProof/>
            <w:sz w:val="20"/>
            <w:szCs w:val="20"/>
          </w:rPr>
          <w:t>2</w:t>
        </w:r>
        <w:r w:rsidRPr="00FC6350">
          <w:rPr>
            <w:sz w:val="20"/>
            <w:szCs w:val="20"/>
          </w:rPr>
          <w:fldChar w:fldCharType="end"/>
        </w:r>
        <w:r w:rsidR="008D6ADB" w:rsidRPr="00FC6350">
          <w:rPr>
            <w:sz w:val="20"/>
            <w:szCs w:val="20"/>
          </w:rPr>
          <w:t>/</w:t>
        </w:r>
        <w:r w:rsidR="008D6ADB" w:rsidRPr="00FC6350">
          <w:rPr>
            <w:sz w:val="20"/>
            <w:szCs w:val="20"/>
          </w:rPr>
          <w:fldChar w:fldCharType="begin"/>
        </w:r>
        <w:r w:rsidR="008D6ADB" w:rsidRPr="00FC6350">
          <w:rPr>
            <w:sz w:val="20"/>
            <w:szCs w:val="20"/>
          </w:rPr>
          <w:instrText xml:space="preserve"> SECTIONPAGES   \* MERGEFORMAT </w:instrText>
        </w:r>
        <w:r w:rsidR="008D6ADB" w:rsidRPr="00FC6350">
          <w:rPr>
            <w:sz w:val="20"/>
            <w:szCs w:val="20"/>
          </w:rPr>
          <w:fldChar w:fldCharType="separate"/>
        </w:r>
        <w:r w:rsidR="00F9306E">
          <w:rPr>
            <w:noProof/>
            <w:sz w:val="20"/>
            <w:szCs w:val="20"/>
          </w:rPr>
          <w:t>6</w:t>
        </w:r>
        <w:r w:rsidR="008D6ADB" w:rsidRPr="00FC6350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342A3" w14:textId="5DE96E88" w:rsidR="00A52DB1" w:rsidRDefault="00A52DB1">
    <w:pPr>
      <w:pStyle w:val="Zpat"/>
    </w:pPr>
    <w:r>
      <w:t>0030/23/</w:t>
    </w:r>
    <w:r w:rsidR="006222BA">
      <w:t>0068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03271" w14:textId="77777777" w:rsidR="004A78E8" w:rsidRDefault="004A78E8">
      <w:r>
        <w:separator/>
      </w:r>
    </w:p>
  </w:footnote>
  <w:footnote w:type="continuationSeparator" w:id="0">
    <w:p w14:paraId="3177259D" w14:textId="77777777" w:rsidR="004A78E8" w:rsidRDefault="004A78E8">
      <w:r>
        <w:continuationSeparator/>
      </w:r>
    </w:p>
  </w:footnote>
  <w:footnote w:type="continuationNotice" w:id="1">
    <w:p w14:paraId="4223F6D8" w14:textId="77777777" w:rsidR="004A78E8" w:rsidRDefault="004A78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AC5C0B" w14:textId="77777777" w:rsidR="00A72D43" w:rsidRPr="004428A4" w:rsidRDefault="00A72D43" w:rsidP="00A72D43">
    <w:pPr>
      <w:pStyle w:val="Zpat"/>
      <w:rPr>
        <w:rFonts w:ascii="Arial Black" w:hAnsi="Arial Black"/>
        <w:sz w:val="16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017"/>
    <w:multiLevelType w:val="hybridMultilevel"/>
    <w:tmpl w:val="BC92E4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CBB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A1A5C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DE6733"/>
    <w:multiLevelType w:val="hybridMultilevel"/>
    <w:tmpl w:val="7B7CE5D0"/>
    <w:lvl w:ilvl="0" w:tplc="1D907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5FFE"/>
    <w:multiLevelType w:val="hybridMultilevel"/>
    <w:tmpl w:val="4E28C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C3C56"/>
    <w:multiLevelType w:val="hybridMultilevel"/>
    <w:tmpl w:val="D966B7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A757A"/>
    <w:multiLevelType w:val="hybridMultilevel"/>
    <w:tmpl w:val="D41AA4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B3E7A"/>
    <w:multiLevelType w:val="hybridMultilevel"/>
    <w:tmpl w:val="44E44A98"/>
    <w:lvl w:ilvl="0" w:tplc="2D0A221E">
      <w:start w:val="1"/>
      <w:numFmt w:val="decimal"/>
      <w:lvlText w:val="%1."/>
      <w:lvlJc w:val="left"/>
      <w:pPr>
        <w:ind w:left="543" w:hanging="428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cs-CZ" w:eastAsia="cs-CZ" w:bidi="cs-CZ"/>
      </w:rPr>
    </w:lvl>
    <w:lvl w:ilvl="1" w:tplc="503C8CD8">
      <w:numFmt w:val="bullet"/>
      <w:lvlText w:val="•"/>
      <w:lvlJc w:val="left"/>
      <w:pPr>
        <w:ind w:left="1416" w:hanging="428"/>
      </w:pPr>
      <w:rPr>
        <w:rFonts w:hint="default"/>
        <w:lang w:val="cs-CZ" w:eastAsia="cs-CZ" w:bidi="cs-CZ"/>
      </w:rPr>
    </w:lvl>
    <w:lvl w:ilvl="2" w:tplc="E6666114">
      <w:numFmt w:val="bullet"/>
      <w:lvlText w:val="•"/>
      <w:lvlJc w:val="left"/>
      <w:pPr>
        <w:ind w:left="2293" w:hanging="428"/>
      </w:pPr>
      <w:rPr>
        <w:rFonts w:hint="default"/>
        <w:lang w:val="cs-CZ" w:eastAsia="cs-CZ" w:bidi="cs-CZ"/>
      </w:rPr>
    </w:lvl>
    <w:lvl w:ilvl="3" w:tplc="A35A52DA">
      <w:numFmt w:val="bullet"/>
      <w:lvlText w:val="•"/>
      <w:lvlJc w:val="left"/>
      <w:pPr>
        <w:ind w:left="3169" w:hanging="428"/>
      </w:pPr>
      <w:rPr>
        <w:rFonts w:hint="default"/>
        <w:lang w:val="cs-CZ" w:eastAsia="cs-CZ" w:bidi="cs-CZ"/>
      </w:rPr>
    </w:lvl>
    <w:lvl w:ilvl="4" w:tplc="0BE0F4FA">
      <w:numFmt w:val="bullet"/>
      <w:lvlText w:val="•"/>
      <w:lvlJc w:val="left"/>
      <w:pPr>
        <w:ind w:left="4046" w:hanging="428"/>
      </w:pPr>
      <w:rPr>
        <w:rFonts w:hint="default"/>
        <w:lang w:val="cs-CZ" w:eastAsia="cs-CZ" w:bidi="cs-CZ"/>
      </w:rPr>
    </w:lvl>
    <w:lvl w:ilvl="5" w:tplc="C8CCC9BC">
      <w:numFmt w:val="bullet"/>
      <w:lvlText w:val="•"/>
      <w:lvlJc w:val="left"/>
      <w:pPr>
        <w:ind w:left="4923" w:hanging="428"/>
      </w:pPr>
      <w:rPr>
        <w:rFonts w:hint="default"/>
        <w:lang w:val="cs-CZ" w:eastAsia="cs-CZ" w:bidi="cs-CZ"/>
      </w:rPr>
    </w:lvl>
    <w:lvl w:ilvl="6" w:tplc="D4E015E0">
      <w:numFmt w:val="bullet"/>
      <w:lvlText w:val="•"/>
      <w:lvlJc w:val="left"/>
      <w:pPr>
        <w:ind w:left="5799" w:hanging="428"/>
      </w:pPr>
      <w:rPr>
        <w:rFonts w:hint="default"/>
        <w:lang w:val="cs-CZ" w:eastAsia="cs-CZ" w:bidi="cs-CZ"/>
      </w:rPr>
    </w:lvl>
    <w:lvl w:ilvl="7" w:tplc="77300C4A">
      <w:numFmt w:val="bullet"/>
      <w:lvlText w:val="•"/>
      <w:lvlJc w:val="left"/>
      <w:pPr>
        <w:ind w:left="6676" w:hanging="428"/>
      </w:pPr>
      <w:rPr>
        <w:rFonts w:hint="default"/>
        <w:lang w:val="cs-CZ" w:eastAsia="cs-CZ" w:bidi="cs-CZ"/>
      </w:rPr>
    </w:lvl>
    <w:lvl w:ilvl="8" w:tplc="D3EC8D40">
      <w:numFmt w:val="bullet"/>
      <w:lvlText w:val="•"/>
      <w:lvlJc w:val="left"/>
      <w:pPr>
        <w:ind w:left="7553" w:hanging="428"/>
      </w:pPr>
      <w:rPr>
        <w:rFonts w:hint="default"/>
        <w:lang w:val="cs-CZ" w:eastAsia="cs-CZ" w:bidi="cs-CZ"/>
      </w:rPr>
    </w:lvl>
  </w:abstractNum>
  <w:abstractNum w:abstractNumId="9" w15:restartNumberingAfterBreak="0">
    <w:nsid w:val="5B42416A"/>
    <w:multiLevelType w:val="hybridMultilevel"/>
    <w:tmpl w:val="7B7CE5D0"/>
    <w:lvl w:ilvl="0" w:tplc="1D907D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E73D5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3D01FB"/>
    <w:multiLevelType w:val="hybridMultilevel"/>
    <w:tmpl w:val="104A5726"/>
    <w:lvl w:ilvl="0" w:tplc="40068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DF"/>
    <w:rsid w:val="0001379A"/>
    <w:rsid w:val="000164B9"/>
    <w:rsid w:val="00021AFE"/>
    <w:rsid w:val="000551A2"/>
    <w:rsid w:val="00060588"/>
    <w:rsid w:val="00065123"/>
    <w:rsid w:val="000837A4"/>
    <w:rsid w:val="00084F8C"/>
    <w:rsid w:val="00087E36"/>
    <w:rsid w:val="00097A79"/>
    <w:rsid w:val="000A06BD"/>
    <w:rsid w:val="000A75C2"/>
    <w:rsid w:val="000B22B6"/>
    <w:rsid w:val="000B7B33"/>
    <w:rsid w:val="000C0F38"/>
    <w:rsid w:val="000D2105"/>
    <w:rsid w:val="000D6D65"/>
    <w:rsid w:val="000E5435"/>
    <w:rsid w:val="000E5962"/>
    <w:rsid w:val="000E73AF"/>
    <w:rsid w:val="000F3A19"/>
    <w:rsid w:val="001003EB"/>
    <w:rsid w:val="001048F1"/>
    <w:rsid w:val="001058AF"/>
    <w:rsid w:val="00112A97"/>
    <w:rsid w:val="001141D4"/>
    <w:rsid w:val="00126492"/>
    <w:rsid w:val="00136BC1"/>
    <w:rsid w:val="00142443"/>
    <w:rsid w:val="001508CD"/>
    <w:rsid w:val="00163B9A"/>
    <w:rsid w:val="0017235C"/>
    <w:rsid w:val="00191CC5"/>
    <w:rsid w:val="00197AC9"/>
    <w:rsid w:val="001A1829"/>
    <w:rsid w:val="001A49A6"/>
    <w:rsid w:val="001A6EE0"/>
    <w:rsid w:val="001B4FC4"/>
    <w:rsid w:val="001C59A7"/>
    <w:rsid w:val="001C6B62"/>
    <w:rsid w:val="001C75D9"/>
    <w:rsid w:val="001D4545"/>
    <w:rsid w:val="001D60B0"/>
    <w:rsid w:val="001E068F"/>
    <w:rsid w:val="001E7A2C"/>
    <w:rsid w:val="001F4992"/>
    <w:rsid w:val="0021528E"/>
    <w:rsid w:val="00250515"/>
    <w:rsid w:val="002520E4"/>
    <w:rsid w:val="0025668D"/>
    <w:rsid w:val="00256E7F"/>
    <w:rsid w:val="00265139"/>
    <w:rsid w:val="002737EB"/>
    <w:rsid w:val="00287CC4"/>
    <w:rsid w:val="002C0A96"/>
    <w:rsid w:val="002D57D0"/>
    <w:rsid w:val="002E72A1"/>
    <w:rsid w:val="002F187B"/>
    <w:rsid w:val="0030140D"/>
    <w:rsid w:val="00324C8F"/>
    <w:rsid w:val="00326B5A"/>
    <w:rsid w:val="0034419D"/>
    <w:rsid w:val="003552AA"/>
    <w:rsid w:val="00382290"/>
    <w:rsid w:val="003829FF"/>
    <w:rsid w:val="003B611F"/>
    <w:rsid w:val="003C16F7"/>
    <w:rsid w:val="003D42A9"/>
    <w:rsid w:val="003D56C9"/>
    <w:rsid w:val="003E6645"/>
    <w:rsid w:val="00412F6D"/>
    <w:rsid w:val="00424FB0"/>
    <w:rsid w:val="00436A3D"/>
    <w:rsid w:val="004428A4"/>
    <w:rsid w:val="00444575"/>
    <w:rsid w:val="00444F32"/>
    <w:rsid w:val="00462087"/>
    <w:rsid w:val="00464358"/>
    <w:rsid w:val="00465D08"/>
    <w:rsid w:val="00472DF2"/>
    <w:rsid w:val="00485AE0"/>
    <w:rsid w:val="00486128"/>
    <w:rsid w:val="0049454F"/>
    <w:rsid w:val="004A46FE"/>
    <w:rsid w:val="004A78E8"/>
    <w:rsid w:val="004D0042"/>
    <w:rsid w:val="004D71D4"/>
    <w:rsid w:val="004E07DC"/>
    <w:rsid w:val="004E0BDF"/>
    <w:rsid w:val="004E13CA"/>
    <w:rsid w:val="004F079B"/>
    <w:rsid w:val="0050125C"/>
    <w:rsid w:val="005053A2"/>
    <w:rsid w:val="00516848"/>
    <w:rsid w:val="005214E4"/>
    <w:rsid w:val="0053606C"/>
    <w:rsid w:val="0054159E"/>
    <w:rsid w:val="00560571"/>
    <w:rsid w:val="00561751"/>
    <w:rsid w:val="005637F1"/>
    <w:rsid w:val="00566E7F"/>
    <w:rsid w:val="00581F3B"/>
    <w:rsid w:val="00585345"/>
    <w:rsid w:val="00592697"/>
    <w:rsid w:val="00596238"/>
    <w:rsid w:val="005A1A22"/>
    <w:rsid w:val="005A44DD"/>
    <w:rsid w:val="005D38BA"/>
    <w:rsid w:val="005E4FB3"/>
    <w:rsid w:val="005E6608"/>
    <w:rsid w:val="005E6E38"/>
    <w:rsid w:val="005F6644"/>
    <w:rsid w:val="00601249"/>
    <w:rsid w:val="00621994"/>
    <w:rsid w:val="006222BA"/>
    <w:rsid w:val="006321B4"/>
    <w:rsid w:val="00633B40"/>
    <w:rsid w:val="00634F11"/>
    <w:rsid w:val="00636876"/>
    <w:rsid w:val="006409B8"/>
    <w:rsid w:val="006417E2"/>
    <w:rsid w:val="006427A9"/>
    <w:rsid w:val="006475BE"/>
    <w:rsid w:val="00650FF6"/>
    <w:rsid w:val="00655585"/>
    <w:rsid w:val="00663E22"/>
    <w:rsid w:val="0066415A"/>
    <w:rsid w:val="006701DB"/>
    <w:rsid w:val="00670ECA"/>
    <w:rsid w:val="00672C31"/>
    <w:rsid w:val="00680119"/>
    <w:rsid w:val="00680925"/>
    <w:rsid w:val="0068614D"/>
    <w:rsid w:val="006B0E79"/>
    <w:rsid w:val="006B6160"/>
    <w:rsid w:val="006B7D3D"/>
    <w:rsid w:val="006C081A"/>
    <w:rsid w:val="006C1B27"/>
    <w:rsid w:val="006D2166"/>
    <w:rsid w:val="006D2C1D"/>
    <w:rsid w:val="006E4B97"/>
    <w:rsid w:val="006F15B7"/>
    <w:rsid w:val="00705B8E"/>
    <w:rsid w:val="00721B70"/>
    <w:rsid w:val="00726D73"/>
    <w:rsid w:val="00726F24"/>
    <w:rsid w:val="0073277D"/>
    <w:rsid w:val="00737DA1"/>
    <w:rsid w:val="00753476"/>
    <w:rsid w:val="00771D82"/>
    <w:rsid w:val="007950BD"/>
    <w:rsid w:val="007A6109"/>
    <w:rsid w:val="007B017B"/>
    <w:rsid w:val="007B4A45"/>
    <w:rsid w:val="007C3C93"/>
    <w:rsid w:val="007C4D7F"/>
    <w:rsid w:val="007D0421"/>
    <w:rsid w:val="007D0C3E"/>
    <w:rsid w:val="007D7C71"/>
    <w:rsid w:val="007E052C"/>
    <w:rsid w:val="007E4992"/>
    <w:rsid w:val="007F6063"/>
    <w:rsid w:val="00813324"/>
    <w:rsid w:val="00814C88"/>
    <w:rsid w:val="0081687B"/>
    <w:rsid w:val="00831D7B"/>
    <w:rsid w:val="00831D96"/>
    <w:rsid w:val="00832731"/>
    <w:rsid w:val="0083646B"/>
    <w:rsid w:val="00850F2F"/>
    <w:rsid w:val="008526C6"/>
    <w:rsid w:val="00856302"/>
    <w:rsid w:val="00857F0B"/>
    <w:rsid w:val="00862432"/>
    <w:rsid w:val="00864645"/>
    <w:rsid w:val="008659A7"/>
    <w:rsid w:val="008729A4"/>
    <w:rsid w:val="00873604"/>
    <w:rsid w:val="00894291"/>
    <w:rsid w:val="008D1FEA"/>
    <w:rsid w:val="008D5935"/>
    <w:rsid w:val="008D5D81"/>
    <w:rsid w:val="008D6ADB"/>
    <w:rsid w:val="008E24BE"/>
    <w:rsid w:val="008E3B39"/>
    <w:rsid w:val="008F2565"/>
    <w:rsid w:val="00902685"/>
    <w:rsid w:val="00902A7D"/>
    <w:rsid w:val="00905B0C"/>
    <w:rsid w:val="009222E0"/>
    <w:rsid w:val="00923705"/>
    <w:rsid w:val="00930859"/>
    <w:rsid w:val="009348A0"/>
    <w:rsid w:val="0094444C"/>
    <w:rsid w:val="00955775"/>
    <w:rsid w:val="00955F94"/>
    <w:rsid w:val="009577C8"/>
    <w:rsid w:val="00971D99"/>
    <w:rsid w:val="00977698"/>
    <w:rsid w:val="009847C6"/>
    <w:rsid w:val="00984E81"/>
    <w:rsid w:val="00992696"/>
    <w:rsid w:val="009A486A"/>
    <w:rsid w:val="009C6187"/>
    <w:rsid w:val="009C6832"/>
    <w:rsid w:val="009D1E09"/>
    <w:rsid w:val="009E568F"/>
    <w:rsid w:val="00A108AA"/>
    <w:rsid w:val="00A139D0"/>
    <w:rsid w:val="00A17A1B"/>
    <w:rsid w:val="00A25576"/>
    <w:rsid w:val="00A3509E"/>
    <w:rsid w:val="00A52DB1"/>
    <w:rsid w:val="00A567A5"/>
    <w:rsid w:val="00A6348E"/>
    <w:rsid w:val="00A72D43"/>
    <w:rsid w:val="00A8156D"/>
    <w:rsid w:val="00A854E4"/>
    <w:rsid w:val="00A85A9C"/>
    <w:rsid w:val="00A94066"/>
    <w:rsid w:val="00A94AD9"/>
    <w:rsid w:val="00A95E71"/>
    <w:rsid w:val="00AA07D1"/>
    <w:rsid w:val="00AA1B87"/>
    <w:rsid w:val="00AA1EA6"/>
    <w:rsid w:val="00AB253C"/>
    <w:rsid w:val="00AC6605"/>
    <w:rsid w:val="00AD7D4B"/>
    <w:rsid w:val="00AF04C3"/>
    <w:rsid w:val="00AF0933"/>
    <w:rsid w:val="00B15961"/>
    <w:rsid w:val="00B22BAA"/>
    <w:rsid w:val="00B3060B"/>
    <w:rsid w:val="00B34755"/>
    <w:rsid w:val="00B378DD"/>
    <w:rsid w:val="00B46976"/>
    <w:rsid w:val="00B5373E"/>
    <w:rsid w:val="00B62F0F"/>
    <w:rsid w:val="00B67962"/>
    <w:rsid w:val="00B7130A"/>
    <w:rsid w:val="00B76224"/>
    <w:rsid w:val="00B8388E"/>
    <w:rsid w:val="00BA4886"/>
    <w:rsid w:val="00BB0012"/>
    <w:rsid w:val="00BB28D1"/>
    <w:rsid w:val="00BD485A"/>
    <w:rsid w:val="00BD56F6"/>
    <w:rsid w:val="00BD692F"/>
    <w:rsid w:val="00BF22BF"/>
    <w:rsid w:val="00BF2C12"/>
    <w:rsid w:val="00BF632A"/>
    <w:rsid w:val="00BF6E60"/>
    <w:rsid w:val="00C16998"/>
    <w:rsid w:val="00C26EBE"/>
    <w:rsid w:val="00C331A7"/>
    <w:rsid w:val="00C5191E"/>
    <w:rsid w:val="00C63AA3"/>
    <w:rsid w:val="00C64541"/>
    <w:rsid w:val="00C659B6"/>
    <w:rsid w:val="00CA6C97"/>
    <w:rsid w:val="00CC35E0"/>
    <w:rsid w:val="00CD0F53"/>
    <w:rsid w:val="00CD2EE0"/>
    <w:rsid w:val="00CF42CC"/>
    <w:rsid w:val="00CF5C1E"/>
    <w:rsid w:val="00D10F44"/>
    <w:rsid w:val="00D16375"/>
    <w:rsid w:val="00D20289"/>
    <w:rsid w:val="00D527CD"/>
    <w:rsid w:val="00D554E5"/>
    <w:rsid w:val="00D57856"/>
    <w:rsid w:val="00D614D6"/>
    <w:rsid w:val="00D706B5"/>
    <w:rsid w:val="00D809DD"/>
    <w:rsid w:val="00D93F06"/>
    <w:rsid w:val="00D9762C"/>
    <w:rsid w:val="00DC0A26"/>
    <w:rsid w:val="00DC3900"/>
    <w:rsid w:val="00DE193C"/>
    <w:rsid w:val="00DF4A7D"/>
    <w:rsid w:val="00E05BFD"/>
    <w:rsid w:val="00E1323D"/>
    <w:rsid w:val="00E13623"/>
    <w:rsid w:val="00E148EB"/>
    <w:rsid w:val="00E1689D"/>
    <w:rsid w:val="00E17019"/>
    <w:rsid w:val="00E1799E"/>
    <w:rsid w:val="00E23DE7"/>
    <w:rsid w:val="00E26C08"/>
    <w:rsid w:val="00E3452A"/>
    <w:rsid w:val="00E47B95"/>
    <w:rsid w:val="00E55BEC"/>
    <w:rsid w:val="00E642E1"/>
    <w:rsid w:val="00E65611"/>
    <w:rsid w:val="00E73065"/>
    <w:rsid w:val="00E73A82"/>
    <w:rsid w:val="00E847FE"/>
    <w:rsid w:val="00E9284E"/>
    <w:rsid w:val="00E949F3"/>
    <w:rsid w:val="00EA4EC2"/>
    <w:rsid w:val="00EB06D1"/>
    <w:rsid w:val="00EB222C"/>
    <w:rsid w:val="00EB5E55"/>
    <w:rsid w:val="00EC3460"/>
    <w:rsid w:val="00EC6150"/>
    <w:rsid w:val="00EC689B"/>
    <w:rsid w:val="00EC7B5D"/>
    <w:rsid w:val="00ED37DF"/>
    <w:rsid w:val="00ED5EDC"/>
    <w:rsid w:val="00ED697C"/>
    <w:rsid w:val="00EE7C89"/>
    <w:rsid w:val="00EF662F"/>
    <w:rsid w:val="00F0756B"/>
    <w:rsid w:val="00F11162"/>
    <w:rsid w:val="00F20706"/>
    <w:rsid w:val="00F218E3"/>
    <w:rsid w:val="00F36B9F"/>
    <w:rsid w:val="00F438B9"/>
    <w:rsid w:val="00F45DB4"/>
    <w:rsid w:val="00F4644D"/>
    <w:rsid w:val="00F5099C"/>
    <w:rsid w:val="00F66C03"/>
    <w:rsid w:val="00F72237"/>
    <w:rsid w:val="00F9306E"/>
    <w:rsid w:val="00F9393F"/>
    <w:rsid w:val="00FB6E3A"/>
    <w:rsid w:val="00FC327F"/>
    <w:rsid w:val="00FC6350"/>
    <w:rsid w:val="00FC6768"/>
    <w:rsid w:val="00FD267D"/>
    <w:rsid w:val="00FD7D9C"/>
    <w:rsid w:val="00FF2B3E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14DE"/>
  <w15:docId w15:val="{BB55B711-9831-4432-84A0-7C8481656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37D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21B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21B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321B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321B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21B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321B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321B4"/>
    <w:rPr>
      <w:b/>
      <w:bCs/>
    </w:rPr>
  </w:style>
  <w:style w:type="character" w:styleId="Zdraznn">
    <w:name w:val="Emphasis"/>
    <w:basedOn w:val="Standardnpsmoodstavce"/>
    <w:uiPriority w:val="20"/>
    <w:qFormat/>
    <w:rsid w:val="006321B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321B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character" w:styleId="Odkaznakoment">
    <w:name w:val="annotation reference"/>
    <w:basedOn w:val="Standardnpsmoodstavce"/>
    <w:uiPriority w:val="99"/>
    <w:semiHidden/>
    <w:unhideWhenUsed/>
    <w:rsid w:val="00ED3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37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37DF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ED3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37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37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7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72D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2D4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3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34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29FF"/>
    <w:rPr>
      <w:sz w:val="24"/>
      <w:szCs w:val="24"/>
    </w:rPr>
  </w:style>
  <w:style w:type="character" w:styleId="Hypertextovodkaz">
    <w:name w:val="Hyperlink"/>
    <w:rsid w:val="00813324"/>
    <w:rPr>
      <w:color w:val="0000FF"/>
      <w:u w:val="single"/>
    </w:rPr>
  </w:style>
  <w:style w:type="character" w:customStyle="1" w:styleId="Text10">
    <w:name w:val="Text10"/>
    <w:rsid w:val="005A44DD"/>
    <w:rPr>
      <w:rFonts w:ascii="Arial" w:hAnsi="Arial" w:cs="Arial"/>
      <w:sz w:val="20"/>
    </w:rPr>
  </w:style>
  <w:style w:type="paragraph" w:styleId="Zkladntext3">
    <w:name w:val="Body Text 3"/>
    <w:basedOn w:val="Normln"/>
    <w:link w:val="Zkladntext3Char"/>
    <w:unhideWhenUsed/>
    <w:rsid w:val="0021528E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bCs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1528E"/>
    <w:rPr>
      <w:rFonts w:ascii="Times New Roman" w:eastAsia="Times New Roman" w:hAnsi="Times New Roman"/>
      <w:b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722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72237"/>
    <w:rPr>
      <w:sz w:val="24"/>
      <w:szCs w:val="24"/>
    </w:rPr>
  </w:style>
  <w:style w:type="character" w:customStyle="1" w:styleId="markedcontent">
    <w:name w:val="markedcontent"/>
    <w:basedOn w:val="Standardnpsmoodstavce"/>
    <w:rsid w:val="00D1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erec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1F65-1301-44EA-8134-F1ED6E10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1986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13679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Kužílek Jan</dc:creator>
  <cp:lastModifiedBy>Krebsová Jana</cp:lastModifiedBy>
  <cp:revision>5</cp:revision>
  <cp:lastPrinted>2023-06-08T08:25:00Z</cp:lastPrinted>
  <dcterms:created xsi:type="dcterms:W3CDTF">2023-06-08T08:18:00Z</dcterms:created>
  <dcterms:modified xsi:type="dcterms:W3CDTF">2023-06-08T08:28:00Z</dcterms:modified>
</cp:coreProperties>
</file>