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04FFD" w14:textId="77777777" w:rsidR="000735E0" w:rsidRPr="001E6E80" w:rsidRDefault="00AD7965" w:rsidP="000735E0">
      <w:pPr>
        <w:jc w:val="center"/>
        <w:rPr>
          <w:rFonts w:cs="Arial"/>
          <w:b/>
          <w:sz w:val="36"/>
          <w:szCs w:val="36"/>
        </w:rPr>
      </w:pPr>
      <w:r>
        <w:tab/>
      </w:r>
      <w:r>
        <w:tab/>
      </w:r>
      <w:r w:rsidR="000735E0">
        <w:rPr>
          <w:rFonts w:cs="Arial"/>
          <w:b/>
          <w:sz w:val="36"/>
          <w:szCs w:val="36"/>
        </w:rPr>
        <w:t>Dodatek č. 1</w:t>
      </w:r>
    </w:p>
    <w:p w14:paraId="690F8DD8" w14:textId="77777777" w:rsidR="00AD7965" w:rsidRDefault="00AD7965" w:rsidP="00F403E2"/>
    <w:p w14:paraId="14C18FF5" w14:textId="77777777" w:rsidR="0037134D" w:rsidRDefault="008E3236" w:rsidP="00F403E2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 xml:space="preserve">S M L O U V A   O   D Í L O </w:t>
      </w:r>
    </w:p>
    <w:p w14:paraId="60BC607A" w14:textId="77777777" w:rsidR="009B10AF" w:rsidRDefault="009B10AF" w:rsidP="00F403E2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F403E2">
      <w:pPr>
        <w:jc w:val="center"/>
        <w:rPr>
          <w:rFonts w:cs="Arial"/>
          <w:b/>
          <w:sz w:val="36"/>
          <w:szCs w:val="36"/>
        </w:rPr>
      </w:pPr>
    </w:p>
    <w:p w14:paraId="75644A38" w14:textId="729CACD0" w:rsidR="004C0750" w:rsidRPr="000773B4" w:rsidRDefault="004C0750" w:rsidP="00F403E2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="00F403E2" w:rsidRPr="00F403E2">
        <w:rPr>
          <w:sz w:val="22"/>
          <w:szCs w:val="22"/>
          <w:lang w:val="cs-CZ"/>
        </w:rPr>
        <w:t xml:space="preserve"> </w:t>
      </w:r>
      <w:r w:rsidR="00F403E2" w:rsidRPr="00F403E2">
        <w:rPr>
          <w:b/>
          <w:sz w:val="22"/>
          <w:szCs w:val="22"/>
          <w:lang w:val="cs-CZ"/>
        </w:rPr>
        <w:t>307/2023</w:t>
      </w:r>
    </w:p>
    <w:p w14:paraId="3730AF1D" w14:textId="0D8037E2" w:rsidR="008E3236" w:rsidRPr="00D74A50" w:rsidRDefault="004C0750" w:rsidP="00F403E2">
      <w:pPr>
        <w:jc w:val="center"/>
        <w:rPr>
          <w:rFonts w:cs="Arial"/>
          <w:b/>
          <w:szCs w:val="22"/>
        </w:rPr>
      </w:pPr>
      <w:r w:rsidRPr="000773B4">
        <w:rPr>
          <w:szCs w:val="22"/>
        </w:rPr>
        <w:t xml:space="preserve">Číslo smlouvy zhotovitele: </w:t>
      </w:r>
      <w:r w:rsidRPr="000773B4">
        <w:rPr>
          <w:szCs w:val="22"/>
        </w:rPr>
        <w:tab/>
      </w:r>
      <w:r w:rsidR="00CE31A2">
        <w:rPr>
          <w:szCs w:val="22"/>
        </w:rPr>
        <w:t>ETP223004</w:t>
      </w:r>
    </w:p>
    <w:p w14:paraId="61BAC3E0" w14:textId="77777777" w:rsidR="008E3236" w:rsidRPr="00915416" w:rsidRDefault="008E3236" w:rsidP="00F403E2">
      <w:pPr>
        <w:rPr>
          <w:rFonts w:cs="Arial"/>
          <w:b/>
        </w:rPr>
      </w:pPr>
    </w:p>
    <w:p w14:paraId="54F94822" w14:textId="77777777" w:rsidR="0039506D" w:rsidRPr="00D74A50" w:rsidRDefault="0039506D" w:rsidP="00F403E2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7BB9E010" w:rsidR="00032856" w:rsidRPr="00FB6A8C" w:rsidRDefault="004C0750" w:rsidP="00F403E2">
      <w:pPr>
        <w:jc w:val="center"/>
        <w:rPr>
          <w:rFonts w:cs="Arial"/>
          <w:sz w:val="24"/>
        </w:rPr>
      </w:pPr>
      <w:r w:rsidRPr="00F65301">
        <w:rPr>
          <w:rFonts w:cs="Arial"/>
          <w:b/>
          <w:sz w:val="24"/>
        </w:rPr>
        <w:t>„</w:t>
      </w:r>
      <w:r w:rsidR="00F65301" w:rsidRPr="00F65301">
        <w:rPr>
          <w:rFonts w:cs="Arial"/>
          <w:b/>
          <w:sz w:val="24"/>
        </w:rPr>
        <w:t>Instalace nabíjecích stanic v areálech POh -1. Etapa</w:t>
      </w:r>
      <w:r w:rsidRPr="00F65301">
        <w:rPr>
          <w:rFonts w:cs="Arial"/>
          <w:b/>
          <w:sz w:val="24"/>
        </w:rPr>
        <w:t>“</w:t>
      </w:r>
      <w:r w:rsidR="00F65301" w:rsidRPr="00F65301">
        <w:rPr>
          <w:rFonts w:cs="Arial"/>
          <w:b/>
          <w:sz w:val="24"/>
        </w:rPr>
        <w:t xml:space="preserve"> – technická studie </w:t>
      </w:r>
    </w:p>
    <w:p w14:paraId="152FD26C" w14:textId="77777777" w:rsidR="008E3236" w:rsidRPr="0037134D" w:rsidRDefault="008E3236" w:rsidP="00F403E2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F403E2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F403E2">
      <w:pPr>
        <w:rPr>
          <w:rFonts w:cs="Arial"/>
          <w:szCs w:val="22"/>
        </w:rPr>
      </w:pPr>
    </w:p>
    <w:p w14:paraId="64AF4B88" w14:textId="4699B81B" w:rsidR="008E3236" w:rsidRPr="00D74A50" w:rsidRDefault="004C0750" w:rsidP="00F403E2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>
        <w:rPr>
          <w:rFonts w:cs="Arial"/>
          <w:b/>
          <w:szCs w:val="22"/>
        </w:rPr>
        <w:t>o</w:t>
      </w:r>
      <w:r w:rsidR="008E3236" w:rsidRPr="00D74A50">
        <w:rPr>
          <w:rFonts w:cs="Arial"/>
          <w:b/>
          <w:szCs w:val="22"/>
        </w:rPr>
        <w:t>bjednatel</w:t>
      </w:r>
      <w:r w:rsidR="009577CF">
        <w:rPr>
          <w:rFonts w:cs="Arial"/>
          <w:b/>
          <w:szCs w:val="22"/>
        </w:rPr>
        <w:t>:</w:t>
      </w:r>
      <w:r w:rsidR="008E3236"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F403E2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7C956B16" w14:textId="65EC5ED6" w:rsidR="00A451E8" w:rsidRPr="00A451E8" w:rsidRDefault="0060753C" w:rsidP="00F403E2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270FA739" w14:textId="77777777" w:rsidR="004C0750" w:rsidRPr="000773B4" w:rsidRDefault="004C0750" w:rsidP="00F403E2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0B3A1FE2" w14:textId="37FF3074" w:rsidR="00822518" w:rsidRPr="009038A4" w:rsidRDefault="004C0750" w:rsidP="00F403E2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0773B4">
        <w:rPr>
          <w:szCs w:val="22"/>
        </w:rPr>
        <w:t>a k jednání o věcech smluvních:</w:t>
      </w:r>
      <w:r w:rsidR="00822518" w:rsidRPr="009038A4">
        <w:rPr>
          <w:rFonts w:ascii="Arial CE" w:hAnsi="Arial CE" w:cs="Arial"/>
          <w:szCs w:val="22"/>
        </w:rPr>
        <w:tab/>
      </w:r>
      <w:r w:rsidR="00822518" w:rsidRPr="009038A4">
        <w:rPr>
          <w:rFonts w:ascii="Arial CE" w:hAnsi="Arial CE" w:cs="Arial"/>
          <w:szCs w:val="22"/>
        </w:rPr>
        <w:tab/>
      </w:r>
    </w:p>
    <w:p w14:paraId="3A13AB68" w14:textId="1D91C6D1" w:rsidR="00F65301" w:rsidRDefault="004C0750" w:rsidP="004C1B62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0773B4">
        <w:rPr>
          <w:szCs w:val="22"/>
        </w:rPr>
        <w:t>oprávněn jednat o věcech technických:</w:t>
      </w:r>
      <w:r w:rsidR="00335EC3" w:rsidRPr="009038A4">
        <w:rPr>
          <w:rFonts w:cs="Arial"/>
          <w:szCs w:val="22"/>
        </w:rPr>
        <w:tab/>
      </w:r>
    </w:p>
    <w:p w14:paraId="7C850F0C" w14:textId="77777777" w:rsidR="004C1B62" w:rsidRDefault="004C1B62" w:rsidP="004C1B62">
      <w:pPr>
        <w:tabs>
          <w:tab w:val="left" w:pos="3960"/>
        </w:tabs>
        <w:ind w:left="3969" w:hanging="3969"/>
        <w:rPr>
          <w:rFonts w:ascii="Arial CE" w:hAnsi="Arial CE" w:cs="Arial"/>
          <w:color w:val="000000"/>
          <w:szCs w:val="22"/>
        </w:rPr>
      </w:pPr>
    </w:p>
    <w:p w14:paraId="39486ED3" w14:textId="55D5EF4D" w:rsidR="004C1B62" w:rsidRDefault="00A62F99" w:rsidP="004C1B62">
      <w:pPr>
        <w:tabs>
          <w:tab w:val="left" w:pos="3960"/>
        </w:tabs>
        <w:autoSpaceDE w:val="0"/>
        <w:autoSpaceDN w:val="0"/>
        <w:adjustRightInd w:val="0"/>
        <w:rPr>
          <w:rFonts w:cs="Arial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63A03394" w14:textId="179F385F" w:rsidR="00F65301" w:rsidRDefault="00F65301" w:rsidP="00F403E2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14:paraId="07C5D3DD" w14:textId="4EE16E11" w:rsidR="004C0750" w:rsidRDefault="004C0750" w:rsidP="00F403E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6AFFEDBE" w14:textId="6A681ED1" w:rsidR="004C0750" w:rsidRPr="009038A4" w:rsidRDefault="004C0750" w:rsidP="00F403E2">
      <w:pPr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E4637">
        <w:rPr>
          <w:rFonts w:cs="Arial"/>
          <w:szCs w:val="22"/>
        </w:rPr>
        <w:t xml:space="preserve">                  </w:t>
      </w:r>
      <w:r w:rsidRPr="009038A4">
        <w:rPr>
          <w:rFonts w:cs="Arial"/>
          <w:szCs w:val="22"/>
        </w:rPr>
        <w:t>70889988</w:t>
      </w:r>
    </w:p>
    <w:p w14:paraId="775087E2" w14:textId="017FDDFA" w:rsidR="004C0750" w:rsidRPr="009038A4" w:rsidRDefault="004C0750" w:rsidP="00F403E2">
      <w:pPr>
        <w:tabs>
          <w:tab w:val="left" w:pos="2835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 w:rsidR="00AE4637">
        <w:rPr>
          <w:rFonts w:cs="Arial"/>
          <w:szCs w:val="22"/>
        </w:rPr>
        <w:t xml:space="preserve">                  </w:t>
      </w:r>
      <w:r w:rsidRPr="009038A4">
        <w:rPr>
          <w:rFonts w:cs="Arial"/>
          <w:szCs w:val="22"/>
        </w:rPr>
        <w:t>CZ70889988</w:t>
      </w:r>
    </w:p>
    <w:p w14:paraId="68BE684B" w14:textId="0B4A4FD7" w:rsidR="008E3236" w:rsidRPr="009038A4" w:rsidRDefault="003B5F73" w:rsidP="00F403E2">
      <w:pPr>
        <w:tabs>
          <w:tab w:val="left" w:pos="2835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4C0750">
        <w:rPr>
          <w:rFonts w:cs="Arial"/>
          <w:szCs w:val="22"/>
        </w:rPr>
        <w:tab/>
      </w:r>
    </w:p>
    <w:p w14:paraId="6BB3F76F" w14:textId="3CE5B00A" w:rsidR="008E3236" w:rsidRPr="00D74A50" w:rsidRDefault="008E3236" w:rsidP="00F403E2">
      <w:pPr>
        <w:tabs>
          <w:tab w:val="left" w:pos="2835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4C0750">
        <w:rPr>
          <w:rFonts w:cs="Arial"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5D7F1362" w:rsidR="008E3236" w:rsidRPr="00D74A50" w:rsidRDefault="004C0750" w:rsidP="00F403E2">
      <w:pPr>
        <w:tabs>
          <w:tab w:val="left" w:pos="2835"/>
        </w:tabs>
        <w:rPr>
          <w:rFonts w:cs="Arial"/>
          <w:szCs w:val="22"/>
        </w:rPr>
      </w:pPr>
      <w:r w:rsidRPr="000773B4">
        <w:rPr>
          <w:rFonts w:cs="Arial"/>
          <w:szCs w:val="22"/>
        </w:rPr>
        <w:t xml:space="preserve">zápis v obchodním rejstříku: </w:t>
      </w:r>
      <w:r>
        <w:rPr>
          <w:rFonts w:cs="Arial"/>
          <w:szCs w:val="22"/>
        </w:rPr>
        <w:tab/>
      </w:r>
      <w:r w:rsidRPr="000773B4">
        <w:rPr>
          <w:rFonts w:cs="Arial"/>
          <w:szCs w:val="22"/>
        </w:rPr>
        <w:t>u Krajského soudu v Ústí nad Labem v oddílu A, vložce č. 13052</w:t>
      </w:r>
    </w:p>
    <w:p w14:paraId="109061B1" w14:textId="77777777" w:rsidR="008E3236" w:rsidRPr="00D74A50" w:rsidRDefault="008E3236" w:rsidP="00F403E2">
      <w:pPr>
        <w:tabs>
          <w:tab w:val="left" w:pos="3960"/>
        </w:tabs>
        <w:rPr>
          <w:rFonts w:cs="Arial"/>
          <w:szCs w:val="22"/>
        </w:rPr>
      </w:pPr>
    </w:p>
    <w:p w14:paraId="0E0078E1" w14:textId="6F178C3D" w:rsidR="008E3236" w:rsidRPr="00D74A50" w:rsidRDefault="008E3236" w:rsidP="00F403E2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</w:t>
      </w:r>
    </w:p>
    <w:p w14:paraId="4329FE58" w14:textId="77777777" w:rsidR="008E3236" w:rsidRPr="00D74A50" w:rsidRDefault="008E3236" w:rsidP="00F403E2">
      <w:pPr>
        <w:tabs>
          <w:tab w:val="left" w:pos="3960"/>
        </w:tabs>
        <w:rPr>
          <w:rFonts w:cs="Arial"/>
          <w:b/>
          <w:szCs w:val="22"/>
        </w:rPr>
      </w:pPr>
    </w:p>
    <w:p w14:paraId="76CBC1D0" w14:textId="02EA0B5C" w:rsidR="00F65301" w:rsidRPr="005B677D" w:rsidRDefault="00F65301" w:rsidP="00F403E2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>E</w:t>
      </w:r>
      <w:r w:rsidR="00862B5B">
        <w:rPr>
          <w:rFonts w:cs="Arial"/>
          <w:b/>
          <w:bCs/>
          <w:color w:val="000000"/>
          <w:szCs w:val="22"/>
        </w:rPr>
        <w:t>T</w:t>
      </w:r>
      <w:r>
        <w:rPr>
          <w:rFonts w:cs="Arial"/>
          <w:b/>
          <w:bCs/>
          <w:color w:val="000000"/>
          <w:szCs w:val="22"/>
        </w:rPr>
        <w:t xml:space="preserve">u Projekt s.r.o. </w:t>
      </w:r>
      <w:r w:rsidRPr="005B677D">
        <w:rPr>
          <w:rFonts w:cs="Arial"/>
          <w:b/>
          <w:szCs w:val="22"/>
        </w:rPr>
        <w:t xml:space="preserve"> </w:t>
      </w:r>
    </w:p>
    <w:p w14:paraId="01D75189" w14:textId="77777777" w:rsidR="00F65301" w:rsidRPr="00AA3E71" w:rsidRDefault="00F65301" w:rsidP="00F403E2">
      <w:pPr>
        <w:tabs>
          <w:tab w:val="left" w:pos="3960"/>
        </w:tabs>
        <w:rPr>
          <w:rFonts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Pr="00C810AB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szCs w:val="22"/>
        </w:rPr>
        <w:t>Pyšná 24, Jirkov 431 11</w:t>
      </w:r>
      <w:r w:rsidRPr="00AA3E71">
        <w:rPr>
          <w:rFonts w:cs="Arial"/>
          <w:szCs w:val="22"/>
        </w:rPr>
        <w:t xml:space="preserve"> </w:t>
      </w:r>
    </w:p>
    <w:p w14:paraId="3C5FA9BF" w14:textId="77777777" w:rsidR="00F65301" w:rsidRDefault="00F65301" w:rsidP="00F403E2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</w:r>
      <w:r>
        <w:t>053 46 568</w:t>
      </w:r>
      <w:r w:rsidRPr="00C810AB">
        <w:rPr>
          <w:rFonts w:cs="Arial"/>
          <w:bCs/>
          <w:color w:val="000000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D53407">
        <w:rPr>
          <w:rFonts w:ascii="Arial CE" w:hAnsi="Arial CE" w:cs="Arial"/>
          <w:szCs w:val="22"/>
        </w:rPr>
        <w:tab/>
      </w:r>
    </w:p>
    <w:p w14:paraId="3CFFC7FA" w14:textId="77777777" w:rsidR="00F65301" w:rsidRPr="00E014AB" w:rsidRDefault="00F65301" w:rsidP="00F403E2">
      <w:pPr>
        <w:tabs>
          <w:tab w:val="left" w:pos="3960"/>
        </w:tabs>
        <w:rPr>
          <w:rFonts w:cs="Arial"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Pr="00D53407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>CZ05346568</w:t>
      </w:r>
      <w:r w:rsidRPr="00C810AB">
        <w:rPr>
          <w:rFonts w:cs="Arial"/>
          <w:bCs/>
          <w:color w:val="000000"/>
          <w:szCs w:val="22"/>
        </w:rPr>
        <w:tab/>
      </w:r>
    </w:p>
    <w:p w14:paraId="3BA78628" w14:textId="1BD1BBC2" w:rsidR="004C1B62" w:rsidRDefault="00F65301" w:rsidP="004C1B62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smluvních:</w:t>
      </w:r>
      <w:r w:rsidRPr="00D53407">
        <w:rPr>
          <w:rFonts w:ascii="Arial CE" w:hAnsi="Arial CE" w:cs="Arial"/>
          <w:szCs w:val="22"/>
        </w:rPr>
        <w:tab/>
      </w:r>
    </w:p>
    <w:p w14:paraId="6AC15E7D" w14:textId="529F4DAB" w:rsidR="003C0C27" w:rsidRDefault="003C0C27" w:rsidP="00F403E2">
      <w:pPr>
        <w:tabs>
          <w:tab w:val="left" w:pos="3960"/>
        </w:tabs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 </w:t>
      </w:r>
    </w:p>
    <w:p w14:paraId="2A8939F4" w14:textId="77777777" w:rsidR="003C0C27" w:rsidRPr="00D53407" w:rsidRDefault="003C0C27" w:rsidP="00F403E2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24D2792F" w14:textId="546478C9" w:rsidR="004C1B62" w:rsidRDefault="00F65301" w:rsidP="004C1B6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</w:p>
    <w:p w14:paraId="77CC63B4" w14:textId="581CBE51" w:rsidR="00F65301" w:rsidRDefault="00F65301" w:rsidP="00F403E2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7719EFC4" w14:textId="77777777" w:rsidR="00F65301" w:rsidRPr="00C810AB" w:rsidRDefault="00F65301" w:rsidP="00F403E2">
      <w:pPr>
        <w:tabs>
          <w:tab w:val="left" w:pos="3960"/>
        </w:tabs>
        <w:rPr>
          <w:rFonts w:ascii="Arial CE" w:hAnsi="Arial CE" w:cs="Arial"/>
          <w:b/>
          <w:szCs w:val="22"/>
        </w:rPr>
      </w:pPr>
      <w:r w:rsidRPr="00C810AB">
        <w:rPr>
          <w:rFonts w:ascii="Arial CE" w:hAnsi="Arial CE" w:cs="Arial"/>
          <w:szCs w:val="22"/>
        </w:rPr>
        <w:tab/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ascii="Arial CE" w:hAnsi="Arial CE" w:cs="Arial"/>
          <w:b/>
          <w:szCs w:val="22"/>
        </w:rPr>
        <w:tab/>
      </w:r>
    </w:p>
    <w:p w14:paraId="39102A50" w14:textId="1362673F" w:rsidR="00F65301" w:rsidRPr="005B677D" w:rsidRDefault="00F65301" w:rsidP="00F403E2">
      <w:pPr>
        <w:tabs>
          <w:tab w:val="left" w:pos="3960"/>
        </w:tabs>
        <w:rPr>
          <w:rFonts w:ascii="Arial CE" w:hAnsi="Arial CE" w:cs="Arial"/>
          <w:szCs w:val="22"/>
          <w:highlight w:val="yellow"/>
        </w:rPr>
      </w:pPr>
      <w:r w:rsidRPr="00D53407">
        <w:rPr>
          <w:rFonts w:ascii="Arial CE" w:hAnsi="Arial CE" w:cs="Arial"/>
          <w:szCs w:val="22"/>
        </w:rPr>
        <w:t>bankovní spojení:</w:t>
      </w:r>
      <w:r w:rsidRPr="00D53407">
        <w:rPr>
          <w:rFonts w:ascii="Arial CE" w:hAnsi="Arial CE" w:cs="Arial"/>
          <w:szCs w:val="22"/>
        </w:rPr>
        <w:tab/>
      </w:r>
    </w:p>
    <w:p w14:paraId="24C9C0D0" w14:textId="6AF6A69B" w:rsidR="004C1B62" w:rsidRDefault="00F65301" w:rsidP="004C1B62">
      <w:pPr>
        <w:tabs>
          <w:tab w:val="left" w:pos="3960"/>
        </w:tabs>
        <w:rPr>
          <w:rFonts w:ascii="Arial CE" w:hAnsi="Arial CE" w:cs="Arial"/>
          <w:szCs w:val="22"/>
        </w:rPr>
      </w:pPr>
      <w:r w:rsidRPr="00547E44">
        <w:rPr>
          <w:rFonts w:ascii="Arial CE" w:hAnsi="Arial CE" w:cs="Arial"/>
          <w:szCs w:val="22"/>
        </w:rPr>
        <w:t>číslo účtu:</w:t>
      </w:r>
      <w:r w:rsidRPr="00547E44">
        <w:rPr>
          <w:rFonts w:ascii="Arial CE" w:hAnsi="Arial CE" w:cs="Arial"/>
          <w:szCs w:val="22"/>
        </w:rPr>
        <w:tab/>
      </w:r>
    </w:p>
    <w:p w14:paraId="36A91C36" w14:textId="258CC762" w:rsidR="00F65301" w:rsidRDefault="00F65301" w:rsidP="004C1B62">
      <w:pPr>
        <w:tabs>
          <w:tab w:val="left" w:pos="3960"/>
        </w:tabs>
        <w:rPr>
          <w:rFonts w:ascii="Arial CE" w:hAnsi="Arial CE" w:cs="Arial"/>
          <w:szCs w:val="22"/>
        </w:rPr>
      </w:pPr>
      <w:r w:rsidRPr="00093556">
        <w:rPr>
          <w:rFonts w:ascii="Arial CE" w:hAnsi="Arial CE" w:cs="Arial"/>
          <w:szCs w:val="22"/>
        </w:rPr>
        <w:t xml:space="preserve">zápis v obchodním rejstříku: </w:t>
      </w:r>
      <w:r w:rsidRPr="00093556">
        <w:rPr>
          <w:rFonts w:ascii="Arial CE" w:hAnsi="Arial CE" w:cs="Arial"/>
          <w:szCs w:val="22"/>
        </w:rPr>
        <w:tab/>
      </w:r>
      <w:r w:rsidRPr="00093556">
        <w:rPr>
          <w:rFonts w:ascii="Arial CE" w:hAnsi="Arial CE" w:cs="Arial"/>
          <w:szCs w:val="22"/>
        </w:rPr>
        <w:tab/>
        <w:t xml:space="preserve">       </w:t>
      </w:r>
      <w:r>
        <w:t>Krajský soud v Ústí nad Labem oddíl C, vložka 37989</w:t>
      </w:r>
      <w:r>
        <w:rPr>
          <w:rFonts w:ascii="Arial CE" w:hAnsi="Arial CE" w:cs="Arial"/>
          <w:szCs w:val="22"/>
        </w:rPr>
        <w:t xml:space="preserve"> </w:t>
      </w:r>
    </w:p>
    <w:p w14:paraId="10E7DBC6" w14:textId="77777777" w:rsidR="004C0750" w:rsidRDefault="004C0750" w:rsidP="00F403E2">
      <w:pPr>
        <w:rPr>
          <w:rFonts w:cs="Arial"/>
          <w:szCs w:val="22"/>
        </w:rPr>
      </w:pPr>
    </w:p>
    <w:p w14:paraId="3C53AD9B" w14:textId="4B181A04" w:rsidR="00FD4AB5" w:rsidRDefault="00FD4AB5" w:rsidP="00F403E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 xml:space="preserve">“) </w:t>
      </w:r>
    </w:p>
    <w:p w14:paraId="76AAF8D9" w14:textId="77777777" w:rsidR="00F04164" w:rsidRPr="001D7A19" w:rsidRDefault="00F04164" w:rsidP="00F403E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2A72206D" w14:textId="7AE318F3" w:rsidR="00FD4AB5" w:rsidRDefault="00F04164" w:rsidP="00F403E2">
      <w:pPr>
        <w:rPr>
          <w:rFonts w:cs="Arial"/>
          <w:color w:val="000000"/>
        </w:rPr>
      </w:pPr>
      <w:r w:rsidRPr="00324ABA">
        <w:rPr>
          <w:rFonts w:cs="Arial"/>
          <w:color w:val="000000"/>
        </w:rPr>
        <w:t xml:space="preserve"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</w:t>
      </w:r>
      <w:r w:rsidRPr="00324ABA">
        <w:rPr>
          <w:rFonts w:cs="Arial"/>
          <w:color w:val="000000"/>
        </w:rPr>
        <w:lastRenderedPageBreak/>
        <w:t>právo tuto smlouvu zveřejnit rovněž v pochybnostech o tom, zda tato smlouva zveřejnění podléhá či nikoliv.</w:t>
      </w:r>
    </w:p>
    <w:p w14:paraId="75410DCC" w14:textId="440138F6" w:rsidR="00F403E2" w:rsidRDefault="00F403E2" w:rsidP="00F403E2">
      <w:pPr>
        <w:rPr>
          <w:rFonts w:cs="Arial"/>
          <w:bCs/>
          <w:iCs/>
          <w:color w:val="000000"/>
          <w:szCs w:val="22"/>
        </w:rPr>
      </w:pPr>
    </w:p>
    <w:p w14:paraId="720E13A0" w14:textId="614D2379" w:rsidR="000735E0" w:rsidRPr="00D03E25" w:rsidRDefault="000735E0" w:rsidP="000735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Helv"/>
          <w:color w:val="000000"/>
          <w:szCs w:val="22"/>
        </w:rPr>
      </w:pPr>
      <w:r w:rsidRPr="00D03E25">
        <w:rPr>
          <w:rFonts w:ascii="Arial CE" w:hAnsi="Arial CE" w:cs="Arial"/>
          <w:b/>
          <w:szCs w:val="22"/>
        </w:rPr>
        <w:t>Tento dodatek je uzavírán z důvodu</w:t>
      </w:r>
      <w:r w:rsidRPr="00D03E25">
        <w:rPr>
          <w:rFonts w:ascii="Arial CE" w:hAnsi="Arial CE" w:cs="Helv"/>
          <w:color w:val="000000"/>
          <w:szCs w:val="22"/>
        </w:rPr>
        <w:t xml:space="preserve"> </w:t>
      </w:r>
      <w:r w:rsidR="00641FEE" w:rsidRPr="00D03E25">
        <w:rPr>
          <w:rFonts w:ascii="Arial CE" w:hAnsi="Arial CE" w:cs="Helv"/>
          <w:color w:val="000000"/>
          <w:szCs w:val="22"/>
        </w:rPr>
        <w:t>zapracování věcných připomínek z jednání s odbornou firmou ve 20. týdnu 2023. Časový posun nebude mít vliv na termín projednání v IK PŘ.</w:t>
      </w:r>
    </w:p>
    <w:p w14:paraId="2113E1A1" w14:textId="77777777" w:rsidR="000735E0" w:rsidRPr="00D03E25" w:rsidRDefault="000735E0" w:rsidP="000735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</w:p>
    <w:p w14:paraId="12C3A4C0" w14:textId="6756B93D" w:rsidR="000735E0" w:rsidRDefault="000735E0" w:rsidP="000735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D03E25">
        <w:rPr>
          <w:rFonts w:ascii="Arial CE" w:hAnsi="Arial CE" w:cs="Arial"/>
          <w:szCs w:val="22"/>
        </w:rPr>
        <w:t>Tímto dodatkem se mění Čl. III. Termín plnění</w:t>
      </w:r>
      <w:r w:rsidR="00D03E25">
        <w:rPr>
          <w:rFonts w:ascii="Arial CE" w:hAnsi="Arial CE" w:cs="Arial"/>
          <w:szCs w:val="22"/>
        </w:rPr>
        <w:t>.</w:t>
      </w:r>
    </w:p>
    <w:p w14:paraId="7DF318DF" w14:textId="77777777" w:rsidR="000735E0" w:rsidRDefault="000735E0" w:rsidP="00F403E2">
      <w:pPr>
        <w:rPr>
          <w:rFonts w:cs="Arial"/>
          <w:bCs/>
          <w:iCs/>
          <w:color w:val="000000"/>
          <w:szCs w:val="22"/>
        </w:rPr>
      </w:pPr>
    </w:p>
    <w:p w14:paraId="7FEE1714" w14:textId="77777777" w:rsidR="00F403E2" w:rsidRPr="00344C25" w:rsidRDefault="00F403E2" w:rsidP="00F403E2">
      <w:pPr>
        <w:widowControl w:val="0"/>
        <w:tabs>
          <w:tab w:val="left" w:pos="4536"/>
        </w:tabs>
        <w:rPr>
          <w:rFonts w:cs="Arial"/>
          <w:szCs w:val="22"/>
        </w:rPr>
      </w:pPr>
    </w:p>
    <w:p w14:paraId="4A45F1FD" w14:textId="77777777" w:rsidR="005A1623" w:rsidRDefault="005A1623" w:rsidP="00F403E2">
      <w:pPr>
        <w:autoSpaceDE w:val="0"/>
        <w:autoSpaceDN w:val="0"/>
        <w:adjustRightInd w:val="0"/>
        <w:rPr>
          <w:rFonts w:cs="Arial"/>
          <w:szCs w:val="22"/>
        </w:rPr>
      </w:pPr>
    </w:p>
    <w:p w14:paraId="79B35E01" w14:textId="0CCC15F9" w:rsidR="00680069" w:rsidRDefault="00641FEE" w:rsidP="00641FEE">
      <w:pPr>
        <w:pStyle w:val="Nadpis3"/>
        <w:ind w:left="36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III. </w:t>
      </w:r>
      <w:r w:rsidR="00680069" w:rsidRPr="00935FAB">
        <w:rPr>
          <w:rFonts w:cs="Arial"/>
          <w:b/>
          <w:szCs w:val="22"/>
          <w:u w:val="single"/>
        </w:rPr>
        <w:t xml:space="preserve">TERMÍNY PLNĚNÍ </w:t>
      </w:r>
    </w:p>
    <w:p w14:paraId="26909D93" w14:textId="14F9D244" w:rsidR="000735E0" w:rsidRDefault="000735E0" w:rsidP="000735E0"/>
    <w:p w14:paraId="4F044794" w14:textId="723AE08A" w:rsidR="000735E0" w:rsidRDefault="000735E0" w:rsidP="000735E0"/>
    <w:p w14:paraId="3B4E473D" w14:textId="77777777" w:rsidR="000735E0" w:rsidRPr="00C379A2" w:rsidRDefault="000735E0" w:rsidP="000735E0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D03E25">
        <w:rPr>
          <w:rFonts w:ascii="Arial CE" w:hAnsi="Arial CE" w:cs="Arial"/>
          <w:b/>
          <w:bCs/>
          <w:szCs w:val="22"/>
        </w:rPr>
        <w:t xml:space="preserve">Původní znění dle </w:t>
      </w:r>
      <w:proofErr w:type="spellStart"/>
      <w:r w:rsidRPr="00D03E25">
        <w:rPr>
          <w:rFonts w:ascii="Arial CE" w:hAnsi="Arial CE" w:cs="Arial"/>
          <w:b/>
          <w:bCs/>
          <w:szCs w:val="22"/>
        </w:rPr>
        <w:t>SoD</w:t>
      </w:r>
      <w:proofErr w:type="spellEnd"/>
      <w:r w:rsidRPr="00D03E25">
        <w:rPr>
          <w:rFonts w:ascii="Arial CE" w:hAnsi="Arial CE" w:cs="Arial"/>
          <w:b/>
          <w:bCs/>
          <w:szCs w:val="22"/>
        </w:rPr>
        <w:t>:</w:t>
      </w:r>
    </w:p>
    <w:p w14:paraId="450FB658" w14:textId="77777777" w:rsidR="000735E0" w:rsidRPr="00B1004E" w:rsidRDefault="000735E0" w:rsidP="000735E0">
      <w:pPr>
        <w:rPr>
          <w:rFonts w:cs="Arial"/>
          <w:szCs w:val="22"/>
        </w:rPr>
      </w:pPr>
    </w:p>
    <w:p w14:paraId="712A54BB" w14:textId="77777777" w:rsidR="00A075C1" w:rsidRPr="00B1004E" w:rsidRDefault="00A075C1" w:rsidP="00F403E2">
      <w:pPr>
        <w:rPr>
          <w:rFonts w:cs="Arial"/>
          <w:szCs w:val="22"/>
        </w:rPr>
      </w:pPr>
    </w:p>
    <w:p w14:paraId="00017A41" w14:textId="77777777" w:rsidR="00487F0A" w:rsidRPr="005A1623" w:rsidRDefault="00C63F88" w:rsidP="00F403E2">
      <w:pPr>
        <w:pStyle w:val="Nadpis4"/>
      </w:pPr>
      <w:r w:rsidRPr="005A1623">
        <w:t>Termín provedení díla</w:t>
      </w:r>
      <w:r w:rsidR="009577CF" w:rsidRPr="005A1623">
        <w:t>:</w:t>
      </w:r>
    </w:p>
    <w:p w14:paraId="11750AA1" w14:textId="77777777" w:rsidR="0052436B" w:rsidRPr="00344C25" w:rsidRDefault="0052436B" w:rsidP="00F403E2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</w:rPr>
      </w:pPr>
      <w:r w:rsidRPr="00344C25">
        <w:rPr>
          <w:rFonts w:cs="Arial"/>
          <w:color w:val="000000"/>
        </w:rPr>
        <w:t>zahájení prací na předmětu plnění:</w:t>
      </w:r>
    </w:p>
    <w:p w14:paraId="52256BD9" w14:textId="77777777" w:rsidR="0052436B" w:rsidRPr="00344C25" w:rsidRDefault="0052436B" w:rsidP="00F403E2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00A747DE" w14:textId="77777777" w:rsidR="0052436B" w:rsidRPr="00344C25" w:rsidRDefault="0052436B" w:rsidP="00F403E2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2C7CAF92" w14:textId="67C27A8C" w:rsidR="0052436B" w:rsidRPr="00344C25" w:rsidRDefault="0052436B" w:rsidP="00F403E2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 w:rsidRPr="00344C25">
        <w:rPr>
          <w:rFonts w:cs="Arial"/>
          <w:color w:val="000000"/>
          <w:szCs w:val="22"/>
        </w:rPr>
        <w:t xml:space="preserve">dílčí </w:t>
      </w:r>
      <w:r w:rsidR="00372C84" w:rsidRPr="00344C25">
        <w:rPr>
          <w:rFonts w:cs="Arial"/>
          <w:color w:val="000000"/>
          <w:szCs w:val="22"/>
        </w:rPr>
        <w:t>termín – předání</w:t>
      </w:r>
      <w:r w:rsidRPr="00344C25">
        <w:rPr>
          <w:rFonts w:cs="Arial"/>
          <w:color w:val="000000"/>
          <w:szCs w:val="22"/>
        </w:rPr>
        <w:t xml:space="preserve"> kompletní S</w:t>
      </w:r>
      <w:r w:rsidR="00F16680">
        <w:rPr>
          <w:rFonts w:cs="Arial"/>
          <w:color w:val="000000"/>
          <w:szCs w:val="22"/>
        </w:rPr>
        <w:t xml:space="preserve">tudie </w:t>
      </w:r>
      <w:r w:rsidRPr="00344C25">
        <w:rPr>
          <w:rFonts w:cs="Arial"/>
          <w:color w:val="000000"/>
          <w:szCs w:val="22"/>
        </w:rPr>
        <w:t xml:space="preserve">(2 x tištěné + 1 x elektronicky) po projednání na ZVV: </w:t>
      </w:r>
      <w:r w:rsidR="00F16680">
        <w:rPr>
          <w:rFonts w:cs="Arial"/>
          <w:color w:val="000000"/>
          <w:szCs w:val="22"/>
        </w:rPr>
        <w:t xml:space="preserve">                                                                             </w:t>
      </w:r>
      <w:r w:rsidRPr="00344C25">
        <w:rPr>
          <w:rFonts w:cs="Arial"/>
          <w:color w:val="000000"/>
          <w:szCs w:val="22"/>
        </w:rPr>
        <w:t xml:space="preserve">             nejpozději do </w:t>
      </w:r>
      <w:r w:rsidR="00AE4637">
        <w:rPr>
          <w:rFonts w:cs="Arial"/>
          <w:b/>
          <w:color w:val="000000"/>
          <w:szCs w:val="22"/>
        </w:rPr>
        <w:t>31.</w:t>
      </w:r>
      <w:r w:rsidR="00862B5B">
        <w:rPr>
          <w:rFonts w:cs="Arial"/>
          <w:b/>
          <w:color w:val="000000"/>
          <w:szCs w:val="22"/>
        </w:rPr>
        <w:t>0</w:t>
      </w:r>
      <w:r w:rsidR="00AE4637">
        <w:rPr>
          <w:rFonts w:cs="Arial"/>
          <w:b/>
          <w:color w:val="000000"/>
          <w:szCs w:val="22"/>
        </w:rPr>
        <w:t>5</w:t>
      </w:r>
      <w:r w:rsidR="00F16680">
        <w:rPr>
          <w:rFonts w:cs="Arial"/>
          <w:b/>
          <w:color w:val="000000"/>
          <w:szCs w:val="22"/>
        </w:rPr>
        <w:t>.2023</w:t>
      </w:r>
      <w:r>
        <w:rPr>
          <w:rFonts w:cs="Arial"/>
          <w:color w:val="000000"/>
          <w:szCs w:val="22"/>
        </w:rPr>
        <w:t xml:space="preserve"> </w:t>
      </w:r>
    </w:p>
    <w:p w14:paraId="4668360D" w14:textId="77777777" w:rsidR="0052436B" w:rsidRPr="00344C25" w:rsidRDefault="0052436B" w:rsidP="00F403E2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6EE770A" w14:textId="02861D75" w:rsidR="0052436B" w:rsidRPr="00344C25" w:rsidRDefault="0052436B" w:rsidP="00F403E2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344C25">
        <w:rPr>
          <w:rFonts w:cs="Arial"/>
          <w:color w:val="000000"/>
          <w:szCs w:val="22"/>
        </w:rPr>
        <w:t xml:space="preserve">předání a převzetí </w:t>
      </w:r>
      <w:r w:rsidRPr="00344C25">
        <w:rPr>
          <w:rFonts w:cs="Arial"/>
          <w:b/>
          <w:color w:val="000000"/>
          <w:szCs w:val="22"/>
        </w:rPr>
        <w:t>kompletní</w:t>
      </w:r>
      <w:r w:rsidRPr="00344C25">
        <w:rPr>
          <w:rFonts w:cs="Arial"/>
          <w:color w:val="000000"/>
          <w:szCs w:val="22"/>
        </w:rPr>
        <w:t xml:space="preserve"> S</w:t>
      </w:r>
      <w:r w:rsidR="00F16680">
        <w:rPr>
          <w:rFonts w:cs="Arial"/>
          <w:color w:val="000000"/>
          <w:szCs w:val="22"/>
        </w:rPr>
        <w:t xml:space="preserve">tudie </w:t>
      </w:r>
      <w:r w:rsidRPr="00344C25">
        <w:rPr>
          <w:rFonts w:cs="Arial"/>
          <w:color w:val="000000"/>
          <w:szCs w:val="22"/>
        </w:rPr>
        <w:t>(</w:t>
      </w:r>
      <w:r w:rsidR="00652E40">
        <w:rPr>
          <w:rFonts w:cs="Arial"/>
          <w:color w:val="000000"/>
          <w:szCs w:val="22"/>
        </w:rPr>
        <w:t>4</w:t>
      </w:r>
      <w:r w:rsidRPr="00344C25">
        <w:rPr>
          <w:rFonts w:cs="Arial"/>
          <w:color w:val="000000"/>
          <w:szCs w:val="22"/>
        </w:rPr>
        <w:t xml:space="preserve"> x tištěné + </w:t>
      </w:r>
      <w:r w:rsidR="00652E40">
        <w:rPr>
          <w:rFonts w:cs="Arial"/>
          <w:color w:val="000000"/>
          <w:szCs w:val="22"/>
        </w:rPr>
        <w:t>1</w:t>
      </w:r>
      <w:r w:rsidRPr="00344C25">
        <w:rPr>
          <w:rFonts w:cs="Arial"/>
          <w:color w:val="000000"/>
          <w:szCs w:val="22"/>
        </w:rPr>
        <w:t xml:space="preserve"> x elektronicky) po schválení v investiční komisi (dále jen IK PŘ):               </w:t>
      </w:r>
      <w:r w:rsidRPr="00344C25">
        <w:rPr>
          <w:rFonts w:cs="Arial"/>
          <w:b/>
        </w:rPr>
        <w:t xml:space="preserve">1 měsíc po schválení v investiční komisi </w:t>
      </w:r>
    </w:p>
    <w:p w14:paraId="2559826B" w14:textId="77777777" w:rsidR="0052436B" w:rsidRPr="00344C25" w:rsidRDefault="0052436B" w:rsidP="00F403E2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5ECF6CB" w14:textId="77777777" w:rsidR="0052436B" w:rsidRPr="00344C25" w:rsidRDefault="0052436B" w:rsidP="00F403E2">
      <w:pPr>
        <w:tabs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344C25">
        <w:rPr>
          <w:rFonts w:cs="Arial"/>
          <w:color w:val="000000"/>
          <w:szCs w:val="22"/>
        </w:rPr>
        <w:t>.</w:t>
      </w:r>
    </w:p>
    <w:p w14:paraId="488905BE" w14:textId="0A631800" w:rsidR="005A1623" w:rsidRDefault="005A1623" w:rsidP="00F403E2">
      <w:pPr>
        <w:rPr>
          <w:rFonts w:cs="Arial"/>
          <w:color w:val="000000"/>
          <w:szCs w:val="22"/>
        </w:rPr>
      </w:pPr>
    </w:p>
    <w:p w14:paraId="169C71D9" w14:textId="0AC84E01" w:rsidR="000735E0" w:rsidRDefault="000735E0" w:rsidP="00F403E2">
      <w:pPr>
        <w:rPr>
          <w:rFonts w:cs="Arial"/>
          <w:color w:val="000000"/>
          <w:szCs w:val="22"/>
        </w:rPr>
      </w:pPr>
    </w:p>
    <w:p w14:paraId="7A4A261C" w14:textId="77777777" w:rsidR="000735E0" w:rsidRPr="00C379A2" w:rsidRDefault="000735E0" w:rsidP="000735E0">
      <w:pPr>
        <w:pStyle w:val="Zkladntext"/>
        <w:spacing w:before="120"/>
        <w:textAlignment w:val="baseline"/>
        <w:rPr>
          <w:rFonts w:ascii="Arial CE" w:hAnsi="Arial CE"/>
          <w:b/>
        </w:rPr>
      </w:pPr>
      <w:r w:rsidRPr="00D03E25">
        <w:rPr>
          <w:rFonts w:ascii="Arial CE" w:hAnsi="Arial CE"/>
          <w:b/>
        </w:rPr>
        <w:t>Nové znění:</w:t>
      </w:r>
    </w:p>
    <w:p w14:paraId="41652A5F" w14:textId="3529BDBE" w:rsidR="000735E0" w:rsidRDefault="000735E0" w:rsidP="00F403E2">
      <w:pPr>
        <w:rPr>
          <w:rFonts w:cs="Arial"/>
          <w:color w:val="000000"/>
          <w:szCs w:val="22"/>
        </w:rPr>
      </w:pPr>
    </w:p>
    <w:p w14:paraId="2C40C3BE" w14:textId="77777777" w:rsidR="000735E0" w:rsidRPr="005A1623" w:rsidRDefault="000735E0" w:rsidP="000735E0">
      <w:pPr>
        <w:pStyle w:val="Nadpis4"/>
      </w:pPr>
      <w:r w:rsidRPr="005A1623">
        <w:t>Termín provedení díla:</w:t>
      </w:r>
    </w:p>
    <w:p w14:paraId="4BA22870" w14:textId="0A8E0C11" w:rsidR="000735E0" w:rsidRPr="00D03E25" w:rsidRDefault="000735E0" w:rsidP="00D03E25">
      <w:pPr>
        <w:pStyle w:val="Odstavecseseznamem"/>
        <w:numPr>
          <w:ilvl w:val="0"/>
          <w:numId w:val="29"/>
        </w:numPr>
        <w:tabs>
          <w:tab w:val="left" w:pos="4536"/>
        </w:tabs>
        <w:autoSpaceDE w:val="0"/>
        <w:autoSpaceDN w:val="0"/>
        <w:adjustRightInd w:val="0"/>
        <w:ind w:hanging="578"/>
        <w:rPr>
          <w:rFonts w:cs="Arial"/>
          <w:color w:val="000000"/>
        </w:rPr>
      </w:pPr>
      <w:r w:rsidRPr="00D03E25">
        <w:rPr>
          <w:rFonts w:cs="Arial"/>
          <w:color w:val="000000"/>
        </w:rPr>
        <w:t>zahájení prací na předmětu plnění:</w:t>
      </w:r>
    </w:p>
    <w:p w14:paraId="26F6376B" w14:textId="056AC9F0" w:rsidR="000735E0" w:rsidRDefault="000735E0" w:rsidP="000735E0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6CD1B787" w14:textId="77777777" w:rsidR="00641FEE" w:rsidRPr="00344C25" w:rsidRDefault="00641FEE" w:rsidP="000735E0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</w:p>
    <w:p w14:paraId="241F8ED5" w14:textId="69C0B7C4" w:rsidR="00641FEE" w:rsidRDefault="00D03E25" w:rsidP="00D03E25">
      <w:pPr>
        <w:tabs>
          <w:tab w:val="left" w:pos="4536"/>
        </w:tabs>
        <w:autoSpaceDE w:val="0"/>
        <w:autoSpaceDN w:val="0"/>
        <w:adjustRightInd w:val="0"/>
        <w:ind w:left="709" w:hanging="709"/>
        <w:rPr>
          <w:rFonts w:cs="Arial"/>
          <w:color w:val="000000"/>
          <w:szCs w:val="22"/>
          <w:highlight w:val="yellow"/>
        </w:rPr>
      </w:pPr>
      <w:r>
        <w:rPr>
          <w:rFonts w:cs="Arial"/>
          <w:b/>
          <w:color w:val="000000"/>
          <w:szCs w:val="22"/>
        </w:rPr>
        <w:t xml:space="preserve">  </w:t>
      </w:r>
      <w:r w:rsidR="000735E0" w:rsidRPr="00641FEE">
        <w:rPr>
          <w:rFonts w:cs="Arial"/>
          <w:color w:val="000000"/>
          <w:szCs w:val="22"/>
        </w:rPr>
        <w:t>b)</w:t>
      </w:r>
      <w:r w:rsidR="000735E0"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 xml:space="preserve">     </w:t>
      </w:r>
      <w:r w:rsidR="000735E0" w:rsidRPr="000735E0">
        <w:rPr>
          <w:rFonts w:cs="Arial"/>
          <w:color w:val="000000"/>
          <w:szCs w:val="22"/>
        </w:rPr>
        <w:t xml:space="preserve">dílčí termín – předání kompletní Studie (2 x tištěné + 1 x elektronicky) po projednání na </w:t>
      </w:r>
      <w:r>
        <w:rPr>
          <w:rFonts w:cs="Arial"/>
          <w:color w:val="000000"/>
          <w:szCs w:val="22"/>
        </w:rPr>
        <w:t xml:space="preserve"> </w:t>
      </w:r>
      <w:r w:rsidR="000735E0" w:rsidRPr="000735E0">
        <w:rPr>
          <w:rFonts w:cs="Arial"/>
          <w:color w:val="000000"/>
          <w:szCs w:val="22"/>
        </w:rPr>
        <w:t xml:space="preserve">ZVV:                                                       </w:t>
      </w:r>
      <w:r w:rsidR="00641FEE">
        <w:rPr>
          <w:rFonts w:cs="Arial"/>
          <w:color w:val="000000"/>
          <w:szCs w:val="22"/>
        </w:rPr>
        <w:tab/>
      </w:r>
      <w:r w:rsidR="00641FEE">
        <w:rPr>
          <w:rFonts w:cs="Arial"/>
          <w:color w:val="000000"/>
          <w:szCs w:val="22"/>
        </w:rPr>
        <w:tab/>
      </w:r>
      <w:r w:rsidR="00641FEE">
        <w:rPr>
          <w:rFonts w:cs="Arial"/>
          <w:color w:val="000000"/>
          <w:szCs w:val="22"/>
        </w:rPr>
        <w:tab/>
      </w:r>
      <w:r w:rsidR="000735E0" w:rsidRPr="000735E0">
        <w:rPr>
          <w:rFonts w:cs="Arial"/>
          <w:color w:val="000000"/>
          <w:szCs w:val="22"/>
        </w:rPr>
        <w:t xml:space="preserve">nejpozději </w:t>
      </w:r>
      <w:r w:rsidR="000735E0" w:rsidRPr="00D03E25">
        <w:rPr>
          <w:rFonts w:cs="Arial"/>
          <w:color w:val="000000"/>
          <w:szCs w:val="22"/>
        </w:rPr>
        <w:t xml:space="preserve">do </w:t>
      </w:r>
      <w:r w:rsidR="000735E0" w:rsidRPr="00D03E25">
        <w:rPr>
          <w:rFonts w:cs="Arial"/>
          <w:b/>
          <w:color w:val="000000"/>
          <w:szCs w:val="22"/>
        </w:rPr>
        <w:t>09.06.2023</w:t>
      </w:r>
      <w:r w:rsidR="000735E0" w:rsidRPr="00D03E25">
        <w:rPr>
          <w:rFonts w:cs="Arial"/>
          <w:color w:val="000000"/>
          <w:szCs w:val="22"/>
        </w:rPr>
        <w:t xml:space="preserve"> </w:t>
      </w:r>
    </w:p>
    <w:p w14:paraId="38D1B4EC" w14:textId="77777777" w:rsidR="00641FEE" w:rsidRDefault="00641FEE" w:rsidP="00641FEE">
      <w:pPr>
        <w:tabs>
          <w:tab w:val="left" w:pos="4536"/>
        </w:tabs>
        <w:autoSpaceDE w:val="0"/>
        <w:autoSpaceDN w:val="0"/>
        <w:adjustRightInd w:val="0"/>
        <w:ind w:left="709" w:hanging="708"/>
        <w:rPr>
          <w:rFonts w:cs="Arial"/>
          <w:color w:val="000000"/>
          <w:szCs w:val="22"/>
        </w:rPr>
      </w:pPr>
    </w:p>
    <w:p w14:paraId="3496AF3A" w14:textId="55A61842" w:rsidR="000735E0" w:rsidRPr="00641FEE" w:rsidRDefault="00641FEE" w:rsidP="00D03E25">
      <w:pPr>
        <w:tabs>
          <w:tab w:val="left" w:pos="4536"/>
        </w:tabs>
        <w:autoSpaceDE w:val="0"/>
        <w:autoSpaceDN w:val="0"/>
        <w:adjustRightInd w:val="0"/>
        <w:ind w:left="709" w:hanging="1275"/>
        <w:rPr>
          <w:rFonts w:cs="Arial"/>
          <w:color w:val="000000"/>
          <w:szCs w:val="22"/>
          <w:highlight w:val="yellow"/>
        </w:rPr>
      </w:pPr>
      <w:r>
        <w:rPr>
          <w:rFonts w:cs="Arial"/>
          <w:color w:val="000000"/>
          <w:szCs w:val="22"/>
        </w:rPr>
        <w:t xml:space="preserve">            c) </w:t>
      </w:r>
      <w:r w:rsidR="00D03E25">
        <w:rPr>
          <w:rFonts w:cs="Arial"/>
          <w:color w:val="000000"/>
          <w:szCs w:val="22"/>
        </w:rPr>
        <w:t xml:space="preserve">  </w:t>
      </w:r>
      <w:r w:rsidR="000735E0" w:rsidRPr="00641FEE">
        <w:rPr>
          <w:rFonts w:cs="Arial"/>
          <w:color w:val="000000"/>
          <w:szCs w:val="22"/>
        </w:rPr>
        <w:t xml:space="preserve">předání a převzetí </w:t>
      </w:r>
      <w:r w:rsidR="000735E0" w:rsidRPr="00641FEE">
        <w:rPr>
          <w:rFonts w:cs="Arial"/>
          <w:b/>
          <w:color w:val="000000"/>
          <w:szCs w:val="22"/>
        </w:rPr>
        <w:t>kompletní</w:t>
      </w:r>
      <w:r w:rsidR="000735E0" w:rsidRPr="00641FEE">
        <w:rPr>
          <w:rFonts w:cs="Arial"/>
          <w:color w:val="000000"/>
          <w:szCs w:val="22"/>
        </w:rPr>
        <w:t xml:space="preserve"> Studie (4 x tištěné + 1 x elektronicky) po schválení</w:t>
      </w:r>
      <w:r w:rsidR="00D03E25">
        <w:rPr>
          <w:rFonts w:cs="Arial"/>
          <w:color w:val="000000"/>
          <w:szCs w:val="22"/>
        </w:rPr>
        <w:t xml:space="preserve"> </w:t>
      </w:r>
      <w:r w:rsidR="000735E0" w:rsidRPr="00641FEE">
        <w:rPr>
          <w:rFonts w:cs="Arial"/>
          <w:color w:val="000000"/>
          <w:szCs w:val="22"/>
        </w:rPr>
        <w:t xml:space="preserve">v investiční komisi (dále jen IK PŘ):    </w:t>
      </w:r>
    </w:p>
    <w:p w14:paraId="2ADA0B62" w14:textId="13CD032A" w:rsidR="000735E0" w:rsidRPr="00344C25" w:rsidRDefault="000735E0" w:rsidP="000735E0">
      <w:pPr>
        <w:pStyle w:val="Odstavecseseznamem"/>
        <w:tabs>
          <w:tab w:val="left" w:pos="4536"/>
        </w:tabs>
        <w:autoSpaceDE w:val="0"/>
        <w:autoSpaceDN w:val="0"/>
        <w:adjustRightInd w:val="0"/>
        <w:ind w:left="1440"/>
        <w:contextualSpacing w:val="0"/>
        <w:rPr>
          <w:rFonts w:cs="Arial"/>
          <w:szCs w:val="22"/>
        </w:rPr>
      </w:pPr>
      <w:r>
        <w:rPr>
          <w:rFonts w:cs="Arial"/>
          <w:b/>
        </w:rPr>
        <w:tab/>
      </w:r>
      <w:r w:rsidRPr="00D03E25">
        <w:rPr>
          <w:rFonts w:cs="Arial"/>
          <w:b/>
        </w:rPr>
        <w:t>1 měsíc po schválení v investiční komisi</w:t>
      </w:r>
      <w:r w:rsidRPr="00344C25">
        <w:rPr>
          <w:rFonts w:cs="Arial"/>
          <w:b/>
        </w:rPr>
        <w:t xml:space="preserve"> </w:t>
      </w:r>
    </w:p>
    <w:p w14:paraId="09F36BE6" w14:textId="77777777" w:rsidR="000735E0" w:rsidRPr="00344C25" w:rsidRDefault="000735E0" w:rsidP="000735E0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54EDA5AA" w14:textId="60E76F90" w:rsidR="000735E0" w:rsidRDefault="000735E0" w:rsidP="00D03E25">
      <w:pPr>
        <w:tabs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344C25">
        <w:rPr>
          <w:rFonts w:cs="Arial"/>
          <w:color w:val="000000"/>
          <w:szCs w:val="22"/>
        </w:rPr>
        <w:t>.</w:t>
      </w:r>
    </w:p>
    <w:p w14:paraId="29AFD4C9" w14:textId="77777777" w:rsidR="00D03E25" w:rsidRDefault="00D03E25" w:rsidP="00D03E25">
      <w:pPr>
        <w:tabs>
          <w:tab w:val="left" w:pos="4536"/>
        </w:tabs>
        <w:rPr>
          <w:rFonts w:cs="Arial"/>
          <w:color w:val="000000"/>
          <w:szCs w:val="22"/>
        </w:rPr>
      </w:pPr>
    </w:p>
    <w:p w14:paraId="18BC8F89" w14:textId="77777777" w:rsidR="000735E0" w:rsidRDefault="000735E0" w:rsidP="000735E0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A81FFE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14DB2C60" w14:textId="77777777" w:rsidR="000735E0" w:rsidRPr="00A81FFE" w:rsidRDefault="000735E0" w:rsidP="000735E0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14:paraId="7E310812" w14:textId="77777777" w:rsidR="000735E0" w:rsidRPr="00A81FFE" w:rsidRDefault="000735E0" w:rsidP="000735E0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3A0F85C3" w14:textId="77777777" w:rsidR="000735E0" w:rsidRPr="00A81FFE" w:rsidRDefault="000735E0" w:rsidP="000735E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Ostatní ujednání předmětné smlouvy zůstávají beze změn.</w:t>
      </w:r>
    </w:p>
    <w:p w14:paraId="008B60FC" w14:textId="77777777" w:rsidR="000735E0" w:rsidRPr="00A81FFE" w:rsidRDefault="000735E0" w:rsidP="000735E0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14:paraId="7E146089" w14:textId="77777777" w:rsidR="000735E0" w:rsidRPr="00A81FFE" w:rsidRDefault="000735E0" w:rsidP="000735E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6EC8626D" w14:textId="77777777" w:rsidR="000735E0" w:rsidRPr="00A81FFE" w:rsidRDefault="000735E0" w:rsidP="000735E0">
      <w:pPr>
        <w:pStyle w:val="Odstavecseseznamem"/>
        <w:rPr>
          <w:rFonts w:ascii="Arial CE" w:hAnsi="Arial CE" w:cs="Arial"/>
          <w:szCs w:val="22"/>
        </w:rPr>
      </w:pPr>
    </w:p>
    <w:p w14:paraId="1874E251" w14:textId="77777777" w:rsidR="000735E0" w:rsidRPr="00A81FFE" w:rsidRDefault="000735E0" w:rsidP="000735E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Smluvní strany nepovažují žádné ustanovení smlouvy za obchodní tajemství.</w:t>
      </w:r>
    </w:p>
    <w:p w14:paraId="571AF47F" w14:textId="77777777" w:rsidR="000735E0" w:rsidRPr="00A81FFE" w:rsidRDefault="000735E0" w:rsidP="000735E0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40229962" w14:textId="77777777" w:rsidR="000735E0" w:rsidRPr="00A81FFE" w:rsidRDefault="000735E0" w:rsidP="000735E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64B60098" w14:textId="77777777" w:rsidR="00ED3368" w:rsidRDefault="00ED3368" w:rsidP="00F403E2">
      <w:pPr>
        <w:pStyle w:val="Odstavecseseznamem"/>
        <w:ind w:left="426"/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F403E2">
      <w:pPr>
        <w:rPr>
          <w:rFonts w:cs="Arial"/>
          <w:bCs/>
          <w:color w:val="000000"/>
          <w:szCs w:val="22"/>
        </w:rPr>
      </w:pPr>
    </w:p>
    <w:p w14:paraId="46BE5F21" w14:textId="77777777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color w:val="000000"/>
          <w:szCs w:val="22"/>
        </w:rPr>
        <w:sectPr w:rsidR="003E3D08" w:rsidSect="00210884">
          <w:headerReference w:type="default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2647370D" w14:textId="3CED4C66" w:rsidR="00F65301" w:rsidRPr="00A4527B" w:rsidRDefault="00F403E2" w:rsidP="00F403E2">
      <w:pPr>
        <w:autoSpaceDE w:val="0"/>
        <w:autoSpaceDN w:val="0"/>
        <w:adjustRightInd w:val="0"/>
        <w:ind w:firstLine="426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F65301"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>:</w:t>
      </w:r>
    </w:p>
    <w:p w14:paraId="1517B97A" w14:textId="77777777" w:rsidR="00F6530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4A33494C" w14:textId="77777777" w:rsidR="00F6530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C8FC97E" w14:textId="77777777" w:rsidR="00F6530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331BB4B" w14:textId="77777777" w:rsidR="00F6530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45EB01E4" w14:textId="77777777" w:rsidR="00F6530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63B452E8" w14:textId="3D921FE7" w:rsidR="00F65301" w:rsidRPr="00241C08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</w:p>
    <w:p w14:paraId="739AAB25" w14:textId="77777777" w:rsidR="004C1B62" w:rsidRDefault="004C1B62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3F5FEAD" w14:textId="411F94C2" w:rsidR="00F65301" w:rsidRPr="000C5921" w:rsidRDefault="00F65301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0C5921">
        <w:rPr>
          <w:szCs w:val="22"/>
        </w:rPr>
        <w:t>investiční ředitel</w:t>
      </w:r>
    </w:p>
    <w:p w14:paraId="2F3803FF" w14:textId="1C2AC815" w:rsidR="00F65301" w:rsidRDefault="00F65301" w:rsidP="00F403E2">
      <w:pPr>
        <w:tabs>
          <w:tab w:val="left" w:pos="3960"/>
        </w:tabs>
        <w:ind w:left="4950" w:hanging="4950"/>
        <w:rPr>
          <w:rFonts w:cs="Arial"/>
          <w:b/>
          <w:szCs w:val="22"/>
        </w:rPr>
      </w:pPr>
      <w:r>
        <w:rPr>
          <w:szCs w:val="22"/>
        </w:rPr>
        <w:t xml:space="preserve">       </w:t>
      </w:r>
      <w:r w:rsidRPr="000C5921">
        <w:rPr>
          <w:szCs w:val="22"/>
        </w:rPr>
        <w:t>Povodí Ohře, státní podnik</w:t>
      </w:r>
      <w:r w:rsidRPr="005B677D">
        <w:rPr>
          <w:rFonts w:cs="Arial"/>
          <w:b/>
          <w:szCs w:val="22"/>
        </w:rPr>
        <w:t xml:space="preserve"> </w:t>
      </w:r>
    </w:p>
    <w:p w14:paraId="12FE1C9D" w14:textId="77777777" w:rsidR="00F65301" w:rsidRPr="005B677D" w:rsidRDefault="00F65301" w:rsidP="00F403E2">
      <w:pPr>
        <w:tabs>
          <w:tab w:val="left" w:pos="3960"/>
        </w:tabs>
        <w:ind w:left="4950" w:hanging="4950"/>
        <w:rPr>
          <w:rFonts w:cs="Arial"/>
          <w:b/>
          <w:szCs w:val="22"/>
        </w:rPr>
      </w:pPr>
    </w:p>
    <w:p w14:paraId="399C77BF" w14:textId="38C2D264" w:rsidR="00F65301" w:rsidRDefault="00F65301" w:rsidP="00F403E2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>
        <w:rPr>
          <w:i/>
          <w:szCs w:val="22"/>
        </w:rPr>
        <w:t xml:space="preserve">za </w:t>
      </w:r>
      <w:r w:rsidRPr="00253631">
        <w:rPr>
          <w:i/>
          <w:szCs w:val="22"/>
        </w:rPr>
        <w:t>objednatel</w:t>
      </w:r>
      <w:r>
        <w:rPr>
          <w:i/>
          <w:szCs w:val="22"/>
        </w:rPr>
        <w:t>e</w:t>
      </w:r>
      <w:r w:rsidRPr="00253631">
        <w:rPr>
          <w:i/>
          <w:szCs w:val="22"/>
        </w:rPr>
        <w:t xml:space="preserve"> </w:t>
      </w:r>
    </w:p>
    <w:p w14:paraId="79022FF1" w14:textId="05C3E026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cs="Arial"/>
          <w:szCs w:val="22"/>
        </w:rPr>
        <w:br w:type="column"/>
      </w:r>
      <w:r w:rsidR="00F403E2">
        <w:rPr>
          <w:szCs w:val="22"/>
        </w:rPr>
        <w:t>v</w:t>
      </w:r>
      <w:r>
        <w:rPr>
          <w:szCs w:val="22"/>
        </w:rPr>
        <w:t xml:space="preserve"> Chomutově </w:t>
      </w:r>
      <w:r w:rsidRPr="00D576C9">
        <w:rPr>
          <w:szCs w:val="22"/>
        </w:rPr>
        <w:t>dne</w:t>
      </w:r>
      <w:r w:rsidR="00F403E2">
        <w:rPr>
          <w:szCs w:val="22"/>
        </w:rPr>
        <w:t>:</w:t>
      </w:r>
      <w:r>
        <w:rPr>
          <w:szCs w:val="22"/>
        </w:rPr>
        <w:t xml:space="preserve"> </w:t>
      </w:r>
    </w:p>
    <w:p w14:paraId="72112FB2" w14:textId="54D6C59B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4E67AC7D" w14:textId="7A5127CD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1670CEFF" w14:textId="00C1D94B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7B9BEC1" w14:textId="77777777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9A4582D" w14:textId="20D78613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073F4492" w14:textId="15826913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…………………………………….</w:t>
      </w:r>
    </w:p>
    <w:p w14:paraId="2C4BCF79" w14:textId="77777777" w:rsidR="004C1B62" w:rsidRDefault="004C1B62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6F498D16" w14:textId="40B64A43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proofErr w:type="spellStart"/>
      <w:r>
        <w:rPr>
          <w:szCs w:val="22"/>
        </w:rPr>
        <w:t>ETu</w:t>
      </w:r>
      <w:proofErr w:type="spellEnd"/>
      <w:r>
        <w:rPr>
          <w:szCs w:val="22"/>
        </w:rPr>
        <w:t xml:space="preserve"> Projekt s.r.o. </w:t>
      </w:r>
      <w:r w:rsidRPr="005B677D">
        <w:rPr>
          <w:rFonts w:cs="Arial"/>
          <w:b/>
          <w:szCs w:val="22"/>
        </w:rPr>
        <w:t xml:space="preserve"> </w:t>
      </w:r>
    </w:p>
    <w:p w14:paraId="2A3722C3" w14:textId="6285B1CA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3E0281BA" w14:textId="29911406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3DB9E05B" w14:textId="77777777" w:rsidR="00D03E25" w:rsidRDefault="00D03E25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3C9A3686" w14:textId="77777777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…………………………………….</w:t>
      </w:r>
    </w:p>
    <w:p w14:paraId="3B10676F" w14:textId="77777777" w:rsidR="004C1B62" w:rsidRDefault="004C1B62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0FA8DB29" w14:textId="73631458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proofErr w:type="spellStart"/>
      <w:r>
        <w:rPr>
          <w:szCs w:val="22"/>
        </w:rPr>
        <w:t>ETu</w:t>
      </w:r>
      <w:proofErr w:type="spellEnd"/>
      <w:r>
        <w:rPr>
          <w:szCs w:val="22"/>
        </w:rPr>
        <w:t xml:space="preserve"> Projekt s.r.o. </w:t>
      </w:r>
      <w:r w:rsidRPr="005B677D">
        <w:rPr>
          <w:rFonts w:cs="Arial"/>
          <w:b/>
          <w:szCs w:val="22"/>
        </w:rPr>
        <w:t xml:space="preserve"> </w:t>
      </w:r>
    </w:p>
    <w:p w14:paraId="6A3DDD68" w14:textId="5BEC62A7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16917856" w14:textId="1EE0DA0D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3319FA24" w14:textId="77777777" w:rsidR="00D03E25" w:rsidRDefault="00D03E25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203B1A43" w14:textId="77777777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…………………………………….</w:t>
      </w:r>
    </w:p>
    <w:p w14:paraId="2998CDE1" w14:textId="77777777" w:rsidR="004C1B62" w:rsidRDefault="004C1B62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2AC84312" w14:textId="7F5CE3B7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proofErr w:type="spellStart"/>
      <w:r>
        <w:rPr>
          <w:szCs w:val="22"/>
        </w:rPr>
        <w:t>ETu</w:t>
      </w:r>
      <w:proofErr w:type="spellEnd"/>
      <w:r>
        <w:rPr>
          <w:szCs w:val="22"/>
        </w:rPr>
        <w:t xml:space="preserve"> Projekt s.r.o. </w:t>
      </w:r>
      <w:r w:rsidRPr="005B677D">
        <w:rPr>
          <w:rFonts w:cs="Arial"/>
          <w:b/>
          <w:szCs w:val="22"/>
        </w:rPr>
        <w:t xml:space="preserve"> </w:t>
      </w:r>
    </w:p>
    <w:p w14:paraId="6883B81D" w14:textId="5FC1DA76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2AE6C14D" w14:textId="069E139E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79635462" w14:textId="77777777" w:rsidR="00D03E25" w:rsidRDefault="00D03E25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6FF6DB0D" w14:textId="77777777" w:rsidR="003E3D08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…………………………………….</w:t>
      </w:r>
    </w:p>
    <w:p w14:paraId="35883B04" w14:textId="77777777" w:rsidR="004C1B62" w:rsidRDefault="004C1B62" w:rsidP="00F403E2">
      <w:pPr>
        <w:autoSpaceDE w:val="0"/>
        <w:autoSpaceDN w:val="0"/>
        <w:adjustRightInd w:val="0"/>
        <w:ind w:firstLine="426"/>
        <w:rPr>
          <w:szCs w:val="22"/>
        </w:rPr>
      </w:pPr>
    </w:p>
    <w:p w14:paraId="3387243B" w14:textId="77777777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 xml:space="preserve">ETu Projekt s.r.o. </w:t>
      </w:r>
      <w:r w:rsidRPr="005B677D">
        <w:rPr>
          <w:rFonts w:cs="Arial"/>
          <w:b/>
          <w:szCs w:val="22"/>
        </w:rPr>
        <w:t xml:space="preserve"> </w:t>
      </w:r>
    </w:p>
    <w:p w14:paraId="1B142C5E" w14:textId="77777777" w:rsidR="003E3D08" w:rsidRDefault="003E3D08" w:rsidP="00F403E2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282FAC1B" w14:textId="47EA5210" w:rsidR="003E3D08" w:rsidRPr="000C5921" w:rsidRDefault="003E3D08" w:rsidP="00F403E2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i/>
          <w:szCs w:val="22"/>
        </w:rPr>
        <w:t>za z</w:t>
      </w:r>
      <w:r w:rsidRPr="00253631">
        <w:rPr>
          <w:i/>
          <w:szCs w:val="22"/>
        </w:rPr>
        <w:t>hotovitel</w:t>
      </w:r>
      <w:r>
        <w:rPr>
          <w:i/>
          <w:szCs w:val="22"/>
        </w:rPr>
        <w:t>e</w:t>
      </w:r>
    </w:p>
    <w:p w14:paraId="2DDB9875" w14:textId="77777777" w:rsidR="003E3D08" w:rsidRPr="00935FAB" w:rsidRDefault="003E3D08" w:rsidP="00F65301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bookmarkStart w:id="0" w:name="_GoBack"/>
      <w:bookmarkEnd w:id="0"/>
    </w:p>
    <w:sectPr w:rsidR="003E3D08" w:rsidRPr="00935FAB" w:rsidSect="003E3D08">
      <w:type w:val="continuous"/>
      <w:pgSz w:w="11906" w:h="16838"/>
      <w:pgMar w:top="1079" w:right="1417" w:bottom="899" w:left="1417" w:header="708" w:footer="708" w:gutter="0"/>
      <w:cols w:num="2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C203" w16cex:dateUtc="2023-03-01T11:22:00Z"/>
  <w16cex:commentExtensible w16cex:durableId="27A9C19D" w16cex:dateUtc="2023-03-01T11:20:00Z"/>
  <w16cex:commentExtensible w16cex:durableId="27A9C5E5" w16cex:dateUtc="2023-03-01T11:39:00Z"/>
  <w16cex:commentExtensible w16cex:durableId="27A9C422" w16cex:dateUtc="2023-03-01T11:31:00Z"/>
  <w16cex:commentExtensible w16cex:durableId="27A9D1CC" w16cex:dateUtc="2023-03-01T1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FD38A" w14:textId="77777777" w:rsidR="008A04E0" w:rsidRDefault="008A04E0">
      <w:r>
        <w:separator/>
      </w:r>
    </w:p>
  </w:endnote>
  <w:endnote w:type="continuationSeparator" w:id="0">
    <w:p w14:paraId="37677AE7" w14:textId="77777777" w:rsidR="008A04E0" w:rsidRDefault="008A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19DD4" w14:textId="77777777" w:rsidR="008A04E0" w:rsidRDefault="008A04E0">
      <w:r>
        <w:separator/>
      </w:r>
    </w:p>
  </w:footnote>
  <w:footnote w:type="continuationSeparator" w:id="0">
    <w:p w14:paraId="62D6A751" w14:textId="77777777" w:rsidR="008A04E0" w:rsidRDefault="008A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7E7621AE" w:rsidR="00F639F1" w:rsidRPr="00F04164" w:rsidRDefault="000735E0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>Dodatek č. 1 k SOD</w:t>
    </w:r>
    <w:r w:rsidR="00F403E2">
      <w:rPr>
        <w:rFonts w:cs="Arial"/>
        <w:szCs w:val="22"/>
      </w:rPr>
      <w:t xml:space="preserve"> č. 307/2023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14DDF"/>
    <w:multiLevelType w:val="hybridMultilevel"/>
    <w:tmpl w:val="ECBEDC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6ED"/>
    <w:multiLevelType w:val="hybridMultilevel"/>
    <w:tmpl w:val="1E98F754"/>
    <w:lvl w:ilvl="0" w:tplc="2DD80E2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0B42CB6"/>
    <w:multiLevelType w:val="hybridMultilevel"/>
    <w:tmpl w:val="A6745A4A"/>
    <w:lvl w:ilvl="0" w:tplc="8444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66D37"/>
    <w:multiLevelType w:val="hybridMultilevel"/>
    <w:tmpl w:val="488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1817"/>
    <w:multiLevelType w:val="hybridMultilevel"/>
    <w:tmpl w:val="ACB2B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1" w15:restartNumberingAfterBreak="0">
    <w:nsid w:val="620C25C8"/>
    <w:multiLevelType w:val="hybridMultilevel"/>
    <w:tmpl w:val="461AA1A2"/>
    <w:lvl w:ilvl="0" w:tplc="8CA075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4086C"/>
    <w:multiLevelType w:val="hybridMultilevel"/>
    <w:tmpl w:val="AFD2B8D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7"/>
  </w:num>
  <w:num w:numId="2">
    <w:abstractNumId w:val="24"/>
  </w:num>
  <w:num w:numId="3">
    <w:abstractNumId w:val="25"/>
  </w:num>
  <w:num w:numId="4">
    <w:abstractNumId w:val="23"/>
  </w:num>
  <w:num w:numId="5">
    <w:abstractNumId w:val="6"/>
  </w:num>
  <w:num w:numId="6">
    <w:abstractNumId w:val="4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9"/>
  </w:num>
  <w:num w:numId="20">
    <w:abstractNumId w:val="15"/>
  </w:num>
  <w:num w:numId="21">
    <w:abstractNumId w:val="14"/>
  </w:num>
  <w:num w:numId="22">
    <w:abstractNumId w:val="21"/>
  </w:num>
  <w:num w:numId="23">
    <w:abstractNumId w:val="13"/>
  </w:num>
  <w:num w:numId="24">
    <w:abstractNumId w:val="22"/>
  </w:num>
  <w:num w:numId="25">
    <w:abstractNumId w:val="9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30488"/>
    <w:rsid w:val="0003268A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720D1"/>
    <w:rsid w:val="000735E0"/>
    <w:rsid w:val="000768C5"/>
    <w:rsid w:val="00081614"/>
    <w:rsid w:val="00083E5A"/>
    <w:rsid w:val="000942A5"/>
    <w:rsid w:val="000A52AD"/>
    <w:rsid w:val="000B334D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618D"/>
    <w:rsid w:val="00146F6B"/>
    <w:rsid w:val="0015406B"/>
    <w:rsid w:val="0015732F"/>
    <w:rsid w:val="00160643"/>
    <w:rsid w:val="00161E22"/>
    <w:rsid w:val="00162FED"/>
    <w:rsid w:val="00163376"/>
    <w:rsid w:val="00163BB4"/>
    <w:rsid w:val="00166045"/>
    <w:rsid w:val="00171631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5949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43EB"/>
    <w:rsid w:val="00247501"/>
    <w:rsid w:val="00252759"/>
    <w:rsid w:val="00254EF8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93252"/>
    <w:rsid w:val="002A0E31"/>
    <w:rsid w:val="002A58B6"/>
    <w:rsid w:val="002A798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E1AA7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2C84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0C27"/>
    <w:rsid w:val="003C303F"/>
    <w:rsid w:val="003C56D1"/>
    <w:rsid w:val="003D6285"/>
    <w:rsid w:val="003D75A6"/>
    <w:rsid w:val="003E3D08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79E6"/>
    <w:rsid w:val="00477D1C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1B62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046"/>
    <w:rsid w:val="00504E42"/>
    <w:rsid w:val="0050601E"/>
    <w:rsid w:val="00515AD1"/>
    <w:rsid w:val="00522424"/>
    <w:rsid w:val="0052371F"/>
    <w:rsid w:val="0052436B"/>
    <w:rsid w:val="0052468C"/>
    <w:rsid w:val="005257D4"/>
    <w:rsid w:val="00527558"/>
    <w:rsid w:val="00531101"/>
    <w:rsid w:val="005318B1"/>
    <w:rsid w:val="0053391A"/>
    <w:rsid w:val="005368F8"/>
    <w:rsid w:val="00542C47"/>
    <w:rsid w:val="0055206D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1623"/>
    <w:rsid w:val="005A6E12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5B22"/>
    <w:rsid w:val="00625D84"/>
    <w:rsid w:val="0062654F"/>
    <w:rsid w:val="00630D55"/>
    <w:rsid w:val="006324A3"/>
    <w:rsid w:val="0063291C"/>
    <w:rsid w:val="00635211"/>
    <w:rsid w:val="00637062"/>
    <w:rsid w:val="00641FEE"/>
    <w:rsid w:val="00644E8C"/>
    <w:rsid w:val="00652E40"/>
    <w:rsid w:val="00653F71"/>
    <w:rsid w:val="00660ADB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36C7C"/>
    <w:rsid w:val="00744967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F2D48"/>
    <w:rsid w:val="00800756"/>
    <w:rsid w:val="00800E6D"/>
    <w:rsid w:val="00820923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2B5B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A04E0"/>
    <w:rsid w:val="008A0E5D"/>
    <w:rsid w:val="008A0F8B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E40B0"/>
    <w:rsid w:val="009F41AF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16BE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06FE"/>
    <w:rsid w:val="00A9229D"/>
    <w:rsid w:val="00A92EE1"/>
    <w:rsid w:val="00AB54B2"/>
    <w:rsid w:val="00AC2456"/>
    <w:rsid w:val="00AC2936"/>
    <w:rsid w:val="00AC4112"/>
    <w:rsid w:val="00AC7C31"/>
    <w:rsid w:val="00AD70F8"/>
    <w:rsid w:val="00AD7965"/>
    <w:rsid w:val="00AE192E"/>
    <w:rsid w:val="00AE375B"/>
    <w:rsid w:val="00AE4637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4BEB"/>
    <w:rsid w:val="00B56AAB"/>
    <w:rsid w:val="00B739FD"/>
    <w:rsid w:val="00B76263"/>
    <w:rsid w:val="00B7669F"/>
    <w:rsid w:val="00B81E08"/>
    <w:rsid w:val="00B840BD"/>
    <w:rsid w:val="00B862FE"/>
    <w:rsid w:val="00B86729"/>
    <w:rsid w:val="00B92C56"/>
    <w:rsid w:val="00B94105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42F1"/>
    <w:rsid w:val="00BE6ACC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77AD"/>
    <w:rsid w:val="00CC286E"/>
    <w:rsid w:val="00CC7791"/>
    <w:rsid w:val="00CD0A1E"/>
    <w:rsid w:val="00CD2817"/>
    <w:rsid w:val="00CD4004"/>
    <w:rsid w:val="00CD6D6D"/>
    <w:rsid w:val="00CD75D6"/>
    <w:rsid w:val="00CE31A2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03E25"/>
    <w:rsid w:val="00D201C6"/>
    <w:rsid w:val="00D2260A"/>
    <w:rsid w:val="00D23CAD"/>
    <w:rsid w:val="00D313C7"/>
    <w:rsid w:val="00D331F9"/>
    <w:rsid w:val="00D36857"/>
    <w:rsid w:val="00D420C2"/>
    <w:rsid w:val="00D5749B"/>
    <w:rsid w:val="00D66ACC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1179"/>
    <w:rsid w:val="00E26428"/>
    <w:rsid w:val="00E27560"/>
    <w:rsid w:val="00E343DF"/>
    <w:rsid w:val="00E436F4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6680"/>
    <w:rsid w:val="00F17FB9"/>
    <w:rsid w:val="00F23FA9"/>
    <w:rsid w:val="00F24A3C"/>
    <w:rsid w:val="00F26B1A"/>
    <w:rsid w:val="00F27C41"/>
    <w:rsid w:val="00F3186D"/>
    <w:rsid w:val="00F34A8E"/>
    <w:rsid w:val="00F350D4"/>
    <w:rsid w:val="00F403E2"/>
    <w:rsid w:val="00F416ED"/>
    <w:rsid w:val="00F445B7"/>
    <w:rsid w:val="00F4556D"/>
    <w:rsid w:val="00F53267"/>
    <w:rsid w:val="00F639F1"/>
    <w:rsid w:val="00F65301"/>
    <w:rsid w:val="00F746C6"/>
    <w:rsid w:val="00F755FC"/>
    <w:rsid w:val="00F757DA"/>
    <w:rsid w:val="00F860CB"/>
    <w:rsid w:val="00F92EAC"/>
    <w:rsid w:val="00F93FDB"/>
    <w:rsid w:val="00F9569C"/>
    <w:rsid w:val="00FA145F"/>
    <w:rsid w:val="00FA2FB8"/>
    <w:rsid w:val="00FA5661"/>
    <w:rsid w:val="00FA67B0"/>
    <w:rsid w:val="00FB6921"/>
    <w:rsid w:val="00FB6A8C"/>
    <w:rsid w:val="00FC2105"/>
    <w:rsid w:val="00FC3E1B"/>
    <w:rsid w:val="00FD427C"/>
    <w:rsid w:val="00FD4AB5"/>
    <w:rsid w:val="00FD5E7D"/>
    <w:rsid w:val="00FD7CCE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1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1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2023-06-07T13:20:00Z</dcterms:created>
  <dcterms:modified xsi:type="dcterms:W3CDTF">2023-06-07T13:20:00Z</dcterms:modified>
</cp:coreProperties>
</file>