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D" w:rsidRDefault="00E63C7D" w:rsidP="00FD1674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A4F3D" w:rsidRDefault="00414A60">
      <w:pPr>
        <w:pStyle w:val="Podnadpis1"/>
        <w:ind w:left="481" w:hanging="41"/>
        <w:jc w:val="center"/>
        <w:rPr>
          <w:sz w:val="60"/>
          <w:szCs w:val="60"/>
        </w:rPr>
      </w:pPr>
      <w:r>
        <w:rPr>
          <w:sz w:val="60"/>
          <w:szCs w:val="60"/>
        </w:rPr>
        <w:t>Smlouva o dílo, dodávka nového ŘS pro VZT Školní jídelna a oprava</w:t>
      </w:r>
      <w:r w:rsidR="00F33899">
        <w:rPr>
          <w:sz w:val="60"/>
          <w:szCs w:val="60"/>
        </w:rPr>
        <w:t xml:space="preserve"> měření a regulace č:</w:t>
      </w:r>
      <w:r>
        <w:rPr>
          <w:sz w:val="60"/>
          <w:szCs w:val="60"/>
        </w:rPr>
        <w:t>2023</w:t>
      </w:r>
      <w:r w:rsidR="001A3AD7">
        <w:rPr>
          <w:sz w:val="60"/>
          <w:szCs w:val="60"/>
        </w:rPr>
        <w:t>/</w:t>
      </w:r>
      <w:r w:rsidR="00FD1674">
        <w:rPr>
          <w:sz w:val="60"/>
          <w:szCs w:val="60"/>
        </w:rPr>
        <w:t>0</w:t>
      </w:r>
      <w:r>
        <w:rPr>
          <w:sz w:val="60"/>
          <w:szCs w:val="60"/>
        </w:rPr>
        <w:t>5</w:t>
      </w:r>
    </w:p>
    <w:p w:rsidR="00F33899" w:rsidRDefault="00F33899">
      <w:pPr>
        <w:pStyle w:val="Podnadpis1"/>
        <w:ind w:left="481" w:hanging="41"/>
        <w:jc w:val="center"/>
      </w:pPr>
    </w:p>
    <w:p w:rsidR="001A4F3D" w:rsidRDefault="001A4F3D">
      <w:pPr>
        <w:jc w:val="center"/>
        <w:rPr>
          <w:i/>
          <w:iCs/>
        </w:rPr>
      </w:pPr>
      <w:r>
        <w:rPr>
          <w:i/>
          <w:iCs/>
        </w:rPr>
        <w:t>UZAVŘENÁ  PODLE  §  536  A NÁSL.</w:t>
      </w:r>
    </w:p>
    <w:p w:rsidR="001A4F3D" w:rsidRDefault="001A4F3D" w:rsidP="00391286">
      <w:pPr>
        <w:jc w:val="center"/>
      </w:pPr>
      <w:r>
        <w:t>OBCHODNÍHO ZÁKONÍ</w:t>
      </w:r>
      <w:r w:rsidR="00391286">
        <w:t xml:space="preserve">KU V </w:t>
      </w:r>
      <w:r>
        <w:t>PLATNÉM ZNĚNÍ</w:t>
      </w:r>
    </w:p>
    <w:p w:rsidR="00391286" w:rsidRDefault="00391286" w:rsidP="00391286">
      <w:pPr>
        <w:jc w:val="center"/>
      </w:pPr>
    </w:p>
    <w:p w:rsidR="001A4F3D" w:rsidRDefault="001A4F3D">
      <w:pPr>
        <w:pStyle w:val="Podnadpis1"/>
        <w:ind w:left="481" w:hanging="41"/>
        <w:jc w:val="center"/>
      </w:pPr>
      <w:r>
        <w:rPr>
          <w:u w:val="single"/>
        </w:rPr>
        <w:t>článek I.  Smluvní strany</w:t>
      </w:r>
    </w:p>
    <w:p w:rsidR="001A4F3D" w:rsidRDefault="001A4F3D">
      <w:pPr>
        <w:pStyle w:val="Podnadpis1"/>
        <w:ind w:left="481" w:hanging="41"/>
        <w:jc w:val="center"/>
      </w:pPr>
    </w:p>
    <w:p w:rsidR="001A4F3D" w:rsidRDefault="001A4F3D">
      <w:pPr>
        <w:pStyle w:val="Zkladntext"/>
        <w:ind w:left="481" w:hanging="41"/>
      </w:pPr>
    </w:p>
    <w:p w:rsidR="00391286" w:rsidRDefault="00391286" w:rsidP="00391286">
      <w:pPr>
        <w:pStyle w:val="Zkladntext"/>
        <w:ind w:left="2268" w:hanging="2268"/>
      </w:pPr>
      <w:r>
        <w:rPr>
          <w:u w:val="single"/>
        </w:rPr>
        <w:t xml:space="preserve">1.1   </w:t>
      </w:r>
      <w:r w:rsidR="001A4F3D">
        <w:rPr>
          <w:u w:val="single"/>
        </w:rPr>
        <w:t>Zhotovitel:</w:t>
      </w:r>
      <w:r>
        <w:tab/>
      </w:r>
      <w:r>
        <w:tab/>
      </w:r>
      <w:r w:rsidR="001A4F3D">
        <w:rPr>
          <w:b/>
          <w:bCs/>
        </w:rPr>
        <w:t>A.M.TECHNIK  spol. s r.o.</w:t>
      </w:r>
    </w:p>
    <w:p w:rsidR="00391286" w:rsidRDefault="00391286" w:rsidP="00391286">
      <w:pPr>
        <w:pStyle w:val="Zkladntext"/>
        <w:ind w:left="2268" w:hanging="2268"/>
      </w:pPr>
      <w:r>
        <w:tab/>
      </w:r>
      <w:r>
        <w:tab/>
      </w:r>
      <w:r>
        <w:tab/>
      </w:r>
      <w:r w:rsidR="00E30139">
        <w:t>Kpt.Fejfara 113</w:t>
      </w:r>
      <w:r w:rsidR="001A4F3D">
        <w:t xml:space="preserve">  </w:t>
      </w:r>
    </w:p>
    <w:p w:rsidR="00391286" w:rsidRDefault="00E30139" w:rsidP="00391286">
      <w:pPr>
        <w:pStyle w:val="Zkladntext"/>
        <w:tabs>
          <w:tab w:val="clear" w:pos="360"/>
        </w:tabs>
        <w:ind w:left="2268" w:firstLine="612"/>
      </w:pPr>
      <w:r>
        <w:t>509 01 Nová Paka - Štikov</w:t>
      </w:r>
    </w:p>
    <w:p w:rsidR="001A4F3D" w:rsidRDefault="00391286" w:rsidP="00391286">
      <w:pPr>
        <w:pStyle w:val="Zkladntext"/>
        <w:ind w:left="481" w:hanging="41"/>
      </w:pPr>
      <w:r>
        <w:tab/>
      </w:r>
      <w:r>
        <w:tab/>
        <w:t>zastoupený</w:t>
      </w:r>
      <w:r w:rsidR="00317C71">
        <w:tab/>
      </w:r>
      <w:r w:rsidR="00317C71">
        <w:tab/>
      </w:r>
      <w:r w:rsidR="00317C71">
        <w:tab/>
      </w:r>
      <w:r w:rsidR="00317C71">
        <w:tab/>
      </w:r>
      <w:r w:rsidR="00317C71">
        <w:tab/>
        <w:t xml:space="preserve">Pavlem </w:t>
      </w:r>
      <w:r w:rsidR="001A4F3D">
        <w:t>P</w:t>
      </w:r>
      <w:r>
        <w:t>ražákem  -  jednatel firmy</w:t>
      </w:r>
    </w:p>
    <w:p w:rsidR="00391286" w:rsidRDefault="001A4F3D" w:rsidP="00391286">
      <w:pPr>
        <w:pStyle w:val="Zkladntext"/>
        <w:tabs>
          <w:tab w:val="left" w:pos="720"/>
          <w:tab w:val="left" w:pos="1440"/>
          <w:tab w:val="left" w:pos="2160"/>
          <w:tab w:val="left" w:pos="2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" w:hanging="41"/>
      </w:pPr>
      <w:r>
        <w:tab/>
      </w:r>
      <w:r>
        <w:tab/>
        <w:t>pověřený</w:t>
      </w:r>
      <w:r w:rsidR="00391286">
        <w:t xml:space="preserve">  pracovník pro věcná jednání</w:t>
      </w:r>
      <w:r w:rsidR="00391286">
        <w:tab/>
        <w:t>Pavel Pražák</w:t>
      </w:r>
      <w:r w:rsidR="00391286">
        <w:tab/>
      </w:r>
      <w:r w:rsidR="00391286">
        <w:tab/>
      </w:r>
    </w:p>
    <w:p w:rsidR="00391286" w:rsidRDefault="00391286" w:rsidP="00391286">
      <w:pPr>
        <w:pStyle w:val="Zkladntext"/>
        <w:tabs>
          <w:tab w:val="left" w:pos="720"/>
          <w:tab w:val="left" w:pos="1440"/>
          <w:tab w:val="left" w:pos="2160"/>
          <w:tab w:val="left" w:pos="237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" w:hanging="41"/>
      </w:pPr>
      <w:r>
        <w:tab/>
      </w:r>
      <w:r>
        <w:tab/>
      </w:r>
      <w:r>
        <w:tab/>
      </w:r>
      <w:r>
        <w:tab/>
      </w:r>
      <w:r>
        <w:tab/>
      </w:r>
      <w:r w:rsidR="00E30139">
        <w:tab/>
      </w:r>
      <w:r w:rsidR="00E30139">
        <w:tab/>
      </w:r>
      <w:r w:rsidR="00E30139">
        <w:tab/>
      </w:r>
      <w:r w:rsidR="00E30139">
        <w:tab/>
      </w:r>
    </w:p>
    <w:p w:rsidR="00391286" w:rsidRDefault="00391286" w:rsidP="00391286">
      <w:pPr>
        <w:pStyle w:val="Zkladntext"/>
        <w:ind w:left="481" w:hanging="41"/>
      </w:pPr>
      <w:r>
        <w:tab/>
      </w:r>
      <w:r>
        <w:tab/>
        <w:t>IČO:</w:t>
      </w:r>
      <w:r w:rsidR="001A4F3D">
        <w:tab/>
      </w:r>
      <w:r w:rsidR="001A4F3D">
        <w:tab/>
        <w:t>45801541</w:t>
      </w:r>
    </w:p>
    <w:p w:rsidR="001A4F3D" w:rsidRDefault="00391286" w:rsidP="00391286">
      <w:pPr>
        <w:pStyle w:val="Zkladntext"/>
        <w:ind w:left="481" w:hanging="41"/>
      </w:pPr>
      <w:r>
        <w:tab/>
      </w:r>
      <w:r>
        <w:tab/>
        <w:t>DIČ:</w:t>
      </w:r>
      <w:r w:rsidR="001A4F3D">
        <w:tab/>
      </w:r>
      <w:r w:rsidR="001A4F3D">
        <w:tab/>
        <w:t>CZ-45801541</w:t>
      </w:r>
    </w:p>
    <w:p w:rsidR="00391286" w:rsidRDefault="00391286" w:rsidP="00391286">
      <w:pPr>
        <w:pStyle w:val="Zkladntext"/>
        <w:tabs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81" w:hanging="41"/>
      </w:pPr>
    </w:p>
    <w:p w:rsidR="001A4F3D" w:rsidRDefault="001A4F3D">
      <w:pPr>
        <w:pStyle w:val="Zkladntext"/>
        <w:ind w:left="481" w:hanging="41"/>
      </w:pPr>
    </w:p>
    <w:p w:rsidR="001A4F3D" w:rsidRDefault="001A4F3D">
      <w:pPr>
        <w:pStyle w:val="Zkladntext"/>
        <w:ind w:left="2880" w:hanging="2880"/>
      </w:pPr>
      <w:r>
        <w:rPr>
          <w:u w:val="single"/>
        </w:rPr>
        <w:t>1.2.   Objednatel</w:t>
      </w:r>
      <w:r w:rsidR="00391286">
        <w:t>:</w:t>
      </w:r>
      <w:r w:rsidR="00BB1ADD">
        <w:t xml:space="preserve">                     </w:t>
      </w:r>
      <w:bookmarkStart w:id="0" w:name="_Hlk40340922"/>
      <w:r w:rsidR="006358EA">
        <w:rPr>
          <w:b/>
          <w:bCs/>
        </w:rPr>
        <w:t>Školní jídelny Kutná Hora</w:t>
      </w:r>
      <w:r w:rsidR="00BB1ADD">
        <w:t xml:space="preserve"> </w:t>
      </w:r>
    </w:p>
    <w:p w:rsidR="00BB1ADD" w:rsidRPr="00BB1ADD" w:rsidRDefault="00BB1ADD">
      <w:pPr>
        <w:pStyle w:val="Zkladntext"/>
        <w:ind w:left="2880" w:hanging="2880"/>
      </w:pPr>
      <w:r w:rsidRPr="00BB1ADD">
        <w:t xml:space="preserve">                                  </w:t>
      </w:r>
      <w:r w:rsidR="006358EA">
        <w:t xml:space="preserve">               Jana Palacha 166</w:t>
      </w:r>
    </w:p>
    <w:p w:rsidR="001A4F3D" w:rsidRPr="00BB1ADD" w:rsidRDefault="00BB1ADD" w:rsidP="00BB1ADD">
      <w:pPr>
        <w:pStyle w:val="Zkladntext"/>
        <w:ind w:left="2880" w:hanging="2880"/>
      </w:pPr>
      <w:r>
        <w:rPr>
          <w:b/>
          <w:bCs/>
        </w:rPr>
        <w:t xml:space="preserve">                                                 </w:t>
      </w:r>
      <w:r w:rsidR="006358EA">
        <w:t xml:space="preserve">284 01 Kutná Hora </w:t>
      </w:r>
      <w:r>
        <w:t>Czech Republic</w:t>
      </w:r>
    </w:p>
    <w:bookmarkEnd w:id="0"/>
    <w:p w:rsidR="00391286" w:rsidRDefault="00391286" w:rsidP="00391286">
      <w:pPr>
        <w:pStyle w:val="Zkladntext"/>
      </w:pPr>
    </w:p>
    <w:p w:rsidR="001A4F3D" w:rsidRDefault="001A4F3D">
      <w:pPr>
        <w:pStyle w:val="Zkladntext"/>
        <w:ind w:left="481" w:hanging="41"/>
      </w:pPr>
      <w:r>
        <w:tab/>
      </w:r>
      <w:r>
        <w:tab/>
      </w:r>
      <w:r w:rsidR="006358EA">
        <w:t>Z</w:t>
      </w:r>
      <w:r>
        <w:t>astoup</w:t>
      </w:r>
      <w:bookmarkStart w:id="1" w:name="_Hlk40340984"/>
      <w:r w:rsidR="006358EA">
        <w:t xml:space="preserve">ená  </w:t>
      </w:r>
      <w:r w:rsidR="00BB1ADD" w:rsidRPr="00BB1ADD">
        <w:t xml:space="preserve">                                                         </w:t>
      </w:r>
      <w:bookmarkEnd w:id="1"/>
      <w:r w:rsidR="006358EA">
        <w:t>ředitelka příspěvkové organizace</w:t>
      </w:r>
    </w:p>
    <w:p w:rsidR="004477C0" w:rsidRPr="004477C0" w:rsidRDefault="004477C0" w:rsidP="004477C0">
      <w:pPr>
        <w:spacing w:before="100" w:beforeAutospacing="1" w:after="100" w:afterAutospacing="1"/>
        <w:rPr>
          <w:sz w:val="22"/>
          <w:szCs w:val="22"/>
        </w:rPr>
      </w:pPr>
      <w:r>
        <w:tab/>
      </w:r>
      <w:r w:rsidR="001A4F3D" w:rsidRPr="004477C0">
        <w:rPr>
          <w:sz w:val="22"/>
          <w:szCs w:val="22"/>
        </w:rPr>
        <w:t>pověřen</w:t>
      </w:r>
      <w:r w:rsidR="00391286" w:rsidRPr="004477C0">
        <w:rPr>
          <w:sz w:val="22"/>
          <w:szCs w:val="22"/>
        </w:rPr>
        <w:t>ý  pracovník pro věcná jednání</w:t>
      </w:r>
      <w:bookmarkStart w:id="2" w:name="_Hlk40340956"/>
      <w:r w:rsidR="006358EA">
        <w:rPr>
          <w:sz w:val="22"/>
          <w:szCs w:val="22"/>
        </w:rPr>
        <w:tab/>
      </w:r>
      <w:r w:rsidR="006358EA">
        <w:rPr>
          <w:sz w:val="22"/>
          <w:szCs w:val="22"/>
        </w:rPr>
        <w:tab/>
        <w:t xml:space="preserve">        </w:t>
      </w:r>
      <w:r w:rsidR="006358EA">
        <w:rPr>
          <w:sz w:val="22"/>
          <w:szCs w:val="22"/>
        </w:rPr>
        <w:tab/>
      </w:r>
      <w:r w:rsidR="006358EA">
        <w:rPr>
          <w:sz w:val="22"/>
          <w:szCs w:val="22"/>
        </w:rPr>
        <w:tab/>
        <w:t>Štěpánka Šťastná</w:t>
      </w:r>
      <w:r w:rsidRPr="004477C0">
        <w:rPr>
          <w:sz w:val="22"/>
          <w:szCs w:val="22"/>
        </w:rPr>
        <w:tab/>
      </w:r>
    </w:p>
    <w:p w:rsidR="001A4F3D" w:rsidRDefault="00391286">
      <w:pPr>
        <w:pStyle w:val="Zkladntext"/>
        <w:ind w:left="481" w:hanging="41"/>
      </w:pPr>
      <w:bookmarkStart w:id="3" w:name="_Hlk40341012"/>
      <w:bookmarkEnd w:id="2"/>
      <w:r>
        <w:tab/>
      </w:r>
      <w:r>
        <w:tab/>
        <w:t>IČO:</w:t>
      </w:r>
      <w:r w:rsidR="006358EA">
        <w:t xml:space="preserve">        710 00 615</w:t>
      </w:r>
    </w:p>
    <w:bookmarkEnd w:id="3"/>
    <w:p w:rsidR="001A4F3D" w:rsidRDefault="001A4F3D" w:rsidP="00391286">
      <w:pPr>
        <w:pStyle w:val="Zkladntext"/>
      </w:pPr>
    </w:p>
    <w:p w:rsidR="001A4F3D" w:rsidRDefault="001A4F3D" w:rsidP="00391286">
      <w:pPr>
        <w:pStyle w:val="Zkladntext"/>
      </w:pPr>
    </w:p>
    <w:p w:rsidR="001A4F3D" w:rsidRDefault="001A4F3D" w:rsidP="00391286">
      <w:pPr>
        <w:pStyle w:val="Zkladntext"/>
      </w:pPr>
    </w:p>
    <w:p w:rsidR="001A4F3D" w:rsidRDefault="001A4F3D" w:rsidP="00391286">
      <w:pPr>
        <w:pStyle w:val="1adka"/>
      </w:pPr>
    </w:p>
    <w:p w:rsidR="001A4F3D" w:rsidRDefault="001A4F3D" w:rsidP="00391286">
      <w:pPr>
        <w:pStyle w:val="Podnadpis1"/>
      </w:pPr>
    </w:p>
    <w:p w:rsidR="001A4F3D" w:rsidRDefault="001A4F3D">
      <w:pPr>
        <w:pStyle w:val="1adka"/>
        <w:jc w:val="left"/>
      </w:pPr>
    </w:p>
    <w:p w:rsidR="001A4F3D" w:rsidRDefault="001A4F3D">
      <w:pPr>
        <w:pStyle w:val="1adka"/>
        <w:jc w:val="left"/>
      </w:pPr>
    </w:p>
    <w:p w:rsidR="001A4F3D" w:rsidRDefault="001A4F3D">
      <w:pPr>
        <w:pStyle w:val="1adka"/>
        <w:jc w:val="left"/>
      </w:pPr>
    </w:p>
    <w:p w:rsidR="001A4F3D" w:rsidRDefault="001A4F3D">
      <w:pPr>
        <w:pStyle w:val="1adka"/>
        <w:jc w:val="left"/>
      </w:pPr>
    </w:p>
    <w:p w:rsidR="0093789B" w:rsidRDefault="0093789B">
      <w:pPr>
        <w:pStyle w:val="1adka"/>
        <w:jc w:val="left"/>
      </w:pPr>
    </w:p>
    <w:p w:rsidR="00317C71" w:rsidRDefault="00317C71">
      <w:pPr>
        <w:pStyle w:val="1adka"/>
        <w:jc w:val="left"/>
      </w:pPr>
    </w:p>
    <w:p w:rsidR="006B6373" w:rsidRDefault="006B6373">
      <w:pPr>
        <w:pStyle w:val="1adka"/>
        <w:jc w:val="left"/>
      </w:pPr>
    </w:p>
    <w:p w:rsidR="001A4F3D" w:rsidRDefault="001A4F3D">
      <w:pPr>
        <w:pStyle w:val="1adka"/>
        <w:ind w:left="481" w:hanging="41"/>
        <w:jc w:val="center"/>
      </w:pPr>
      <w:r>
        <w:rPr>
          <w:b/>
          <w:bCs/>
          <w:i/>
          <w:iCs/>
          <w:u w:val="single"/>
        </w:rPr>
        <w:lastRenderedPageBreak/>
        <w:t>čl.II. Předmět  plnění</w:t>
      </w:r>
    </w:p>
    <w:p w:rsidR="001A4F3D" w:rsidRDefault="001A4F3D" w:rsidP="00391286">
      <w:pPr>
        <w:pStyle w:val="1adka"/>
        <w:tabs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A4F3D" w:rsidRDefault="006B6373" w:rsidP="006B6373">
      <w:pPr>
        <w:pStyle w:val="Zkladntext"/>
        <w:numPr>
          <w:ilvl w:val="1"/>
          <w:numId w:val="19"/>
        </w:numPr>
      </w:pPr>
      <w:r>
        <w:t xml:space="preserve"> </w:t>
      </w:r>
      <w:r>
        <w:tab/>
      </w:r>
      <w:r w:rsidR="001A4F3D">
        <w:t>Předmětem této smlouvy je záv</w:t>
      </w:r>
      <w:r w:rsidR="00F33899">
        <w:t>aze</w:t>
      </w:r>
      <w:r w:rsidR="00317C71">
        <w:t xml:space="preserve">k zhotovitele zajistit </w:t>
      </w:r>
      <w:r w:rsidR="006358EA">
        <w:t>opravu VZT Školní</w:t>
      </w:r>
      <w:r w:rsidR="002E0E19">
        <w:t xml:space="preserve"> </w:t>
      </w:r>
      <w:r w:rsidR="006358EA">
        <w:t xml:space="preserve"> jídelny, včetně dodávky nového Řídícího systému</w:t>
      </w:r>
      <w:r w:rsidR="00083C60">
        <w:t xml:space="preserve"> a zprovoznění VZT.</w:t>
      </w:r>
    </w:p>
    <w:p w:rsidR="00E553FC" w:rsidRDefault="00083C60" w:rsidP="00E553FC">
      <w:pPr>
        <w:pStyle w:val="Zkladntext"/>
        <w:ind w:left="720"/>
      </w:pPr>
      <w:r>
        <w:t>dle nabídky ze dne 23.5.2023</w:t>
      </w:r>
      <w:r w:rsidR="002E0E19">
        <w:t xml:space="preserve"> na adrese:</w:t>
      </w:r>
      <w:r w:rsidR="00E553FC">
        <w:t xml:space="preserve"> </w:t>
      </w:r>
    </w:p>
    <w:p w:rsidR="00E553FC" w:rsidRDefault="00E553FC" w:rsidP="00E553FC">
      <w:pPr>
        <w:pStyle w:val="Zkladntext"/>
        <w:ind w:left="720"/>
      </w:pPr>
      <w:bookmarkStart w:id="4" w:name="_Hlk40339559"/>
      <w:r>
        <w:t xml:space="preserve">        </w:t>
      </w:r>
      <w:r w:rsidR="00083C60">
        <w:t xml:space="preserve">        Školní jídelna Jiráskovy sady,</w:t>
      </w:r>
    </w:p>
    <w:p w:rsidR="00083C60" w:rsidRDefault="00E553FC" w:rsidP="00083C60">
      <w:pPr>
        <w:pStyle w:val="Zkladntext"/>
        <w:ind w:left="720"/>
      </w:pPr>
      <w:r>
        <w:t xml:space="preserve">            </w:t>
      </w:r>
      <w:r w:rsidR="00083C60">
        <w:t xml:space="preserve">    Nerudova 387/7, Hlouška </w:t>
      </w:r>
    </w:p>
    <w:p w:rsidR="00E553FC" w:rsidRDefault="00083C60" w:rsidP="00083C60">
      <w:pPr>
        <w:pStyle w:val="Zkladntext"/>
        <w:ind w:left="720"/>
      </w:pPr>
      <w:r>
        <w:tab/>
        <w:t xml:space="preserve">    284 01 Kutná Hora  </w:t>
      </w:r>
    </w:p>
    <w:bookmarkEnd w:id="4"/>
    <w:p w:rsidR="001A4F3D" w:rsidRDefault="001A4F3D" w:rsidP="00AA6A9F">
      <w:pPr>
        <w:pStyle w:val="Zkladntext"/>
      </w:pPr>
    </w:p>
    <w:p w:rsidR="001A4F3D" w:rsidRDefault="001A4F3D">
      <w:pPr>
        <w:pStyle w:val="Podnadpis1"/>
        <w:ind w:left="481" w:hanging="41"/>
        <w:jc w:val="center"/>
      </w:pPr>
      <w:r>
        <w:rPr>
          <w:u w:val="single"/>
        </w:rPr>
        <w:t>čl.III.  Doba a  místo plnění</w:t>
      </w:r>
    </w:p>
    <w:p w:rsidR="001A4F3D" w:rsidRDefault="001A4F3D" w:rsidP="00391286">
      <w:pPr>
        <w:pStyle w:val="Zkladntext"/>
        <w:tabs>
          <w:tab w:val="clear" w:pos="360"/>
          <w:tab w:val="left" w:pos="0"/>
        </w:tabs>
      </w:pPr>
    </w:p>
    <w:p w:rsidR="00AA6A9F" w:rsidRDefault="001A4F3D" w:rsidP="00083C60">
      <w:pPr>
        <w:pStyle w:val="Zkladntext"/>
      </w:pPr>
      <w:r>
        <w:tab/>
        <w:t xml:space="preserve">3.1.  </w:t>
      </w:r>
      <w:r>
        <w:tab/>
      </w:r>
      <w:r w:rsidR="00083C60">
        <w:t xml:space="preserve">Nástup na opravu a výměnu ŘS,  2 – 3 týdny po podepsání Sod. </w:t>
      </w:r>
    </w:p>
    <w:p w:rsidR="001A4F3D" w:rsidRDefault="001A4F3D" w:rsidP="006B6373">
      <w:pPr>
        <w:pStyle w:val="Zkladntext"/>
      </w:pPr>
    </w:p>
    <w:p w:rsidR="001A4F3D" w:rsidRDefault="00391286" w:rsidP="00391286">
      <w:pPr>
        <w:pStyle w:val="Zkladntext"/>
        <w:ind w:left="709" w:hanging="709"/>
      </w:pPr>
      <w:r>
        <w:tab/>
        <w:t xml:space="preserve">3.2.  </w:t>
      </w:r>
      <w:r>
        <w:tab/>
      </w:r>
      <w:r w:rsidR="001A4F3D">
        <w:t>Zhotovitel se zavazuje dodat všechny součásti</w:t>
      </w:r>
      <w:r>
        <w:t xml:space="preserve"> plnění  předmětu kompletně v </w:t>
      </w:r>
      <w:r w:rsidR="001A4F3D">
        <w:t>souladu s podmínkami této Smlouvy o zajištění</w:t>
      </w:r>
      <w:r w:rsidR="00317C71">
        <w:t xml:space="preserve"> servisní služby</w:t>
      </w:r>
      <w:r w:rsidR="001A4F3D">
        <w:t>.</w:t>
      </w:r>
    </w:p>
    <w:p w:rsidR="001A4F3D" w:rsidRDefault="001A4F3D">
      <w:pPr>
        <w:pStyle w:val="Zkladntext"/>
      </w:pPr>
    </w:p>
    <w:p w:rsidR="00C85829" w:rsidRDefault="001A4F3D" w:rsidP="00C85829">
      <w:pPr>
        <w:pStyle w:val="Zkladntext"/>
      </w:pPr>
      <w:r>
        <w:tab/>
        <w:t xml:space="preserve">3.3.  </w:t>
      </w:r>
      <w:r>
        <w:tab/>
        <w:t>V objemu plnění není zahrnuto:</w:t>
      </w:r>
    </w:p>
    <w:p w:rsidR="001A4F3D" w:rsidRDefault="00C85829" w:rsidP="00C85829">
      <w:pPr>
        <w:pStyle w:val="Zkladntext"/>
        <w:ind w:left="993" w:hanging="284"/>
      </w:pPr>
      <w:r>
        <w:t>-</w:t>
      </w:r>
      <w:r>
        <w:tab/>
      </w:r>
      <w:r w:rsidR="001A4F3D">
        <w:t>veškeré servisní práce a opravy vzniklé neodborným zásahem třetích osob</w:t>
      </w:r>
    </w:p>
    <w:p w:rsidR="00C85829" w:rsidRDefault="00C85829" w:rsidP="00C85829">
      <w:pPr>
        <w:pStyle w:val="Zkladntext"/>
        <w:ind w:left="993" w:hanging="273"/>
      </w:pPr>
      <w:r>
        <w:t>-</w:t>
      </w:r>
      <w:r>
        <w:tab/>
      </w:r>
      <w:r w:rsidR="001A4F3D">
        <w:t>veškeré práce spojené s údržbou zásuvkových a světelnýc</w:t>
      </w:r>
      <w:r>
        <w:t>h okruhů domovní</w:t>
      </w:r>
    </w:p>
    <w:p w:rsidR="00C85829" w:rsidRDefault="001A4F3D" w:rsidP="00C85829">
      <w:pPr>
        <w:pStyle w:val="Zkladntext"/>
        <w:ind w:left="720"/>
      </w:pPr>
      <w:r>
        <w:t>elektr</w:t>
      </w:r>
      <w:r w:rsidR="00774CC7">
        <w:t>oinstalace ve stanici VZT</w:t>
      </w:r>
      <w:r>
        <w:t>.</w:t>
      </w:r>
    </w:p>
    <w:p w:rsidR="00C85829" w:rsidRDefault="00C85829" w:rsidP="00C85829">
      <w:pPr>
        <w:pStyle w:val="Zkladntext"/>
        <w:numPr>
          <w:ilvl w:val="0"/>
          <w:numId w:val="14"/>
        </w:numPr>
      </w:pPr>
      <w:r>
        <w:t>výměna vadných přístrojů a součástí, které je nutné vyměnit po závadě nebo havárii</w:t>
      </w:r>
    </w:p>
    <w:p w:rsidR="001A4F3D" w:rsidRDefault="00C85829" w:rsidP="00C85829">
      <w:pPr>
        <w:pStyle w:val="Zkladntext"/>
        <w:ind w:left="720"/>
      </w:pPr>
      <w:r>
        <w:t>budou předem konzultovány s objednatelem.</w:t>
      </w:r>
    </w:p>
    <w:p w:rsidR="001A4F3D" w:rsidRDefault="001A4F3D">
      <w:pPr>
        <w:pStyle w:val="Zkladntext"/>
      </w:pPr>
    </w:p>
    <w:p w:rsidR="001A4F3D" w:rsidRDefault="001A4F3D" w:rsidP="00AA6A9F">
      <w:pPr>
        <w:pStyle w:val="1adka"/>
      </w:pPr>
    </w:p>
    <w:p w:rsidR="001A4F3D" w:rsidRDefault="001A4F3D">
      <w:pPr>
        <w:pStyle w:val="1adka"/>
        <w:ind w:left="481" w:hanging="41"/>
        <w:jc w:val="center"/>
      </w:pPr>
      <w:r>
        <w:rPr>
          <w:b/>
          <w:bCs/>
          <w:i/>
          <w:iCs/>
          <w:u w:val="single"/>
        </w:rPr>
        <w:t>čl.IV.  Provedení</w:t>
      </w:r>
      <w:r>
        <w:t>:</w:t>
      </w:r>
    </w:p>
    <w:p w:rsidR="006B6373" w:rsidRDefault="006B6373" w:rsidP="006B6373">
      <w:pPr>
        <w:pStyle w:val="1adka"/>
        <w:jc w:val="left"/>
      </w:pPr>
    </w:p>
    <w:p w:rsidR="006B6373" w:rsidRDefault="006B6373" w:rsidP="006B6373">
      <w:pPr>
        <w:pStyle w:val="1adka"/>
        <w:numPr>
          <w:ilvl w:val="1"/>
          <w:numId w:val="20"/>
        </w:numPr>
        <w:jc w:val="left"/>
      </w:pPr>
      <w:r>
        <w:t xml:space="preserve"> </w:t>
      </w:r>
      <w:r>
        <w:tab/>
      </w:r>
      <w:r w:rsidR="001A4F3D">
        <w:t>A.M. Technik provede všechna opatření, aby zaručil provoz přístrojů a zaří</w:t>
      </w:r>
      <w:r>
        <w:t>zení</w:t>
      </w:r>
    </w:p>
    <w:p w:rsidR="001A4F3D" w:rsidRDefault="006B6373" w:rsidP="006B6373">
      <w:pPr>
        <w:pStyle w:val="1adka"/>
        <w:ind w:left="520" w:firstLine="280"/>
        <w:jc w:val="left"/>
      </w:pPr>
      <w:r>
        <w:t xml:space="preserve">pokud možno s </w:t>
      </w:r>
      <w:r w:rsidR="001A4F3D">
        <w:t>nejvyšší účinností v rámci ekonomické únosnosti.</w:t>
      </w:r>
    </w:p>
    <w:p w:rsidR="001A4F3D" w:rsidRDefault="001A4F3D" w:rsidP="006B6373">
      <w:pPr>
        <w:pStyle w:val="1adka"/>
        <w:jc w:val="left"/>
      </w:pPr>
    </w:p>
    <w:p w:rsidR="001A4F3D" w:rsidRDefault="00774CC7" w:rsidP="00774CC7">
      <w:pPr>
        <w:pStyle w:val="1adka"/>
        <w:ind w:left="720" w:hanging="255"/>
        <w:jc w:val="left"/>
      </w:pPr>
      <w:r>
        <w:t>4.2</w:t>
      </w:r>
      <w:r w:rsidR="001A4F3D">
        <w:t xml:space="preserve">.  </w:t>
      </w:r>
      <w:r w:rsidR="001A4F3D">
        <w:tab/>
        <w:t>Objednatel zajistí volný přístup k přístrojům a zařízení  a vytvoří všechny  předpoklady pro nerušené plnění.</w:t>
      </w:r>
    </w:p>
    <w:p w:rsidR="001A4F3D" w:rsidRDefault="001A4F3D" w:rsidP="006B6373">
      <w:pPr>
        <w:pStyle w:val="1adka"/>
        <w:jc w:val="left"/>
      </w:pPr>
    </w:p>
    <w:p w:rsidR="001A4F3D" w:rsidRDefault="001A4F3D" w:rsidP="006B6373">
      <w:pPr>
        <w:pStyle w:val="1adka"/>
        <w:jc w:val="left"/>
      </w:pPr>
    </w:p>
    <w:p w:rsidR="00317C71" w:rsidRDefault="00317C71" w:rsidP="006B6373">
      <w:pPr>
        <w:pStyle w:val="1adka"/>
        <w:jc w:val="left"/>
      </w:pPr>
    </w:p>
    <w:p w:rsidR="00317C71" w:rsidRDefault="00317C71" w:rsidP="006B6373">
      <w:pPr>
        <w:pStyle w:val="1adka"/>
        <w:jc w:val="left"/>
      </w:pPr>
    </w:p>
    <w:p w:rsidR="001A4F3D" w:rsidRDefault="001A4F3D" w:rsidP="006B6373">
      <w:pPr>
        <w:pStyle w:val="1adka"/>
        <w:jc w:val="left"/>
      </w:pPr>
    </w:p>
    <w:p w:rsidR="001A4F3D" w:rsidRDefault="001A4F3D" w:rsidP="0093789B">
      <w:pPr>
        <w:pStyle w:val="1adka"/>
      </w:pPr>
    </w:p>
    <w:p w:rsidR="0093789B" w:rsidRDefault="0093789B" w:rsidP="0093789B">
      <w:pPr>
        <w:pStyle w:val="1adka"/>
      </w:pPr>
    </w:p>
    <w:p w:rsidR="001A4F3D" w:rsidRDefault="001A4F3D">
      <w:pPr>
        <w:pStyle w:val="1adka"/>
        <w:ind w:left="481" w:hanging="41"/>
        <w:jc w:val="center"/>
      </w:pPr>
      <w:r>
        <w:rPr>
          <w:b/>
          <w:bCs/>
          <w:i/>
          <w:iCs/>
          <w:u w:val="single"/>
        </w:rPr>
        <w:t>čl.V.  Náklady /Vyúčtování</w:t>
      </w:r>
    </w:p>
    <w:p w:rsidR="001A4F3D" w:rsidRDefault="001A4F3D">
      <w:pPr>
        <w:pStyle w:val="1adka"/>
        <w:ind w:left="481" w:hanging="41"/>
        <w:jc w:val="center"/>
      </w:pPr>
    </w:p>
    <w:p w:rsidR="006B6373" w:rsidRDefault="00026636" w:rsidP="007D679F">
      <w:pPr>
        <w:pStyle w:val="Zkladntext"/>
        <w:numPr>
          <w:ilvl w:val="1"/>
          <w:numId w:val="15"/>
        </w:numPr>
      </w:pPr>
      <w:r>
        <w:t>Cena je st</w:t>
      </w:r>
      <w:r w:rsidR="00774CC7">
        <w:t xml:space="preserve">anovenadle cenové nabídky </w:t>
      </w:r>
      <w:r w:rsidR="006B6373">
        <w:t>ve výši :</w:t>
      </w:r>
      <w:r w:rsidR="002E0E19">
        <w:t xml:space="preserve"> </w:t>
      </w:r>
      <w:r w:rsidR="00774CC7">
        <w:rPr>
          <w:b/>
        </w:rPr>
        <w:t>80600</w:t>
      </w:r>
      <w:r w:rsidR="002E0E19" w:rsidRPr="007D679F">
        <w:rPr>
          <w:b/>
        </w:rPr>
        <w:t>,-Kč bez DPH 21%</w:t>
      </w:r>
    </w:p>
    <w:p w:rsidR="001A4F3D" w:rsidRDefault="006B6373" w:rsidP="002E0E19">
      <w:pPr>
        <w:pStyle w:val="Zkladntext"/>
        <w:ind w:left="440"/>
      </w:pPr>
      <w:r>
        <w:tab/>
      </w:r>
      <w:r w:rsidR="001A4F3D">
        <w:t>Jedná se o cenu sjednanou ve smyslu zákona o cenách 526/90 Sb.</w:t>
      </w:r>
    </w:p>
    <w:p w:rsidR="001A4F3D" w:rsidRDefault="006B6373" w:rsidP="006B6373">
      <w:pPr>
        <w:pStyle w:val="Zkladntext"/>
      </w:pPr>
      <w:r>
        <w:tab/>
      </w:r>
      <w:r w:rsidR="001A4F3D">
        <w:t xml:space="preserve">5.2.  </w:t>
      </w:r>
      <w:r w:rsidR="001A4F3D">
        <w:tab/>
        <w:t xml:space="preserve">Tato sjednaná cena je platná ke dni uzavření této smlouvy.      </w:t>
      </w:r>
    </w:p>
    <w:p w:rsidR="001A4F3D" w:rsidRDefault="00774CC7" w:rsidP="00774CC7">
      <w:pPr>
        <w:pStyle w:val="Zkladntext"/>
      </w:pPr>
      <w:r>
        <w:t xml:space="preserve">      5.3</w:t>
      </w:r>
      <w:r w:rsidR="006B6373">
        <w:t xml:space="preserve">.  </w:t>
      </w:r>
      <w:r w:rsidR="001A4F3D">
        <w:tab/>
        <w:t>Účtovaná suma je splatná do 14ti dnů po obdržení faktury.</w:t>
      </w:r>
    </w:p>
    <w:p w:rsidR="001A4F3D" w:rsidRDefault="00774CC7" w:rsidP="00774CC7">
      <w:pPr>
        <w:pStyle w:val="Zkladntext"/>
        <w:tabs>
          <w:tab w:val="left" w:pos="8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96" w:hanging="896"/>
      </w:pPr>
      <w:r>
        <w:tab/>
        <w:t>5.4</w:t>
      </w:r>
      <w:r w:rsidR="001A4F3D">
        <w:t xml:space="preserve">.  </w:t>
      </w:r>
      <w:r w:rsidR="001A4F3D">
        <w:tab/>
        <w:t xml:space="preserve">Jestliže  dojde k rozšíření předmětu plnění nad rámec sjednaný v čl. II.bod 2.1.a </w:t>
      </w:r>
      <w:r>
        <w:t xml:space="preserve">        </w:t>
      </w:r>
      <w:r w:rsidR="001A4F3D">
        <w:t>zahrnutý v ceně za dílo podle bodu 5.1.této smlouvy, dohodnou strany cenu za takovéto plnění dodatkem  k  této smlouvě.</w:t>
      </w:r>
    </w:p>
    <w:p w:rsidR="001A4F3D" w:rsidRDefault="001A4F3D">
      <w:pPr>
        <w:pStyle w:val="1adka"/>
        <w:ind w:left="481" w:hanging="41"/>
        <w:jc w:val="center"/>
      </w:pPr>
    </w:p>
    <w:p w:rsidR="001A4F3D" w:rsidRDefault="001A4F3D">
      <w:pPr>
        <w:pStyle w:val="1adka"/>
        <w:ind w:left="481" w:hanging="41"/>
        <w:jc w:val="center"/>
      </w:pPr>
    </w:p>
    <w:p w:rsidR="001A4F3D" w:rsidRDefault="001A4F3D">
      <w:pPr>
        <w:pStyle w:val="1adka"/>
        <w:ind w:left="481" w:hanging="41"/>
      </w:pPr>
    </w:p>
    <w:p w:rsidR="001A4F3D" w:rsidRDefault="001A4F3D">
      <w:pPr>
        <w:pStyle w:val="1adka"/>
        <w:ind w:left="481" w:hanging="41"/>
        <w:jc w:val="center"/>
      </w:pPr>
      <w:r>
        <w:rPr>
          <w:b/>
          <w:bCs/>
          <w:i/>
          <w:iCs/>
          <w:u w:val="single"/>
        </w:rPr>
        <w:t>čl.VI.  Dokumentace</w:t>
      </w:r>
    </w:p>
    <w:p w:rsidR="001A4F3D" w:rsidRDefault="001A4F3D">
      <w:pPr>
        <w:pStyle w:val="1adka"/>
        <w:ind w:left="481" w:hanging="41"/>
        <w:jc w:val="center"/>
      </w:pPr>
    </w:p>
    <w:p w:rsidR="00BE35BC" w:rsidRDefault="001A4F3D" w:rsidP="00BE35BC">
      <w:pPr>
        <w:pStyle w:val="Zkladntext"/>
        <w:ind w:left="851" w:hanging="411"/>
      </w:pPr>
      <w:r>
        <w:t>6.1.</w:t>
      </w:r>
      <w:r>
        <w:tab/>
      </w:r>
      <w:r w:rsidR="00BE35BC">
        <w:tab/>
      </w:r>
      <w:r w:rsidR="00774CC7">
        <w:t>Dodavatel předá po dokončení díla</w:t>
      </w:r>
      <w:r w:rsidR="0063206B">
        <w:t xml:space="preserve"> výkresovou dokumentaci</w:t>
      </w:r>
      <w:r>
        <w:t xml:space="preserve"> </w:t>
      </w:r>
    </w:p>
    <w:p w:rsidR="001A4F3D" w:rsidRDefault="00BE35BC" w:rsidP="00BE35BC">
      <w:pPr>
        <w:pStyle w:val="Zkladntext"/>
        <w:ind w:left="851" w:hanging="411"/>
      </w:pPr>
      <w:r>
        <w:tab/>
      </w:r>
      <w:r w:rsidR="0063206B">
        <w:t xml:space="preserve">skutečného provedení    MaR </w:t>
      </w:r>
      <w:r w:rsidR="001A4F3D">
        <w:t>.</w:t>
      </w:r>
    </w:p>
    <w:p w:rsidR="001A4F3D" w:rsidRDefault="001A4F3D">
      <w:pPr>
        <w:pStyle w:val="1adka"/>
        <w:ind w:left="481" w:hanging="41"/>
        <w:jc w:val="center"/>
      </w:pPr>
    </w:p>
    <w:p w:rsidR="001A4F3D" w:rsidRDefault="001A4F3D">
      <w:pPr>
        <w:pStyle w:val="1adka"/>
        <w:ind w:left="481" w:hanging="41"/>
        <w:jc w:val="center"/>
      </w:pPr>
    </w:p>
    <w:p w:rsidR="001A4F3D" w:rsidRDefault="001A4F3D">
      <w:pPr>
        <w:pStyle w:val="1adka"/>
        <w:ind w:left="481" w:hanging="41"/>
        <w:jc w:val="center"/>
      </w:pPr>
    </w:p>
    <w:p w:rsidR="001A4F3D" w:rsidRDefault="001A4F3D">
      <w:pPr>
        <w:pStyle w:val="1adka"/>
        <w:ind w:left="481" w:hanging="41"/>
        <w:jc w:val="center"/>
      </w:pPr>
      <w:r>
        <w:rPr>
          <w:b/>
          <w:bCs/>
          <w:i/>
          <w:iCs/>
          <w:u w:val="single"/>
        </w:rPr>
        <w:t>čl.VII.  Závěrečná ustanovení</w:t>
      </w:r>
    </w:p>
    <w:p w:rsidR="001A4F3D" w:rsidRDefault="001A4F3D">
      <w:pPr>
        <w:pStyle w:val="1adka"/>
        <w:ind w:left="481" w:hanging="41"/>
      </w:pPr>
    </w:p>
    <w:p w:rsidR="001A4F3D" w:rsidRDefault="001A4F3D" w:rsidP="005E01CE">
      <w:pPr>
        <w:pStyle w:val="Zkladntext"/>
        <w:numPr>
          <w:ilvl w:val="1"/>
          <w:numId w:val="16"/>
        </w:numPr>
      </w:pPr>
      <w:r>
        <w:t xml:space="preserve">Objednatel je povinen zajistit </w:t>
      </w:r>
      <w:r w:rsidR="005E01CE">
        <w:t xml:space="preserve">vjezd do areálu a </w:t>
      </w:r>
      <w:r>
        <w:t xml:space="preserve">umožnění přístupu do uzavřených prostor </w:t>
      </w:r>
      <w:r w:rsidR="0063206B">
        <w:t>tepelného zdroje a VZT</w:t>
      </w:r>
      <w:r w:rsidR="005E01CE">
        <w:t xml:space="preserve">. </w:t>
      </w:r>
    </w:p>
    <w:p w:rsidR="001A4F3D" w:rsidRDefault="001A4F3D">
      <w:pPr>
        <w:pStyle w:val="Zkladntext"/>
        <w:numPr>
          <w:ilvl w:val="1"/>
          <w:numId w:val="16"/>
        </w:numPr>
      </w:pPr>
      <w:r>
        <w:t>Tato smlo</w:t>
      </w:r>
      <w:r w:rsidR="0063206B">
        <w:t>uva se uzavírá na dobu výkonu opravy a zaregulování VZT</w:t>
      </w:r>
      <w:r>
        <w:t>.</w:t>
      </w:r>
    </w:p>
    <w:p w:rsidR="001A4F3D" w:rsidRDefault="001A4F3D">
      <w:pPr>
        <w:pStyle w:val="Zkladntext"/>
        <w:numPr>
          <w:ilvl w:val="1"/>
          <w:numId w:val="16"/>
        </w:numPr>
      </w:pPr>
      <w:r>
        <w:t>Smlouvu lze vypovědět ve dvouměsíční lhůtě, pouze písemnou formou.</w:t>
      </w:r>
    </w:p>
    <w:p w:rsidR="001A4F3D" w:rsidRDefault="001A4F3D">
      <w:pPr>
        <w:pStyle w:val="Zkladntext"/>
        <w:numPr>
          <w:ilvl w:val="1"/>
          <w:numId w:val="16"/>
        </w:numPr>
      </w:pPr>
      <w:r>
        <w:t>Změny ve smlouvě lze provádět na základě písemných dodatků podepsaných</w:t>
      </w:r>
    </w:p>
    <w:p w:rsidR="001A4F3D" w:rsidRDefault="001A4F3D" w:rsidP="00BE35BC">
      <w:pPr>
        <w:pStyle w:val="Zkladntext"/>
        <w:tabs>
          <w:tab w:val="clear" w:pos="360"/>
          <w:tab w:val="left" w:pos="851"/>
        </w:tabs>
        <w:ind w:left="440"/>
      </w:pPr>
      <w:r>
        <w:tab/>
        <w:t>oběma smluvními stranami.</w:t>
      </w:r>
    </w:p>
    <w:p w:rsidR="001A4F3D" w:rsidRDefault="001A4F3D">
      <w:pPr>
        <w:pStyle w:val="Zkladntext"/>
        <w:numPr>
          <w:ilvl w:val="1"/>
          <w:numId w:val="16"/>
        </w:numPr>
      </w:pPr>
      <w:r>
        <w:t>Smlouva vstupuje v platnost podepsáním smluvními str</w:t>
      </w:r>
      <w:r w:rsidR="0063206B">
        <w:t>anami a vyhotovuje se ve dvou</w:t>
      </w:r>
      <w:r>
        <w:t xml:space="preserve"> provedeních,</w:t>
      </w:r>
      <w:r w:rsidR="0063206B">
        <w:t xml:space="preserve"> z niž po jedné</w:t>
      </w:r>
      <w:r>
        <w:t xml:space="preserve"> obdrží každá strana.</w:t>
      </w:r>
    </w:p>
    <w:p w:rsidR="0093789B" w:rsidRDefault="0093789B" w:rsidP="0093789B">
      <w:pPr>
        <w:pStyle w:val="1adka"/>
        <w:rPr>
          <w:color w:val="auto"/>
        </w:rPr>
      </w:pPr>
    </w:p>
    <w:p w:rsidR="001A4F3D" w:rsidRDefault="001A4F3D" w:rsidP="00BE35BC">
      <w:pPr>
        <w:pStyle w:val="1adka"/>
        <w:ind w:left="851" w:hanging="851"/>
      </w:pPr>
      <w:r>
        <w:tab/>
        <w:t>V Praze dne :</w:t>
      </w:r>
    </w:p>
    <w:p w:rsidR="001A4F3D" w:rsidRDefault="001A4F3D">
      <w:pPr>
        <w:pStyle w:val="1adka"/>
      </w:pPr>
    </w:p>
    <w:p w:rsidR="001A4F3D" w:rsidRDefault="001A4F3D">
      <w:pPr>
        <w:pStyle w:val="1adka"/>
      </w:pPr>
    </w:p>
    <w:p w:rsidR="001A4F3D" w:rsidRDefault="0093789B" w:rsidP="0093789B">
      <w:pPr>
        <w:pStyle w:val="Zkladntext"/>
      </w:pPr>
      <w:r>
        <w:rPr>
          <w:color w:val="000000"/>
        </w:rPr>
        <w:tab/>
      </w:r>
      <w:r w:rsidR="00BE35BC">
        <w:rPr>
          <w:color w:val="000000"/>
        </w:rPr>
        <w:tab/>
      </w:r>
      <w:r w:rsidR="00BE35BC">
        <w:rPr>
          <w:color w:val="000000"/>
        </w:rPr>
        <w:tab/>
      </w:r>
      <w:r w:rsidR="001A4F3D">
        <w:t>----------------</w:t>
      </w:r>
      <w:r w:rsidR="00BE35BC">
        <w:t>------------</w:t>
      </w:r>
      <w:r w:rsidR="00BE35BC">
        <w:tab/>
      </w:r>
      <w:r w:rsidR="00BE35BC">
        <w:tab/>
      </w:r>
      <w:r w:rsidR="00BE35BC">
        <w:tab/>
      </w:r>
      <w:r w:rsidR="00BE35BC">
        <w:tab/>
      </w:r>
      <w:r w:rsidR="001A4F3D">
        <w:t>------------------------------</w:t>
      </w:r>
    </w:p>
    <w:p w:rsidR="00BE35BC" w:rsidRDefault="00BE35BC" w:rsidP="00BE35BC">
      <w:pPr>
        <w:pStyle w:val="Zkladntext"/>
      </w:pPr>
      <w:r>
        <w:tab/>
      </w:r>
      <w:r>
        <w:tab/>
      </w:r>
      <w:r w:rsidR="0093789B">
        <w:tab/>
      </w:r>
      <w:r>
        <w:t xml:space="preserve">      za  zhotovitele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A4F3D">
        <w:t xml:space="preserve">za objednatele </w:t>
      </w:r>
    </w:p>
    <w:sectPr w:rsidR="00BE35BC" w:rsidSect="00375C7D">
      <w:footerReference w:type="default" r:id="rId7"/>
      <w:pgSz w:w="12242" w:h="15842" w:code="1"/>
      <w:pgMar w:top="1418" w:right="1418" w:bottom="1021" w:left="1418" w:header="709" w:footer="56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CD" w:rsidRDefault="005E27CD">
      <w:r>
        <w:separator/>
      </w:r>
    </w:p>
  </w:endnote>
  <w:endnote w:type="continuationSeparator" w:id="0">
    <w:p w:rsidR="005E27CD" w:rsidRDefault="005E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3D" w:rsidRDefault="001A68CC">
    <w:pPr>
      <w:pStyle w:val="Zpat"/>
      <w:jc w:val="center"/>
    </w:pPr>
    <w:r>
      <w:rPr>
        <w:rStyle w:val="slostrnky"/>
      </w:rPr>
      <w:fldChar w:fldCharType="begin"/>
    </w:r>
    <w:r w:rsidR="001A4F3D">
      <w:rPr>
        <w:rStyle w:val="slostrnky"/>
      </w:rPr>
      <w:instrText xml:space="preserve">PAGE </w:instrText>
    </w:r>
    <w:r>
      <w:rPr>
        <w:rStyle w:val="slostrnky"/>
      </w:rPr>
      <w:fldChar w:fldCharType="separate"/>
    </w:r>
    <w:r w:rsidR="005E27CD">
      <w:rPr>
        <w:rStyle w:val="slostrnky"/>
        <w:noProof/>
      </w:rPr>
      <w:t>1</w:t>
    </w:r>
    <w:r>
      <w:rPr>
        <w:rStyle w:val="slostrnky"/>
      </w:rPr>
      <w:fldChar w:fldCharType="end"/>
    </w:r>
    <w:r w:rsidR="001A4F3D">
      <w:rPr>
        <w:rStyle w:val="slostrnky"/>
      </w:rPr>
      <w:t xml:space="preserve"> / </w:t>
    </w:r>
    <w:r>
      <w:rPr>
        <w:rStyle w:val="slostrnky"/>
      </w:rPr>
      <w:fldChar w:fldCharType="begin"/>
    </w:r>
    <w:r w:rsidR="001A4F3D">
      <w:rPr>
        <w:rStyle w:val="slostrnky"/>
      </w:rPr>
      <w:instrText xml:space="preserve">NUMPAGES </w:instrText>
    </w:r>
    <w:r>
      <w:rPr>
        <w:rStyle w:val="slostrnky"/>
      </w:rPr>
      <w:fldChar w:fldCharType="separate"/>
    </w:r>
    <w:r w:rsidR="005E27CD">
      <w:rPr>
        <w:rStyle w:val="slostrnky"/>
        <w:noProof/>
      </w:rPr>
      <w:t>1</w:t>
    </w:r>
    <w:r>
      <w:rPr>
        <w:rStyle w:val="slostrnky"/>
      </w:rPr>
      <w:fldChar w:fldCharType="end"/>
    </w:r>
  </w:p>
  <w:p w:rsidR="00AB2EA8" w:rsidRDefault="00AB2E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CD" w:rsidRDefault="005E27CD">
      <w:r>
        <w:separator/>
      </w:r>
    </w:p>
  </w:footnote>
  <w:footnote w:type="continuationSeparator" w:id="0">
    <w:p w:rsidR="005E27CD" w:rsidRDefault="005E2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F3DEF"/>
    <w:multiLevelType w:val="singleLevel"/>
    <w:tmpl w:val="6F14DDA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0B154C6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4F7C0A"/>
    <w:multiLevelType w:val="multilevel"/>
    <w:tmpl w:val="7E86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BA914E4"/>
    <w:multiLevelType w:val="multilevel"/>
    <w:tmpl w:val="68724BAC"/>
    <w:lvl w:ilvl="0">
      <w:start w:val="4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5"/>
        </w:tabs>
        <w:ind w:left="14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5"/>
        </w:tabs>
        <w:ind w:left="18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5">
    <w:nsid w:val="0E272611"/>
    <w:multiLevelType w:val="singleLevel"/>
    <w:tmpl w:val="3D9CE76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6">
    <w:nsid w:val="29DB60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9405E"/>
    <w:multiLevelType w:val="multilevel"/>
    <w:tmpl w:val="305214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8">
    <w:nsid w:val="2C12705E"/>
    <w:multiLevelType w:val="singleLevel"/>
    <w:tmpl w:val="2054BC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356C3F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420CA6"/>
    <w:multiLevelType w:val="multilevel"/>
    <w:tmpl w:val="F8044F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8832AE4"/>
    <w:multiLevelType w:val="multilevel"/>
    <w:tmpl w:val="6E8C4A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55F1D1E"/>
    <w:multiLevelType w:val="multilevel"/>
    <w:tmpl w:val="7E96BD4A"/>
    <w:lvl w:ilvl="0">
      <w:start w:val="7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5"/>
        </w:tabs>
        <w:ind w:left="14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5"/>
        </w:tabs>
        <w:ind w:left="18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3">
    <w:nsid w:val="53B34BBF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EB4ABE"/>
    <w:multiLevelType w:val="multilevel"/>
    <w:tmpl w:val="3E7C664A"/>
    <w:lvl w:ilvl="0">
      <w:start w:val="5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5"/>
        </w:tabs>
        <w:ind w:left="14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5"/>
        </w:tabs>
        <w:ind w:left="18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5">
    <w:nsid w:val="627E3E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43EB6"/>
    <w:multiLevelType w:val="singleLevel"/>
    <w:tmpl w:val="FC7491F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85101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8D26D16"/>
    <w:multiLevelType w:val="singleLevel"/>
    <w:tmpl w:val="8CC62552"/>
    <w:lvl w:ilvl="0">
      <w:start w:val="1"/>
      <w:numFmt w:val="decimal"/>
      <w:lvlText w:val="%1. "/>
      <w:legacy w:legacy="1" w:legacySpace="0" w:legacyIndent="283"/>
      <w:lvlJc w:val="left"/>
      <w:pPr>
        <w:ind w:left="20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2">
    <w:abstractNumId w:val="18"/>
  </w:num>
  <w:num w:numId="3">
    <w:abstractNumId w:val="5"/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645"/>
        <w:lvlJc w:val="left"/>
        <w:pPr>
          <w:ind w:left="930" w:hanging="645"/>
        </w:pPr>
      </w:lvl>
    </w:lvlOverride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1"/>
  </w:num>
  <w:num w:numId="10">
    <w:abstractNumId w:val="17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3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EB63DE"/>
    <w:rsid w:val="00026636"/>
    <w:rsid w:val="00083C60"/>
    <w:rsid w:val="00137DED"/>
    <w:rsid w:val="00141618"/>
    <w:rsid w:val="00150527"/>
    <w:rsid w:val="001A3AD7"/>
    <w:rsid w:val="001A4F3D"/>
    <w:rsid w:val="001A68CC"/>
    <w:rsid w:val="00227552"/>
    <w:rsid w:val="00252F79"/>
    <w:rsid w:val="002E0E19"/>
    <w:rsid w:val="00317C71"/>
    <w:rsid w:val="00375C7D"/>
    <w:rsid w:val="00376D17"/>
    <w:rsid w:val="00391286"/>
    <w:rsid w:val="003A5AC4"/>
    <w:rsid w:val="003C01C9"/>
    <w:rsid w:val="00414A60"/>
    <w:rsid w:val="004477C0"/>
    <w:rsid w:val="004515EE"/>
    <w:rsid w:val="00514EC0"/>
    <w:rsid w:val="00540871"/>
    <w:rsid w:val="005453F6"/>
    <w:rsid w:val="00551D66"/>
    <w:rsid w:val="00575FF4"/>
    <w:rsid w:val="005B0A35"/>
    <w:rsid w:val="005E01CE"/>
    <w:rsid w:val="005E27CD"/>
    <w:rsid w:val="0063206B"/>
    <w:rsid w:val="006358EA"/>
    <w:rsid w:val="006642AD"/>
    <w:rsid w:val="00677AC4"/>
    <w:rsid w:val="006B6373"/>
    <w:rsid w:val="006C5758"/>
    <w:rsid w:val="00774CC7"/>
    <w:rsid w:val="007832EE"/>
    <w:rsid w:val="007D679F"/>
    <w:rsid w:val="0093789B"/>
    <w:rsid w:val="00A60995"/>
    <w:rsid w:val="00AA6A9F"/>
    <w:rsid w:val="00AB2EA8"/>
    <w:rsid w:val="00B54DDA"/>
    <w:rsid w:val="00BB1ADD"/>
    <w:rsid w:val="00BE35BC"/>
    <w:rsid w:val="00C85829"/>
    <w:rsid w:val="00CA6280"/>
    <w:rsid w:val="00D34830"/>
    <w:rsid w:val="00E30139"/>
    <w:rsid w:val="00E553FC"/>
    <w:rsid w:val="00E63C7D"/>
    <w:rsid w:val="00E852DA"/>
    <w:rsid w:val="00EB63DE"/>
    <w:rsid w:val="00F33899"/>
    <w:rsid w:val="00F53EA2"/>
    <w:rsid w:val="00FC4233"/>
    <w:rsid w:val="00FD1674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C7D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75C7D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75C7D"/>
    <w:pPr>
      <w:keepNext/>
      <w:tabs>
        <w:tab w:val="left" w:pos="284"/>
        <w:tab w:val="left" w:pos="1560"/>
        <w:tab w:val="left" w:pos="2835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5C7D"/>
    <w:pPr>
      <w:keepNext/>
      <w:tabs>
        <w:tab w:val="left" w:pos="284"/>
      </w:tabs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C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7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75C7D"/>
    <w:pPr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375C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375C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5C7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375C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5C7D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75C7D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75C7D"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75C7D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75C7D"/>
    <w:pPr>
      <w:tabs>
        <w:tab w:val="left" w:pos="426"/>
      </w:tabs>
      <w:ind w:left="420" w:hanging="420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75C7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75C7D"/>
    <w:pPr>
      <w:ind w:left="284" w:hanging="284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75C7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75C7D"/>
    <w:pPr>
      <w:tabs>
        <w:tab w:val="left" w:pos="360"/>
      </w:tabs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5C7D"/>
    <w:rPr>
      <w:sz w:val="20"/>
      <w:szCs w:val="20"/>
    </w:rPr>
  </w:style>
  <w:style w:type="paragraph" w:customStyle="1" w:styleId="1adka">
    <w:name w:val="1řadka"/>
    <w:uiPriority w:val="99"/>
    <w:rsid w:val="00375C7D"/>
    <w:pPr>
      <w:autoSpaceDE w:val="0"/>
      <w:autoSpaceDN w:val="0"/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dka">
    <w:name w:val="Řádka"/>
    <w:uiPriority w:val="99"/>
    <w:rsid w:val="00375C7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Podnadpis1">
    <w:name w:val="Podnadpis1"/>
    <w:uiPriority w:val="99"/>
    <w:rsid w:val="00375C7D"/>
    <w:pPr>
      <w:autoSpaceDE w:val="0"/>
      <w:autoSpaceDN w:val="0"/>
      <w:spacing w:before="72" w:after="72" w:line="240" w:lineRule="auto"/>
    </w:pPr>
    <w:rPr>
      <w:b/>
      <w:bCs/>
      <w:i/>
      <w:i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A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A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B1AD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Fnkv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Ing. J.Klička</dc:creator>
  <cp:lastModifiedBy>HP</cp:lastModifiedBy>
  <cp:revision>2</cp:revision>
  <cp:lastPrinted>2023-05-29T11:30:00Z</cp:lastPrinted>
  <dcterms:created xsi:type="dcterms:W3CDTF">2023-05-30T05:55:00Z</dcterms:created>
  <dcterms:modified xsi:type="dcterms:W3CDTF">2023-05-30T05:55:00Z</dcterms:modified>
</cp:coreProperties>
</file>