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D54C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D54C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C0F2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8D54CA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8D54CA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D54C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7C0F20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C0F2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8D54CA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D54C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D54C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Building-investment s.r.o.</w:t>
            </w:r>
          </w:p>
          <w:p w:rsidR="001F0477" w:rsidRPr="006F0BA2" w:rsidRDefault="008D54C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 40</w:t>
            </w:r>
          </w:p>
          <w:p w:rsidR="001F0477" w:rsidRPr="006F0BA2" w:rsidRDefault="008D54C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387 35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8D54CA">
              <w:rPr>
                <w:rFonts w:ascii="Tahoma" w:hAnsi="Tahoma" w:cs="Tahoma"/>
                <w:bCs/>
                <w:noProof/>
                <w:sz w:val="22"/>
                <w:szCs w:val="22"/>
              </w:rPr>
              <w:t>65415680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8D54CA">
              <w:rPr>
                <w:rFonts w:ascii="Tahoma" w:hAnsi="Tahoma" w:cs="Tahoma"/>
                <w:bCs/>
                <w:noProof/>
                <w:sz w:val="22"/>
                <w:szCs w:val="22"/>
              </w:rPr>
              <w:t>CZ65415680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D54CA">
        <w:rPr>
          <w:rFonts w:ascii="Tahoma" w:hAnsi="Tahoma" w:cs="Tahoma"/>
          <w:noProof/>
          <w:sz w:val="28"/>
          <w:szCs w:val="28"/>
        </w:rPr>
        <w:t>169/23/7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8D54C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Projektová dokumentace „Lávka pro pěší přes bývalý mlýnský náhon“</w:t>
            </w:r>
          </w:p>
        </w:tc>
        <w:tc>
          <w:tcPr>
            <w:tcW w:w="1440" w:type="dxa"/>
          </w:tcPr>
          <w:p w:rsidR="001F0477" w:rsidRPr="006F0BA2" w:rsidRDefault="008D54C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8D54C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8D54C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87 120,00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D54CA">
        <w:rPr>
          <w:rFonts w:ascii="Tahoma" w:hAnsi="Tahoma" w:cs="Tahoma"/>
          <w:b/>
          <w:bCs/>
          <w:noProof/>
          <w:sz w:val="20"/>
          <w:szCs w:val="20"/>
        </w:rPr>
        <w:t>87 120,00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8D54CA" w:rsidRDefault="008D54C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PD s názvem "Lávka pro pěší přes bývalý mlýnský náhon" - dle nabídky ze dne </w:t>
      </w:r>
      <w:proofErr w:type="gramStart"/>
      <w:r>
        <w:rPr>
          <w:rFonts w:ascii="Tahoma" w:hAnsi="Tahoma" w:cs="Tahoma"/>
          <w:sz w:val="20"/>
          <w:szCs w:val="20"/>
        </w:rPr>
        <w:t>06.06.2023</w:t>
      </w:r>
      <w:proofErr w:type="gramEnd"/>
      <w:r>
        <w:rPr>
          <w:rFonts w:ascii="Tahoma" w:hAnsi="Tahoma" w:cs="Tahoma"/>
          <w:sz w:val="20"/>
          <w:szCs w:val="20"/>
        </w:rPr>
        <w:t>. Cena bez DPH činí 72.000 Kč, tj. cena včetně DPH 21% činí 87.120 Kč.</w:t>
      </w:r>
    </w:p>
    <w:p w:rsidR="008D54CA" w:rsidRDefault="008D54CA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D54CA">
        <w:rPr>
          <w:rFonts w:ascii="Tahoma" w:hAnsi="Tahoma" w:cs="Tahoma"/>
          <w:noProof/>
          <w:sz w:val="20"/>
          <w:szCs w:val="20"/>
        </w:rPr>
        <w:t>1. 12. 2023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</w:t>
      </w:r>
      <w:bookmarkStart w:id="0" w:name="_GoBack"/>
      <w:bookmarkEnd w:id="0"/>
      <w:r w:rsidRPr="006B4B5A">
        <w:rPr>
          <w:rFonts w:ascii="Tahoma" w:hAnsi="Tahoma" w:cs="Tahoma"/>
          <w:b/>
          <w:bCs/>
          <w:sz w:val="20"/>
          <w:szCs w:val="20"/>
        </w:rPr>
        <w:t>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7C0F20">
        <w:rPr>
          <w:rFonts w:ascii="Tahoma" w:hAnsi="Tahoma" w:cs="Tahoma"/>
          <w:sz w:val="20"/>
          <w:szCs w:val="20"/>
        </w:rPr>
        <w:t>Xxxx</w:t>
      </w:r>
      <w:proofErr w:type="spellEnd"/>
      <w:r w:rsidR="008D54CA">
        <w:rPr>
          <w:rFonts w:ascii="Tahoma" w:hAnsi="Tahoma" w:cs="Tahoma"/>
          <w:noProof/>
          <w:sz w:val="20"/>
          <w:szCs w:val="20"/>
        </w:rPr>
        <w:t xml:space="preserve"> </w:t>
      </w:r>
      <w:r w:rsidR="007C0F20">
        <w:rPr>
          <w:rFonts w:ascii="Tahoma" w:hAnsi="Tahoma" w:cs="Tahoma"/>
          <w:noProof/>
          <w:sz w:val="20"/>
          <w:szCs w:val="20"/>
        </w:rPr>
        <w:t>Xxxx</w:t>
      </w:r>
      <w:r w:rsidR="008D54CA">
        <w:rPr>
          <w:rFonts w:ascii="Tahoma" w:hAnsi="Tahoma" w:cs="Tahoma"/>
          <w:noProof/>
          <w:sz w:val="20"/>
          <w:szCs w:val="20"/>
        </w:rPr>
        <w:t xml:space="preserve"> </w:t>
      </w:r>
      <w:r w:rsidR="007C0F20">
        <w:rPr>
          <w:rFonts w:ascii="Tahoma" w:hAnsi="Tahoma" w:cs="Tahoma"/>
          <w:noProof/>
          <w:sz w:val="20"/>
          <w:szCs w:val="20"/>
        </w:rPr>
        <w:t>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D54C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CA" w:rsidRDefault="008D54CA">
      <w:r>
        <w:separator/>
      </w:r>
    </w:p>
  </w:endnote>
  <w:endnote w:type="continuationSeparator" w:id="0">
    <w:p w:rsidR="008D54CA" w:rsidRDefault="008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CA" w:rsidRDefault="008D54CA">
      <w:r>
        <w:separator/>
      </w:r>
    </w:p>
  </w:footnote>
  <w:footnote w:type="continuationSeparator" w:id="0">
    <w:p w:rsidR="008D54CA" w:rsidRDefault="008D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C0F20"/>
    <w:rsid w:val="008B64A3"/>
    <w:rsid w:val="008D54CA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15E4"/>
  <w15:chartTrackingRefBased/>
  <w15:docId w15:val="{46AC96B4-997C-456A-B884-6CD83AE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164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1186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2023-06-07T09:41:00Z</cp:lastPrinted>
  <dcterms:created xsi:type="dcterms:W3CDTF">2023-06-07T09:37:00Z</dcterms:created>
  <dcterms:modified xsi:type="dcterms:W3CDTF">2023-06-07T09:43:00Z</dcterms:modified>
</cp:coreProperties>
</file>