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51" w:rsidRDefault="009E4251">
      <w:pPr>
        <w:pStyle w:val="BodyText"/>
        <w:outlineLvl w:val="0"/>
        <w:rPr>
          <w:b/>
          <w:bCs/>
          <w:sz w:val="40"/>
          <w:szCs w:val="40"/>
        </w:rPr>
      </w:pPr>
    </w:p>
    <w:p w:rsidR="009E4251" w:rsidRPr="00EE087E" w:rsidRDefault="009E4251">
      <w:pPr>
        <w:pStyle w:val="BodyText"/>
        <w:jc w:val="center"/>
        <w:outlineLvl w:val="0"/>
        <w:rPr>
          <w:sz w:val="32"/>
          <w:szCs w:val="32"/>
        </w:rPr>
      </w:pPr>
      <w:r>
        <w:rPr>
          <w:b/>
          <w:bCs/>
          <w:sz w:val="40"/>
          <w:szCs w:val="40"/>
        </w:rPr>
        <w:t xml:space="preserve">    </w:t>
      </w:r>
      <w:r w:rsidRPr="00EE087E">
        <w:rPr>
          <w:b/>
          <w:bCs/>
          <w:sz w:val="32"/>
          <w:szCs w:val="32"/>
        </w:rPr>
        <w:t xml:space="preserve">SMLOUVA  O   D Í L O </w:t>
      </w:r>
    </w:p>
    <w:p w:rsidR="009E4251" w:rsidRDefault="009E4251" w:rsidP="00CE1259">
      <w:pPr>
        <w:pStyle w:val="BodyText"/>
        <w:outlineLvl w:val="0"/>
      </w:pPr>
      <w:r>
        <w:rPr>
          <w:b/>
          <w:bCs/>
          <w:sz w:val="32"/>
          <w:szCs w:val="32"/>
        </w:rPr>
        <w:t xml:space="preserve">                    </w:t>
      </w:r>
    </w:p>
    <w:p w:rsidR="009E4251" w:rsidRDefault="009E4251">
      <w:pPr>
        <w:jc w:val="center"/>
      </w:pPr>
    </w:p>
    <w:p w:rsidR="009E4251" w:rsidRDefault="009E4251">
      <w:pPr>
        <w:jc w:val="center"/>
      </w:pPr>
    </w:p>
    <w:p w:rsidR="009E4251" w:rsidRPr="0027344D" w:rsidRDefault="009E4251" w:rsidP="001870AD">
      <w:pPr>
        <w:pStyle w:val="BodyText"/>
        <w:outlineLvl w:val="0"/>
        <w:rPr>
          <w:sz w:val="24"/>
        </w:rPr>
      </w:pPr>
      <w:r w:rsidRPr="0027344D">
        <w:rPr>
          <w:b/>
          <w:bCs/>
          <w:sz w:val="24"/>
        </w:rPr>
        <w:t>I. Smluvní strany:</w:t>
      </w:r>
    </w:p>
    <w:p w:rsidR="009E4251" w:rsidRPr="0027344D" w:rsidRDefault="009E4251" w:rsidP="001870AD">
      <w:pPr>
        <w:pStyle w:val="BodyText"/>
        <w:outlineLvl w:val="0"/>
        <w:rPr>
          <w:sz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7"/>
        <w:gridCol w:w="6197"/>
        <w:gridCol w:w="786"/>
      </w:tblGrid>
      <w:tr w:rsidR="009E4251" w:rsidRPr="0027344D" w:rsidTr="009249F6">
        <w:trPr>
          <w:trHeight w:val="2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>
            <w:pPr>
              <w:pStyle w:val="BodyText"/>
              <w:rPr>
                <w:b/>
                <w:bCs/>
                <w:sz w:val="24"/>
              </w:rPr>
            </w:pPr>
            <w:r w:rsidRPr="0027344D">
              <w:rPr>
                <w:b/>
                <w:bCs/>
                <w:sz w:val="24"/>
                <w:u w:val="single"/>
              </w:rPr>
              <w:t xml:space="preserve">Objednatel:                                    </w:t>
            </w:r>
          </w:p>
          <w:p w:rsidR="009E4251" w:rsidRPr="0027344D" w:rsidRDefault="009E4251" w:rsidP="00BC1C92">
            <w:pPr>
              <w:pStyle w:val="BodyText"/>
              <w:rPr>
                <w:b/>
                <w:sz w:val="24"/>
              </w:rPr>
            </w:pPr>
          </w:p>
          <w:p w:rsidR="009E4251" w:rsidRPr="0027344D" w:rsidRDefault="009E4251" w:rsidP="00BC1C92">
            <w:pPr>
              <w:pStyle w:val="BodyText"/>
              <w:rPr>
                <w:b/>
                <w:sz w:val="24"/>
              </w:rPr>
            </w:pPr>
            <w:r w:rsidRPr="0027344D">
              <w:rPr>
                <w:b/>
                <w:sz w:val="24"/>
              </w:rPr>
              <w:t>Číslo smlouvy objednatele: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9249F6">
            <w:pPr>
              <w:pStyle w:val="BodyText"/>
              <w:tabs>
                <w:tab w:val="left" w:pos="1335"/>
              </w:tabs>
              <w:rPr>
                <w:b/>
                <w:bCs/>
                <w:sz w:val="24"/>
              </w:rPr>
            </w:pPr>
            <w:r w:rsidRPr="0027344D">
              <w:rPr>
                <w:b/>
                <w:bCs/>
                <w:sz w:val="24"/>
              </w:rPr>
              <w:t>SOU Nové Strašecí</w:t>
            </w:r>
          </w:p>
          <w:p w:rsidR="009E4251" w:rsidRPr="0027344D" w:rsidRDefault="009E4251" w:rsidP="009835CB">
            <w:pPr>
              <w:pStyle w:val="BodyText"/>
              <w:tabs>
                <w:tab w:val="left" w:pos="1335"/>
              </w:tabs>
              <w:rPr>
                <w:b/>
                <w:bCs/>
                <w:sz w:val="24"/>
              </w:rPr>
            </w:pPr>
          </w:p>
          <w:p w:rsidR="009E4251" w:rsidRPr="0027344D" w:rsidRDefault="009E4251" w:rsidP="009835CB">
            <w:pPr>
              <w:pStyle w:val="BodyText"/>
              <w:tabs>
                <w:tab w:val="left" w:pos="133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  <w:r w:rsidRPr="0027344D">
              <w:rPr>
                <w:b/>
                <w:bCs/>
                <w:sz w:val="24"/>
              </w:rPr>
              <w:t>/14802201/2023</w:t>
            </w:r>
          </w:p>
        </w:tc>
      </w:tr>
      <w:tr w:rsidR="009E4251" w:rsidRPr="0027344D" w:rsidTr="009249F6">
        <w:trPr>
          <w:trHeight w:val="80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FB5245">
            <w:pPr>
              <w:pStyle w:val="BodyText"/>
              <w:rPr>
                <w:sz w:val="24"/>
              </w:rPr>
            </w:pPr>
          </w:p>
          <w:p w:rsidR="009E4251" w:rsidRPr="0027344D" w:rsidRDefault="009E4251" w:rsidP="00FB5245">
            <w:pPr>
              <w:pStyle w:val="BodyText"/>
              <w:rPr>
                <w:sz w:val="24"/>
              </w:rPr>
            </w:pPr>
            <w:r w:rsidRPr="0027344D">
              <w:rPr>
                <w:sz w:val="24"/>
              </w:rPr>
              <w:t xml:space="preserve">Zastoupeno:                              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FB5245">
            <w:pPr>
              <w:pStyle w:val="BodyText"/>
              <w:rPr>
                <w:b/>
                <w:bCs/>
                <w:i/>
                <w:iCs/>
                <w:sz w:val="24"/>
              </w:rPr>
            </w:pPr>
          </w:p>
          <w:p w:rsidR="009E4251" w:rsidRPr="0027344D" w:rsidRDefault="009E4251" w:rsidP="00FB5245">
            <w:pPr>
              <w:pStyle w:val="BodyTex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……………………,</w:t>
            </w:r>
            <w:r w:rsidRPr="0027344D">
              <w:rPr>
                <w:b/>
                <w:bCs/>
                <w:i/>
                <w:iCs/>
                <w:sz w:val="24"/>
              </w:rPr>
              <w:t xml:space="preserve"> ředitelem školy</w:t>
            </w:r>
          </w:p>
        </w:tc>
      </w:tr>
      <w:tr w:rsidR="009E4251" w:rsidRPr="0027344D" w:rsidTr="009249F6">
        <w:trPr>
          <w:gridAfter w:val="1"/>
          <w:wAfter w:w="786" w:type="dxa"/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AD1741">
            <w:pPr>
              <w:pStyle w:val="BodyText"/>
              <w:ind w:right="-6432"/>
              <w:rPr>
                <w:sz w:val="24"/>
              </w:rPr>
            </w:pPr>
            <w:r w:rsidRPr="0027344D">
              <w:rPr>
                <w:sz w:val="24"/>
              </w:rPr>
              <w:t xml:space="preserve">Se sídlem:                                 </w:t>
            </w:r>
          </w:p>
        </w:tc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>
            <w:pPr>
              <w:pStyle w:val="BodyText"/>
              <w:rPr>
                <w:b/>
                <w:bCs/>
                <w:i/>
                <w:iCs/>
                <w:sz w:val="24"/>
              </w:rPr>
            </w:pPr>
            <w:r w:rsidRPr="0027344D">
              <w:rPr>
                <w:b/>
                <w:bCs/>
                <w:i/>
                <w:iCs/>
                <w:sz w:val="24"/>
              </w:rPr>
              <w:t>Sportovní 1135,  Nové Strašecí,  271 80</w:t>
            </w:r>
          </w:p>
        </w:tc>
      </w:tr>
      <w:tr w:rsidR="009E4251" w:rsidRPr="0027344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>
            <w:pPr>
              <w:pStyle w:val="BodyText"/>
              <w:rPr>
                <w:sz w:val="24"/>
              </w:rPr>
            </w:pPr>
            <w:r w:rsidRPr="0027344D">
              <w:rPr>
                <w:sz w:val="24"/>
              </w:rPr>
              <w:t>IČO: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>
            <w:pPr>
              <w:pStyle w:val="BodyText"/>
              <w:rPr>
                <w:b/>
                <w:bCs/>
                <w:i/>
                <w:iCs/>
                <w:sz w:val="24"/>
              </w:rPr>
            </w:pPr>
            <w:r w:rsidRPr="0027344D">
              <w:rPr>
                <w:b/>
                <w:bCs/>
                <w:i/>
                <w:iCs/>
                <w:sz w:val="24"/>
              </w:rPr>
              <w:t>14802201</w:t>
            </w:r>
          </w:p>
        </w:tc>
      </w:tr>
      <w:tr w:rsidR="009E4251" w:rsidRPr="0027344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B93055">
            <w:pPr>
              <w:pStyle w:val="BodyText"/>
              <w:rPr>
                <w:sz w:val="24"/>
              </w:rPr>
            </w:pPr>
            <w:r w:rsidRPr="0027344D">
              <w:rPr>
                <w:sz w:val="24"/>
              </w:rPr>
              <w:t>Kontakt: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>
            <w:pPr>
              <w:pStyle w:val="BodyText"/>
              <w:rPr>
                <w:b/>
                <w:bCs/>
                <w:i/>
                <w:iCs/>
                <w:sz w:val="24"/>
              </w:rPr>
            </w:pPr>
            <w:r w:rsidRPr="0027344D">
              <w:rPr>
                <w:b/>
                <w:bCs/>
                <w:i/>
                <w:iCs/>
                <w:sz w:val="24"/>
              </w:rPr>
              <w:t>313 285 811, info@souzns.cz</w:t>
            </w:r>
          </w:p>
        </w:tc>
      </w:tr>
      <w:tr w:rsidR="009E4251" w:rsidRPr="0027344D" w:rsidTr="009249F6">
        <w:trPr>
          <w:trHeight w:val="37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>
            <w:pPr>
              <w:pStyle w:val="BodyText"/>
              <w:rPr>
                <w:sz w:val="24"/>
              </w:rPr>
            </w:pP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>
            <w:pPr>
              <w:pStyle w:val="BodyText"/>
              <w:rPr>
                <w:sz w:val="24"/>
              </w:rPr>
            </w:pPr>
          </w:p>
        </w:tc>
      </w:tr>
      <w:tr w:rsidR="009E4251" w:rsidRPr="0027344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b/>
                <w:bCs/>
                <w:sz w:val="24"/>
              </w:rPr>
            </w:pPr>
            <w:r w:rsidRPr="0027344D">
              <w:rPr>
                <w:b/>
                <w:bCs/>
                <w:sz w:val="24"/>
                <w:u w:val="single"/>
              </w:rPr>
              <w:t>Zhotovitel: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LHB, s.r.o.</w:t>
            </w:r>
          </w:p>
        </w:tc>
      </w:tr>
      <w:tr w:rsidR="009E4251" w:rsidRPr="0027344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sz w:val="24"/>
              </w:rPr>
            </w:pPr>
            <w:r w:rsidRPr="0027344D">
              <w:rPr>
                <w:sz w:val="24"/>
              </w:rPr>
              <w:t>Zastoupen: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…………., jednatelem společnosti</w:t>
            </w:r>
          </w:p>
        </w:tc>
      </w:tr>
      <w:tr w:rsidR="009E4251" w:rsidRPr="0027344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sz w:val="24"/>
              </w:rPr>
            </w:pPr>
            <w:r w:rsidRPr="0027344D">
              <w:rPr>
                <w:sz w:val="24"/>
              </w:rPr>
              <w:t>Sídlo: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M. Švabinského 899, 272 01  Kladno</w:t>
            </w:r>
          </w:p>
        </w:tc>
      </w:tr>
      <w:tr w:rsidR="009E4251" w:rsidRPr="0027344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sz w:val="24"/>
              </w:rPr>
            </w:pPr>
            <w:r w:rsidRPr="0027344D">
              <w:rPr>
                <w:sz w:val="24"/>
              </w:rPr>
              <w:t>IČO: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27908844</w:t>
            </w:r>
          </w:p>
        </w:tc>
      </w:tr>
      <w:tr w:rsidR="009E4251" w:rsidRPr="0027344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sz w:val="24"/>
              </w:rPr>
            </w:pPr>
            <w:r w:rsidRPr="0027344D">
              <w:rPr>
                <w:sz w:val="24"/>
              </w:rPr>
              <w:t xml:space="preserve">DIČ: </w:t>
            </w: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CZ27908844</w:t>
            </w:r>
          </w:p>
        </w:tc>
      </w:tr>
      <w:tr w:rsidR="009E4251" w:rsidRPr="0027344D" w:rsidTr="009249F6">
        <w:trPr>
          <w:trHeight w:val="560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4251" w:rsidRPr="0027344D" w:rsidRDefault="009E4251" w:rsidP="008C483B">
            <w:pPr>
              <w:pStyle w:val="BodyText"/>
              <w:rPr>
                <w:sz w:val="24"/>
              </w:rPr>
            </w:pPr>
            <w:r w:rsidRPr="0027344D">
              <w:rPr>
                <w:sz w:val="24"/>
              </w:rPr>
              <w:t>Bankovní spojení:</w:t>
            </w:r>
          </w:p>
          <w:p w:rsidR="009E4251" w:rsidRPr="0027344D" w:rsidRDefault="009E4251" w:rsidP="008C483B">
            <w:pPr>
              <w:pStyle w:val="BodyText"/>
              <w:rPr>
                <w:sz w:val="24"/>
              </w:rPr>
            </w:pPr>
          </w:p>
        </w:tc>
        <w:tc>
          <w:tcPr>
            <w:tcW w:w="6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251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Česká spořitelna, a.s., číslo účtu: </w:t>
            </w:r>
          </w:p>
          <w:p w:rsidR="009E4251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</w:p>
          <w:p w:rsidR="009E4251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</w:p>
          <w:p w:rsidR="009E4251" w:rsidRPr="0027344D" w:rsidRDefault="009E4251" w:rsidP="008C483B">
            <w:pPr>
              <w:pStyle w:val="BodyText"/>
              <w:rPr>
                <w:b/>
                <w:bCs/>
                <w:i/>
                <w:iCs/>
                <w:sz w:val="24"/>
              </w:rPr>
            </w:pPr>
          </w:p>
        </w:tc>
      </w:tr>
    </w:tbl>
    <w:p w:rsidR="009E4251" w:rsidRPr="00FB5245" w:rsidRDefault="009E4251">
      <w:pPr>
        <w:pStyle w:val="BodyText"/>
        <w:jc w:val="center"/>
        <w:rPr>
          <w:i/>
          <w:iCs/>
          <w:sz w:val="24"/>
        </w:rPr>
      </w:pPr>
      <w:r w:rsidRPr="00FB5245">
        <w:rPr>
          <w:i/>
          <w:iCs/>
          <w:sz w:val="24"/>
        </w:rPr>
        <w:t>se ke dni podpisu smlouvy oboustranně dohodly na znění této smlouvy:</w:t>
      </w:r>
    </w:p>
    <w:p w:rsidR="009E4251" w:rsidRDefault="009E4251">
      <w:pPr>
        <w:pStyle w:val="BodyText"/>
        <w:jc w:val="center"/>
        <w:rPr>
          <w:i/>
          <w:iCs/>
          <w:sz w:val="28"/>
          <w:szCs w:val="28"/>
        </w:rPr>
      </w:pPr>
    </w:p>
    <w:p w:rsidR="009E4251" w:rsidRDefault="009E4251">
      <w:pPr>
        <w:pStyle w:val="BodyText"/>
        <w:jc w:val="center"/>
        <w:rPr>
          <w:i/>
          <w:iCs/>
          <w:sz w:val="28"/>
          <w:szCs w:val="28"/>
        </w:rPr>
      </w:pPr>
    </w:p>
    <w:p w:rsidR="009E4251" w:rsidRDefault="009E4251">
      <w:pPr>
        <w:pStyle w:val="BodyText"/>
        <w:jc w:val="center"/>
        <w:rPr>
          <w:b/>
          <w:bCs/>
          <w:sz w:val="30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30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30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30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30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30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30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30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II. Předmět plnění:</w:t>
      </w:r>
    </w:p>
    <w:p w:rsidR="009E4251" w:rsidRDefault="009E4251">
      <w:pPr>
        <w:pStyle w:val="BodyText"/>
        <w:outlineLvl w:val="0"/>
        <w:rPr>
          <w:sz w:val="24"/>
        </w:rPr>
      </w:pPr>
    </w:p>
    <w:p w:rsidR="009E4251" w:rsidRPr="00EE087E" w:rsidRDefault="009E4251" w:rsidP="00EE087E">
      <w:pPr>
        <w:pStyle w:val="BodyText"/>
        <w:jc w:val="both"/>
        <w:rPr>
          <w:bCs/>
          <w:iCs/>
          <w:sz w:val="24"/>
          <w:szCs w:val="28"/>
        </w:rPr>
      </w:pPr>
      <w:r w:rsidRPr="00CE1259">
        <w:rPr>
          <w:iCs/>
          <w:sz w:val="24"/>
          <w:szCs w:val="28"/>
        </w:rPr>
        <w:t xml:space="preserve">Předmětem smlouvy o dílo je </w:t>
      </w:r>
      <w:r w:rsidRPr="00CE1259">
        <w:rPr>
          <w:b/>
          <w:bCs/>
          <w:iCs/>
          <w:sz w:val="24"/>
          <w:szCs w:val="28"/>
        </w:rPr>
        <w:t>"</w:t>
      </w:r>
      <w:r>
        <w:rPr>
          <w:b/>
          <w:bCs/>
          <w:iCs/>
          <w:sz w:val="24"/>
          <w:szCs w:val="28"/>
        </w:rPr>
        <w:t xml:space="preserve">Výroba a montáž </w:t>
      </w:r>
      <w:r w:rsidRPr="00CE1259">
        <w:rPr>
          <w:b/>
          <w:bCs/>
          <w:iCs/>
          <w:sz w:val="24"/>
          <w:szCs w:val="28"/>
        </w:rPr>
        <w:t xml:space="preserve">oken </w:t>
      </w:r>
      <w:r>
        <w:rPr>
          <w:b/>
          <w:bCs/>
          <w:iCs/>
          <w:sz w:val="24"/>
          <w:szCs w:val="28"/>
        </w:rPr>
        <w:t>v hale</w:t>
      </w:r>
      <w:r w:rsidRPr="00CE1259">
        <w:rPr>
          <w:b/>
          <w:bCs/>
          <w:iCs/>
          <w:sz w:val="24"/>
          <w:szCs w:val="28"/>
        </w:rPr>
        <w:t>“</w:t>
      </w:r>
      <w:r>
        <w:rPr>
          <w:b/>
          <w:bCs/>
          <w:iCs/>
          <w:sz w:val="24"/>
          <w:szCs w:val="28"/>
        </w:rPr>
        <w:t xml:space="preserve"> </w:t>
      </w:r>
      <w:r>
        <w:rPr>
          <w:bCs/>
          <w:iCs/>
          <w:sz w:val="24"/>
          <w:szCs w:val="28"/>
        </w:rPr>
        <w:t>v SOU Nové Strašecí</w:t>
      </w:r>
      <w:r>
        <w:rPr>
          <w:b/>
          <w:bCs/>
          <w:iCs/>
          <w:sz w:val="24"/>
          <w:szCs w:val="28"/>
        </w:rPr>
        <w:t xml:space="preserve">. </w:t>
      </w:r>
      <w:r>
        <w:rPr>
          <w:bCs/>
          <w:iCs/>
          <w:sz w:val="24"/>
          <w:szCs w:val="28"/>
        </w:rPr>
        <w:t xml:space="preserve">Součástí je vlastní zaměření, vč. likvidace původních skel. </w:t>
      </w:r>
    </w:p>
    <w:p w:rsidR="009E4251" w:rsidRDefault="009E4251">
      <w:pPr>
        <w:pStyle w:val="BodyText"/>
        <w:rPr>
          <w:sz w:val="24"/>
        </w:rPr>
      </w:pPr>
    </w:p>
    <w:p w:rsidR="009E4251" w:rsidRDefault="009E4251">
      <w:pPr>
        <w:pStyle w:val="Body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III. Termíny plnění:</w:t>
      </w:r>
    </w:p>
    <w:p w:rsidR="009E4251" w:rsidRDefault="009E4251">
      <w:pPr>
        <w:pStyle w:val="BodyText"/>
        <w:outlineLvl w:val="0"/>
        <w:rPr>
          <w:sz w:val="24"/>
        </w:rPr>
      </w:pPr>
    </w:p>
    <w:p w:rsidR="009E4251" w:rsidRDefault="009E4251">
      <w:pPr>
        <w:pStyle w:val="BodyText"/>
        <w:spacing w:line="360" w:lineRule="auto"/>
        <w:rPr>
          <w:b/>
          <w:bCs/>
          <w:i/>
          <w:iCs/>
          <w:sz w:val="24"/>
          <w:szCs w:val="22"/>
        </w:rPr>
      </w:pPr>
      <w:r>
        <w:rPr>
          <w:iCs/>
          <w:sz w:val="24"/>
          <w:szCs w:val="28"/>
        </w:rPr>
        <w:t>Předpokládaná doba plnění: 1. 9. – 30. 9. 2023, případně dle domluvy s Objednatelem.</w:t>
      </w:r>
    </w:p>
    <w:p w:rsidR="009E4251" w:rsidRPr="00CE1259" w:rsidRDefault="009E4251" w:rsidP="00CE1259">
      <w:pPr>
        <w:pStyle w:val="BodyText"/>
        <w:jc w:val="both"/>
        <w:rPr>
          <w:i/>
          <w:iCs/>
          <w:sz w:val="24"/>
          <w:szCs w:val="28"/>
        </w:rPr>
      </w:pPr>
    </w:p>
    <w:p w:rsidR="009E4251" w:rsidRDefault="009E4251">
      <w:pPr>
        <w:pStyle w:val="Body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IV. Cena, fakturace:</w:t>
      </w:r>
    </w:p>
    <w:p w:rsidR="009E4251" w:rsidRDefault="009E4251">
      <w:pPr>
        <w:pStyle w:val="BodyText"/>
        <w:outlineLvl w:val="0"/>
        <w:rPr>
          <w:sz w:val="24"/>
        </w:rPr>
      </w:pPr>
    </w:p>
    <w:p w:rsidR="009E4251" w:rsidRPr="00340BEF" w:rsidRDefault="009E4251" w:rsidP="0027344D">
      <w:pPr>
        <w:keepNext/>
        <w:keepLines/>
        <w:tabs>
          <w:tab w:val="left" w:pos="1134"/>
          <w:tab w:val="right" w:leader="dot" w:pos="5954"/>
        </w:tabs>
        <w:contextualSpacing/>
        <w:jc w:val="both"/>
        <w:rPr>
          <w:bCs/>
        </w:rPr>
      </w:pPr>
      <w:r>
        <w:rPr>
          <w:bCs/>
        </w:rPr>
        <w:t xml:space="preserve">Cena celkem bez DPH: 399 719 Kč, tj. cena celkem vč. DPH 483 660 Kč. </w:t>
      </w:r>
    </w:p>
    <w:p w:rsidR="009E4251" w:rsidRPr="00FB5245" w:rsidRDefault="009E4251" w:rsidP="0027344D">
      <w:pPr>
        <w:keepNext/>
        <w:keepLines/>
        <w:tabs>
          <w:tab w:val="left" w:pos="1134"/>
          <w:tab w:val="right" w:leader="dot" w:pos="5954"/>
        </w:tabs>
        <w:contextualSpacing/>
        <w:jc w:val="both"/>
        <w:rPr>
          <w:bCs/>
        </w:rPr>
      </w:pPr>
    </w:p>
    <w:p w:rsidR="009E4251" w:rsidRPr="00FB5245" w:rsidRDefault="009E4251" w:rsidP="00FB5245">
      <w:pPr>
        <w:pStyle w:val="ListParagraph"/>
        <w:keepLines/>
        <w:tabs>
          <w:tab w:val="left" w:pos="1134"/>
          <w:tab w:val="right" w:leader="dot" w:pos="5954"/>
        </w:tabs>
        <w:ind w:left="0"/>
        <w:contextualSpacing w:val="0"/>
        <w:jc w:val="both"/>
      </w:pPr>
      <w:r w:rsidRPr="00FB5245">
        <w:t>Výše uvedená pevná cena zahrnuje všechny náklady potřebné k provedení díla dle této smlouvy, realizaci a předání řádně provedeného díla zhotovitelem objednateli, jakož i náklady na vybudování, provoz, údržbu, zařízení a vyklizení a uklizení staveniště a zahrnuje náklady na skládkování.</w:t>
      </w:r>
    </w:p>
    <w:p w:rsidR="009E4251" w:rsidRDefault="009E4251">
      <w:pPr>
        <w:pStyle w:val="BodyText"/>
        <w:rPr>
          <w:iCs/>
          <w:sz w:val="24"/>
        </w:rPr>
      </w:pPr>
    </w:p>
    <w:p w:rsidR="009E4251" w:rsidRPr="00FB5245" w:rsidRDefault="009E4251">
      <w:pPr>
        <w:pStyle w:val="BodyText"/>
        <w:rPr>
          <w:iCs/>
          <w:sz w:val="24"/>
        </w:rPr>
      </w:pPr>
      <w:r w:rsidRPr="00FB5245">
        <w:rPr>
          <w:iCs/>
          <w:sz w:val="24"/>
        </w:rPr>
        <w:t>Stanovená cena plnění je maximální, není ji možné za žádných okolností překročit.</w:t>
      </w:r>
    </w:p>
    <w:p w:rsidR="009E4251" w:rsidRPr="004F5EBC" w:rsidRDefault="009E4251">
      <w:pPr>
        <w:pStyle w:val="BodyText"/>
        <w:rPr>
          <w:iCs/>
          <w:sz w:val="24"/>
          <w:szCs w:val="28"/>
        </w:rPr>
      </w:pPr>
      <w:r w:rsidRPr="004F5EBC">
        <w:rPr>
          <w:iCs/>
          <w:sz w:val="24"/>
          <w:szCs w:val="28"/>
        </w:rPr>
        <w:t>Faktura po provedení díla musí obsahovat náležitosti daňového dokladu.</w:t>
      </w:r>
    </w:p>
    <w:p w:rsidR="009E4251" w:rsidRPr="00FB5245" w:rsidRDefault="009E4251">
      <w:pPr>
        <w:pStyle w:val="BodyText"/>
        <w:rPr>
          <w:iCs/>
          <w:sz w:val="24"/>
          <w:szCs w:val="28"/>
        </w:rPr>
      </w:pPr>
      <w:r w:rsidRPr="00FB5245">
        <w:rPr>
          <w:iCs/>
          <w:sz w:val="24"/>
          <w:szCs w:val="28"/>
        </w:rPr>
        <w:t>Splatnost faktury bude činit 30 dní od předání a převzetí díla.</w:t>
      </w:r>
    </w:p>
    <w:p w:rsidR="009E4251" w:rsidRDefault="009E4251" w:rsidP="00FB3D30">
      <w:pPr>
        <w:pStyle w:val="BodyText"/>
        <w:rPr>
          <w:i/>
          <w:iCs/>
          <w:sz w:val="24"/>
          <w:szCs w:val="28"/>
        </w:rPr>
      </w:pPr>
    </w:p>
    <w:p w:rsidR="009E4251" w:rsidRPr="00FB5245" w:rsidRDefault="009E4251" w:rsidP="00FB3D30">
      <w:pPr>
        <w:pStyle w:val="BodyText"/>
        <w:rPr>
          <w:iCs/>
          <w:sz w:val="24"/>
          <w:szCs w:val="28"/>
        </w:rPr>
      </w:pPr>
      <w:r w:rsidRPr="00FB5245">
        <w:rPr>
          <w:iCs/>
          <w:sz w:val="24"/>
          <w:szCs w:val="28"/>
        </w:rPr>
        <w:t>Objednatel neposkytuje zálohu</w:t>
      </w:r>
      <w:r>
        <w:rPr>
          <w:iCs/>
          <w:sz w:val="24"/>
          <w:szCs w:val="28"/>
        </w:rPr>
        <w:t>.</w:t>
      </w:r>
    </w:p>
    <w:p w:rsidR="009E4251" w:rsidRPr="004F5EBC" w:rsidRDefault="009E4251">
      <w:pPr>
        <w:pStyle w:val="BodyText"/>
        <w:rPr>
          <w:sz w:val="24"/>
          <w:szCs w:val="32"/>
        </w:rPr>
      </w:pPr>
    </w:p>
    <w:p w:rsidR="009E4251" w:rsidRPr="004F5EBC" w:rsidRDefault="009E4251">
      <w:pPr>
        <w:pStyle w:val="BodyText"/>
        <w:outlineLvl w:val="0"/>
        <w:rPr>
          <w:sz w:val="24"/>
        </w:rPr>
      </w:pPr>
      <w:r w:rsidRPr="004F5EBC">
        <w:rPr>
          <w:b/>
          <w:bCs/>
          <w:sz w:val="24"/>
          <w:szCs w:val="32"/>
        </w:rPr>
        <w:t>V. Smluvní pokuty a úroky z prodlení:</w:t>
      </w:r>
    </w:p>
    <w:p w:rsidR="009E4251" w:rsidRPr="004F5EBC" w:rsidRDefault="009E4251">
      <w:pPr>
        <w:pStyle w:val="BodyText"/>
        <w:rPr>
          <w:sz w:val="24"/>
        </w:rPr>
      </w:pPr>
    </w:p>
    <w:p w:rsidR="009E4251" w:rsidRPr="004F5EBC" w:rsidRDefault="009E4251">
      <w:pPr>
        <w:pStyle w:val="BodyText"/>
        <w:rPr>
          <w:sz w:val="24"/>
        </w:rPr>
      </w:pPr>
      <w:r w:rsidRPr="00FB5245">
        <w:rPr>
          <w:bCs/>
          <w:iCs/>
          <w:sz w:val="24"/>
          <w:szCs w:val="28"/>
        </w:rPr>
        <w:t>a)</w:t>
      </w:r>
      <w:r w:rsidRPr="004F5EBC">
        <w:rPr>
          <w:iCs/>
          <w:sz w:val="24"/>
          <w:szCs w:val="28"/>
        </w:rPr>
        <w:t xml:space="preserve"> Ze strany zhotovitele v případě nesplnění termínu činí pokuta 0,05 % z ceny díla za každý započatý den</w:t>
      </w:r>
    </w:p>
    <w:p w:rsidR="009E4251" w:rsidRPr="004F5EBC" w:rsidRDefault="009E4251">
      <w:pPr>
        <w:pStyle w:val="BodyText"/>
        <w:rPr>
          <w:sz w:val="24"/>
        </w:rPr>
      </w:pPr>
    </w:p>
    <w:p w:rsidR="009E4251" w:rsidRPr="0027344D" w:rsidRDefault="009E4251">
      <w:pPr>
        <w:pStyle w:val="BodyText"/>
        <w:rPr>
          <w:iCs/>
          <w:sz w:val="24"/>
          <w:szCs w:val="28"/>
        </w:rPr>
      </w:pPr>
      <w:r w:rsidRPr="00FB5245">
        <w:rPr>
          <w:bCs/>
          <w:iCs/>
          <w:sz w:val="24"/>
          <w:szCs w:val="28"/>
        </w:rPr>
        <w:t>b)</w:t>
      </w:r>
      <w:r w:rsidRPr="004F5EBC">
        <w:rPr>
          <w:iCs/>
          <w:sz w:val="24"/>
          <w:szCs w:val="28"/>
        </w:rPr>
        <w:t xml:space="preserve"> Při nezaplacení v termínu splatnosti je objednatel povinen uhradit 0,05 % z dlužné částky za každý den prodlení</w:t>
      </w:r>
    </w:p>
    <w:p w:rsidR="009E4251" w:rsidRPr="0085056F" w:rsidRDefault="009E4251">
      <w:pPr>
        <w:pStyle w:val="BodyText"/>
        <w:rPr>
          <w:color w:val="FF0000"/>
          <w:sz w:val="24"/>
        </w:rPr>
      </w:pPr>
    </w:p>
    <w:p w:rsidR="009E4251" w:rsidRPr="004F5EBC" w:rsidRDefault="009E4251">
      <w:pPr>
        <w:pStyle w:val="BodyText"/>
        <w:outlineLvl w:val="0"/>
        <w:rPr>
          <w:b/>
          <w:bCs/>
          <w:color w:val="auto"/>
          <w:sz w:val="24"/>
          <w:szCs w:val="32"/>
        </w:rPr>
      </w:pPr>
      <w:r w:rsidRPr="004F5EBC">
        <w:rPr>
          <w:b/>
          <w:bCs/>
          <w:color w:val="auto"/>
          <w:sz w:val="24"/>
          <w:szCs w:val="32"/>
        </w:rPr>
        <w:t>VI. Předání a převzetí:</w:t>
      </w:r>
    </w:p>
    <w:p w:rsidR="009E4251" w:rsidRPr="004F5EBC" w:rsidRDefault="009E4251">
      <w:pPr>
        <w:pStyle w:val="BodyText"/>
        <w:outlineLvl w:val="0"/>
        <w:rPr>
          <w:color w:val="auto"/>
          <w:sz w:val="24"/>
        </w:rPr>
      </w:pPr>
    </w:p>
    <w:p w:rsidR="009E4251" w:rsidRPr="004F5EBC" w:rsidRDefault="009E4251">
      <w:pPr>
        <w:pStyle w:val="BodyText"/>
        <w:rPr>
          <w:color w:val="auto"/>
          <w:sz w:val="24"/>
        </w:rPr>
      </w:pPr>
      <w:r w:rsidRPr="004F5EBC">
        <w:rPr>
          <w:color w:val="auto"/>
          <w:sz w:val="24"/>
        </w:rPr>
        <w:t xml:space="preserve">Závazek zhotovitele provést dílo je splněn jeho řádným ukončením. Dílo se považuje za řádně  ukončené, jestliže bude mít při převzetí jen takové vady a nedodělky, které samy o sobě ani ve spojení s jinými nebrání jeho užívání. </w:t>
      </w:r>
    </w:p>
    <w:p w:rsidR="009E4251" w:rsidRPr="0085056F" w:rsidRDefault="009E4251">
      <w:pPr>
        <w:pStyle w:val="BodyText"/>
        <w:rPr>
          <w:color w:val="FF0000"/>
          <w:sz w:val="24"/>
        </w:rPr>
      </w:pPr>
    </w:p>
    <w:p w:rsidR="009E4251" w:rsidRDefault="009E4251" w:rsidP="00EE087E">
      <w:pPr>
        <w:pStyle w:val="BodyText"/>
        <w:outlineLvl w:val="0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VII. Záruka:</w:t>
      </w:r>
    </w:p>
    <w:p w:rsidR="009E4251" w:rsidRPr="00EE087E" w:rsidRDefault="009E4251" w:rsidP="00EE087E">
      <w:pPr>
        <w:pStyle w:val="BodyText"/>
        <w:outlineLvl w:val="0"/>
        <w:rPr>
          <w:b/>
          <w:bCs/>
          <w:sz w:val="24"/>
          <w:szCs w:val="32"/>
        </w:rPr>
      </w:pPr>
    </w:p>
    <w:p w:rsidR="009E4251" w:rsidRPr="0027344D" w:rsidRDefault="009E4251" w:rsidP="0027344D">
      <w:pPr>
        <w:pStyle w:val="ListParagraph"/>
        <w:ind w:left="0"/>
        <w:contextualSpacing w:val="0"/>
        <w:jc w:val="both"/>
      </w:pPr>
      <w:r w:rsidRPr="0027344D">
        <w:t>Záruční doba je stanovena na</w:t>
      </w:r>
      <w:r w:rsidRPr="0027344D">
        <w:rPr>
          <w:b/>
        </w:rPr>
        <w:t xml:space="preserve"> 60</w:t>
      </w:r>
      <w:r w:rsidRPr="0027344D">
        <w:rPr>
          <w:b/>
          <w:i/>
        </w:rPr>
        <w:t xml:space="preserve"> </w:t>
      </w:r>
      <w:r w:rsidRPr="0027344D">
        <w:rPr>
          <w:b/>
        </w:rPr>
        <w:t xml:space="preserve">měsíců </w:t>
      </w:r>
      <w:r w:rsidRPr="0027344D">
        <w:rPr>
          <w:bCs/>
        </w:rPr>
        <w:t xml:space="preserve">na jakost díla. </w:t>
      </w:r>
      <w:r w:rsidRPr="0027344D">
        <w:t>Záruční doba začíná běžet dnem předání a převzetí díla objednatelem. Záruční doba na materiál je stanovena výrobcem.</w:t>
      </w:r>
    </w:p>
    <w:p w:rsidR="009E4251" w:rsidRDefault="009E4251">
      <w:pPr>
        <w:pStyle w:val="BodyText"/>
        <w:outlineLvl w:val="0"/>
        <w:rPr>
          <w:b/>
          <w:bCs/>
          <w:sz w:val="24"/>
          <w:szCs w:val="32"/>
        </w:rPr>
      </w:pPr>
    </w:p>
    <w:p w:rsidR="009E4251" w:rsidRDefault="009E4251">
      <w:pPr>
        <w:pStyle w:val="BodyText"/>
        <w:outlineLvl w:val="0"/>
        <w:rPr>
          <w:b/>
          <w:bCs/>
          <w:sz w:val="24"/>
          <w:szCs w:val="28"/>
        </w:rPr>
      </w:pPr>
      <w:r>
        <w:rPr>
          <w:b/>
          <w:bCs/>
          <w:sz w:val="24"/>
          <w:szCs w:val="32"/>
        </w:rPr>
        <w:t>VIII. Ostatní ujednání</w:t>
      </w:r>
      <w:r>
        <w:rPr>
          <w:b/>
          <w:bCs/>
          <w:sz w:val="24"/>
          <w:szCs w:val="28"/>
        </w:rPr>
        <w:t>:</w:t>
      </w:r>
    </w:p>
    <w:p w:rsidR="009E4251" w:rsidRDefault="009E4251">
      <w:pPr>
        <w:pStyle w:val="BodyText"/>
        <w:outlineLvl w:val="0"/>
        <w:rPr>
          <w:sz w:val="24"/>
        </w:rPr>
      </w:pPr>
    </w:p>
    <w:p w:rsidR="009E4251" w:rsidRDefault="009E4251" w:rsidP="0027344D">
      <w:pPr>
        <w:pStyle w:val="BodyText"/>
        <w:jc w:val="both"/>
        <w:rPr>
          <w:b/>
          <w:bCs/>
          <w:sz w:val="24"/>
          <w:szCs w:val="32"/>
        </w:rPr>
      </w:pPr>
      <w:r w:rsidRPr="004F5EBC">
        <w:rPr>
          <w:iCs/>
          <w:sz w:val="24"/>
          <w:szCs w:val="28"/>
        </w:rPr>
        <w:t>Veškeré práce budou provedeny v kvalitě požadované objedn</w:t>
      </w:r>
      <w:r>
        <w:rPr>
          <w:iCs/>
          <w:sz w:val="24"/>
          <w:szCs w:val="28"/>
        </w:rPr>
        <w:t xml:space="preserve">atelem, dle platných předpisů a </w:t>
      </w:r>
      <w:r w:rsidRPr="004F5EBC">
        <w:rPr>
          <w:iCs/>
          <w:sz w:val="24"/>
          <w:szCs w:val="28"/>
        </w:rPr>
        <w:t xml:space="preserve">norem. </w:t>
      </w:r>
    </w:p>
    <w:p w:rsidR="009E4251" w:rsidRDefault="009E4251" w:rsidP="0027344D">
      <w:pPr>
        <w:pStyle w:val="BodyText"/>
        <w:jc w:val="both"/>
        <w:rPr>
          <w:iCs/>
          <w:sz w:val="24"/>
          <w:szCs w:val="32"/>
        </w:rPr>
      </w:pPr>
    </w:p>
    <w:p w:rsidR="009E4251" w:rsidRPr="0027344D" w:rsidRDefault="009E4251" w:rsidP="0027344D">
      <w:pPr>
        <w:pStyle w:val="BodyText"/>
        <w:jc w:val="both"/>
        <w:rPr>
          <w:iCs/>
          <w:sz w:val="24"/>
          <w:szCs w:val="32"/>
        </w:rPr>
      </w:pPr>
      <w:r w:rsidRPr="004F5EBC">
        <w:rPr>
          <w:iCs/>
          <w:sz w:val="24"/>
          <w:szCs w:val="32"/>
        </w:rPr>
        <w:t>Objednatel může odstoupit od smlouvy i při hrubém porušení smlouvy ze strany dodavatele.</w:t>
      </w:r>
    </w:p>
    <w:p w:rsidR="009E4251" w:rsidRDefault="009E4251" w:rsidP="0027344D">
      <w:pPr>
        <w:pStyle w:val="BodyText"/>
        <w:jc w:val="both"/>
        <w:rPr>
          <w:iCs/>
          <w:sz w:val="24"/>
        </w:rPr>
      </w:pPr>
    </w:p>
    <w:p w:rsidR="009E4251" w:rsidRPr="004F5EBC" w:rsidRDefault="009E4251" w:rsidP="0027344D">
      <w:pPr>
        <w:pStyle w:val="BodyText"/>
        <w:jc w:val="both"/>
        <w:rPr>
          <w:iCs/>
          <w:sz w:val="24"/>
        </w:rPr>
      </w:pPr>
      <w:r w:rsidRPr="004F5EBC">
        <w:rPr>
          <w:iCs/>
          <w:sz w:val="24"/>
        </w:rPr>
        <w:t>Zhotovitel zodpovídá za škody způsobené v průběhu provádění díla na majetku objednatele.</w:t>
      </w:r>
    </w:p>
    <w:p w:rsidR="009E4251" w:rsidRDefault="009E4251" w:rsidP="0027344D">
      <w:pPr>
        <w:pStyle w:val="BodyText"/>
        <w:jc w:val="both"/>
        <w:rPr>
          <w:iCs/>
          <w:sz w:val="24"/>
          <w:szCs w:val="28"/>
        </w:rPr>
      </w:pPr>
    </w:p>
    <w:p w:rsidR="009E4251" w:rsidRPr="004F5EBC" w:rsidRDefault="009E4251" w:rsidP="0027344D">
      <w:pPr>
        <w:pStyle w:val="BodyText"/>
        <w:jc w:val="both"/>
        <w:rPr>
          <w:sz w:val="24"/>
        </w:rPr>
      </w:pPr>
      <w:r w:rsidRPr="004F5EBC">
        <w:rPr>
          <w:iCs/>
          <w:sz w:val="24"/>
          <w:szCs w:val="28"/>
        </w:rPr>
        <w:t>Tato smlouva se může měnit a doplňovat jen písemnými dodatky oboustranně odsouhlasenými.</w:t>
      </w:r>
    </w:p>
    <w:p w:rsidR="009E4251" w:rsidRDefault="009E4251" w:rsidP="0027344D">
      <w:pPr>
        <w:jc w:val="both"/>
        <w:rPr>
          <w:iCs/>
          <w:color w:val="000000"/>
        </w:rPr>
      </w:pPr>
    </w:p>
    <w:p w:rsidR="009E4251" w:rsidRPr="004F5EBC" w:rsidRDefault="009E4251" w:rsidP="0027344D">
      <w:pPr>
        <w:jc w:val="both"/>
        <w:rPr>
          <w:iCs/>
        </w:rPr>
      </w:pPr>
      <w:r w:rsidRPr="004F5EBC">
        <w:rPr>
          <w:iCs/>
          <w:color w:val="000000"/>
        </w:rPr>
        <w:t>Zhotovitel prohlašuje, že je seznámen ze své profese se všemi právy a povinnostmi, které pro něho vyplývají z právních předpisů, že je mu známo znění domovního řádu, který se při své činnosti zavazuje dodržovat a že on i jeho zaměstnanci jsou poučeni a vyškoleni z předpisů o bezpečnosti práce a ochrany zdraví při práci a o požární ochraně a seznámeni s umístěním hl. uzávěru plynu, vody a el. energie</w:t>
      </w:r>
      <w:r w:rsidRPr="004F5EBC">
        <w:rPr>
          <w:iCs/>
        </w:rPr>
        <w:t>.</w:t>
      </w:r>
    </w:p>
    <w:p w:rsidR="009E4251" w:rsidRDefault="009E4251" w:rsidP="004F5EBC">
      <w:pPr>
        <w:jc w:val="both"/>
        <w:rPr>
          <w:i/>
          <w:iCs/>
        </w:rPr>
      </w:pPr>
    </w:p>
    <w:p w:rsidR="009E4251" w:rsidRPr="00EE087E" w:rsidRDefault="009E4251" w:rsidP="00EE087E">
      <w:pPr>
        <w:pStyle w:val="BodyText"/>
        <w:jc w:val="both"/>
        <w:rPr>
          <w:iCs/>
          <w:sz w:val="24"/>
          <w:szCs w:val="28"/>
        </w:rPr>
      </w:pPr>
      <w:r w:rsidRPr="00EE087E">
        <w:rPr>
          <w:iCs/>
          <w:sz w:val="24"/>
          <w:szCs w:val="28"/>
        </w:rPr>
        <w:t xml:space="preserve">Tato smlouva je vyhotovena </w:t>
      </w:r>
      <w:r w:rsidRPr="00EE087E">
        <w:rPr>
          <w:iCs/>
          <w:color w:val="auto"/>
          <w:sz w:val="24"/>
          <w:szCs w:val="28"/>
        </w:rPr>
        <w:t>ve dvou</w:t>
      </w:r>
      <w:r w:rsidRPr="00EE087E">
        <w:rPr>
          <w:b/>
          <w:iCs/>
          <w:color w:val="FF0000"/>
          <w:sz w:val="24"/>
          <w:szCs w:val="28"/>
        </w:rPr>
        <w:t xml:space="preserve"> </w:t>
      </w:r>
      <w:r w:rsidRPr="00EE087E">
        <w:rPr>
          <w:iCs/>
          <w:sz w:val="24"/>
          <w:szCs w:val="28"/>
        </w:rPr>
        <w:t>stejnopisech, z nichž každý má hodnotu originálu.</w:t>
      </w:r>
    </w:p>
    <w:p w:rsidR="009E4251" w:rsidRDefault="009E4251" w:rsidP="00EE087E">
      <w:pPr>
        <w:pStyle w:val="BodyText"/>
        <w:jc w:val="both"/>
        <w:rPr>
          <w:iCs/>
          <w:sz w:val="24"/>
          <w:szCs w:val="28"/>
        </w:rPr>
      </w:pPr>
    </w:p>
    <w:p w:rsidR="009E4251" w:rsidRPr="00EE087E" w:rsidRDefault="009E4251" w:rsidP="00EE087E">
      <w:pPr>
        <w:pStyle w:val="BodyText"/>
        <w:jc w:val="both"/>
        <w:rPr>
          <w:iCs/>
          <w:sz w:val="24"/>
          <w:szCs w:val="28"/>
        </w:rPr>
      </w:pPr>
      <w:r w:rsidRPr="00EE087E">
        <w:rPr>
          <w:iCs/>
          <w:sz w:val="24"/>
          <w:szCs w:val="28"/>
        </w:rPr>
        <w:t>Smlouva nabývá platnosti dnem podpisu a účinnosti jejím uveřejněním v registru smluv, které provede objednatel.</w:t>
      </w:r>
    </w:p>
    <w:p w:rsidR="009E4251" w:rsidRDefault="009E4251" w:rsidP="00EE087E">
      <w:pPr>
        <w:pStyle w:val="BodyText"/>
        <w:jc w:val="both"/>
        <w:outlineLvl w:val="0"/>
        <w:rPr>
          <w:iCs/>
          <w:sz w:val="24"/>
        </w:rPr>
      </w:pPr>
    </w:p>
    <w:p w:rsidR="009E4251" w:rsidRPr="00EE087E" w:rsidRDefault="009E4251" w:rsidP="00EE087E">
      <w:pPr>
        <w:pStyle w:val="BodyText"/>
        <w:jc w:val="both"/>
        <w:outlineLvl w:val="0"/>
        <w:rPr>
          <w:iCs/>
          <w:sz w:val="24"/>
        </w:rPr>
      </w:pPr>
      <w:r w:rsidRPr="00EE087E">
        <w:rPr>
          <w:iCs/>
          <w:sz w:val="24"/>
        </w:rPr>
        <w:t>Smlouva bude zveřejněna v Registru smluv podle ustanovení zákona č. 340/2015 Sb.</w:t>
      </w:r>
    </w:p>
    <w:p w:rsidR="009E4251" w:rsidRDefault="009E4251" w:rsidP="0085056F">
      <w:pPr>
        <w:pStyle w:val="BodyText"/>
        <w:rPr>
          <w:i/>
          <w:iCs/>
          <w:sz w:val="24"/>
        </w:rPr>
      </w:pPr>
    </w:p>
    <w:p w:rsidR="009E4251" w:rsidRDefault="009E4251">
      <w:pPr>
        <w:pStyle w:val="BodyText"/>
        <w:outlineLvl w:val="0"/>
        <w:rPr>
          <w:i/>
          <w:iCs/>
          <w:sz w:val="24"/>
        </w:rPr>
      </w:pPr>
    </w:p>
    <w:p w:rsidR="009E4251" w:rsidRDefault="009E4251">
      <w:pPr>
        <w:pStyle w:val="BodyText"/>
        <w:outlineLvl w:val="0"/>
        <w:rPr>
          <w:b/>
          <w:bCs/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 xml:space="preserve"> </w:t>
      </w:r>
    </w:p>
    <w:p w:rsidR="009E4251" w:rsidRDefault="009E4251">
      <w:pPr>
        <w:pStyle w:val="BodyText"/>
        <w:outlineLvl w:val="0"/>
        <w:rPr>
          <w:b/>
          <w:bCs/>
          <w:i/>
          <w:iCs/>
          <w:sz w:val="24"/>
          <w:szCs w:val="28"/>
        </w:rPr>
      </w:pPr>
    </w:p>
    <w:p w:rsidR="009E4251" w:rsidRDefault="009E4251">
      <w:pPr>
        <w:pStyle w:val="BodyText"/>
        <w:outlineLvl w:val="0"/>
        <w:rPr>
          <w:b/>
          <w:bCs/>
          <w:i/>
          <w:iCs/>
          <w:sz w:val="24"/>
          <w:szCs w:val="28"/>
        </w:rPr>
      </w:pPr>
    </w:p>
    <w:p w:rsidR="009E4251" w:rsidRDefault="009E4251">
      <w:pPr>
        <w:pStyle w:val="BodyText"/>
        <w:outlineLvl w:val="0"/>
        <w:rPr>
          <w:b/>
          <w:bCs/>
          <w:i/>
          <w:iCs/>
          <w:sz w:val="24"/>
          <w:szCs w:val="28"/>
        </w:rPr>
      </w:pPr>
    </w:p>
    <w:p w:rsidR="009E4251" w:rsidRDefault="009E4251">
      <w:pPr>
        <w:pStyle w:val="BodyText"/>
        <w:outlineLvl w:val="0"/>
        <w:rPr>
          <w:b/>
          <w:bCs/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 xml:space="preserve"> V Kladně,  dne:</w:t>
      </w:r>
      <w:r>
        <w:rPr>
          <w:b/>
          <w:bCs/>
          <w:i/>
          <w:iCs/>
          <w:sz w:val="24"/>
          <w:szCs w:val="28"/>
        </w:rPr>
        <w:tab/>
      </w:r>
      <w:r>
        <w:rPr>
          <w:b/>
          <w:bCs/>
          <w:i/>
          <w:iCs/>
          <w:sz w:val="24"/>
          <w:szCs w:val="28"/>
        </w:rPr>
        <w:tab/>
      </w:r>
      <w:r>
        <w:rPr>
          <w:b/>
          <w:bCs/>
          <w:i/>
          <w:iCs/>
          <w:sz w:val="24"/>
          <w:szCs w:val="28"/>
        </w:rPr>
        <w:tab/>
      </w:r>
      <w:r>
        <w:rPr>
          <w:b/>
          <w:bCs/>
          <w:i/>
          <w:iCs/>
          <w:sz w:val="24"/>
          <w:szCs w:val="28"/>
        </w:rPr>
        <w:tab/>
      </w:r>
      <w:r>
        <w:rPr>
          <w:b/>
          <w:bCs/>
          <w:i/>
          <w:iCs/>
          <w:sz w:val="24"/>
          <w:szCs w:val="28"/>
        </w:rPr>
        <w:tab/>
        <w:t xml:space="preserve">       </w:t>
      </w:r>
      <w:r>
        <w:rPr>
          <w:b/>
          <w:bCs/>
          <w:i/>
          <w:iCs/>
          <w:sz w:val="24"/>
          <w:szCs w:val="28"/>
        </w:rPr>
        <w:tab/>
        <w:t xml:space="preserve">V Novém Strašecí, dne: </w:t>
      </w:r>
    </w:p>
    <w:p w:rsidR="009E4251" w:rsidRDefault="009E4251">
      <w:pPr>
        <w:pStyle w:val="BodyText"/>
        <w:rPr>
          <w:b/>
          <w:bCs/>
          <w:i/>
          <w:iCs/>
          <w:sz w:val="24"/>
          <w:szCs w:val="28"/>
        </w:rPr>
      </w:pPr>
    </w:p>
    <w:p w:rsidR="009E4251" w:rsidRDefault="009E4251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</w:p>
    <w:p w:rsidR="009E4251" w:rsidRDefault="009E4251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50"/>
        </w:tabs>
        <w:rPr>
          <w:sz w:val="24"/>
        </w:rPr>
      </w:pPr>
      <w:r>
        <w:rPr>
          <w:b/>
          <w:bCs/>
          <w:sz w:val="24"/>
        </w:rPr>
        <w:t xml:space="preserve">            Za zhotovitele: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Za objednatele:</w:t>
      </w:r>
    </w:p>
    <w:p w:rsidR="009E4251" w:rsidRDefault="009E4251">
      <w:pPr>
        <w:pStyle w:val="BodyText"/>
        <w:outlineLvl w:val="0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 xml:space="preserve">                                                                                        </w:t>
      </w:r>
    </w:p>
    <w:p w:rsidR="009E4251" w:rsidRDefault="009E4251">
      <w:pPr>
        <w:pStyle w:val="BodyText"/>
        <w:rPr>
          <w:b/>
          <w:bCs/>
          <w:sz w:val="24"/>
        </w:rPr>
      </w:pPr>
    </w:p>
    <w:p w:rsidR="009E4251" w:rsidRDefault="009E4251" w:rsidP="00B00F2A">
      <w:pPr>
        <w:pStyle w:val="BodyText"/>
        <w:tabs>
          <w:tab w:val="left" w:pos="708"/>
          <w:tab w:val="left" w:pos="5970"/>
        </w:tabs>
        <w:rPr>
          <w:sz w:val="24"/>
        </w:rPr>
      </w:pPr>
    </w:p>
    <w:p w:rsidR="009E4251" w:rsidRDefault="009E4251" w:rsidP="00B00F2A">
      <w:pPr>
        <w:pStyle w:val="BodyText"/>
        <w:tabs>
          <w:tab w:val="left" w:pos="708"/>
          <w:tab w:val="left" w:pos="5970"/>
        </w:tabs>
        <w:rPr>
          <w:sz w:val="24"/>
        </w:rPr>
      </w:pPr>
    </w:p>
    <w:p w:rsidR="009E4251" w:rsidRDefault="009E4251" w:rsidP="00B00F2A">
      <w:pPr>
        <w:pStyle w:val="BodyText"/>
        <w:tabs>
          <w:tab w:val="left" w:pos="708"/>
          <w:tab w:val="left" w:pos="5970"/>
        </w:tabs>
        <w:rPr>
          <w:sz w:val="24"/>
        </w:rPr>
      </w:pPr>
    </w:p>
    <w:p w:rsidR="009E4251" w:rsidRDefault="009E4251" w:rsidP="00B00F2A">
      <w:pPr>
        <w:pStyle w:val="BodyText"/>
        <w:tabs>
          <w:tab w:val="left" w:pos="708"/>
          <w:tab w:val="left" w:pos="5970"/>
        </w:tabs>
        <w:rPr>
          <w:sz w:val="24"/>
        </w:rPr>
      </w:pPr>
    </w:p>
    <w:p w:rsidR="009E4251" w:rsidRDefault="009E4251">
      <w:pPr>
        <w:pStyle w:val="BodyText"/>
        <w:rPr>
          <w:sz w:val="24"/>
        </w:rPr>
      </w:pPr>
      <w:r>
        <w:rPr>
          <w:sz w:val="24"/>
        </w:rPr>
        <w:t xml:space="preserve">     --------------------------------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---------------------------------</w:t>
      </w:r>
    </w:p>
    <w:p w:rsidR="009E4251" w:rsidRDefault="009E4251" w:rsidP="00116229">
      <w:pPr>
        <w:pStyle w:val="BodyText"/>
        <w:tabs>
          <w:tab w:val="left" w:pos="63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9E4251" w:rsidRDefault="009E4251" w:rsidP="00116229">
      <w:pPr>
        <w:pStyle w:val="BodyText"/>
        <w:tabs>
          <w:tab w:val="left" w:pos="6300"/>
        </w:tabs>
        <w:rPr>
          <w:sz w:val="24"/>
        </w:rPr>
      </w:pPr>
      <w:r>
        <w:rPr>
          <w:sz w:val="24"/>
        </w:rPr>
        <w:t xml:space="preserve">         jednatel společnosti</w:t>
      </w:r>
      <w:r>
        <w:rPr>
          <w:sz w:val="24"/>
        </w:rPr>
        <w:tab/>
        <w:t xml:space="preserve">         ředitel školy</w:t>
      </w:r>
    </w:p>
    <w:p w:rsidR="009E4251" w:rsidRDefault="009E4251" w:rsidP="00116229">
      <w:pPr>
        <w:pStyle w:val="BodyText"/>
        <w:tabs>
          <w:tab w:val="left" w:pos="6300"/>
        </w:tabs>
        <w:rPr>
          <w:sz w:val="24"/>
        </w:rPr>
      </w:pPr>
    </w:p>
    <w:p w:rsidR="009E4251" w:rsidRDefault="009E4251" w:rsidP="00116229">
      <w:pPr>
        <w:pStyle w:val="BodyText"/>
        <w:tabs>
          <w:tab w:val="left" w:pos="6300"/>
        </w:tabs>
        <w:rPr>
          <w:sz w:val="24"/>
        </w:rPr>
      </w:pPr>
    </w:p>
    <w:p w:rsidR="009E4251" w:rsidRDefault="009E4251" w:rsidP="00116229">
      <w:pPr>
        <w:pStyle w:val="BodyText"/>
        <w:tabs>
          <w:tab w:val="left" w:pos="6300"/>
        </w:tabs>
      </w:pPr>
      <w:r>
        <w:rPr>
          <w:sz w:val="24"/>
        </w:rPr>
        <w:tab/>
      </w:r>
      <w:r>
        <w:rPr>
          <w:b/>
          <w:bCs/>
          <w:i/>
          <w:iCs/>
          <w:sz w:val="24"/>
          <w:szCs w:val="28"/>
        </w:rPr>
        <w:t xml:space="preserve"> </w:t>
      </w:r>
    </w:p>
    <w:p w:rsidR="009E4251" w:rsidRDefault="009E4251"/>
    <w:p w:rsidR="009E4251" w:rsidRDefault="009E4251">
      <w:pPr>
        <w:tabs>
          <w:tab w:val="left" w:pos="7110"/>
        </w:tabs>
      </w:pPr>
    </w:p>
    <w:p w:rsidR="009E4251" w:rsidRDefault="009E4251">
      <w:pPr>
        <w:tabs>
          <w:tab w:val="left" w:pos="6375"/>
        </w:tabs>
      </w:pPr>
    </w:p>
    <w:p w:rsidR="009E4251" w:rsidRDefault="009E4251">
      <w:pPr>
        <w:pStyle w:val="BodyText"/>
        <w:tabs>
          <w:tab w:val="left" w:pos="6870"/>
        </w:tabs>
      </w:pPr>
      <w:r>
        <w:rPr>
          <w:sz w:val="24"/>
        </w:rPr>
        <w:tab/>
      </w:r>
    </w:p>
    <w:sectPr w:rsidR="009E4251" w:rsidSect="00937534">
      <w:footerReference w:type="default" r:id="rId7"/>
      <w:pgSz w:w="12240" w:h="15840"/>
      <w:pgMar w:top="851" w:right="1418" w:bottom="1247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51" w:rsidRDefault="009E4251" w:rsidP="00D524D2">
      <w:r>
        <w:separator/>
      </w:r>
    </w:p>
  </w:endnote>
  <w:endnote w:type="continuationSeparator" w:id="0">
    <w:p w:rsidR="009E4251" w:rsidRDefault="009E4251" w:rsidP="00D5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251" w:rsidRDefault="009E4251">
    <w:pPr>
      <w:pStyle w:val="Footer"/>
      <w:jc w:val="center"/>
      <w:rPr>
        <w:sz w:val="18"/>
      </w:rPr>
    </w:pPr>
  </w:p>
  <w:p w:rsidR="009E4251" w:rsidRDefault="009E4251">
    <w:pPr>
      <w:pStyle w:val="Footer"/>
      <w:jc w:val="center"/>
      <w:rPr>
        <w:sz w:val="18"/>
      </w:rPr>
    </w:pPr>
  </w:p>
  <w:p w:rsidR="009E4251" w:rsidRDefault="009E4251">
    <w:pPr>
      <w:pStyle w:val="Footer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51" w:rsidRDefault="009E4251" w:rsidP="00D524D2">
      <w:r>
        <w:separator/>
      </w:r>
    </w:p>
  </w:footnote>
  <w:footnote w:type="continuationSeparator" w:id="0">
    <w:p w:rsidR="009E4251" w:rsidRDefault="009E4251" w:rsidP="00D52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64D"/>
    <w:multiLevelType w:val="hybridMultilevel"/>
    <w:tmpl w:val="625261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4732C6"/>
    <w:multiLevelType w:val="hybridMultilevel"/>
    <w:tmpl w:val="C50CEBD2"/>
    <w:lvl w:ilvl="0" w:tplc="6B1690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B91335D"/>
    <w:multiLevelType w:val="hybridMultilevel"/>
    <w:tmpl w:val="0084305C"/>
    <w:lvl w:ilvl="0" w:tplc="826E372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E193D0B"/>
    <w:multiLevelType w:val="hybridMultilevel"/>
    <w:tmpl w:val="6C4AF4C4"/>
    <w:lvl w:ilvl="0" w:tplc="225A2A98">
      <w:start w:val="2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85E0E"/>
    <w:multiLevelType w:val="hybridMultilevel"/>
    <w:tmpl w:val="76947D16"/>
    <w:lvl w:ilvl="0" w:tplc="2CFC1F3A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447241"/>
    <w:multiLevelType w:val="hybridMultilevel"/>
    <w:tmpl w:val="F9D89794"/>
    <w:lvl w:ilvl="0" w:tplc="7B3AE9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3A0D37"/>
    <w:multiLevelType w:val="hybridMultilevel"/>
    <w:tmpl w:val="C0425638"/>
    <w:lvl w:ilvl="0" w:tplc="4B98718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68FB21DC"/>
    <w:multiLevelType w:val="hybridMultilevel"/>
    <w:tmpl w:val="6A8E694E"/>
    <w:lvl w:ilvl="0" w:tplc="AD60E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254"/>
    <w:rsid w:val="00023066"/>
    <w:rsid w:val="0004321D"/>
    <w:rsid w:val="00045F8D"/>
    <w:rsid w:val="000527A1"/>
    <w:rsid w:val="00053307"/>
    <w:rsid w:val="000751D7"/>
    <w:rsid w:val="00077C1F"/>
    <w:rsid w:val="00097D8D"/>
    <w:rsid w:val="000C5CA8"/>
    <w:rsid w:val="000D0F25"/>
    <w:rsid w:val="000D4DEF"/>
    <w:rsid w:val="001122F7"/>
    <w:rsid w:val="001143A1"/>
    <w:rsid w:val="00116229"/>
    <w:rsid w:val="00117B7E"/>
    <w:rsid w:val="001578E7"/>
    <w:rsid w:val="0017425D"/>
    <w:rsid w:val="0018399B"/>
    <w:rsid w:val="001870AD"/>
    <w:rsid w:val="00190C5C"/>
    <w:rsid w:val="0019756D"/>
    <w:rsid w:val="001A518B"/>
    <w:rsid w:val="001B3913"/>
    <w:rsid w:val="001C212A"/>
    <w:rsid w:val="001D33A3"/>
    <w:rsid w:val="00202C2D"/>
    <w:rsid w:val="0020650D"/>
    <w:rsid w:val="00212BF2"/>
    <w:rsid w:val="0023220C"/>
    <w:rsid w:val="00252300"/>
    <w:rsid w:val="0027344D"/>
    <w:rsid w:val="0027582E"/>
    <w:rsid w:val="002832C3"/>
    <w:rsid w:val="002B11C6"/>
    <w:rsid w:val="002B4864"/>
    <w:rsid w:val="002B5DF8"/>
    <w:rsid w:val="002C46F0"/>
    <w:rsid w:val="002E3951"/>
    <w:rsid w:val="002F5905"/>
    <w:rsid w:val="0030287B"/>
    <w:rsid w:val="00303E42"/>
    <w:rsid w:val="0033206F"/>
    <w:rsid w:val="00335CDE"/>
    <w:rsid w:val="00336D35"/>
    <w:rsid w:val="00340BEF"/>
    <w:rsid w:val="00392853"/>
    <w:rsid w:val="003A6154"/>
    <w:rsid w:val="00400BFD"/>
    <w:rsid w:val="00436E7F"/>
    <w:rsid w:val="00440892"/>
    <w:rsid w:val="00454DA5"/>
    <w:rsid w:val="00463B73"/>
    <w:rsid w:val="00470A33"/>
    <w:rsid w:val="0047432A"/>
    <w:rsid w:val="00475F9C"/>
    <w:rsid w:val="00486589"/>
    <w:rsid w:val="004875A4"/>
    <w:rsid w:val="0048769C"/>
    <w:rsid w:val="004A2EC2"/>
    <w:rsid w:val="004B64E1"/>
    <w:rsid w:val="004C326F"/>
    <w:rsid w:val="004D1006"/>
    <w:rsid w:val="004D1C21"/>
    <w:rsid w:val="004D662C"/>
    <w:rsid w:val="004F3DB9"/>
    <w:rsid w:val="004F5EBC"/>
    <w:rsid w:val="00522C00"/>
    <w:rsid w:val="00523756"/>
    <w:rsid w:val="00537FD8"/>
    <w:rsid w:val="00580B78"/>
    <w:rsid w:val="00594788"/>
    <w:rsid w:val="00595957"/>
    <w:rsid w:val="005B79CD"/>
    <w:rsid w:val="005E4569"/>
    <w:rsid w:val="005F1DF6"/>
    <w:rsid w:val="006151B9"/>
    <w:rsid w:val="00621729"/>
    <w:rsid w:val="00622FA2"/>
    <w:rsid w:val="006262CB"/>
    <w:rsid w:val="00631750"/>
    <w:rsid w:val="00632F87"/>
    <w:rsid w:val="006910BD"/>
    <w:rsid w:val="006B7351"/>
    <w:rsid w:val="006C5295"/>
    <w:rsid w:val="006D36A4"/>
    <w:rsid w:val="006D6E7F"/>
    <w:rsid w:val="00765992"/>
    <w:rsid w:val="007A3A47"/>
    <w:rsid w:val="007B2E0C"/>
    <w:rsid w:val="007F7EE6"/>
    <w:rsid w:val="0080403D"/>
    <w:rsid w:val="0083208D"/>
    <w:rsid w:val="00842566"/>
    <w:rsid w:val="00844EA0"/>
    <w:rsid w:val="0085056F"/>
    <w:rsid w:val="00854851"/>
    <w:rsid w:val="00854C88"/>
    <w:rsid w:val="00862214"/>
    <w:rsid w:val="00897141"/>
    <w:rsid w:val="00897353"/>
    <w:rsid w:val="008C232D"/>
    <w:rsid w:val="008C483B"/>
    <w:rsid w:val="009249F6"/>
    <w:rsid w:val="00937534"/>
    <w:rsid w:val="00954AB9"/>
    <w:rsid w:val="009835CB"/>
    <w:rsid w:val="00990560"/>
    <w:rsid w:val="009B4D53"/>
    <w:rsid w:val="009B7929"/>
    <w:rsid w:val="009D0793"/>
    <w:rsid w:val="009D145B"/>
    <w:rsid w:val="009E2F5F"/>
    <w:rsid w:val="009E4251"/>
    <w:rsid w:val="00A04D3C"/>
    <w:rsid w:val="00A41789"/>
    <w:rsid w:val="00A430E1"/>
    <w:rsid w:val="00A433BE"/>
    <w:rsid w:val="00A45D2D"/>
    <w:rsid w:val="00A536F8"/>
    <w:rsid w:val="00A64254"/>
    <w:rsid w:val="00A72C6E"/>
    <w:rsid w:val="00A824C7"/>
    <w:rsid w:val="00A93A22"/>
    <w:rsid w:val="00AA7BA6"/>
    <w:rsid w:val="00AD10E2"/>
    <w:rsid w:val="00AD1741"/>
    <w:rsid w:val="00AD31E1"/>
    <w:rsid w:val="00AF5F2E"/>
    <w:rsid w:val="00B00F2A"/>
    <w:rsid w:val="00B13B2E"/>
    <w:rsid w:val="00B33596"/>
    <w:rsid w:val="00B3690D"/>
    <w:rsid w:val="00B418A0"/>
    <w:rsid w:val="00B517B2"/>
    <w:rsid w:val="00B52FC1"/>
    <w:rsid w:val="00B70ED3"/>
    <w:rsid w:val="00B75D38"/>
    <w:rsid w:val="00B775CC"/>
    <w:rsid w:val="00B93055"/>
    <w:rsid w:val="00B96994"/>
    <w:rsid w:val="00BA0F69"/>
    <w:rsid w:val="00BC15E7"/>
    <w:rsid w:val="00BC1C92"/>
    <w:rsid w:val="00BD29E1"/>
    <w:rsid w:val="00BD6232"/>
    <w:rsid w:val="00BD7D6A"/>
    <w:rsid w:val="00BE1F4B"/>
    <w:rsid w:val="00BE42CD"/>
    <w:rsid w:val="00BF341F"/>
    <w:rsid w:val="00BF3662"/>
    <w:rsid w:val="00C1358A"/>
    <w:rsid w:val="00C26520"/>
    <w:rsid w:val="00C45FD8"/>
    <w:rsid w:val="00CA22A7"/>
    <w:rsid w:val="00CB5A13"/>
    <w:rsid w:val="00CB7674"/>
    <w:rsid w:val="00CC4FA1"/>
    <w:rsid w:val="00CD5B0B"/>
    <w:rsid w:val="00CE1259"/>
    <w:rsid w:val="00CE461F"/>
    <w:rsid w:val="00CF5F11"/>
    <w:rsid w:val="00D04E88"/>
    <w:rsid w:val="00D1116C"/>
    <w:rsid w:val="00D27A2F"/>
    <w:rsid w:val="00D313EC"/>
    <w:rsid w:val="00D47A5F"/>
    <w:rsid w:val="00D524D2"/>
    <w:rsid w:val="00D720E3"/>
    <w:rsid w:val="00D80A9E"/>
    <w:rsid w:val="00D863AE"/>
    <w:rsid w:val="00D929EA"/>
    <w:rsid w:val="00DC28DF"/>
    <w:rsid w:val="00DD39F9"/>
    <w:rsid w:val="00DD451A"/>
    <w:rsid w:val="00E016AE"/>
    <w:rsid w:val="00E05A42"/>
    <w:rsid w:val="00E06759"/>
    <w:rsid w:val="00E203F8"/>
    <w:rsid w:val="00E345A2"/>
    <w:rsid w:val="00E3470C"/>
    <w:rsid w:val="00E35F81"/>
    <w:rsid w:val="00E665E3"/>
    <w:rsid w:val="00EA6440"/>
    <w:rsid w:val="00EC72F0"/>
    <w:rsid w:val="00ED2468"/>
    <w:rsid w:val="00EE087E"/>
    <w:rsid w:val="00EE2226"/>
    <w:rsid w:val="00EE469E"/>
    <w:rsid w:val="00EF2643"/>
    <w:rsid w:val="00EF4477"/>
    <w:rsid w:val="00EF6936"/>
    <w:rsid w:val="00F05B1B"/>
    <w:rsid w:val="00F06035"/>
    <w:rsid w:val="00F1488B"/>
    <w:rsid w:val="00F410CD"/>
    <w:rsid w:val="00F41736"/>
    <w:rsid w:val="00F42333"/>
    <w:rsid w:val="00F52367"/>
    <w:rsid w:val="00F56AF0"/>
    <w:rsid w:val="00F84CE6"/>
    <w:rsid w:val="00FA16A0"/>
    <w:rsid w:val="00FB3D30"/>
    <w:rsid w:val="00FB503E"/>
    <w:rsid w:val="00FB5245"/>
    <w:rsid w:val="00FC0459"/>
    <w:rsid w:val="00FC4CA5"/>
    <w:rsid w:val="00FD2774"/>
    <w:rsid w:val="00FE5D9B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7534"/>
    <w:pPr>
      <w:keepNext/>
      <w:outlineLvl w:val="0"/>
    </w:pPr>
    <w:rPr>
      <w:b/>
      <w:bCs/>
      <w:i/>
      <w:iCs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3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37534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56F"/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375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75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3F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3753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375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23FA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474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43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4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3</Pages>
  <Words>541</Words>
  <Characters>3198</Characters>
  <Application>Microsoft Office Outlook</Application>
  <DocSecurity>0</DocSecurity>
  <Lines>0</Lines>
  <Paragraphs>0</Paragraphs>
  <ScaleCrop>false</ScaleCrop>
  <Manager>Martin Novosád</Manager>
  <Company>BOHEMIA PLAST KLADNO, spol. s 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Ocelář - Polská 2555</dc:title>
  <dc:subject/>
  <dc:creator>Denisa Rezková</dc:creator>
  <cp:keywords/>
  <dc:description/>
  <cp:lastModifiedBy>Majitel</cp:lastModifiedBy>
  <cp:revision>68</cp:revision>
  <cp:lastPrinted>2016-12-12T11:15:00Z</cp:lastPrinted>
  <dcterms:created xsi:type="dcterms:W3CDTF">2012-05-14T06:19:00Z</dcterms:created>
  <dcterms:modified xsi:type="dcterms:W3CDTF">2023-06-07T10:38:00Z</dcterms:modified>
</cp:coreProperties>
</file>