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5435" w14:textId="77777777" w:rsidR="00382F4C" w:rsidRPr="005D7226" w:rsidRDefault="008F2F83" w:rsidP="008F2F83">
      <w:pPr>
        <w:jc w:val="center"/>
        <w:rPr>
          <w:b/>
          <w:sz w:val="28"/>
          <w:szCs w:val="28"/>
        </w:rPr>
      </w:pPr>
      <w:r w:rsidRPr="005D7226">
        <w:rPr>
          <w:b/>
          <w:sz w:val="28"/>
          <w:szCs w:val="28"/>
        </w:rPr>
        <w:t xml:space="preserve">SMLOUVA O </w:t>
      </w:r>
      <w:r w:rsidR="00567C9F">
        <w:rPr>
          <w:b/>
          <w:sz w:val="28"/>
          <w:szCs w:val="28"/>
        </w:rPr>
        <w:t xml:space="preserve">SMLOUVĚ BUDOUCÍ O </w:t>
      </w:r>
      <w:r w:rsidRPr="005D7226">
        <w:rPr>
          <w:b/>
          <w:sz w:val="28"/>
          <w:szCs w:val="28"/>
        </w:rPr>
        <w:t>PŘEDKUPNÍM PRÁVU</w:t>
      </w:r>
    </w:p>
    <w:p w14:paraId="0E077011" w14:textId="77777777" w:rsidR="008F2F83" w:rsidRDefault="008F2F83" w:rsidP="008F2F83">
      <w:pPr>
        <w:jc w:val="center"/>
      </w:pPr>
      <w:r>
        <w:t xml:space="preserve">uzavřená podle § </w:t>
      </w:r>
      <w:r w:rsidR="00567C9F">
        <w:t>1785</w:t>
      </w:r>
      <w:r>
        <w:t xml:space="preserve"> a násl. </w:t>
      </w:r>
      <w:r w:rsidR="00567C9F">
        <w:t xml:space="preserve">a </w:t>
      </w:r>
      <w:r w:rsidR="000D47A6">
        <w:t xml:space="preserve">§ 2140 a násl. </w:t>
      </w:r>
      <w:r>
        <w:t>Občanského zákoníku</w:t>
      </w:r>
      <w:r w:rsidR="000D47A6">
        <w:t xml:space="preserve"> v platném znění</w:t>
      </w:r>
    </w:p>
    <w:p w14:paraId="4E62E47D" w14:textId="77777777" w:rsidR="008F2F83" w:rsidRDefault="008F2F83" w:rsidP="008F2F83">
      <w:pPr>
        <w:jc w:val="center"/>
      </w:pPr>
    </w:p>
    <w:p w14:paraId="42E45E9C" w14:textId="77777777" w:rsidR="008F2F83" w:rsidRPr="00BD391F" w:rsidRDefault="008F2F83" w:rsidP="008F2F83">
      <w:pPr>
        <w:spacing w:after="0"/>
        <w:rPr>
          <w:rFonts w:cstheme="minorHAnsi"/>
        </w:rPr>
      </w:pPr>
      <w:r w:rsidRPr="00BD391F">
        <w:rPr>
          <w:rFonts w:cstheme="minorHAnsi"/>
        </w:rPr>
        <w:t xml:space="preserve">1. </w:t>
      </w:r>
    </w:p>
    <w:p w14:paraId="4E0E6049" w14:textId="77777777" w:rsidR="008F2F83" w:rsidRPr="00BD391F" w:rsidRDefault="008F2F83" w:rsidP="008F2F83">
      <w:pPr>
        <w:spacing w:after="0"/>
        <w:rPr>
          <w:rFonts w:cstheme="minorHAnsi"/>
          <w:b/>
        </w:rPr>
      </w:pPr>
      <w:r w:rsidRPr="00BD391F">
        <w:rPr>
          <w:rFonts w:cstheme="minorHAnsi"/>
          <w:b/>
        </w:rPr>
        <w:t>Krajská zdravotní, a.s.</w:t>
      </w:r>
    </w:p>
    <w:p w14:paraId="1890B3A7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Se sídlem Sociální péče 3316/12a, Ústí nad Labem</w:t>
      </w:r>
    </w:p>
    <w:p w14:paraId="0248CD10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IČ</w:t>
      </w:r>
      <w:r w:rsidR="00EC37B7">
        <w:rPr>
          <w:rFonts w:cstheme="minorHAnsi"/>
        </w:rPr>
        <w:t>O</w:t>
      </w:r>
      <w:r w:rsidRPr="00BD391F">
        <w:rPr>
          <w:rFonts w:cstheme="minorHAnsi"/>
        </w:rPr>
        <w:t xml:space="preserve"> 25488627</w:t>
      </w:r>
    </w:p>
    <w:p w14:paraId="3DEF858D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DIČ CZ25488627</w:t>
      </w:r>
    </w:p>
    <w:p w14:paraId="28E3488B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 xml:space="preserve">Zastoupená: </w:t>
      </w:r>
      <w:r w:rsidR="00EC37B7">
        <w:rPr>
          <w:rFonts w:cstheme="minorHAnsi"/>
        </w:rPr>
        <w:t xml:space="preserve">                       </w:t>
      </w:r>
      <w:r w:rsidRPr="00BD391F">
        <w:rPr>
          <w:rFonts w:cstheme="minorHAnsi"/>
        </w:rPr>
        <w:t xml:space="preserve">MUDr. Ondřej Štěrba, předseda představenstva </w:t>
      </w:r>
    </w:p>
    <w:p w14:paraId="3262D091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 xml:space="preserve">                       </w:t>
      </w:r>
      <w:r w:rsidR="00EC37B7">
        <w:rPr>
          <w:rFonts w:cstheme="minorHAnsi"/>
        </w:rPr>
        <w:t xml:space="preserve">                       </w:t>
      </w:r>
      <w:r w:rsidRPr="00BD391F">
        <w:rPr>
          <w:rFonts w:cstheme="minorHAnsi"/>
        </w:rPr>
        <w:t>MUDr. Leoš Vysoudil, MBA, místopředseda představenstva</w:t>
      </w:r>
    </w:p>
    <w:p w14:paraId="13E81CE0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Zapsaná v obchodním rejstříku vedeném Krajským soudem v Ústí nad Labem, oddíl B, vložka 1550</w:t>
      </w:r>
    </w:p>
    <w:p w14:paraId="4AA87AD1" w14:textId="77777777" w:rsidR="00EC37B7" w:rsidRDefault="008F2F83" w:rsidP="00EC37B7">
      <w:pPr>
        <w:spacing w:after="0" w:line="240" w:lineRule="auto"/>
      </w:pPr>
      <w:r w:rsidRPr="00BD391F">
        <w:rPr>
          <w:rFonts w:cstheme="minorHAnsi"/>
        </w:rPr>
        <w:t>Bankovní spojení</w:t>
      </w:r>
      <w:r w:rsidR="00EC37B7">
        <w:rPr>
          <w:rFonts w:cstheme="minorHAnsi"/>
        </w:rPr>
        <w:t xml:space="preserve">:               </w:t>
      </w:r>
      <w:r w:rsidR="00EC37B7">
        <w:t>ČSOB, a.s.</w:t>
      </w:r>
    </w:p>
    <w:p w14:paraId="3C7C7BAB" w14:textId="77777777" w:rsidR="00EC37B7" w:rsidRDefault="00EC37B7" w:rsidP="00EC37B7">
      <w:pPr>
        <w:spacing w:after="0" w:line="240" w:lineRule="auto"/>
      </w:pPr>
      <w:r>
        <w:t>Číslo účtu:                            216686400/0300</w:t>
      </w:r>
    </w:p>
    <w:p w14:paraId="0EA11D80" w14:textId="77777777" w:rsidR="00EC37B7" w:rsidRDefault="00EC37B7" w:rsidP="00EC37B7">
      <w:pPr>
        <w:spacing w:after="0" w:line="240" w:lineRule="auto"/>
      </w:pPr>
      <w:r>
        <w:t>Datová schránka:                5queuef</w:t>
      </w:r>
    </w:p>
    <w:p w14:paraId="55F56AD3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43100AC0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(dále jen „</w:t>
      </w:r>
      <w:r w:rsidR="000D47A6" w:rsidRPr="000D47A6">
        <w:rPr>
          <w:rFonts w:cstheme="minorHAnsi"/>
          <w:b/>
        </w:rPr>
        <w:t xml:space="preserve">budoucí </w:t>
      </w:r>
      <w:proofErr w:type="spellStart"/>
      <w:r w:rsidRPr="00BD391F">
        <w:rPr>
          <w:rFonts w:cstheme="minorHAnsi"/>
          <w:b/>
        </w:rPr>
        <w:t>předkupník</w:t>
      </w:r>
      <w:proofErr w:type="spellEnd"/>
      <w:r w:rsidRPr="00BD391F">
        <w:rPr>
          <w:rFonts w:cstheme="minorHAnsi"/>
        </w:rPr>
        <w:t>“</w:t>
      </w:r>
      <w:r w:rsidR="009D3003">
        <w:rPr>
          <w:rFonts w:cstheme="minorHAnsi"/>
        </w:rPr>
        <w:t>;</w:t>
      </w:r>
      <w:r w:rsidR="001A4FBD">
        <w:rPr>
          <w:rFonts w:cstheme="minorHAnsi"/>
        </w:rPr>
        <w:t xml:space="preserve"> ve smlouvě o předkupním právu „</w:t>
      </w:r>
      <w:proofErr w:type="spellStart"/>
      <w:r w:rsidR="001A4FBD" w:rsidRPr="001A4FBD">
        <w:rPr>
          <w:rFonts w:cstheme="minorHAnsi"/>
          <w:b/>
        </w:rPr>
        <w:t>předkupník</w:t>
      </w:r>
      <w:proofErr w:type="spellEnd"/>
      <w:r w:rsidR="001A4FBD">
        <w:rPr>
          <w:rFonts w:cstheme="minorHAnsi"/>
        </w:rPr>
        <w:t>“</w:t>
      </w:r>
      <w:r w:rsidRPr="00BD391F">
        <w:rPr>
          <w:rFonts w:cstheme="minorHAnsi"/>
        </w:rPr>
        <w:t>)</w:t>
      </w:r>
    </w:p>
    <w:p w14:paraId="59794961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1D010214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a</w:t>
      </w:r>
    </w:p>
    <w:p w14:paraId="4AB98C10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4B3F10A3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 xml:space="preserve">2. </w:t>
      </w:r>
    </w:p>
    <w:p w14:paraId="2FBFEE10" w14:textId="77777777" w:rsidR="00C85DD9" w:rsidRPr="006C0094" w:rsidRDefault="00C85DD9" w:rsidP="00C85DD9">
      <w:pPr>
        <w:spacing w:after="0" w:line="240" w:lineRule="auto"/>
        <w:rPr>
          <w:rFonts w:cstheme="minorHAnsi"/>
          <w:b/>
        </w:rPr>
      </w:pPr>
      <w:r w:rsidRPr="006C0094">
        <w:rPr>
          <w:rFonts w:cstheme="minorHAnsi"/>
          <w:b/>
        </w:rPr>
        <w:t>Univerzita Jana Evangelisty Purkyně v Ústí nad Labem</w:t>
      </w:r>
    </w:p>
    <w:p w14:paraId="711C991A" w14:textId="62CD3076" w:rsidR="00C85DD9" w:rsidRPr="006C0094" w:rsidRDefault="00C85DD9" w:rsidP="00C85DD9">
      <w:pPr>
        <w:spacing w:after="0" w:line="240" w:lineRule="auto"/>
        <w:rPr>
          <w:rFonts w:cstheme="minorHAnsi"/>
        </w:rPr>
      </w:pPr>
      <w:r w:rsidRPr="006C0094"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0094">
        <w:rPr>
          <w:rFonts w:cstheme="minorHAnsi"/>
        </w:rPr>
        <w:t xml:space="preserve">Pasteurova 1, 40096 Ústí nad Labem </w:t>
      </w:r>
    </w:p>
    <w:p w14:paraId="712A6A9C" w14:textId="58547C49" w:rsidR="00C85DD9" w:rsidRPr="006C0094" w:rsidRDefault="00C85DD9" w:rsidP="00C85DD9">
      <w:pPr>
        <w:spacing w:after="0" w:line="240" w:lineRule="auto"/>
        <w:rPr>
          <w:rFonts w:cstheme="minorHAnsi"/>
        </w:rPr>
      </w:pPr>
      <w:r w:rsidRPr="006C0094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0094">
        <w:rPr>
          <w:rFonts w:cstheme="minorHAnsi"/>
        </w:rPr>
        <w:t>44555601</w:t>
      </w:r>
    </w:p>
    <w:p w14:paraId="0348DFBB" w14:textId="6705AD83" w:rsidR="00C85DD9" w:rsidRPr="006C0094" w:rsidRDefault="00C85DD9" w:rsidP="00C85DD9">
      <w:pPr>
        <w:spacing w:after="0"/>
        <w:jc w:val="both"/>
        <w:rPr>
          <w:rFonts w:cstheme="minorHAnsi"/>
        </w:rPr>
      </w:pPr>
      <w:r w:rsidRPr="006C0094">
        <w:rPr>
          <w:rFonts w:cstheme="minorHAnsi"/>
        </w:rPr>
        <w:t>Zastoupená: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0094">
        <w:rPr>
          <w:rFonts w:cstheme="minorHAnsi"/>
        </w:rPr>
        <w:t xml:space="preserve">doc. RNDr. Jaroslav Koutský, </w:t>
      </w:r>
      <w:proofErr w:type="spellStart"/>
      <w:r w:rsidRPr="006C0094">
        <w:rPr>
          <w:rFonts w:cstheme="minorHAnsi"/>
        </w:rPr>
        <w:t>Ph</w:t>
      </w:r>
      <w:proofErr w:type="spellEnd"/>
      <w:r w:rsidRPr="006C0094">
        <w:rPr>
          <w:rFonts w:cstheme="minorHAnsi"/>
        </w:rPr>
        <w:t xml:space="preserve">. D. rektor </w:t>
      </w:r>
    </w:p>
    <w:p w14:paraId="1DBBC28E" w14:textId="721FD1B0" w:rsidR="00C85DD9" w:rsidRPr="006C0094" w:rsidRDefault="00C85DD9" w:rsidP="00C85DD9">
      <w:pPr>
        <w:spacing w:after="0" w:line="240" w:lineRule="auto"/>
        <w:rPr>
          <w:rFonts w:cstheme="minorHAnsi"/>
        </w:rPr>
      </w:pPr>
      <w:r w:rsidRPr="006C0094">
        <w:rPr>
          <w:rFonts w:cstheme="minorHAnsi"/>
        </w:rPr>
        <w:t>Bankovní spojení:</w:t>
      </w:r>
      <w:r>
        <w:rPr>
          <w:rFonts w:cstheme="minorHAnsi"/>
        </w:rPr>
        <w:tab/>
      </w:r>
      <w:r w:rsidRPr="006C0094">
        <w:rPr>
          <w:rFonts w:cstheme="minorHAnsi"/>
        </w:rPr>
        <w:t>ČSOB, a.s., Ústí nad Labem</w:t>
      </w:r>
    </w:p>
    <w:p w14:paraId="47238F37" w14:textId="52BF4AA5" w:rsidR="00C85DD9" w:rsidRPr="006C0094" w:rsidRDefault="00C85DD9" w:rsidP="00C85DD9">
      <w:pPr>
        <w:spacing w:after="0" w:line="240" w:lineRule="auto"/>
        <w:rPr>
          <w:rFonts w:cstheme="minorHAnsi"/>
        </w:rPr>
      </w:pPr>
      <w:r w:rsidRPr="006C0094">
        <w:rPr>
          <w:rFonts w:cstheme="minorHAnsi"/>
        </w:rPr>
        <w:t>Bankovní účet: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0094">
        <w:rPr>
          <w:rFonts w:cstheme="minorHAnsi"/>
        </w:rPr>
        <w:t>260112295/0300</w:t>
      </w:r>
    </w:p>
    <w:p w14:paraId="7825AF8E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58CCDBE9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(dále jen „</w:t>
      </w:r>
      <w:r w:rsidR="00930EF3" w:rsidRPr="00930EF3">
        <w:rPr>
          <w:rFonts w:cstheme="minorHAnsi"/>
          <w:b/>
        </w:rPr>
        <w:t>budoucí</w:t>
      </w:r>
      <w:r w:rsidR="00930EF3">
        <w:rPr>
          <w:rFonts w:cstheme="minorHAnsi"/>
        </w:rPr>
        <w:t xml:space="preserve"> </w:t>
      </w:r>
      <w:r w:rsidRPr="00BD391F">
        <w:rPr>
          <w:rFonts w:cstheme="minorHAnsi"/>
          <w:b/>
        </w:rPr>
        <w:t>prodávající</w:t>
      </w:r>
      <w:r w:rsidRPr="00BD391F">
        <w:rPr>
          <w:rFonts w:cstheme="minorHAnsi"/>
        </w:rPr>
        <w:t>“</w:t>
      </w:r>
      <w:r w:rsidR="009D3003">
        <w:rPr>
          <w:rFonts w:cstheme="minorHAnsi"/>
        </w:rPr>
        <w:t>;</w:t>
      </w:r>
      <w:r w:rsidR="001A4FBD">
        <w:rPr>
          <w:rFonts w:cstheme="minorHAnsi"/>
        </w:rPr>
        <w:t xml:space="preserve"> ve smlouvě o předkupním právu „</w:t>
      </w:r>
      <w:r w:rsidR="001A4FBD" w:rsidRPr="001A4FBD">
        <w:rPr>
          <w:rFonts w:cstheme="minorHAnsi"/>
          <w:b/>
        </w:rPr>
        <w:t>prodávající</w:t>
      </w:r>
      <w:r w:rsidR="001A4FBD">
        <w:rPr>
          <w:rFonts w:cstheme="minorHAnsi"/>
        </w:rPr>
        <w:t>“</w:t>
      </w:r>
      <w:r w:rsidRPr="00BD391F">
        <w:rPr>
          <w:rFonts w:cstheme="minorHAnsi"/>
        </w:rPr>
        <w:t>)</w:t>
      </w:r>
    </w:p>
    <w:p w14:paraId="461D6744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710F6B93" w14:textId="31F317E1" w:rsidR="008F2F83" w:rsidRPr="00BD391F" w:rsidRDefault="008F2F83" w:rsidP="008F2F83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(</w:t>
      </w:r>
      <w:r w:rsidR="00930EF3">
        <w:rPr>
          <w:rFonts w:cstheme="minorHAnsi"/>
        </w:rPr>
        <w:t xml:space="preserve">budoucí </w:t>
      </w:r>
      <w:proofErr w:type="spellStart"/>
      <w:r w:rsidR="00EC37B7">
        <w:rPr>
          <w:rFonts w:cstheme="minorHAnsi"/>
        </w:rPr>
        <w:t>předkupník</w:t>
      </w:r>
      <w:proofErr w:type="spellEnd"/>
      <w:r w:rsidR="001A4FBD">
        <w:rPr>
          <w:rFonts w:cstheme="minorHAnsi"/>
        </w:rPr>
        <w:t>/</w:t>
      </w:r>
      <w:proofErr w:type="spellStart"/>
      <w:r w:rsidR="001A4FBD">
        <w:rPr>
          <w:rFonts w:cstheme="minorHAnsi"/>
        </w:rPr>
        <w:t>předkupník</w:t>
      </w:r>
      <w:proofErr w:type="spellEnd"/>
      <w:r w:rsidR="00EC37B7">
        <w:rPr>
          <w:rFonts w:cstheme="minorHAnsi"/>
        </w:rPr>
        <w:t xml:space="preserve"> a </w:t>
      </w:r>
      <w:r w:rsidR="00930EF3">
        <w:rPr>
          <w:rFonts w:cstheme="minorHAnsi"/>
        </w:rPr>
        <w:t xml:space="preserve">budoucí </w:t>
      </w:r>
      <w:r w:rsidRPr="00BD391F">
        <w:rPr>
          <w:rFonts w:cstheme="minorHAnsi"/>
        </w:rPr>
        <w:t>prodávající</w:t>
      </w:r>
      <w:r w:rsidR="001A4FBD">
        <w:rPr>
          <w:rFonts w:cstheme="minorHAnsi"/>
        </w:rPr>
        <w:t>/prodávající</w:t>
      </w:r>
      <w:r w:rsidRPr="00BD391F">
        <w:rPr>
          <w:rFonts w:cstheme="minorHAnsi"/>
        </w:rPr>
        <w:t xml:space="preserve"> společně jako „</w:t>
      </w:r>
      <w:r w:rsidRPr="00BD391F">
        <w:rPr>
          <w:rFonts w:cstheme="minorHAnsi"/>
          <w:b/>
        </w:rPr>
        <w:t>smluvní strany</w:t>
      </w:r>
      <w:r w:rsidRPr="00BD391F">
        <w:rPr>
          <w:rFonts w:cstheme="minorHAnsi"/>
        </w:rPr>
        <w:t>“ nebo jednotlivě jako „</w:t>
      </w:r>
      <w:r w:rsidRPr="00BD391F">
        <w:rPr>
          <w:rFonts w:cstheme="minorHAnsi"/>
          <w:b/>
        </w:rPr>
        <w:t>smluvní strana</w:t>
      </w:r>
      <w:r w:rsidRPr="00BD391F">
        <w:rPr>
          <w:rFonts w:cstheme="minorHAnsi"/>
        </w:rPr>
        <w:t>“)</w:t>
      </w:r>
    </w:p>
    <w:p w14:paraId="779ED85D" w14:textId="77777777" w:rsidR="008F2F83" w:rsidRPr="00BD391F" w:rsidRDefault="008F2F83" w:rsidP="008F2F83">
      <w:pPr>
        <w:spacing w:after="0" w:line="240" w:lineRule="auto"/>
        <w:rPr>
          <w:rFonts w:cstheme="minorHAnsi"/>
        </w:rPr>
      </w:pPr>
    </w:p>
    <w:p w14:paraId="23DF72A1" w14:textId="77777777" w:rsidR="008F2F83" w:rsidRPr="001A4FBD" w:rsidRDefault="00EC37B7" w:rsidP="008F2F83">
      <w:pPr>
        <w:spacing w:after="0" w:line="240" w:lineRule="auto"/>
        <w:rPr>
          <w:rFonts w:cstheme="minorHAnsi"/>
          <w:b/>
        </w:rPr>
      </w:pPr>
      <w:r w:rsidRPr="001A4FBD">
        <w:rPr>
          <w:rFonts w:cstheme="minorHAnsi"/>
          <w:b/>
        </w:rPr>
        <w:t>u</w:t>
      </w:r>
      <w:r w:rsidR="008F2F83" w:rsidRPr="001A4FBD">
        <w:rPr>
          <w:rFonts w:cstheme="minorHAnsi"/>
          <w:b/>
        </w:rPr>
        <w:t xml:space="preserve">zavírají tuto smlouvu </w:t>
      </w:r>
      <w:r w:rsidR="00930EF3" w:rsidRPr="001A4FBD">
        <w:rPr>
          <w:rFonts w:cstheme="minorHAnsi"/>
          <w:b/>
        </w:rPr>
        <w:t xml:space="preserve">o smlouvě budoucí </w:t>
      </w:r>
      <w:r w:rsidR="008F2F83" w:rsidRPr="001A4FBD">
        <w:rPr>
          <w:rFonts w:cstheme="minorHAnsi"/>
          <w:b/>
        </w:rPr>
        <w:t>o předkupním právu za podmínek níže uvedených:</w:t>
      </w:r>
    </w:p>
    <w:p w14:paraId="4E3D544B" w14:textId="77777777" w:rsidR="00930EF3" w:rsidRDefault="00930EF3" w:rsidP="008F2F83">
      <w:pPr>
        <w:spacing w:after="0" w:line="240" w:lineRule="auto"/>
        <w:rPr>
          <w:rFonts w:cstheme="minorHAnsi"/>
        </w:rPr>
      </w:pPr>
    </w:p>
    <w:p w14:paraId="21D797DE" w14:textId="77777777" w:rsidR="00930EF3" w:rsidRDefault="003C36CF" w:rsidP="00930EF3">
      <w:pPr>
        <w:spacing w:after="0" w:line="240" w:lineRule="auto"/>
        <w:jc w:val="center"/>
        <w:rPr>
          <w:rFonts w:cstheme="minorHAnsi"/>
          <w:b/>
        </w:rPr>
      </w:pPr>
      <w:r w:rsidRPr="003C36CF">
        <w:rPr>
          <w:rFonts w:cstheme="minorHAnsi"/>
          <w:b/>
        </w:rPr>
        <w:t>Oddíl A</w:t>
      </w:r>
    </w:p>
    <w:p w14:paraId="66E9D239" w14:textId="77777777" w:rsidR="004B1C7D" w:rsidRPr="003C36CF" w:rsidRDefault="00E372AC" w:rsidP="00930EF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Základní ujednání</w:t>
      </w:r>
    </w:p>
    <w:p w14:paraId="3332C5DA" w14:textId="77777777" w:rsidR="00930EF3" w:rsidRPr="003C36CF" w:rsidRDefault="00930EF3" w:rsidP="00930EF3">
      <w:pPr>
        <w:spacing w:after="0" w:line="240" w:lineRule="auto"/>
        <w:jc w:val="center"/>
        <w:rPr>
          <w:rFonts w:cstheme="minorHAnsi"/>
          <w:b/>
        </w:rPr>
      </w:pPr>
      <w:r w:rsidRPr="003C36CF">
        <w:rPr>
          <w:rFonts w:cstheme="minorHAnsi"/>
          <w:b/>
        </w:rPr>
        <w:t>I.</w:t>
      </w:r>
    </w:p>
    <w:p w14:paraId="3DDCFA50" w14:textId="5497AB3C" w:rsidR="00930EF3" w:rsidRDefault="00F665FE" w:rsidP="00F665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930EF3">
        <w:rPr>
          <w:rFonts w:cstheme="minorHAnsi"/>
        </w:rPr>
        <w:t xml:space="preserve">Budoucí prodávající získal od budoucího </w:t>
      </w:r>
      <w:proofErr w:type="spellStart"/>
      <w:r w:rsidR="00930EF3">
        <w:rPr>
          <w:rFonts w:cstheme="minorHAnsi"/>
        </w:rPr>
        <w:t>předkupníka</w:t>
      </w:r>
      <w:proofErr w:type="spellEnd"/>
      <w:r w:rsidR="00930EF3">
        <w:rPr>
          <w:rFonts w:cstheme="minorHAnsi"/>
        </w:rPr>
        <w:t xml:space="preserve"> souhlas s výstavbou stavby </w:t>
      </w:r>
      <w:r w:rsidR="009D3003">
        <w:rPr>
          <w:rFonts w:cstheme="minorHAnsi"/>
        </w:rPr>
        <w:t xml:space="preserve">- </w:t>
      </w:r>
      <w:r w:rsidR="00930EF3">
        <w:rPr>
          <w:rFonts w:cstheme="minorHAnsi"/>
        </w:rPr>
        <w:t>„Výukové p</w:t>
      </w:r>
      <w:r w:rsidR="0038747B">
        <w:rPr>
          <w:rFonts w:cstheme="minorHAnsi"/>
        </w:rPr>
        <w:t>r</w:t>
      </w:r>
      <w:r w:rsidR="00930EF3">
        <w:rPr>
          <w:rFonts w:cstheme="minorHAnsi"/>
        </w:rPr>
        <w:t xml:space="preserve">ostory fakulty zdravotnických studií“ na pozemku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 xml:space="preserve">. č. </w:t>
      </w:r>
      <w:r w:rsidR="00930EF3">
        <w:rPr>
          <w:rFonts w:cstheme="minorHAnsi"/>
        </w:rPr>
        <w:t>1296/167 o výměře 2091</w:t>
      </w:r>
      <w:r w:rsidR="009D3003">
        <w:rPr>
          <w:rFonts w:cstheme="minorHAnsi"/>
        </w:rPr>
        <w:t xml:space="preserve"> m</w:t>
      </w:r>
      <w:r w:rsidR="009D3003" w:rsidRPr="009D3003">
        <w:rPr>
          <w:rFonts w:cstheme="minorHAnsi"/>
          <w:vertAlign w:val="superscript"/>
        </w:rPr>
        <w:t>2</w:t>
      </w:r>
      <w:r w:rsidR="00930EF3">
        <w:rPr>
          <w:rFonts w:cstheme="minorHAnsi"/>
        </w:rPr>
        <w:t xml:space="preserve">, v obci Ústí nad Labem, k. </w:t>
      </w:r>
      <w:proofErr w:type="spellStart"/>
      <w:r w:rsidR="00930EF3">
        <w:rPr>
          <w:rFonts w:cstheme="minorHAnsi"/>
        </w:rPr>
        <w:t>ú.</w:t>
      </w:r>
      <w:proofErr w:type="spellEnd"/>
      <w:r w:rsidR="00930EF3">
        <w:rPr>
          <w:rFonts w:cstheme="minorHAnsi"/>
        </w:rPr>
        <w:t xml:space="preserve"> Bukov, který vznikl na základě geometrického plánu č. 1258-22173/2022</w:t>
      </w:r>
      <w:r w:rsidR="009D3003">
        <w:rPr>
          <w:rFonts w:cstheme="minorHAnsi"/>
        </w:rPr>
        <w:t>,</w:t>
      </w:r>
      <w:r w:rsidR="00930EF3">
        <w:rPr>
          <w:rFonts w:cstheme="minorHAnsi"/>
        </w:rPr>
        <w:t xml:space="preserve"> ze dne 1.8.2022</w:t>
      </w:r>
      <w:r w:rsidR="009D3003">
        <w:rPr>
          <w:rFonts w:cstheme="minorHAnsi"/>
        </w:rPr>
        <w:t>,</w:t>
      </w:r>
      <w:r w:rsidR="00930EF3">
        <w:rPr>
          <w:rFonts w:cstheme="minorHAnsi"/>
        </w:rPr>
        <w:t xml:space="preserve"> </w:t>
      </w:r>
      <w:r w:rsidR="00E51F97">
        <w:rPr>
          <w:rFonts w:cstheme="minorHAnsi"/>
        </w:rPr>
        <w:t>sloučením</w:t>
      </w:r>
      <w:r w:rsidR="00930EF3">
        <w:rPr>
          <w:rFonts w:cstheme="minorHAnsi"/>
        </w:rPr>
        <w:t xml:space="preserve"> částí pozemků </w:t>
      </w:r>
      <w:proofErr w:type="spellStart"/>
      <w:r w:rsidR="00930EF3">
        <w:rPr>
          <w:rFonts w:cstheme="minorHAnsi"/>
        </w:rPr>
        <w:t>parc</w:t>
      </w:r>
      <w:proofErr w:type="spellEnd"/>
      <w:r w:rsidR="00930EF3">
        <w:rPr>
          <w:rFonts w:cstheme="minorHAnsi"/>
        </w:rPr>
        <w:t>. č. 1296/151, 1296/152, 1296/155, 1296/39, 1296/42</w:t>
      </w:r>
      <w:r>
        <w:rPr>
          <w:rFonts w:cstheme="minorHAnsi"/>
        </w:rPr>
        <w:t>, 1296/43 a 1296/44 v obci Ústí nad Labem</w:t>
      </w:r>
      <w:r w:rsidR="009D3003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 xml:space="preserve">. Bukov, které se </w:t>
      </w:r>
      <w:r w:rsidR="00E51F97">
        <w:rPr>
          <w:rFonts w:cstheme="minorHAnsi"/>
        </w:rPr>
        <w:t xml:space="preserve">v době udělení souhlasu </w:t>
      </w:r>
      <w:r>
        <w:rPr>
          <w:rFonts w:cstheme="minorHAnsi"/>
        </w:rPr>
        <w:t xml:space="preserve">nacházely ve vlastnictví budoucího </w:t>
      </w:r>
      <w:proofErr w:type="spellStart"/>
      <w:r>
        <w:rPr>
          <w:rFonts w:cstheme="minorHAnsi"/>
        </w:rPr>
        <w:t>předkupníka</w:t>
      </w:r>
      <w:proofErr w:type="spellEnd"/>
      <w:r>
        <w:rPr>
          <w:rFonts w:cstheme="minorHAnsi"/>
        </w:rPr>
        <w:t xml:space="preserve">. </w:t>
      </w:r>
      <w:r w:rsidR="00E51F97">
        <w:rPr>
          <w:rFonts w:cstheme="minorHAnsi"/>
        </w:rPr>
        <w:t xml:space="preserve">Nově vzniklý </w:t>
      </w:r>
      <w:r>
        <w:rPr>
          <w:rFonts w:cstheme="minorHAnsi"/>
        </w:rPr>
        <w:t>pozem</w:t>
      </w:r>
      <w:r w:rsidR="00E51F97">
        <w:rPr>
          <w:rFonts w:cstheme="minorHAnsi"/>
        </w:rPr>
        <w:t>ek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>. č. 1296/167</w:t>
      </w:r>
      <w:r w:rsidR="001207AD">
        <w:rPr>
          <w:rFonts w:cstheme="minorHAnsi"/>
        </w:rPr>
        <w:t>, jehož součástí je stavba</w:t>
      </w:r>
      <w:r>
        <w:rPr>
          <w:rFonts w:cstheme="minorHAnsi"/>
        </w:rPr>
        <w:t xml:space="preserve"> </w:t>
      </w:r>
      <w:r w:rsidR="008926A8">
        <w:rPr>
          <w:rFonts w:cstheme="minorHAnsi"/>
        </w:rPr>
        <w:t>bude</w:t>
      </w:r>
      <w:r>
        <w:rPr>
          <w:rFonts w:cstheme="minorHAnsi"/>
        </w:rPr>
        <w:t xml:space="preserve"> budoucím </w:t>
      </w:r>
      <w:proofErr w:type="spellStart"/>
      <w:r>
        <w:rPr>
          <w:rFonts w:cstheme="minorHAnsi"/>
        </w:rPr>
        <w:t>předkupníkem</w:t>
      </w:r>
      <w:proofErr w:type="spellEnd"/>
      <w:r>
        <w:rPr>
          <w:rFonts w:cstheme="minorHAnsi"/>
        </w:rPr>
        <w:t xml:space="preserve"> prodán budoucímu prodávajícímu</w:t>
      </w:r>
      <w:r w:rsidR="00F90A1D">
        <w:rPr>
          <w:rFonts w:cstheme="minorHAnsi"/>
        </w:rPr>
        <w:t xml:space="preserve"> za podmínek stanovených v této smlouvě</w:t>
      </w:r>
      <w:r>
        <w:rPr>
          <w:rFonts w:cstheme="minorHAnsi"/>
        </w:rPr>
        <w:t>.</w:t>
      </w:r>
    </w:p>
    <w:p w14:paraId="617B98CA" w14:textId="77777777" w:rsidR="00F665FE" w:rsidRDefault="00F665FE" w:rsidP="00F665FE">
      <w:pPr>
        <w:spacing w:after="0" w:line="240" w:lineRule="auto"/>
        <w:jc w:val="both"/>
        <w:rPr>
          <w:rFonts w:cstheme="minorHAnsi"/>
        </w:rPr>
      </w:pPr>
    </w:p>
    <w:p w14:paraId="26296897" w14:textId="77777777" w:rsidR="00F90A1D" w:rsidRPr="00F90A1D" w:rsidRDefault="00F665FE" w:rsidP="00F90A1D">
      <w:pPr>
        <w:spacing w:after="0" w:line="240" w:lineRule="auto"/>
        <w:jc w:val="both"/>
        <w:rPr>
          <w:rFonts w:cstheme="minorHAnsi"/>
        </w:rPr>
      </w:pPr>
      <w:r w:rsidRPr="00B744A6">
        <w:rPr>
          <w:rFonts w:cstheme="minorHAnsi"/>
        </w:rPr>
        <w:t>2. Na výstavbu stavby budoucí prodávající získal finanční prostředky z</w:t>
      </w:r>
      <w:r w:rsidR="00753714">
        <w:rPr>
          <w:rFonts w:cstheme="minorHAnsi"/>
        </w:rPr>
        <w:t> </w:t>
      </w:r>
    </w:p>
    <w:p w14:paraId="5DA17365" w14:textId="0932CDCE" w:rsidR="00F665FE" w:rsidRPr="00B744A6" w:rsidRDefault="00F90A1D" w:rsidP="00F90A1D">
      <w:pPr>
        <w:spacing w:after="0" w:line="240" w:lineRule="auto"/>
        <w:jc w:val="both"/>
        <w:rPr>
          <w:rStyle w:val="Siln"/>
          <w:rFonts w:cstheme="minorHAnsi"/>
          <w:color w:val="212121"/>
          <w:shd w:val="clear" w:color="auto" w:fill="FFFFFF"/>
        </w:rPr>
      </w:pPr>
      <w:r w:rsidRPr="00F90A1D">
        <w:rPr>
          <w:rFonts w:cstheme="minorHAnsi"/>
        </w:rPr>
        <w:t xml:space="preserve"> Operačního programu Výzkum, vývoj a vzdělávání </w:t>
      </w:r>
      <w:r w:rsidR="00E83AB3" w:rsidRPr="00B744A6">
        <w:rPr>
          <w:rFonts w:cstheme="minorHAnsi"/>
        </w:rPr>
        <w:t xml:space="preserve">s názvem projektu </w:t>
      </w:r>
      <w:r w:rsidR="00753714">
        <w:rPr>
          <w:rFonts w:cstheme="minorHAnsi"/>
          <w:color w:val="212121"/>
          <w:shd w:val="clear" w:color="auto" w:fill="FFFFFF"/>
        </w:rPr>
        <w:t>„</w:t>
      </w:r>
      <w:r w:rsidR="00E83AB3" w:rsidRPr="00B744A6">
        <w:rPr>
          <w:rStyle w:val="Siln"/>
          <w:rFonts w:cstheme="minorHAnsi"/>
          <w:color w:val="212121"/>
          <w:shd w:val="clear" w:color="auto" w:fill="FFFFFF"/>
        </w:rPr>
        <w:t>U21 – Výstavba výukových prostor pro zdravotnické a technické studijní programy</w:t>
      </w:r>
      <w:r w:rsidR="00753714" w:rsidRPr="00753714">
        <w:rPr>
          <w:rStyle w:val="Siln"/>
          <w:rFonts w:cstheme="minorHAnsi"/>
          <w:b w:val="0"/>
          <w:color w:val="212121"/>
          <w:shd w:val="clear" w:color="auto" w:fill="FFFFFF"/>
        </w:rPr>
        <w:t>“</w:t>
      </w:r>
      <w:r>
        <w:rPr>
          <w:rStyle w:val="Siln"/>
          <w:rFonts w:cstheme="minorHAnsi"/>
          <w:b w:val="0"/>
          <w:color w:val="212121"/>
          <w:shd w:val="clear" w:color="auto" w:fill="FFFFFF"/>
        </w:rPr>
        <w:t xml:space="preserve"> registrační číslo projektu </w:t>
      </w:r>
      <w:r w:rsidRPr="00F90A1D">
        <w:rPr>
          <w:rStyle w:val="Siln"/>
          <w:rFonts w:cstheme="minorHAnsi"/>
          <w:b w:val="0"/>
          <w:color w:val="212121"/>
          <w:shd w:val="clear" w:color="auto" w:fill="FFFFFF"/>
        </w:rPr>
        <w:t>CZ.02.2.67/0.0/0.0/18_059/0010209</w:t>
      </w:r>
      <w:r w:rsidR="00351A1F" w:rsidRPr="00B744A6">
        <w:rPr>
          <w:rStyle w:val="Siln"/>
          <w:rFonts w:cstheme="minorHAnsi"/>
          <w:color w:val="212121"/>
          <w:shd w:val="clear" w:color="auto" w:fill="FFFFFF"/>
        </w:rPr>
        <w:t>.</w:t>
      </w:r>
    </w:p>
    <w:p w14:paraId="15D4C6C1" w14:textId="77777777" w:rsidR="00351A1F" w:rsidRDefault="00351A1F" w:rsidP="00F665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D9A485" w14:textId="16371430" w:rsidR="00351A1F" w:rsidRDefault="00B744A6" w:rsidP="00F665FE">
      <w:pPr>
        <w:spacing w:after="0" w:line="240" w:lineRule="auto"/>
        <w:jc w:val="both"/>
        <w:rPr>
          <w:rFonts w:cstheme="minorHAnsi"/>
        </w:rPr>
      </w:pPr>
      <w:r w:rsidRPr="00B744A6">
        <w:rPr>
          <w:rFonts w:cstheme="minorHAnsi"/>
        </w:rPr>
        <w:t xml:space="preserve">3. Vzhledem k tomu, </w:t>
      </w:r>
      <w:r>
        <w:rPr>
          <w:rFonts w:cstheme="minorHAnsi"/>
        </w:rPr>
        <w:t xml:space="preserve">že se pozemek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>. č. 1296/167 v obci Ústí nad Labem</w:t>
      </w:r>
      <w:r w:rsidR="00E51F97">
        <w:rPr>
          <w:rFonts w:cstheme="minorHAnsi"/>
        </w:rPr>
        <w:t>,</w:t>
      </w:r>
      <w:r>
        <w:rPr>
          <w:rFonts w:cstheme="minorHAnsi"/>
        </w:rPr>
        <w:t> </w:t>
      </w:r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>.</w:t>
      </w:r>
      <w:r w:rsidR="00E51F97">
        <w:rPr>
          <w:rFonts w:cstheme="minorHAnsi"/>
        </w:rPr>
        <w:t xml:space="preserve"> Bukov</w:t>
      </w:r>
      <w:r>
        <w:rPr>
          <w:rFonts w:cstheme="minorHAnsi"/>
        </w:rPr>
        <w:t xml:space="preserve">, jehož součástí je stavba </w:t>
      </w:r>
      <w:r w:rsidR="00E51F97">
        <w:rPr>
          <w:rFonts w:cstheme="minorHAnsi"/>
        </w:rPr>
        <w:t xml:space="preserve">- </w:t>
      </w:r>
      <w:r>
        <w:rPr>
          <w:rFonts w:cstheme="minorHAnsi"/>
        </w:rPr>
        <w:t>„Výukové prostory fakulty zdravotnických studií“</w:t>
      </w:r>
      <w:r w:rsidR="008926A8">
        <w:rPr>
          <w:rFonts w:cstheme="minorHAnsi"/>
        </w:rPr>
        <w:t xml:space="preserve"> (dále jen „nemovitost“)</w:t>
      </w:r>
      <w:r>
        <w:rPr>
          <w:rFonts w:cstheme="minorHAnsi"/>
        </w:rPr>
        <w:t xml:space="preserve"> nachází v areálu </w:t>
      </w:r>
      <w:r w:rsidR="008926A8">
        <w:rPr>
          <w:rFonts w:cstheme="minorHAnsi"/>
        </w:rPr>
        <w:t xml:space="preserve">Krajské zdravotní, a.s., </w:t>
      </w:r>
      <w:r>
        <w:rPr>
          <w:rFonts w:cstheme="minorHAnsi"/>
        </w:rPr>
        <w:t>Masarykovy nemocnice v Ústí nad Labem</w:t>
      </w:r>
      <w:r w:rsidR="008926A8">
        <w:rPr>
          <w:rFonts w:cstheme="minorHAnsi"/>
        </w:rPr>
        <w:t xml:space="preserve"> </w:t>
      </w:r>
      <w:proofErr w:type="spellStart"/>
      <w:r w:rsidR="008926A8">
        <w:rPr>
          <w:rFonts w:cstheme="minorHAnsi"/>
        </w:rPr>
        <w:t>o.z</w:t>
      </w:r>
      <w:proofErr w:type="spellEnd"/>
      <w:r w:rsidR="008926A8">
        <w:rPr>
          <w:rFonts w:cstheme="minorHAnsi"/>
        </w:rPr>
        <w:t>.</w:t>
      </w:r>
      <w:r>
        <w:rPr>
          <w:rFonts w:cstheme="minorHAnsi"/>
        </w:rPr>
        <w:t>, jehož</w:t>
      </w:r>
      <w:r w:rsidR="00753714">
        <w:rPr>
          <w:rFonts w:cstheme="minorHAnsi"/>
        </w:rPr>
        <w:t xml:space="preserve"> výlučným</w:t>
      </w:r>
      <w:r>
        <w:rPr>
          <w:rFonts w:cstheme="minorHAnsi"/>
        </w:rPr>
        <w:t xml:space="preserve"> vlastníkem je budoucí </w:t>
      </w:r>
      <w:proofErr w:type="spellStart"/>
      <w:r>
        <w:rPr>
          <w:rFonts w:cstheme="minorHAnsi"/>
        </w:rPr>
        <w:t>předkupník</w:t>
      </w:r>
      <w:proofErr w:type="spellEnd"/>
      <w:r w:rsidR="00E51F97">
        <w:rPr>
          <w:rFonts w:cstheme="minorHAnsi"/>
        </w:rPr>
        <w:t xml:space="preserve">, má budoucí </w:t>
      </w:r>
      <w:proofErr w:type="spellStart"/>
      <w:r w:rsidR="00E51F97">
        <w:rPr>
          <w:rFonts w:cstheme="minorHAnsi"/>
        </w:rPr>
        <w:t>předkupník</w:t>
      </w:r>
      <w:proofErr w:type="spellEnd"/>
      <w:r w:rsidR="00E51F97">
        <w:rPr>
          <w:rFonts w:cstheme="minorHAnsi"/>
        </w:rPr>
        <w:t xml:space="preserve"> zájem, aby</w:t>
      </w:r>
      <w:r w:rsidR="00753714">
        <w:rPr>
          <w:rFonts w:cstheme="minorHAnsi"/>
        </w:rPr>
        <w:t xml:space="preserve"> měl,</w:t>
      </w:r>
      <w:r w:rsidR="00E51F97">
        <w:rPr>
          <w:rFonts w:cstheme="minorHAnsi"/>
        </w:rPr>
        <w:t xml:space="preserve"> v případě záměru prodeje nemovitosti</w:t>
      </w:r>
      <w:r w:rsidR="006324CE">
        <w:rPr>
          <w:rFonts w:cstheme="minorHAnsi"/>
        </w:rPr>
        <w:t xml:space="preserve">, která je </w:t>
      </w:r>
      <w:r w:rsidR="00E51F97">
        <w:rPr>
          <w:rFonts w:cstheme="minorHAnsi"/>
        </w:rPr>
        <w:t>ve vlastnictví budoucí</w:t>
      </w:r>
      <w:r w:rsidR="008926A8">
        <w:rPr>
          <w:rFonts w:cstheme="minorHAnsi"/>
        </w:rPr>
        <w:t>ho</w:t>
      </w:r>
      <w:r w:rsidR="00E51F97">
        <w:rPr>
          <w:rFonts w:cstheme="minorHAnsi"/>
        </w:rPr>
        <w:t xml:space="preserve"> prodávající</w:t>
      </w:r>
      <w:r w:rsidR="008926A8">
        <w:rPr>
          <w:rFonts w:cstheme="minorHAnsi"/>
        </w:rPr>
        <w:t>ho</w:t>
      </w:r>
      <w:r w:rsidR="00753714">
        <w:rPr>
          <w:rFonts w:cstheme="minorHAnsi"/>
        </w:rPr>
        <w:t>,</w:t>
      </w:r>
      <w:r w:rsidR="00E51F97">
        <w:rPr>
          <w:rFonts w:cstheme="minorHAnsi"/>
        </w:rPr>
        <w:t xml:space="preserve"> možnost přednostně tuto nemovitost odkoupit a udržet </w:t>
      </w:r>
      <w:r w:rsidR="006324CE">
        <w:rPr>
          <w:rFonts w:cstheme="minorHAnsi"/>
        </w:rPr>
        <w:t xml:space="preserve">tak </w:t>
      </w:r>
      <w:r w:rsidR="00E51F97">
        <w:rPr>
          <w:rFonts w:cstheme="minorHAnsi"/>
        </w:rPr>
        <w:t>celý nemocniční areál jako jeden funkční celek ve vlastnictví svém</w:t>
      </w:r>
      <w:r w:rsidR="001A4FBD">
        <w:rPr>
          <w:rFonts w:cstheme="minorHAnsi"/>
        </w:rPr>
        <w:t>,</w:t>
      </w:r>
      <w:r w:rsidR="00E51F97">
        <w:rPr>
          <w:rFonts w:cstheme="minorHAnsi"/>
        </w:rPr>
        <w:t xml:space="preserve"> popř. jiného vlastníka, který by nadále provozoval areál za účelem poskytování zdravotních služeb.</w:t>
      </w:r>
    </w:p>
    <w:p w14:paraId="1E8943F5" w14:textId="77777777" w:rsidR="003D1B31" w:rsidRDefault="003D1B31" w:rsidP="00F665FE">
      <w:pPr>
        <w:spacing w:after="0" w:line="240" w:lineRule="auto"/>
        <w:jc w:val="both"/>
        <w:rPr>
          <w:rFonts w:cstheme="minorHAnsi"/>
        </w:rPr>
      </w:pPr>
    </w:p>
    <w:p w14:paraId="1300C5FA" w14:textId="42D97912" w:rsidR="003D1B31" w:rsidRDefault="003D1B31" w:rsidP="00F665FE">
      <w:pPr>
        <w:spacing w:after="0" w:line="240" w:lineRule="auto"/>
        <w:jc w:val="both"/>
        <w:rPr>
          <w:rFonts w:cstheme="minorHAnsi"/>
        </w:rPr>
      </w:pPr>
      <w:r w:rsidRPr="006B5232">
        <w:rPr>
          <w:rFonts w:cstheme="minorHAnsi"/>
        </w:rPr>
        <w:t xml:space="preserve">4. Vzhledem k tomu, že nemovitost dle dotačních podmínek podléhá podmínkám udržitelnosti, a to po dobu 5 let od </w:t>
      </w:r>
      <w:r w:rsidR="001F3A61" w:rsidRPr="006B5232">
        <w:rPr>
          <w:rFonts w:cstheme="minorHAnsi"/>
        </w:rPr>
        <w:t xml:space="preserve">ukončení celého projektu ze strany řídícího orgánu </w:t>
      </w:r>
      <w:proofErr w:type="gramStart"/>
      <w:r w:rsidR="001F3A61" w:rsidRPr="006B5232">
        <w:rPr>
          <w:rFonts w:cstheme="minorHAnsi"/>
        </w:rPr>
        <w:t xml:space="preserve">MŠMT,  </w:t>
      </w:r>
      <w:r w:rsidRPr="006B5232">
        <w:rPr>
          <w:rFonts w:cstheme="minorHAnsi"/>
        </w:rPr>
        <w:t>a</w:t>
      </w:r>
      <w:proofErr w:type="gramEnd"/>
      <w:r w:rsidRPr="006B5232">
        <w:rPr>
          <w:rFonts w:cstheme="minorHAnsi"/>
        </w:rPr>
        <w:t xml:space="preserve"> v této době nelze nemovitost zatěžovat předkupním právem věcného charakteru, smluvní strany se dohodly</w:t>
      </w:r>
      <w:r w:rsidR="006324CE" w:rsidRPr="006B5232">
        <w:rPr>
          <w:rFonts w:cstheme="minorHAnsi"/>
        </w:rPr>
        <w:t xml:space="preserve"> na tom</w:t>
      </w:r>
      <w:r w:rsidRPr="006B5232">
        <w:rPr>
          <w:rFonts w:cstheme="minorHAnsi"/>
        </w:rPr>
        <w:t xml:space="preserve">, že smlouva o předkupním právu </w:t>
      </w:r>
      <w:r w:rsidR="004B1C7D" w:rsidRPr="006B5232">
        <w:rPr>
          <w:rFonts w:cstheme="minorHAnsi"/>
        </w:rPr>
        <w:t xml:space="preserve">jako právu věcném </w:t>
      </w:r>
      <w:r w:rsidRPr="006B5232">
        <w:rPr>
          <w:rFonts w:cstheme="minorHAnsi"/>
        </w:rPr>
        <w:t>bude uzavřena</w:t>
      </w:r>
      <w:r w:rsidR="006324CE" w:rsidRPr="006B5232">
        <w:rPr>
          <w:rFonts w:cstheme="minorHAnsi"/>
        </w:rPr>
        <w:t xml:space="preserve"> po uplynutí této doby udržitelnosti, </w:t>
      </w:r>
      <w:r w:rsidR="007658B8" w:rsidRPr="006B5232">
        <w:rPr>
          <w:rFonts w:cstheme="minorHAnsi"/>
        </w:rPr>
        <w:t xml:space="preserve">, a to </w:t>
      </w:r>
      <w:r w:rsidR="004E49AB" w:rsidRPr="006B5232">
        <w:rPr>
          <w:rFonts w:cstheme="minorHAnsi"/>
        </w:rPr>
        <w:t xml:space="preserve">ihned </w:t>
      </w:r>
      <w:r w:rsidR="0038549D" w:rsidRPr="006B5232">
        <w:rPr>
          <w:rFonts w:cstheme="minorHAnsi"/>
        </w:rPr>
        <w:t xml:space="preserve">po </w:t>
      </w:r>
      <w:r w:rsidR="00390935" w:rsidRPr="006B5232">
        <w:rPr>
          <w:rFonts w:cstheme="minorHAnsi"/>
        </w:rPr>
        <w:t>ukončení doby</w:t>
      </w:r>
      <w:r w:rsidR="00390935">
        <w:rPr>
          <w:rFonts w:cstheme="minorHAnsi"/>
        </w:rPr>
        <w:t xml:space="preserve"> udržitelnosti, nejpozději však do 7 let od účinnosti této smlouvy. Budoucí prodávající je povinen ihned po ukončení doby udržitelnosti o této skutečnosti informovat budoucího </w:t>
      </w:r>
      <w:proofErr w:type="spellStart"/>
      <w:r w:rsidR="00390935">
        <w:rPr>
          <w:rFonts w:cstheme="minorHAnsi"/>
        </w:rPr>
        <w:t>předkupníka</w:t>
      </w:r>
      <w:proofErr w:type="spellEnd"/>
      <w:proofErr w:type="gramStart"/>
      <w:r w:rsidR="00390935">
        <w:rPr>
          <w:rFonts w:cstheme="minorHAnsi"/>
        </w:rPr>
        <w:t xml:space="preserve">. </w:t>
      </w:r>
      <w:r w:rsidR="007658B8">
        <w:rPr>
          <w:rFonts w:cstheme="minorHAnsi"/>
        </w:rPr>
        <w:t>.</w:t>
      </w:r>
      <w:proofErr w:type="gramEnd"/>
    </w:p>
    <w:p w14:paraId="1FB7D599" w14:textId="77777777" w:rsidR="007658B8" w:rsidRDefault="007658B8" w:rsidP="00F665FE">
      <w:pPr>
        <w:spacing w:after="0" w:line="240" w:lineRule="auto"/>
        <w:jc w:val="both"/>
        <w:rPr>
          <w:rFonts w:cstheme="minorHAnsi"/>
        </w:rPr>
      </w:pPr>
    </w:p>
    <w:p w14:paraId="6A8A16E3" w14:textId="11AFB86D" w:rsidR="007658B8" w:rsidRDefault="007658B8" w:rsidP="00F665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 V případě, že budoucí prodávající bude chtít nemovitost zcizit dříve, než uplynou podmínky udržitelnosti, je povinen </w:t>
      </w:r>
      <w:r w:rsidR="004E49AB">
        <w:rPr>
          <w:rFonts w:cstheme="minorHAnsi"/>
        </w:rPr>
        <w:t xml:space="preserve">ihned </w:t>
      </w:r>
      <w:r>
        <w:rPr>
          <w:rFonts w:cstheme="minorHAnsi"/>
        </w:rPr>
        <w:t xml:space="preserve">tuto skutečnost oznámit budoucímu </w:t>
      </w:r>
      <w:proofErr w:type="spellStart"/>
      <w:r>
        <w:rPr>
          <w:rFonts w:cstheme="minorHAnsi"/>
        </w:rPr>
        <w:t>předkupníkovi</w:t>
      </w:r>
      <w:proofErr w:type="spellEnd"/>
      <w:r w:rsidR="000B20F5">
        <w:rPr>
          <w:rFonts w:cstheme="minorHAnsi"/>
        </w:rPr>
        <w:t xml:space="preserve"> a současně je povinen postupovat v souladu s ustanoveními Oddílu B této smlouvy</w:t>
      </w:r>
      <w:r w:rsidR="009D3003">
        <w:rPr>
          <w:rFonts w:cstheme="minorHAnsi"/>
        </w:rPr>
        <w:t xml:space="preserve"> </w:t>
      </w:r>
      <w:r w:rsidR="00457CBF">
        <w:rPr>
          <w:rFonts w:cstheme="minorHAnsi"/>
        </w:rPr>
        <w:t>(</w:t>
      </w:r>
      <w:r w:rsidR="009D3003">
        <w:rPr>
          <w:rFonts w:cstheme="minorHAnsi"/>
        </w:rPr>
        <w:t xml:space="preserve">vč. sankcí a následků v případě, že by budoucí prodávající záměr zcizení budoucímu </w:t>
      </w:r>
      <w:proofErr w:type="spellStart"/>
      <w:r w:rsidR="009D3003">
        <w:rPr>
          <w:rFonts w:cstheme="minorHAnsi"/>
        </w:rPr>
        <w:t>předkupníkovi</w:t>
      </w:r>
      <w:proofErr w:type="spellEnd"/>
      <w:r w:rsidR="009D3003">
        <w:rPr>
          <w:rFonts w:cstheme="minorHAnsi"/>
        </w:rPr>
        <w:t xml:space="preserve"> neoznámil </w:t>
      </w:r>
      <w:r w:rsidR="006324CE">
        <w:rPr>
          <w:rFonts w:cstheme="minorHAnsi"/>
        </w:rPr>
        <w:t xml:space="preserve">a </w:t>
      </w:r>
      <w:r w:rsidR="009D3003">
        <w:rPr>
          <w:rFonts w:cstheme="minorHAnsi"/>
        </w:rPr>
        <w:t>nechal nemovitost zcizit třetí osobou</w:t>
      </w:r>
      <w:r w:rsidR="00457CBF">
        <w:rPr>
          <w:rFonts w:cstheme="minorHAnsi"/>
        </w:rPr>
        <w:t>)</w:t>
      </w:r>
      <w:r w:rsidR="009D3003">
        <w:rPr>
          <w:rFonts w:cstheme="minorHAnsi"/>
        </w:rPr>
        <w:t>.</w:t>
      </w:r>
    </w:p>
    <w:p w14:paraId="4E9CE72B" w14:textId="77777777" w:rsidR="001A4FBD" w:rsidRDefault="001A4FBD" w:rsidP="00F665FE">
      <w:pPr>
        <w:spacing w:after="0" w:line="240" w:lineRule="auto"/>
        <w:jc w:val="both"/>
        <w:rPr>
          <w:rFonts w:cstheme="minorHAnsi"/>
        </w:rPr>
      </w:pPr>
    </w:p>
    <w:p w14:paraId="745D3B41" w14:textId="77777777" w:rsidR="001A4FBD" w:rsidRDefault="001A4FBD" w:rsidP="00F665FE">
      <w:pPr>
        <w:spacing w:after="0" w:line="240" w:lineRule="auto"/>
        <w:jc w:val="both"/>
        <w:rPr>
          <w:rFonts w:cstheme="minorHAnsi"/>
          <w:b/>
        </w:rPr>
      </w:pPr>
      <w:r w:rsidRPr="001A4FBD">
        <w:rPr>
          <w:rFonts w:cstheme="minorHAnsi"/>
          <w:b/>
        </w:rPr>
        <w:t>Z důvodů uvedených v článku I. se smluvní strany dohodly na uzavření smlouvy o smlouvě budoucí o předkupní smlouvě, přičemž předkupní smlouva bude</w:t>
      </w:r>
      <w:r>
        <w:rPr>
          <w:rFonts w:cstheme="minorHAnsi"/>
          <w:b/>
        </w:rPr>
        <w:t xml:space="preserve"> následujícího znění</w:t>
      </w:r>
      <w:r w:rsidRPr="001A4FBD">
        <w:rPr>
          <w:rFonts w:cstheme="minorHAnsi"/>
          <w:b/>
        </w:rPr>
        <w:t>:</w:t>
      </w:r>
    </w:p>
    <w:p w14:paraId="37B71643" w14:textId="77777777" w:rsidR="003C36CF" w:rsidRPr="001A4FBD" w:rsidRDefault="003C36CF" w:rsidP="00F665FE">
      <w:pPr>
        <w:spacing w:after="0" w:line="240" w:lineRule="auto"/>
        <w:jc w:val="both"/>
        <w:rPr>
          <w:rFonts w:cstheme="minorHAnsi"/>
          <w:b/>
        </w:rPr>
      </w:pPr>
    </w:p>
    <w:p w14:paraId="05DDE6AE" w14:textId="77777777" w:rsidR="008F2F83" w:rsidRDefault="003C36CF" w:rsidP="003C36CF">
      <w:pPr>
        <w:spacing w:after="0" w:line="240" w:lineRule="auto"/>
        <w:jc w:val="center"/>
        <w:rPr>
          <w:rFonts w:cstheme="minorHAnsi"/>
          <w:b/>
        </w:rPr>
      </w:pPr>
      <w:r w:rsidRPr="003C36CF">
        <w:rPr>
          <w:rFonts w:cstheme="minorHAnsi"/>
          <w:b/>
        </w:rPr>
        <w:t>Oddíl B</w:t>
      </w:r>
    </w:p>
    <w:p w14:paraId="2CE748A0" w14:textId="77777777" w:rsidR="004B1C7D" w:rsidRPr="003C36CF" w:rsidRDefault="00E372AC" w:rsidP="003C36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Smlouva o předkupním právu</w:t>
      </w:r>
    </w:p>
    <w:p w14:paraId="3FD9EA6E" w14:textId="77777777" w:rsidR="008F2F83" w:rsidRPr="00BD391F" w:rsidRDefault="008F2F83" w:rsidP="008F2F83">
      <w:pPr>
        <w:spacing w:after="0" w:line="240" w:lineRule="auto"/>
        <w:jc w:val="center"/>
        <w:rPr>
          <w:rFonts w:cstheme="minorHAnsi"/>
          <w:b/>
        </w:rPr>
      </w:pPr>
      <w:r w:rsidRPr="00BD391F">
        <w:rPr>
          <w:rFonts w:cstheme="minorHAnsi"/>
          <w:b/>
        </w:rPr>
        <w:t>I.</w:t>
      </w:r>
    </w:p>
    <w:p w14:paraId="260362AB" w14:textId="4C5E769D" w:rsidR="00934EF1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8F2F83" w:rsidRPr="00BD391F">
        <w:rPr>
          <w:rFonts w:cstheme="minorHAnsi"/>
        </w:rPr>
        <w:t>Předmětem smlouvy</w:t>
      </w:r>
      <w:r w:rsidR="001A4FBD">
        <w:rPr>
          <w:rFonts w:cstheme="minorHAnsi"/>
        </w:rPr>
        <w:t xml:space="preserve"> o předkupním právu bude</w:t>
      </w:r>
      <w:r w:rsidR="008F2F83" w:rsidRPr="00BD391F">
        <w:rPr>
          <w:rFonts w:cstheme="minorHAnsi"/>
        </w:rPr>
        <w:t xml:space="preserve"> </w:t>
      </w:r>
      <w:r w:rsidR="00D949C2">
        <w:rPr>
          <w:rFonts w:cstheme="minorHAnsi"/>
        </w:rPr>
        <w:t xml:space="preserve">zřízení předkupního práva k </w:t>
      </w:r>
      <w:r w:rsidR="00934EF1" w:rsidRPr="00BD391F">
        <w:rPr>
          <w:rFonts w:cstheme="minorHAnsi"/>
        </w:rPr>
        <w:t>pozem</w:t>
      </w:r>
      <w:r w:rsidR="00D949C2">
        <w:rPr>
          <w:rFonts w:cstheme="minorHAnsi"/>
        </w:rPr>
        <w:t>ku</w:t>
      </w:r>
      <w:r w:rsidR="00934EF1" w:rsidRPr="00BD391F">
        <w:rPr>
          <w:rFonts w:cstheme="minorHAnsi"/>
        </w:rPr>
        <w:t xml:space="preserve"> </w:t>
      </w:r>
      <w:proofErr w:type="spellStart"/>
      <w:r w:rsidR="00934EF1" w:rsidRPr="00BD391F">
        <w:rPr>
          <w:rFonts w:cstheme="minorHAnsi"/>
        </w:rPr>
        <w:t>parc</w:t>
      </w:r>
      <w:proofErr w:type="spellEnd"/>
      <w:r w:rsidR="00934EF1" w:rsidRPr="00BD391F">
        <w:rPr>
          <w:rFonts w:cstheme="minorHAnsi"/>
        </w:rPr>
        <w:t xml:space="preserve">. č. 1296/167, v obci Ústí nad Labem, </w:t>
      </w:r>
      <w:proofErr w:type="spellStart"/>
      <w:r w:rsidR="00934EF1" w:rsidRPr="00BD391F">
        <w:rPr>
          <w:rFonts w:cstheme="minorHAnsi"/>
        </w:rPr>
        <w:t>k.ú</w:t>
      </w:r>
      <w:proofErr w:type="spellEnd"/>
      <w:r w:rsidR="00934EF1" w:rsidRPr="00BD391F">
        <w:rPr>
          <w:rFonts w:cstheme="minorHAnsi"/>
        </w:rPr>
        <w:t xml:space="preserve">. Bukov, </w:t>
      </w:r>
      <w:r w:rsidR="003D1B31">
        <w:rPr>
          <w:rFonts w:cstheme="minorHAnsi"/>
        </w:rPr>
        <w:t xml:space="preserve">vedeném Katastrálním úřadem v Ústí nad Labem, </w:t>
      </w:r>
      <w:r w:rsidR="00934EF1" w:rsidRPr="00BD391F">
        <w:rPr>
          <w:rFonts w:cstheme="minorHAnsi"/>
        </w:rPr>
        <w:t>jehož součástí je stavba (dále jen „</w:t>
      </w:r>
      <w:r w:rsidR="00934EF1" w:rsidRPr="006C4077">
        <w:rPr>
          <w:rFonts w:cstheme="minorHAnsi"/>
          <w:b/>
        </w:rPr>
        <w:t>zatížená nemovitost</w:t>
      </w:r>
      <w:r w:rsidR="00934EF1" w:rsidRPr="00BD391F">
        <w:rPr>
          <w:rFonts w:cstheme="minorHAnsi"/>
        </w:rPr>
        <w:t>“) a zaměřený Geometrickým plánem č. 1258-22173/2022 (dále jen „</w:t>
      </w:r>
      <w:r w:rsidR="00934EF1" w:rsidRPr="006C4077">
        <w:rPr>
          <w:rFonts w:cstheme="minorHAnsi"/>
          <w:b/>
        </w:rPr>
        <w:t>GP</w:t>
      </w:r>
      <w:r w:rsidR="00934EF1" w:rsidRPr="00BD391F">
        <w:rPr>
          <w:rFonts w:cstheme="minorHAnsi"/>
        </w:rPr>
        <w:t xml:space="preserve">“) ze dne 1.8.2022, vypracovaným Ing. Jindřichem </w:t>
      </w:r>
      <w:proofErr w:type="spellStart"/>
      <w:r w:rsidR="00934EF1" w:rsidRPr="00BD391F">
        <w:rPr>
          <w:rFonts w:cstheme="minorHAnsi"/>
        </w:rPr>
        <w:t>Panznerem</w:t>
      </w:r>
      <w:proofErr w:type="spellEnd"/>
      <w:r w:rsidR="00934EF1" w:rsidRPr="00BD391F">
        <w:rPr>
          <w:rFonts w:cstheme="minorHAnsi"/>
        </w:rPr>
        <w:t xml:space="preserve">.  </w:t>
      </w:r>
    </w:p>
    <w:p w14:paraId="6AECF264" w14:textId="77777777" w:rsidR="00934EF1" w:rsidRPr="00BD391F" w:rsidRDefault="00934EF1" w:rsidP="00934EF1">
      <w:pPr>
        <w:spacing w:after="0" w:line="240" w:lineRule="auto"/>
        <w:jc w:val="both"/>
        <w:rPr>
          <w:rFonts w:cstheme="minorHAnsi"/>
        </w:rPr>
      </w:pPr>
    </w:p>
    <w:p w14:paraId="1F1BCFFB" w14:textId="77777777" w:rsidR="008F2F83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2. </w:t>
      </w:r>
      <w:r w:rsidR="008F2F83" w:rsidRPr="00BD391F">
        <w:rPr>
          <w:rFonts w:cstheme="minorHAnsi"/>
        </w:rPr>
        <w:t xml:space="preserve">Výlučným vlastníkem </w:t>
      </w:r>
      <w:r w:rsidR="00864499" w:rsidRPr="00BD391F">
        <w:rPr>
          <w:rFonts w:cstheme="minorHAnsi"/>
        </w:rPr>
        <w:t xml:space="preserve">zatížené nemovitosti je prodávající, které </w:t>
      </w:r>
      <w:proofErr w:type="spellStart"/>
      <w:r w:rsidR="00864499" w:rsidRPr="00BD391F">
        <w:rPr>
          <w:rFonts w:cstheme="minorHAnsi"/>
        </w:rPr>
        <w:t>předkupník</w:t>
      </w:r>
      <w:proofErr w:type="spellEnd"/>
      <w:r w:rsidR="00864499" w:rsidRPr="00BD391F">
        <w:rPr>
          <w:rFonts w:cstheme="minorHAnsi"/>
        </w:rPr>
        <w:t xml:space="preserve"> převedl kupní smlouvou </w:t>
      </w:r>
      <w:r w:rsidR="00A56DA8" w:rsidRPr="00BD391F">
        <w:rPr>
          <w:rFonts w:cstheme="minorHAnsi"/>
        </w:rPr>
        <w:t xml:space="preserve">do jejího výlučného vlastnictví </w:t>
      </w:r>
      <w:r w:rsidR="00864499" w:rsidRPr="00BD391F">
        <w:rPr>
          <w:rFonts w:cstheme="minorHAnsi"/>
        </w:rPr>
        <w:t xml:space="preserve">pozemek </w:t>
      </w:r>
      <w:proofErr w:type="spellStart"/>
      <w:r w:rsidR="00864499" w:rsidRPr="00BD391F">
        <w:rPr>
          <w:rFonts w:cstheme="minorHAnsi"/>
        </w:rPr>
        <w:t>parc</w:t>
      </w:r>
      <w:proofErr w:type="spellEnd"/>
      <w:r w:rsidR="00864499" w:rsidRPr="00BD391F">
        <w:rPr>
          <w:rFonts w:cstheme="minorHAnsi"/>
        </w:rPr>
        <w:t>. č. 1296/167 v </w:t>
      </w:r>
      <w:proofErr w:type="spellStart"/>
      <w:r w:rsidR="00864499" w:rsidRPr="00BD391F">
        <w:rPr>
          <w:rFonts w:cstheme="minorHAnsi"/>
        </w:rPr>
        <w:t>k.ú</w:t>
      </w:r>
      <w:proofErr w:type="spellEnd"/>
      <w:r w:rsidR="00864499" w:rsidRPr="00BD391F">
        <w:rPr>
          <w:rFonts w:cstheme="minorHAnsi"/>
        </w:rPr>
        <w:t xml:space="preserve">. Bukov, v obci Ústí nad Labem za účelem sloučení vlastnictví budovy, jejímž vlastníkem </w:t>
      </w:r>
      <w:r w:rsidR="00EC37B7">
        <w:rPr>
          <w:rFonts w:cstheme="minorHAnsi"/>
        </w:rPr>
        <w:t>je</w:t>
      </w:r>
      <w:r w:rsidR="00864499" w:rsidRPr="00BD391F">
        <w:rPr>
          <w:rFonts w:cstheme="minorHAnsi"/>
        </w:rPr>
        <w:t xml:space="preserve"> prodávající, a pozemku nacházející se pod </w:t>
      </w:r>
      <w:r w:rsidR="006324CE">
        <w:rPr>
          <w:rFonts w:cstheme="minorHAnsi"/>
        </w:rPr>
        <w:t>ní</w:t>
      </w:r>
      <w:r w:rsidR="00864499" w:rsidRPr="00BD391F">
        <w:rPr>
          <w:rFonts w:cstheme="minorHAnsi"/>
        </w:rPr>
        <w:t>.</w:t>
      </w:r>
    </w:p>
    <w:p w14:paraId="09068829" w14:textId="77777777" w:rsidR="00864499" w:rsidRPr="00BD391F" w:rsidRDefault="00864499" w:rsidP="00934EF1">
      <w:pPr>
        <w:spacing w:after="0" w:line="240" w:lineRule="auto"/>
        <w:jc w:val="both"/>
        <w:rPr>
          <w:rFonts w:cstheme="minorHAnsi"/>
        </w:rPr>
      </w:pPr>
    </w:p>
    <w:p w14:paraId="5AA2344E" w14:textId="77777777" w:rsidR="00864499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lastRenderedPageBreak/>
        <w:t xml:space="preserve">3. </w:t>
      </w:r>
      <w:r w:rsidR="00864499" w:rsidRPr="00BD391F">
        <w:rPr>
          <w:rFonts w:cstheme="minorHAnsi"/>
        </w:rPr>
        <w:t xml:space="preserve">Smluvní strany sjednávají na zatížené nemovitosti, tj. </w:t>
      </w:r>
      <w:r w:rsidR="00A56DA8" w:rsidRPr="00BD391F">
        <w:rPr>
          <w:rFonts w:cstheme="minorHAnsi"/>
        </w:rPr>
        <w:t xml:space="preserve">na </w:t>
      </w:r>
      <w:r w:rsidR="00864499" w:rsidRPr="00BD391F">
        <w:rPr>
          <w:rFonts w:cstheme="minorHAnsi"/>
        </w:rPr>
        <w:t xml:space="preserve">pozemku </w:t>
      </w:r>
      <w:proofErr w:type="spellStart"/>
      <w:r w:rsidR="00864499" w:rsidRPr="00BD391F">
        <w:rPr>
          <w:rFonts w:cstheme="minorHAnsi"/>
        </w:rPr>
        <w:t>parc</w:t>
      </w:r>
      <w:proofErr w:type="spellEnd"/>
      <w:r w:rsidR="00864499" w:rsidRPr="00BD391F">
        <w:rPr>
          <w:rFonts w:cstheme="minorHAnsi"/>
        </w:rPr>
        <w:t>. č. 1296/167, jehož součástí je stavba, v </w:t>
      </w:r>
      <w:proofErr w:type="spellStart"/>
      <w:r w:rsidR="00864499" w:rsidRPr="00BD391F">
        <w:rPr>
          <w:rFonts w:cstheme="minorHAnsi"/>
        </w:rPr>
        <w:t>k.ú</w:t>
      </w:r>
      <w:proofErr w:type="spellEnd"/>
      <w:r w:rsidR="00864499" w:rsidRPr="00BD391F">
        <w:rPr>
          <w:rFonts w:cstheme="minorHAnsi"/>
        </w:rPr>
        <w:t xml:space="preserve">. Bukov, </w:t>
      </w:r>
      <w:r w:rsidR="003B56A0" w:rsidRPr="00BD391F">
        <w:rPr>
          <w:rFonts w:cstheme="minorHAnsi"/>
        </w:rPr>
        <w:t>v obci Ústí nad Labem,</w:t>
      </w:r>
      <w:r w:rsidR="00864499" w:rsidRPr="00BD391F">
        <w:rPr>
          <w:rFonts w:cstheme="minorHAnsi"/>
        </w:rPr>
        <w:t xml:space="preserve"> předkupní právo</w:t>
      </w:r>
      <w:r w:rsidR="003B56A0" w:rsidRPr="00BD391F">
        <w:rPr>
          <w:rFonts w:cstheme="minorHAnsi"/>
        </w:rPr>
        <w:t xml:space="preserve"> </w:t>
      </w:r>
      <w:r w:rsidR="00712037">
        <w:rPr>
          <w:rFonts w:cstheme="minorHAnsi"/>
        </w:rPr>
        <w:t xml:space="preserve">jako právo věcné </w:t>
      </w:r>
      <w:r w:rsidR="003B56A0" w:rsidRPr="00BD391F">
        <w:rPr>
          <w:rFonts w:cstheme="minorHAnsi"/>
        </w:rPr>
        <w:t xml:space="preserve">ve prospěch </w:t>
      </w:r>
      <w:proofErr w:type="spellStart"/>
      <w:r w:rsidR="003B56A0" w:rsidRPr="00BD391F">
        <w:rPr>
          <w:rFonts w:cstheme="minorHAnsi"/>
        </w:rPr>
        <w:t>předkupníka</w:t>
      </w:r>
      <w:proofErr w:type="spellEnd"/>
      <w:r w:rsidR="003B56A0" w:rsidRPr="00BD391F">
        <w:rPr>
          <w:rFonts w:cstheme="minorHAnsi"/>
        </w:rPr>
        <w:t>.</w:t>
      </w:r>
    </w:p>
    <w:p w14:paraId="1BBD8302" w14:textId="77777777" w:rsidR="009A4273" w:rsidRPr="00BD391F" w:rsidRDefault="009A4273" w:rsidP="00934EF1">
      <w:pPr>
        <w:spacing w:after="0" w:line="240" w:lineRule="auto"/>
        <w:jc w:val="both"/>
        <w:rPr>
          <w:rFonts w:cstheme="minorHAnsi"/>
        </w:rPr>
      </w:pPr>
    </w:p>
    <w:p w14:paraId="5057A211" w14:textId="77777777" w:rsidR="009A4273" w:rsidRPr="00BD391F" w:rsidRDefault="009A4273" w:rsidP="009A4273">
      <w:pPr>
        <w:spacing w:after="0" w:line="240" w:lineRule="auto"/>
        <w:jc w:val="center"/>
        <w:rPr>
          <w:rFonts w:cstheme="minorHAnsi"/>
          <w:b/>
        </w:rPr>
      </w:pPr>
      <w:r w:rsidRPr="00BD391F">
        <w:rPr>
          <w:rFonts w:cstheme="minorHAnsi"/>
          <w:b/>
        </w:rPr>
        <w:t>II.</w:t>
      </w:r>
    </w:p>
    <w:p w14:paraId="4CF144CF" w14:textId="76D17439" w:rsidR="009A4273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A56DA8" w:rsidRPr="00BD391F">
        <w:rPr>
          <w:rFonts w:cstheme="minorHAnsi"/>
        </w:rPr>
        <w:t xml:space="preserve">Prodávající se zavazuje v případě záměru jakéhokoliv zcizení nemovitosti, přednostně nabídnout zatíženou nemovitost </w:t>
      </w:r>
      <w:proofErr w:type="spellStart"/>
      <w:r w:rsidR="00A56DA8" w:rsidRPr="00BD391F">
        <w:rPr>
          <w:rFonts w:cstheme="minorHAnsi"/>
        </w:rPr>
        <w:t>předkupníkovi</w:t>
      </w:r>
      <w:proofErr w:type="spellEnd"/>
      <w:r w:rsidR="00A56DA8" w:rsidRPr="00BD391F">
        <w:rPr>
          <w:rFonts w:cstheme="minorHAnsi"/>
        </w:rPr>
        <w:t xml:space="preserve"> za cenu, kterou je ochoten zaplatit koupěchtivý. </w:t>
      </w:r>
      <w:r w:rsidR="00754681" w:rsidRPr="00BD391F">
        <w:rPr>
          <w:rFonts w:cstheme="minorHAnsi"/>
        </w:rPr>
        <w:t>V případě, že koupěchtivý nabídne kupní cenu spolu s vedlejším plněním, anebo jako souhrnnou cenu</w:t>
      </w:r>
      <w:r w:rsidR="00023A91" w:rsidRPr="00BD391F">
        <w:rPr>
          <w:rFonts w:cstheme="minorHAnsi"/>
        </w:rPr>
        <w:t>,</w:t>
      </w:r>
      <w:r w:rsidR="00754681" w:rsidRPr="00BD391F">
        <w:rPr>
          <w:rFonts w:cstheme="minorHAnsi"/>
        </w:rPr>
        <w:t xml:space="preserve"> </w:t>
      </w:r>
      <w:r w:rsidR="002E4871">
        <w:rPr>
          <w:rFonts w:cstheme="minorHAnsi"/>
        </w:rPr>
        <w:t xml:space="preserve">uplatní se odstavec 4 tohoto článku </w:t>
      </w:r>
      <w:r w:rsidR="00754681" w:rsidRPr="00BD391F">
        <w:rPr>
          <w:rFonts w:cstheme="minorHAnsi"/>
        </w:rPr>
        <w:t xml:space="preserve">a </w:t>
      </w:r>
      <w:proofErr w:type="spellStart"/>
      <w:r w:rsidR="00BD12F6">
        <w:rPr>
          <w:rFonts w:cstheme="minorHAnsi"/>
        </w:rPr>
        <w:t>a</w:t>
      </w:r>
      <w:proofErr w:type="spellEnd"/>
      <w:r w:rsidR="00BD12F6">
        <w:rPr>
          <w:rFonts w:cstheme="minorHAnsi"/>
        </w:rPr>
        <w:t xml:space="preserve"> cena zatížené nemovitosti se </w:t>
      </w:r>
      <w:r w:rsidR="00754681" w:rsidRPr="00BD391F">
        <w:rPr>
          <w:rFonts w:cstheme="minorHAnsi"/>
        </w:rPr>
        <w:t>stanoví znaleckým posudkem jako cena v místě a čase obvyklá</w:t>
      </w:r>
      <w:r w:rsidR="002E4871">
        <w:rPr>
          <w:rFonts w:cstheme="minorHAnsi"/>
        </w:rPr>
        <w:t xml:space="preserve"> dle pravidel tohoto článku</w:t>
      </w:r>
      <w:r w:rsidR="00754681" w:rsidRPr="00BD391F">
        <w:rPr>
          <w:rFonts w:cstheme="minorHAnsi"/>
        </w:rPr>
        <w:t xml:space="preserve"> </w:t>
      </w:r>
      <w:r w:rsidR="002E4871">
        <w:rPr>
          <w:rFonts w:cstheme="minorHAnsi"/>
        </w:rPr>
        <w:t>Stejným způsobem se určí cena v</w:t>
      </w:r>
      <w:r w:rsidR="00D949C2">
        <w:rPr>
          <w:rFonts w:cstheme="minorHAnsi"/>
        </w:rPr>
        <w:t> případě jiného zcizení</w:t>
      </w:r>
      <w:r w:rsidR="002E4871">
        <w:rPr>
          <w:rFonts w:cstheme="minorHAnsi"/>
        </w:rPr>
        <w:t>,</w:t>
      </w:r>
      <w:r w:rsidR="00D949C2">
        <w:rPr>
          <w:rFonts w:cstheme="minorHAnsi"/>
        </w:rPr>
        <w:t xml:space="preserve"> než </w:t>
      </w:r>
      <w:r w:rsidR="00FA76F9">
        <w:rPr>
          <w:rFonts w:cstheme="minorHAnsi"/>
        </w:rPr>
        <w:t xml:space="preserve">je </w:t>
      </w:r>
      <w:r w:rsidR="00D949C2">
        <w:rPr>
          <w:rFonts w:cstheme="minorHAnsi"/>
        </w:rPr>
        <w:t>prodej koupěchtivému</w:t>
      </w:r>
      <w:r w:rsidR="002E4871">
        <w:rPr>
          <w:rFonts w:cstheme="minorHAnsi"/>
        </w:rPr>
        <w:t>.</w:t>
      </w:r>
      <w:r w:rsidR="00D949C2">
        <w:rPr>
          <w:rFonts w:cstheme="minorHAnsi"/>
        </w:rPr>
        <w:t xml:space="preserve"> </w:t>
      </w:r>
    </w:p>
    <w:p w14:paraId="5EE9A2D9" w14:textId="77777777" w:rsidR="009A4273" w:rsidRPr="00BD391F" w:rsidRDefault="009A4273" w:rsidP="00934EF1">
      <w:pPr>
        <w:spacing w:after="0" w:line="240" w:lineRule="auto"/>
        <w:jc w:val="both"/>
        <w:rPr>
          <w:rFonts w:cstheme="minorHAnsi"/>
        </w:rPr>
      </w:pPr>
    </w:p>
    <w:p w14:paraId="44193D04" w14:textId="3AB45D8B" w:rsidR="00754681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2.</w:t>
      </w:r>
      <w:r w:rsidR="009A4273" w:rsidRPr="00BD391F">
        <w:rPr>
          <w:rFonts w:cstheme="minorHAnsi"/>
        </w:rPr>
        <w:t>.</w:t>
      </w:r>
      <w:r w:rsidR="00D102A1">
        <w:rPr>
          <w:rFonts w:cstheme="minorHAnsi"/>
        </w:rPr>
        <w:t>Znalecký posudek nechá vypracovat prodávající. Cena</w:t>
      </w:r>
      <w:r w:rsidR="00A917B4">
        <w:rPr>
          <w:rFonts w:cstheme="minorHAnsi"/>
        </w:rPr>
        <w:t xml:space="preserve"> plynoucí z</w:t>
      </w:r>
      <w:r w:rsidR="00D102A1">
        <w:rPr>
          <w:rFonts w:cstheme="minorHAnsi"/>
        </w:rPr>
        <w:t xml:space="preserve"> takového znaleckého posudku je konečná.</w:t>
      </w:r>
    </w:p>
    <w:p w14:paraId="1746A8A8" w14:textId="77777777" w:rsidR="00D949C2" w:rsidRPr="00BD391F" w:rsidRDefault="00D949C2" w:rsidP="00934EF1">
      <w:pPr>
        <w:spacing w:after="0" w:line="240" w:lineRule="auto"/>
        <w:jc w:val="both"/>
        <w:rPr>
          <w:rFonts w:cstheme="minorHAnsi"/>
        </w:rPr>
      </w:pPr>
    </w:p>
    <w:p w14:paraId="0CC10595" w14:textId="1A4A6616" w:rsidR="009A4273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3. </w:t>
      </w:r>
      <w:r w:rsidR="009A4273" w:rsidRPr="00BD391F">
        <w:rPr>
          <w:rFonts w:cstheme="minorHAnsi"/>
        </w:rPr>
        <w:t>Náklady na znaleck</w:t>
      </w:r>
      <w:r w:rsidR="002E4871">
        <w:rPr>
          <w:rFonts w:cstheme="minorHAnsi"/>
        </w:rPr>
        <w:t>ý</w:t>
      </w:r>
      <w:r w:rsidR="009A4273" w:rsidRPr="00BD391F">
        <w:rPr>
          <w:rFonts w:cstheme="minorHAnsi"/>
        </w:rPr>
        <w:t xml:space="preserve"> posud</w:t>
      </w:r>
      <w:r w:rsidR="002E4871">
        <w:rPr>
          <w:rFonts w:cstheme="minorHAnsi"/>
        </w:rPr>
        <w:t>ek</w:t>
      </w:r>
      <w:r w:rsidR="009A4273" w:rsidRPr="00BD391F">
        <w:rPr>
          <w:rFonts w:cstheme="minorHAnsi"/>
        </w:rPr>
        <w:t xml:space="preserve"> nes</w:t>
      </w:r>
      <w:r w:rsidR="008A0EBD">
        <w:rPr>
          <w:rFonts w:cstheme="minorHAnsi"/>
        </w:rPr>
        <w:t>e prodávající</w:t>
      </w:r>
      <w:r w:rsidR="00105E30">
        <w:rPr>
          <w:rFonts w:cstheme="minorHAnsi"/>
        </w:rPr>
        <w:t>.</w:t>
      </w:r>
    </w:p>
    <w:p w14:paraId="63FFE2B8" w14:textId="77777777" w:rsidR="00754681" w:rsidRPr="00BD391F" w:rsidRDefault="00754681" w:rsidP="00934EF1">
      <w:pPr>
        <w:spacing w:after="0" w:line="240" w:lineRule="auto"/>
        <w:jc w:val="both"/>
        <w:rPr>
          <w:rFonts w:cstheme="minorHAnsi"/>
        </w:rPr>
      </w:pPr>
    </w:p>
    <w:p w14:paraId="6AA99285" w14:textId="4E3C0349" w:rsidR="00754681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4. </w:t>
      </w:r>
      <w:r w:rsidR="00754681" w:rsidRPr="00BD391F">
        <w:rPr>
          <w:rFonts w:cstheme="minorHAnsi"/>
        </w:rPr>
        <w:t xml:space="preserve">Smluvní strany se dohodly na vyloučení ustanovení § 2149 </w:t>
      </w:r>
      <w:proofErr w:type="spellStart"/>
      <w:r w:rsidR="00754681" w:rsidRPr="00BD391F">
        <w:rPr>
          <w:rFonts w:cstheme="minorHAnsi"/>
        </w:rPr>
        <w:t>zák.č</w:t>
      </w:r>
      <w:proofErr w:type="spellEnd"/>
      <w:r w:rsidR="00754681" w:rsidRPr="00BD391F">
        <w:rPr>
          <w:rFonts w:cstheme="minorHAnsi"/>
        </w:rPr>
        <w:t>.</w:t>
      </w:r>
      <w:r w:rsidR="00023A91" w:rsidRPr="00BD391F">
        <w:rPr>
          <w:rFonts w:cstheme="minorHAnsi"/>
        </w:rPr>
        <w:t xml:space="preserve"> </w:t>
      </w:r>
      <w:r w:rsidR="00754681" w:rsidRPr="00BD391F">
        <w:rPr>
          <w:rFonts w:cstheme="minorHAnsi"/>
        </w:rPr>
        <w:t xml:space="preserve">89/2012 </w:t>
      </w:r>
      <w:r w:rsidR="00023A91" w:rsidRPr="00BD391F">
        <w:rPr>
          <w:rFonts w:cstheme="minorHAnsi"/>
        </w:rPr>
        <w:t>S</w:t>
      </w:r>
      <w:r w:rsidR="00754681" w:rsidRPr="00BD391F">
        <w:rPr>
          <w:rFonts w:cstheme="minorHAnsi"/>
        </w:rPr>
        <w:t xml:space="preserve">b., Občanský zákoník v platném znění, vyjma ustanovení § 2149 </w:t>
      </w:r>
      <w:r w:rsidR="00710940">
        <w:rPr>
          <w:rFonts w:cstheme="minorHAnsi"/>
        </w:rPr>
        <w:t xml:space="preserve">odst. 1 první věta a </w:t>
      </w:r>
      <w:r w:rsidR="00754681" w:rsidRPr="00BD391F">
        <w:rPr>
          <w:rFonts w:cstheme="minorHAnsi"/>
        </w:rPr>
        <w:t>odst. 2 druhá věta Občanského zákoníku</w:t>
      </w:r>
      <w:r w:rsidR="00B90E65">
        <w:rPr>
          <w:rFonts w:cstheme="minorHAnsi"/>
        </w:rPr>
        <w:t>, v platném znění</w:t>
      </w:r>
      <w:r w:rsidR="00754681" w:rsidRPr="00BD391F">
        <w:rPr>
          <w:rFonts w:cstheme="minorHAnsi"/>
        </w:rPr>
        <w:t>.</w:t>
      </w:r>
    </w:p>
    <w:p w14:paraId="0666E4D1" w14:textId="77777777" w:rsidR="00754681" w:rsidRPr="00BD391F" w:rsidRDefault="00754681" w:rsidP="00754681">
      <w:pPr>
        <w:spacing w:after="0" w:line="240" w:lineRule="auto"/>
        <w:rPr>
          <w:rFonts w:cstheme="minorHAnsi"/>
        </w:rPr>
      </w:pPr>
    </w:p>
    <w:p w14:paraId="3464DA01" w14:textId="77777777" w:rsidR="003B56A0" w:rsidRPr="00BD391F" w:rsidRDefault="003B56A0" w:rsidP="008F2F83">
      <w:pPr>
        <w:spacing w:after="0" w:line="240" w:lineRule="auto"/>
        <w:rPr>
          <w:rFonts w:cstheme="minorHAnsi"/>
        </w:rPr>
      </w:pPr>
    </w:p>
    <w:p w14:paraId="1C0C150F" w14:textId="77777777" w:rsidR="003B56A0" w:rsidRPr="00E20966" w:rsidRDefault="003C36CF" w:rsidP="003B56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</w:t>
      </w:r>
      <w:r w:rsidR="003B56A0" w:rsidRPr="00E20966">
        <w:rPr>
          <w:rFonts w:cstheme="minorHAnsi"/>
          <w:b/>
        </w:rPr>
        <w:t>.</w:t>
      </w:r>
    </w:p>
    <w:p w14:paraId="169098E0" w14:textId="77777777" w:rsidR="003B56A0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3B56A0" w:rsidRPr="00BD391F">
        <w:rPr>
          <w:rFonts w:cstheme="minorHAnsi"/>
        </w:rPr>
        <w:t>Předkupní právo má charakter věcného práva a bude vloženo do katastru nemovitostí.</w:t>
      </w:r>
    </w:p>
    <w:p w14:paraId="4445743C" w14:textId="77777777" w:rsidR="003B56A0" w:rsidRPr="00BD391F" w:rsidRDefault="003B56A0" w:rsidP="00934EF1">
      <w:pPr>
        <w:spacing w:after="0" w:line="240" w:lineRule="auto"/>
        <w:jc w:val="both"/>
        <w:rPr>
          <w:rFonts w:cstheme="minorHAnsi"/>
        </w:rPr>
      </w:pPr>
    </w:p>
    <w:p w14:paraId="3788F7BE" w14:textId="77777777" w:rsidR="003B56A0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2. </w:t>
      </w:r>
      <w:r w:rsidR="003B56A0" w:rsidRPr="00BD391F">
        <w:rPr>
          <w:rFonts w:cstheme="minorHAnsi"/>
        </w:rPr>
        <w:t>Předkupní právo se uplatní na všechny druhy zcizení.</w:t>
      </w:r>
    </w:p>
    <w:p w14:paraId="1C94F49D" w14:textId="77777777" w:rsidR="003B56A0" w:rsidRPr="00BD391F" w:rsidRDefault="003B56A0" w:rsidP="00934EF1">
      <w:pPr>
        <w:spacing w:after="0" w:line="240" w:lineRule="auto"/>
        <w:jc w:val="both"/>
        <w:rPr>
          <w:rFonts w:cstheme="minorHAnsi"/>
        </w:rPr>
      </w:pPr>
    </w:p>
    <w:p w14:paraId="1978F48B" w14:textId="77777777" w:rsidR="003B56A0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3. </w:t>
      </w:r>
      <w:r w:rsidR="003B56A0" w:rsidRPr="00BD391F">
        <w:rPr>
          <w:rFonts w:cstheme="minorHAnsi"/>
        </w:rPr>
        <w:t xml:space="preserve">Předkupní právo zůstává </w:t>
      </w:r>
      <w:proofErr w:type="spellStart"/>
      <w:r w:rsidR="003B56A0" w:rsidRPr="00BD391F">
        <w:rPr>
          <w:rFonts w:cstheme="minorHAnsi"/>
        </w:rPr>
        <w:t>předkupníkovi</w:t>
      </w:r>
      <w:proofErr w:type="spellEnd"/>
      <w:r w:rsidR="003B56A0" w:rsidRPr="00BD391F">
        <w:rPr>
          <w:rFonts w:cstheme="minorHAnsi"/>
        </w:rPr>
        <w:t xml:space="preserve"> zachováno i v případě, že předkupní právo nevyužije. </w:t>
      </w:r>
    </w:p>
    <w:p w14:paraId="504A333D" w14:textId="77777777" w:rsidR="005D7226" w:rsidRPr="00BD391F" w:rsidRDefault="005D7226" w:rsidP="00934EF1">
      <w:pPr>
        <w:spacing w:after="0" w:line="240" w:lineRule="auto"/>
        <w:jc w:val="both"/>
        <w:rPr>
          <w:rFonts w:cstheme="minorHAnsi"/>
        </w:rPr>
      </w:pPr>
    </w:p>
    <w:p w14:paraId="499C9496" w14:textId="77777777" w:rsidR="005D7226" w:rsidRPr="00BD391F" w:rsidRDefault="005D722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4. Předkupní právo nezaniká zánikem budovy.</w:t>
      </w:r>
    </w:p>
    <w:p w14:paraId="16FD07C6" w14:textId="77777777" w:rsidR="005D7226" w:rsidRPr="00BD391F" w:rsidRDefault="005D7226" w:rsidP="00934EF1">
      <w:pPr>
        <w:spacing w:after="0" w:line="240" w:lineRule="auto"/>
        <w:jc w:val="both"/>
        <w:rPr>
          <w:rFonts w:cstheme="minorHAnsi"/>
        </w:rPr>
      </w:pPr>
    </w:p>
    <w:p w14:paraId="04200323" w14:textId="77777777" w:rsidR="003B56A0" w:rsidRPr="00BD391F" w:rsidRDefault="003B56A0" w:rsidP="003B56A0">
      <w:pPr>
        <w:spacing w:after="0" w:line="240" w:lineRule="auto"/>
        <w:rPr>
          <w:rFonts w:cstheme="minorHAnsi"/>
        </w:rPr>
      </w:pPr>
    </w:p>
    <w:p w14:paraId="5B24FEC6" w14:textId="77777777" w:rsidR="003B56A0" w:rsidRPr="00E20966" w:rsidRDefault="003C36CF" w:rsidP="003B56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D949C2">
        <w:rPr>
          <w:rFonts w:cstheme="minorHAnsi"/>
          <w:b/>
        </w:rPr>
        <w:t>V</w:t>
      </w:r>
      <w:r w:rsidR="003B56A0" w:rsidRPr="00E20966">
        <w:rPr>
          <w:rFonts w:cstheme="minorHAnsi"/>
          <w:b/>
        </w:rPr>
        <w:t>.</w:t>
      </w:r>
    </w:p>
    <w:p w14:paraId="354EE073" w14:textId="77777777" w:rsidR="003B56A0" w:rsidRPr="00BD391F" w:rsidRDefault="00023A91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ED041F" w:rsidRPr="00BD391F">
        <w:rPr>
          <w:rFonts w:cstheme="minorHAnsi"/>
        </w:rPr>
        <w:t xml:space="preserve">Nabídku učiní prodávající </w:t>
      </w:r>
      <w:proofErr w:type="spellStart"/>
      <w:r w:rsidR="00ED041F" w:rsidRPr="00BD391F">
        <w:rPr>
          <w:rFonts w:cstheme="minorHAnsi"/>
        </w:rPr>
        <w:t>předkupníkovi</w:t>
      </w:r>
      <w:proofErr w:type="spellEnd"/>
      <w:r w:rsidR="00ED041F" w:rsidRPr="00BD391F">
        <w:rPr>
          <w:rFonts w:cstheme="minorHAnsi"/>
        </w:rPr>
        <w:t xml:space="preserve"> ohlášením všech </w:t>
      </w:r>
      <w:r w:rsidRPr="00BD391F">
        <w:rPr>
          <w:rFonts w:cstheme="minorHAnsi"/>
        </w:rPr>
        <w:t xml:space="preserve">nezbytných </w:t>
      </w:r>
      <w:r w:rsidR="00ED041F" w:rsidRPr="00BD391F">
        <w:rPr>
          <w:rFonts w:cstheme="minorHAnsi"/>
        </w:rPr>
        <w:t xml:space="preserve">podmínek. Dnem následujícím po dni, kdy byla učiněna nabídka, běží lhůta pro </w:t>
      </w:r>
      <w:r w:rsidR="00712037">
        <w:rPr>
          <w:rFonts w:cstheme="minorHAnsi"/>
        </w:rPr>
        <w:t xml:space="preserve">oznámení zájmu o koupi a </w:t>
      </w:r>
      <w:r w:rsidR="00ED041F" w:rsidRPr="00BD391F">
        <w:rPr>
          <w:rFonts w:cstheme="minorHAnsi"/>
        </w:rPr>
        <w:t>zaplacení kupní ceny</w:t>
      </w:r>
      <w:r w:rsidR="00712037">
        <w:rPr>
          <w:rFonts w:cstheme="minorHAnsi"/>
        </w:rPr>
        <w:t xml:space="preserve"> ze strany </w:t>
      </w:r>
      <w:proofErr w:type="spellStart"/>
      <w:r w:rsidR="00712037">
        <w:rPr>
          <w:rFonts w:cstheme="minorHAnsi"/>
        </w:rPr>
        <w:t>předkupníka</w:t>
      </w:r>
      <w:proofErr w:type="spellEnd"/>
      <w:r w:rsidR="00ED041F" w:rsidRPr="00BD391F">
        <w:rPr>
          <w:rFonts w:cstheme="minorHAnsi"/>
        </w:rPr>
        <w:t xml:space="preserve">. </w:t>
      </w:r>
    </w:p>
    <w:p w14:paraId="2E05728C" w14:textId="77777777" w:rsidR="00ED041F" w:rsidRPr="00BD391F" w:rsidRDefault="00ED041F" w:rsidP="00934EF1">
      <w:pPr>
        <w:spacing w:after="0" w:line="240" w:lineRule="auto"/>
        <w:jc w:val="both"/>
        <w:rPr>
          <w:rFonts w:cstheme="minorHAnsi"/>
        </w:rPr>
      </w:pPr>
    </w:p>
    <w:p w14:paraId="22082560" w14:textId="77777777" w:rsidR="00ED041F" w:rsidRPr="00BD391F" w:rsidRDefault="00023A91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2. </w:t>
      </w:r>
      <w:r w:rsidR="00ED041F" w:rsidRPr="00BD391F">
        <w:rPr>
          <w:rFonts w:cstheme="minorHAnsi"/>
        </w:rPr>
        <w:t xml:space="preserve">V případě, že nabídka nesplňuje potřebné náležitosti, oznámí </w:t>
      </w:r>
      <w:proofErr w:type="spellStart"/>
      <w:r w:rsidR="00ED041F" w:rsidRPr="00BD391F">
        <w:rPr>
          <w:rFonts w:cstheme="minorHAnsi"/>
        </w:rPr>
        <w:t>předkupník</w:t>
      </w:r>
      <w:proofErr w:type="spellEnd"/>
      <w:r w:rsidR="00ED041F" w:rsidRPr="00BD391F">
        <w:rPr>
          <w:rFonts w:cstheme="minorHAnsi"/>
        </w:rPr>
        <w:t xml:space="preserve"> tuto skutečnost prodávající, přičemž se lhůta pro </w:t>
      </w:r>
      <w:r w:rsidR="00712037">
        <w:rPr>
          <w:rFonts w:cstheme="minorHAnsi"/>
        </w:rPr>
        <w:t xml:space="preserve">oznámení a zájmu o koupi a </w:t>
      </w:r>
      <w:r w:rsidR="00ED041F" w:rsidRPr="00BD391F">
        <w:rPr>
          <w:rFonts w:cstheme="minorHAnsi"/>
        </w:rPr>
        <w:t xml:space="preserve">zaplacení kupní ceny </w:t>
      </w:r>
      <w:r w:rsidR="00B90E65">
        <w:rPr>
          <w:rFonts w:cstheme="minorHAnsi"/>
        </w:rPr>
        <w:t xml:space="preserve">přerušuje </w:t>
      </w:r>
      <w:r w:rsidR="00ED041F" w:rsidRPr="00BD391F">
        <w:rPr>
          <w:rFonts w:cstheme="minorHAnsi"/>
        </w:rPr>
        <w:t xml:space="preserve">a počíná běžet od začátku dnem následujícím po dni, kdy byla doručena </w:t>
      </w:r>
      <w:proofErr w:type="spellStart"/>
      <w:r w:rsidR="00ED041F" w:rsidRPr="00BD391F">
        <w:rPr>
          <w:rFonts w:cstheme="minorHAnsi"/>
        </w:rPr>
        <w:t>předkupníkovi</w:t>
      </w:r>
      <w:proofErr w:type="spellEnd"/>
      <w:r w:rsidR="00ED041F" w:rsidRPr="00BD391F">
        <w:rPr>
          <w:rFonts w:cstheme="minorHAnsi"/>
        </w:rPr>
        <w:t xml:space="preserve"> ze strany prodávající nová </w:t>
      </w:r>
      <w:r w:rsidR="00AA3445" w:rsidRPr="00BD391F">
        <w:rPr>
          <w:rFonts w:cstheme="minorHAnsi"/>
        </w:rPr>
        <w:t>nabídka bez vad.</w:t>
      </w:r>
    </w:p>
    <w:p w14:paraId="2D8E966A" w14:textId="77777777" w:rsidR="00AA3445" w:rsidRPr="00BD391F" w:rsidRDefault="00AA3445" w:rsidP="00934EF1">
      <w:pPr>
        <w:spacing w:after="0" w:line="240" w:lineRule="auto"/>
        <w:jc w:val="both"/>
        <w:rPr>
          <w:rFonts w:cstheme="minorHAnsi"/>
        </w:rPr>
      </w:pPr>
    </w:p>
    <w:p w14:paraId="522D1F5F" w14:textId="5FE50527" w:rsidR="00AA3445" w:rsidRPr="00BD391F" w:rsidRDefault="00023A91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3. </w:t>
      </w:r>
      <w:proofErr w:type="spellStart"/>
      <w:r w:rsidR="00AA3445" w:rsidRPr="00BD391F">
        <w:rPr>
          <w:rFonts w:cstheme="minorHAnsi"/>
        </w:rPr>
        <w:t>Předkupník</w:t>
      </w:r>
      <w:proofErr w:type="spellEnd"/>
      <w:r w:rsidR="00AA3445" w:rsidRPr="00BD391F">
        <w:rPr>
          <w:rFonts w:cstheme="minorHAnsi"/>
        </w:rPr>
        <w:t xml:space="preserve"> má povinnost uhradit kupní cenu jednorázově, a to max. do </w:t>
      </w:r>
      <w:r w:rsidR="00E20966">
        <w:rPr>
          <w:rFonts w:cstheme="minorHAnsi"/>
        </w:rPr>
        <w:t>1</w:t>
      </w:r>
      <w:r w:rsidR="00AA3445" w:rsidRPr="00BD391F">
        <w:rPr>
          <w:rFonts w:cstheme="minorHAnsi"/>
        </w:rPr>
        <w:t xml:space="preserve"> </w:t>
      </w:r>
      <w:r w:rsidR="00E20966">
        <w:rPr>
          <w:rFonts w:cstheme="minorHAnsi"/>
        </w:rPr>
        <w:t>roku</w:t>
      </w:r>
      <w:r w:rsidR="00AA3445" w:rsidRPr="00BD391F">
        <w:rPr>
          <w:rFonts w:cstheme="minorHAnsi"/>
        </w:rPr>
        <w:t xml:space="preserve"> od učinění nabídky. </w:t>
      </w:r>
    </w:p>
    <w:p w14:paraId="28196890" w14:textId="77777777" w:rsidR="00C07A78" w:rsidRPr="00BD391F" w:rsidRDefault="00C07A78" w:rsidP="00934EF1">
      <w:pPr>
        <w:spacing w:after="0" w:line="240" w:lineRule="auto"/>
        <w:jc w:val="both"/>
        <w:rPr>
          <w:rFonts w:cstheme="minorHAnsi"/>
        </w:rPr>
      </w:pPr>
    </w:p>
    <w:p w14:paraId="71CD291C" w14:textId="5207D26C" w:rsidR="00C07A78" w:rsidRPr="00BD391F" w:rsidRDefault="00023A91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4. </w:t>
      </w:r>
      <w:r w:rsidR="00C07A78" w:rsidRPr="00BD391F">
        <w:rPr>
          <w:rFonts w:cstheme="minorHAnsi"/>
        </w:rPr>
        <w:t xml:space="preserve">Za okamžik zaplacení celé nebo části kupní ceny se považuje </w:t>
      </w:r>
      <w:proofErr w:type="gramStart"/>
      <w:r w:rsidR="00C07A78" w:rsidRPr="00BD391F">
        <w:rPr>
          <w:rFonts w:cstheme="minorHAnsi"/>
        </w:rPr>
        <w:t xml:space="preserve">okamžik </w:t>
      </w:r>
      <w:r w:rsidR="00D102A1">
        <w:rPr>
          <w:rFonts w:cstheme="minorHAnsi"/>
        </w:rPr>
        <w:t xml:space="preserve"> připsání</w:t>
      </w:r>
      <w:proofErr w:type="gramEnd"/>
      <w:r w:rsidR="00D102A1">
        <w:rPr>
          <w:rFonts w:cstheme="minorHAnsi"/>
        </w:rPr>
        <w:t xml:space="preserve"> </w:t>
      </w:r>
      <w:r w:rsidR="00C07A78" w:rsidRPr="00BD391F">
        <w:rPr>
          <w:rFonts w:cstheme="minorHAnsi"/>
        </w:rPr>
        <w:t>finanční částky</w:t>
      </w:r>
      <w:r w:rsidR="00D102A1">
        <w:rPr>
          <w:rFonts w:cstheme="minorHAnsi"/>
        </w:rPr>
        <w:t xml:space="preserve"> na účet prodávající</w:t>
      </w:r>
      <w:r w:rsidR="00C07A78" w:rsidRPr="00BD391F">
        <w:rPr>
          <w:rFonts w:cstheme="minorHAnsi"/>
        </w:rPr>
        <w:t>.</w:t>
      </w:r>
    </w:p>
    <w:p w14:paraId="66AF1E57" w14:textId="77777777" w:rsidR="00353342" w:rsidRPr="00BD391F" w:rsidRDefault="00353342" w:rsidP="00934EF1">
      <w:pPr>
        <w:spacing w:after="0" w:line="240" w:lineRule="auto"/>
        <w:jc w:val="both"/>
        <w:rPr>
          <w:rFonts w:cstheme="minorHAnsi"/>
        </w:rPr>
      </w:pPr>
    </w:p>
    <w:p w14:paraId="672BE384" w14:textId="77777777" w:rsidR="00353342" w:rsidRDefault="00023A91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5. </w:t>
      </w:r>
      <w:proofErr w:type="spellStart"/>
      <w:r w:rsidR="00353342" w:rsidRPr="00BD391F">
        <w:rPr>
          <w:rFonts w:cstheme="minorHAnsi"/>
        </w:rPr>
        <w:t>Předkupník</w:t>
      </w:r>
      <w:proofErr w:type="spellEnd"/>
      <w:r w:rsidR="00353342" w:rsidRPr="00BD391F">
        <w:rPr>
          <w:rFonts w:cstheme="minorHAnsi"/>
        </w:rPr>
        <w:t xml:space="preserve"> nebude platbu zajišťovat jistotou.</w:t>
      </w:r>
    </w:p>
    <w:p w14:paraId="19C43F15" w14:textId="77777777" w:rsidR="004A3A27" w:rsidRDefault="004A3A27" w:rsidP="00934EF1">
      <w:pPr>
        <w:spacing w:after="0" w:line="240" w:lineRule="auto"/>
        <w:jc w:val="both"/>
        <w:rPr>
          <w:rFonts w:cstheme="minorHAnsi"/>
        </w:rPr>
      </w:pPr>
    </w:p>
    <w:p w14:paraId="18B4D356" w14:textId="14E1D4B6" w:rsidR="004A3A27" w:rsidRPr="00BD391F" w:rsidRDefault="004A3A27" w:rsidP="00934E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6. V případě prodlení se zaplacením kupní ceny, je </w:t>
      </w:r>
      <w:proofErr w:type="spellStart"/>
      <w:r>
        <w:rPr>
          <w:rFonts w:cstheme="minorHAnsi"/>
        </w:rPr>
        <w:t>předkupník</w:t>
      </w:r>
      <w:proofErr w:type="spellEnd"/>
      <w:r>
        <w:rPr>
          <w:rFonts w:cstheme="minorHAnsi"/>
        </w:rPr>
        <w:t xml:space="preserve"> povinen uhradit </w:t>
      </w:r>
      <w:r w:rsidR="0095051F">
        <w:rPr>
          <w:rFonts w:cstheme="minorHAnsi"/>
        </w:rPr>
        <w:t xml:space="preserve">prodávající </w:t>
      </w:r>
      <w:r>
        <w:rPr>
          <w:rFonts w:cstheme="minorHAnsi"/>
        </w:rPr>
        <w:t xml:space="preserve">úroky z prodlení </w:t>
      </w:r>
      <w:r w:rsidR="0095051F">
        <w:rPr>
          <w:rFonts w:cstheme="minorHAnsi"/>
        </w:rPr>
        <w:t>z dlužné částky za každý den prodlení</w:t>
      </w:r>
      <w:r w:rsidR="00A917B4">
        <w:rPr>
          <w:rFonts w:cstheme="minorHAnsi"/>
        </w:rPr>
        <w:t xml:space="preserve"> ve výši zákonných úroků</w:t>
      </w:r>
      <w:r w:rsidR="0095051F">
        <w:rPr>
          <w:rFonts w:cstheme="minorHAnsi"/>
        </w:rPr>
        <w:t>.</w:t>
      </w:r>
    </w:p>
    <w:p w14:paraId="6C1C4163" w14:textId="77777777" w:rsidR="00AA3445" w:rsidRPr="00BD391F" w:rsidRDefault="00AA3445" w:rsidP="003B56A0">
      <w:pPr>
        <w:spacing w:after="0" w:line="240" w:lineRule="auto"/>
        <w:rPr>
          <w:rFonts w:cstheme="minorHAnsi"/>
        </w:rPr>
      </w:pPr>
    </w:p>
    <w:p w14:paraId="1305672F" w14:textId="77777777" w:rsidR="00B90E65" w:rsidRPr="00BD391F" w:rsidRDefault="00B90E65" w:rsidP="003B56A0">
      <w:pPr>
        <w:spacing w:after="0" w:line="240" w:lineRule="auto"/>
        <w:rPr>
          <w:rFonts w:cstheme="minorHAnsi"/>
        </w:rPr>
      </w:pPr>
    </w:p>
    <w:p w14:paraId="51541F0F" w14:textId="77777777" w:rsidR="00AA3445" w:rsidRPr="00E20966" w:rsidRDefault="00AA3445" w:rsidP="00AA3445">
      <w:pPr>
        <w:spacing w:after="0" w:line="240" w:lineRule="auto"/>
        <w:jc w:val="center"/>
        <w:rPr>
          <w:rFonts w:cstheme="minorHAnsi"/>
          <w:b/>
        </w:rPr>
      </w:pPr>
      <w:r w:rsidRPr="00E20966">
        <w:rPr>
          <w:rFonts w:cstheme="minorHAnsi"/>
          <w:b/>
        </w:rPr>
        <w:t>V.</w:t>
      </w:r>
    </w:p>
    <w:p w14:paraId="23386A01" w14:textId="77777777" w:rsidR="00AA3445" w:rsidRPr="00BD391F" w:rsidRDefault="00AA0D0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proofErr w:type="spellStart"/>
      <w:r w:rsidR="00AA3445" w:rsidRPr="00BD391F">
        <w:rPr>
          <w:rFonts w:cstheme="minorHAnsi"/>
        </w:rPr>
        <w:t>Předkupník</w:t>
      </w:r>
      <w:proofErr w:type="spellEnd"/>
      <w:r w:rsidR="00AA3445" w:rsidRPr="00BD391F">
        <w:rPr>
          <w:rFonts w:cstheme="minorHAnsi"/>
        </w:rPr>
        <w:t xml:space="preserve"> má povinnost prodávající sdělit, zda uplatní předkupní právo a variantu pro zaplacení kupní ceny max. do </w:t>
      </w:r>
      <w:r w:rsidR="00E20966">
        <w:rPr>
          <w:rFonts w:cstheme="minorHAnsi"/>
        </w:rPr>
        <w:t>3</w:t>
      </w:r>
      <w:r w:rsidR="00AA3445" w:rsidRPr="00BD391F">
        <w:rPr>
          <w:rFonts w:cstheme="minorHAnsi"/>
        </w:rPr>
        <w:t xml:space="preserve"> měsíců od učinění nabídky.</w:t>
      </w:r>
      <w:r w:rsidR="00353342" w:rsidRPr="00BD391F">
        <w:rPr>
          <w:rFonts w:cstheme="minorHAnsi"/>
        </w:rPr>
        <w:t xml:space="preserve"> Pokud takto neučiní, má se za to, že předkupní právo neuplatní, přičemž předkupní právo ve prospěch </w:t>
      </w:r>
      <w:proofErr w:type="spellStart"/>
      <w:r w:rsidR="00353342" w:rsidRPr="00BD391F">
        <w:rPr>
          <w:rFonts w:cstheme="minorHAnsi"/>
        </w:rPr>
        <w:t>předkupníka</w:t>
      </w:r>
      <w:proofErr w:type="spellEnd"/>
      <w:r w:rsidR="00353342" w:rsidRPr="00BD391F">
        <w:rPr>
          <w:rFonts w:cstheme="minorHAnsi"/>
        </w:rPr>
        <w:t xml:space="preserve"> nezaniká.</w:t>
      </w:r>
    </w:p>
    <w:p w14:paraId="46475CE3" w14:textId="77777777" w:rsidR="00AA3445" w:rsidRPr="00BD391F" w:rsidRDefault="00AA3445" w:rsidP="00934EF1">
      <w:pPr>
        <w:spacing w:after="0" w:line="240" w:lineRule="auto"/>
        <w:jc w:val="both"/>
        <w:rPr>
          <w:rFonts w:cstheme="minorHAnsi"/>
        </w:rPr>
      </w:pPr>
    </w:p>
    <w:p w14:paraId="3AC356F8" w14:textId="77777777" w:rsidR="00AA3445" w:rsidRPr="00BD391F" w:rsidRDefault="00AA0D0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2. </w:t>
      </w:r>
      <w:r w:rsidR="00AA3445" w:rsidRPr="00BD391F">
        <w:rPr>
          <w:rFonts w:cstheme="minorHAnsi"/>
        </w:rPr>
        <w:t xml:space="preserve">Prodávající má povinnost nejpozději do 1 měsíce od učinění nabídky seznámit </w:t>
      </w:r>
      <w:proofErr w:type="spellStart"/>
      <w:r w:rsidR="00AA3445" w:rsidRPr="00BD391F">
        <w:rPr>
          <w:rFonts w:cstheme="minorHAnsi"/>
        </w:rPr>
        <w:t>předkupníka</w:t>
      </w:r>
      <w:proofErr w:type="spellEnd"/>
      <w:r w:rsidR="00AA3445" w:rsidRPr="00BD391F">
        <w:rPr>
          <w:rFonts w:cstheme="minorHAnsi"/>
        </w:rPr>
        <w:t xml:space="preserve"> s právním i faktickým stavem </w:t>
      </w:r>
      <w:r w:rsidR="00E67F0D" w:rsidRPr="00BD391F">
        <w:rPr>
          <w:rFonts w:cstheme="minorHAnsi"/>
        </w:rPr>
        <w:t>zatížené nemovitosti, o čemž bude</w:t>
      </w:r>
      <w:r w:rsidR="000B05F4">
        <w:rPr>
          <w:rFonts w:cstheme="minorHAnsi"/>
        </w:rPr>
        <w:t xml:space="preserve"> prodávajícím</w:t>
      </w:r>
      <w:r w:rsidR="00E67F0D" w:rsidRPr="00BD391F">
        <w:rPr>
          <w:rFonts w:cstheme="minorHAnsi"/>
        </w:rPr>
        <w:t xml:space="preserve"> vyhotoven protokol, který podepíšou obě smluvní strany. Předmětem protokolu bude pouze popis stavu zatížené nemovitosti. V případě, že prodávající neseznámí </w:t>
      </w:r>
      <w:proofErr w:type="spellStart"/>
      <w:r w:rsidR="00E67F0D" w:rsidRPr="00BD391F">
        <w:rPr>
          <w:rFonts w:cstheme="minorHAnsi"/>
        </w:rPr>
        <w:t>předkupníka</w:t>
      </w:r>
      <w:proofErr w:type="spellEnd"/>
      <w:r w:rsidR="00E67F0D" w:rsidRPr="00BD391F">
        <w:rPr>
          <w:rFonts w:cstheme="minorHAnsi"/>
        </w:rPr>
        <w:t xml:space="preserve"> se stavem zatížené nemovitosti </w:t>
      </w:r>
      <w:r w:rsidR="000B05F4">
        <w:rPr>
          <w:rFonts w:cstheme="minorHAnsi"/>
        </w:rPr>
        <w:t>a</w:t>
      </w:r>
      <w:r w:rsidR="00E67F0D" w:rsidRPr="00BD391F">
        <w:rPr>
          <w:rFonts w:cstheme="minorHAnsi"/>
        </w:rPr>
        <w:t xml:space="preserve"> nebude vyhotoven protokol, </w:t>
      </w:r>
      <w:r w:rsidR="00D949C2">
        <w:rPr>
          <w:rFonts w:cstheme="minorHAnsi"/>
        </w:rPr>
        <w:t>přerušují se</w:t>
      </w:r>
      <w:r w:rsidR="00E67F0D" w:rsidRPr="00BD391F">
        <w:rPr>
          <w:rFonts w:cstheme="minorHAnsi"/>
        </w:rPr>
        <w:t xml:space="preserve"> lhůty</w:t>
      </w:r>
      <w:r w:rsidR="00023A91" w:rsidRPr="00BD391F">
        <w:rPr>
          <w:rFonts w:cstheme="minorHAnsi"/>
        </w:rPr>
        <w:t xml:space="preserve"> pro oznámení zájmu koupit </w:t>
      </w:r>
      <w:r w:rsidR="000B05F4">
        <w:rPr>
          <w:rFonts w:cstheme="minorHAnsi"/>
        </w:rPr>
        <w:t xml:space="preserve">zatíženou </w:t>
      </w:r>
      <w:r w:rsidR="00023A91" w:rsidRPr="00BD391F">
        <w:rPr>
          <w:rFonts w:cstheme="minorHAnsi"/>
        </w:rPr>
        <w:t xml:space="preserve">nemovitost </w:t>
      </w:r>
      <w:proofErr w:type="spellStart"/>
      <w:r w:rsidR="00023A91" w:rsidRPr="00BD391F">
        <w:rPr>
          <w:rFonts w:cstheme="minorHAnsi"/>
        </w:rPr>
        <w:t>předkupníkem</w:t>
      </w:r>
      <w:proofErr w:type="spellEnd"/>
      <w:r w:rsidR="00023A91" w:rsidRPr="00BD391F">
        <w:rPr>
          <w:rFonts w:cstheme="minorHAnsi"/>
        </w:rPr>
        <w:t xml:space="preserve"> a zaplacení kupní ceny</w:t>
      </w:r>
      <w:r w:rsidR="00E67F0D" w:rsidRPr="00BD391F">
        <w:rPr>
          <w:rFonts w:cstheme="minorHAnsi"/>
        </w:rPr>
        <w:t>, které počnou běžet od začátku</w:t>
      </w:r>
      <w:r w:rsidR="000B05F4">
        <w:rPr>
          <w:rFonts w:cstheme="minorHAnsi"/>
        </w:rPr>
        <w:t xml:space="preserve">, a to prvním dnem následujícího po dni splnění povinností podle tohoto odstavce. </w:t>
      </w:r>
      <w:r w:rsidR="00E67F0D" w:rsidRPr="00BD391F">
        <w:rPr>
          <w:rFonts w:cstheme="minorHAnsi"/>
        </w:rPr>
        <w:t>Nepodepsání protokolu některou ze smluvních stran nemá vliv na běh lhůt</w:t>
      </w:r>
      <w:r w:rsidR="00353342" w:rsidRPr="00BD391F">
        <w:rPr>
          <w:rFonts w:cstheme="minorHAnsi"/>
        </w:rPr>
        <w:t>, tato skutečnost a důvody se pouze vyznačí v protokolu.</w:t>
      </w:r>
    </w:p>
    <w:p w14:paraId="72EC2E26" w14:textId="77777777" w:rsidR="00093927" w:rsidRPr="00BD391F" w:rsidRDefault="00093927" w:rsidP="00AA3445">
      <w:pPr>
        <w:spacing w:after="0" w:line="240" w:lineRule="auto"/>
        <w:rPr>
          <w:rFonts w:cstheme="minorHAnsi"/>
        </w:rPr>
      </w:pPr>
    </w:p>
    <w:p w14:paraId="69B361A3" w14:textId="77777777" w:rsidR="00093927" w:rsidRPr="00E20966" w:rsidRDefault="00093927" w:rsidP="00093927">
      <w:pPr>
        <w:spacing w:after="0" w:line="240" w:lineRule="auto"/>
        <w:jc w:val="center"/>
        <w:rPr>
          <w:rFonts w:cstheme="minorHAnsi"/>
          <w:b/>
        </w:rPr>
      </w:pPr>
      <w:r w:rsidRPr="00E20966">
        <w:rPr>
          <w:rFonts w:cstheme="minorHAnsi"/>
          <w:b/>
        </w:rPr>
        <w:t>V</w:t>
      </w:r>
      <w:r w:rsidR="00D949C2">
        <w:rPr>
          <w:rFonts w:cstheme="minorHAnsi"/>
          <w:b/>
        </w:rPr>
        <w:t>I</w:t>
      </w:r>
      <w:r w:rsidRPr="00E20966">
        <w:rPr>
          <w:rFonts w:cstheme="minorHAnsi"/>
          <w:b/>
        </w:rPr>
        <w:t>.</w:t>
      </w:r>
    </w:p>
    <w:p w14:paraId="21B5918B" w14:textId="20FE5CF1" w:rsidR="00754681" w:rsidRPr="00BD391F" w:rsidRDefault="00AA0D0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754681" w:rsidRPr="00BD391F">
        <w:rPr>
          <w:rFonts w:cstheme="minorHAnsi"/>
        </w:rPr>
        <w:t>Všechny lhůty v</w:t>
      </w:r>
      <w:r w:rsidRPr="00BD391F">
        <w:rPr>
          <w:rFonts w:cstheme="minorHAnsi"/>
        </w:rPr>
        <w:t> </w:t>
      </w:r>
      <w:r w:rsidR="00754681" w:rsidRPr="00BD391F">
        <w:rPr>
          <w:rFonts w:cstheme="minorHAnsi"/>
        </w:rPr>
        <w:t>této smlouvě si s</w:t>
      </w:r>
      <w:r w:rsidRPr="00BD391F">
        <w:rPr>
          <w:rFonts w:cstheme="minorHAnsi"/>
        </w:rPr>
        <w:t> </w:t>
      </w:r>
      <w:r w:rsidR="00754681" w:rsidRPr="00BD391F">
        <w:rPr>
          <w:rFonts w:cstheme="minorHAnsi"/>
        </w:rPr>
        <w:t>ohledem na objektivní okolnosti situace v</w:t>
      </w:r>
      <w:r w:rsidRPr="00BD391F">
        <w:rPr>
          <w:rFonts w:cstheme="minorHAnsi"/>
        </w:rPr>
        <w:t> </w:t>
      </w:r>
      <w:r w:rsidR="00754681" w:rsidRPr="00BD391F">
        <w:rPr>
          <w:rFonts w:cstheme="minorHAnsi"/>
        </w:rPr>
        <w:t>daném čase (např. délka schvalování akcionářem, délka zpravování znaleckých posudků,</w:t>
      </w:r>
      <w:r w:rsidR="00ED1173">
        <w:rPr>
          <w:rFonts w:cstheme="minorHAnsi"/>
        </w:rPr>
        <w:t xml:space="preserve"> délka schvalování orgány VVŠ </w:t>
      </w:r>
      <w:r w:rsidR="00754681" w:rsidRPr="00BD391F">
        <w:rPr>
          <w:rFonts w:cstheme="minorHAnsi"/>
        </w:rPr>
        <w:t xml:space="preserve"> apod.) mohou smluvní strany stanovit odlišně, o čemž musí být sepsán dodatek k</w:t>
      </w:r>
      <w:r w:rsidRPr="00BD391F">
        <w:rPr>
          <w:rFonts w:cstheme="minorHAnsi"/>
        </w:rPr>
        <w:t> </w:t>
      </w:r>
      <w:r w:rsidR="00754681" w:rsidRPr="00BD391F">
        <w:rPr>
          <w:rFonts w:cstheme="minorHAnsi"/>
        </w:rPr>
        <w:t>této smlouvě podepsaný oběma smluvními stranami.</w:t>
      </w:r>
    </w:p>
    <w:p w14:paraId="4D9D477B" w14:textId="77777777" w:rsidR="00C07A78" w:rsidRPr="00BD391F" w:rsidRDefault="00C07A78" w:rsidP="00934EF1">
      <w:pPr>
        <w:spacing w:after="0" w:line="240" w:lineRule="auto"/>
        <w:jc w:val="both"/>
        <w:rPr>
          <w:rFonts w:cstheme="minorHAnsi"/>
        </w:rPr>
      </w:pPr>
    </w:p>
    <w:p w14:paraId="25CC0630" w14:textId="77777777" w:rsidR="00C07A78" w:rsidRPr="00E20966" w:rsidRDefault="0092537A" w:rsidP="00AA0D06">
      <w:pPr>
        <w:spacing w:after="0" w:line="240" w:lineRule="auto"/>
        <w:jc w:val="center"/>
        <w:rPr>
          <w:rFonts w:cstheme="minorHAnsi"/>
          <w:b/>
        </w:rPr>
      </w:pPr>
      <w:r w:rsidRPr="00E20966">
        <w:rPr>
          <w:rFonts w:cstheme="minorHAnsi"/>
          <w:b/>
        </w:rPr>
        <w:t>VI</w:t>
      </w:r>
      <w:r w:rsidR="00D949C2">
        <w:rPr>
          <w:rFonts w:cstheme="minorHAnsi"/>
          <w:b/>
        </w:rPr>
        <w:t>I</w:t>
      </w:r>
      <w:r w:rsidRPr="00E20966">
        <w:rPr>
          <w:rFonts w:cstheme="minorHAnsi"/>
          <w:b/>
        </w:rPr>
        <w:t>.</w:t>
      </w:r>
    </w:p>
    <w:p w14:paraId="1F162460" w14:textId="158CE15D" w:rsidR="0092537A" w:rsidRPr="00BD391F" w:rsidRDefault="00AA0D0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1. </w:t>
      </w:r>
      <w:r w:rsidR="0092537A" w:rsidRPr="00BD391F">
        <w:rPr>
          <w:rFonts w:cstheme="minorHAnsi"/>
        </w:rPr>
        <w:t xml:space="preserve">V případě, že prodávající nesplní povinnost nabídnout zatíženou nemovitost </w:t>
      </w:r>
      <w:proofErr w:type="spellStart"/>
      <w:r w:rsidR="0092537A" w:rsidRPr="00BD391F">
        <w:rPr>
          <w:rFonts w:cstheme="minorHAnsi"/>
        </w:rPr>
        <w:t>předkupníkovi</w:t>
      </w:r>
      <w:proofErr w:type="spellEnd"/>
      <w:r w:rsidR="00EB0E3C" w:rsidRPr="00BD391F">
        <w:rPr>
          <w:rFonts w:cstheme="minorHAnsi"/>
        </w:rPr>
        <w:t>,</w:t>
      </w:r>
      <w:r w:rsidR="0092537A" w:rsidRPr="00BD391F">
        <w:rPr>
          <w:rFonts w:cstheme="minorHAnsi"/>
        </w:rPr>
        <w:t xml:space="preserve"> je povin</w:t>
      </w:r>
      <w:r w:rsidR="00EB0E3C" w:rsidRPr="00BD391F">
        <w:rPr>
          <w:rFonts w:cstheme="minorHAnsi"/>
        </w:rPr>
        <w:t>na</w:t>
      </w:r>
      <w:r w:rsidR="0092537A" w:rsidRPr="00BD391F">
        <w:rPr>
          <w:rFonts w:cstheme="minorHAnsi"/>
        </w:rPr>
        <w:t xml:space="preserve"> uhradit </w:t>
      </w:r>
      <w:proofErr w:type="spellStart"/>
      <w:r w:rsidR="0092537A" w:rsidRPr="00BD391F">
        <w:rPr>
          <w:rFonts w:cstheme="minorHAnsi"/>
        </w:rPr>
        <w:t>předkupníkovi</w:t>
      </w:r>
      <w:proofErr w:type="spellEnd"/>
      <w:r w:rsidR="0092537A" w:rsidRPr="00BD391F">
        <w:rPr>
          <w:rFonts w:cstheme="minorHAnsi"/>
        </w:rPr>
        <w:t xml:space="preserve"> smluvní pokutu ve výši </w:t>
      </w:r>
      <w:r w:rsidR="004A4E2E">
        <w:rPr>
          <w:rFonts w:cstheme="minorHAnsi"/>
        </w:rPr>
        <w:t>2</w:t>
      </w:r>
      <w:r w:rsidR="0092537A" w:rsidRPr="005E23A0">
        <w:rPr>
          <w:rFonts w:cstheme="minorHAnsi"/>
        </w:rPr>
        <w:t>.</w:t>
      </w:r>
      <w:r w:rsidR="004A4E2E">
        <w:rPr>
          <w:rFonts w:cstheme="minorHAnsi"/>
        </w:rPr>
        <w:t>457</w:t>
      </w:r>
      <w:r w:rsidR="0092537A" w:rsidRPr="005E23A0">
        <w:rPr>
          <w:rFonts w:cstheme="minorHAnsi"/>
        </w:rPr>
        <w:t>.</w:t>
      </w:r>
      <w:r w:rsidR="004A4E2E">
        <w:rPr>
          <w:rFonts w:cstheme="minorHAnsi"/>
        </w:rPr>
        <w:t>411</w:t>
      </w:r>
      <w:r w:rsidR="0092537A" w:rsidRPr="005E23A0">
        <w:rPr>
          <w:rFonts w:cstheme="minorHAnsi"/>
        </w:rPr>
        <w:t>,-</w:t>
      </w:r>
      <w:r w:rsidR="0092537A" w:rsidRPr="00BD391F">
        <w:rPr>
          <w:rFonts w:cstheme="minorHAnsi"/>
        </w:rPr>
        <w:t xml:space="preserve"> Kč</w:t>
      </w:r>
      <w:r w:rsidR="0095051F">
        <w:rPr>
          <w:rFonts w:cstheme="minorHAnsi"/>
        </w:rPr>
        <w:t xml:space="preserve"> slovy (</w:t>
      </w:r>
      <w:r w:rsidR="004A4E2E">
        <w:rPr>
          <w:rFonts w:cstheme="minorHAnsi"/>
        </w:rPr>
        <w:t>dvamilionyčtyřistapadesátsedmtisíc</w:t>
      </w:r>
      <w:r w:rsidR="000B20F5">
        <w:rPr>
          <w:rFonts w:cstheme="minorHAnsi"/>
        </w:rPr>
        <w:t>čtyřistajedenáct</w:t>
      </w:r>
      <w:r w:rsidR="0095051F">
        <w:rPr>
          <w:rFonts w:cstheme="minorHAnsi"/>
        </w:rPr>
        <w:t>korunčeských)</w:t>
      </w:r>
      <w:r w:rsidR="0092537A" w:rsidRPr="00BD391F">
        <w:rPr>
          <w:rFonts w:cstheme="minorHAnsi"/>
        </w:rPr>
        <w:t>.</w:t>
      </w:r>
      <w:r w:rsidR="0095051F">
        <w:rPr>
          <w:rFonts w:cstheme="minorHAnsi"/>
        </w:rPr>
        <w:t xml:space="preserve"> </w:t>
      </w:r>
      <w:proofErr w:type="spellStart"/>
      <w:r w:rsidR="0095051F">
        <w:rPr>
          <w:rFonts w:cstheme="minorHAnsi"/>
        </w:rPr>
        <w:t>Předkupník</w:t>
      </w:r>
      <w:proofErr w:type="spellEnd"/>
      <w:r w:rsidR="0095051F">
        <w:rPr>
          <w:rFonts w:cstheme="minorHAnsi"/>
        </w:rPr>
        <w:t xml:space="preserve"> má právo se také dovolat neúčinnosti prodeje vůči koupěchtivému. </w:t>
      </w:r>
      <w:r w:rsidR="0092537A" w:rsidRPr="00BD391F">
        <w:rPr>
          <w:rFonts w:cstheme="minorHAnsi"/>
        </w:rPr>
        <w:t xml:space="preserve"> Výše částky </w:t>
      </w:r>
      <w:r w:rsidR="0095051F">
        <w:rPr>
          <w:rFonts w:cstheme="minorHAnsi"/>
        </w:rPr>
        <w:t xml:space="preserve">smluvní pokuty a právo dovolat se neúčinnosti prodeje </w:t>
      </w:r>
      <w:r w:rsidR="0092537A" w:rsidRPr="00BD391F">
        <w:rPr>
          <w:rFonts w:cstheme="minorHAnsi"/>
        </w:rPr>
        <w:t>odráží skutečnost, že zatížená nemovitost se nachází v areálu Masarykovy nemocnice</w:t>
      </w:r>
      <w:r w:rsidR="005E23A0">
        <w:rPr>
          <w:rFonts w:cstheme="minorHAnsi"/>
        </w:rPr>
        <w:t xml:space="preserve"> v Ústí nad Labem</w:t>
      </w:r>
      <w:r w:rsidR="00791AE7">
        <w:rPr>
          <w:rFonts w:cstheme="minorHAnsi"/>
        </w:rPr>
        <w:t xml:space="preserve">, která je </w:t>
      </w:r>
      <w:r w:rsidR="0092537A" w:rsidRPr="00BD391F">
        <w:rPr>
          <w:rFonts w:cstheme="minorHAnsi"/>
        </w:rPr>
        <w:t xml:space="preserve">ve </w:t>
      </w:r>
      <w:r w:rsidR="00580D79">
        <w:rPr>
          <w:rFonts w:cstheme="minorHAnsi"/>
        </w:rPr>
        <w:t xml:space="preserve">výlučném </w:t>
      </w:r>
      <w:r w:rsidR="0092537A" w:rsidRPr="00BD391F">
        <w:rPr>
          <w:rFonts w:cstheme="minorHAnsi"/>
        </w:rPr>
        <w:t xml:space="preserve">vlastnictví </w:t>
      </w:r>
      <w:proofErr w:type="spellStart"/>
      <w:r w:rsidR="0092537A" w:rsidRPr="00BD391F">
        <w:rPr>
          <w:rFonts w:cstheme="minorHAnsi"/>
        </w:rPr>
        <w:t>předkupníka</w:t>
      </w:r>
      <w:proofErr w:type="spellEnd"/>
      <w:r w:rsidR="00580D79">
        <w:rPr>
          <w:rFonts w:cstheme="minorHAnsi"/>
        </w:rPr>
        <w:t xml:space="preserve"> a zájmem </w:t>
      </w:r>
      <w:proofErr w:type="spellStart"/>
      <w:r w:rsidR="00580D79">
        <w:rPr>
          <w:rFonts w:cstheme="minorHAnsi"/>
        </w:rPr>
        <w:t>předkupníka</w:t>
      </w:r>
      <w:proofErr w:type="spellEnd"/>
      <w:r w:rsidR="00580D79">
        <w:rPr>
          <w:rFonts w:cstheme="minorHAnsi"/>
        </w:rPr>
        <w:t xml:space="preserve"> je držet nemovitosti vlastnicky jako funkční celek.</w:t>
      </w:r>
      <w:r w:rsidR="00791AE7">
        <w:rPr>
          <w:rFonts w:cstheme="minorHAnsi"/>
        </w:rPr>
        <w:t xml:space="preserve"> </w:t>
      </w:r>
      <w:r w:rsidR="00580D79">
        <w:rPr>
          <w:rFonts w:cstheme="minorHAnsi"/>
        </w:rPr>
        <w:t xml:space="preserve">Nemocniční areál zároveň také představuje </w:t>
      </w:r>
      <w:r w:rsidR="0092537A" w:rsidRPr="00BD391F">
        <w:rPr>
          <w:rFonts w:cstheme="minorHAnsi"/>
        </w:rPr>
        <w:t xml:space="preserve">speciální provoz se specifickým režimem, který může koupěchtivý následně komplikovat nebo narušovat, což není zájmem </w:t>
      </w:r>
      <w:proofErr w:type="spellStart"/>
      <w:r w:rsidR="0092537A" w:rsidRPr="00BD391F">
        <w:rPr>
          <w:rFonts w:cstheme="minorHAnsi"/>
        </w:rPr>
        <w:t>předkupníka</w:t>
      </w:r>
      <w:proofErr w:type="spellEnd"/>
      <w:r w:rsidR="0092537A" w:rsidRPr="00BD391F">
        <w:rPr>
          <w:rFonts w:cstheme="minorHAnsi"/>
        </w:rPr>
        <w:t>,</w:t>
      </w:r>
      <w:r w:rsidR="00EB0E3C" w:rsidRPr="00BD391F">
        <w:rPr>
          <w:rFonts w:cstheme="minorHAnsi"/>
        </w:rPr>
        <w:t xml:space="preserve"> který je </w:t>
      </w:r>
      <w:r w:rsidRPr="00BD391F">
        <w:rPr>
          <w:rFonts w:cstheme="minorHAnsi"/>
        </w:rPr>
        <w:t xml:space="preserve">naopak </w:t>
      </w:r>
      <w:r w:rsidR="00EB0E3C" w:rsidRPr="00BD391F">
        <w:rPr>
          <w:rFonts w:cstheme="minorHAnsi"/>
        </w:rPr>
        <w:t>povinen zabezpečovat nerušený provoz a chod nemocnice při poskytování veřejné služby, kte</w:t>
      </w:r>
      <w:r w:rsidRPr="00BD391F">
        <w:rPr>
          <w:rFonts w:cstheme="minorHAnsi"/>
        </w:rPr>
        <w:t>rými jsou zdravotní služby</w:t>
      </w:r>
      <w:r w:rsidR="00EB0E3C" w:rsidRPr="00BD391F">
        <w:rPr>
          <w:rFonts w:cstheme="minorHAnsi"/>
        </w:rPr>
        <w:t xml:space="preserve">. </w:t>
      </w:r>
      <w:r w:rsidR="0092537A" w:rsidRPr="00BD391F">
        <w:rPr>
          <w:rFonts w:cstheme="minorHAnsi"/>
        </w:rPr>
        <w:t xml:space="preserve"> </w:t>
      </w:r>
    </w:p>
    <w:p w14:paraId="2F7E2E8C" w14:textId="77777777" w:rsidR="0092537A" w:rsidRPr="00BD391F" w:rsidRDefault="0092537A" w:rsidP="00934EF1">
      <w:pPr>
        <w:spacing w:after="0" w:line="240" w:lineRule="auto"/>
        <w:jc w:val="both"/>
        <w:rPr>
          <w:rFonts w:cstheme="minorHAnsi"/>
        </w:rPr>
      </w:pPr>
    </w:p>
    <w:p w14:paraId="16CC8921" w14:textId="77777777" w:rsidR="0092537A" w:rsidRPr="00BD391F" w:rsidRDefault="00AA0D06" w:rsidP="00934EF1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2. </w:t>
      </w:r>
      <w:r w:rsidR="0092537A" w:rsidRPr="00BD391F">
        <w:rPr>
          <w:rFonts w:cstheme="minorHAnsi"/>
        </w:rPr>
        <w:t xml:space="preserve">Uhrazení smluvní pokuty nemá vliv na náhradu případné škody, která tímto může </w:t>
      </w:r>
      <w:proofErr w:type="spellStart"/>
      <w:r w:rsidR="0092537A" w:rsidRPr="00BD391F">
        <w:rPr>
          <w:rFonts w:cstheme="minorHAnsi"/>
        </w:rPr>
        <w:t>předkupníkovi</w:t>
      </w:r>
      <w:proofErr w:type="spellEnd"/>
      <w:r w:rsidR="0092537A" w:rsidRPr="00BD391F">
        <w:rPr>
          <w:rFonts w:cstheme="minorHAnsi"/>
        </w:rPr>
        <w:t xml:space="preserve"> vzniknout, a kterou j</w:t>
      </w:r>
      <w:r w:rsidR="00EB0E3C" w:rsidRPr="00BD391F">
        <w:rPr>
          <w:rFonts w:cstheme="minorHAnsi"/>
        </w:rPr>
        <w:t>e povinna</w:t>
      </w:r>
      <w:r w:rsidR="0092537A" w:rsidRPr="00BD391F">
        <w:rPr>
          <w:rFonts w:cstheme="minorHAnsi"/>
        </w:rPr>
        <w:t xml:space="preserve"> uhrad</w:t>
      </w:r>
      <w:r w:rsidR="00EB0E3C" w:rsidRPr="00BD391F">
        <w:rPr>
          <w:rFonts w:cstheme="minorHAnsi"/>
        </w:rPr>
        <w:t>it</w:t>
      </w:r>
      <w:r w:rsidR="0092537A" w:rsidRPr="00BD391F">
        <w:rPr>
          <w:rFonts w:cstheme="minorHAnsi"/>
        </w:rPr>
        <w:t xml:space="preserve"> </w:t>
      </w:r>
      <w:r w:rsidR="00580D79">
        <w:rPr>
          <w:rFonts w:cstheme="minorHAnsi"/>
        </w:rPr>
        <w:t xml:space="preserve">v plné výši </w:t>
      </w:r>
      <w:r w:rsidR="0092537A" w:rsidRPr="00BD391F">
        <w:rPr>
          <w:rFonts w:cstheme="minorHAnsi"/>
        </w:rPr>
        <w:t>prodávající.</w:t>
      </w:r>
    </w:p>
    <w:p w14:paraId="3FB5696A" w14:textId="77777777" w:rsidR="00ED041F" w:rsidRPr="00BD391F" w:rsidRDefault="00ED041F" w:rsidP="003B56A0">
      <w:pPr>
        <w:spacing w:after="0" w:line="240" w:lineRule="auto"/>
        <w:rPr>
          <w:rFonts w:cstheme="minorHAnsi"/>
        </w:rPr>
      </w:pPr>
    </w:p>
    <w:p w14:paraId="2D99EAB7" w14:textId="1C79C37B" w:rsidR="005D7226" w:rsidRPr="006C668F" w:rsidRDefault="003C36CF" w:rsidP="005D722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VIII</w:t>
      </w:r>
      <w:r w:rsidR="005D7226" w:rsidRPr="006C668F">
        <w:rPr>
          <w:rFonts w:cstheme="minorHAnsi"/>
          <w:b/>
        </w:rPr>
        <w:t>.</w:t>
      </w:r>
    </w:p>
    <w:p w14:paraId="04CE34D8" w14:textId="42FBF4D1" w:rsidR="005D7226" w:rsidRPr="00BD391F" w:rsidRDefault="00596D4F" w:rsidP="00BD391F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Prodávající není oprávněn</w:t>
      </w:r>
      <w:r w:rsidR="006C668F">
        <w:rPr>
          <w:rFonts w:cstheme="minorHAnsi"/>
        </w:rPr>
        <w:t>a</w:t>
      </w:r>
      <w:r w:rsidRPr="00BD391F">
        <w:rPr>
          <w:rFonts w:cstheme="minorHAnsi"/>
        </w:rPr>
        <w:t xml:space="preserve"> zatíženou nemovitost dále zatěžovat jakým</w:t>
      </w:r>
      <w:r w:rsidR="006C668F">
        <w:rPr>
          <w:rFonts w:cstheme="minorHAnsi"/>
        </w:rPr>
        <w:t>i</w:t>
      </w:r>
      <w:r w:rsidRPr="00BD391F">
        <w:rPr>
          <w:rFonts w:cstheme="minorHAnsi"/>
        </w:rPr>
        <w:t>koliv dalšími závazky</w:t>
      </w:r>
      <w:r w:rsidR="003B7524">
        <w:rPr>
          <w:rFonts w:cstheme="minorHAnsi"/>
        </w:rPr>
        <w:t>,</w:t>
      </w:r>
      <w:r w:rsidR="00ED1173">
        <w:rPr>
          <w:rFonts w:cstheme="minorHAnsi"/>
        </w:rPr>
        <w:t xml:space="preserve"> kromě zákonných</w:t>
      </w:r>
      <w:r w:rsidR="0095051F">
        <w:rPr>
          <w:rFonts w:cstheme="minorHAnsi"/>
        </w:rPr>
        <w:t>, podléhajícími zápisu do katastru nemovitostí</w:t>
      </w:r>
      <w:r w:rsidRPr="00BD391F">
        <w:rPr>
          <w:rFonts w:cstheme="minorHAnsi"/>
        </w:rPr>
        <w:t>. V případě, že tak učiní, je povin</w:t>
      </w:r>
      <w:r w:rsidR="006C668F">
        <w:rPr>
          <w:rFonts w:cstheme="minorHAnsi"/>
        </w:rPr>
        <w:t>na</w:t>
      </w:r>
      <w:r w:rsidRPr="00BD391F">
        <w:rPr>
          <w:rFonts w:cstheme="minorHAnsi"/>
        </w:rPr>
        <w:t xml:space="preserve"> uhradit smluvní pokutu ve výš</w:t>
      </w:r>
      <w:r w:rsidR="0095051F">
        <w:rPr>
          <w:rFonts w:cstheme="minorHAnsi"/>
        </w:rPr>
        <w:t xml:space="preserve">i </w:t>
      </w:r>
      <w:r w:rsidR="00872839" w:rsidRPr="005E23A0">
        <w:rPr>
          <w:rFonts w:cstheme="minorHAnsi"/>
        </w:rPr>
        <w:t>100.000,-</w:t>
      </w:r>
      <w:r w:rsidR="00872839">
        <w:rPr>
          <w:rFonts w:cstheme="minorHAnsi"/>
        </w:rPr>
        <w:t xml:space="preserve"> Kč slovy (</w:t>
      </w:r>
      <w:proofErr w:type="spellStart"/>
      <w:r w:rsidR="00872839">
        <w:rPr>
          <w:rFonts w:cstheme="minorHAnsi"/>
        </w:rPr>
        <w:t>jednostotisíckorunčeských</w:t>
      </w:r>
      <w:proofErr w:type="spellEnd"/>
      <w:r w:rsidR="00872839">
        <w:rPr>
          <w:rFonts w:cstheme="minorHAnsi"/>
        </w:rPr>
        <w:t>),</w:t>
      </w:r>
      <w:r w:rsidRPr="00BD391F">
        <w:rPr>
          <w:rFonts w:cstheme="minorHAnsi"/>
        </w:rPr>
        <w:t xml:space="preserve"> a toto zatížení bude považováno za ne</w:t>
      </w:r>
      <w:r w:rsidR="006C668F">
        <w:rPr>
          <w:rFonts w:cstheme="minorHAnsi"/>
        </w:rPr>
        <w:t>účinné</w:t>
      </w:r>
      <w:r w:rsidRPr="00BD391F">
        <w:rPr>
          <w:rFonts w:cstheme="minorHAnsi"/>
        </w:rPr>
        <w:t>.</w:t>
      </w:r>
      <w:r w:rsidR="0085306E">
        <w:rPr>
          <w:rFonts w:cstheme="minorHAnsi"/>
        </w:rPr>
        <w:t xml:space="preserve"> Výše smluvní pokuty odráží možné soudní výlohy při domáhání se neúčinnosti u příslušného soudu. </w:t>
      </w:r>
    </w:p>
    <w:p w14:paraId="75CDE515" w14:textId="77777777" w:rsidR="00EB0E3C" w:rsidRPr="00BD391F" w:rsidRDefault="00EB0E3C" w:rsidP="003B56A0">
      <w:pPr>
        <w:spacing w:after="0" w:line="240" w:lineRule="auto"/>
        <w:rPr>
          <w:rFonts w:cstheme="minorHAnsi"/>
        </w:rPr>
      </w:pPr>
    </w:p>
    <w:p w14:paraId="76DA53AE" w14:textId="77777777" w:rsidR="00EB0E3C" w:rsidRPr="006C668F" w:rsidRDefault="003C36CF" w:rsidP="00EB0E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D949C2">
        <w:rPr>
          <w:rFonts w:cstheme="minorHAnsi"/>
          <w:b/>
        </w:rPr>
        <w:t>X</w:t>
      </w:r>
      <w:r w:rsidR="00EB0E3C" w:rsidRPr="006C668F">
        <w:rPr>
          <w:rFonts w:cstheme="minorHAnsi"/>
          <w:b/>
        </w:rPr>
        <w:t>.</w:t>
      </w:r>
    </w:p>
    <w:p w14:paraId="30C9408F" w14:textId="77777777" w:rsidR="005D7226" w:rsidRPr="00BD391F" w:rsidRDefault="00791AE7" w:rsidP="00EB0E3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="005D7226" w:rsidRPr="00BD391F">
        <w:rPr>
          <w:rFonts w:cstheme="minorHAnsi"/>
        </w:rPr>
        <w:t xml:space="preserve">Tuto smlouvu lze ukončit: </w:t>
      </w:r>
    </w:p>
    <w:p w14:paraId="33BE7BA7" w14:textId="77777777" w:rsidR="005D7226" w:rsidRPr="00BD391F" w:rsidRDefault="005D7226" w:rsidP="00EB0E3C">
      <w:pPr>
        <w:spacing w:after="0" w:line="240" w:lineRule="auto"/>
        <w:rPr>
          <w:rFonts w:cstheme="minorHAnsi"/>
        </w:rPr>
      </w:pPr>
    </w:p>
    <w:p w14:paraId="2D9A7702" w14:textId="77777777" w:rsidR="00EB0E3C" w:rsidRPr="00BD391F" w:rsidRDefault="00791AE7" w:rsidP="00EB0E3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a) </w:t>
      </w:r>
      <w:r w:rsidR="005D7226" w:rsidRPr="00BD391F">
        <w:rPr>
          <w:rFonts w:cstheme="minorHAnsi"/>
        </w:rPr>
        <w:t>Dohodou smluvních stra</w:t>
      </w:r>
      <w:r w:rsidR="00A56DA8" w:rsidRPr="00BD391F">
        <w:rPr>
          <w:rFonts w:cstheme="minorHAnsi"/>
        </w:rPr>
        <w:t>n</w:t>
      </w:r>
      <w:r w:rsidR="005D7226" w:rsidRPr="00BD391F">
        <w:rPr>
          <w:rFonts w:cstheme="minorHAnsi"/>
        </w:rPr>
        <w:t>.</w:t>
      </w:r>
    </w:p>
    <w:p w14:paraId="19D44A31" w14:textId="77777777" w:rsidR="00A56DA8" w:rsidRPr="00BD391F" w:rsidRDefault="00A56DA8" w:rsidP="00EB0E3C">
      <w:pPr>
        <w:spacing w:after="0" w:line="240" w:lineRule="auto"/>
        <w:rPr>
          <w:rFonts w:cstheme="minorHAnsi"/>
        </w:rPr>
      </w:pPr>
    </w:p>
    <w:p w14:paraId="002EF1B4" w14:textId="77777777" w:rsidR="00A56DA8" w:rsidRPr="00BD391F" w:rsidRDefault="00791AE7" w:rsidP="00EB0E3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A56DA8" w:rsidRPr="00BD391F">
        <w:rPr>
          <w:rFonts w:cstheme="minorHAnsi"/>
        </w:rPr>
        <w:t>Tato smlouva zaniká:</w:t>
      </w:r>
    </w:p>
    <w:p w14:paraId="23FB26D6" w14:textId="77777777" w:rsidR="005D7226" w:rsidRPr="00BD391F" w:rsidRDefault="005D7226" w:rsidP="00EB0E3C">
      <w:pPr>
        <w:spacing w:after="0" w:line="240" w:lineRule="auto"/>
        <w:rPr>
          <w:rFonts w:cstheme="minorHAnsi"/>
        </w:rPr>
      </w:pPr>
    </w:p>
    <w:p w14:paraId="750DAC2B" w14:textId="77777777" w:rsidR="005D7226" w:rsidRPr="00BD391F" w:rsidRDefault="00791AE7" w:rsidP="00BD39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a)</w:t>
      </w:r>
      <w:r w:rsidR="005D7226" w:rsidRPr="00BD391F">
        <w:rPr>
          <w:rFonts w:cstheme="minorHAnsi"/>
        </w:rPr>
        <w:t xml:space="preserve">  Koupí zatížené nemovitosti </w:t>
      </w:r>
      <w:proofErr w:type="spellStart"/>
      <w:r w:rsidR="005D7226" w:rsidRPr="00BD391F">
        <w:rPr>
          <w:rFonts w:cstheme="minorHAnsi"/>
        </w:rPr>
        <w:t>předkupníkem</w:t>
      </w:r>
      <w:proofErr w:type="spellEnd"/>
      <w:r w:rsidR="00A56DA8" w:rsidRPr="00BD391F">
        <w:rPr>
          <w:rFonts w:cstheme="minorHAnsi"/>
        </w:rPr>
        <w:t xml:space="preserve"> a převedením vlastnického práva</w:t>
      </w:r>
      <w:r w:rsidR="00596D4F" w:rsidRPr="00BD391F">
        <w:rPr>
          <w:rFonts w:cstheme="minorHAnsi"/>
        </w:rPr>
        <w:t xml:space="preserve"> na </w:t>
      </w:r>
      <w:proofErr w:type="spellStart"/>
      <w:r w:rsidR="00596D4F" w:rsidRPr="00BD391F">
        <w:rPr>
          <w:rFonts w:cstheme="minorHAnsi"/>
        </w:rPr>
        <w:t>předkupníka</w:t>
      </w:r>
      <w:proofErr w:type="spellEnd"/>
      <w:r w:rsidR="005D7226" w:rsidRPr="00BD391F">
        <w:rPr>
          <w:rFonts w:cstheme="minorHAnsi"/>
        </w:rPr>
        <w:t>.</w:t>
      </w:r>
    </w:p>
    <w:p w14:paraId="2892E057" w14:textId="77777777" w:rsidR="005D7226" w:rsidRPr="00BD391F" w:rsidRDefault="005D7226" w:rsidP="00BD391F">
      <w:pPr>
        <w:spacing w:after="0" w:line="240" w:lineRule="auto"/>
        <w:jc w:val="both"/>
        <w:rPr>
          <w:rFonts w:cstheme="minorHAnsi"/>
        </w:rPr>
      </w:pPr>
    </w:p>
    <w:p w14:paraId="25B520AE" w14:textId="77777777" w:rsidR="005D7226" w:rsidRDefault="00791AE7" w:rsidP="00BD39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</w:t>
      </w:r>
      <w:r w:rsidR="005D7226" w:rsidRPr="00BD391F">
        <w:rPr>
          <w:rFonts w:cstheme="minorHAnsi"/>
        </w:rPr>
        <w:t xml:space="preserve"> Jednostranným vzdáním se předkupního práva </w:t>
      </w:r>
      <w:proofErr w:type="spellStart"/>
      <w:r w:rsidR="005D7226" w:rsidRPr="00BD391F">
        <w:rPr>
          <w:rFonts w:cstheme="minorHAnsi"/>
        </w:rPr>
        <w:t>předkupníkem</w:t>
      </w:r>
      <w:proofErr w:type="spellEnd"/>
      <w:r w:rsidR="00A56DA8" w:rsidRPr="00BD391F">
        <w:rPr>
          <w:rFonts w:cstheme="minorHAnsi"/>
        </w:rPr>
        <w:t xml:space="preserve"> a </w:t>
      </w:r>
      <w:r w:rsidR="00596D4F" w:rsidRPr="00BD391F">
        <w:rPr>
          <w:rFonts w:cstheme="minorHAnsi"/>
        </w:rPr>
        <w:t xml:space="preserve">jeho </w:t>
      </w:r>
      <w:r w:rsidR="00A56DA8" w:rsidRPr="00BD391F">
        <w:rPr>
          <w:rFonts w:cstheme="minorHAnsi"/>
        </w:rPr>
        <w:t>výmazem z katastru nemovitostí</w:t>
      </w:r>
      <w:r w:rsidR="005D7226" w:rsidRPr="00BD391F">
        <w:rPr>
          <w:rFonts w:cstheme="minorHAnsi"/>
        </w:rPr>
        <w:t>.</w:t>
      </w:r>
    </w:p>
    <w:p w14:paraId="30B37A18" w14:textId="77777777" w:rsidR="00791AE7" w:rsidRDefault="00791AE7" w:rsidP="00BD391F">
      <w:pPr>
        <w:spacing w:after="0" w:line="240" w:lineRule="auto"/>
        <w:jc w:val="both"/>
        <w:rPr>
          <w:rFonts w:cstheme="minorHAnsi"/>
        </w:rPr>
      </w:pPr>
    </w:p>
    <w:p w14:paraId="705FBE1C" w14:textId="77777777" w:rsidR="00791AE7" w:rsidRPr="00580D79" w:rsidRDefault="00791AE7" w:rsidP="00BD391F">
      <w:pPr>
        <w:spacing w:after="0" w:line="240" w:lineRule="auto"/>
        <w:jc w:val="both"/>
        <w:rPr>
          <w:rFonts w:cstheme="minorHAnsi"/>
        </w:rPr>
      </w:pPr>
      <w:r w:rsidRPr="00580D79">
        <w:rPr>
          <w:rFonts w:cstheme="minorHAnsi"/>
        </w:rPr>
        <w:t xml:space="preserve">c) </w:t>
      </w:r>
      <w:r w:rsidR="003460B3" w:rsidRPr="00580D79">
        <w:rPr>
          <w:rFonts w:cstheme="minorHAnsi"/>
        </w:rPr>
        <w:t>P</w:t>
      </w:r>
      <w:r w:rsidRPr="00580D79">
        <w:rPr>
          <w:rFonts w:cstheme="minorHAnsi"/>
        </w:rPr>
        <w:t xml:space="preserve">rávním nebo faktickým zánikem </w:t>
      </w:r>
      <w:r w:rsidR="00E34DA0" w:rsidRPr="00580D79">
        <w:rPr>
          <w:rFonts w:cstheme="minorHAnsi"/>
        </w:rPr>
        <w:t xml:space="preserve">nemocničního </w:t>
      </w:r>
      <w:r w:rsidRPr="00580D79">
        <w:rPr>
          <w:rFonts w:cstheme="minorHAnsi"/>
        </w:rPr>
        <w:t>areálu Masarykovy nemocnice nebo jiného zdravotnického zařízení</w:t>
      </w:r>
      <w:r w:rsidR="00A51E61" w:rsidRPr="00580D79">
        <w:rPr>
          <w:rFonts w:cstheme="minorHAnsi"/>
        </w:rPr>
        <w:t>, které se v budoucnu může v tomto areálu provozovat a následným výmazem předkupního práva z katastru nemovitostí.</w:t>
      </w:r>
    </w:p>
    <w:p w14:paraId="240D3EBF" w14:textId="77777777" w:rsidR="008E66F0" w:rsidRPr="00580D79" w:rsidRDefault="008E66F0" w:rsidP="00BD391F">
      <w:pPr>
        <w:spacing w:after="0" w:line="240" w:lineRule="auto"/>
        <w:jc w:val="both"/>
        <w:rPr>
          <w:rFonts w:cstheme="minorHAnsi"/>
        </w:rPr>
      </w:pPr>
    </w:p>
    <w:p w14:paraId="2B2CE18E" w14:textId="77777777" w:rsidR="008E66F0" w:rsidRPr="00580D79" w:rsidRDefault="008E66F0" w:rsidP="00BD391F">
      <w:pPr>
        <w:spacing w:after="0" w:line="240" w:lineRule="auto"/>
        <w:jc w:val="both"/>
        <w:rPr>
          <w:rFonts w:cstheme="minorHAnsi"/>
        </w:rPr>
      </w:pPr>
      <w:r w:rsidRPr="00580D79">
        <w:rPr>
          <w:rFonts w:cstheme="minorHAnsi"/>
        </w:rPr>
        <w:t>d) Pokud do 1 roku od podpisu smlouvy nedojde ke vkladu předkupního práva do katastru nemovitostí.</w:t>
      </w:r>
    </w:p>
    <w:p w14:paraId="73D5D8F4" w14:textId="77777777" w:rsidR="00A56DA8" w:rsidRPr="00BD391F" w:rsidRDefault="00A56DA8" w:rsidP="00BD391F">
      <w:pPr>
        <w:spacing w:after="0" w:line="240" w:lineRule="auto"/>
        <w:jc w:val="both"/>
        <w:rPr>
          <w:rFonts w:cstheme="minorHAnsi"/>
        </w:rPr>
      </w:pPr>
    </w:p>
    <w:p w14:paraId="6DF0F6B5" w14:textId="77777777" w:rsidR="00A56DA8" w:rsidRPr="006C668F" w:rsidRDefault="00A56DA8" w:rsidP="00A56DA8">
      <w:pPr>
        <w:spacing w:after="0" w:line="240" w:lineRule="auto"/>
        <w:jc w:val="center"/>
        <w:rPr>
          <w:rFonts w:cstheme="minorHAnsi"/>
          <w:b/>
        </w:rPr>
      </w:pPr>
      <w:r w:rsidRPr="006C668F">
        <w:rPr>
          <w:rFonts w:cstheme="minorHAnsi"/>
          <w:b/>
        </w:rPr>
        <w:t>X.</w:t>
      </w:r>
    </w:p>
    <w:p w14:paraId="50357783" w14:textId="77777777" w:rsidR="006B68FF" w:rsidRPr="00BD391F" w:rsidRDefault="006B68FF" w:rsidP="006B68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36BCE0" w14:textId="77777777" w:rsidR="006B68FF" w:rsidRPr="00BD391F" w:rsidRDefault="006B68FF" w:rsidP="00BD39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 xml:space="preserve">1. Obě smluvní strany jsou povinny oznámit druhé smluvní straně jakoukoliv změnu údajů </w:t>
      </w:r>
      <w:r w:rsidR="00BD391F" w:rsidRPr="00BD391F">
        <w:rPr>
          <w:rFonts w:asciiTheme="minorHAnsi" w:hAnsiTheme="minorHAnsi" w:cstheme="minorHAnsi"/>
          <w:sz w:val="22"/>
          <w:szCs w:val="22"/>
        </w:rPr>
        <w:t>týkajících se</w:t>
      </w:r>
      <w:r w:rsidRPr="00BD391F">
        <w:rPr>
          <w:rFonts w:asciiTheme="minorHAnsi" w:hAnsiTheme="minorHAnsi" w:cstheme="minorHAnsi"/>
          <w:sz w:val="22"/>
          <w:szCs w:val="22"/>
        </w:rPr>
        <w:t xml:space="preserve"> této smlouvy, a to písemně bez zbytečného odkladu poté, kdy se o příslušné změně dozví. </w:t>
      </w:r>
    </w:p>
    <w:p w14:paraId="04F8A084" w14:textId="77777777" w:rsidR="00596D4F" w:rsidRPr="00BD391F" w:rsidRDefault="00596D4F" w:rsidP="00BD391F">
      <w:pPr>
        <w:spacing w:after="0" w:line="240" w:lineRule="auto"/>
        <w:jc w:val="both"/>
        <w:rPr>
          <w:rFonts w:cstheme="minorHAnsi"/>
        </w:rPr>
      </w:pPr>
    </w:p>
    <w:p w14:paraId="513291D6" w14:textId="77777777" w:rsidR="006B68FF" w:rsidRPr="00BD391F" w:rsidRDefault="006B68FF" w:rsidP="00BD39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>2</w:t>
      </w:r>
      <w:bookmarkStart w:id="0" w:name="_Hlk131510712"/>
      <w:r w:rsidRPr="00BD391F">
        <w:rPr>
          <w:rFonts w:asciiTheme="minorHAnsi" w:hAnsiTheme="minorHAnsi" w:cstheme="minorHAnsi"/>
          <w:sz w:val="22"/>
          <w:szCs w:val="22"/>
        </w:rPr>
        <w:t xml:space="preserve">. 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účelu ustanovení neplatného či neúčinného. </w:t>
      </w:r>
    </w:p>
    <w:bookmarkEnd w:id="0"/>
    <w:p w14:paraId="1C11AD30" w14:textId="77777777" w:rsidR="006B68FF" w:rsidRPr="00BD391F" w:rsidRDefault="006B68FF" w:rsidP="00BD391F">
      <w:pPr>
        <w:spacing w:after="0" w:line="240" w:lineRule="auto"/>
        <w:jc w:val="both"/>
        <w:rPr>
          <w:rFonts w:cstheme="minorHAnsi"/>
        </w:rPr>
      </w:pPr>
    </w:p>
    <w:p w14:paraId="6D2DDA3C" w14:textId="77777777" w:rsidR="004B7FF6" w:rsidRDefault="00BD391F" w:rsidP="00BD39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>3</w:t>
      </w:r>
      <w:r w:rsidR="004B7FF6" w:rsidRPr="00BD391F">
        <w:rPr>
          <w:rFonts w:asciiTheme="minorHAnsi" w:hAnsiTheme="minorHAnsi" w:cstheme="minorHAnsi"/>
          <w:sz w:val="22"/>
          <w:szCs w:val="22"/>
        </w:rPr>
        <w:t xml:space="preserve">. Smluvní strany tímto prohlašují, že si před podpisem této smlouvy vzájemně sdělily veškeré skutkové a právní okolnosti, o nichž ke dni uzavření této smlouvy věděly či musely vědět, a které jsou relevantní ve vztahu k uzavření této smlouvy. </w:t>
      </w:r>
    </w:p>
    <w:p w14:paraId="131A1ACC" w14:textId="77777777" w:rsidR="00872839" w:rsidRPr="00BD391F" w:rsidRDefault="00872839" w:rsidP="00BD39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82C645" w14:textId="77777777" w:rsidR="004B7FF6" w:rsidRDefault="00BD391F" w:rsidP="004B7FF6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4</w:t>
      </w:r>
      <w:r w:rsidR="004B7FF6" w:rsidRPr="00BD391F">
        <w:rPr>
          <w:rFonts w:cstheme="minorHAnsi"/>
        </w:rPr>
        <w:t xml:space="preserve">. </w:t>
      </w:r>
      <w:bookmarkStart w:id="1" w:name="_Hlk131510778"/>
      <w:r w:rsidR="004B7FF6" w:rsidRPr="00BD391F">
        <w:rPr>
          <w:rFonts w:cstheme="minorHAnsi"/>
        </w:rPr>
        <w:t xml:space="preserve">Smluvní strany berou na vědomí, že smlouva podléhá povinnosti uveřejnění v registru smluv podle </w:t>
      </w:r>
      <w:proofErr w:type="spellStart"/>
      <w:r w:rsidR="004B7FF6" w:rsidRPr="00BD391F">
        <w:rPr>
          <w:rFonts w:cstheme="minorHAnsi"/>
        </w:rPr>
        <w:t>zák.č</w:t>
      </w:r>
      <w:proofErr w:type="spellEnd"/>
      <w:r w:rsidR="004B7FF6" w:rsidRPr="00BD391F">
        <w:rPr>
          <w:rFonts w:cstheme="minorHAnsi"/>
        </w:rPr>
        <w:t xml:space="preserve">. 340/2015 Sb., o registru smluv. Smluvní strany souhlasí s uveřejněním smlouvy v plném rozsahu a žádné ustanovení nepovažují za obchodní tajemství. Smlouva bude uveřejněna </w:t>
      </w:r>
      <w:proofErr w:type="spellStart"/>
      <w:r w:rsidR="004B7FF6" w:rsidRPr="005E23A0">
        <w:rPr>
          <w:rFonts w:cstheme="minorHAnsi"/>
        </w:rPr>
        <w:t>p</w:t>
      </w:r>
      <w:r w:rsidR="005E23A0">
        <w:rPr>
          <w:rFonts w:cstheme="minorHAnsi"/>
        </w:rPr>
        <w:t>ředkupníkem</w:t>
      </w:r>
      <w:proofErr w:type="spellEnd"/>
      <w:r w:rsidR="004B7FF6" w:rsidRPr="00BD391F">
        <w:rPr>
          <w:rFonts w:cstheme="minorHAnsi"/>
        </w:rPr>
        <w:t xml:space="preserve">. </w:t>
      </w:r>
      <w:bookmarkEnd w:id="1"/>
    </w:p>
    <w:p w14:paraId="12FD2DD2" w14:textId="77777777" w:rsidR="00A51E61" w:rsidRPr="00BD391F" w:rsidRDefault="00A51E61" w:rsidP="004B7FF6">
      <w:pPr>
        <w:spacing w:after="0" w:line="240" w:lineRule="auto"/>
        <w:jc w:val="both"/>
        <w:rPr>
          <w:rFonts w:cstheme="minorHAnsi"/>
        </w:rPr>
      </w:pPr>
    </w:p>
    <w:p w14:paraId="15D3825F" w14:textId="797656B4" w:rsidR="004B7FF6" w:rsidRPr="00BD391F" w:rsidRDefault="00BD391F" w:rsidP="004B7FF6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5</w:t>
      </w:r>
      <w:r w:rsidR="004B7FF6" w:rsidRPr="00BD391F">
        <w:rPr>
          <w:rFonts w:cstheme="minorHAnsi"/>
        </w:rPr>
        <w:t xml:space="preserve">. Smlouva se vyhotovuje </w:t>
      </w:r>
      <w:r w:rsidR="004B7FF6" w:rsidRPr="008667C5">
        <w:rPr>
          <w:rFonts w:cstheme="minorHAnsi"/>
        </w:rPr>
        <w:t xml:space="preserve">ve </w:t>
      </w:r>
      <w:r w:rsidR="0097121A" w:rsidRPr="008667C5">
        <w:rPr>
          <w:rFonts w:cstheme="minorHAnsi"/>
        </w:rPr>
        <w:t>4</w:t>
      </w:r>
      <w:r w:rsidR="004B7FF6" w:rsidRPr="008667C5">
        <w:rPr>
          <w:rFonts w:cstheme="minorHAnsi"/>
        </w:rPr>
        <w:t xml:space="preserve"> vyhotoveních</w:t>
      </w:r>
      <w:r w:rsidR="004B7FF6" w:rsidRPr="00BD391F">
        <w:rPr>
          <w:rFonts w:cstheme="minorHAnsi"/>
        </w:rPr>
        <w:t xml:space="preserve"> s platností originálu, přičemž každá ze smluvních stran obdrží po 1 vyhotovení a zbývající </w:t>
      </w:r>
      <w:r w:rsidR="0097121A">
        <w:rPr>
          <w:rFonts w:cstheme="minorHAnsi"/>
        </w:rPr>
        <w:t>2</w:t>
      </w:r>
      <w:r w:rsidR="004B7FF6" w:rsidRPr="00BD391F">
        <w:rPr>
          <w:rFonts w:cstheme="minorHAnsi"/>
        </w:rPr>
        <w:t xml:space="preserve"> vyhotovení obdrží příslušný katastrální úřad.</w:t>
      </w:r>
    </w:p>
    <w:p w14:paraId="6E3D2903" w14:textId="77777777" w:rsidR="004B7FF6" w:rsidRPr="00BD391F" w:rsidRDefault="004B7FF6" w:rsidP="00596D4F">
      <w:pPr>
        <w:spacing w:after="0" w:line="240" w:lineRule="auto"/>
        <w:rPr>
          <w:rFonts w:cstheme="minorHAnsi"/>
        </w:rPr>
      </w:pPr>
    </w:p>
    <w:p w14:paraId="3B5B4244" w14:textId="77777777" w:rsidR="004B7FF6" w:rsidRPr="00BD391F" w:rsidRDefault="00BD391F" w:rsidP="004B7FF6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6</w:t>
      </w:r>
      <w:r w:rsidR="004B7FF6" w:rsidRPr="00BD391F">
        <w:rPr>
          <w:rFonts w:cstheme="minorHAnsi"/>
        </w:rPr>
        <w:t>. Tuto smlouvu lze měnit nebo doplňovat pouze písemnými dodatky číslovanými vzestupnou číselnou řadou, podepsanými oběma smluvními stranami.</w:t>
      </w:r>
    </w:p>
    <w:p w14:paraId="3709ED04" w14:textId="77777777" w:rsidR="004B7FF6" w:rsidRPr="00BD391F" w:rsidRDefault="004B7FF6" w:rsidP="004B7FF6">
      <w:pPr>
        <w:spacing w:after="0" w:line="240" w:lineRule="auto"/>
        <w:jc w:val="both"/>
        <w:rPr>
          <w:rFonts w:cstheme="minorHAnsi"/>
        </w:rPr>
      </w:pPr>
    </w:p>
    <w:p w14:paraId="12D682C8" w14:textId="77777777" w:rsidR="004B7FF6" w:rsidRPr="00BD391F" w:rsidRDefault="00BD391F" w:rsidP="004B7FF6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7</w:t>
      </w:r>
      <w:r w:rsidR="004B7FF6" w:rsidRPr="00BD391F">
        <w:rPr>
          <w:rFonts w:cstheme="minorHAnsi"/>
        </w:rPr>
        <w:t>. Smluvní strany prohlašují, že si tuto smlouvu přečetly, jejímu obsahu porozuměly, a že tato smlouva je výrazem jejich svobodné a vážné vůle, a že není uzavírána v tísni a za nápadně nevýhodných podmínek. Na důkaz toho smluvní strany připojují své podpisy.</w:t>
      </w:r>
    </w:p>
    <w:p w14:paraId="4A63DB58" w14:textId="77777777" w:rsidR="004B7FF6" w:rsidRPr="00BD391F" w:rsidRDefault="004B7FF6" w:rsidP="004B7FF6">
      <w:pPr>
        <w:spacing w:after="0" w:line="240" w:lineRule="auto"/>
        <w:jc w:val="both"/>
        <w:rPr>
          <w:rFonts w:cstheme="minorHAnsi"/>
        </w:rPr>
      </w:pPr>
    </w:p>
    <w:p w14:paraId="73E28AA5" w14:textId="77777777" w:rsidR="004B7FF6" w:rsidRPr="00BD391F" w:rsidRDefault="00BD391F" w:rsidP="004B7FF6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8</w:t>
      </w:r>
      <w:r w:rsidR="004B7FF6" w:rsidRPr="00BD391F">
        <w:rPr>
          <w:rFonts w:cstheme="minorHAnsi"/>
        </w:rPr>
        <w:t>. Smlouva nabývá platnosti dnem podpisu oběma smluvními stranami, účinnosti uveřejněním smlouvy v registru smluv.</w:t>
      </w:r>
    </w:p>
    <w:p w14:paraId="54EDC750" w14:textId="77777777" w:rsidR="004B7FF6" w:rsidRPr="00BD391F" w:rsidRDefault="004B7FF6" w:rsidP="00596D4F">
      <w:pPr>
        <w:spacing w:after="0" w:line="240" w:lineRule="auto"/>
        <w:rPr>
          <w:rFonts w:cstheme="minorHAnsi"/>
        </w:rPr>
      </w:pPr>
    </w:p>
    <w:p w14:paraId="41042D24" w14:textId="77777777" w:rsidR="004B7FF6" w:rsidRPr="00BD391F" w:rsidRDefault="00BD391F" w:rsidP="00596D4F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9</w:t>
      </w:r>
      <w:r w:rsidR="004B7FF6" w:rsidRPr="00BD391F">
        <w:rPr>
          <w:rFonts w:cstheme="minorHAnsi"/>
        </w:rPr>
        <w:t>. Předkupní právo vzniká vkladem do katastru nemovitostí</w:t>
      </w:r>
      <w:r w:rsidR="00A51E61">
        <w:rPr>
          <w:rFonts w:cstheme="minorHAnsi"/>
        </w:rPr>
        <w:t>, a to ke dni podání návrhu na vklad.</w:t>
      </w:r>
    </w:p>
    <w:p w14:paraId="58449931" w14:textId="77777777" w:rsidR="004B7FF6" w:rsidRPr="00BD391F" w:rsidRDefault="004B7FF6" w:rsidP="00596D4F">
      <w:pPr>
        <w:spacing w:after="0" w:line="240" w:lineRule="auto"/>
        <w:rPr>
          <w:rFonts w:cstheme="minorHAnsi"/>
        </w:rPr>
      </w:pPr>
    </w:p>
    <w:p w14:paraId="5AB5C1D8" w14:textId="77777777" w:rsidR="004B7FF6" w:rsidRDefault="004B7FF6" w:rsidP="00596D4F">
      <w:pPr>
        <w:spacing w:after="0" w:line="240" w:lineRule="auto"/>
        <w:rPr>
          <w:rFonts w:cstheme="minorHAnsi"/>
        </w:rPr>
      </w:pPr>
      <w:r w:rsidRPr="00BD391F">
        <w:rPr>
          <w:rFonts w:cstheme="minorHAnsi"/>
        </w:rPr>
        <w:t>1</w:t>
      </w:r>
      <w:r w:rsidR="00BD391F" w:rsidRPr="00BD391F">
        <w:rPr>
          <w:rFonts w:cstheme="minorHAnsi"/>
        </w:rPr>
        <w:t>0</w:t>
      </w:r>
      <w:r w:rsidRPr="00BD391F">
        <w:rPr>
          <w:rFonts w:cstheme="minorHAnsi"/>
        </w:rPr>
        <w:t xml:space="preserve">. Návrh na vklad bude podán </w:t>
      </w:r>
      <w:r w:rsidRPr="005E23A0">
        <w:rPr>
          <w:rFonts w:cstheme="minorHAnsi"/>
        </w:rPr>
        <w:t>prodávající</w:t>
      </w:r>
      <w:r w:rsidR="006C668F" w:rsidRPr="005E23A0">
        <w:rPr>
          <w:rFonts w:cstheme="minorHAnsi"/>
        </w:rPr>
        <w:t>.</w:t>
      </w:r>
    </w:p>
    <w:p w14:paraId="09DA5B88" w14:textId="77777777" w:rsidR="003C36CF" w:rsidRDefault="003C36CF" w:rsidP="00596D4F">
      <w:pPr>
        <w:spacing w:after="0" w:line="240" w:lineRule="auto"/>
        <w:rPr>
          <w:rFonts w:cstheme="minorHAnsi"/>
        </w:rPr>
      </w:pPr>
    </w:p>
    <w:p w14:paraId="18F61EA4" w14:textId="77777777" w:rsidR="003C36CF" w:rsidRDefault="003C36CF" w:rsidP="003C36CF">
      <w:pPr>
        <w:spacing w:after="0" w:line="240" w:lineRule="auto"/>
        <w:jc w:val="center"/>
        <w:rPr>
          <w:rFonts w:cstheme="minorHAnsi"/>
          <w:b/>
        </w:rPr>
      </w:pPr>
      <w:r w:rsidRPr="003C36CF">
        <w:rPr>
          <w:rFonts w:cstheme="minorHAnsi"/>
          <w:b/>
        </w:rPr>
        <w:t>Oddíl C</w:t>
      </w:r>
    </w:p>
    <w:p w14:paraId="35022FD4" w14:textId="77777777" w:rsidR="003C36CF" w:rsidRDefault="003C36CF" w:rsidP="003C36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2FF19EF9" w14:textId="77777777" w:rsidR="003C36CF" w:rsidRDefault="003C36CF" w:rsidP="003C36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Závěrečná ujednání ke smlouvě o smlouvě budoucí o</w:t>
      </w:r>
      <w:r w:rsidR="004B1C7D">
        <w:rPr>
          <w:rFonts w:cstheme="minorHAnsi"/>
          <w:b/>
        </w:rPr>
        <w:t xml:space="preserve"> p</w:t>
      </w:r>
      <w:r>
        <w:rPr>
          <w:rFonts w:cstheme="minorHAnsi"/>
          <w:b/>
        </w:rPr>
        <w:t xml:space="preserve">ředkupním </w:t>
      </w:r>
      <w:r w:rsidR="004B1C7D">
        <w:rPr>
          <w:rFonts w:cstheme="minorHAnsi"/>
          <w:b/>
        </w:rPr>
        <w:t>právu</w:t>
      </w:r>
    </w:p>
    <w:p w14:paraId="636C90D2" w14:textId="77777777" w:rsidR="004B1C7D" w:rsidRDefault="004B1C7D" w:rsidP="003C36CF">
      <w:pPr>
        <w:spacing w:after="0" w:line="240" w:lineRule="auto"/>
        <w:jc w:val="center"/>
        <w:rPr>
          <w:rFonts w:cstheme="minorHAnsi"/>
          <w:b/>
        </w:rPr>
      </w:pPr>
    </w:p>
    <w:p w14:paraId="56FCA460" w14:textId="77777777" w:rsidR="004B1C7D" w:rsidRPr="00BD391F" w:rsidRDefault="004B1C7D" w:rsidP="004B1C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 xml:space="preserve">1. Obě smluvní strany jsou povinny oznámit druhé smluvní straně jakoukoliv změnu údajů týkajících se této smlouvy, a to písemně bez zbytečného odkladu poté, kdy se o příslušné změně dozví. </w:t>
      </w:r>
    </w:p>
    <w:p w14:paraId="353AD9C8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</w:p>
    <w:p w14:paraId="2DC19E81" w14:textId="77777777" w:rsidR="004B1C7D" w:rsidRPr="00BD391F" w:rsidRDefault="004B1C7D" w:rsidP="004B1C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 xml:space="preserve">2. 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účelu ustanovení neplatného či neúčinného. </w:t>
      </w:r>
    </w:p>
    <w:p w14:paraId="77EA9453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</w:p>
    <w:p w14:paraId="7D492FB5" w14:textId="77777777" w:rsidR="004B1C7D" w:rsidRDefault="004B1C7D" w:rsidP="004B1C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391F">
        <w:rPr>
          <w:rFonts w:asciiTheme="minorHAnsi" w:hAnsiTheme="minorHAnsi" w:cstheme="minorHAnsi"/>
          <w:sz w:val="22"/>
          <w:szCs w:val="22"/>
        </w:rPr>
        <w:t xml:space="preserve">3. Smluvní strany tímto prohlašují, že si před podpisem této smlouvy vzájemně sdělily veškeré skutkové a právní okolnosti, o nichž ke dni uzavření této smlouvy věděly či musely vědět, a které jsou relevantní ve vztahu k uzavření této smlouvy. </w:t>
      </w:r>
    </w:p>
    <w:p w14:paraId="7BB820D2" w14:textId="77777777" w:rsidR="004B1C7D" w:rsidRPr="00BD391F" w:rsidRDefault="004B1C7D" w:rsidP="004B1C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D0120C" w14:textId="77777777" w:rsidR="004B1C7D" w:rsidRDefault="004B1C7D" w:rsidP="004B1C7D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4. Smluvní strany berou na vědomí, že smlouva podléhá povinnosti uveřejnění v registru smluv podle </w:t>
      </w:r>
      <w:proofErr w:type="spellStart"/>
      <w:r w:rsidRPr="00BD391F">
        <w:rPr>
          <w:rFonts w:cstheme="minorHAnsi"/>
        </w:rPr>
        <w:t>zák.č</w:t>
      </w:r>
      <w:proofErr w:type="spellEnd"/>
      <w:r w:rsidRPr="00BD391F">
        <w:rPr>
          <w:rFonts w:cstheme="minorHAnsi"/>
        </w:rPr>
        <w:t xml:space="preserve">. 340/2015 Sb., o registru smluv. Smluvní strany souhlasí s uveřejněním smlouvy v plném rozsahu a žádné ustanovení nepovažují za obchodní tajemství. Smlouva bude uveřejněna </w:t>
      </w:r>
      <w:r>
        <w:rPr>
          <w:rFonts w:cstheme="minorHAnsi"/>
        </w:rPr>
        <w:t xml:space="preserve">budoucím </w:t>
      </w:r>
      <w:proofErr w:type="spellStart"/>
      <w:r w:rsidRPr="005E23A0">
        <w:rPr>
          <w:rFonts w:cstheme="minorHAnsi"/>
        </w:rPr>
        <w:t>p</w:t>
      </w:r>
      <w:r>
        <w:rPr>
          <w:rFonts w:cstheme="minorHAnsi"/>
        </w:rPr>
        <w:t>ředkupníkem</w:t>
      </w:r>
      <w:proofErr w:type="spellEnd"/>
      <w:r w:rsidRPr="00BD391F">
        <w:rPr>
          <w:rFonts w:cstheme="minorHAnsi"/>
        </w:rPr>
        <w:t xml:space="preserve">. </w:t>
      </w:r>
    </w:p>
    <w:p w14:paraId="065136A5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</w:p>
    <w:p w14:paraId="74AA1B13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 xml:space="preserve">5. Smlouva se vyhotovuje ve </w:t>
      </w:r>
      <w:r w:rsidRPr="008667C5">
        <w:rPr>
          <w:rFonts w:cstheme="minorHAnsi"/>
        </w:rPr>
        <w:t>2</w:t>
      </w:r>
      <w:r w:rsidRPr="00BD391F">
        <w:rPr>
          <w:rFonts w:cstheme="minorHAnsi"/>
        </w:rPr>
        <w:t xml:space="preserve"> vyhotoveních s platností originálu, přičemž každá ze smluvních stran obdrží po 1 vyhotovení</w:t>
      </w:r>
      <w:r>
        <w:rPr>
          <w:rFonts w:cstheme="minorHAnsi"/>
        </w:rPr>
        <w:t>.</w:t>
      </w:r>
    </w:p>
    <w:p w14:paraId="3CDD9E84" w14:textId="77777777" w:rsidR="004B1C7D" w:rsidRPr="00BD391F" w:rsidRDefault="004B1C7D" w:rsidP="004B1C7D">
      <w:pPr>
        <w:spacing w:after="0" w:line="240" w:lineRule="auto"/>
        <w:rPr>
          <w:rFonts w:cstheme="minorHAnsi"/>
        </w:rPr>
      </w:pPr>
    </w:p>
    <w:p w14:paraId="1D16F61D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6. Tuto smlouvu lze měnit nebo doplňovat pouze písemnými dodatky číslovanými vzestupnou číselnou řadou, podepsanými oběma smluvními stranami.</w:t>
      </w:r>
    </w:p>
    <w:p w14:paraId="14EC66F1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</w:p>
    <w:p w14:paraId="4C35EC10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7. Smluvní strany prohlašují, že si tuto smlouvu přečetly, jejímu obsahu porozuměly, a že tato smlouva je výrazem jejich svobodné a vážné vůle, a že není uzavírána v tísni a za nápadně nevýhodných podmínek. Na důkaz toho smluvní strany připojují své podpisy.</w:t>
      </w:r>
    </w:p>
    <w:p w14:paraId="4BAE0AB6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</w:p>
    <w:p w14:paraId="6EDDCD58" w14:textId="77777777" w:rsidR="004B1C7D" w:rsidRPr="00BD391F" w:rsidRDefault="004B1C7D" w:rsidP="004B1C7D">
      <w:pPr>
        <w:spacing w:after="0" w:line="240" w:lineRule="auto"/>
        <w:jc w:val="both"/>
        <w:rPr>
          <w:rFonts w:cstheme="minorHAnsi"/>
        </w:rPr>
      </w:pPr>
      <w:r w:rsidRPr="00BD391F">
        <w:rPr>
          <w:rFonts w:cstheme="minorHAnsi"/>
        </w:rPr>
        <w:t>8. Smlouva nabývá platnosti dnem podpisu oběma smluvními stranami, účinnosti uveřejněním smlouvy v registru smluv.</w:t>
      </w:r>
    </w:p>
    <w:p w14:paraId="0E4DCBF3" w14:textId="77777777" w:rsidR="003C36CF" w:rsidRPr="00BD391F" w:rsidRDefault="003C36CF" w:rsidP="003C36CF">
      <w:pPr>
        <w:spacing w:after="0" w:line="240" w:lineRule="auto"/>
        <w:rPr>
          <w:rFonts w:cstheme="minorHAnsi"/>
        </w:rPr>
      </w:pPr>
    </w:p>
    <w:p w14:paraId="5995EE96" w14:textId="77777777" w:rsidR="00A56DA8" w:rsidRPr="00BD391F" w:rsidRDefault="00A56DA8" w:rsidP="00A56DA8">
      <w:pPr>
        <w:spacing w:after="0" w:line="240" w:lineRule="auto"/>
        <w:rPr>
          <w:rFonts w:cstheme="minorHAnsi"/>
        </w:rPr>
      </w:pPr>
    </w:p>
    <w:p w14:paraId="67EECB01" w14:textId="77777777" w:rsidR="005D7226" w:rsidRDefault="005D7226" w:rsidP="00EB0E3C">
      <w:pPr>
        <w:spacing w:after="0" w:line="240" w:lineRule="auto"/>
        <w:rPr>
          <w:rFonts w:cstheme="minorHAnsi"/>
        </w:rPr>
      </w:pPr>
    </w:p>
    <w:p w14:paraId="07705B35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7C67A45E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2F19991E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0413EE31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0BA57C8F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66A83A9C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5EDD6982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6F257D36" w14:textId="77777777" w:rsidR="00E776CB" w:rsidRDefault="00E776CB" w:rsidP="00EB0E3C">
      <w:pPr>
        <w:spacing w:after="0" w:line="240" w:lineRule="auto"/>
        <w:rPr>
          <w:rFonts w:cstheme="minorHAnsi"/>
        </w:rPr>
      </w:pPr>
    </w:p>
    <w:p w14:paraId="0C416A6B" w14:textId="77777777" w:rsidR="00E776CB" w:rsidRPr="00BD391F" w:rsidRDefault="00E776CB" w:rsidP="00EB0E3C">
      <w:pPr>
        <w:spacing w:after="0" w:line="240" w:lineRule="auto"/>
        <w:rPr>
          <w:rFonts w:cstheme="minorHAnsi"/>
        </w:rPr>
      </w:pPr>
    </w:p>
    <w:p w14:paraId="4EEECF63" w14:textId="77777777" w:rsidR="006C668F" w:rsidRDefault="006C668F" w:rsidP="008F2F83">
      <w:pPr>
        <w:spacing w:after="0" w:line="240" w:lineRule="auto"/>
        <w:rPr>
          <w:rFonts w:cstheme="minorHAnsi"/>
        </w:rPr>
      </w:pPr>
    </w:p>
    <w:p w14:paraId="3A96E3A1" w14:textId="77777777" w:rsidR="006C668F" w:rsidRDefault="006C668F" w:rsidP="006C668F">
      <w:pPr>
        <w:spacing w:after="0" w:line="240" w:lineRule="auto"/>
        <w:jc w:val="both"/>
      </w:pPr>
      <w:r>
        <w:t>V Ústí nad Labem, dne                                                                                      V Ústí nad Labem, dne</w:t>
      </w:r>
    </w:p>
    <w:p w14:paraId="49A76916" w14:textId="77777777" w:rsidR="006C668F" w:rsidRDefault="006C668F" w:rsidP="006C668F">
      <w:pPr>
        <w:spacing w:after="0" w:line="240" w:lineRule="auto"/>
        <w:jc w:val="both"/>
      </w:pPr>
    </w:p>
    <w:p w14:paraId="3677436A" w14:textId="77777777" w:rsidR="005E23A0" w:rsidRDefault="005E23A0" w:rsidP="006C668F">
      <w:pPr>
        <w:spacing w:after="0" w:line="240" w:lineRule="auto"/>
        <w:jc w:val="both"/>
      </w:pPr>
    </w:p>
    <w:p w14:paraId="6EC663AC" w14:textId="77777777" w:rsidR="00E776CB" w:rsidRDefault="00E776CB" w:rsidP="006C668F">
      <w:pPr>
        <w:spacing w:after="0" w:line="240" w:lineRule="auto"/>
        <w:jc w:val="both"/>
      </w:pPr>
    </w:p>
    <w:p w14:paraId="4BEABD63" w14:textId="77777777" w:rsidR="00E776CB" w:rsidRDefault="00E776CB" w:rsidP="006C668F">
      <w:pPr>
        <w:spacing w:after="0" w:line="240" w:lineRule="auto"/>
        <w:jc w:val="both"/>
      </w:pPr>
    </w:p>
    <w:p w14:paraId="046D9BF1" w14:textId="77777777" w:rsidR="006C668F" w:rsidRDefault="006C668F" w:rsidP="006C668F">
      <w:pPr>
        <w:spacing w:after="0" w:line="240" w:lineRule="auto"/>
        <w:jc w:val="both"/>
      </w:pPr>
      <w:r>
        <w:t>Za Krajskou zdravotní, a.s.                                                                                Za UJEP</w:t>
      </w:r>
    </w:p>
    <w:p w14:paraId="7C0415AF" w14:textId="77777777" w:rsidR="006C668F" w:rsidRDefault="006C668F" w:rsidP="006C668F">
      <w:pPr>
        <w:spacing w:after="0" w:line="240" w:lineRule="auto"/>
        <w:jc w:val="both"/>
      </w:pPr>
    </w:p>
    <w:p w14:paraId="43C0D010" w14:textId="77777777" w:rsidR="006C668F" w:rsidRDefault="006C668F" w:rsidP="006C668F">
      <w:pPr>
        <w:spacing w:after="0" w:line="240" w:lineRule="auto"/>
        <w:jc w:val="both"/>
      </w:pPr>
    </w:p>
    <w:p w14:paraId="56FAC875" w14:textId="77777777" w:rsidR="00226EB2" w:rsidRDefault="00226EB2" w:rsidP="006C668F">
      <w:pPr>
        <w:spacing w:after="0" w:line="240" w:lineRule="auto"/>
        <w:jc w:val="both"/>
      </w:pPr>
    </w:p>
    <w:p w14:paraId="6DE917C1" w14:textId="77777777" w:rsidR="00226EB2" w:rsidRDefault="00226EB2" w:rsidP="006C668F">
      <w:pPr>
        <w:spacing w:after="0" w:line="240" w:lineRule="auto"/>
        <w:jc w:val="both"/>
      </w:pPr>
    </w:p>
    <w:p w14:paraId="22412C7E" w14:textId="77777777" w:rsidR="006C668F" w:rsidRDefault="006C668F" w:rsidP="006C668F">
      <w:pPr>
        <w:spacing w:after="0" w:line="240" w:lineRule="auto"/>
        <w:jc w:val="both"/>
      </w:pPr>
    </w:p>
    <w:p w14:paraId="3954AE79" w14:textId="77777777" w:rsidR="006C668F" w:rsidRDefault="006C668F" w:rsidP="006C668F">
      <w:pPr>
        <w:spacing w:after="0" w:line="240" w:lineRule="auto"/>
        <w:jc w:val="both"/>
      </w:pPr>
      <w:r>
        <w:t>……………………………………………….                                                                     …………………………………………………….</w:t>
      </w:r>
    </w:p>
    <w:p w14:paraId="2D4329CD" w14:textId="49F46509" w:rsidR="0095686A" w:rsidRDefault="006C668F" w:rsidP="0095686A">
      <w:pPr>
        <w:spacing w:after="0" w:line="240" w:lineRule="auto"/>
        <w:ind w:left="4248" w:hanging="4248"/>
      </w:pPr>
      <w:r>
        <w:t>MUDr. Ondřej Štěrba</w:t>
      </w:r>
      <w:r w:rsidR="0095686A">
        <w:tab/>
      </w:r>
      <w:r w:rsidR="0095686A">
        <w:tab/>
      </w:r>
      <w:r w:rsidR="0095686A">
        <w:tab/>
        <w:t xml:space="preserve">      </w:t>
      </w:r>
      <w:r w:rsidR="0095686A" w:rsidRPr="006C0094">
        <w:t xml:space="preserve">doc. RNDr. Jaroslav Koutský, </w:t>
      </w:r>
      <w:proofErr w:type="spellStart"/>
      <w:r w:rsidR="0095686A" w:rsidRPr="006C0094">
        <w:t>Ph</w:t>
      </w:r>
      <w:proofErr w:type="spellEnd"/>
      <w:r w:rsidR="0095686A" w:rsidRPr="006C0094">
        <w:t>. D.</w:t>
      </w:r>
      <w:r w:rsidR="0095686A">
        <w:t xml:space="preserve"> </w:t>
      </w:r>
    </w:p>
    <w:p w14:paraId="04A7652F" w14:textId="77777777" w:rsidR="0095686A" w:rsidRDefault="0095686A" w:rsidP="0095686A">
      <w:pPr>
        <w:spacing w:after="0" w:line="240" w:lineRule="auto"/>
      </w:pPr>
      <w:r>
        <w:t xml:space="preserve">Předseda představenstva                                                                            </w:t>
      </w:r>
      <w:r w:rsidRPr="006C0094">
        <w:t>rektor</w:t>
      </w:r>
    </w:p>
    <w:p w14:paraId="00B6237D" w14:textId="156DB847" w:rsidR="006C668F" w:rsidRDefault="006C668F" w:rsidP="006C668F">
      <w:pPr>
        <w:spacing w:after="0" w:line="240" w:lineRule="auto"/>
        <w:jc w:val="both"/>
      </w:pPr>
    </w:p>
    <w:p w14:paraId="445040EE" w14:textId="77777777" w:rsidR="006C668F" w:rsidRDefault="006C668F" w:rsidP="006C668F">
      <w:pPr>
        <w:spacing w:after="0" w:line="240" w:lineRule="auto"/>
        <w:jc w:val="both"/>
      </w:pPr>
      <w:r>
        <w:t xml:space="preserve">        </w:t>
      </w:r>
    </w:p>
    <w:p w14:paraId="55D7C952" w14:textId="77777777" w:rsidR="006C668F" w:rsidRDefault="006C668F" w:rsidP="006C668F">
      <w:pPr>
        <w:spacing w:after="0" w:line="240" w:lineRule="auto"/>
        <w:jc w:val="both"/>
      </w:pPr>
    </w:p>
    <w:p w14:paraId="525326FB" w14:textId="77777777" w:rsidR="00226EB2" w:rsidRDefault="00226EB2" w:rsidP="006C668F">
      <w:pPr>
        <w:spacing w:after="0" w:line="240" w:lineRule="auto"/>
        <w:jc w:val="both"/>
      </w:pPr>
    </w:p>
    <w:p w14:paraId="5B0B3D01" w14:textId="77777777" w:rsidR="00226EB2" w:rsidRDefault="00226EB2" w:rsidP="006C668F">
      <w:pPr>
        <w:spacing w:after="0" w:line="240" w:lineRule="auto"/>
        <w:jc w:val="both"/>
      </w:pPr>
    </w:p>
    <w:p w14:paraId="593036B0" w14:textId="77777777" w:rsidR="006C668F" w:rsidRDefault="006C668F" w:rsidP="006C668F">
      <w:pPr>
        <w:spacing w:after="0" w:line="240" w:lineRule="auto"/>
        <w:jc w:val="both"/>
      </w:pPr>
      <w:r>
        <w:t>………………………………………………..</w:t>
      </w:r>
    </w:p>
    <w:p w14:paraId="29AEEA49" w14:textId="649D7D2D" w:rsidR="006C668F" w:rsidRDefault="006C668F" w:rsidP="006C668F">
      <w:pPr>
        <w:spacing w:after="0" w:line="240" w:lineRule="auto"/>
      </w:pPr>
      <w:r>
        <w:t xml:space="preserve">MUDr. Leoš Vysoudil, MBA </w:t>
      </w:r>
    </w:p>
    <w:p w14:paraId="365EBF06" w14:textId="77777777" w:rsidR="006C668F" w:rsidRDefault="006C668F" w:rsidP="006C668F">
      <w:pPr>
        <w:spacing w:after="0" w:line="240" w:lineRule="auto"/>
      </w:pPr>
      <w:r>
        <w:t>místopředseda představenstva</w:t>
      </w:r>
    </w:p>
    <w:p w14:paraId="6BD30E1D" w14:textId="77777777" w:rsidR="006C668F" w:rsidRDefault="006C668F" w:rsidP="006C668F">
      <w:pPr>
        <w:spacing w:after="0" w:line="240" w:lineRule="auto"/>
      </w:pPr>
    </w:p>
    <w:p w14:paraId="1AD14C93" w14:textId="77777777" w:rsidR="006C668F" w:rsidRDefault="006C668F" w:rsidP="006C668F"/>
    <w:p w14:paraId="5081F002" w14:textId="77777777" w:rsidR="008F2F83" w:rsidRPr="00BD391F" w:rsidRDefault="008F2F83" w:rsidP="0095686A">
      <w:pPr>
        <w:rPr>
          <w:rFonts w:cstheme="minorHAnsi"/>
        </w:rPr>
      </w:pPr>
    </w:p>
    <w:sectPr w:rsidR="008F2F83" w:rsidRPr="00BD391F" w:rsidSect="006B523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83"/>
    <w:rsid w:val="000208A1"/>
    <w:rsid w:val="00023A91"/>
    <w:rsid w:val="00037E52"/>
    <w:rsid w:val="00052FFC"/>
    <w:rsid w:val="00065DCF"/>
    <w:rsid w:val="00071BDF"/>
    <w:rsid w:val="00091E43"/>
    <w:rsid w:val="00093714"/>
    <w:rsid w:val="00093927"/>
    <w:rsid w:val="000B05F4"/>
    <w:rsid w:val="000B20F5"/>
    <w:rsid w:val="000C4AEF"/>
    <w:rsid w:val="000C6201"/>
    <w:rsid w:val="000D47A6"/>
    <w:rsid w:val="00105E30"/>
    <w:rsid w:val="00111857"/>
    <w:rsid w:val="001207AD"/>
    <w:rsid w:val="0019284C"/>
    <w:rsid w:val="001A4FBD"/>
    <w:rsid w:val="001B4CCB"/>
    <w:rsid w:val="001F3709"/>
    <w:rsid w:val="001F3A61"/>
    <w:rsid w:val="00226EB2"/>
    <w:rsid w:val="00277006"/>
    <w:rsid w:val="002775C0"/>
    <w:rsid w:val="002E4871"/>
    <w:rsid w:val="0034313D"/>
    <w:rsid w:val="003460B3"/>
    <w:rsid w:val="00351A1F"/>
    <w:rsid w:val="00353342"/>
    <w:rsid w:val="00382F4C"/>
    <w:rsid w:val="0038549D"/>
    <w:rsid w:val="0038747B"/>
    <w:rsid w:val="00390935"/>
    <w:rsid w:val="003912EA"/>
    <w:rsid w:val="00393000"/>
    <w:rsid w:val="003B56A0"/>
    <w:rsid w:val="003B7524"/>
    <w:rsid w:val="003C36CF"/>
    <w:rsid w:val="003D1B31"/>
    <w:rsid w:val="00422C84"/>
    <w:rsid w:val="004416AD"/>
    <w:rsid w:val="00441FB5"/>
    <w:rsid w:val="00457CBF"/>
    <w:rsid w:val="00497747"/>
    <w:rsid w:val="004A3A27"/>
    <w:rsid w:val="004A4E2E"/>
    <w:rsid w:val="004B1C7D"/>
    <w:rsid w:val="004B40DE"/>
    <w:rsid w:val="004B7FF6"/>
    <w:rsid w:val="004E49AB"/>
    <w:rsid w:val="004F71A6"/>
    <w:rsid w:val="00521489"/>
    <w:rsid w:val="00556389"/>
    <w:rsid w:val="00567C9F"/>
    <w:rsid w:val="00580D79"/>
    <w:rsid w:val="00596D4F"/>
    <w:rsid w:val="005A19C6"/>
    <w:rsid w:val="005D7226"/>
    <w:rsid w:val="005E23A0"/>
    <w:rsid w:val="006324CE"/>
    <w:rsid w:val="00647847"/>
    <w:rsid w:val="006B5232"/>
    <w:rsid w:val="006B68FF"/>
    <w:rsid w:val="006C4077"/>
    <w:rsid w:val="006C668F"/>
    <w:rsid w:val="007066C2"/>
    <w:rsid w:val="00710940"/>
    <w:rsid w:val="00712037"/>
    <w:rsid w:val="00753714"/>
    <w:rsid w:val="00754681"/>
    <w:rsid w:val="007658B8"/>
    <w:rsid w:val="00791AE7"/>
    <w:rsid w:val="007D279B"/>
    <w:rsid w:val="007D32E0"/>
    <w:rsid w:val="0085306E"/>
    <w:rsid w:val="00864499"/>
    <w:rsid w:val="008667C5"/>
    <w:rsid w:val="00872839"/>
    <w:rsid w:val="008926A8"/>
    <w:rsid w:val="00896A81"/>
    <w:rsid w:val="008A0EBD"/>
    <w:rsid w:val="008E66F0"/>
    <w:rsid w:val="008E7CF4"/>
    <w:rsid w:val="008F2F83"/>
    <w:rsid w:val="0092002D"/>
    <w:rsid w:val="0092537A"/>
    <w:rsid w:val="00930EF3"/>
    <w:rsid w:val="00934EF1"/>
    <w:rsid w:val="00946129"/>
    <w:rsid w:val="0095051F"/>
    <w:rsid w:val="0095686A"/>
    <w:rsid w:val="00967730"/>
    <w:rsid w:val="0097121A"/>
    <w:rsid w:val="0099608D"/>
    <w:rsid w:val="009A4273"/>
    <w:rsid w:val="009C7A7D"/>
    <w:rsid w:val="009D3003"/>
    <w:rsid w:val="009E6D43"/>
    <w:rsid w:val="00A51E61"/>
    <w:rsid w:val="00A56DA8"/>
    <w:rsid w:val="00A917B4"/>
    <w:rsid w:val="00AA0D06"/>
    <w:rsid w:val="00AA3445"/>
    <w:rsid w:val="00B048D8"/>
    <w:rsid w:val="00B626C4"/>
    <w:rsid w:val="00B744A6"/>
    <w:rsid w:val="00B83113"/>
    <w:rsid w:val="00B90E65"/>
    <w:rsid w:val="00BD12F6"/>
    <w:rsid w:val="00BD391F"/>
    <w:rsid w:val="00C07A78"/>
    <w:rsid w:val="00C31396"/>
    <w:rsid w:val="00C64002"/>
    <w:rsid w:val="00C85DD9"/>
    <w:rsid w:val="00CB5AAE"/>
    <w:rsid w:val="00CC2D1D"/>
    <w:rsid w:val="00CD05B5"/>
    <w:rsid w:val="00D102A1"/>
    <w:rsid w:val="00D160D8"/>
    <w:rsid w:val="00D17E64"/>
    <w:rsid w:val="00D949C2"/>
    <w:rsid w:val="00DF64B0"/>
    <w:rsid w:val="00E20966"/>
    <w:rsid w:val="00E346EA"/>
    <w:rsid w:val="00E34DA0"/>
    <w:rsid w:val="00E372AC"/>
    <w:rsid w:val="00E51F97"/>
    <w:rsid w:val="00E61019"/>
    <w:rsid w:val="00E67F0D"/>
    <w:rsid w:val="00E776CB"/>
    <w:rsid w:val="00E83AB3"/>
    <w:rsid w:val="00E91B54"/>
    <w:rsid w:val="00EB0E3C"/>
    <w:rsid w:val="00EB753B"/>
    <w:rsid w:val="00EC37B7"/>
    <w:rsid w:val="00ED0161"/>
    <w:rsid w:val="00ED041F"/>
    <w:rsid w:val="00ED1173"/>
    <w:rsid w:val="00F407FA"/>
    <w:rsid w:val="00F665FE"/>
    <w:rsid w:val="00F76391"/>
    <w:rsid w:val="00F90A1D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0B3B"/>
  <w15:chartTrackingRefBased/>
  <w15:docId w15:val="{6FFA72CB-5E02-4BE7-A097-0099F74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313D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313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qFormat/>
    <w:rsid w:val="003431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31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B6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7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FF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F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83AB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391"/>
    <w:rPr>
      <w:b/>
      <w:bCs/>
      <w:sz w:val="20"/>
      <w:szCs w:val="20"/>
    </w:rPr>
  </w:style>
  <w:style w:type="paragraph" w:customStyle="1" w:styleId="parag">
    <w:name w:val="parag"/>
    <w:basedOn w:val="Normln"/>
    <w:rsid w:val="00D1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D1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Taie Kolaříková Lenka</dc:creator>
  <cp:keywords/>
  <dc:description/>
  <cp:lastModifiedBy>jarosovam</cp:lastModifiedBy>
  <cp:revision>2</cp:revision>
  <cp:lastPrinted>2023-05-24T08:10:00Z</cp:lastPrinted>
  <dcterms:created xsi:type="dcterms:W3CDTF">2023-06-07T06:26:00Z</dcterms:created>
  <dcterms:modified xsi:type="dcterms:W3CDTF">2023-06-07T06:26:00Z</dcterms:modified>
</cp:coreProperties>
</file>