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51" w:rsidRPr="009911A0" w:rsidRDefault="009911A0" w:rsidP="009E4ABB">
      <w:pPr>
        <w:spacing w:line="240" w:lineRule="auto"/>
        <w:ind w:firstLine="708"/>
        <w:contextualSpacing/>
        <w:rPr>
          <w:sz w:val="24"/>
          <w:szCs w:val="24"/>
        </w:rPr>
      </w:pPr>
      <w:bookmarkStart w:id="0" w:name="_GoBack"/>
      <w:bookmarkEnd w:id="0"/>
      <w:r w:rsidRPr="009911A0">
        <w:rPr>
          <w:sz w:val="24"/>
          <w:szCs w:val="24"/>
        </w:rPr>
        <w:t>Česká lesnická akademie Trutnov – střední škola a vyšší odborná škola</w:t>
      </w:r>
    </w:p>
    <w:p w:rsidR="009911A0" w:rsidRDefault="009911A0" w:rsidP="009911A0">
      <w:pPr>
        <w:spacing w:line="240" w:lineRule="auto"/>
        <w:contextualSpacing/>
      </w:pPr>
    </w:p>
    <w:p w:rsidR="009911A0" w:rsidRPr="00A86EF0" w:rsidRDefault="009911A0" w:rsidP="00A86EF0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</w:r>
      <w:r w:rsidR="00A86EF0" w:rsidRPr="00A86EF0">
        <w:rPr>
          <w:sz w:val="24"/>
          <w:szCs w:val="24"/>
          <w:u w:val="single"/>
        </w:rPr>
        <w:t xml:space="preserve">               </w:t>
      </w:r>
      <w:r w:rsidRPr="00A86EF0">
        <w:rPr>
          <w:sz w:val="24"/>
          <w:szCs w:val="24"/>
          <w:u w:val="single"/>
        </w:rPr>
        <w:tab/>
      </w:r>
      <w:r w:rsidRPr="00A86EF0">
        <w:rPr>
          <w:b/>
          <w:sz w:val="24"/>
          <w:szCs w:val="24"/>
          <w:u w:val="single"/>
        </w:rPr>
        <w:t xml:space="preserve">TU  </w:t>
      </w:r>
      <w:r w:rsidR="00125163">
        <w:rPr>
          <w:b/>
          <w:sz w:val="24"/>
          <w:szCs w:val="24"/>
          <w:u w:val="single"/>
        </w:rPr>
        <w:t>99</w:t>
      </w:r>
    </w:p>
    <w:p w:rsidR="009911A0" w:rsidRPr="009911A0" w:rsidRDefault="009911A0" w:rsidP="00A86EF0">
      <w:pPr>
        <w:spacing w:line="240" w:lineRule="auto"/>
        <w:ind w:left="2126" w:firstLine="709"/>
        <w:contextualSpacing/>
        <w:rPr>
          <w:sz w:val="20"/>
          <w:szCs w:val="20"/>
        </w:rPr>
      </w:pPr>
      <w:r w:rsidRPr="009911A0">
        <w:rPr>
          <w:sz w:val="20"/>
          <w:szCs w:val="20"/>
        </w:rPr>
        <w:t>Vystavil: Bc. Holcmanová</w:t>
      </w:r>
      <w:r w:rsidRPr="009911A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86EF0">
        <w:rPr>
          <w:sz w:val="20"/>
          <w:szCs w:val="20"/>
        </w:rPr>
        <w:t xml:space="preserve">    </w:t>
      </w:r>
      <w:r w:rsidRPr="009911A0">
        <w:rPr>
          <w:sz w:val="20"/>
          <w:szCs w:val="20"/>
        </w:rPr>
        <w:t xml:space="preserve">dne: </w:t>
      </w:r>
      <w:r w:rsidR="00125163">
        <w:rPr>
          <w:sz w:val="20"/>
          <w:szCs w:val="20"/>
        </w:rPr>
        <w:t>8</w:t>
      </w:r>
      <w:r w:rsidRPr="009911A0">
        <w:rPr>
          <w:sz w:val="20"/>
          <w:szCs w:val="20"/>
        </w:rPr>
        <w:t xml:space="preserve">. </w:t>
      </w:r>
      <w:r w:rsidR="00125163">
        <w:rPr>
          <w:sz w:val="20"/>
          <w:szCs w:val="20"/>
        </w:rPr>
        <w:t>6</w:t>
      </w:r>
      <w:r w:rsidRPr="009911A0">
        <w:rPr>
          <w:sz w:val="20"/>
          <w:szCs w:val="20"/>
        </w:rPr>
        <w:t>. 2017</w:t>
      </w: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9911A0" w:rsidRDefault="00125163" w:rsidP="009911A0">
      <w:pPr>
        <w:spacing w:line="240" w:lineRule="auto"/>
        <w:contextualSpacing/>
      </w:pPr>
      <w:proofErr w:type="spellStart"/>
      <w:r>
        <w:t>Ramis</w:t>
      </w:r>
      <w:proofErr w:type="spellEnd"/>
      <w:r>
        <w:t xml:space="preserve"> s.r.o.      </w:t>
      </w:r>
      <w:r w:rsidR="009911A0">
        <w:tab/>
      </w:r>
      <w:r w:rsidR="009911A0">
        <w:tab/>
      </w:r>
      <w:r w:rsidR="009911A0">
        <w:tab/>
      </w:r>
      <w:r w:rsidR="009911A0">
        <w:tab/>
      </w:r>
      <w:r>
        <w:t xml:space="preserve">                            </w:t>
      </w:r>
      <w:r w:rsidR="009911A0">
        <w:t>Česká lesnická akademie Trutnov –</w:t>
      </w:r>
    </w:p>
    <w:p w:rsidR="009911A0" w:rsidRDefault="00125163" w:rsidP="009911A0">
      <w:pPr>
        <w:spacing w:line="240" w:lineRule="auto"/>
        <w:contextualSpacing/>
      </w:pPr>
      <w:r>
        <w:t xml:space="preserve">    </w:t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9911A0">
        <w:tab/>
      </w:r>
      <w:r>
        <w:t xml:space="preserve">              </w:t>
      </w:r>
      <w:r w:rsidR="009911A0">
        <w:t>střední škola a vyšší odborná škola</w:t>
      </w:r>
    </w:p>
    <w:p w:rsidR="009911A0" w:rsidRDefault="00125163" w:rsidP="009911A0">
      <w:pPr>
        <w:spacing w:line="240" w:lineRule="auto"/>
        <w:contextualSpacing/>
      </w:pPr>
      <w:r>
        <w:t xml:space="preserve">Bří </w:t>
      </w:r>
      <w:proofErr w:type="spellStart"/>
      <w:r>
        <w:t>Štastných</w:t>
      </w:r>
      <w:proofErr w:type="spellEnd"/>
      <w:r>
        <w:t xml:space="preserve"> 645</w:t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9911A0">
        <w:tab/>
        <w:t>Lesnická 9</w:t>
      </w:r>
    </w:p>
    <w:p w:rsidR="009911A0" w:rsidRDefault="00125163" w:rsidP="009911A0">
      <w:pPr>
        <w:spacing w:line="240" w:lineRule="auto"/>
        <w:contextualSpacing/>
      </w:pPr>
      <w:r>
        <w:t>570 01</w:t>
      </w:r>
      <w:r w:rsidR="009911A0">
        <w:t xml:space="preserve">  </w:t>
      </w:r>
      <w:r>
        <w:t>Litomyšl</w:t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9911A0">
        <w:tab/>
        <w:t>541 11  Trutnov</w:t>
      </w:r>
    </w:p>
    <w:p w:rsidR="009911A0" w:rsidRDefault="009911A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Telefon: 499 811 413</w:t>
      </w:r>
    </w:p>
    <w:p w:rsidR="009911A0" w:rsidRDefault="00125163" w:rsidP="009911A0">
      <w:pPr>
        <w:spacing w:line="240" w:lineRule="auto"/>
        <w:contextualSpacing/>
        <w:rPr>
          <w:sz w:val="20"/>
          <w:szCs w:val="20"/>
        </w:rPr>
      </w:pPr>
      <w:r>
        <w:t>IČ: 48173631</w:t>
      </w:r>
      <w:r w:rsidR="009911A0">
        <w:tab/>
        <w:t>DIČ: CZ</w:t>
      </w:r>
      <w:r>
        <w:t>48173631</w:t>
      </w:r>
      <w:r w:rsidR="009911A0">
        <w:tab/>
      </w:r>
      <w:r w:rsidR="009911A0">
        <w:tab/>
      </w:r>
      <w:r w:rsidR="009911A0">
        <w:tab/>
      </w:r>
      <w:proofErr w:type="spellStart"/>
      <w:r w:rsidR="009911A0" w:rsidRPr="009911A0">
        <w:rPr>
          <w:sz w:val="20"/>
          <w:szCs w:val="20"/>
        </w:rPr>
        <w:t>Avizo</w:t>
      </w:r>
      <w:proofErr w:type="spellEnd"/>
      <w:r w:rsidR="009911A0" w:rsidRPr="009911A0">
        <w:rPr>
          <w:sz w:val="20"/>
          <w:szCs w:val="20"/>
        </w:rPr>
        <w:t>:    ne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</w:p>
    <w:p w:rsidR="00A86EF0" w:rsidRDefault="00A86EF0" w:rsidP="009911A0">
      <w:pPr>
        <w:spacing w:line="240" w:lineRule="auto"/>
        <w:contextualSpacing/>
        <w:rPr>
          <w:sz w:val="20"/>
          <w:szCs w:val="20"/>
        </w:rPr>
      </w:pP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541 11  Trutnov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A86EF0" w:rsidRDefault="00A86EF0" w:rsidP="009911A0">
      <w:pPr>
        <w:spacing w:line="240" w:lineRule="auto"/>
        <w:contextualSpacing/>
      </w:pPr>
    </w:p>
    <w:p w:rsidR="00A86EF0" w:rsidRDefault="009E4ABB" w:rsidP="009911A0">
      <w:pPr>
        <w:spacing w:line="240" w:lineRule="auto"/>
        <w:contextualSpacing/>
      </w:pPr>
      <w:r>
        <w:t xml:space="preserve">Zhotovení a montáž nábytku pro DM      </w:t>
      </w:r>
      <w:r>
        <w:tab/>
      </w:r>
      <w:r>
        <w:tab/>
      </w:r>
    </w:p>
    <w:p w:rsidR="00A86EF0" w:rsidRDefault="009E4ABB" w:rsidP="009911A0">
      <w:pPr>
        <w:spacing w:line="240" w:lineRule="auto"/>
        <w:contextualSpacing/>
      </w:pPr>
      <w:r>
        <w:t>Šatní skříň s nástavbou a zámky</w:t>
      </w:r>
      <w:r>
        <w:tab/>
      </w:r>
      <w:r>
        <w:tab/>
      </w:r>
      <w:r>
        <w:tab/>
        <w:t xml:space="preserve">         </w:t>
      </w:r>
      <w:r>
        <w:tab/>
        <w:t>12</w:t>
      </w:r>
      <w:r>
        <w:tab/>
        <w:t xml:space="preserve">     7 205,- Kč</w:t>
      </w:r>
      <w:r>
        <w:tab/>
      </w:r>
      <w:r>
        <w:tab/>
        <w:t xml:space="preserve">  86 460,- Kč</w:t>
      </w:r>
    </w:p>
    <w:p w:rsidR="00A86EF0" w:rsidRDefault="009E4ABB" w:rsidP="009911A0">
      <w:pPr>
        <w:spacing w:line="240" w:lineRule="auto"/>
        <w:contextualSpacing/>
      </w:pPr>
      <w:r>
        <w:t>Kontejner se zámkem</w:t>
      </w:r>
      <w:r>
        <w:tab/>
      </w:r>
      <w:r>
        <w:tab/>
      </w:r>
      <w:r>
        <w:tab/>
      </w:r>
      <w:r>
        <w:tab/>
      </w:r>
      <w:r>
        <w:tab/>
        <w:t>12</w:t>
      </w:r>
      <w:r>
        <w:tab/>
        <w:t xml:space="preserve">     4 120,- Kč</w:t>
      </w:r>
      <w:r>
        <w:tab/>
      </w:r>
      <w:r>
        <w:tab/>
        <w:t xml:space="preserve">  49 440,- Kč</w:t>
      </w:r>
    </w:p>
    <w:p w:rsidR="009E4ABB" w:rsidRDefault="009E4ABB" w:rsidP="009911A0">
      <w:pPr>
        <w:spacing w:line="240" w:lineRule="auto"/>
        <w:contextualSpacing/>
      </w:pPr>
      <w:r>
        <w:t>Psací stůl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4</w:t>
      </w:r>
      <w:r>
        <w:tab/>
        <w:t xml:space="preserve">     5 586,- Kč</w:t>
      </w:r>
      <w:r>
        <w:tab/>
      </w:r>
      <w:r>
        <w:tab/>
        <w:t xml:space="preserve">  22 344,- Kč</w:t>
      </w: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Zákl.DPH</w:t>
      </w:r>
      <w:proofErr w:type="spellEnd"/>
      <w:proofErr w:type="gramEnd"/>
      <w:r>
        <w:t xml:space="preserve"> 10%</w:t>
      </w:r>
      <w:r>
        <w:tab/>
      </w:r>
      <w:r>
        <w:tab/>
      </w:r>
      <w:r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Zákl.DPH</w:t>
      </w:r>
      <w:proofErr w:type="spellEnd"/>
      <w:proofErr w:type="gramEnd"/>
      <w:r>
        <w:t xml:space="preserve"> 15%</w:t>
      </w:r>
      <w:r>
        <w:tab/>
      </w:r>
      <w:r>
        <w:tab/>
      </w:r>
      <w:r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Zákl.DPH</w:t>
      </w:r>
      <w:proofErr w:type="spellEnd"/>
      <w:proofErr w:type="gramEnd"/>
      <w:r>
        <w:t xml:space="preserve"> 21%</w:t>
      </w:r>
      <w:r>
        <w:tab/>
      </w:r>
      <w:r>
        <w:tab/>
      </w:r>
      <w:r>
        <w:tab/>
      </w:r>
      <w:r w:rsidR="009E4ABB">
        <w:t>158 244</w:t>
      </w:r>
      <w:r>
        <w:t>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</w:r>
      <w:r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10%</w:t>
      </w:r>
      <w:r>
        <w:tab/>
      </w:r>
      <w:r>
        <w:tab/>
      </w:r>
      <w:r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15%</w:t>
      </w:r>
      <w:r>
        <w:tab/>
      </w:r>
      <w:r>
        <w:tab/>
        <w:t xml:space="preserve">                          0,00</w:t>
      </w:r>
    </w:p>
    <w:p w:rsidR="00A86EF0" w:rsidRDefault="00A86EF0" w:rsidP="009911A0">
      <w:pPr>
        <w:spacing w:line="240" w:lineRule="auto"/>
        <w:contextualSpacing/>
      </w:pPr>
      <w:r w:rsidRPr="00A86EF0">
        <w:rPr>
          <w:sz w:val="18"/>
          <w:szCs w:val="18"/>
        </w:rPr>
        <w:t xml:space="preserve">Cenu uvádíme </w:t>
      </w:r>
      <w:r w:rsidR="009E4ABB">
        <w:rPr>
          <w:sz w:val="18"/>
          <w:szCs w:val="18"/>
        </w:rPr>
        <w:t>odhadem, nejvýše 200.000,- Kč vč. DPH</w:t>
      </w:r>
      <w:r w:rsidR="009E4ABB">
        <w:rPr>
          <w:sz w:val="18"/>
          <w:szCs w:val="18"/>
        </w:rPr>
        <w:tab/>
      </w:r>
      <w:r>
        <w:tab/>
      </w:r>
      <w:proofErr w:type="spellStart"/>
      <w:r>
        <w:t>DPH</w:t>
      </w:r>
      <w:proofErr w:type="spellEnd"/>
      <w:r>
        <w:t xml:space="preserve"> 21%</w:t>
      </w:r>
      <w:r>
        <w:tab/>
      </w:r>
      <w:r>
        <w:tab/>
      </w:r>
      <w:r>
        <w:tab/>
        <w:t xml:space="preserve">  </w:t>
      </w:r>
      <w:r w:rsidR="009E4ABB">
        <w:t>33</w:t>
      </w:r>
      <w:r>
        <w:t> </w:t>
      </w:r>
      <w:r w:rsidR="009E4ABB">
        <w:t>231</w:t>
      </w:r>
      <w:r>
        <w:t>,</w:t>
      </w:r>
      <w:r w:rsidR="009E4ABB">
        <w:t>24</w:t>
      </w:r>
      <w:r>
        <w:t xml:space="preserve"> Kč</w:t>
      </w:r>
    </w:p>
    <w:p w:rsidR="00A86EF0" w:rsidRPr="00A86EF0" w:rsidRDefault="00A86EF0" w:rsidP="009911A0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4ABB">
        <w:rPr>
          <w:b/>
        </w:rPr>
        <w:t>CELKEM</w:t>
      </w:r>
      <w:r w:rsidR="009E4ABB">
        <w:rPr>
          <w:b/>
        </w:rPr>
        <w:tab/>
      </w:r>
      <w:r w:rsidR="009E4ABB">
        <w:rPr>
          <w:b/>
        </w:rPr>
        <w:tab/>
      </w:r>
      <w:r w:rsidR="009E4ABB">
        <w:rPr>
          <w:b/>
        </w:rPr>
        <w:tab/>
        <w:t>191 475,24</w:t>
      </w:r>
      <w:r w:rsidRPr="00A86EF0">
        <w:rPr>
          <w:b/>
        </w:rPr>
        <w:t xml:space="preserve"> Kč</w:t>
      </w: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  <w:r>
        <w:t xml:space="preserve">Objednal:  </w:t>
      </w:r>
      <w:r w:rsidR="009E4ABB">
        <w:t>RNDr. Kejklíček</w:t>
      </w:r>
      <w:r>
        <w:tab/>
      </w:r>
      <w:r>
        <w:tab/>
      </w:r>
      <w:r>
        <w:tab/>
      </w:r>
      <w:r>
        <w:tab/>
        <w:t>Razítko a podpis objednatele</w:t>
      </w: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Česká lesnická akademie – střední škola a vyšší odborná škola je zapsána ve školském rejstříku </w:t>
      </w:r>
    </w:p>
    <w:p w:rsidR="00A86EF0" w:rsidRDefault="00A86EF0" w:rsidP="009911A0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pod </w:t>
      </w:r>
      <w:proofErr w:type="gramStart"/>
      <w:r>
        <w:rPr>
          <w:sz w:val="18"/>
          <w:szCs w:val="18"/>
        </w:rPr>
        <w:t>IZO</w:t>
      </w:r>
      <w:proofErr w:type="gramEnd"/>
      <w:r>
        <w:rPr>
          <w:sz w:val="18"/>
          <w:szCs w:val="18"/>
        </w:rPr>
        <w:t>: 060 153 296</w:t>
      </w:r>
    </w:p>
    <w:p w:rsidR="00A86EF0" w:rsidRDefault="00A86EF0" w:rsidP="009911A0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email: </w:t>
      </w:r>
      <w:hyperlink r:id="rId4" w:history="1">
        <w:r w:rsidR="009E4ABB" w:rsidRPr="00106013">
          <w:rPr>
            <w:rStyle w:val="Hypertextovodkaz"/>
            <w:sz w:val="18"/>
            <w:szCs w:val="18"/>
          </w:rPr>
          <w:t>cla@clatrutnov.cz</w:t>
        </w:r>
      </w:hyperlink>
    </w:p>
    <w:p w:rsidR="009E4ABB" w:rsidRDefault="009E4ABB" w:rsidP="009911A0">
      <w:pPr>
        <w:spacing w:line="240" w:lineRule="auto"/>
        <w:contextualSpacing/>
        <w:rPr>
          <w:sz w:val="18"/>
          <w:szCs w:val="18"/>
        </w:rPr>
      </w:pPr>
    </w:p>
    <w:p w:rsidR="009E4ABB" w:rsidRDefault="009E4ABB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4ABB" w:rsidRDefault="009E4ABB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Razítko a podpis dodavatele</w:t>
      </w:r>
    </w:p>
    <w:p w:rsidR="009E4ABB" w:rsidRDefault="009E4ABB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s.r.o</w:t>
      </w:r>
    </w:p>
    <w:sectPr w:rsidR="009E4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/QHxRv1p06H432UqcAF8aJpSUQMOZSZR6QrU3Vv9LsKNy7SgAXl7EScDhHGaVVSTYKI4YNBWrw6LsIx+VH2Cag==" w:salt="eSDj0073Ll+/YrmMS+Ek8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A0"/>
    <w:rsid w:val="00125163"/>
    <w:rsid w:val="007B0AC4"/>
    <w:rsid w:val="00862A11"/>
    <w:rsid w:val="009911A0"/>
    <w:rsid w:val="009E4ABB"/>
    <w:rsid w:val="00A86EF0"/>
    <w:rsid w:val="00DA3273"/>
    <w:rsid w:val="00E1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7AECC-1BE8-416C-BD45-DF40AACC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4A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1463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3</cp:revision>
  <dcterms:created xsi:type="dcterms:W3CDTF">2017-06-09T05:16:00Z</dcterms:created>
  <dcterms:modified xsi:type="dcterms:W3CDTF">2017-06-09T05:16:00Z</dcterms:modified>
</cp:coreProperties>
</file>