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08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6"/>
      </w:tblGrid>
      <w:tr w:rsidR="006E11E6" w:rsidRPr="00BB7D58" w14:paraId="06DBFA36" w14:textId="77777777" w:rsidTr="00E05EC2">
        <w:trPr>
          <w:trHeight w:hRule="exact" w:val="4398"/>
        </w:trPr>
        <w:tc>
          <w:tcPr>
            <w:tcW w:w="9086" w:type="dxa"/>
            <w:tcBorders>
              <w:bottom w:val="nil"/>
            </w:tcBorders>
          </w:tcPr>
          <w:p w14:paraId="12E8C50B" w14:textId="77777777" w:rsidR="006E11E6" w:rsidRPr="00BB7D58" w:rsidRDefault="006E11E6" w:rsidP="00A32B6E">
            <w:pPr>
              <w:pStyle w:val="Body"/>
              <w:spacing w:line="276" w:lineRule="auto"/>
              <w:ind w:left="720"/>
              <w:jc w:val="center"/>
              <w:rPr>
                <w:rFonts w:ascii="Garamond" w:hAnsi="Garamond" w:cs="Calibri"/>
              </w:rPr>
            </w:pPr>
          </w:p>
        </w:tc>
      </w:tr>
      <w:tr w:rsidR="006E11E6" w:rsidRPr="00BB7D58" w14:paraId="39B1DE80" w14:textId="77777777" w:rsidTr="00E05EC2">
        <w:trPr>
          <w:trHeight w:hRule="exact" w:val="2546"/>
        </w:trPr>
        <w:tc>
          <w:tcPr>
            <w:tcW w:w="9086" w:type="dxa"/>
            <w:tcBorders>
              <w:top w:val="nil"/>
              <w:bottom w:val="nil"/>
            </w:tcBorders>
          </w:tcPr>
          <w:p w14:paraId="57A4D7EA" w14:textId="21ECD3A4" w:rsidR="00FB2E16" w:rsidRPr="00A83D21" w:rsidRDefault="00340BB0" w:rsidP="00A83D21">
            <w:pPr>
              <w:pStyle w:val="Parties"/>
              <w:numPr>
                <w:ilvl w:val="0"/>
                <w:numId w:val="0"/>
              </w:numPr>
              <w:spacing w:after="120" w:line="276" w:lineRule="auto"/>
              <w:ind w:left="567"/>
              <w:jc w:val="center"/>
              <w:rPr>
                <w:rFonts w:ascii="Garamond" w:hAnsi="Garamond"/>
                <w:b/>
                <w:bCs/>
                <w:sz w:val="32"/>
                <w:szCs w:val="32"/>
              </w:rPr>
            </w:pPr>
            <w:r w:rsidRPr="00A83D21">
              <w:rPr>
                <w:rFonts w:ascii="Garamond" w:hAnsi="Garamond"/>
                <w:b/>
                <w:bCs/>
                <w:sz w:val="32"/>
                <w:szCs w:val="32"/>
              </w:rPr>
              <w:t>Podnájemní smlouva</w:t>
            </w:r>
          </w:p>
          <w:p w14:paraId="69FC228B" w14:textId="77777777" w:rsidR="00FB2E16" w:rsidRPr="00A83D21" w:rsidRDefault="00FB2E16" w:rsidP="00A83D21">
            <w:pPr>
              <w:pStyle w:val="Parties"/>
              <w:numPr>
                <w:ilvl w:val="0"/>
                <w:numId w:val="0"/>
              </w:numPr>
              <w:spacing w:after="120" w:line="276" w:lineRule="auto"/>
              <w:ind w:left="567"/>
              <w:jc w:val="center"/>
              <w:rPr>
                <w:rFonts w:ascii="Garamond" w:hAnsi="Garamond"/>
                <w:b/>
                <w:bCs/>
                <w:sz w:val="32"/>
                <w:szCs w:val="32"/>
              </w:rPr>
            </w:pPr>
          </w:p>
          <w:p w14:paraId="08C615FA" w14:textId="77777777" w:rsidR="00FB2E16" w:rsidRPr="00A83D21" w:rsidRDefault="00FB2E16" w:rsidP="00A83D21">
            <w:pPr>
              <w:pStyle w:val="Parties"/>
              <w:numPr>
                <w:ilvl w:val="0"/>
                <w:numId w:val="0"/>
              </w:numPr>
              <w:spacing w:after="120" w:line="276" w:lineRule="auto"/>
              <w:ind w:left="567"/>
              <w:jc w:val="center"/>
              <w:rPr>
                <w:rFonts w:ascii="Garamond" w:hAnsi="Garamond"/>
                <w:b/>
                <w:bCs/>
                <w:sz w:val="32"/>
                <w:szCs w:val="32"/>
              </w:rPr>
            </w:pPr>
          </w:p>
          <w:p w14:paraId="3245C561" w14:textId="77777777" w:rsidR="002018EF" w:rsidRPr="00A83D21" w:rsidRDefault="00FB2E16" w:rsidP="00A83D21">
            <w:pPr>
              <w:pStyle w:val="Parties"/>
              <w:numPr>
                <w:ilvl w:val="0"/>
                <w:numId w:val="0"/>
              </w:numPr>
              <w:spacing w:after="120" w:line="276" w:lineRule="auto"/>
              <w:ind w:left="567"/>
              <w:jc w:val="center"/>
              <w:rPr>
                <w:rFonts w:ascii="Garamond" w:hAnsi="Garamond"/>
                <w:sz w:val="32"/>
                <w:szCs w:val="32"/>
              </w:rPr>
            </w:pPr>
            <w:r w:rsidRPr="00A83D21">
              <w:rPr>
                <w:rFonts w:ascii="Garamond" w:hAnsi="Garamond"/>
                <w:b/>
                <w:bCs/>
                <w:sz w:val="32"/>
                <w:szCs w:val="32"/>
              </w:rPr>
              <w:t>NIKA, s.r.o.</w:t>
            </w:r>
          </w:p>
        </w:tc>
      </w:tr>
      <w:tr w:rsidR="006E11E6" w:rsidRPr="00BB7D58" w14:paraId="6B2FA039" w14:textId="77777777" w:rsidTr="006E11E6">
        <w:trPr>
          <w:trHeight w:hRule="exact" w:val="3243"/>
        </w:trPr>
        <w:tc>
          <w:tcPr>
            <w:tcW w:w="9086" w:type="dxa"/>
            <w:tcBorders>
              <w:top w:val="nil"/>
              <w:bottom w:val="nil"/>
            </w:tcBorders>
          </w:tcPr>
          <w:p w14:paraId="77B19A2E" w14:textId="76615EB3" w:rsidR="005A22E3" w:rsidRDefault="0016591C" w:rsidP="00A32B6E">
            <w:pPr>
              <w:pStyle w:val="CoverPageText"/>
              <w:framePr w:hSpace="0" w:wrap="auto" w:vAnchor="margin" w:yAlign="inline"/>
              <w:spacing w:after="120" w:line="276" w:lineRule="auto"/>
              <w:suppressOverlap w:val="0"/>
              <w:rPr>
                <w:rFonts w:ascii="Garamond" w:hAnsi="Garamond" w:cs="Calibri"/>
              </w:rPr>
            </w:pPr>
            <w:r>
              <w:rPr>
                <w:rFonts w:ascii="Garamond" w:hAnsi="Garamond" w:cs="Calibri"/>
              </w:rPr>
              <w:t>a</w:t>
            </w:r>
          </w:p>
          <w:p w14:paraId="585B33E1" w14:textId="77777777" w:rsidR="00111E8F" w:rsidRPr="00364CAE" w:rsidRDefault="00111E8F" w:rsidP="00A32B6E">
            <w:pPr>
              <w:pStyle w:val="CoverPageText"/>
              <w:framePr w:hSpace="0" w:wrap="auto" w:vAnchor="margin" w:yAlign="inline"/>
              <w:spacing w:after="120" w:line="276" w:lineRule="auto"/>
              <w:suppressOverlap w:val="0"/>
              <w:rPr>
                <w:rFonts w:ascii="Garamond" w:hAnsi="Garamond" w:cs="Calibri"/>
              </w:rPr>
            </w:pPr>
          </w:p>
          <w:p w14:paraId="4C3BA3D0" w14:textId="3C17E249" w:rsidR="00111E8F" w:rsidRPr="00A83D21" w:rsidRDefault="007B5490" w:rsidP="00A83D21">
            <w:pPr>
              <w:pStyle w:val="Odstavecseseznamem"/>
              <w:spacing w:after="0" w:line="240" w:lineRule="auto"/>
              <w:ind w:left="360"/>
              <w:jc w:val="center"/>
              <w:rPr>
                <w:rFonts w:ascii="Garamond" w:hAnsi="Garamond"/>
                <w:b/>
                <w:bCs/>
                <w:kern w:val="20"/>
              </w:rPr>
            </w:pPr>
            <w:r w:rsidRPr="00A83D21">
              <w:rPr>
                <w:rFonts w:ascii="Garamond" w:hAnsi="Garamond"/>
                <w:b/>
                <w:bCs/>
                <w:kern w:val="20"/>
              </w:rPr>
              <w:t>Česká republika – Úřad práce České republiky</w:t>
            </w:r>
          </w:p>
          <w:p w14:paraId="27083D74" w14:textId="77777777" w:rsidR="00111E8F" w:rsidRPr="00A83D21" w:rsidRDefault="00111E8F" w:rsidP="00A83D21">
            <w:pPr>
              <w:pStyle w:val="Odstavecseseznamem"/>
              <w:spacing w:after="0" w:line="240" w:lineRule="auto"/>
              <w:ind w:left="360"/>
              <w:jc w:val="center"/>
              <w:rPr>
                <w:rFonts w:ascii="Garamond" w:hAnsi="Garamond"/>
                <w:b/>
                <w:bCs/>
                <w:kern w:val="20"/>
              </w:rPr>
            </w:pPr>
          </w:p>
          <w:p w14:paraId="3E25A780" w14:textId="415ED744" w:rsidR="00555C47" w:rsidRPr="00A83D21" w:rsidRDefault="00680B59" w:rsidP="00A83D21">
            <w:pPr>
              <w:spacing w:after="0" w:line="240" w:lineRule="auto"/>
              <w:jc w:val="center"/>
              <w:rPr>
                <w:rFonts w:ascii="Garamond" w:hAnsi="Garamond"/>
                <w:b/>
                <w:bCs/>
                <w:kern w:val="20"/>
              </w:rPr>
            </w:pPr>
            <w:r w:rsidRPr="00CE5655">
              <w:rPr>
                <w:rFonts w:ascii="Garamond" w:hAnsi="Garamond"/>
                <w:b/>
                <w:bCs/>
                <w:kern w:val="20"/>
              </w:rPr>
              <w:t>Poradenské činnosti v rámci regionální</w:t>
            </w:r>
            <w:r w:rsidR="00231616">
              <w:rPr>
                <w:rFonts w:ascii="Garamond" w:hAnsi="Garamond"/>
                <w:b/>
                <w:bCs/>
                <w:kern w:val="20"/>
              </w:rPr>
              <w:t>ho</w:t>
            </w:r>
            <w:r w:rsidRPr="00CE5655">
              <w:rPr>
                <w:rFonts w:ascii="Garamond" w:hAnsi="Garamond"/>
                <w:b/>
                <w:bCs/>
                <w:kern w:val="20"/>
              </w:rPr>
              <w:t xml:space="preserve"> individuální</w:t>
            </w:r>
            <w:r w:rsidR="00231616">
              <w:rPr>
                <w:rFonts w:ascii="Garamond" w:hAnsi="Garamond"/>
                <w:b/>
                <w:bCs/>
                <w:kern w:val="20"/>
              </w:rPr>
              <w:t>ho</w:t>
            </w:r>
            <w:r w:rsidRPr="00CE5655">
              <w:rPr>
                <w:rFonts w:ascii="Garamond" w:hAnsi="Garamond"/>
                <w:b/>
                <w:bCs/>
                <w:kern w:val="20"/>
              </w:rPr>
              <w:t xml:space="preserve"> projekt</w:t>
            </w:r>
            <w:r w:rsidR="00231616">
              <w:rPr>
                <w:rFonts w:ascii="Garamond" w:hAnsi="Garamond"/>
                <w:b/>
                <w:bCs/>
                <w:kern w:val="20"/>
              </w:rPr>
              <w:t>u</w:t>
            </w:r>
            <w:r w:rsidRPr="00CE5655">
              <w:rPr>
                <w:rFonts w:ascii="Garamond" w:hAnsi="Garamond"/>
                <w:b/>
                <w:bCs/>
                <w:kern w:val="20"/>
              </w:rPr>
              <w:t xml:space="preserve"> </w:t>
            </w:r>
            <w:r w:rsidR="0099538C" w:rsidRPr="00CE5655">
              <w:rPr>
                <w:rFonts w:ascii="Garamond" w:hAnsi="Garamond"/>
                <w:b/>
                <w:bCs/>
                <w:kern w:val="20"/>
              </w:rPr>
              <w:t xml:space="preserve">Šance </w:t>
            </w:r>
            <w:r w:rsidR="00CE5655" w:rsidRPr="00CE5655">
              <w:rPr>
                <w:rFonts w:ascii="Garamond" w:hAnsi="Garamond"/>
                <w:b/>
                <w:bCs/>
                <w:kern w:val="20"/>
              </w:rPr>
              <w:t>na práci</w:t>
            </w:r>
            <w:r w:rsidR="0099538C" w:rsidRPr="00CE5655">
              <w:rPr>
                <w:rFonts w:ascii="Garamond" w:hAnsi="Garamond"/>
                <w:b/>
                <w:bCs/>
                <w:kern w:val="20"/>
              </w:rPr>
              <w:t xml:space="preserve"> v Jihomoravském kraji CZ.03.</w:t>
            </w:r>
            <w:r w:rsidR="00CE5655" w:rsidRPr="00CE5655">
              <w:rPr>
                <w:rFonts w:ascii="Garamond" w:hAnsi="Garamond"/>
                <w:b/>
                <w:bCs/>
                <w:kern w:val="20"/>
              </w:rPr>
              <w:t>0</w:t>
            </w:r>
            <w:r w:rsidR="0099538C" w:rsidRPr="00CE5655">
              <w:rPr>
                <w:rFonts w:ascii="Garamond" w:hAnsi="Garamond"/>
                <w:b/>
                <w:bCs/>
                <w:kern w:val="20"/>
              </w:rPr>
              <w:t>1.</w:t>
            </w:r>
            <w:r w:rsidR="00CE5655" w:rsidRPr="00CE5655">
              <w:rPr>
                <w:rFonts w:ascii="Garamond" w:hAnsi="Garamond"/>
                <w:b/>
                <w:bCs/>
                <w:kern w:val="20"/>
              </w:rPr>
              <w:t>01</w:t>
            </w:r>
            <w:r w:rsidR="0099538C" w:rsidRPr="00CE5655">
              <w:rPr>
                <w:rFonts w:ascii="Garamond" w:hAnsi="Garamond"/>
                <w:b/>
                <w:bCs/>
                <w:kern w:val="20"/>
              </w:rPr>
              <w:t>/00/</w:t>
            </w:r>
            <w:r w:rsidR="00CE5655" w:rsidRPr="00CE5655">
              <w:rPr>
                <w:rFonts w:ascii="Garamond" w:hAnsi="Garamond"/>
                <w:b/>
                <w:bCs/>
                <w:kern w:val="20"/>
              </w:rPr>
              <w:t>22</w:t>
            </w:r>
            <w:r w:rsidR="0099538C" w:rsidRPr="00CE5655">
              <w:rPr>
                <w:rFonts w:ascii="Garamond" w:hAnsi="Garamond"/>
                <w:b/>
                <w:bCs/>
                <w:kern w:val="20"/>
              </w:rPr>
              <w:t>_0</w:t>
            </w:r>
            <w:r w:rsidR="00CE5655" w:rsidRPr="00CE5655">
              <w:rPr>
                <w:rFonts w:ascii="Garamond" w:hAnsi="Garamond"/>
                <w:b/>
                <w:bCs/>
                <w:kern w:val="20"/>
              </w:rPr>
              <w:t>23</w:t>
            </w:r>
            <w:r w:rsidR="0099538C" w:rsidRPr="00CE5655">
              <w:rPr>
                <w:rFonts w:ascii="Garamond" w:hAnsi="Garamond"/>
                <w:b/>
                <w:bCs/>
                <w:kern w:val="20"/>
              </w:rPr>
              <w:t>/000</w:t>
            </w:r>
            <w:r w:rsidR="00CE5655" w:rsidRPr="00CE5655">
              <w:rPr>
                <w:rFonts w:ascii="Garamond" w:hAnsi="Garamond"/>
                <w:b/>
                <w:bCs/>
                <w:kern w:val="20"/>
              </w:rPr>
              <w:t>1308</w:t>
            </w:r>
          </w:p>
          <w:p w14:paraId="273F19D8" w14:textId="77777777" w:rsidR="00555C47" w:rsidRPr="00A83D21" w:rsidRDefault="009B5F84" w:rsidP="00555C47">
            <w:pPr>
              <w:pStyle w:val="Odstavecseseznamem"/>
              <w:spacing w:after="0" w:line="240" w:lineRule="auto"/>
              <w:ind w:left="360"/>
              <w:rPr>
                <w:rFonts w:ascii="Garamond" w:hAnsi="Garamond"/>
                <w:kern w:val="20"/>
              </w:rPr>
            </w:pPr>
            <w:r w:rsidRPr="00A83D21">
              <w:rPr>
                <w:rFonts w:ascii="Garamond" w:hAnsi="Garamond"/>
                <w:kern w:val="20"/>
              </w:rPr>
              <w:t xml:space="preserve"> </w:t>
            </w:r>
            <w:r w:rsidR="0015172A" w:rsidRPr="00A83D21">
              <w:rPr>
                <w:rFonts w:ascii="Garamond" w:hAnsi="Garamond"/>
                <w:kern w:val="20"/>
              </w:rPr>
              <w:t xml:space="preserve">                                            </w:t>
            </w:r>
          </w:p>
          <w:p w14:paraId="42B53ACB" w14:textId="24889C89" w:rsidR="009B5F84" w:rsidRPr="009B5F84" w:rsidRDefault="00555C47" w:rsidP="00555C47">
            <w:pPr>
              <w:pStyle w:val="Odstavecseseznamem"/>
              <w:spacing w:after="0" w:line="240" w:lineRule="auto"/>
              <w:ind w:left="360"/>
              <w:rPr>
                <w:rFonts w:eastAsia="Calibri"/>
                <w:b/>
                <w:bCs/>
              </w:rPr>
            </w:pPr>
            <w:r>
              <w:rPr>
                <w:rFonts w:ascii="Garamond" w:hAnsi="Garamond"/>
                <w:b/>
              </w:rPr>
              <w:t xml:space="preserve">                                         </w:t>
            </w:r>
            <w:r w:rsidR="0083291C">
              <w:rPr>
                <w:rFonts w:ascii="Garamond" w:hAnsi="Garamond"/>
                <w:b/>
              </w:rPr>
              <w:t xml:space="preserve"> </w:t>
            </w:r>
            <w:r w:rsidR="006942B3">
              <w:rPr>
                <w:rFonts w:ascii="Garamond" w:hAnsi="Garamond"/>
                <w:b/>
              </w:rPr>
              <w:t xml:space="preserve">        </w:t>
            </w:r>
            <w:r w:rsidR="006C6363">
              <w:rPr>
                <w:rFonts w:ascii="Garamond" w:hAnsi="Garamond"/>
                <w:b/>
              </w:rPr>
              <w:t xml:space="preserve">            </w:t>
            </w:r>
            <w:r>
              <w:rPr>
                <w:rFonts w:eastAsia="Calibri"/>
                <w:b/>
                <w:bCs/>
              </w:rPr>
              <w:t xml:space="preserve"> </w:t>
            </w:r>
          </w:p>
          <w:p w14:paraId="4B6134B3" w14:textId="0B7F0663" w:rsidR="00540283" w:rsidRPr="00EC0E04" w:rsidRDefault="00540283" w:rsidP="000237F3">
            <w:pPr>
              <w:pStyle w:val="Odstavecseseznamem"/>
              <w:spacing w:after="0" w:line="240" w:lineRule="auto"/>
              <w:ind w:left="360"/>
            </w:pPr>
          </w:p>
        </w:tc>
      </w:tr>
    </w:tbl>
    <w:p w14:paraId="0A619961" w14:textId="77777777" w:rsidR="006E11E6" w:rsidRPr="00364CAE" w:rsidRDefault="006E11E6" w:rsidP="00A32B6E">
      <w:pPr>
        <w:pStyle w:val="Body"/>
        <w:spacing w:line="276" w:lineRule="auto"/>
        <w:rPr>
          <w:rFonts w:ascii="Garamond" w:hAnsi="Garamond"/>
        </w:rPr>
        <w:sectPr w:rsidR="006E11E6" w:rsidRPr="00364CAE" w:rsidSect="00F003B2">
          <w:headerReference w:type="even" r:id="rId11"/>
          <w:headerReference w:type="default" r:id="rId12"/>
          <w:footerReference w:type="even" r:id="rId13"/>
          <w:footerReference w:type="default" r:id="rId14"/>
          <w:headerReference w:type="first" r:id="rId15"/>
          <w:footerReference w:type="first" r:id="rId16"/>
          <w:pgSz w:w="11907" w:h="16839" w:code="9"/>
          <w:pgMar w:top="1134" w:right="1418" w:bottom="1134" w:left="1418" w:header="765" w:footer="162" w:gutter="0"/>
          <w:pgNumType w:fmt="lowerRoman" w:start="1"/>
          <w:cols w:space="708"/>
          <w:titlePg/>
          <w:docGrid w:linePitch="360"/>
        </w:sectPr>
      </w:pPr>
    </w:p>
    <w:p w14:paraId="5D45C679" w14:textId="77777777" w:rsidR="007062F8" w:rsidRPr="00364CAE" w:rsidRDefault="007062F8" w:rsidP="00A32B6E">
      <w:pPr>
        <w:pStyle w:val="TOC"/>
        <w:spacing w:after="120" w:line="276" w:lineRule="auto"/>
        <w:rPr>
          <w:rFonts w:ascii="Garamond" w:hAnsi="Garamond"/>
        </w:rPr>
      </w:pPr>
      <w:bookmarkStart w:id="0" w:name="bmkStart"/>
      <w:bookmarkEnd w:id="0"/>
      <w:r w:rsidRPr="00364CAE">
        <w:rPr>
          <w:rFonts w:ascii="Garamond" w:hAnsi="Garamond"/>
        </w:rPr>
        <w:lastRenderedPageBreak/>
        <w:t>OBSAH</w:t>
      </w:r>
    </w:p>
    <w:p w14:paraId="58DBFE8D" w14:textId="77777777" w:rsidR="00DF3AF9" w:rsidRPr="00364CAE" w:rsidRDefault="00DF3AF9" w:rsidP="00A32B6E">
      <w:pPr>
        <w:pStyle w:val="TOCContentPage"/>
        <w:spacing w:after="120" w:line="276" w:lineRule="auto"/>
        <w:rPr>
          <w:rFonts w:ascii="Garamond" w:hAnsi="Garamond"/>
        </w:rPr>
      </w:pPr>
      <w:bookmarkStart w:id="1" w:name="bmkTOC"/>
      <w:r w:rsidRPr="00364CAE">
        <w:rPr>
          <w:rFonts w:ascii="Garamond" w:hAnsi="Garamond"/>
        </w:rPr>
        <w:t>Obsah</w:t>
      </w:r>
      <w:r w:rsidRPr="00364CAE">
        <w:rPr>
          <w:rFonts w:ascii="Garamond" w:hAnsi="Garamond"/>
        </w:rPr>
        <w:tab/>
        <w:t>Strana</w:t>
      </w:r>
      <w:bookmarkEnd w:id="1"/>
    </w:p>
    <w:p w14:paraId="600F6A6F" w14:textId="51FC4F7B" w:rsidR="00446F31" w:rsidRDefault="007D5074">
      <w:pPr>
        <w:pStyle w:val="Obsah1"/>
        <w:rPr>
          <w:rFonts w:asciiTheme="minorHAnsi" w:eastAsiaTheme="minorEastAsia" w:hAnsiTheme="minorHAnsi" w:cstheme="minorBidi"/>
          <w:kern w:val="0"/>
          <w:lang w:eastAsia="cs-CZ"/>
        </w:rPr>
      </w:pPr>
      <w:r w:rsidRPr="00364CAE">
        <w:rPr>
          <w:rFonts w:ascii="Garamond" w:hAnsi="Garamond"/>
        </w:rPr>
        <w:fldChar w:fldCharType="begin"/>
      </w:r>
      <w:r w:rsidR="000D5FE7" w:rsidRPr="00364CAE">
        <w:rPr>
          <w:rFonts w:ascii="Garamond" w:hAnsi="Garamond"/>
        </w:rPr>
        <w:instrText xml:space="preserve"> TOC \h \z \t "Level 1;1;T+C Level 1;1;T+C Level 2;2;T+C Level 3;3;Table 1;1;Table 2;2;Table 3;3" </w:instrText>
      </w:r>
      <w:r w:rsidRPr="00364CAE">
        <w:rPr>
          <w:rFonts w:ascii="Garamond" w:hAnsi="Garamond"/>
        </w:rPr>
        <w:fldChar w:fldCharType="separate"/>
      </w:r>
      <w:hyperlink w:anchor="_Toc135056088" w:history="1">
        <w:r w:rsidR="00446F31" w:rsidRPr="00F47B0B">
          <w:rPr>
            <w:rStyle w:val="Hypertextovodkaz"/>
            <w:rFonts w:ascii="Garamond" w:hAnsi="Garamond"/>
          </w:rPr>
          <w:t>1</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VÝKLAD POJMŮ, PŘÍLOHY</w:t>
        </w:r>
        <w:r w:rsidR="00446F31">
          <w:rPr>
            <w:webHidden/>
          </w:rPr>
          <w:tab/>
        </w:r>
        <w:r w:rsidR="00446F31">
          <w:rPr>
            <w:webHidden/>
          </w:rPr>
          <w:fldChar w:fldCharType="begin"/>
        </w:r>
        <w:r w:rsidR="00446F31">
          <w:rPr>
            <w:webHidden/>
          </w:rPr>
          <w:instrText xml:space="preserve"> PAGEREF _Toc135056088 \h </w:instrText>
        </w:r>
        <w:r w:rsidR="00446F31">
          <w:rPr>
            <w:webHidden/>
          </w:rPr>
        </w:r>
        <w:r w:rsidR="00446F31">
          <w:rPr>
            <w:webHidden/>
          </w:rPr>
          <w:fldChar w:fldCharType="separate"/>
        </w:r>
        <w:r w:rsidR="00500338">
          <w:rPr>
            <w:webHidden/>
          </w:rPr>
          <w:t>4</w:t>
        </w:r>
        <w:r w:rsidR="00446F31">
          <w:rPr>
            <w:webHidden/>
          </w:rPr>
          <w:fldChar w:fldCharType="end"/>
        </w:r>
      </w:hyperlink>
    </w:p>
    <w:p w14:paraId="4A7307AE" w14:textId="77BD8F99" w:rsidR="00446F31" w:rsidRDefault="008A09A6">
      <w:pPr>
        <w:pStyle w:val="Obsah1"/>
        <w:rPr>
          <w:rFonts w:asciiTheme="minorHAnsi" w:eastAsiaTheme="minorEastAsia" w:hAnsiTheme="minorHAnsi" w:cstheme="minorBidi"/>
          <w:kern w:val="0"/>
          <w:lang w:eastAsia="cs-CZ"/>
        </w:rPr>
      </w:pPr>
      <w:hyperlink w:anchor="_Toc135056089" w:history="1">
        <w:r w:rsidR="00446F31" w:rsidRPr="00F47B0B">
          <w:rPr>
            <w:rStyle w:val="Hypertextovodkaz"/>
            <w:rFonts w:ascii="Garamond" w:hAnsi="Garamond"/>
          </w:rPr>
          <w:t>2</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PŘEDMĚT SMLOUVY</w:t>
        </w:r>
        <w:r w:rsidR="00446F31">
          <w:rPr>
            <w:webHidden/>
          </w:rPr>
          <w:tab/>
        </w:r>
        <w:r w:rsidR="00446F31">
          <w:rPr>
            <w:webHidden/>
          </w:rPr>
          <w:fldChar w:fldCharType="begin"/>
        </w:r>
        <w:r w:rsidR="00446F31">
          <w:rPr>
            <w:webHidden/>
          </w:rPr>
          <w:instrText xml:space="preserve"> PAGEREF _Toc135056089 \h </w:instrText>
        </w:r>
        <w:r w:rsidR="00446F31">
          <w:rPr>
            <w:webHidden/>
          </w:rPr>
        </w:r>
        <w:r w:rsidR="00446F31">
          <w:rPr>
            <w:webHidden/>
          </w:rPr>
          <w:fldChar w:fldCharType="separate"/>
        </w:r>
        <w:r w:rsidR="00500338">
          <w:rPr>
            <w:webHidden/>
          </w:rPr>
          <w:t>4</w:t>
        </w:r>
        <w:r w:rsidR="00446F31">
          <w:rPr>
            <w:webHidden/>
          </w:rPr>
          <w:fldChar w:fldCharType="end"/>
        </w:r>
      </w:hyperlink>
    </w:p>
    <w:p w14:paraId="39FA7282" w14:textId="74F94350" w:rsidR="00446F31" w:rsidRDefault="008A09A6">
      <w:pPr>
        <w:pStyle w:val="Obsah1"/>
        <w:rPr>
          <w:rFonts w:asciiTheme="minorHAnsi" w:eastAsiaTheme="minorEastAsia" w:hAnsiTheme="minorHAnsi" w:cstheme="minorBidi"/>
          <w:kern w:val="0"/>
          <w:lang w:eastAsia="cs-CZ"/>
        </w:rPr>
      </w:pPr>
      <w:hyperlink w:anchor="_Toc135056090" w:history="1">
        <w:r w:rsidR="00446F31" w:rsidRPr="00F47B0B">
          <w:rPr>
            <w:rStyle w:val="Hypertextovodkaz"/>
            <w:rFonts w:ascii="Garamond" w:hAnsi="Garamond"/>
          </w:rPr>
          <w:t>3</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PŘEDMĚT A ÚČEL PODNÁJMU</w:t>
        </w:r>
        <w:r w:rsidR="00446F31">
          <w:rPr>
            <w:webHidden/>
          </w:rPr>
          <w:tab/>
        </w:r>
        <w:r w:rsidR="00446F31">
          <w:rPr>
            <w:webHidden/>
          </w:rPr>
          <w:fldChar w:fldCharType="begin"/>
        </w:r>
        <w:r w:rsidR="00446F31">
          <w:rPr>
            <w:webHidden/>
          </w:rPr>
          <w:instrText xml:space="preserve"> PAGEREF _Toc135056090 \h </w:instrText>
        </w:r>
        <w:r w:rsidR="00446F31">
          <w:rPr>
            <w:webHidden/>
          </w:rPr>
        </w:r>
        <w:r w:rsidR="00446F31">
          <w:rPr>
            <w:webHidden/>
          </w:rPr>
          <w:fldChar w:fldCharType="separate"/>
        </w:r>
        <w:r w:rsidR="00500338">
          <w:rPr>
            <w:webHidden/>
          </w:rPr>
          <w:t>5</w:t>
        </w:r>
        <w:r w:rsidR="00446F31">
          <w:rPr>
            <w:webHidden/>
          </w:rPr>
          <w:fldChar w:fldCharType="end"/>
        </w:r>
      </w:hyperlink>
    </w:p>
    <w:p w14:paraId="5807A5F7" w14:textId="03E2A6A8" w:rsidR="00446F31" w:rsidRDefault="008A09A6">
      <w:pPr>
        <w:pStyle w:val="Obsah1"/>
        <w:rPr>
          <w:rFonts w:asciiTheme="minorHAnsi" w:eastAsiaTheme="minorEastAsia" w:hAnsiTheme="minorHAnsi" w:cstheme="minorBidi"/>
          <w:kern w:val="0"/>
          <w:lang w:eastAsia="cs-CZ"/>
        </w:rPr>
      </w:pPr>
      <w:hyperlink w:anchor="_Toc135056091" w:history="1">
        <w:r w:rsidR="00446F31" w:rsidRPr="00F47B0B">
          <w:rPr>
            <w:rStyle w:val="Hypertextovodkaz"/>
            <w:rFonts w:ascii="Garamond" w:hAnsi="Garamond"/>
          </w:rPr>
          <w:t>4</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DOBA PODNÁJMU</w:t>
        </w:r>
        <w:r w:rsidR="00446F31">
          <w:rPr>
            <w:webHidden/>
          </w:rPr>
          <w:tab/>
        </w:r>
        <w:r w:rsidR="00446F31">
          <w:rPr>
            <w:webHidden/>
          </w:rPr>
          <w:fldChar w:fldCharType="begin"/>
        </w:r>
        <w:r w:rsidR="00446F31">
          <w:rPr>
            <w:webHidden/>
          </w:rPr>
          <w:instrText xml:space="preserve"> PAGEREF _Toc135056091 \h </w:instrText>
        </w:r>
        <w:r w:rsidR="00446F31">
          <w:rPr>
            <w:webHidden/>
          </w:rPr>
        </w:r>
        <w:r w:rsidR="00446F31">
          <w:rPr>
            <w:webHidden/>
          </w:rPr>
          <w:fldChar w:fldCharType="separate"/>
        </w:r>
        <w:r w:rsidR="00500338">
          <w:rPr>
            <w:webHidden/>
          </w:rPr>
          <w:t>5</w:t>
        </w:r>
        <w:r w:rsidR="00446F31">
          <w:rPr>
            <w:webHidden/>
          </w:rPr>
          <w:fldChar w:fldCharType="end"/>
        </w:r>
      </w:hyperlink>
    </w:p>
    <w:p w14:paraId="3876CC2C" w14:textId="55488481" w:rsidR="00446F31" w:rsidRDefault="008A09A6">
      <w:pPr>
        <w:pStyle w:val="Obsah1"/>
        <w:rPr>
          <w:rFonts w:asciiTheme="minorHAnsi" w:eastAsiaTheme="minorEastAsia" w:hAnsiTheme="minorHAnsi" w:cstheme="minorBidi"/>
          <w:kern w:val="0"/>
          <w:lang w:eastAsia="cs-CZ"/>
        </w:rPr>
      </w:pPr>
      <w:hyperlink w:anchor="_Toc135056092" w:history="1">
        <w:r w:rsidR="00446F31" w:rsidRPr="00F47B0B">
          <w:rPr>
            <w:rStyle w:val="Hypertextovodkaz"/>
            <w:rFonts w:ascii="Garamond" w:hAnsi="Garamond"/>
          </w:rPr>
          <w:t>5</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PODNÁJEMNÉ</w:t>
        </w:r>
        <w:r w:rsidR="00446F31">
          <w:rPr>
            <w:webHidden/>
          </w:rPr>
          <w:tab/>
        </w:r>
        <w:r w:rsidR="00446F31">
          <w:rPr>
            <w:webHidden/>
          </w:rPr>
          <w:fldChar w:fldCharType="begin"/>
        </w:r>
        <w:r w:rsidR="00446F31">
          <w:rPr>
            <w:webHidden/>
          </w:rPr>
          <w:instrText xml:space="preserve"> PAGEREF _Toc135056092 \h </w:instrText>
        </w:r>
        <w:r w:rsidR="00446F31">
          <w:rPr>
            <w:webHidden/>
          </w:rPr>
        </w:r>
        <w:r w:rsidR="00446F31">
          <w:rPr>
            <w:webHidden/>
          </w:rPr>
          <w:fldChar w:fldCharType="separate"/>
        </w:r>
        <w:r w:rsidR="00500338">
          <w:rPr>
            <w:webHidden/>
          </w:rPr>
          <w:t>5</w:t>
        </w:r>
        <w:r w:rsidR="00446F31">
          <w:rPr>
            <w:webHidden/>
          </w:rPr>
          <w:fldChar w:fldCharType="end"/>
        </w:r>
      </w:hyperlink>
    </w:p>
    <w:p w14:paraId="40838CDA" w14:textId="3C5753CA" w:rsidR="00446F31" w:rsidRDefault="008A09A6">
      <w:pPr>
        <w:pStyle w:val="Obsah1"/>
        <w:rPr>
          <w:rFonts w:asciiTheme="minorHAnsi" w:eastAsiaTheme="minorEastAsia" w:hAnsiTheme="minorHAnsi" w:cstheme="minorBidi"/>
          <w:kern w:val="0"/>
          <w:lang w:eastAsia="cs-CZ"/>
        </w:rPr>
      </w:pPr>
      <w:hyperlink w:anchor="_Toc135056093" w:history="1">
        <w:r w:rsidR="00446F31" w:rsidRPr="00F47B0B">
          <w:rPr>
            <w:rStyle w:val="Hypertextovodkaz"/>
            <w:rFonts w:ascii="Garamond" w:hAnsi="Garamond"/>
          </w:rPr>
          <w:t>6</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SLUŽBY POSKYTOVANÉ S UŽÍVÁNÍM PROSTOR</w:t>
        </w:r>
        <w:r w:rsidR="00446F31">
          <w:rPr>
            <w:webHidden/>
          </w:rPr>
          <w:tab/>
        </w:r>
        <w:r w:rsidR="00446F31">
          <w:rPr>
            <w:webHidden/>
          </w:rPr>
          <w:fldChar w:fldCharType="begin"/>
        </w:r>
        <w:r w:rsidR="00446F31">
          <w:rPr>
            <w:webHidden/>
          </w:rPr>
          <w:instrText xml:space="preserve"> PAGEREF _Toc135056093 \h </w:instrText>
        </w:r>
        <w:r w:rsidR="00446F31">
          <w:rPr>
            <w:webHidden/>
          </w:rPr>
        </w:r>
        <w:r w:rsidR="00446F31">
          <w:rPr>
            <w:webHidden/>
          </w:rPr>
          <w:fldChar w:fldCharType="separate"/>
        </w:r>
        <w:r w:rsidR="00500338">
          <w:rPr>
            <w:webHidden/>
          </w:rPr>
          <w:t>6</w:t>
        </w:r>
        <w:r w:rsidR="00446F31">
          <w:rPr>
            <w:webHidden/>
          </w:rPr>
          <w:fldChar w:fldCharType="end"/>
        </w:r>
      </w:hyperlink>
    </w:p>
    <w:p w14:paraId="11BF4B02" w14:textId="2689E65F" w:rsidR="00446F31" w:rsidRDefault="008A09A6">
      <w:pPr>
        <w:pStyle w:val="Obsah1"/>
        <w:rPr>
          <w:rFonts w:asciiTheme="minorHAnsi" w:eastAsiaTheme="minorEastAsia" w:hAnsiTheme="minorHAnsi" w:cstheme="minorBidi"/>
          <w:kern w:val="0"/>
          <w:lang w:eastAsia="cs-CZ"/>
        </w:rPr>
      </w:pPr>
      <w:hyperlink w:anchor="_Toc135056094" w:history="1">
        <w:r w:rsidR="00446F31" w:rsidRPr="00F47B0B">
          <w:rPr>
            <w:rStyle w:val="Hypertextovodkaz"/>
            <w:rFonts w:ascii="Garamond" w:hAnsi="Garamond"/>
          </w:rPr>
          <w:t>7</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POVINNOSTI NÁJEMCE</w:t>
        </w:r>
        <w:r w:rsidR="00446F31">
          <w:rPr>
            <w:webHidden/>
          </w:rPr>
          <w:tab/>
        </w:r>
        <w:r w:rsidR="00446F31">
          <w:rPr>
            <w:webHidden/>
          </w:rPr>
          <w:fldChar w:fldCharType="begin"/>
        </w:r>
        <w:r w:rsidR="00446F31">
          <w:rPr>
            <w:webHidden/>
          </w:rPr>
          <w:instrText xml:space="preserve"> PAGEREF _Toc135056094 \h </w:instrText>
        </w:r>
        <w:r w:rsidR="00446F31">
          <w:rPr>
            <w:webHidden/>
          </w:rPr>
        </w:r>
        <w:r w:rsidR="00446F31">
          <w:rPr>
            <w:webHidden/>
          </w:rPr>
          <w:fldChar w:fldCharType="separate"/>
        </w:r>
        <w:r w:rsidR="00500338">
          <w:rPr>
            <w:webHidden/>
          </w:rPr>
          <w:t>7</w:t>
        </w:r>
        <w:r w:rsidR="00446F31">
          <w:rPr>
            <w:webHidden/>
          </w:rPr>
          <w:fldChar w:fldCharType="end"/>
        </w:r>
      </w:hyperlink>
    </w:p>
    <w:p w14:paraId="72AD4DF6" w14:textId="2254B8DF" w:rsidR="00446F31" w:rsidRDefault="008A09A6">
      <w:pPr>
        <w:pStyle w:val="Obsah1"/>
        <w:rPr>
          <w:rFonts w:asciiTheme="minorHAnsi" w:eastAsiaTheme="minorEastAsia" w:hAnsiTheme="minorHAnsi" w:cstheme="minorBidi"/>
          <w:kern w:val="0"/>
          <w:lang w:eastAsia="cs-CZ"/>
        </w:rPr>
      </w:pPr>
      <w:hyperlink w:anchor="_Toc135056095" w:history="1">
        <w:r w:rsidR="00446F31" w:rsidRPr="00F47B0B">
          <w:rPr>
            <w:rStyle w:val="Hypertextovodkaz"/>
            <w:rFonts w:ascii="Garamond" w:hAnsi="Garamond"/>
          </w:rPr>
          <w:t>8.</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PRÁVA NÁJEMCE</w:t>
        </w:r>
        <w:r w:rsidR="00446F31">
          <w:rPr>
            <w:webHidden/>
          </w:rPr>
          <w:tab/>
        </w:r>
        <w:r w:rsidR="00446F31">
          <w:rPr>
            <w:webHidden/>
          </w:rPr>
          <w:fldChar w:fldCharType="begin"/>
        </w:r>
        <w:r w:rsidR="00446F31">
          <w:rPr>
            <w:webHidden/>
          </w:rPr>
          <w:instrText xml:space="preserve"> PAGEREF _Toc135056095 \h </w:instrText>
        </w:r>
        <w:r w:rsidR="00446F31">
          <w:rPr>
            <w:webHidden/>
          </w:rPr>
        </w:r>
        <w:r w:rsidR="00446F31">
          <w:rPr>
            <w:webHidden/>
          </w:rPr>
          <w:fldChar w:fldCharType="separate"/>
        </w:r>
        <w:r w:rsidR="00500338">
          <w:rPr>
            <w:webHidden/>
          </w:rPr>
          <w:t>7</w:t>
        </w:r>
        <w:r w:rsidR="00446F31">
          <w:rPr>
            <w:webHidden/>
          </w:rPr>
          <w:fldChar w:fldCharType="end"/>
        </w:r>
      </w:hyperlink>
    </w:p>
    <w:p w14:paraId="7D94C615" w14:textId="1F993E14" w:rsidR="00446F31" w:rsidRDefault="008A09A6">
      <w:pPr>
        <w:pStyle w:val="Obsah1"/>
        <w:rPr>
          <w:rFonts w:asciiTheme="minorHAnsi" w:eastAsiaTheme="minorEastAsia" w:hAnsiTheme="minorHAnsi" w:cstheme="minorBidi"/>
          <w:kern w:val="0"/>
          <w:lang w:eastAsia="cs-CZ"/>
        </w:rPr>
      </w:pPr>
      <w:hyperlink w:anchor="_Toc135056096" w:history="1">
        <w:r w:rsidR="00446F31" w:rsidRPr="00F47B0B">
          <w:rPr>
            <w:rStyle w:val="Hypertextovodkaz"/>
            <w:rFonts w:ascii="Garamond" w:hAnsi="Garamond"/>
          </w:rPr>
          <w:t>9.</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PRÁVA A POVINNOSTI PODNÁJEMCE</w:t>
        </w:r>
        <w:r w:rsidR="00446F31">
          <w:rPr>
            <w:webHidden/>
          </w:rPr>
          <w:tab/>
        </w:r>
        <w:r w:rsidR="00446F31">
          <w:rPr>
            <w:webHidden/>
          </w:rPr>
          <w:fldChar w:fldCharType="begin"/>
        </w:r>
        <w:r w:rsidR="00446F31">
          <w:rPr>
            <w:webHidden/>
          </w:rPr>
          <w:instrText xml:space="preserve"> PAGEREF _Toc135056096 \h </w:instrText>
        </w:r>
        <w:r w:rsidR="00446F31">
          <w:rPr>
            <w:webHidden/>
          </w:rPr>
        </w:r>
        <w:r w:rsidR="00446F31">
          <w:rPr>
            <w:webHidden/>
          </w:rPr>
          <w:fldChar w:fldCharType="separate"/>
        </w:r>
        <w:r w:rsidR="00500338">
          <w:rPr>
            <w:webHidden/>
          </w:rPr>
          <w:t>7</w:t>
        </w:r>
        <w:r w:rsidR="00446F31">
          <w:rPr>
            <w:webHidden/>
          </w:rPr>
          <w:fldChar w:fldCharType="end"/>
        </w:r>
      </w:hyperlink>
    </w:p>
    <w:p w14:paraId="4F800D3D" w14:textId="7BDBBA9A" w:rsidR="00446F31" w:rsidRDefault="008A09A6">
      <w:pPr>
        <w:pStyle w:val="Obsah1"/>
        <w:rPr>
          <w:rFonts w:asciiTheme="minorHAnsi" w:eastAsiaTheme="minorEastAsia" w:hAnsiTheme="minorHAnsi" w:cstheme="minorBidi"/>
          <w:kern w:val="0"/>
          <w:lang w:eastAsia="cs-CZ"/>
        </w:rPr>
      </w:pPr>
      <w:hyperlink w:anchor="_Toc135056097" w:history="1">
        <w:r w:rsidR="00446F31" w:rsidRPr="00F47B0B">
          <w:rPr>
            <w:rStyle w:val="Hypertextovodkaz"/>
            <w:rFonts w:ascii="Garamond" w:hAnsi="Garamond"/>
          </w:rPr>
          <w:t>10.</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SANKCE ZA PORUŠENÍ POVINNOSTI PODNÁJEMCE</w:t>
        </w:r>
        <w:r w:rsidR="00446F31">
          <w:rPr>
            <w:webHidden/>
          </w:rPr>
          <w:tab/>
        </w:r>
        <w:r w:rsidR="00446F31">
          <w:rPr>
            <w:webHidden/>
          </w:rPr>
          <w:fldChar w:fldCharType="begin"/>
        </w:r>
        <w:r w:rsidR="00446F31">
          <w:rPr>
            <w:webHidden/>
          </w:rPr>
          <w:instrText xml:space="preserve"> PAGEREF _Toc135056097 \h </w:instrText>
        </w:r>
        <w:r w:rsidR="00446F31">
          <w:rPr>
            <w:webHidden/>
          </w:rPr>
        </w:r>
        <w:r w:rsidR="00446F31">
          <w:rPr>
            <w:webHidden/>
          </w:rPr>
          <w:fldChar w:fldCharType="separate"/>
        </w:r>
        <w:r w:rsidR="00500338">
          <w:rPr>
            <w:webHidden/>
          </w:rPr>
          <w:t>8</w:t>
        </w:r>
        <w:r w:rsidR="00446F31">
          <w:rPr>
            <w:webHidden/>
          </w:rPr>
          <w:fldChar w:fldCharType="end"/>
        </w:r>
      </w:hyperlink>
    </w:p>
    <w:p w14:paraId="7E88AF81" w14:textId="0E30E63F" w:rsidR="00446F31" w:rsidRDefault="008A09A6">
      <w:pPr>
        <w:pStyle w:val="Obsah1"/>
        <w:rPr>
          <w:rFonts w:asciiTheme="minorHAnsi" w:eastAsiaTheme="minorEastAsia" w:hAnsiTheme="minorHAnsi" w:cstheme="minorBidi"/>
          <w:kern w:val="0"/>
          <w:lang w:eastAsia="cs-CZ"/>
        </w:rPr>
      </w:pPr>
      <w:hyperlink w:anchor="_Toc135056098" w:history="1">
        <w:r w:rsidR="00446F31" w:rsidRPr="00F47B0B">
          <w:rPr>
            <w:rStyle w:val="Hypertextovodkaz"/>
            <w:rFonts w:ascii="Garamond" w:hAnsi="Garamond"/>
          </w:rPr>
          <w:t>11.</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JISTOTA</w:t>
        </w:r>
        <w:r w:rsidR="00446F31">
          <w:rPr>
            <w:webHidden/>
          </w:rPr>
          <w:tab/>
        </w:r>
        <w:r w:rsidR="00446F31">
          <w:rPr>
            <w:webHidden/>
          </w:rPr>
          <w:fldChar w:fldCharType="begin"/>
        </w:r>
        <w:r w:rsidR="00446F31">
          <w:rPr>
            <w:webHidden/>
          </w:rPr>
          <w:instrText xml:space="preserve"> PAGEREF _Toc135056098 \h </w:instrText>
        </w:r>
        <w:r w:rsidR="00446F31">
          <w:rPr>
            <w:webHidden/>
          </w:rPr>
        </w:r>
        <w:r w:rsidR="00446F31">
          <w:rPr>
            <w:webHidden/>
          </w:rPr>
          <w:fldChar w:fldCharType="separate"/>
        </w:r>
        <w:r w:rsidR="00500338">
          <w:rPr>
            <w:webHidden/>
          </w:rPr>
          <w:t>9</w:t>
        </w:r>
        <w:r w:rsidR="00446F31">
          <w:rPr>
            <w:webHidden/>
          </w:rPr>
          <w:fldChar w:fldCharType="end"/>
        </w:r>
      </w:hyperlink>
    </w:p>
    <w:p w14:paraId="5CC1D99A" w14:textId="15BE73CB" w:rsidR="00446F31" w:rsidRDefault="008A09A6">
      <w:pPr>
        <w:pStyle w:val="Obsah1"/>
        <w:rPr>
          <w:rFonts w:asciiTheme="minorHAnsi" w:eastAsiaTheme="minorEastAsia" w:hAnsiTheme="minorHAnsi" w:cstheme="minorBidi"/>
          <w:kern w:val="0"/>
          <w:lang w:eastAsia="cs-CZ"/>
        </w:rPr>
      </w:pPr>
      <w:hyperlink w:anchor="_Toc135056099" w:history="1">
        <w:r w:rsidR="00446F31" w:rsidRPr="00F47B0B">
          <w:rPr>
            <w:rStyle w:val="Hypertextovodkaz"/>
            <w:rFonts w:ascii="Garamond" w:hAnsi="Garamond"/>
          </w:rPr>
          <w:t>12.</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UKONČENÍ podNÁJEMNÍHO VZTAHU</w:t>
        </w:r>
        <w:r w:rsidR="00446F31">
          <w:rPr>
            <w:webHidden/>
          </w:rPr>
          <w:tab/>
        </w:r>
        <w:r w:rsidR="00446F31">
          <w:rPr>
            <w:webHidden/>
          </w:rPr>
          <w:fldChar w:fldCharType="begin"/>
        </w:r>
        <w:r w:rsidR="00446F31">
          <w:rPr>
            <w:webHidden/>
          </w:rPr>
          <w:instrText xml:space="preserve"> PAGEREF _Toc135056099 \h </w:instrText>
        </w:r>
        <w:r w:rsidR="00446F31">
          <w:rPr>
            <w:webHidden/>
          </w:rPr>
        </w:r>
        <w:r w:rsidR="00446F31">
          <w:rPr>
            <w:webHidden/>
          </w:rPr>
          <w:fldChar w:fldCharType="separate"/>
        </w:r>
        <w:r w:rsidR="00500338">
          <w:rPr>
            <w:webHidden/>
          </w:rPr>
          <w:t>9</w:t>
        </w:r>
        <w:r w:rsidR="00446F31">
          <w:rPr>
            <w:webHidden/>
          </w:rPr>
          <w:fldChar w:fldCharType="end"/>
        </w:r>
      </w:hyperlink>
    </w:p>
    <w:p w14:paraId="13C5DEF6" w14:textId="5CAEB485" w:rsidR="00446F31" w:rsidRDefault="008A09A6">
      <w:pPr>
        <w:pStyle w:val="Obsah1"/>
        <w:rPr>
          <w:rFonts w:asciiTheme="minorHAnsi" w:eastAsiaTheme="minorEastAsia" w:hAnsiTheme="minorHAnsi" w:cstheme="minorBidi"/>
          <w:kern w:val="0"/>
          <w:lang w:eastAsia="cs-CZ"/>
        </w:rPr>
      </w:pPr>
      <w:hyperlink w:anchor="_Toc135056100" w:history="1">
        <w:r w:rsidR="00446F31" w:rsidRPr="00F47B0B">
          <w:rPr>
            <w:rStyle w:val="Hypertextovodkaz"/>
            <w:rFonts w:ascii="Garamond" w:hAnsi="Garamond"/>
          </w:rPr>
          <w:t>13.</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DORUČOVÁNÍ</w:t>
        </w:r>
        <w:r w:rsidR="00446F31">
          <w:rPr>
            <w:webHidden/>
          </w:rPr>
          <w:tab/>
        </w:r>
        <w:r w:rsidR="00446F31">
          <w:rPr>
            <w:webHidden/>
          </w:rPr>
          <w:fldChar w:fldCharType="begin"/>
        </w:r>
        <w:r w:rsidR="00446F31">
          <w:rPr>
            <w:webHidden/>
          </w:rPr>
          <w:instrText xml:space="preserve"> PAGEREF _Toc135056100 \h </w:instrText>
        </w:r>
        <w:r w:rsidR="00446F31">
          <w:rPr>
            <w:webHidden/>
          </w:rPr>
        </w:r>
        <w:r w:rsidR="00446F31">
          <w:rPr>
            <w:webHidden/>
          </w:rPr>
          <w:fldChar w:fldCharType="separate"/>
        </w:r>
        <w:r w:rsidR="00500338">
          <w:rPr>
            <w:webHidden/>
          </w:rPr>
          <w:t>10</w:t>
        </w:r>
        <w:r w:rsidR="00446F31">
          <w:rPr>
            <w:webHidden/>
          </w:rPr>
          <w:fldChar w:fldCharType="end"/>
        </w:r>
      </w:hyperlink>
    </w:p>
    <w:p w14:paraId="29073A11" w14:textId="648634FB" w:rsidR="00446F31" w:rsidRDefault="008A09A6">
      <w:pPr>
        <w:pStyle w:val="Obsah1"/>
        <w:rPr>
          <w:rFonts w:asciiTheme="minorHAnsi" w:eastAsiaTheme="minorEastAsia" w:hAnsiTheme="minorHAnsi" w:cstheme="minorBidi"/>
          <w:kern w:val="0"/>
          <w:lang w:eastAsia="cs-CZ"/>
        </w:rPr>
      </w:pPr>
      <w:hyperlink w:anchor="_Toc135056101" w:history="1">
        <w:r w:rsidR="00446F31" w:rsidRPr="00F47B0B">
          <w:rPr>
            <w:rStyle w:val="Hypertextovodkaz"/>
            <w:rFonts w:ascii="Garamond" w:hAnsi="Garamond"/>
          </w:rPr>
          <w:t>14.</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ŘEŠENÍ SPORŮ</w:t>
        </w:r>
        <w:r w:rsidR="00446F31">
          <w:rPr>
            <w:webHidden/>
          </w:rPr>
          <w:tab/>
        </w:r>
        <w:r w:rsidR="00446F31">
          <w:rPr>
            <w:webHidden/>
          </w:rPr>
          <w:fldChar w:fldCharType="begin"/>
        </w:r>
        <w:r w:rsidR="00446F31">
          <w:rPr>
            <w:webHidden/>
          </w:rPr>
          <w:instrText xml:space="preserve"> PAGEREF _Toc135056101 \h </w:instrText>
        </w:r>
        <w:r w:rsidR="00446F31">
          <w:rPr>
            <w:webHidden/>
          </w:rPr>
        </w:r>
        <w:r w:rsidR="00446F31">
          <w:rPr>
            <w:webHidden/>
          </w:rPr>
          <w:fldChar w:fldCharType="separate"/>
        </w:r>
        <w:r w:rsidR="00500338">
          <w:rPr>
            <w:webHidden/>
          </w:rPr>
          <w:t>10</w:t>
        </w:r>
        <w:r w:rsidR="00446F31">
          <w:rPr>
            <w:webHidden/>
          </w:rPr>
          <w:fldChar w:fldCharType="end"/>
        </w:r>
      </w:hyperlink>
    </w:p>
    <w:p w14:paraId="154B6895" w14:textId="487F1EF6" w:rsidR="00446F31" w:rsidRDefault="008A09A6">
      <w:pPr>
        <w:pStyle w:val="Obsah1"/>
        <w:rPr>
          <w:rFonts w:asciiTheme="minorHAnsi" w:eastAsiaTheme="minorEastAsia" w:hAnsiTheme="minorHAnsi" w:cstheme="minorBidi"/>
          <w:kern w:val="0"/>
          <w:lang w:eastAsia="cs-CZ"/>
        </w:rPr>
      </w:pPr>
      <w:hyperlink w:anchor="_Toc135056102" w:history="1">
        <w:r w:rsidR="00446F31" w:rsidRPr="00F47B0B">
          <w:rPr>
            <w:rStyle w:val="Hypertextovodkaz"/>
            <w:rFonts w:ascii="Garamond" w:hAnsi="Garamond"/>
          </w:rPr>
          <w:t>15.</w:t>
        </w:r>
        <w:r w:rsidR="00446F31">
          <w:rPr>
            <w:rFonts w:asciiTheme="minorHAnsi" w:eastAsiaTheme="minorEastAsia" w:hAnsiTheme="minorHAnsi" w:cstheme="minorBidi"/>
            <w:kern w:val="0"/>
            <w:lang w:eastAsia="cs-CZ"/>
          </w:rPr>
          <w:tab/>
        </w:r>
        <w:r w:rsidR="00446F31" w:rsidRPr="00F47B0B">
          <w:rPr>
            <w:rStyle w:val="Hypertextovodkaz"/>
            <w:rFonts w:ascii="Garamond" w:hAnsi="Garamond"/>
          </w:rPr>
          <w:t>ZÁVĚREČNÁ USTANOVENÍ</w:t>
        </w:r>
        <w:r w:rsidR="00446F31">
          <w:rPr>
            <w:webHidden/>
          </w:rPr>
          <w:tab/>
        </w:r>
        <w:r w:rsidR="00446F31">
          <w:rPr>
            <w:webHidden/>
          </w:rPr>
          <w:fldChar w:fldCharType="begin"/>
        </w:r>
        <w:r w:rsidR="00446F31">
          <w:rPr>
            <w:webHidden/>
          </w:rPr>
          <w:instrText xml:space="preserve"> PAGEREF _Toc135056102 \h </w:instrText>
        </w:r>
        <w:r w:rsidR="00446F31">
          <w:rPr>
            <w:webHidden/>
          </w:rPr>
        </w:r>
        <w:r w:rsidR="00446F31">
          <w:rPr>
            <w:webHidden/>
          </w:rPr>
          <w:fldChar w:fldCharType="separate"/>
        </w:r>
        <w:r w:rsidR="00500338">
          <w:rPr>
            <w:webHidden/>
          </w:rPr>
          <w:t>10</w:t>
        </w:r>
        <w:r w:rsidR="00446F31">
          <w:rPr>
            <w:webHidden/>
          </w:rPr>
          <w:fldChar w:fldCharType="end"/>
        </w:r>
      </w:hyperlink>
    </w:p>
    <w:p w14:paraId="55744E3A" w14:textId="77777777" w:rsidR="00C94716" w:rsidRPr="00364CAE" w:rsidRDefault="007D5074" w:rsidP="00C94716">
      <w:pPr>
        <w:pStyle w:val="Obsah1"/>
        <w:rPr>
          <w:rFonts w:ascii="Garamond" w:hAnsi="Garamond" w:cs="Times New Roman"/>
          <w:kern w:val="0"/>
          <w:lang w:eastAsia="cs-CZ"/>
        </w:rPr>
      </w:pPr>
      <w:r w:rsidRPr="00364CAE">
        <w:rPr>
          <w:rFonts w:ascii="Garamond" w:hAnsi="Garamond"/>
          <w:b/>
          <w:bCs/>
        </w:rPr>
        <w:fldChar w:fldCharType="end"/>
      </w:r>
    </w:p>
    <w:p w14:paraId="69E9DC69" w14:textId="77777777" w:rsidR="00DB4EE4" w:rsidRPr="00364CAE" w:rsidRDefault="000D5FE7" w:rsidP="00A32B6E">
      <w:pPr>
        <w:pStyle w:val="Body"/>
        <w:spacing w:line="276" w:lineRule="auto"/>
        <w:rPr>
          <w:rFonts w:ascii="Garamond" w:hAnsi="Garamond"/>
        </w:rPr>
      </w:pPr>
      <w:r w:rsidRPr="00364CAE">
        <w:rPr>
          <w:rFonts w:ascii="Garamond" w:hAnsi="Garamond"/>
          <w:b/>
          <w:bCs/>
          <w:color w:val="000000"/>
        </w:rPr>
        <w:br w:type="page"/>
      </w:r>
      <w:r w:rsidR="00DB4EE4" w:rsidRPr="00364CAE">
        <w:rPr>
          <w:rFonts w:ascii="Garamond" w:hAnsi="Garamond"/>
          <w:b/>
          <w:bCs/>
          <w:color w:val="000000"/>
        </w:rPr>
        <w:lastRenderedPageBreak/>
        <w:t xml:space="preserve">TATO </w:t>
      </w:r>
      <w:r w:rsidR="006E7AD1" w:rsidRPr="00364CAE">
        <w:rPr>
          <w:rFonts w:ascii="Garamond" w:hAnsi="Garamond"/>
          <w:b/>
          <w:bCs/>
          <w:color w:val="000000"/>
        </w:rPr>
        <w:t xml:space="preserve">SMLOUVA O </w:t>
      </w:r>
      <w:r w:rsidR="0021236E">
        <w:rPr>
          <w:rFonts w:ascii="Garamond" w:hAnsi="Garamond"/>
          <w:b/>
          <w:bCs/>
          <w:color w:val="000000"/>
        </w:rPr>
        <w:t>POD</w:t>
      </w:r>
      <w:r w:rsidR="006E7AD1" w:rsidRPr="00364CAE">
        <w:rPr>
          <w:rFonts w:ascii="Garamond" w:hAnsi="Garamond"/>
          <w:b/>
          <w:bCs/>
          <w:color w:val="000000"/>
        </w:rPr>
        <w:t>NÁJMU PROSTOR SLOUŽÍCÍCH K PODNIKÁNÍ</w:t>
      </w:r>
      <w:r w:rsidR="00795A05" w:rsidRPr="00364CAE">
        <w:rPr>
          <w:rFonts w:ascii="Garamond" w:hAnsi="Garamond"/>
          <w:b/>
          <w:bCs/>
          <w:color w:val="000000"/>
        </w:rPr>
        <w:t xml:space="preserve"> </w:t>
      </w:r>
      <w:r w:rsidR="00DB4EE4" w:rsidRPr="00364CAE">
        <w:rPr>
          <w:rFonts w:ascii="Garamond" w:hAnsi="Garamond"/>
        </w:rPr>
        <w:t>(dále jen „</w:t>
      </w:r>
      <w:r w:rsidR="00DB4EE4" w:rsidRPr="00364CAE">
        <w:rPr>
          <w:rFonts w:ascii="Garamond" w:hAnsi="Garamond"/>
          <w:b/>
          <w:color w:val="000000"/>
        </w:rPr>
        <w:t>Smlouva</w:t>
      </w:r>
      <w:r w:rsidR="00DB4EE4" w:rsidRPr="00364CAE">
        <w:rPr>
          <w:rFonts w:ascii="Garamond" w:hAnsi="Garamond"/>
        </w:rPr>
        <w:t>“) byla uzavřena níže uvedeného dne mezi:</w:t>
      </w:r>
    </w:p>
    <w:p w14:paraId="4BB9A413" w14:textId="77777777" w:rsidR="005344F5" w:rsidRDefault="005344F5" w:rsidP="00A32B6E">
      <w:pPr>
        <w:pStyle w:val="Parties"/>
        <w:numPr>
          <w:ilvl w:val="0"/>
          <w:numId w:val="0"/>
        </w:numPr>
        <w:spacing w:after="120" w:line="276" w:lineRule="auto"/>
        <w:ind w:left="567"/>
        <w:rPr>
          <w:rFonts w:ascii="Garamond" w:hAnsi="Garamond"/>
          <w:b/>
        </w:rPr>
      </w:pPr>
      <w:r>
        <w:rPr>
          <w:rFonts w:ascii="Garamond" w:hAnsi="Garamond"/>
          <w:b/>
        </w:rPr>
        <w:t>NIKA, s.r.o.</w:t>
      </w:r>
    </w:p>
    <w:p w14:paraId="2BD85761" w14:textId="77777777" w:rsidR="005344F5" w:rsidRDefault="005344F5" w:rsidP="00A32B6E">
      <w:pPr>
        <w:pStyle w:val="Parties"/>
        <w:numPr>
          <w:ilvl w:val="0"/>
          <w:numId w:val="0"/>
        </w:numPr>
        <w:spacing w:after="120" w:line="276" w:lineRule="auto"/>
        <w:ind w:left="567"/>
        <w:rPr>
          <w:rFonts w:ascii="Garamond" w:hAnsi="Garamond"/>
        </w:rPr>
      </w:pPr>
      <w:r>
        <w:rPr>
          <w:rFonts w:ascii="Garamond" w:hAnsi="Garamond"/>
        </w:rPr>
        <w:t>IČ: 618 54 719</w:t>
      </w:r>
    </w:p>
    <w:p w14:paraId="259CDBFD" w14:textId="77777777" w:rsidR="005344F5" w:rsidRDefault="005344F5" w:rsidP="00A32B6E">
      <w:pPr>
        <w:pStyle w:val="Parties"/>
        <w:numPr>
          <w:ilvl w:val="0"/>
          <w:numId w:val="0"/>
        </w:numPr>
        <w:spacing w:after="120" w:line="276" w:lineRule="auto"/>
        <w:ind w:left="567"/>
        <w:rPr>
          <w:rFonts w:ascii="Garamond" w:hAnsi="Garamond"/>
        </w:rPr>
      </w:pPr>
      <w:r>
        <w:rPr>
          <w:rFonts w:ascii="Garamond" w:hAnsi="Garamond"/>
        </w:rPr>
        <w:t>se sídlem Rozvodova 1750, Praha 4, PSČ 143 00</w:t>
      </w:r>
    </w:p>
    <w:p w14:paraId="0DB031C9" w14:textId="77777777" w:rsidR="005344F5" w:rsidRDefault="005344F5" w:rsidP="00A32B6E">
      <w:pPr>
        <w:pStyle w:val="Parties"/>
        <w:numPr>
          <w:ilvl w:val="0"/>
          <w:numId w:val="0"/>
        </w:numPr>
        <w:spacing w:after="120" w:line="276" w:lineRule="auto"/>
        <w:ind w:left="567"/>
        <w:rPr>
          <w:rFonts w:ascii="Garamond" w:hAnsi="Garamond"/>
        </w:rPr>
      </w:pPr>
      <w:r>
        <w:rPr>
          <w:rFonts w:ascii="Garamond" w:hAnsi="Garamond"/>
        </w:rPr>
        <w:t>zapsaná v obchodním rejstříku vedeném Městským soudem v Praze oddíl C, vložka 31438</w:t>
      </w:r>
    </w:p>
    <w:p w14:paraId="3B729A53" w14:textId="2412A539" w:rsidR="005344F5" w:rsidRDefault="005344F5" w:rsidP="00A32B6E">
      <w:pPr>
        <w:pStyle w:val="Parties"/>
        <w:numPr>
          <w:ilvl w:val="0"/>
          <w:numId w:val="0"/>
        </w:numPr>
        <w:spacing w:after="120" w:line="276" w:lineRule="auto"/>
        <w:ind w:left="567"/>
        <w:rPr>
          <w:rFonts w:ascii="Garamond" w:hAnsi="Garamond"/>
        </w:rPr>
      </w:pPr>
      <w:r>
        <w:rPr>
          <w:rFonts w:ascii="Garamond" w:hAnsi="Garamond"/>
        </w:rPr>
        <w:t xml:space="preserve">zastoupená </w:t>
      </w:r>
      <w:proofErr w:type="spellStart"/>
      <w:r w:rsidR="003E7F6F">
        <w:rPr>
          <w:rFonts w:ascii="Garamond" w:hAnsi="Garamond"/>
        </w:rPr>
        <w:t>xxx</w:t>
      </w:r>
      <w:proofErr w:type="spellEnd"/>
      <w:r w:rsidR="003E7F6F">
        <w:rPr>
          <w:rFonts w:ascii="Garamond" w:hAnsi="Garamond"/>
        </w:rPr>
        <w:t xml:space="preserve"> </w:t>
      </w:r>
      <w:proofErr w:type="spellStart"/>
      <w:r w:rsidR="003E7F6F">
        <w:rPr>
          <w:rFonts w:ascii="Garamond" w:hAnsi="Garamond"/>
        </w:rPr>
        <w:t>xxx</w:t>
      </w:r>
      <w:proofErr w:type="spellEnd"/>
    </w:p>
    <w:p w14:paraId="369745BC" w14:textId="77777777" w:rsidR="007B1ADC" w:rsidRPr="00364CAE" w:rsidRDefault="007B1ADC" w:rsidP="00A32B6E">
      <w:pPr>
        <w:pStyle w:val="Parties"/>
        <w:numPr>
          <w:ilvl w:val="0"/>
          <w:numId w:val="0"/>
        </w:numPr>
        <w:spacing w:after="120" w:line="276" w:lineRule="auto"/>
        <w:ind w:left="567"/>
        <w:rPr>
          <w:rFonts w:ascii="Garamond" w:hAnsi="Garamond"/>
        </w:rPr>
      </w:pPr>
      <w:r w:rsidRPr="00364CAE">
        <w:rPr>
          <w:rFonts w:ascii="Garamond" w:hAnsi="Garamond"/>
        </w:rPr>
        <w:t>(dále jen „</w:t>
      </w:r>
      <w:r w:rsidR="0021236E">
        <w:rPr>
          <w:rFonts w:ascii="Garamond" w:hAnsi="Garamond"/>
          <w:b/>
        </w:rPr>
        <w:t>Nájemce</w:t>
      </w:r>
      <w:r w:rsidRPr="00364CAE">
        <w:rPr>
          <w:rFonts w:ascii="Garamond" w:hAnsi="Garamond"/>
        </w:rPr>
        <w:t xml:space="preserve">“); </w:t>
      </w:r>
    </w:p>
    <w:p w14:paraId="645B0022" w14:textId="44CE14DF" w:rsidR="007B1ADC" w:rsidRPr="00364CAE" w:rsidRDefault="007B1ADC" w:rsidP="00A32B6E">
      <w:pPr>
        <w:pStyle w:val="Parties"/>
        <w:numPr>
          <w:ilvl w:val="0"/>
          <w:numId w:val="0"/>
        </w:numPr>
        <w:spacing w:after="120" w:line="276" w:lineRule="auto"/>
        <w:ind w:left="567"/>
        <w:rPr>
          <w:rFonts w:ascii="Garamond" w:hAnsi="Garamond"/>
        </w:rPr>
      </w:pPr>
      <w:r w:rsidRPr="00364CAE">
        <w:rPr>
          <w:rFonts w:ascii="Garamond" w:hAnsi="Garamond"/>
        </w:rPr>
        <w:t xml:space="preserve">Výpis z obchodního rejstříku </w:t>
      </w:r>
      <w:r w:rsidR="0021236E">
        <w:rPr>
          <w:rFonts w:ascii="Garamond" w:hAnsi="Garamond"/>
        </w:rPr>
        <w:t>Nájemce</w:t>
      </w:r>
      <w:r w:rsidR="00A32B6E" w:rsidRPr="00364CAE">
        <w:rPr>
          <w:rFonts w:ascii="Garamond" w:hAnsi="Garamond"/>
        </w:rPr>
        <w:t xml:space="preserve"> </w:t>
      </w:r>
      <w:proofErr w:type="gramStart"/>
      <w:r w:rsidRPr="00364CAE">
        <w:rPr>
          <w:rFonts w:ascii="Garamond" w:hAnsi="Garamond"/>
        </w:rPr>
        <w:t>tvoří</w:t>
      </w:r>
      <w:proofErr w:type="gramEnd"/>
      <w:r w:rsidRPr="00364CAE">
        <w:rPr>
          <w:rFonts w:ascii="Garamond" w:hAnsi="Garamond"/>
        </w:rPr>
        <w:t xml:space="preserve"> </w:t>
      </w:r>
      <w:r w:rsidRPr="00364CAE">
        <w:rPr>
          <w:rFonts w:ascii="Garamond" w:hAnsi="Garamond"/>
          <w:u w:val="single"/>
        </w:rPr>
        <w:t xml:space="preserve">Přílohu č. </w:t>
      </w:r>
      <w:r w:rsidR="00C46ED8">
        <w:rPr>
          <w:rFonts w:ascii="Garamond" w:hAnsi="Garamond"/>
          <w:u w:val="single"/>
        </w:rPr>
        <w:t>3</w:t>
      </w:r>
      <w:r w:rsidRPr="00364CAE">
        <w:rPr>
          <w:rFonts w:ascii="Garamond" w:hAnsi="Garamond"/>
        </w:rPr>
        <w:t xml:space="preserve"> této Smlouvy.</w:t>
      </w:r>
    </w:p>
    <w:p w14:paraId="1220F318" w14:textId="77777777" w:rsidR="00051790" w:rsidRDefault="00051790" w:rsidP="00A32B6E">
      <w:pPr>
        <w:pStyle w:val="Body1"/>
        <w:spacing w:line="276" w:lineRule="auto"/>
        <w:rPr>
          <w:rFonts w:ascii="Garamond" w:hAnsi="Garamond"/>
        </w:rPr>
      </w:pPr>
    </w:p>
    <w:p w14:paraId="151A91EC" w14:textId="77777777" w:rsidR="007B1ADC" w:rsidRPr="00364CAE" w:rsidRDefault="007B1ADC" w:rsidP="00A32B6E">
      <w:pPr>
        <w:pStyle w:val="Body1"/>
        <w:spacing w:line="276" w:lineRule="auto"/>
        <w:rPr>
          <w:rFonts w:ascii="Garamond" w:hAnsi="Garamond"/>
        </w:rPr>
      </w:pPr>
      <w:r w:rsidRPr="00364CAE">
        <w:rPr>
          <w:rFonts w:ascii="Garamond" w:hAnsi="Garamond"/>
        </w:rPr>
        <w:t>a</w:t>
      </w:r>
    </w:p>
    <w:p w14:paraId="375CD909" w14:textId="17E5AE3F" w:rsidR="006C4889" w:rsidRDefault="006C4889" w:rsidP="00A32B6E">
      <w:pPr>
        <w:pStyle w:val="Parties"/>
        <w:numPr>
          <w:ilvl w:val="0"/>
          <w:numId w:val="0"/>
        </w:numPr>
        <w:spacing w:after="120" w:line="276" w:lineRule="auto"/>
        <w:ind w:left="567"/>
        <w:rPr>
          <w:rFonts w:ascii="Garamond" w:hAnsi="Garamond" w:cs="Arial"/>
        </w:rPr>
      </w:pPr>
    </w:p>
    <w:p w14:paraId="55A0569B" w14:textId="77777777" w:rsidR="00F32910" w:rsidRPr="00A83D21" w:rsidRDefault="00F32910" w:rsidP="00111E8F">
      <w:pPr>
        <w:pStyle w:val="Parties"/>
        <w:numPr>
          <w:ilvl w:val="0"/>
          <w:numId w:val="0"/>
        </w:numPr>
        <w:spacing w:after="120" w:line="276" w:lineRule="auto"/>
        <w:ind w:left="567"/>
        <w:rPr>
          <w:rFonts w:ascii="Garamond" w:hAnsi="Garamond"/>
          <w:b/>
          <w:bCs/>
        </w:rPr>
      </w:pPr>
      <w:r w:rsidRPr="00A83D21">
        <w:rPr>
          <w:rFonts w:ascii="Garamond" w:hAnsi="Garamond"/>
          <w:b/>
          <w:bCs/>
        </w:rPr>
        <w:t xml:space="preserve">Česká republika – Úřad práce České republiky </w:t>
      </w:r>
    </w:p>
    <w:p w14:paraId="497282F7" w14:textId="14250B64" w:rsidR="00111E8F" w:rsidRPr="00A83D21" w:rsidRDefault="00111E8F" w:rsidP="00111E8F">
      <w:pPr>
        <w:pStyle w:val="Parties"/>
        <w:numPr>
          <w:ilvl w:val="0"/>
          <w:numId w:val="0"/>
        </w:numPr>
        <w:spacing w:after="120" w:line="276" w:lineRule="auto"/>
        <w:ind w:left="567"/>
        <w:rPr>
          <w:rFonts w:ascii="Garamond" w:hAnsi="Garamond"/>
        </w:rPr>
      </w:pPr>
      <w:r w:rsidRPr="00A83D21">
        <w:rPr>
          <w:rFonts w:ascii="Garamond" w:hAnsi="Garamond"/>
        </w:rPr>
        <w:t>IČO</w:t>
      </w:r>
      <w:r w:rsidR="008B08F9" w:rsidRPr="00A83D21">
        <w:rPr>
          <w:rFonts w:ascii="Garamond" w:hAnsi="Garamond"/>
        </w:rPr>
        <w:t>: 724 96 991</w:t>
      </w:r>
      <w:r w:rsidRPr="00A83D21">
        <w:rPr>
          <w:rFonts w:ascii="Garamond" w:hAnsi="Garamond"/>
        </w:rPr>
        <w:t xml:space="preserve"> </w:t>
      </w:r>
    </w:p>
    <w:p w14:paraId="49171A1E" w14:textId="183E9EA9" w:rsidR="00111E8F" w:rsidRPr="00A83D21" w:rsidRDefault="00111E8F" w:rsidP="00111E8F">
      <w:pPr>
        <w:pStyle w:val="Parties"/>
        <w:numPr>
          <w:ilvl w:val="0"/>
          <w:numId w:val="0"/>
        </w:numPr>
        <w:spacing w:after="120" w:line="276" w:lineRule="auto"/>
        <w:ind w:left="567"/>
        <w:rPr>
          <w:rFonts w:ascii="Garamond" w:hAnsi="Garamond"/>
        </w:rPr>
      </w:pPr>
      <w:r w:rsidRPr="00A83D21">
        <w:rPr>
          <w:rFonts w:ascii="Garamond" w:hAnsi="Garamond"/>
        </w:rPr>
        <w:t xml:space="preserve">Sídlo společnosti: </w:t>
      </w:r>
      <w:r w:rsidR="002758F8" w:rsidRPr="00A83D21">
        <w:rPr>
          <w:rFonts w:ascii="Garamond" w:hAnsi="Garamond"/>
        </w:rPr>
        <w:t>Dobrovského 1278/25, 170 00 Praha 7</w:t>
      </w:r>
    </w:p>
    <w:p w14:paraId="54A77439" w14:textId="3491B21F" w:rsidR="00D2212C" w:rsidRPr="00BF4EE0" w:rsidRDefault="00D2212C" w:rsidP="00D2212C">
      <w:pPr>
        <w:pStyle w:val="Parties"/>
        <w:numPr>
          <w:ilvl w:val="0"/>
          <w:numId w:val="0"/>
        </w:numPr>
        <w:spacing w:after="120" w:line="360" w:lineRule="auto"/>
        <w:ind w:left="567"/>
        <w:rPr>
          <w:rFonts w:ascii="Garamond" w:hAnsi="Garamond"/>
        </w:rPr>
      </w:pPr>
      <w:r w:rsidRPr="00BF4EE0">
        <w:rPr>
          <w:rFonts w:ascii="Garamond" w:hAnsi="Garamond"/>
        </w:rPr>
        <w:t xml:space="preserve">Zastoupená: </w:t>
      </w:r>
      <w:r w:rsidR="002834B8" w:rsidRPr="00BF4EE0">
        <w:rPr>
          <w:rFonts w:ascii="Garamond" w:hAnsi="Garamond"/>
        </w:rPr>
        <w:t>Mgr. Pavlem Ondrákem</w:t>
      </w:r>
      <w:r w:rsidRPr="00BF4EE0">
        <w:rPr>
          <w:rFonts w:ascii="Garamond" w:hAnsi="Garamond"/>
        </w:rPr>
        <w:t>, zastupujícím ředitele KrP v Brně ÚP ČR</w:t>
      </w:r>
    </w:p>
    <w:p w14:paraId="30F68508" w14:textId="1C9715E2" w:rsidR="00597047" w:rsidRPr="00BF4EE0" w:rsidRDefault="00597047" w:rsidP="00597047">
      <w:pPr>
        <w:pStyle w:val="Parties"/>
        <w:numPr>
          <w:ilvl w:val="0"/>
          <w:numId w:val="0"/>
        </w:numPr>
        <w:spacing w:after="120" w:line="360" w:lineRule="auto"/>
        <w:ind w:left="567"/>
        <w:rPr>
          <w:rFonts w:ascii="Garamond" w:hAnsi="Garamond"/>
        </w:rPr>
      </w:pPr>
      <w:r w:rsidRPr="00BF4EE0">
        <w:rPr>
          <w:rFonts w:ascii="Garamond" w:hAnsi="Garamond"/>
        </w:rPr>
        <w:t xml:space="preserve">Název projektu: „Šance </w:t>
      </w:r>
      <w:r w:rsidR="002834B8" w:rsidRPr="00BF4EE0">
        <w:rPr>
          <w:rFonts w:ascii="Garamond" w:hAnsi="Garamond"/>
        </w:rPr>
        <w:t>na práci</w:t>
      </w:r>
      <w:r w:rsidRPr="00BF4EE0">
        <w:rPr>
          <w:rFonts w:ascii="Garamond" w:hAnsi="Garamond"/>
        </w:rPr>
        <w:t xml:space="preserve"> v Jihomoravském kraji“</w:t>
      </w:r>
    </w:p>
    <w:p w14:paraId="4A063EA0" w14:textId="4DD7366A" w:rsidR="00597047" w:rsidRPr="00A83D21" w:rsidRDefault="00597047" w:rsidP="00597047">
      <w:pPr>
        <w:pStyle w:val="Parties"/>
        <w:numPr>
          <w:ilvl w:val="0"/>
          <w:numId w:val="0"/>
        </w:numPr>
        <w:spacing w:after="120" w:line="360" w:lineRule="auto"/>
        <w:ind w:left="567"/>
        <w:rPr>
          <w:rFonts w:ascii="Garamond" w:hAnsi="Garamond"/>
        </w:rPr>
      </w:pPr>
      <w:r w:rsidRPr="00BF4EE0">
        <w:rPr>
          <w:rFonts w:ascii="Garamond" w:hAnsi="Garamond"/>
        </w:rPr>
        <w:t>Registrační číslo projektu: CZ.03.</w:t>
      </w:r>
      <w:r w:rsidR="00BF4EE0" w:rsidRPr="00BF4EE0">
        <w:rPr>
          <w:rFonts w:ascii="Garamond" w:hAnsi="Garamond"/>
        </w:rPr>
        <w:t>0</w:t>
      </w:r>
      <w:r w:rsidRPr="00BF4EE0">
        <w:rPr>
          <w:rFonts w:ascii="Garamond" w:hAnsi="Garamond"/>
        </w:rPr>
        <w:t>1.</w:t>
      </w:r>
      <w:r w:rsidR="00BF4EE0" w:rsidRPr="00BF4EE0">
        <w:rPr>
          <w:rFonts w:ascii="Garamond" w:hAnsi="Garamond"/>
        </w:rPr>
        <w:t>01</w:t>
      </w:r>
      <w:r w:rsidRPr="00BF4EE0">
        <w:rPr>
          <w:rFonts w:ascii="Garamond" w:hAnsi="Garamond"/>
        </w:rPr>
        <w:t>/00/</w:t>
      </w:r>
      <w:r w:rsidR="00BF4EE0" w:rsidRPr="00BF4EE0">
        <w:rPr>
          <w:rFonts w:ascii="Garamond" w:hAnsi="Garamond"/>
        </w:rPr>
        <w:t>22</w:t>
      </w:r>
      <w:r w:rsidRPr="00BF4EE0">
        <w:rPr>
          <w:rFonts w:ascii="Garamond" w:hAnsi="Garamond"/>
        </w:rPr>
        <w:t>_0</w:t>
      </w:r>
      <w:r w:rsidR="00BF4EE0" w:rsidRPr="00BF4EE0">
        <w:rPr>
          <w:rFonts w:ascii="Garamond" w:hAnsi="Garamond"/>
        </w:rPr>
        <w:t>23</w:t>
      </w:r>
      <w:r w:rsidRPr="00BF4EE0">
        <w:rPr>
          <w:rFonts w:ascii="Garamond" w:hAnsi="Garamond"/>
        </w:rPr>
        <w:t>/</w:t>
      </w:r>
      <w:r w:rsidR="00BF4EE0" w:rsidRPr="00BF4EE0">
        <w:rPr>
          <w:rFonts w:ascii="Garamond" w:hAnsi="Garamond"/>
        </w:rPr>
        <w:t>0001308</w:t>
      </w:r>
    </w:p>
    <w:p w14:paraId="1651C951" w14:textId="13DCC937" w:rsidR="00111E8F" w:rsidRPr="00A83D21" w:rsidRDefault="00111E8F" w:rsidP="002758F8">
      <w:pPr>
        <w:ind w:left="567"/>
        <w:rPr>
          <w:rFonts w:ascii="Garamond" w:hAnsi="Garamond"/>
        </w:rPr>
      </w:pPr>
      <w:r w:rsidRPr="00A83D21">
        <w:rPr>
          <w:rFonts w:ascii="Garamond" w:hAnsi="Garamond"/>
        </w:rPr>
        <w:t xml:space="preserve">Doručovací adresa: </w:t>
      </w:r>
      <w:r w:rsidR="002758F8" w:rsidRPr="00A83D21">
        <w:rPr>
          <w:rFonts w:ascii="Garamond" w:hAnsi="Garamond"/>
        </w:rPr>
        <w:t>Krajská pobočka Úřadu práce České republiky v Brně, Polní 1011/37, 639 00 Brno</w:t>
      </w:r>
    </w:p>
    <w:p w14:paraId="181FECDE" w14:textId="0A9F5FEC" w:rsidR="002758F8" w:rsidRPr="00A83D21" w:rsidRDefault="002758F8" w:rsidP="002758F8">
      <w:pPr>
        <w:ind w:left="567"/>
        <w:rPr>
          <w:rFonts w:ascii="Garamond" w:hAnsi="Garamond"/>
        </w:rPr>
      </w:pPr>
      <w:r w:rsidRPr="00A83D21">
        <w:rPr>
          <w:rFonts w:ascii="Garamond" w:hAnsi="Garamond"/>
        </w:rPr>
        <w:t xml:space="preserve">Bankovní spojení: </w:t>
      </w:r>
      <w:proofErr w:type="spellStart"/>
      <w:r w:rsidR="00ED044E">
        <w:rPr>
          <w:rFonts w:ascii="Garamond" w:hAnsi="Garamond"/>
        </w:rPr>
        <w:t>xxx</w:t>
      </w:r>
      <w:proofErr w:type="spellEnd"/>
    </w:p>
    <w:p w14:paraId="3207C445" w14:textId="564060E0" w:rsidR="002758F8" w:rsidRPr="00A83D21" w:rsidRDefault="002758F8" w:rsidP="002758F8">
      <w:pPr>
        <w:ind w:left="567"/>
        <w:rPr>
          <w:rFonts w:ascii="Garamond" w:hAnsi="Garamond"/>
          <w:kern w:val="20"/>
        </w:rPr>
      </w:pPr>
      <w:r w:rsidRPr="00A83D21">
        <w:rPr>
          <w:rFonts w:ascii="Garamond" w:hAnsi="Garamond"/>
          <w:kern w:val="20"/>
        </w:rPr>
        <w:t xml:space="preserve">Číslo bankovního účtu: </w:t>
      </w:r>
      <w:proofErr w:type="spellStart"/>
      <w:r w:rsidR="00ED044E">
        <w:rPr>
          <w:rFonts w:ascii="Garamond" w:hAnsi="Garamond"/>
          <w:kern w:val="20"/>
        </w:rPr>
        <w:t>xxx</w:t>
      </w:r>
      <w:proofErr w:type="spellEnd"/>
    </w:p>
    <w:p w14:paraId="5AA4E8CA" w14:textId="10F568E0" w:rsidR="00111E8F" w:rsidRPr="00A83D21" w:rsidRDefault="002758F8" w:rsidP="00111E8F">
      <w:pPr>
        <w:spacing w:after="0" w:line="360" w:lineRule="auto"/>
        <w:ind w:firstLine="567"/>
        <w:rPr>
          <w:rFonts w:ascii="Garamond" w:hAnsi="Garamond"/>
          <w:kern w:val="20"/>
        </w:rPr>
      </w:pPr>
      <w:r w:rsidRPr="00A83D21">
        <w:rPr>
          <w:rFonts w:ascii="Garamond" w:hAnsi="Garamond"/>
        </w:rPr>
        <w:t xml:space="preserve">ID datové schránky: </w:t>
      </w:r>
      <w:proofErr w:type="spellStart"/>
      <w:r w:rsidRPr="00A83D21">
        <w:rPr>
          <w:rFonts w:ascii="Garamond" w:hAnsi="Garamond"/>
        </w:rPr>
        <w:t>syyztwe</w:t>
      </w:r>
      <w:proofErr w:type="spellEnd"/>
    </w:p>
    <w:p w14:paraId="46176BE1" w14:textId="1A0E5061" w:rsidR="006C4889" w:rsidRPr="00364CAE" w:rsidRDefault="001C3F0E" w:rsidP="001C3F0E">
      <w:pPr>
        <w:pStyle w:val="Parties"/>
        <w:numPr>
          <w:ilvl w:val="0"/>
          <w:numId w:val="0"/>
        </w:numPr>
        <w:spacing w:after="120" w:line="360" w:lineRule="auto"/>
        <w:ind w:left="567"/>
        <w:rPr>
          <w:rFonts w:ascii="Garamond" w:hAnsi="Garamond"/>
        </w:rPr>
      </w:pPr>
      <w:r>
        <w:rPr>
          <w:rFonts w:ascii="Garamond" w:hAnsi="Garamond"/>
        </w:rPr>
        <w:t>(dále</w:t>
      </w:r>
      <w:r w:rsidR="006C4889" w:rsidRPr="00364CAE">
        <w:rPr>
          <w:rFonts w:ascii="Garamond" w:hAnsi="Garamond"/>
        </w:rPr>
        <w:t xml:space="preserve"> jen „</w:t>
      </w:r>
      <w:r w:rsidR="0021236E">
        <w:rPr>
          <w:rFonts w:ascii="Garamond" w:hAnsi="Garamond"/>
          <w:b/>
        </w:rPr>
        <w:t>Podnájemce</w:t>
      </w:r>
      <w:r w:rsidR="006C4889" w:rsidRPr="00364CAE">
        <w:rPr>
          <w:rFonts w:ascii="Garamond" w:hAnsi="Garamond"/>
        </w:rPr>
        <w:t>“);</w:t>
      </w:r>
    </w:p>
    <w:p w14:paraId="0B926A49" w14:textId="67C57EB3" w:rsidR="006C4889" w:rsidRPr="00364CAE" w:rsidRDefault="006C4889" w:rsidP="006C4889">
      <w:pPr>
        <w:pStyle w:val="Parties"/>
        <w:numPr>
          <w:ilvl w:val="0"/>
          <w:numId w:val="0"/>
        </w:numPr>
        <w:spacing w:after="120" w:line="276" w:lineRule="auto"/>
        <w:ind w:left="567"/>
        <w:rPr>
          <w:rFonts w:ascii="Garamond" w:hAnsi="Garamond"/>
        </w:rPr>
      </w:pPr>
    </w:p>
    <w:p w14:paraId="0B043A4E" w14:textId="77777777" w:rsidR="006C4889" w:rsidRPr="00364CAE" w:rsidRDefault="006C4889" w:rsidP="006C4889">
      <w:pPr>
        <w:pStyle w:val="Body"/>
        <w:spacing w:line="276" w:lineRule="auto"/>
        <w:ind w:left="567"/>
        <w:rPr>
          <w:rFonts w:ascii="Garamond" w:hAnsi="Garamond"/>
        </w:rPr>
      </w:pPr>
      <w:r w:rsidRPr="00364CAE">
        <w:rPr>
          <w:rFonts w:ascii="Garamond" w:hAnsi="Garamond"/>
        </w:rPr>
        <w:t>(</w:t>
      </w:r>
      <w:r w:rsidR="0021236E">
        <w:rPr>
          <w:rFonts w:ascii="Garamond" w:hAnsi="Garamond"/>
        </w:rPr>
        <w:t>Nájemce</w:t>
      </w:r>
      <w:r w:rsidRPr="00364CAE">
        <w:rPr>
          <w:rFonts w:ascii="Garamond" w:hAnsi="Garamond"/>
        </w:rPr>
        <w:t xml:space="preserve"> a </w:t>
      </w:r>
      <w:r w:rsidR="0021236E">
        <w:rPr>
          <w:rFonts w:ascii="Garamond" w:hAnsi="Garamond"/>
        </w:rPr>
        <w:t>Podnájemce</w:t>
      </w:r>
      <w:r w:rsidRPr="00364CAE">
        <w:rPr>
          <w:rFonts w:ascii="Garamond" w:hAnsi="Garamond"/>
        </w:rPr>
        <w:t xml:space="preserve"> dále společně jen „</w:t>
      </w:r>
      <w:r w:rsidRPr="00364CAE">
        <w:rPr>
          <w:rFonts w:ascii="Garamond" w:hAnsi="Garamond"/>
          <w:b/>
        </w:rPr>
        <w:t>Smluvní strany</w:t>
      </w:r>
      <w:r w:rsidRPr="00364CAE">
        <w:rPr>
          <w:rFonts w:ascii="Garamond" w:hAnsi="Garamond"/>
        </w:rPr>
        <w:t>“ nebo jednotlivě jako „</w:t>
      </w:r>
      <w:r w:rsidRPr="00364CAE">
        <w:rPr>
          <w:rFonts w:ascii="Garamond" w:hAnsi="Garamond"/>
          <w:b/>
        </w:rPr>
        <w:t>Smluvní strana</w:t>
      </w:r>
      <w:r w:rsidRPr="00364CAE">
        <w:rPr>
          <w:rFonts w:ascii="Garamond" w:hAnsi="Garamond"/>
        </w:rPr>
        <w:t>“)</w:t>
      </w:r>
    </w:p>
    <w:p w14:paraId="3C3D7643" w14:textId="77777777" w:rsidR="00795A05" w:rsidRPr="00364CAE" w:rsidRDefault="00795A05" w:rsidP="00A32B6E">
      <w:pPr>
        <w:pStyle w:val="Body"/>
        <w:spacing w:line="276" w:lineRule="auto"/>
        <w:rPr>
          <w:rFonts w:ascii="Garamond" w:hAnsi="Garamond"/>
        </w:rPr>
      </w:pPr>
    </w:p>
    <w:p w14:paraId="1CEEBD76" w14:textId="77777777" w:rsidR="006E7AD1" w:rsidRPr="00364CAE" w:rsidRDefault="004E70F7" w:rsidP="00A32B6E">
      <w:pPr>
        <w:pStyle w:val="Body"/>
        <w:spacing w:line="276" w:lineRule="auto"/>
        <w:rPr>
          <w:rFonts w:ascii="Garamond" w:hAnsi="Garamond"/>
          <w:b/>
        </w:rPr>
      </w:pPr>
      <w:r w:rsidRPr="00364CAE">
        <w:rPr>
          <w:rFonts w:ascii="Garamond" w:hAnsi="Garamond"/>
          <w:b/>
        </w:rPr>
        <w:t>VZHLEDEM K TOMU, ŽE</w:t>
      </w:r>
      <w:r w:rsidR="0088086F" w:rsidRPr="00364CAE">
        <w:rPr>
          <w:rFonts w:ascii="Garamond" w:hAnsi="Garamond"/>
          <w:b/>
        </w:rPr>
        <w:t>:</w:t>
      </w:r>
    </w:p>
    <w:p w14:paraId="0DE71889" w14:textId="544F6C41" w:rsidR="006C4889" w:rsidRPr="00364CAE" w:rsidRDefault="0021236E">
      <w:pPr>
        <w:pStyle w:val="Body"/>
        <w:numPr>
          <w:ilvl w:val="0"/>
          <w:numId w:val="53"/>
        </w:numPr>
        <w:spacing w:line="240" w:lineRule="auto"/>
        <w:rPr>
          <w:rFonts w:ascii="Garamond" w:hAnsi="Garamond"/>
          <w:b/>
        </w:rPr>
      </w:pPr>
      <w:r>
        <w:rPr>
          <w:rFonts w:ascii="Garamond" w:hAnsi="Garamond"/>
          <w:b/>
        </w:rPr>
        <w:t>Nájemce</w:t>
      </w:r>
      <w:r w:rsidR="00F5500E">
        <w:rPr>
          <w:rFonts w:ascii="Garamond" w:hAnsi="Garamond"/>
        </w:rPr>
        <w:t xml:space="preserve"> je českou právnickou osobou,</w:t>
      </w:r>
      <w:r w:rsidR="006C4889" w:rsidRPr="00364CAE">
        <w:rPr>
          <w:rFonts w:ascii="Garamond" w:hAnsi="Garamond"/>
        </w:rPr>
        <w:t xml:space="preserve"> </w:t>
      </w:r>
      <w:r w:rsidR="00F5500E">
        <w:rPr>
          <w:rFonts w:ascii="Garamond" w:hAnsi="Garamond"/>
        </w:rPr>
        <w:t xml:space="preserve">Nájemcem nemovitosti ve Znojmě, na ulici Vídeňská, č.p. </w:t>
      </w:r>
      <w:r w:rsidR="00192574">
        <w:rPr>
          <w:rFonts w:ascii="Garamond" w:hAnsi="Garamond"/>
        </w:rPr>
        <w:t>896/5</w:t>
      </w:r>
      <w:r w:rsidR="00F5500E">
        <w:rPr>
          <w:rFonts w:ascii="Garamond" w:hAnsi="Garamond"/>
        </w:rPr>
        <w:t xml:space="preserve">, postavenou na </w:t>
      </w:r>
      <w:proofErr w:type="spellStart"/>
      <w:r w:rsidR="00F5500E">
        <w:rPr>
          <w:rFonts w:ascii="Garamond" w:hAnsi="Garamond"/>
        </w:rPr>
        <w:t>parc</w:t>
      </w:r>
      <w:proofErr w:type="spellEnd"/>
      <w:r w:rsidR="00F5500E">
        <w:rPr>
          <w:rFonts w:ascii="Garamond" w:hAnsi="Garamond"/>
        </w:rPr>
        <w:t xml:space="preserve">. č. 1503 a pozemek </w:t>
      </w:r>
      <w:proofErr w:type="spellStart"/>
      <w:r w:rsidR="00F5500E">
        <w:rPr>
          <w:rFonts w:ascii="Garamond" w:hAnsi="Garamond"/>
        </w:rPr>
        <w:t>parc</w:t>
      </w:r>
      <w:proofErr w:type="spellEnd"/>
      <w:r w:rsidR="00F5500E">
        <w:rPr>
          <w:rFonts w:ascii="Garamond" w:hAnsi="Garamond"/>
        </w:rPr>
        <w:t>. č. 1503, to vše zapsáno v katastru nemovitostí vedeném Katastrálním úřadem pro Jihomoravský kraj, Katastrální pracoviště Znojmo, zapsané na LV č. 5740</w:t>
      </w:r>
      <w:r w:rsidR="006C4889" w:rsidRPr="00364CAE">
        <w:rPr>
          <w:rFonts w:ascii="Garamond" w:hAnsi="Garamond"/>
        </w:rPr>
        <w:t xml:space="preserve"> (dále jen „</w:t>
      </w:r>
      <w:r w:rsidR="006C4889" w:rsidRPr="00364CAE">
        <w:rPr>
          <w:rFonts w:ascii="Garamond" w:hAnsi="Garamond"/>
          <w:b/>
        </w:rPr>
        <w:t>Budova</w:t>
      </w:r>
      <w:r w:rsidR="006C4889" w:rsidRPr="00364CAE">
        <w:rPr>
          <w:rFonts w:ascii="Garamond" w:hAnsi="Garamond"/>
        </w:rPr>
        <w:t>“)</w:t>
      </w:r>
      <w:r w:rsidR="00F5500E">
        <w:rPr>
          <w:rFonts w:ascii="Garamond" w:hAnsi="Garamond"/>
        </w:rPr>
        <w:t xml:space="preserve"> na základě Smlouvy o nájmu nemovitosti ze dne 25. 10. 2002, uzavřené s obchodní společnosti GEKO TRADE, a.s., IČ 257 02 009, se sídlem V </w:t>
      </w:r>
      <w:proofErr w:type="spellStart"/>
      <w:r w:rsidR="00357ACC">
        <w:rPr>
          <w:rFonts w:ascii="Garamond" w:hAnsi="Garamond"/>
        </w:rPr>
        <w:t>N</w:t>
      </w:r>
      <w:r w:rsidR="00F5500E">
        <w:rPr>
          <w:rFonts w:ascii="Garamond" w:hAnsi="Garamond"/>
        </w:rPr>
        <w:t>áklích</w:t>
      </w:r>
      <w:proofErr w:type="spellEnd"/>
      <w:r w:rsidR="00F5500E">
        <w:rPr>
          <w:rFonts w:ascii="Garamond" w:hAnsi="Garamond"/>
        </w:rPr>
        <w:t xml:space="preserve"> 3/2, Praha 4, PSČ 147 00, zapsaná v obchodním rejstříku vedeném u Městského soudu v Praze oddíl B, vložka 5593</w:t>
      </w:r>
      <w:r w:rsidR="006C4889" w:rsidRPr="00364CAE">
        <w:rPr>
          <w:rFonts w:ascii="Garamond" w:hAnsi="Garamond"/>
        </w:rPr>
        <w:t xml:space="preserve">. List vlastnictví číslo </w:t>
      </w:r>
      <w:r w:rsidR="00F5500E">
        <w:rPr>
          <w:rFonts w:ascii="Garamond" w:hAnsi="Garamond"/>
        </w:rPr>
        <w:t xml:space="preserve">5740 </w:t>
      </w:r>
      <w:proofErr w:type="gramStart"/>
      <w:r w:rsidR="006C4889" w:rsidRPr="00364CAE">
        <w:rPr>
          <w:rFonts w:ascii="Garamond" w:hAnsi="Garamond"/>
        </w:rPr>
        <w:t>tvoří</w:t>
      </w:r>
      <w:proofErr w:type="gramEnd"/>
      <w:r w:rsidR="006C4889" w:rsidRPr="00364CAE">
        <w:rPr>
          <w:rFonts w:ascii="Garamond" w:hAnsi="Garamond"/>
        </w:rPr>
        <w:t xml:space="preserve"> </w:t>
      </w:r>
      <w:r w:rsidR="006C4889" w:rsidRPr="00364CAE">
        <w:rPr>
          <w:rFonts w:ascii="Garamond" w:hAnsi="Garamond"/>
          <w:u w:val="single"/>
        </w:rPr>
        <w:t xml:space="preserve">Přílohu č. </w:t>
      </w:r>
      <w:r w:rsidR="00E463D5">
        <w:rPr>
          <w:rFonts w:ascii="Garamond" w:hAnsi="Garamond"/>
          <w:u w:val="single"/>
        </w:rPr>
        <w:t>1</w:t>
      </w:r>
      <w:r w:rsidR="00F5500E">
        <w:rPr>
          <w:rFonts w:ascii="Garamond" w:hAnsi="Garamond"/>
        </w:rPr>
        <w:t>.</w:t>
      </w:r>
    </w:p>
    <w:p w14:paraId="75A4E9E0" w14:textId="6AA5E685" w:rsidR="006C4889" w:rsidRPr="00770513" w:rsidRDefault="008A09A6">
      <w:pPr>
        <w:pStyle w:val="Body"/>
        <w:numPr>
          <w:ilvl w:val="0"/>
          <w:numId w:val="53"/>
        </w:numPr>
        <w:spacing w:line="240" w:lineRule="auto"/>
        <w:rPr>
          <w:rFonts w:ascii="Garamond" w:hAnsi="Garamond"/>
          <w:b/>
        </w:rPr>
      </w:pPr>
      <w:sdt>
        <w:sdtPr>
          <w:tag w:val="goog_rdk_0"/>
          <w:id w:val="968403603"/>
        </w:sdtPr>
        <w:sdtEndPr/>
        <w:sdtContent/>
      </w:sdt>
      <w:sdt>
        <w:sdtPr>
          <w:tag w:val="goog_rdk_2"/>
          <w:id w:val="573474019"/>
        </w:sdtPr>
        <w:sdtEndPr/>
        <w:sdtContent/>
      </w:sdt>
      <w:sdt>
        <w:sdtPr>
          <w:tag w:val="goog_rdk_5"/>
          <w:id w:val="1644929972"/>
        </w:sdtPr>
        <w:sdtEndPr/>
        <w:sdtContent/>
      </w:sdt>
      <w:sdt>
        <w:sdtPr>
          <w:tag w:val="goog_rdk_10"/>
          <w:id w:val="-1926958945"/>
        </w:sdtPr>
        <w:sdtEndPr/>
        <w:sdtContent/>
      </w:sdt>
      <w:r w:rsidR="0021236E">
        <w:rPr>
          <w:rFonts w:ascii="Garamond" w:hAnsi="Garamond"/>
          <w:b/>
        </w:rPr>
        <w:t>Podnájemce</w:t>
      </w:r>
      <w:r w:rsidR="006C4889" w:rsidRPr="00364CAE">
        <w:rPr>
          <w:rFonts w:ascii="Garamond" w:hAnsi="Garamond"/>
        </w:rPr>
        <w:t xml:space="preserve"> je </w:t>
      </w:r>
      <w:r w:rsidR="009207C2">
        <w:rPr>
          <w:rFonts w:ascii="Garamond" w:hAnsi="Garamond"/>
        </w:rPr>
        <w:t xml:space="preserve">organizační složkou státu </w:t>
      </w:r>
      <w:r w:rsidR="006C4889" w:rsidRPr="00364CAE">
        <w:rPr>
          <w:rFonts w:ascii="Garamond" w:hAnsi="Garamond"/>
        </w:rPr>
        <w:t xml:space="preserve">a má zájem si </w:t>
      </w:r>
      <w:r w:rsidR="00F227D2">
        <w:rPr>
          <w:rFonts w:ascii="Garamond" w:hAnsi="Garamond"/>
        </w:rPr>
        <w:t>pod</w:t>
      </w:r>
      <w:r w:rsidR="006C4889" w:rsidRPr="00364CAE">
        <w:rPr>
          <w:rFonts w:ascii="Garamond" w:hAnsi="Garamond"/>
        </w:rPr>
        <w:t xml:space="preserve">najmout od </w:t>
      </w:r>
      <w:r w:rsidR="0021236E">
        <w:rPr>
          <w:rFonts w:ascii="Garamond" w:hAnsi="Garamond"/>
        </w:rPr>
        <w:t>Nájemce</w:t>
      </w:r>
      <w:r w:rsidR="006C4889" w:rsidRPr="00364CAE">
        <w:rPr>
          <w:rFonts w:ascii="Garamond" w:hAnsi="Garamond"/>
        </w:rPr>
        <w:t xml:space="preserve"> prostory sloužící k podnikání v</w:t>
      </w:r>
      <w:r w:rsidR="0075702E">
        <w:rPr>
          <w:rFonts w:ascii="Garamond" w:hAnsi="Garamond"/>
        </w:rPr>
        <w:t xml:space="preserve"> prvním</w:t>
      </w:r>
      <w:r w:rsidR="00DC653B">
        <w:rPr>
          <w:rFonts w:ascii="Garamond" w:hAnsi="Garamond"/>
        </w:rPr>
        <w:t xml:space="preserve"> patře</w:t>
      </w:r>
      <w:r w:rsidR="001D1830">
        <w:rPr>
          <w:rFonts w:ascii="Garamond" w:hAnsi="Garamond"/>
        </w:rPr>
        <w:t xml:space="preserve"> </w:t>
      </w:r>
      <w:r w:rsidR="00F35C05">
        <w:rPr>
          <w:rFonts w:ascii="Garamond" w:hAnsi="Garamond"/>
        </w:rPr>
        <w:t>b</w:t>
      </w:r>
      <w:r w:rsidR="006C4889" w:rsidRPr="00364CAE">
        <w:rPr>
          <w:rFonts w:ascii="Garamond" w:hAnsi="Garamond"/>
        </w:rPr>
        <w:t>udovy</w:t>
      </w:r>
      <w:r w:rsidR="003456E0">
        <w:rPr>
          <w:rFonts w:ascii="Garamond" w:hAnsi="Garamond"/>
        </w:rPr>
        <w:t>,</w:t>
      </w:r>
      <w:r w:rsidR="006C4889" w:rsidRPr="00364CAE">
        <w:rPr>
          <w:rFonts w:ascii="Garamond" w:hAnsi="Garamond"/>
        </w:rPr>
        <w:t xml:space="preserve"> </w:t>
      </w:r>
      <w:r w:rsidR="00357ACC">
        <w:rPr>
          <w:rFonts w:ascii="Garamond" w:hAnsi="Garamond"/>
        </w:rPr>
        <w:t xml:space="preserve">v prostoru označeném jako </w:t>
      </w:r>
      <w:sdt>
        <w:sdtPr>
          <w:tag w:val="goog_rdk_1"/>
          <w:id w:val="-2011905907"/>
        </w:sdtPr>
        <w:sdtEndPr/>
        <w:sdtContent/>
      </w:sdt>
      <w:sdt>
        <w:sdtPr>
          <w:tag w:val="goog_rdk_4"/>
          <w:id w:val="931237657"/>
        </w:sdtPr>
        <w:sdtEndPr/>
        <w:sdtContent/>
      </w:sdt>
      <w:sdt>
        <w:sdtPr>
          <w:tag w:val="goog_rdk_8"/>
          <w:id w:val="125206759"/>
        </w:sdtPr>
        <w:sdtEndPr/>
        <w:sdtContent/>
      </w:sdt>
      <w:sdt>
        <w:sdtPr>
          <w:tag w:val="goog_rdk_12"/>
          <w:id w:val="1840351839"/>
        </w:sdtPr>
        <w:sdtEndPr/>
        <w:sdtContent/>
      </w:sdt>
      <w:r w:rsidR="00357ACC">
        <w:rPr>
          <w:rFonts w:ascii="Garamond" w:hAnsi="Garamond"/>
        </w:rPr>
        <w:t>č</w:t>
      </w:r>
      <w:r w:rsidR="008F50D6">
        <w:rPr>
          <w:rFonts w:ascii="Garamond" w:hAnsi="Garamond"/>
        </w:rPr>
        <w:t xml:space="preserve">. </w:t>
      </w:r>
      <w:r w:rsidR="00ED4927">
        <w:rPr>
          <w:rFonts w:ascii="Garamond" w:hAnsi="Garamond"/>
        </w:rPr>
        <w:t>19</w:t>
      </w:r>
      <w:r w:rsidR="0016591C">
        <w:rPr>
          <w:rFonts w:ascii="Garamond" w:hAnsi="Garamond"/>
        </w:rPr>
        <w:t>D</w:t>
      </w:r>
      <w:r w:rsidR="00192574">
        <w:rPr>
          <w:rFonts w:ascii="Garamond" w:hAnsi="Garamond"/>
        </w:rPr>
        <w:t xml:space="preserve"> </w:t>
      </w:r>
      <w:r w:rsidR="006C4889" w:rsidRPr="00364CAE">
        <w:rPr>
          <w:rFonts w:ascii="Garamond" w:hAnsi="Garamond"/>
        </w:rPr>
        <w:t xml:space="preserve">o celkové výměře </w:t>
      </w:r>
      <w:r w:rsidR="0016591C">
        <w:rPr>
          <w:rFonts w:ascii="Garamond" w:hAnsi="Garamond"/>
        </w:rPr>
        <w:t>20</w:t>
      </w:r>
      <w:r w:rsidR="00B710E9" w:rsidRPr="00AA4558">
        <w:rPr>
          <w:rFonts w:ascii="Garamond" w:hAnsi="Garamond"/>
        </w:rPr>
        <w:t xml:space="preserve"> m</w:t>
      </w:r>
      <w:r w:rsidR="00B710E9" w:rsidRPr="00AA4558">
        <w:t>²</w:t>
      </w:r>
      <w:r w:rsidR="00A1037F" w:rsidRPr="00AA4558">
        <w:rPr>
          <w:rFonts w:ascii="Garamond" w:hAnsi="Garamond"/>
        </w:rPr>
        <w:t xml:space="preserve"> </w:t>
      </w:r>
      <w:r w:rsidR="006C4889" w:rsidRPr="00AA4558">
        <w:rPr>
          <w:rFonts w:ascii="Garamond" w:hAnsi="Garamond"/>
        </w:rPr>
        <w:lastRenderedPageBreak/>
        <w:t>(d</w:t>
      </w:r>
      <w:r w:rsidR="006C4889" w:rsidRPr="00364CAE">
        <w:rPr>
          <w:rFonts w:ascii="Garamond" w:hAnsi="Garamond"/>
        </w:rPr>
        <w:t>ále jen „</w:t>
      </w:r>
      <w:r w:rsidR="006C4889" w:rsidRPr="00364CAE">
        <w:rPr>
          <w:rFonts w:ascii="Garamond" w:hAnsi="Garamond"/>
          <w:b/>
        </w:rPr>
        <w:t>Prostory</w:t>
      </w:r>
      <w:r w:rsidR="006C4889" w:rsidRPr="00364CAE">
        <w:rPr>
          <w:rFonts w:ascii="Garamond" w:hAnsi="Garamond"/>
        </w:rPr>
        <w:t xml:space="preserve">“). Umístění Prostor je patrné z půdorysného plánku, který je </w:t>
      </w:r>
      <w:r w:rsidR="006C4889" w:rsidRPr="00364CAE">
        <w:rPr>
          <w:rFonts w:ascii="Garamond" w:hAnsi="Garamond"/>
          <w:u w:val="single"/>
        </w:rPr>
        <w:t xml:space="preserve">Přílohou č. </w:t>
      </w:r>
      <w:r w:rsidR="00E463D5">
        <w:rPr>
          <w:rFonts w:ascii="Garamond" w:hAnsi="Garamond"/>
          <w:u w:val="single"/>
        </w:rPr>
        <w:t>2</w:t>
      </w:r>
      <w:r w:rsidR="006C4889" w:rsidRPr="00364CAE">
        <w:rPr>
          <w:rFonts w:ascii="Garamond" w:hAnsi="Garamond"/>
        </w:rPr>
        <w:t>této Smlouvy.</w:t>
      </w:r>
    </w:p>
    <w:p w14:paraId="148E6A93" w14:textId="77777777" w:rsidR="00770513" w:rsidRPr="007422B1" w:rsidRDefault="00770513">
      <w:pPr>
        <w:pStyle w:val="Body"/>
        <w:numPr>
          <w:ilvl w:val="0"/>
          <w:numId w:val="53"/>
        </w:numPr>
        <w:spacing w:line="240" w:lineRule="auto"/>
        <w:rPr>
          <w:rFonts w:ascii="Garamond" w:hAnsi="Garamond"/>
        </w:rPr>
      </w:pPr>
      <w:r w:rsidRPr="007422B1">
        <w:rPr>
          <w:rFonts w:ascii="Garamond" w:hAnsi="Garamond"/>
        </w:rPr>
        <w:t>Podnájemce bere na vědomí, že je nemovitost definovaná v bodě A. tohoto odstavce historickou budovou s charakterem národní kulturní památky, čemuž je podřízena a musí odpovídat veškera činnost v ní uskutečňovaná.</w:t>
      </w:r>
    </w:p>
    <w:p w14:paraId="369B5109" w14:textId="77777777" w:rsidR="006C4889" w:rsidRPr="00364CAE" w:rsidRDefault="006C4889" w:rsidP="006C4889">
      <w:pPr>
        <w:pStyle w:val="Body"/>
        <w:spacing w:line="276" w:lineRule="auto"/>
        <w:rPr>
          <w:rFonts w:ascii="Garamond" w:hAnsi="Garamond"/>
        </w:rPr>
      </w:pPr>
    </w:p>
    <w:p w14:paraId="7F80929E" w14:textId="77777777" w:rsidR="006C4889" w:rsidRPr="00364CAE" w:rsidRDefault="006C4889" w:rsidP="006C4889">
      <w:pPr>
        <w:pStyle w:val="Body"/>
        <w:spacing w:line="276" w:lineRule="auto"/>
        <w:rPr>
          <w:rFonts w:ascii="Garamond" w:hAnsi="Garamond"/>
        </w:rPr>
      </w:pPr>
    </w:p>
    <w:p w14:paraId="0285BB20" w14:textId="77777777" w:rsidR="006E7AD1" w:rsidRDefault="006E7AD1" w:rsidP="006E7AD1">
      <w:pPr>
        <w:pStyle w:val="Body"/>
        <w:spacing w:line="276" w:lineRule="auto"/>
        <w:rPr>
          <w:rFonts w:ascii="Garamond" w:hAnsi="Garamond"/>
        </w:rPr>
      </w:pPr>
    </w:p>
    <w:p w14:paraId="5F687AB0" w14:textId="77777777" w:rsidR="0088086F" w:rsidRPr="00364CAE" w:rsidRDefault="00020AE3" w:rsidP="006E7AD1">
      <w:pPr>
        <w:pStyle w:val="Body"/>
        <w:spacing w:line="276" w:lineRule="auto"/>
        <w:rPr>
          <w:rFonts w:ascii="Garamond" w:hAnsi="Garamond"/>
          <w:b/>
        </w:rPr>
      </w:pPr>
      <w:r w:rsidRPr="00364CAE">
        <w:rPr>
          <w:rFonts w:ascii="Garamond" w:hAnsi="Garamond"/>
          <w:b/>
        </w:rPr>
        <w:t xml:space="preserve">SE </w:t>
      </w:r>
      <w:r w:rsidR="004E70F7" w:rsidRPr="00364CAE">
        <w:rPr>
          <w:rFonts w:ascii="Garamond" w:hAnsi="Garamond"/>
          <w:b/>
        </w:rPr>
        <w:t>SMLUVNÍ STRANY dohodly na následujícím:</w:t>
      </w:r>
    </w:p>
    <w:p w14:paraId="46379765" w14:textId="77777777" w:rsidR="0088086F" w:rsidRPr="00364CAE" w:rsidRDefault="009C11AC" w:rsidP="00A32B6E">
      <w:pPr>
        <w:pStyle w:val="Level1"/>
        <w:spacing w:after="120" w:line="276" w:lineRule="auto"/>
        <w:rPr>
          <w:rFonts w:ascii="Garamond" w:hAnsi="Garamond"/>
        </w:rPr>
      </w:pPr>
      <w:bookmarkStart w:id="2" w:name="_Toc135056088"/>
      <w:r w:rsidRPr="00364CAE">
        <w:rPr>
          <w:rFonts w:ascii="Garamond" w:hAnsi="Garamond"/>
        </w:rPr>
        <w:t>VÝKLAD POJMŮ, PŘÍLOHY</w:t>
      </w:r>
      <w:bookmarkEnd w:id="2"/>
    </w:p>
    <w:p w14:paraId="5DB7C5EC" w14:textId="77777777" w:rsidR="009C11AC" w:rsidRPr="00364CAE" w:rsidRDefault="009C11AC" w:rsidP="00A32B6E">
      <w:pPr>
        <w:pStyle w:val="Level2"/>
        <w:spacing w:line="276" w:lineRule="auto"/>
        <w:rPr>
          <w:rFonts w:ascii="Garamond" w:hAnsi="Garamond"/>
        </w:rPr>
      </w:pPr>
      <w:r w:rsidRPr="00364CAE">
        <w:rPr>
          <w:rFonts w:ascii="Garamond" w:hAnsi="Garamond"/>
        </w:rPr>
        <w:t>Výklad pojmů</w:t>
      </w:r>
    </w:p>
    <w:p w14:paraId="6E30CC78" w14:textId="77777777" w:rsidR="009C11AC" w:rsidRPr="00364CAE" w:rsidRDefault="009C11AC" w:rsidP="00A32B6E">
      <w:pPr>
        <w:pStyle w:val="Body2"/>
        <w:spacing w:line="276" w:lineRule="auto"/>
        <w:rPr>
          <w:rFonts w:ascii="Garamond" w:hAnsi="Garamond"/>
        </w:rPr>
      </w:pPr>
      <w:r w:rsidRPr="00364CAE">
        <w:rPr>
          <w:rFonts w:ascii="Garamond" w:hAnsi="Garamond"/>
        </w:rPr>
        <w:t>Ledaže by v textu této Smlouvy bylo stanoveno jinak, následující pojmy užité v textu této Smlouvy budou mít významy, jak je uvedeno níže:</w:t>
      </w:r>
    </w:p>
    <w:p w14:paraId="6120FA59" w14:textId="77777777" w:rsidR="00AE1B9C" w:rsidRPr="00364CAE" w:rsidRDefault="00AE1B9C" w:rsidP="00AB42C7">
      <w:pPr>
        <w:pStyle w:val="Level3"/>
        <w:spacing w:line="240" w:lineRule="auto"/>
        <w:rPr>
          <w:rFonts w:ascii="Garamond" w:hAnsi="Garamond"/>
        </w:rPr>
      </w:pPr>
      <w:r w:rsidRPr="00364CAE">
        <w:rPr>
          <w:rFonts w:ascii="Garamond" w:hAnsi="Garamond"/>
          <w:b/>
        </w:rPr>
        <w:t>„</w:t>
      </w:r>
      <w:r w:rsidR="0021236E">
        <w:rPr>
          <w:rFonts w:ascii="Garamond" w:hAnsi="Garamond"/>
          <w:b/>
        </w:rPr>
        <w:t>Nájemce</w:t>
      </w:r>
      <w:r w:rsidRPr="00364CAE">
        <w:rPr>
          <w:rFonts w:ascii="Garamond" w:hAnsi="Garamond"/>
        </w:rPr>
        <w:t xml:space="preserve">“ má význam uvedený v záhlaví této Smlouvy; </w:t>
      </w:r>
    </w:p>
    <w:p w14:paraId="493111C2" w14:textId="77777777" w:rsidR="00AE1B9C" w:rsidRPr="00364CAE" w:rsidRDefault="00AE1B9C" w:rsidP="00AB42C7">
      <w:pPr>
        <w:pStyle w:val="Level3"/>
        <w:spacing w:line="240" w:lineRule="auto"/>
        <w:rPr>
          <w:rFonts w:ascii="Garamond" w:hAnsi="Garamond"/>
        </w:rPr>
      </w:pPr>
      <w:r w:rsidRPr="00364CAE">
        <w:rPr>
          <w:rFonts w:ascii="Garamond" w:hAnsi="Garamond"/>
        </w:rPr>
        <w:t>„</w:t>
      </w:r>
      <w:r w:rsidR="0021236E">
        <w:rPr>
          <w:rFonts w:ascii="Garamond" w:hAnsi="Garamond"/>
          <w:b/>
        </w:rPr>
        <w:t>Podnájemce</w:t>
      </w:r>
      <w:r w:rsidRPr="00364CAE">
        <w:rPr>
          <w:rFonts w:ascii="Garamond" w:hAnsi="Garamond"/>
        </w:rPr>
        <w:t>“ má význam uvedený v záhlaví této Smlouvy</w:t>
      </w:r>
      <w:r w:rsidR="004B6FC4" w:rsidRPr="00364CAE">
        <w:rPr>
          <w:rFonts w:ascii="Garamond" w:hAnsi="Garamond"/>
        </w:rPr>
        <w:t>;</w:t>
      </w:r>
    </w:p>
    <w:p w14:paraId="7A8308C1" w14:textId="0498346B" w:rsidR="007E7030" w:rsidRPr="00364CAE" w:rsidRDefault="007E7030" w:rsidP="00AB42C7">
      <w:pPr>
        <w:pStyle w:val="Level3"/>
        <w:spacing w:line="240" w:lineRule="auto"/>
        <w:rPr>
          <w:rFonts w:ascii="Garamond" w:hAnsi="Garamond"/>
        </w:rPr>
      </w:pPr>
      <w:r w:rsidRPr="00364CAE">
        <w:rPr>
          <w:rFonts w:ascii="Garamond" w:hAnsi="Garamond"/>
        </w:rPr>
        <w:t>„</w:t>
      </w:r>
      <w:r w:rsidRPr="00364CAE">
        <w:rPr>
          <w:rFonts w:ascii="Garamond" w:hAnsi="Garamond"/>
          <w:b/>
        </w:rPr>
        <w:t>Smlouva“</w:t>
      </w:r>
      <w:r w:rsidRPr="00364CAE">
        <w:rPr>
          <w:rFonts w:ascii="Garamond" w:hAnsi="Garamond"/>
        </w:rPr>
        <w:t xml:space="preserve"> znamená tuto </w:t>
      </w:r>
      <w:r w:rsidR="00AE1B9C" w:rsidRPr="00364CAE">
        <w:rPr>
          <w:rFonts w:ascii="Garamond" w:hAnsi="Garamond"/>
        </w:rPr>
        <w:t xml:space="preserve">smlouvu </w:t>
      </w:r>
      <w:r w:rsidR="00284011" w:rsidRPr="00364CAE">
        <w:rPr>
          <w:rFonts w:ascii="Garamond" w:hAnsi="Garamond"/>
        </w:rPr>
        <w:t xml:space="preserve">o </w:t>
      </w:r>
      <w:r w:rsidR="009207C2">
        <w:rPr>
          <w:rFonts w:ascii="Garamond" w:hAnsi="Garamond"/>
        </w:rPr>
        <w:t>pod</w:t>
      </w:r>
      <w:r w:rsidR="00284011" w:rsidRPr="00364CAE">
        <w:rPr>
          <w:rFonts w:ascii="Garamond" w:hAnsi="Garamond"/>
        </w:rPr>
        <w:t xml:space="preserve">nájmu </w:t>
      </w:r>
      <w:r w:rsidR="00AE1B9C" w:rsidRPr="00364CAE">
        <w:rPr>
          <w:rFonts w:ascii="Garamond" w:hAnsi="Garamond"/>
        </w:rPr>
        <w:t>prostor</w:t>
      </w:r>
      <w:r w:rsidRPr="00364CAE">
        <w:rPr>
          <w:rFonts w:ascii="Garamond" w:hAnsi="Garamond"/>
        </w:rPr>
        <w:t xml:space="preserve"> sloužících k podnikání;</w:t>
      </w:r>
    </w:p>
    <w:p w14:paraId="0FF3C6AF" w14:textId="77777777" w:rsidR="007E7030" w:rsidRPr="00364CAE" w:rsidRDefault="007E7030" w:rsidP="00AB42C7">
      <w:pPr>
        <w:pStyle w:val="Level3"/>
        <w:spacing w:line="240" w:lineRule="auto"/>
        <w:rPr>
          <w:rFonts w:ascii="Garamond" w:hAnsi="Garamond"/>
        </w:rPr>
      </w:pPr>
      <w:r w:rsidRPr="00364CAE">
        <w:rPr>
          <w:rFonts w:ascii="Garamond" w:hAnsi="Garamond"/>
        </w:rPr>
        <w:t>„</w:t>
      </w:r>
      <w:r w:rsidRPr="00364CAE">
        <w:rPr>
          <w:rFonts w:ascii="Garamond" w:hAnsi="Garamond"/>
          <w:b/>
        </w:rPr>
        <w:t>Smluvní strany</w:t>
      </w:r>
      <w:r w:rsidRPr="00364CAE">
        <w:rPr>
          <w:rFonts w:ascii="Garamond" w:hAnsi="Garamond"/>
        </w:rPr>
        <w:t>“ nebo „</w:t>
      </w:r>
      <w:r w:rsidRPr="00364CAE">
        <w:rPr>
          <w:rFonts w:ascii="Garamond" w:hAnsi="Garamond"/>
          <w:b/>
        </w:rPr>
        <w:t>Smluvní strana</w:t>
      </w:r>
      <w:r w:rsidRPr="00364CAE">
        <w:rPr>
          <w:rFonts w:ascii="Garamond" w:hAnsi="Garamond"/>
        </w:rPr>
        <w:t>“ má význam uvedený v záhlaví této Smlouvy;</w:t>
      </w:r>
    </w:p>
    <w:p w14:paraId="1619D0B6" w14:textId="77777777" w:rsidR="00684600" w:rsidRPr="00364CAE" w:rsidRDefault="008C3161" w:rsidP="00AB42C7">
      <w:pPr>
        <w:pStyle w:val="Level3"/>
        <w:spacing w:line="240" w:lineRule="auto"/>
        <w:rPr>
          <w:rFonts w:ascii="Garamond" w:hAnsi="Garamond"/>
        </w:rPr>
      </w:pPr>
      <w:r w:rsidRPr="00364CAE">
        <w:rPr>
          <w:rFonts w:ascii="Garamond" w:hAnsi="Garamond"/>
        </w:rPr>
        <w:t>„</w:t>
      </w:r>
      <w:r w:rsidRPr="00364CAE">
        <w:rPr>
          <w:rFonts w:ascii="Garamond" w:hAnsi="Garamond"/>
          <w:b/>
        </w:rPr>
        <w:t>Budova</w:t>
      </w:r>
      <w:r w:rsidRPr="00364CAE">
        <w:rPr>
          <w:rFonts w:ascii="Garamond" w:hAnsi="Garamond"/>
        </w:rPr>
        <w:t>“</w:t>
      </w:r>
      <w:r w:rsidR="00684600" w:rsidRPr="00364CAE">
        <w:rPr>
          <w:rFonts w:ascii="Garamond" w:hAnsi="Garamond"/>
        </w:rPr>
        <w:t xml:space="preserve"> má význam uvedený v</w:t>
      </w:r>
      <w:r w:rsidR="00411D73" w:rsidRPr="00364CAE">
        <w:rPr>
          <w:rFonts w:ascii="Garamond" w:hAnsi="Garamond"/>
        </w:rPr>
        <w:t> </w:t>
      </w:r>
      <w:r w:rsidR="00684600" w:rsidRPr="00364CAE">
        <w:rPr>
          <w:rFonts w:ascii="Garamond" w:hAnsi="Garamond"/>
        </w:rPr>
        <w:t>Preambuli</w:t>
      </w:r>
      <w:r w:rsidR="00411D73" w:rsidRPr="00364CAE">
        <w:rPr>
          <w:rFonts w:ascii="Garamond" w:hAnsi="Garamond"/>
        </w:rPr>
        <w:t xml:space="preserve"> </w:t>
      </w:r>
      <w:r w:rsidR="006E7AD1" w:rsidRPr="00364CAE">
        <w:rPr>
          <w:rFonts w:ascii="Garamond" w:hAnsi="Garamond"/>
        </w:rPr>
        <w:t xml:space="preserve">A </w:t>
      </w:r>
      <w:r w:rsidR="00411D73" w:rsidRPr="00364CAE">
        <w:rPr>
          <w:rFonts w:ascii="Garamond" w:hAnsi="Garamond"/>
        </w:rPr>
        <w:t>této Smlouvy</w:t>
      </w:r>
      <w:r w:rsidR="00684600" w:rsidRPr="00364CAE">
        <w:rPr>
          <w:rFonts w:ascii="Garamond" w:hAnsi="Garamond"/>
        </w:rPr>
        <w:t xml:space="preserve">; </w:t>
      </w:r>
    </w:p>
    <w:p w14:paraId="7768A53D" w14:textId="77777777" w:rsidR="006E7AD1" w:rsidRPr="00364CAE" w:rsidRDefault="006E7AD1" w:rsidP="00AB42C7">
      <w:pPr>
        <w:pStyle w:val="Level3"/>
        <w:spacing w:line="240" w:lineRule="auto"/>
        <w:rPr>
          <w:rFonts w:ascii="Garamond" w:hAnsi="Garamond"/>
        </w:rPr>
      </w:pPr>
      <w:r w:rsidRPr="00364CAE">
        <w:rPr>
          <w:rFonts w:ascii="Garamond" w:hAnsi="Garamond"/>
        </w:rPr>
        <w:t>„</w:t>
      </w:r>
      <w:r w:rsidRPr="00364CAE">
        <w:rPr>
          <w:rFonts w:ascii="Garamond" w:hAnsi="Garamond"/>
          <w:b/>
        </w:rPr>
        <w:t>Prostory</w:t>
      </w:r>
      <w:r w:rsidRPr="00364CAE">
        <w:rPr>
          <w:rFonts w:ascii="Garamond" w:hAnsi="Garamond"/>
        </w:rPr>
        <w:t xml:space="preserve">“ </w:t>
      </w:r>
      <w:r w:rsidR="00AE1B9C" w:rsidRPr="00364CAE">
        <w:rPr>
          <w:rFonts w:ascii="Garamond" w:hAnsi="Garamond"/>
        </w:rPr>
        <w:t>mají význam</w:t>
      </w:r>
      <w:r w:rsidRPr="00364CAE">
        <w:rPr>
          <w:rFonts w:ascii="Garamond" w:hAnsi="Garamond"/>
        </w:rPr>
        <w:t xml:space="preserve"> uvedený v Preambuli B této Smlouvy;</w:t>
      </w:r>
    </w:p>
    <w:p w14:paraId="04980E2C" w14:textId="19A4264E" w:rsidR="009E1524" w:rsidRPr="00364CAE" w:rsidRDefault="009E1524" w:rsidP="00AB42C7">
      <w:pPr>
        <w:pStyle w:val="Level3"/>
        <w:spacing w:line="240" w:lineRule="auto"/>
        <w:rPr>
          <w:rFonts w:ascii="Garamond" w:hAnsi="Garamond"/>
        </w:rPr>
      </w:pPr>
      <w:r w:rsidRPr="00364CAE">
        <w:rPr>
          <w:rFonts w:ascii="Garamond" w:hAnsi="Garamond"/>
        </w:rPr>
        <w:t>„</w:t>
      </w:r>
      <w:r w:rsidR="007C03EF" w:rsidRPr="00364CAE">
        <w:rPr>
          <w:rFonts w:ascii="Garamond" w:hAnsi="Garamond"/>
          <w:b/>
        </w:rPr>
        <w:t>Jistota</w:t>
      </w:r>
      <w:r w:rsidRPr="00364CAE">
        <w:rPr>
          <w:rFonts w:ascii="Garamond" w:hAnsi="Garamond"/>
        </w:rPr>
        <w:t>“ má význam uvedený v čl.</w:t>
      </w:r>
      <w:r w:rsidR="006E7AD1" w:rsidRPr="00364CAE">
        <w:rPr>
          <w:rFonts w:ascii="Garamond" w:hAnsi="Garamond"/>
        </w:rPr>
        <w:t xml:space="preserve"> 1</w:t>
      </w:r>
      <w:r w:rsidR="00294038">
        <w:rPr>
          <w:rFonts w:ascii="Garamond" w:hAnsi="Garamond"/>
        </w:rPr>
        <w:t>1</w:t>
      </w:r>
      <w:r w:rsidR="006E7AD1" w:rsidRPr="00364CAE">
        <w:rPr>
          <w:rFonts w:ascii="Garamond" w:hAnsi="Garamond"/>
        </w:rPr>
        <w:t xml:space="preserve">, odst. </w:t>
      </w:r>
      <w:r w:rsidRPr="00364CAE">
        <w:rPr>
          <w:rFonts w:ascii="Garamond" w:hAnsi="Garamond"/>
        </w:rPr>
        <w:t xml:space="preserve"> </w:t>
      </w:r>
      <w:r w:rsidR="007D5074">
        <w:fldChar w:fldCharType="begin"/>
      </w:r>
      <w:r w:rsidR="00314A8B">
        <w:instrText xml:space="preserve"> REF _Ref327794734 \r \h  \* MERGEFORMAT </w:instrText>
      </w:r>
      <w:r w:rsidR="007D5074">
        <w:fldChar w:fldCharType="separate"/>
      </w:r>
      <w:r w:rsidR="00500338" w:rsidRPr="00500338">
        <w:rPr>
          <w:rFonts w:ascii="Garamond" w:hAnsi="Garamond"/>
        </w:rPr>
        <w:t>11.1</w:t>
      </w:r>
      <w:r w:rsidR="007D5074">
        <w:fldChar w:fldCharType="end"/>
      </w:r>
      <w:r w:rsidR="00AE1B9C" w:rsidRPr="00364CAE">
        <w:rPr>
          <w:rFonts w:ascii="Garamond" w:hAnsi="Garamond"/>
        </w:rPr>
        <w:t xml:space="preserve"> </w:t>
      </w:r>
      <w:r w:rsidR="00AF2C7C" w:rsidRPr="00364CAE">
        <w:rPr>
          <w:rFonts w:ascii="Garamond" w:hAnsi="Garamond"/>
        </w:rPr>
        <w:t xml:space="preserve"> </w:t>
      </w:r>
      <w:r w:rsidRPr="00364CAE">
        <w:rPr>
          <w:rFonts w:ascii="Garamond" w:hAnsi="Garamond"/>
        </w:rPr>
        <w:t>této Smlouvy;</w:t>
      </w:r>
    </w:p>
    <w:p w14:paraId="58646EF2" w14:textId="3E450340" w:rsidR="007E7030" w:rsidRPr="00364CAE" w:rsidRDefault="00AE1B9C" w:rsidP="00AB42C7">
      <w:pPr>
        <w:pStyle w:val="Level3"/>
        <w:spacing w:line="240" w:lineRule="auto"/>
        <w:rPr>
          <w:rFonts w:ascii="Garamond" w:hAnsi="Garamond"/>
        </w:rPr>
      </w:pPr>
      <w:r w:rsidRPr="00364CAE">
        <w:rPr>
          <w:rFonts w:ascii="Garamond" w:hAnsi="Garamond"/>
        </w:rPr>
        <w:t xml:space="preserve"> </w:t>
      </w:r>
      <w:r w:rsidR="007E7030" w:rsidRPr="00364CAE">
        <w:rPr>
          <w:rFonts w:ascii="Garamond" w:hAnsi="Garamond"/>
        </w:rPr>
        <w:t>„</w:t>
      </w:r>
      <w:r w:rsidR="007E7030" w:rsidRPr="00364CAE">
        <w:rPr>
          <w:rFonts w:ascii="Garamond" w:hAnsi="Garamond"/>
          <w:b/>
        </w:rPr>
        <w:t xml:space="preserve">Počátek </w:t>
      </w:r>
      <w:r w:rsidR="0021236E">
        <w:rPr>
          <w:rFonts w:ascii="Garamond" w:hAnsi="Garamond"/>
          <w:b/>
        </w:rPr>
        <w:t>pod</w:t>
      </w:r>
      <w:r w:rsidR="007E7030" w:rsidRPr="00364CAE">
        <w:rPr>
          <w:rFonts w:ascii="Garamond" w:hAnsi="Garamond"/>
          <w:b/>
        </w:rPr>
        <w:t>nájmu</w:t>
      </w:r>
      <w:r w:rsidR="007E7030" w:rsidRPr="00364CAE">
        <w:rPr>
          <w:rFonts w:ascii="Garamond" w:hAnsi="Garamond"/>
        </w:rPr>
        <w:t xml:space="preserve">“ má význam uvedený v čl. 4, odst. </w:t>
      </w:r>
      <w:r w:rsidRPr="00364CAE">
        <w:rPr>
          <w:rFonts w:ascii="Garamond" w:hAnsi="Garamond"/>
        </w:rPr>
        <w:t xml:space="preserve"> </w:t>
      </w:r>
      <w:r w:rsidR="007D5074">
        <w:fldChar w:fldCharType="begin"/>
      </w:r>
      <w:r w:rsidR="00314A8B">
        <w:instrText xml:space="preserve"> REF _Ref315425487 \r \h  \* MERGEFORMAT </w:instrText>
      </w:r>
      <w:r w:rsidR="007D5074">
        <w:fldChar w:fldCharType="separate"/>
      </w:r>
      <w:r w:rsidR="00500338" w:rsidRPr="00500338">
        <w:rPr>
          <w:rFonts w:ascii="Garamond" w:hAnsi="Garamond"/>
        </w:rPr>
        <w:t>0</w:t>
      </w:r>
      <w:r w:rsidR="007D5074">
        <w:fldChar w:fldCharType="end"/>
      </w:r>
      <w:r w:rsidR="007E7030" w:rsidRPr="00364CAE">
        <w:rPr>
          <w:rFonts w:ascii="Garamond" w:hAnsi="Garamond"/>
        </w:rPr>
        <w:t xml:space="preserve"> této Smlouvy</w:t>
      </w:r>
      <w:r w:rsidR="004B6FC4" w:rsidRPr="00364CAE">
        <w:rPr>
          <w:rFonts w:ascii="Garamond" w:hAnsi="Garamond"/>
        </w:rPr>
        <w:t>;</w:t>
      </w:r>
    </w:p>
    <w:p w14:paraId="20012643" w14:textId="554B87F3" w:rsidR="007E7030" w:rsidRPr="00364CAE" w:rsidRDefault="007829DF" w:rsidP="00AB42C7">
      <w:pPr>
        <w:pStyle w:val="Level3"/>
        <w:spacing w:line="240" w:lineRule="auto"/>
        <w:rPr>
          <w:rFonts w:ascii="Garamond" w:hAnsi="Garamond"/>
        </w:rPr>
      </w:pPr>
      <w:r w:rsidRPr="007829DF">
        <w:rPr>
          <w:rFonts w:ascii="Garamond" w:hAnsi="Garamond"/>
        </w:rPr>
        <w:t xml:space="preserve"> </w:t>
      </w:r>
      <w:r w:rsidR="007E7030" w:rsidRPr="007829DF">
        <w:rPr>
          <w:rFonts w:ascii="Garamond" w:hAnsi="Garamond"/>
          <w:b/>
        </w:rPr>
        <w:t>„</w:t>
      </w:r>
      <w:r w:rsidR="001E220E">
        <w:rPr>
          <w:rFonts w:ascii="Garamond" w:hAnsi="Garamond"/>
          <w:b/>
        </w:rPr>
        <w:t>S</w:t>
      </w:r>
      <w:r w:rsidRPr="007829DF">
        <w:rPr>
          <w:rFonts w:ascii="Garamond" w:hAnsi="Garamond"/>
          <w:b/>
        </w:rPr>
        <w:t>lužby</w:t>
      </w:r>
      <w:r w:rsidR="007E7030" w:rsidRPr="007829DF">
        <w:rPr>
          <w:rFonts w:ascii="Garamond" w:hAnsi="Garamond"/>
        </w:rPr>
        <w:t>“ má význam uvedený v čl. 6, o</w:t>
      </w:r>
      <w:r w:rsidR="00AE1B9C" w:rsidRPr="007829DF">
        <w:rPr>
          <w:rFonts w:ascii="Garamond" w:hAnsi="Garamond"/>
        </w:rPr>
        <w:t>d</w:t>
      </w:r>
      <w:r w:rsidR="007E7030" w:rsidRPr="007829DF">
        <w:rPr>
          <w:rFonts w:ascii="Garamond" w:hAnsi="Garamond"/>
        </w:rPr>
        <w:t>st. 6.</w:t>
      </w:r>
      <w:r w:rsidRPr="007829DF">
        <w:rPr>
          <w:rFonts w:ascii="Garamond" w:hAnsi="Garamond"/>
        </w:rPr>
        <w:t>2</w:t>
      </w:r>
      <w:r w:rsidR="007E7030" w:rsidRPr="007829DF">
        <w:rPr>
          <w:rFonts w:ascii="Garamond" w:hAnsi="Garamond"/>
        </w:rPr>
        <w:t xml:space="preserve"> této Smlouvy;</w:t>
      </w:r>
    </w:p>
    <w:p w14:paraId="6725A4D7" w14:textId="77777777" w:rsidR="00AE1B9C" w:rsidRPr="00364CAE" w:rsidRDefault="007829DF" w:rsidP="00AB42C7">
      <w:pPr>
        <w:pStyle w:val="Level3"/>
        <w:spacing w:line="240" w:lineRule="auto"/>
        <w:rPr>
          <w:rFonts w:ascii="Garamond" w:hAnsi="Garamond"/>
        </w:rPr>
      </w:pPr>
      <w:r w:rsidRPr="00364CAE">
        <w:rPr>
          <w:rFonts w:ascii="Garamond" w:hAnsi="Garamond"/>
        </w:rPr>
        <w:t xml:space="preserve"> </w:t>
      </w:r>
      <w:r w:rsidR="00AE1B9C" w:rsidRPr="00364CAE">
        <w:rPr>
          <w:rFonts w:ascii="Garamond" w:hAnsi="Garamond"/>
        </w:rPr>
        <w:t>„</w:t>
      </w:r>
      <w:r w:rsidR="00D46CFD" w:rsidRPr="00364CAE">
        <w:rPr>
          <w:rFonts w:ascii="Garamond" w:hAnsi="Garamond"/>
          <w:b/>
        </w:rPr>
        <w:t>O</w:t>
      </w:r>
      <w:r w:rsidR="00AE1B9C" w:rsidRPr="00364CAE">
        <w:rPr>
          <w:rFonts w:ascii="Garamond" w:hAnsi="Garamond"/>
          <w:b/>
        </w:rPr>
        <w:t>bčanský zákoník</w:t>
      </w:r>
      <w:r w:rsidR="00AE1B9C" w:rsidRPr="00364CAE">
        <w:rPr>
          <w:rFonts w:ascii="Garamond" w:hAnsi="Garamond"/>
        </w:rPr>
        <w:t>“</w:t>
      </w:r>
      <w:r w:rsidR="00D46CFD" w:rsidRPr="00364CAE">
        <w:rPr>
          <w:rFonts w:ascii="Garamond" w:hAnsi="Garamond"/>
        </w:rPr>
        <w:t xml:space="preserve"> je zákon č. 89/2012 Sb., občanský zákoník</w:t>
      </w:r>
      <w:r w:rsidR="004B6FC4" w:rsidRPr="00364CAE">
        <w:rPr>
          <w:rFonts w:ascii="Garamond" w:hAnsi="Garamond"/>
        </w:rPr>
        <w:t>;</w:t>
      </w:r>
    </w:p>
    <w:p w14:paraId="2A31B768" w14:textId="5C779F9C" w:rsidR="00AE1B9C" w:rsidRPr="00364CAE" w:rsidRDefault="00AE1B9C" w:rsidP="00AB42C7">
      <w:pPr>
        <w:pStyle w:val="Level3"/>
        <w:spacing w:line="240" w:lineRule="auto"/>
        <w:rPr>
          <w:rFonts w:ascii="Garamond" w:hAnsi="Garamond"/>
        </w:rPr>
      </w:pPr>
      <w:r w:rsidRPr="00364CAE">
        <w:rPr>
          <w:rFonts w:ascii="Garamond" w:hAnsi="Garamond"/>
        </w:rPr>
        <w:t>„</w:t>
      </w:r>
      <w:r w:rsidRPr="00364CAE">
        <w:rPr>
          <w:rFonts w:ascii="Garamond" w:hAnsi="Garamond"/>
          <w:b/>
        </w:rPr>
        <w:t>Spory</w:t>
      </w:r>
      <w:r w:rsidR="004B6FC4" w:rsidRPr="00364CAE">
        <w:rPr>
          <w:rFonts w:ascii="Garamond" w:hAnsi="Garamond"/>
        </w:rPr>
        <w:t>“ mají</w:t>
      </w:r>
      <w:r w:rsidRPr="00364CAE">
        <w:rPr>
          <w:rFonts w:ascii="Garamond" w:hAnsi="Garamond"/>
        </w:rPr>
        <w:t xml:space="preserve"> význam uvedený v čl.</w:t>
      </w:r>
      <w:r w:rsidR="004B6FC4" w:rsidRPr="00364CAE">
        <w:rPr>
          <w:rFonts w:ascii="Garamond" w:hAnsi="Garamond"/>
        </w:rPr>
        <w:t xml:space="preserve"> 1</w:t>
      </w:r>
      <w:r w:rsidR="00294038">
        <w:rPr>
          <w:rFonts w:ascii="Garamond" w:hAnsi="Garamond"/>
        </w:rPr>
        <w:t>4</w:t>
      </w:r>
      <w:r w:rsidR="004B6FC4" w:rsidRPr="00364CAE">
        <w:rPr>
          <w:rFonts w:ascii="Garamond" w:hAnsi="Garamond"/>
        </w:rPr>
        <w:t xml:space="preserve">, odst. </w:t>
      </w:r>
      <w:r w:rsidRPr="00364CAE">
        <w:rPr>
          <w:rFonts w:ascii="Garamond" w:hAnsi="Garamond"/>
        </w:rPr>
        <w:t xml:space="preserve"> </w:t>
      </w:r>
      <w:r w:rsidR="007D5074">
        <w:fldChar w:fldCharType="begin"/>
      </w:r>
      <w:r w:rsidR="00314A8B">
        <w:instrText xml:space="preserve"> REF _Ref327795844 \r \h  \* MERGEFORMAT </w:instrText>
      </w:r>
      <w:r w:rsidR="007D5074">
        <w:fldChar w:fldCharType="separate"/>
      </w:r>
      <w:r w:rsidR="00500338" w:rsidRPr="00500338">
        <w:rPr>
          <w:rFonts w:ascii="Garamond" w:hAnsi="Garamond"/>
        </w:rPr>
        <w:t>14.1</w:t>
      </w:r>
      <w:r w:rsidR="007D5074">
        <w:fldChar w:fldCharType="end"/>
      </w:r>
      <w:r w:rsidRPr="00364CAE">
        <w:rPr>
          <w:rFonts w:ascii="Garamond" w:hAnsi="Garamond"/>
        </w:rPr>
        <w:t xml:space="preserve"> této Smlouvy;</w:t>
      </w:r>
    </w:p>
    <w:p w14:paraId="5055C874" w14:textId="7CB1746E" w:rsidR="00257040" w:rsidRPr="00364CAE" w:rsidRDefault="004B6FC4" w:rsidP="00D46CFD">
      <w:pPr>
        <w:pStyle w:val="Level3"/>
        <w:spacing w:line="240" w:lineRule="auto"/>
        <w:rPr>
          <w:rFonts w:ascii="Garamond" w:hAnsi="Garamond"/>
        </w:rPr>
      </w:pPr>
      <w:r w:rsidRPr="00364CAE">
        <w:rPr>
          <w:rFonts w:ascii="Garamond" w:hAnsi="Garamond"/>
        </w:rPr>
        <w:t>„</w:t>
      </w:r>
      <w:r w:rsidRPr="00364CAE">
        <w:rPr>
          <w:rFonts w:ascii="Garamond" w:hAnsi="Garamond"/>
          <w:b/>
        </w:rPr>
        <w:t>Zákon o DPH</w:t>
      </w:r>
      <w:r w:rsidRPr="00364CAE">
        <w:rPr>
          <w:rFonts w:ascii="Garamond" w:hAnsi="Garamond"/>
        </w:rPr>
        <w:t>“</w:t>
      </w:r>
      <w:r w:rsidR="00A83D21">
        <w:rPr>
          <w:rFonts w:ascii="Garamond" w:hAnsi="Garamond"/>
        </w:rPr>
        <w:t xml:space="preserve"> </w:t>
      </w:r>
      <w:r w:rsidR="00D46CFD" w:rsidRPr="00364CAE">
        <w:rPr>
          <w:rFonts w:ascii="Garamond" w:hAnsi="Garamond"/>
        </w:rPr>
        <w:t>je zákon č. č. 235/2004 Sb. o dani z přidané hodnoty, ve znění pozdějších předpisů</w:t>
      </w:r>
    </w:p>
    <w:p w14:paraId="05F7E269" w14:textId="1F981041" w:rsidR="00AE2D4E" w:rsidRPr="00364CAE" w:rsidRDefault="00AE2D4E" w:rsidP="00AB42C7">
      <w:pPr>
        <w:pStyle w:val="Level2"/>
        <w:spacing w:line="240" w:lineRule="auto"/>
        <w:rPr>
          <w:rFonts w:ascii="Garamond" w:hAnsi="Garamond"/>
        </w:rPr>
      </w:pPr>
      <w:r w:rsidRPr="00364CAE">
        <w:rPr>
          <w:rFonts w:ascii="Garamond" w:hAnsi="Garamond"/>
          <w:b/>
        </w:rPr>
        <w:t>Přílohy</w:t>
      </w:r>
    </w:p>
    <w:p w14:paraId="11B58893" w14:textId="511B2961" w:rsidR="00AE2D4E" w:rsidRPr="00364CAE" w:rsidRDefault="00AE2D4E" w:rsidP="00AB42C7">
      <w:pPr>
        <w:pStyle w:val="Body2"/>
        <w:spacing w:line="240" w:lineRule="auto"/>
        <w:rPr>
          <w:rFonts w:ascii="Garamond" w:hAnsi="Garamond"/>
        </w:rPr>
      </w:pPr>
      <w:r w:rsidRPr="00364CAE">
        <w:rPr>
          <w:rFonts w:ascii="Garamond" w:hAnsi="Garamond"/>
        </w:rPr>
        <w:t xml:space="preserve">Veškeré následující Přílohy připojené k této Smlouvě jsou včleněny do této Smlouvy a </w:t>
      </w:r>
      <w:proofErr w:type="gramStart"/>
      <w:r w:rsidRPr="00364CAE">
        <w:rPr>
          <w:rFonts w:ascii="Garamond" w:hAnsi="Garamond"/>
        </w:rPr>
        <w:t>tvoří</w:t>
      </w:r>
      <w:proofErr w:type="gramEnd"/>
      <w:r w:rsidRPr="00364CAE">
        <w:rPr>
          <w:rFonts w:ascii="Garamond" w:hAnsi="Garamond"/>
        </w:rPr>
        <w:t xml:space="preserve"> její nedílnou součást</w:t>
      </w:r>
      <w:r w:rsidR="001B4779" w:rsidRPr="00364CAE">
        <w:rPr>
          <w:rFonts w:ascii="Garamond" w:hAnsi="Garamond"/>
        </w:rPr>
        <w:t>, bez ohledu na to, zda jsou fyzicky připojeny k této Smlouvě či nikoliv</w:t>
      </w:r>
      <w:r w:rsidRPr="00364CAE">
        <w:rPr>
          <w:rFonts w:ascii="Garamond" w:hAnsi="Garamond"/>
        </w:rPr>
        <w:t>:</w:t>
      </w:r>
    </w:p>
    <w:p w14:paraId="7C452C3E" w14:textId="2755F034" w:rsidR="005F163F" w:rsidRDefault="005F163F" w:rsidP="005F163F">
      <w:pPr>
        <w:pStyle w:val="Body2"/>
        <w:spacing w:line="240" w:lineRule="auto"/>
        <w:rPr>
          <w:rFonts w:ascii="Garamond" w:hAnsi="Garamond"/>
        </w:rPr>
      </w:pPr>
      <w:r w:rsidRPr="00364CAE">
        <w:rPr>
          <w:rFonts w:ascii="Garamond" w:hAnsi="Garamond"/>
        </w:rPr>
        <w:t xml:space="preserve">Příloha č. </w:t>
      </w:r>
      <w:r>
        <w:rPr>
          <w:rFonts w:ascii="Garamond" w:hAnsi="Garamond"/>
        </w:rPr>
        <w:t>1</w:t>
      </w:r>
      <w:r w:rsidRPr="00364CAE">
        <w:rPr>
          <w:rFonts w:ascii="Garamond" w:hAnsi="Garamond"/>
        </w:rPr>
        <w:t xml:space="preserve"> </w:t>
      </w:r>
      <w:r w:rsidR="00E463D5">
        <w:rPr>
          <w:rFonts w:ascii="Garamond" w:hAnsi="Garamond"/>
        </w:rPr>
        <w:t>List vlastnictví č. 5740</w:t>
      </w:r>
      <w:r w:rsidRPr="00364CAE">
        <w:rPr>
          <w:rFonts w:ascii="Garamond" w:hAnsi="Garamond"/>
        </w:rPr>
        <w:t xml:space="preserve">; </w:t>
      </w:r>
    </w:p>
    <w:p w14:paraId="04BF3340" w14:textId="6151992A" w:rsidR="00AD1DE6" w:rsidRPr="00364CAE" w:rsidRDefault="00AE2D4E" w:rsidP="00AB42C7">
      <w:pPr>
        <w:pStyle w:val="Body2"/>
        <w:spacing w:line="240" w:lineRule="auto"/>
        <w:rPr>
          <w:rFonts w:ascii="Garamond" w:hAnsi="Garamond"/>
        </w:rPr>
      </w:pPr>
      <w:r w:rsidRPr="00364CAE">
        <w:rPr>
          <w:rFonts w:ascii="Garamond" w:hAnsi="Garamond"/>
        </w:rPr>
        <w:t>Příloha</w:t>
      </w:r>
      <w:r w:rsidR="00461027" w:rsidRPr="00364CAE">
        <w:rPr>
          <w:rFonts w:ascii="Garamond" w:hAnsi="Garamond"/>
        </w:rPr>
        <w:t xml:space="preserve"> č.</w:t>
      </w:r>
      <w:r w:rsidRPr="00364CAE">
        <w:rPr>
          <w:rFonts w:ascii="Garamond" w:hAnsi="Garamond"/>
        </w:rPr>
        <w:t xml:space="preserve"> </w:t>
      </w:r>
      <w:r w:rsidR="005F163F">
        <w:rPr>
          <w:rFonts w:ascii="Garamond" w:hAnsi="Garamond"/>
        </w:rPr>
        <w:t>2</w:t>
      </w:r>
      <w:r w:rsidRPr="00364CAE">
        <w:rPr>
          <w:rFonts w:ascii="Garamond" w:hAnsi="Garamond"/>
        </w:rPr>
        <w:t xml:space="preserve"> </w:t>
      </w:r>
      <w:r w:rsidR="00E463D5" w:rsidRPr="00364CAE">
        <w:rPr>
          <w:rFonts w:ascii="Garamond" w:hAnsi="Garamond"/>
        </w:rPr>
        <w:t xml:space="preserve">Půdorysný plánek s umístěním </w:t>
      </w:r>
      <w:r w:rsidR="00E463D5">
        <w:rPr>
          <w:rFonts w:ascii="Garamond" w:hAnsi="Garamond"/>
        </w:rPr>
        <w:t>p</w:t>
      </w:r>
      <w:r w:rsidR="00E463D5" w:rsidRPr="00364CAE">
        <w:rPr>
          <w:rFonts w:ascii="Garamond" w:hAnsi="Garamond"/>
        </w:rPr>
        <w:t>rostor</w:t>
      </w:r>
      <w:r w:rsidR="009242A8" w:rsidRPr="00364CAE">
        <w:rPr>
          <w:rFonts w:ascii="Garamond" w:hAnsi="Garamond"/>
        </w:rPr>
        <w:t>;</w:t>
      </w:r>
    </w:p>
    <w:p w14:paraId="361DC0F1" w14:textId="145D74FD" w:rsidR="00AE2D4E" w:rsidRPr="00364CAE" w:rsidRDefault="00461027" w:rsidP="00AB42C7">
      <w:pPr>
        <w:pStyle w:val="Body2"/>
        <w:spacing w:line="240" w:lineRule="auto"/>
        <w:rPr>
          <w:rFonts w:ascii="Garamond" w:hAnsi="Garamond"/>
        </w:rPr>
      </w:pPr>
      <w:r w:rsidRPr="00364CAE">
        <w:rPr>
          <w:rFonts w:ascii="Garamond" w:hAnsi="Garamond"/>
        </w:rPr>
        <w:t xml:space="preserve">Příloha č. </w:t>
      </w:r>
      <w:r w:rsidR="005F163F">
        <w:rPr>
          <w:rFonts w:ascii="Garamond" w:hAnsi="Garamond"/>
        </w:rPr>
        <w:t>3</w:t>
      </w:r>
      <w:r w:rsidRPr="00364CAE">
        <w:rPr>
          <w:rFonts w:ascii="Garamond" w:hAnsi="Garamond"/>
        </w:rPr>
        <w:t xml:space="preserve"> </w:t>
      </w:r>
      <w:r w:rsidR="00E463D5">
        <w:rPr>
          <w:rFonts w:ascii="Garamond" w:hAnsi="Garamond"/>
        </w:rPr>
        <w:t>Výpis z obchodního rejstříku nájemce</w:t>
      </w:r>
      <w:r w:rsidR="009242A8" w:rsidRPr="00364CAE">
        <w:rPr>
          <w:rFonts w:ascii="Garamond" w:hAnsi="Garamond"/>
        </w:rPr>
        <w:t>;</w:t>
      </w:r>
    </w:p>
    <w:p w14:paraId="2E7FBB36" w14:textId="77777777" w:rsidR="00C5311F" w:rsidRPr="00364CAE" w:rsidRDefault="00C5311F" w:rsidP="00AB42C7">
      <w:pPr>
        <w:pStyle w:val="Body2"/>
        <w:spacing w:line="240" w:lineRule="auto"/>
        <w:rPr>
          <w:rFonts w:ascii="Garamond" w:hAnsi="Garamond"/>
        </w:rPr>
      </w:pPr>
    </w:p>
    <w:p w14:paraId="753DE267" w14:textId="77777777" w:rsidR="00AE2D4E" w:rsidRPr="00364CAE" w:rsidRDefault="003A2ED0" w:rsidP="00A32B6E">
      <w:pPr>
        <w:pStyle w:val="Level1"/>
        <w:spacing w:after="120" w:line="276" w:lineRule="auto"/>
        <w:rPr>
          <w:rFonts w:ascii="Garamond" w:hAnsi="Garamond"/>
        </w:rPr>
      </w:pPr>
      <w:bookmarkStart w:id="3" w:name="_Toc135056089"/>
      <w:r w:rsidRPr="00364CAE">
        <w:rPr>
          <w:rFonts w:ascii="Garamond" w:hAnsi="Garamond"/>
        </w:rPr>
        <w:t>PŘEDMĚT SMLOUVY</w:t>
      </w:r>
      <w:bookmarkEnd w:id="3"/>
    </w:p>
    <w:p w14:paraId="622376D0" w14:textId="77777777" w:rsidR="007448D7" w:rsidRPr="00364CAE" w:rsidRDefault="007448D7" w:rsidP="00AB42C7">
      <w:pPr>
        <w:pStyle w:val="Level2"/>
        <w:spacing w:line="240" w:lineRule="auto"/>
        <w:rPr>
          <w:rFonts w:ascii="Garamond" w:hAnsi="Garamond"/>
        </w:rPr>
      </w:pPr>
      <w:r w:rsidRPr="00364CAE">
        <w:rPr>
          <w:rFonts w:ascii="Garamond" w:hAnsi="Garamond"/>
        </w:rPr>
        <w:t xml:space="preserve">Předmětem této Smlouvy je </w:t>
      </w:r>
      <w:r w:rsidR="0021236E">
        <w:rPr>
          <w:rFonts w:ascii="Garamond" w:hAnsi="Garamond"/>
        </w:rPr>
        <w:t>pod</w:t>
      </w:r>
      <w:r w:rsidRPr="00364CAE">
        <w:rPr>
          <w:rFonts w:ascii="Garamond" w:hAnsi="Garamond"/>
        </w:rPr>
        <w:t xml:space="preserve">nájem Prostoru a podrobná úprava vztahů mezi </w:t>
      </w:r>
      <w:r w:rsidR="0021236E">
        <w:rPr>
          <w:rFonts w:ascii="Garamond" w:hAnsi="Garamond"/>
        </w:rPr>
        <w:t>Nájemce</w:t>
      </w:r>
      <w:r w:rsidRPr="00364CAE">
        <w:rPr>
          <w:rFonts w:ascii="Garamond" w:hAnsi="Garamond"/>
        </w:rPr>
        <w:t xml:space="preserve">m a </w:t>
      </w:r>
      <w:r w:rsidR="0021236E">
        <w:rPr>
          <w:rFonts w:ascii="Garamond" w:hAnsi="Garamond"/>
        </w:rPr>
        <w:t>Podnájemce</w:t>
      </w:r>
      <w:r w:rsidRPr="00364CAE">
        <w:rPr>
          <w:rFonts w:ascii="Garamond" w:hAnsi="Garamond"/>
        </w:rPr>
        <w:t xml:space="preserve">m založených touto Smlouvou, přičemž účelem této Smlouvy je úprava tohoto </w:t>
      </w:r>
      <w:r w:rsidR="0021236E">
        <w:rPr>
          <w:rFonts w:ascii="Garamond" w:hAnsi="Garamond"/>
        </w:rPr>
        <w:t>pod</w:t>
      </w:r>
      <w:r w:rsidRPr="00364CAE">
        <w:rPr>
          <w:rFonts w:ascii="Garamond" w:hAnsi="Garamond"/>
        </w:rPr>
        <w:t xml:space="preserve">nájemního vztahu v souladu s vůlí </w:t>
      </w:r>
      <w:r w:rsidR="0021236E">
        <w:rPr>
          <w:rFonts w:ascii="Garamond" w:hAnsi="Garamond"/>
        </w:rPr>
        <w:t>Nájemce</w:t>
      </w:r>
      <w:r w:rsidRPr="00364CAE">
        <w:rPr>
          <w:rFonts w:ascii="Garamond" w:hAnsi="Garamond"/>
        </w:rPr>
        <w:t xml:space="preserve"> a </w:t>
      </w:r>
      <w:r w:rsidR="0021236E">
        <w:rPr>
          <w:rFonts w:ascii="Garamond" w:hAnsi="Garamond"/>
        </w:rPr>
        <w:t>Podnájemce</w:t>
      </w:r>
      <w:r w:rsidRPr="00364CAE">
        <w:rPr>
          <w:rFonts w:ascii="Garamond" w:hAnsi="Garamond"/>
        </w:rPr>
        <w:t xml:space="preserve"> a obecně závaznými právními předpisy.</w:t>
      </w:r>
    </w:p>
    <w:p w14:paraId="49ED2B28" w14:textId="77777777" w:rsidR="00461027" w:rsidRPr="00364CAE" w:rsidRDefault="003A2ED0" w:rsidP="00A32B6E">
      <w:pPr>
        <w:pStyle w:val="Level1"/>
        <w:spacing w:after="120" w:line="276" w:lineRule="auto"/>
        <w:rPr>
          <w:rFonts w:ascii="Garamond" w:hAnsi="Garamond"/>
        </w:rPr>
      </w:pPr>
      <w:bookmarkStart w:id="4" w:name="_Toc135056090"/>
      <w:r w:rsidRPr="00364CAE">
        <w:rPr>
          <w:rFonts w:ascii="Garamond" w:hAnsi="Garamond"/>
        </w:rPr>
        <w:lastRenderedPageBreak/>
        <w:t xml:space="preserve">PŘEDMĚT A ÚČEL </w:t>
      </w:r>
      <w:r w:rsidR="0021236E">
        <w:rPr>
          <w:rFonts w:ascii="Garamond" w:hAnsi="Garamond"/>
        </w:rPr>
        <w:t>POD</w:t>
      </w:r>
      <w:r w:rsidRPr="00364CAE">
        <w:rPr>
          <w:rFonts w:ascii="Garamond" w:hAnsi="Garamond"/>
        </w:rPr>
        <w:t>NÁJMU</w:t>
      </w:r>
      <w:bookmarkEnd w:id="4"/>
    </w:p>
    <w:p w14:paraId="2A9D80D0" w14:textId="77777777" w:rsidR="006E7AD1" w:rsidRPr="00364CAE" w:rsidRDefault="006E7AD1" w:rsidP="006E7AD1">
      <w:pPr>
        <w:pStyle w:val="Level2"/>
        <w:numPr>
          <w:ilvl w:val="0"/>
          <w:numId w:val="0"/>
        </w:numPr>
        <w:spacing w:line="276" w:lineRule="auto"/>
        <w:ind w:left="1134"/>
        <w:rPr>
          <w:rFonts w:ascii="Garamond" w:hAnsi="Garamond"/>
        </w:rPr>
      </w:pPr>
      <w:bookmarkStart w:id="5" w:name="_Ref315429317"/>
    </w:p>
    <w:p w14:paraId="776378E3" w14:textId="77777777" w:rsidR="007448D7" w:rsidRPr="00364CAE" w:rsidRDefault="0021236E" w:rsidP="006B22EC">
      <w:pPr>
        <w:pStyle w:val="Level2"/>
        <w:spacing w:line="240" w:lineRule="auto"/>
        <w:rPr>
          <w:rFonts w:ascii="Garamond" w:hAnsi="Garamond"/>
        </w:rPr>
      </w:pPr>
      <w:bookmarkStart w:id="6" w:name="_Ref315425392"/>
      <w:r>
        <w:rPr>
          <w:rFonts w:ascii="Garamond" w:hAnsi="Garamond"/>
        </w:rPr>
        <w:t>Nájemce</w:t>
      </w:r>
      <w:r w:rsidR="007448D7" w:rsidRPr="00364CAE">
        <w:rPr>
          <w:rFonts w:ascii="Garamond" w:hAnsi="Garamond"/>
        </w:rPr>
        <w:t xml:space="preserve"> a </w:t>
      </w:r>
      <w:r>
        <w:rPr>
          <w:rFonts w:ascii="Garamond" w:hAnsi="Garamond"/>
        </w:rPr>
        <w:t>Podnájemce</w:t>
      </w:r>
      <w:r w:rsidR="007448D7" w:rsidRPr="00364CAE">
        <w:rPr>
          <w:rFonts w:ascii="Garamond" w:hAnsi="Garamond"/>
        </w:rPr>
        <w:t xml:space="preserve"> podpisem této Smlouvy sjednávají, že předmětem </w:t>
      </w:r>
      <w:r>
        <w:rPr>
          <w:rFonts w:ascii="Garamond" w:hAnsi="Garamond"/>
        </w:rPr>
        <w:t>pod</w:t>
      </w:r>
      <w:r w:rsidR="007448D7" w:rsidRPr="00364CAE">
        <w:rPr>
          <w:rFonts w:ascii="Garamond" w:hAnsi="Garamond"/>
        </w:rPr>
        <w:t>nájmu jsou Prostory.</w:t>
      </w:r>
      <w:bookmarkEnd w:id="6"/>
    </w:p>
    <w:p w14:paraId="3E2187B0" w14:textId="77962C26" w:rsidR="007448D7" w:rsidRPr="00364CAE" w:rsidRDefault="0021236E" w:rsidP="006B22EC">
      <w:pPr>
        <w:pStyle w:val="Level2"/>
        <w:spacing w:line="240" w:lineRule="auto"/>
        <w:rPr>
          <w:rFonts w:ascii="Garamond" w:hAnsi="Garamond"/>
        </w:rPr>
      </w:pPr>
      <w:r>
        <w:rPr>
          <w:rFonts w:ascii="Garamond" w:hAnsi="Garamond"/>
        </w:rPr>
        <w:t>Nájemce</w:t>
      </w:r>
      <w:r w:rsidR="007448D7" w:rsidRPr="00364CAE">
        <w:rPr>
          <w:rFonts w:ascii="Garamond" w:hAnsi="Garamond"/>
        </w:rPr>
        <w:t xml:space="preserve"> a </w:t>
      </w:r>
      <w:r>
        <w:rPr>
          <w:rFonts w:ascii="Garamond" w:hAnsi="Garamond"/>
        </w:rPr>
        <w:t>Podnájemce</w:t>
      </w:r>
      <w:r w:rsidR="007448D7" w:rsidRPr="00364CAE">
        <w:rPr>
          <w:rFonts w:ascii="Garamond" w:hAnsi="Garamond"/>
        </w:rPr>
        <w:t xml:space="preserve"> podpisem této Smlouvy sjednávají, že </w:t>
      </w:r>
      <w:r>
        <w:rPr>
          <w:rFonts w:ascii="Garamond" w:hAnsi="Garamond"/>
        </w:rPr>
        <w:t>Nájemce</w:t>
      </w:r>
      <w:r w:rsidR="007448D7" w:rsidRPr="00364CAE">
        <w:rPr>
          <w:rFonts w:ascii="Garamond" w:hAnsi="Garamond"/>
        </w:rPr>
        <w:t xml:space="preserve"> přenechává a pronajímá v souladu s touto Smlouvou, za podmínek v ní uvedených a v souladu s obecně závaznými právními předpisy Prostory </w:t>
      </w:r>
      <w:r>
        <w:rPr>
          <w:rFonts w:ascii="Garamond" w:hAnsi="Garamond"/>
        </w:rPr>
        <w:t>Podn</w:t>
      </w:r>
      <w:r w:rsidR="007448D7" w:rsidRPr="00364CAE">
        <w:rPr>
          <w:rFonts w:ascii="Garamond" w:hAnsi="Garamond"/>
        </w:rPr>
        <w:t xml:space="preserve">ájemci. </w:t>
      </w:r>
      <w:r>
        <w:rPr>
          <w:rFonts w:ascii="Garamond" w:hAnsi="Garamond"/>
        </w:rPr>
        <w:t>Podnájemce</w:t>
      </w:r>
      <w:r w:rsidR="007448D7" w:rsidRPr="00364CAE">
        <w:rPr>
          <w:rFonts w:ascii="Garamond" w:hAnsi="Garamond"/>
        </w:rPr>
        <w:t xml:space="preserve"> přebírá a </w:t>
      </w:r>
      <w:proofErr w:type="spellStart"/>
      <w:r>
        <w:rPr>
          <w:rFonts w:ascii="Garamond" w:hAnsi="Garamond"/>
        </w:rPr>
        <w:t>pod</w:t>
      </w:r>
      <w:r w:rsidR="007448D7" w:rsidRPr="00364CAE">
        <w:rPr>
          <w:rFonts w:ascii="Garamond" w:hAnsi="Garamond"/>
        </w:rPr>
        <w:t>najímá</w:t>
      </w:r>
      <w:proofErr w:type="spellEnd"/>
      <w:r w:rsidR="007448D7" w:rsidRPr="00364CAE">
        <w:rPr>
          <w:rFonts w:ascii="Garamond" w:hAnsi="Garamond"/>
        </w:rPr>
        <w:t xml:space="preserve"> </w:t>
      </w:r>
      <w:r w:rsidR="00284011" w:rsidRPr="00364CAE">
        <w:rPr>
          <w:rFonts w:ascii="Garamond" w:hAnsi="Garamond"/>
        </w:rPr>
        <w:t xml:space="preserve">si </w:t>
      </w:r>
      <w:r w:rsidR="007448D7" w:rsidRPr="00364CAE">
        <w:rPr>
          <w:rFonts w:ascii="Garamond" w:hAnsi="Garamond"/>
        </w:rPr>
        <w:t xml:space="preserve">od </w:t>
      </w:r>
      <w:r>
        <w:rPr>
          <w:rFonts w:ascii="Garamond" w:hAnsi="Garamond"/>
        </w:rPr>
        <w:t>Nájemc</w:t>
      </w:r>
      <w:r w:rsidR="007448D7" w:rsidRPr="00364CAE">
        <w:rPr>
          <w:rFonts w:ascii="Garamond" w:hAnsi="Garamond"/>
        </w:rPr>
        <w:t xml:space="preserve">e Prostory a zavazuje se hradit </w:t>
      </w:r>
      <w:r>
        <w:rPr>
          <w:rFonts w:ascii="Garamond" w:hAnsi="Garamond"/>
        </w:rPr>
        <w:t>Nájemc</w:t>
      </w:r>
      <w:r w:rsidR="007448D7" w:rsidRPr="00364CAE">
        <w:rPr>
          <w:rFonts w:ascii="Garamond" w:hAnsi="Garamond"/>
        </w:rPr>
        <w:t>i stanovené nájemné a služby spojené s užíváním Prostor a plnit své povinnosti stanovené mu touto Smlouvou</w:t>
      </w:r>
    </w:p>
    <w:p w14:paraId="7FB64F2E" w14:textId="12BFF965" w:rsidR="00111E8F" w:rsidRPr="001A5E91" w:rsidRDefault="0021236E" w:rsidP="00111E8F">
      <w:pPr>
        <w:pStyle w:val="Level2"/>
        <w:numPr>
          <w:ilvl w:val="0"/>
          <w:numId w:val="0"/>
        </w:numPr>
        <w:spacing w:line="240" w:lineRule="auto"/>
        <w:ind w:left="1134"/>
        <w:rPr>
          <w:rFonts w:ascii="Garamond" w:hAnsi="Garamond"/>
          <w:b/>
        </w:rPr>
      </w:pPr>
      <w:r>
        <w:rPr>
          <w:rFonts w:ascii="Garamond" w:hAnsi="Garamond"/>
        </w:rPr>
        <w:t>Účelem pod</w:t>
      </w:r>
      <w:r w:rsidR="00E8705C" w:rsidRPr="00364CAE">
        <w:rPr>
          <w:rFonts w:ascii="Garamond" w:hAnsi="Garamond"/>
        </w:rPr>
        <w:t xml:space="preserve">nájmu je </w:t>
      </w:r>
      <w:r w:rsidR="009242A8" w:rsidRPr="00364CAE">
        <w:rPr>
          <w:rFonts w:ascii="Garamond" w:hAnsi="Garamond"/>
        </w:rPr>
        <w:t xml:space="preserve">dle této Smlouvy </w:t>
      </w:r>
      <w:r w:rsidR="004B6FC4" w:rsidRPr="00364CAE">
        <w:rPr>
          <w:rFonts w:ascii="Garamond" w:hAnsi="Garamond"/>
        </w:rPr>
        <w:t>poskytnutí Prostor</w:t>
      </w:r>
      <w:r w:rsidR="00E8705C" w:rsidRPr="00364CAE">
        <w:rPr>
          <w:rFonts w:ascii="Garamond" w:hAnsi="Garamond"/>
        </w:rPr>
        <w:t xml:space="preserve"> </w:t>
      </w:r>
      <w:r>
        <w:rPr>
          <w:rFonts w:ascii="Garamond" w:hAnsi="Garamond"/>
        </w:rPr>
        <w:t>Nájemce</w:t>
      </w:r>
      <w:r w:rsidR="00E8705C" w:rsidRPr="00364CAE">
        <w:rPr>
          <w:rFonts w:ascii="Garamond" w:hAnsi="Garamond"/>
        </w:rPr>
        <w:t xml:space="preserve">m pro </w:t>
      </w:r>
      <w:r w:rsidR="00340BB0">
        <w:rPr>
          <w:rFonts w:ascii="Garamond" w:hAnsi="Garamond"/>
        </w:rPr>
        <w:t xml:space="preserve">výkon agend podnájemce </w:t>
      </w:r>
      <w:r w:rsidR="00E8705C" w:rsidRPr="00364CAE">
        <w:rPr>
          <w:rFonts w:ascii="Garamond" w:hAnsi="Garamond"/>
        </w:rPr>
        <w:t>a jen k to</w:t>
      </w:r>
      <w:r w:rsidR="007448D7" w:rsidRPr="00364CAE">
        <w:rPr>
          <w:rFonts w:ascii="Garamond" w:hAnsi="Garamond"/>
        </w:rPr>
        <w:t>muto účelu mohou být P</w:t>
      </w:r>
      <w:r w:rsidR="00E8705C" w:rsidRPr="00364CAE">
        <w:rPr>
          <w:rFonts w:ascii="Garamond" w:hAnsi="Garamond"/>
        </w:rPr>
        <w:t xml:space="preserve">rostory </w:t>
      </w:r>
      <w:r>
        <w:rPr>
          <w:rFonts w:ascii="Garamond" w:hAnsi="Garamond"/>
        </w:rPr>
        <w:t>Podnájemce</w:t>
      </w:r>
      <w:r w:rsidR="00E8705C" w:rsidRPr="00364CAE">
        <w:rPr>
          <w:rFonts w:ascii="Garamond" w:hAnsi="Garamond"/>
        </w:rPr>
        <w:t xml:space="preserve">m užívány. </w:t>
      </w:r>
      <w:r>
        <w:rPr>
          <w:rFonts w:ascii="Garamond" w:hAnsi="Garamond"/>
        </w:rPr>
        <w:t>Podnájemce</w:t>
      </w:r>
      <w:r w:rsidR="004B6FC4" w:rsidRPr="00364CAE">
        <w:rPr>
          <w:rFonts w:ascii="Garamond" w:hAnsi="Garamond"/>
        </w:rPr>
        <w:t xml:space="preserve"> je oprávněn užívat Prostory</w:t>
      </w:r>
      <w:bookmarkEnd w:id="5"/>
      <w:r w:rsidR="00164E12">
        <w:rPr>
          <w:rFonts w:ascii="Garamond" w:hAnsi="Garamond"/>
        </w:rPr>
        <w:t xml:space="preserve"> </w:t>
      </w:r>
      <w:r w:rsidR="00164E12" w:rsidRPr="001A5E91">
        <w:rPr>
          <w:rFonts w:ascii="Garamond" w:hAnsi="Garamond"/>
          <w:b/>
        </w:rPr>
        <w:t xml:space="preserve">za účelem provozování </w:t>
      </w:r>
      <w:r w:rsidR="00587CEE" w:rsidRPr="001A5E91">
        <w:rPr>
          <w:rFonts w:ascii="Garamond" w:hAnsi="Garamond"/>
          <w:b/>
        </w:rPr>
        <w:t>poradenských činností</w:t>
      </w:r>
      <w:r w:rsidR="00111E8F" w:rsidRPr="001A5E91">
        <w:rPr>
          <w:rFonts w:ascii="Garamond" w:hAnsi="Garamond"/>
          <w:b/>
        </w:rPr>
        <w:t>.</w:t>
      </w:r>
    </w:p>
    <w:p w14:paraId="20D76C54" w14:textId="605DCE59" w:rsidR="00587CEE" w:rsidRDefault="001C0F3A" w:rsidP="00587CEE">
      <w:pPr>
        <w:spacing w:after="0" w:line="240" w:lineRule="auto"/>
        <w:ind w:left="1134"/>
        <w:jc w:val="both"/>
        <w:rPr>
          <w:rFonts w:ascii="Garamond" w:hAnsi="Garamond"/>
          <w:b/>
        </w:rPr>
      </w:pPr>
      <w:bookmarkStart w:id="7" w:name="_Ref315429293"/>
      <w:bookmarkStart w:id="8" w:name="_Ref315872828"/>
      <w:r w:rsidRPr="00251BD3">
        <w:rPr>
          <w:rFonts w:ascii="Garamond" w:hAnsi="Garamond"/>
        </w:rPr>
        <w:t>Účelem</w:t>
      </w:r>
      <w:r w:rsidR="004639F8" w:rsidRPr="00251BD3">
        <w:rPr>
          <w:rFonts w:ascii="Garamond" w:hAnsi="Garamond"/>
        </w:rPr>
        <w:t xml:space="preserve"> užívá</w:t>
      </w:r>
      <w:r w:rsidR="007448D7" w:rsidRPr="00251BD3">
        <w:rPr>
          <w:rFonts w:ascii="Garamond" w:hAnsi="Garamond"/>
        </w:rPr>
        <w:t>ní P</w:t>
      </w:r>
      <w:r w:rsidR="004B6FC4" w:rsidRPr="00251BD3">
        <w:rPr>
          <w:rFonts w:ascii="Garamond" w:hAnsi="Garamond"/>
        </w:rPr>
        <w:t>rostor j</w:t>
      </w:r>
      <w:r w:rsidR="00A32DFC" w:rsidRPr="00251BD3">
        <w:rPr>
          <w:rFonts w:ascii="Garamond" w:hAnsi="Garamond"/>
        </w:rPr>
        <w:t>sou</w:t>
      </w:r>
      <w:r w:rsidR="004B6FC4" w:rsidRPr="00251BD3">
        <w:rPr>
          <w:rFonts w:ascii="Garamond" w:hAnsi="Garamond"/>
        </w:rPr>
        <w:t xml:space="preserve"> výhradně</w:t>
      </w:r>
      <w:r w:rsidR="002E724F" w:rsidRPr="00251BD3">
        <w:rPr>
          <w:rFonts w:ascii="Garamond" w:hAnsi="Garamond"/>
        </w:rPr>
        <w:t>:</w:t>
      </w:r>
      <w:r w:rsidR="001C3F0E" w:rsidRPr="00251BD3">
        <w:rPr>
          <w:rFonts w:ascii="Garamond" w:hAnsi="Garamond"/>
        </w:rPr>
        <w:t xml:space="preserve"> </w:t>
      </w:r>
      <w:r w:rsidR="00587CEE" w:rsidRPr="00251BD3">
        <w:rPr>
          <w:rFonts w:ascii="Garamond" w:hAnsi="Garamond"/>
        </w:rPr>
        <w:t xml:space="preserve">poradenské činnosti </w:t>
      </w:r>
      <w:r w:rsidR="00587CEE" w:rsidRPr="00251BD3">
        <w:rPr>
          <w:rFonts w:ascii="Garamond" w:hAnsi="Garamond"/>
          <w:b/>
        </w:rPr>
        <w:t>v rámci regionální</w:t>
      </w:r>
      <w:r w:rsidR="00DE30B6" w:rsidRPr="00251BD3">
        <w:rPr>
          <w:rFonts w:ascii="Garamond" w:hAnsi="Garamond"/>
          <w:b/>
        </w:rPr>
        <w:t>ho</w:t>
      </w:r>
      <w:r w:rsidR="00587CEE" w:rsidRPr="00251BD3">
        <w:rPr>
          <w:rFonts w:ascii="Garamond" w:hAnsi="Garamond"/>
          <w:b/>
        </w:rPr>
        <w:t xml:space="preserve"> individuálníh</w:t>
      </w:r>
      <w:r w:rsidR="00DE30B6" w:rsidRPr="00251BD3">
        <w:rPr>
          <w:rFonts w:ascii="Garamond" w:hAnsi="Garamond"/>
          <w:b/>
        </w:rPr>
        <w:t>o</w:t>
      </w:r>
      <w:r w:rsidR="00587CEE" w:rsidRPr="00251BD3">
        <w:rPr>
          <w:rFonts w:ascii="Garamond" w:hAnsi="Garamond"/>
          <w:b/>
        </w:rPr>
        <w:t xml:space="preserve"> projekt</w:t>
      </w:r>
      <w:r w:rsidR="00DE30B6" w:rsidRPr="00251BD3">
        <w:rPr>
          <w:rFonts w:ascii="Garamond" w:hAnsi="Garamond"/>
          <w:b/>
        </w:rPr>
        <w:t xml:space="preserve">u </w:t>
      </w:r>
      <w:r w:rsidR="00587CEE" w:rsidRPr="00251BD3">
        <w:rPr>
          <w:rFonts w:ascii="Garamond" w:hAnsi="Garamond"/>
          <w:b/>
        </w:rPr>
        <w:t xml:space="preserve">Šance </w:t>
      </w:r>
      <w:r w:rsidR="00DE30B6" w:rsidRPr="00251BD3">
        <w:rPr>
          <w:rFonts w:ascii="Garamond" w:hAnsi="Garamond"/>
          <w:b/>
        </w:rPr>
        <w:t>na práci</w:t>
      </w:r>
      <w:r w:rsidR="00587CEE" w:rsidRPr="00251BD3">
        <w:rPr>
          <w:rFonts w:ascii="Garamond" w:hAnsi="Garamond"/>
          <w:b/>
        </w:rPr>
        <w:t xml:space="preserve"> v Jihomoravském kraji </w:t>
      </w:r>
      <w:r w:rsidR="00DE30B6" w:rsidRPr="00251BD3">
        <w:rPr>
          <w:rFonts w:ascii="Garamond" w:hAnsi="Garamond"/>
          <w:b/>
          <w:bCs/>
        </w:rPr>
        <w:t>CZ.03.01.01/00/22_023/0001308</w:t>
      </w:r>
      <w:r w:rsidR="00111E8F" w:rsidRPr="00251BD3">
        <w:rPr>
          <w:rFonts w:ascii="Garamond" w:hAnsi="Garamond"/>
          <w:b/>
        </w:rPr>
        <w:t>.</w:t>
      </w:r>
      <w:r w:rsidR="004A2350">
        <w:rPr>
          <w:rFonts w:ascii="Garamond" w:hAnsi="Garamond"/>
          <w:b/>
        </w:rPr>
        <w:t xml:space="preserve"> </w:t>
      </w:r>
    </w:p>
    <w:p w14:paraId="1E235B69" w14:textId="77777777" w:rsidR="00587CEE" w:rsidRDefault="00587CEE" w:rsidP="00587CEE">
      <w:pPr>
        <w:spacing w:after="0" w:line="240" w:lineRule="auto"/>
        <w:ind w:left="1134"/>
        <w:jc w:val="both"/>
        <w:rPr>
          <w:rFonts w:ascii="Garamond" w:hAnsi="Garamond"/>
        </w:rPr>
      </w:pPr>
    </w:p>
    <w:p w14:paraId="0C76DCA0" w14:textId="036393A2" w:rsidR="00CF3918" w:rsidRPr="003928FB" w:rsidRDefault="0021236E" w:rsidP="00587CEE">
      <w:pPr>
        <w:spacing w:after="0" w:line="240" w:lineRule="auto"/>
        <w:ind w:left="1134"/>
        <w:jc w:val="both"/>
        <w:rPr>
          <w:rFonts w:ascii="Garamond" w:hAnsi="Garamond"/>
        </w:rPr>
      </w:pPr>
      <w:r w:rsidRPr="00CF3918">
        <w:rPr>
          <w:rFonts w:ascii="Garamond" w:hAnsi="Garamond"/>
        </w:rPr>
        <w:t>Podnájemce</w:t>
      </w:r>
      <w:r w:rsidR="007448D7" w:rsidRPr="00CF3918">
        <w:rPr>
          <w:rFonts w:ascii="Garamond" w:hAnsi="Garamond"/>
        </w:rPr>
        <w:t xml:space="preserve"> je povinen užívat P</w:t>
      </w:r>
      <w:r w:rsidR="009607D3" w:rsidRPr="00CF3918">
        <w:rPr>
          <w:rFonts w:ascii="Garamond" w:hAnsi="Garamond"/>
        </w:rPr>
        <w:t>rostory výhrad</w:t>
      </w:r>
      <w:r w:rsidR="002018EF" w:rsidRPr="00CF3918">
        <w:rPr>
          <w:rFonts w:ascii="Garamond" w:hAnsi="Garamond"/>
        </w:rPr>
        <w:t>n</w:t>
      </w:r>
      <w:r w:rsidR="009607D3" w:rsidRPr="00CF3918">
        <w:rPr>
          <w:rFonts w:ascii="Garamond" w:hAnsi="Garamond"/>
        </w:rPr>
        <w:t xml:space="preserve">ě v </w:t>
      </w:r>
      <w:r w:rsidR="00F650FE" w:rsidRPr="00CF3918">
        <w:rPr>
          <w:rFonts w:ascii="Garamond" w:hAnsi="Garamond"/>
        </w:rPr>
        <w:t>s</w:t>
      </w:r>
      <w:r w:rsidR="002018EF" w:rsidRPr="00CF3918">
        <w:rPr>
          <w:rFonts w:ascii="Garamond" w:hAnsi="Garamond"/>
        </w:rPr>
        <w:t>ouladu s účelem užívání dle této Smlouvy</w:t>
      </w:r>
      <w:r w:rsidR="00F650FE" w:rsidRPr="00CF3918">
        <w:rPr>
          <w:rFonts w:ascii="Garamond" w:hAnsi="Garamond"/>
        </w:rPr>
        <w:t>.</w:t>
      </w:r>
      <w:r w:rsidR="004639F8" w:rsidRPr="00CF3918">
        <w:rPr>
          <w:rFonts w:ascii="Garamond" w:hAnsi="Garamond"/>
        </w:rPr>
        <w:t xml:space="preserve"> </w:t>
      </w:r>
      <w:r w:rsidRPr="00CF3918">
        <w:rPr>
          <w:rFonts w:ascii="Garamond" w:hAnsi="Garamond"/>
        </w:rPr>
        <w:t>Podnájemce</w:t>
      </w:r>
      <w:r w:rsidR="007448D7" w:rsidRPr="00CF3918">
        <w:rPr>
          <w:rFonts w:ascii="Garamond" w:hAnsi="Garamond"/>
        </w:rPr>
        <w:t xml:space="preserve"> se zavazuje, že P</w:t>
      </w:r>
      <w:r w:rsidR="00E8705C" w:rsidRPr="00CF3918">
        <w:rPr>
          <w:rFonts w:ascii="Garamond" w:hAnsi="Garamond"/>
        </w:rPr>
        <w:t>rostory bude užívat přiměřeně jejich povaze a nesmí při tom docházet k jejich poškození nebo nepři</w:t>
      </w:r>
      <w:r w:rsidR="007448D7" w:rsidRPr="00CF3918">
        <w:rPr>
          <w:rFonts w:ascii="Garamond" w:hAnsi="Garamond"/>
        </w:rPr>
        <w:t>měřenému opotřebení. P</w:t>
      </w:r>
      <w:r w:rsidR="00E8705C" w:rsidRPr="00CF3918">
        <w:rPr>
          <w:rFonts w:ascii="Garamond" w:hAnsi="Garamond"/>
        </w:rPr>
        <w:t>rostory nebude užívat k výrobě, manipulaci a skladování výbušnin, prudce hořlavých materiálů, jedů, drog a dalším činnostem, které ohrožují nebo negativně působí na životní prostředí, zejm. prašností, hlukem nebo exhalacemi, nebo představují vysoké či zvýšené požární nebezpečí ve smyslu zákona</w:t>
      </w:r>
      <w:bookmarkEnd w:id="7"/>
      <w:r w:rsidR="00EB3377" w:rsidRPr="00CF3918">
        <w:rPr>
          <w:rFonts w:ascii="Garamond" w:hAnsi="Garamond"/>
        </w:rPr>
        <w:t xml:space="preserve"> č. 133/1985 Sb., o požární ochraně</w:t>
      </w:r>
      <w:r w:rsidR="00654BB5" w:rsidRPr="003928FB">
        <w:rPr>
          <w:rFonts w:ascii="Garamond" w:hAnsi="Garamond"/>
        </w:rPr>
        <w:t>.</w:t>
      </w:r>
      <w:bookmarkEnd w:id="8"/>
      <w:r w:rsidR="00CF3918" w:rsidRPr="003928FB">
        <w:rPr>
          <w:rFonts w:ascii="Garamond" w:hAnsi="Garamond"/>
        </w:rPr>
        <w:t xml:space="preserve"> Léky a dezi</w:t>
      </w:r>
      <w:r w:rsidR="002D219B" w:rsidRPr="003928FB">
        <w:rPr>
          <w:rFonts w:ascii="Garamond" w:hAnsi="Garamond"/>
        </w:rPr>
        <w:t>nfekční přípravky jsou výjimkou.</w:t>
      </w:r>
    </w:p>
    <w:p w14:paraId="46FA940E" w14:textId="39D69F87" w:rsidR="007448D7" w:rsidRPr="00CF3918" w:rsidRDefault="0021236E" w:rsidP="001C0F3A">
      <w:pPr>
        <w:pStyle w:val="Level2"/>
        <w:spacing w:line="240" w:lineRule="auto"/>
        <w:rPr>
          <w:rFonts w:ascii="Garamond" w:hAnsi="Garamond"/>
        </w:rPr>
      </w:pPr>
      <w:r w:rsidRPr="00CF3918">
        <w:rPr>
          <w:rFonts w:ascii="Garamond" w:hAnsi="Garamond"/>
        </w:rPr>
        <w:t>Nájemce</w:t>
      </w:r>
      <w:r w:rsidR="007448D7" w:rsidRPr="00CF3918">
        <w:rPr>
          <w:rFonts w:ascii="Garamond" w:hAnsi="Garamond"/>
        </w:rPr>
        <w:t xml:space="preserve"> a </w:t>
      </w:r>
      <w:r w:rsidRPr="00CF3918">
        <w:rPr>
          <w:rFonts w:ascii="Garamond" w:hAnsi="Garamond"/>
        </w:rPr>
        <w:t>Podnájemce</w:t>
      </w:r>
      <w:r w:rsidR="007448D7" w:rsidRPr="00CF3918">
        <w:rPr>
          <w:rFonts w:ascii="Garamond" w:hAnsi="Garamond"/>
        </w:rPr>
        <w:t xml:space="preserve"> podpisem této Smlouvy sjednávají a </w:t>
      </w:r>
      <w:r w:rsidRPr="00CF3918">
        <w:rPr>
          <w:rFonts w:ascii="Garamond" w:hAnsi="Garamond"/>
        </w:rPr>
        <w:t>Podnájemce</w:t>
      </w:r>
      <w:r w:rsidR="007448D7" w:rsidRPr="00CF3918">
        <w:rPr>
          <w:rFonts w:ascii="Garamond" w:hAnsi="Garamond"/>
        </w:rPr>
        <w:t xml:space="preserve"> bere na vědomí, že užívání Prostor v rozporu se sjednaným účelem dle odstavce 3</w:t>
      </w:r>
      <w:r w:rsidR="0008603B" w:rsidRPr="00CF3918">
        <w:rPr>
          <w:rFonts w:ascii="Garamond" w:hAnsi="Garamond"/>
        </w:rPr>
        <w:t>.</w:t>
      </w:r>
      <w:r w:rsidR="005C2D65">
        <w:rPr>
          <w:rFonts w:ascii="Garamond" w:hAnsi="Garamond"/>
        </w:rPr>
        <w:t>2</w:t>
      </w:r>
      <w:r w:rsidR="005C2D65" w:rsidRPr="00CF3918">
        <w:rPr>
          <w:rFonts w:ascii="Garamond" w:hAnsi="Garamond"/>
        </w:rPr>
        <w:t xml:space="preserve"> </w:t>
      </w:r>
      <w:r w:rsidR="007448D7" w:rsidRPr="00CF3918">
        <w:rPr>
          <w:rFonts w:ascii="Garamond" w:hAnsi="Garamond"/>
        </w:rPr>
        <w:t xml:space="preserve">tohoto článku </w:t>
      </w:r>
      <w:r w:rsidR="0008603B" w:rsidRPr="00CF3918">
        <w:rPr>
          <w:rFonts w:ascii="Garamond" w:hAnsi="Garamond"/>
        </w:rPr>
        <w:t xml:space="preserve">této Smlouvy </w:t>
      </w:r>
      <w:r w:rsidR="007448D7" w:rsidRPr="00CF3918">
        <w:rPr>
          <w:rFonts w:ascii="Garamond" w:hAnsi="Garamond"/>
        </w:rPr>
        <w:t xml:space="preserve">zakládá právo </w:t>
      </w:r>
      <w:r w:rsidRPr="00CF3918">
        <w:rPr>
          <w:rFonts w:ascii="Garamond" w:hAnsi="Garamond"/>
        </w:rPr>
        <w:t>Nájemc</w:t>
      </w:r>
      <w:r w:rsidR="00AE1B9C" w:rsidRPr="00CF3918">
        <w:rPr>
          <w:rFonts w:ascii="Garamond" w:hAnsi="Garamond"/>
        </w:rPr>
        <w:t>e</w:t>
      </w:r>
      <w:r w:rsidR="007448D7" w:rsidRPr="00CF3918">
        <w:rPr>
          <w:rFonts w:ascii="Garamond" w:hAnsi="Garamond"/>
        </w:rPr>
        <w:t xml:space="preserve"> Smlouvu vypovědět</w:t>
      </w:r>
      <w:r w:rsidR="00AE1B9C" w:rsidRPr="00CF3918">
        <w:rPr>
          <w:rFonts w:ascii="Garamond" w:hAnsi="Garamond"/>
        </w:rPr>
        <w:t>.</w:t>
      </w:r>
    </w:p>
    <w:p w14:paraId="160EC431" w14:textId="77777777" w:rsidR="005C234B" w:rsidRPr="00364CAE" w:rsidRDefault="003A2ED0" w:rsidP="00A32B6E">
      <w:pPr>
        <w:pStyle w:val="Level1"/>
        <w:spacing w:after="120" w:line="276" w:lineRule="auto"/>
        <w:rPr>
          <w:rFonts w:ascii="Garamond" w:hAnsi="Garamond"/>
        </w:rPr>
      </w:pPr>
      <w:bookmarkStart w:id="9" w:name="_Toc135056091"/>
      <w:r w:rsidRPr="00364CAE">
        <w:rPr>
          <w:rFonts w:ascii="Garamond" w:hAnsi="Garamond"/>
        </w:rPr>
        <w:t xml:space="preserve">DOBA </w:t>
      </w:r>
      <w:r w:rsidR="0021236E">
        <w:rPr>
          <w:rFonts w:ascii="Garamond" w:hAnsi="Garamond"/>
        </w:rPr>
        <w:t>POD</w:t>
      </w:r>
      <w:r w:rsidRPr="00364CAE">
        <w:rPr>
          <w:rFonts w:ascii="Garamond" w:hAnsi="Garamond"/>
        </w:rPr>
        <w:t>NÁJMU</w:t>
      </w:r>
      <w:bookmarkEnd w:id="9"/>
    </w:p>
    <w:p w14:paraId="4F893CE1" w14:textId="020E0058" w:rsidR="007422B1" w:rsidRDefault="0021236E" w:rsidP="007422B1">
      <w:pPr>
        <w:pStyle w:val="Level2"/>
        <w:numPr>
          <w:ilvl w:val="0"/>
          <w:numId w:val="0"/>
        </w:numPr>
        <w:spacing w:line="240" w:lineRule="auto"/>
        <w:ind w:left="1134"/>
        <w:rPr>
          <w:rFonts w:ascii="Garamond" w:hAnsi="Garamond"/>
        </w:rPr>
      </w:pPr>
      <w:bookmarkStart w:id="10" w:name="_Ref315425487"/>
      <w:r w:rsidRPr="005F163F">
        <w:rPr>
          <w:rFonts w:ascii="Garamond" w:hAnsi="Garamond"/>
        </w:rPr>
        <w:t>Nájemce</w:t>
      </w:r>
      <w:r w:rsidR="004B6FC4" w:rsidRPr="005F163F">
        <w:rPr>
          <w:rFonts w:ascii="Garamond" w:hAnsi="Garamond"/>
        </w:rPr>
        <w:t xml:space="preserve"> a </w:t>
      </w:r>
      <w:r w:rsidRPr="005F163F">
        <w:rPr>
          <w:rFonts w:ascii="Garamond" w:hAnsi="Garamond"/>
        </w:rPr>
        <w:t>Podnájemce</w:t>
      </w:r>
      <w:r w:rsidR="004B6FC4" w:rsidRPr="005F163F">
        <w:rPr>
          <w:rFonts w:ascii="Garamond" w:hAnsi="Garamond"/>
        </w:rPr>
        <w:t xml:space="preserve"> podpisem</w:t>
      </w:r>
      <w:r w:rsidR="0008603B" w:rsidRPr="005F163F">
        <w:rPr>
          <w:rFonts w:ascii="Garamond" w:hAnsi="Garamond"/>
        </w:rPr>
        <w:t xml:space="preserve"> této Smlouvy</w:t>
      </w:r>
      <w:r w:rsidR="004B6FC4" w:rsidRPr="005F163F">
        <w:rPr>
          <w:rFonts w:ascii="Garamond" w:hAnsi="Garamond"/>
        </w:rPr>
        <w:t xml:space="preserve"> sjednávají</w:t>
      </w:r>
      <w:r w:rsidR="007464A9" w:rsidRPr="005F163F">
        <w:rPr>
          <w:rFonts w:ascii="Garamond" w:hAnsi="Garamond"/>
        </w:rPr>
        <w:t xml:space="preserve">, že </w:t>
      </w:r>
      <w:r w:rsidR="00340BB0">
        <w:rPr>
          <w:rFonts w:ascii="Garamond" w:hAnsi="Garamond"/>
        </w:rPr>
        <w:t>po</w:t>
      </w:r>
      <w:r w:rsidR="00C8471F">
        <w:rPr>
          <w:rFonts w:ascii="Garamond" w:hAnsi="Garamond"/>
        </w:rPr>
        <w:t>d</w:t>
      </w:r>
      <w:r w:rsidR="007464A9" w:rsidRPr="005F163F">
        <w:rPr>
          <w:rFonts w:ascii="Garamond" w:hAnsi="Garamond"/>
        </w:rPr>
        <w:t xml:space="preserve">nájemní vztah dle této Smlouvy </w:t>
      </w:r>
      <w:r w:rsidR="00316EDA" w:rsidRPr="005F163F">
        <w:rPr>
          <w:rFonts w:ascii="Garamond" w:hAnsi="Garamond"/>
        </w:rPr>
        <w:t xml:space="preserve">se sjednává </w:t>
      </w:r>
      <w:r w:rsidR="00316EDA" w:rsidRPr="001A5E91">
        <w:rPr>
          <w:rFonts w:ascii="Garamond" w:hAnsi="Garamond"/>
        </w:rPr>
        <w:t xml:space="preserve">na dobu </w:t>
      </w:r>
      <w:r w:rsidR="003456E0" w:rsidRPr="001A5E91">
        <w:rPr>
          <w:rFonts w:ascii="Garamond" w:hAnsi="Garamond"/>
        </w:rPr>
        <w:t>určitou</w:t>
      </w:r>
      <w:r w:rsidR="00F64A7E" w:rsidRPr="001A5E91">
        <w:rPr>
          <w:rFonts w:ascii="Garamond" w:hAnsi="Garamond"/>
        </w:rPr>
        <w:t xml:space="preserve"> od </w:t>
      </w:r>
      <w:r w:rsidR="00A1037F" w:rsidRPr="001A5E91">
        <w:rPr>
          <w:rFonts w:ascii="Garamond" w:hAnsi="Garamond"/>
        </w:rPr>
        <w:t>1</w:t>
      </w:r>
      <w:r w:rsidR="001A5E91">
        <w:rPr>
          <w:rFonts w:ascii="Garamond" w:hAnsi="Garamond"/>
        </w:rPr>
        <w:t>.</w:t>
      </w:r>
      <w:r w:rsidR="00C8471F">
        <w:rPr>
          <w:rFonts w:ascii="Garamond" w:hAnsi="Garamond"/>
        </w:rPr>
        <w:t>5</w:t>
      </w:r>
      <w:r w:rsidR="004D5AD2" w:rsidRPr="001A5E91">
        <w:rPr>
          <w:rFonts w:ascii="Garamond" w:hAnsi="Garamond"/>
        </w:rPr>
        <w:t>.</w:t>
      </w:r>
      <w:r w:rsidR="00A1037F" w:rsidRPr="001A5E91">
        <w:rPr>
          <w:rFonts w:ascii="Garamond" w:hAnsi="Garamond"/>
        </w:rPr>
        <w:t>20</w:t>
      </w:r>
      <w:r w:rsidR="00603825" w:rsidRPr="001A5E91">
        <w:rPr>
          <w:rFonts w:ascii="Garamond" w:hAnsi="Garamond"/>
        </w:rPr>
        <w:t>2</w:t>
      </w:r>
      <w:r w:rsidR="00C8471F">
        <w:rPr>
          <w:rFonts w:ascii="Garamond" w:hAnsi="Garamond"/>
        </w:rPr>
        <w:t>3</w:t>
      </w:r>
      <w:r w:rsidR="00F64A7E" w:rsidRPr="001A5E91">
        <w:rPr>
          <w:rFonts w:ascii="Garamond" w:hAnsi="Garamond"/>
        </w:rPr>
        <w:t xml:space="preserve"> do </w:t>
      </w:r>
      <w:r w:rsidR="00FA4737">
        <w:rPr>
          <w:rFonts w:ascii="Garamond" w:hAnsi="Garamond"/>
        </w:rPr>
        <w:t xml:space="preserve">30.4.2026 </w:t>
      </w:r>
      <w:r w:rsidR="00316EDA" w:rsidRPr="005F163F">
        <w:rPr>
          <w:rFonts w:ascii="Garamond" w:hAnsi="Garamond"/>
        </w:rPr>
        <w:t xml:space="preserve">dále jen </w:t>
      </w:r>
      <w:r w:rsidR="00316EDA" w:rsidRPr="007422B1">
        <w:rPr>
          <w:rFonts w:ascii="Garamond" w:hAnsi="Garamond"/>
        </w:rPr>
        <w:t>„</w:t>
      </w:r>
      <w:r w:rsidR="00316EDA" w:rsidRPr="007422B1">
        <w:rPr>
          <w:rFonts w:ascii="Garamond" w:hAnsi="Garamond"/>
          <w:b/>
          <w:bCs/>
        </w:rPr>
        <w:t xml:space="preserve">Počátek </w:t>
      </w:r>
      <w:r w:rsidR="00B67C18" w:rsidRPr="007422B1">
        <w:rPr>
          <w:rFonts w:ascii="Garamond" w:hAnsi="Garamond"/>
          <w:b/>
          <w:bCs/>
        </w:rPr>
        <w:t>pod</w:t>
      </w:r>
      <w:r w:rsidR="00316EDA" w:rsidRPr="007422B1">
        <w:rPr>
          <w:rFonts w:ascii="Garamond" w:hAnsi="Garamond"/>
          <w:b/>
          <w:bCs/>
        </w:rPr>
        <w:t>nájmu</w:t>
      </w:r>
      <w:r w:rsidR="00316EDA" w:rsidRPr="005F163F">
        <w:rPr>
          <w:rFonts w:ascii="Garamond" w:hAnsi="Garamond"/>
        </w:rPr>
        <w:t>“)</w:t>
      </w:r>
      <w:bookmarkEnd w:id="10"/>
      <w:r w:rsidR="00A37193">
        <w:rPr>
          <w:rFonts w:ascii="Garamond" w:hAnsi="Garamond"/>
        </w:rPr>
        <w:t xml:space="preserve"> </w:t>
      </w:r>
      <w:r w:rsidR="002063CA" w:rsidRPr="005F163F">
        <w:rPr>
          <w:rFonts w:ascii="Garamond" w:hAnsi="Garamond"/>
        </w:rPr>
        <w:t xml:space="preserve"> </w:t>
      </w:r>
    </w:p>
    <w:p w14:paraId="5EF15C9A" w14:textId="77777777" w:rsidR="00316EDA" w:rsidRPr="00364CAE" w:rsidRDefault="0003069C" w:rsidP="007422B1">
      <w:pPr>
        <w:pStyle w:val="Level2"/>
        <w:spacing w:line="240" w:lineRule="auto"/>
        <w:rPr>
          <w:rFonts w:ascii="Garamond" w:hAnsi="Garamond"/>
        </w:rPr>
      </w:pPr>
      <w:r w:rsidRPr="00364CAE">
        <w:rPr>
          <w:rFonts w:ascii="Garamond" w:hAnsi="Garamond"/>
        </w:rPr>
        <w:t>P</w:t>
      </w:r>
      <w:r w:rsidR="00316EDA" w:rsidRPr="00364CAE">
        <w:rPr>
          <w:rFonts w:ascii="Garamond" w:hAnsi="Garamond"/>
        </w:rPr>
        <w:t xml:space="preserve">rostory může </w:t>
      </w:r>
      <w:r w:rsidR="0021236E">
        <w:rPr>
          <w:rFonts w:ascii="Garamond" w:hAnsi="Garamond"/>
        </w:rPr>
        <w:t>Podnájemce</w:t>
      </w:r>
      <w:r w:rsidR="00316EDA" w:rsidRPr="00364CAE">
        <w:rPr>
          <w:rFonts w:ascii="Garamond" w:hAnsi="Garamond"/>
        </w:rPr>
        <w:t xml:space="preserve"> užívat až po jejich převzetí od </w:t>
      </w:r>
      <w:r w:rsidR="0021236E">
        <w:rPr>
          <w:rFonts w:ascii="Garamond" w:hAnsi="Garamond"/>
        </w:rPr>
        <w:t>Nájemc</w:t>
      </w:r>
      <w:r w:rsidR="00316EDA" w:rsidRPr="00364CAE">
        <w:rPr>
          <w:rFonts w:ascii="Garamond" w:hAnsi="Garamond"/>
        </w:rPr>
        <w:t xml:space="preserve">e. </w:t>
      </w:r>
      <w:r w:rsidR="0021236E">
        <w:rPr>
          <w:rFonts w:ascii="Garamond" w:hAnsi="Garamond"/>
        </w:rPr>
        <w:t>Podnájemce</w:t>
      </w:r>
      <w:r w:rsidRPr="00364CAE">
        <w:rPr>
          <w:rFonts w:ascii="Garamond" w:hAnsi="Garamond"/>
        </w:rPr>
        <w:t xml:space="preserve"> je povinen</w:t>
      </w:r>
      <w:r w:rsidR="007422B1">
        <w:rPr>
          <w:rFonts w:ascii="Garamond" w:hAnsi="Garamond"/>
        </w:rPr>
        <w:t xml:space="preserve"> </w:t>
      </w:r>
      <w:r w:rsidRPr="00364CAE">
        <w:rPr>
          <w:rFonts w:ascii="Garamond" w:hAnsi="Garamond"/>
        </w:rPr>
        <w:t>převzít P</w:t>
      </w:r>
      <w:r w:rsidR="00316EDA" w:rsidRPr="00364CAE">
        <w:rPr>
          <w:rFonts w:ascii="Garamond" w:hAnsi="Garamond"/>
        </w:rPr>
        <w:t xml:space="preserve">rostory </w:t>
      </w:r>
      <w:r w:rsidR="00DC0178" w:rsidRPr="00364CAE">
        <w:rPr>
          <w:rFonts w:ascii="Garamond" w:hAnsi="Garamond"/>
        </w:rPr>
        <w:t xml:space="preserve">k výkonu </w:t>
      </w:r>
      <w:r w:rsidR="0021236E">
        <w:rPr>
          <w:rFonts w:ascii="Garamond" w:hAnsi="Garamond"/>
        </w:rPr>
        <w:t>pod</w:t>
      </w:r>
      <w:r w:rsidR="00DC0178" w:rsidRPr="00364CAE">
        <w:rPr>
          <w:rFonts w:ascii="Garamond" w:hAnsi="Garamond"/>
        </w:rPr>
        <w:t xml:space="preserve">nájemního práva </w:t>
      </w:r>
      <w:r w:rsidR="00316EDA" w:rsidRPr="00364CAE">
        <w:rPr>
          <w:rFonts w:ascii="Garamond" w:hAnsi="Garamond"/>
        </w:rPr>
        <w:t xml:space="preserve">ke dni Počátku </w:t>
      </w:r>
      <w:r w:rsidR="0021236E">
        <w:rPr>
          <w:rFonts w:ascii="Garamond" w:hAnsi="Garamond"/>
        </w:rPr>
        <w:t>pod</w:t>
      </w:r>
      <w:r w:rsidR="00316EDA" w:rsidRPr="00364CAE">
        <w:rPr>
          <w:rFonts w:ascii="Garamond" w:hAnsi="Garamond"/>
        </w:rPr>
        <w:t xml:space="preserve">nájmu, po dohodě s </w:t>
      </w:r>
      <w:r w:rsidR="0021236E">
        <w:rPr>
          <w:rFonts w:ascii="Garamond" w:hAnsi="Garamond"/>
        </w:rPr>
        <w:t>Nájemce</w:t>
      </w:r>
      <w:r w:rsidR="00316EDA" w:rsidRPr="00364CAE">
        <w:rPr>
          <w:rFonts w:ascii="Garamond" w:hAnsi="Garamond"/>
        </w:rPr>
        <w:t>m o přesném ča</w:t>
      </w:r>
      <w:r w:rsidR="00AE1B9C" w:rsidRPr="00364CAE">
        <w:rPr>
          <w:rFonts w:ascii="Garamond" w:hAnsi="Garamond"/>
        </w:rPr>
        <w:t xml:space="preserve">sovém určení předání a převzetí, nejpozději však do 5 dnů ode dne Počátku </w:t>
      </w:r>
      <w:r w:rsidR="0021236E">
        <w:rPr>
          <w:rFonts w:ascii="Garamond" w:hAnsi="Garamond"/>
        </w:rPr>
        <w:t>pod</w:t>
      </w:r>
      <w:r w:rsidR="00AE1B9C" w:rsidRPr="00364CAE">
        <w:rPr>
          <w:rFonts w:ascii="Garamond" w:hAnsi="Garamond"/>
        </w:rPr>
        <w:t xml:space="preserve">nájmu. Pokud nedojde k předání Prostor ve lhůtě výše uvedené, je </w:t>
      </w:r>
      <w:r w:rsidR="0021236E">
        <w:rPr>
          <w:rFonts w:ascii="Garamond" w:hAnsi="Garamond"/>
        </w:rPr>
        <w:t>Nájemce</w:t>
      </w:r>
      <w:r w:rsidR="00AE1B9C" w:rsidRPr="00364CAE">
        <w:rPr>
          <w:rFonts w:ascii="Garamond" w:hAnsi="Garamond"/>
        </w:rPr>
        <w:t xml:space="preserve"> oprávněn od této Smlouvy odstoupit.</w:t>
      </w:r>
    </w:p>
    <w:p w14:paraId="6C7A6A1E" w14:textId="77777777" w:rsidR="00AE1B9C" w:rsidRDefault="00AE1B9C" w:rsidP="006B22EC">
      <w:pPr>
        <w:pStyle w:val="Level2"/>
        <w:spacing w:line="240" w:lineRule="auto"/>
        <w:rPr>
          <w:rFonts w:ascii="Garamond" w:hAnsi="Garamond"/>
        </w:rPr>
      </w:pPr>
      <w:bookmarkStart w:id="11" w:name="_Ref374537290"/>
      <w:r w:rsidRPr="00364CAE">
        <w:rPr>
          <w:rFonts w:ascii="Garamond" w:hAnsi="Garamond"/>
        </w:rPr>
        <w:t xml:space="preserve">O předání a převzetí Prostor vyhotoví </w:t>
      </w:r>
      <w:r w:rsidR="0021236E">
        <w:rPr>
          <w:rFonts w:ascii="Garamond" w:hAnsi="Garamond"/>
        </w:rPr>
        <w:t>Nájemce</w:t>
      </w:r>
      <w:r w:rsidRPr="00364CAE">
        <w:rPr>
          <w:rFonts w:ascii="Garamond" w:hAnsi="Garamond"/>
        </w:rPr>
        <w:t xml:space="preserve"> zápis (dále jen „</w:t>
      </w:r>
      <w:r w:rsidRPr="00364CAE">
        <w:rPr>
          <w:rFonts w:ascii="Garamond" w:hAnsi="Garamond"/>
          <w:b/>
        </w:rPr>
        <w:t>Předávací protokol</w:t>
      </w:r>
      <w:r w:rsidRPr="00364CAE">
        <w:rPr>
          <w:rFonts w:ascii="Garamond" w:hAnsi="Garamond"/>
        </w:rPr>
        <w:t xml:space="preserve">“), ve kterém </w:t>
      </w:r>
      <w:r w:rsidR="0021236E">
        <w:rPr>
          <w:rFonts w:ascii="Garamond" w:hAnsi="Garamond"/>
        </w:rPr>
        <w:t>Podnájemce</w:t>
      </w:r>
      <w:r w:rsidRPr="00364CAE">
        <w:rPr>
          <w:rFonts w:ascii="Garamond" w:hAnsi="Garamond"/>
        </w:rPr>
        <w:t xml:space="preserve"> písemně potvrdí</w:t>
      </w:r>
      <w:r w:rsidRPr="003928FB">
        <w:rPr>
          <w:rFonts w:ascii="Garamond" w:hAnsi="Garamond"/>
        </w:rPr>
        <w:t>, že stav Prostor při předání se shoduje s jejich stavem,</w:t>
      </w:r>
      <w:r w:rsidRPr="00364CAE">
        <w:rPr>
          <w:rFonts w:ascii="Garamond" w:hAnsi="Garamond"/>
        </w:rPr>
        <w:t xml:space="preserve"> se kterým se seznámil jejich obhlídkou před podpisem této Smlouvy a že převzal klíče (či jiné prostředky) k uzamčení vstupů do Prostor. Nepotvrdí-li </w:t>
      </w:r>
      <w:r w:rsidR="0021236E">
        <w:rPr>
          <w:rFonts w:ascii="Garamond" w:hAnsi="Garamond"/>
        </w:rPr>
        <w:t>Podnájemce</w:t>
      </w:r>
      <w:r w:rsidRPr="00364CAE">
        <w:rPr>
          <w:rFonts w:ascii="Garamond" w:hAnsi="Garamond"/>
        </w:rPr>
        <w:t xml:space="preserve"> písemně v zápisu převzetí nebo shodu stavu Prostor či převzetí klíčů od nich, bude to považováno za to, že </w:t>
      </w:r>
      <w:r w:rsidR="0021236E">
        <w:rPr>
          <w:rFonts w:ascii="Garamond" w:hAnsi="Garamond"/>
        </w:rPr>
        <w:t>Podnájemce</w:t>
      </w:r>
      <w:r w:rsidRPr="00364CAE">
        <w:rPr>
          <w:rFonts w:ascii="Garamond" w:hAnsi="Garamond"/>
        </w:rPr>
        <w:t xml:space="preserve"> Prostory odmítá převzít k užívání.</w:t>
      </w:r>
      <w:bookmarkEnd w:id="11"/>
    </w:p>
    <w:p w14:paraId="281B9CDB" w14:textId="77777777" w:rsidR="00316EDA" w:rsidRPr="00364CAE" w:rsidRDefault="0021236E" w:rsidP="00A32B6E">
      <w:pPr>
        <w:pStyle w:val="Level1"/>
        <w:spacing w:after="120" w:line="276" w:lineRule="auto"/>
        <w:rPr>
          <w:rFonts w:ascii="Garamond" w:hAnsi="Garamond"/>
        </w:rPr>
      </w:pPr>
      <w:bookmarkStart w:id="12" w:name="_Toc135056092"/>
      <w:r>
        <w:rPr>
          <w:rFonts w:ascii="Garamond" w:hAnsi="Garamond"/>
        </w:rPr>
        <w:t>POD</w:t>
      </w:r>
      <w:r w:rsidR="003A2ED0" w:rsidRPr="00364CAE">
        <w:rPr>
          <w:rFonts w:ascii="Garamond" w:hAnsi="Garamond"/>
        </w:rPr>
        <w:t>NÁJEMNÉ</w:t>
      </w:r>
      <w:bookmarkEnd w:id="12"/>
    </w:p>
    <w:p w14:paraId="465D50BB" w14:textId="6B61B2C4" w:rsidR="007464A9" w:rsidRPr="00364CAE" w:rsidRDefault="0021236E" w:rsidP="006B22EC">
      <w:pPr>
        <w:pStyle w:val="Level2"/>
        <w:spacing w:line="240" w:lineRule="auto"/>
        <w:rPr>
          <w:rStyle w:val="BodyChar"/>
          <w:rFonts w:ascii="Garamond" w:hAnsi="Garamond" w:cs="Arial"/>
          <w:szCs w:val="28"/>
        </w:rPr>
      </w:pPr>
      <w:bookmarkStart w:id="13" w:name="_Ref315429996"/>
      <w:r>
        <w:rPr>
          <w:rFonts w:ascii="Garamond" w:hAnsi="Garamond"/>
        </w:rPr>
        <w:t>Podn</w:t>
      </w:r>
      <w:r w:rsidR="0003069C" w:rsidRPr="00364CAE">
        <w:rPr>
          <w:rFonts w:ascii="Garamond" w:hAnsi="Garamond"/>
        </w:rPr>
        <w:t xml:space="preserve">ájemné </w:t>
      </w:r>
      <w:r w:rsidR="00AE1B9C" w:rsidRPr="00364CAE">
        <w:rPr>
          <w:rFonts w:ascii="Garamond" w:hAnsi="Garamond"/>
        </w:rPr>
        <w:t xml:space="preserve">za </w:t>
      </w:r>
      <w:r w:rsidR="0003069C" w:rsidRPr="00364CAE">
        <w:rPr>
          <w:rFonts w:ascii="Garamond" w:hAnsi="Garamond"/>
        </w:rPr>
        <w:t>P</w:t>
      </w:r>
      <w:r w:rsidR="00316EDA" w:rsidRPr="00364CAE">
        <w:rPr>
          <w:rFonts w:ascii="Garamond" w:hAnsi="Garamond"/>
        </w:rPr>
        <w:t xml:space="preserve">rostory </w:t>
      </w:r>
      <w:r w:rsidR="00316EDA" w:rsidRPr="0083291C">
        <w:rPr>
          <w:rFonts w:ascii="Garamond" w:hAnsi="Garamond"/>
        </w:rPr>
        <w:t>činí</w:t>
      </w:r>
      <w:r w:rsidR="00AE1B9C" w:rsidRPr="0083291C">
        <w:rPr>
          <w:rFonts w:ascii="Garamond" w:hAnsi="Garamond"/>
        </w:rPr>
        <w:t xml:space="preserve"> </w:t>
      </w:r>
      <w:proofErr w:type="gramStart"/>
      <w:r w:rsidR="00BB38FD" w:rsidRPr="00BB38FD">
        <w:rPr>
          <w:rFonts w:ascii="Garamond" w:hAnsi="Garamond"/>
          <w:b/>
          <w:bCs/>
        </w:rPr>
        <w:t>3</w:t>
      </w:r>
      <w:r w:rsidR="00603825" w:rsidRPr="00ED4927">
        <w:rPr>
          <w:rFonts w:ascii="Garamond" w:hAnsi="Garamond"/>
          <w:b/>
          <w:bCs/>
        </w:rPr>
        <w:t>.</w:t>
      </w:r>
      <w:r w:rsidR="00C8471F">
        <w:rPr>
          <w:rFonts w:ascii="Garamond" w:hAnsi="Garamond"/>
          <w:b/>
          <w:bCs/>
        </w:rPr>
        <w:t>6</w:t>
      </w:r>
      <w:r w:rsidR="00BB38FD">
        <w:rPr>
          <w:rFonts w:ascii="Garamond" w:hAnsi="Garamond"/>
          <w:b/>
          <w:bCs/>
        </w:rPr>
        <w:t>0</w:t>
      </w:r>
      <w:r w:rsidR="007E442F" w:rsidRPr="007E442F">
        <w:rPr>
          <w:rFonts w:ascii="Garamond" w:hAnsi="Garamond"/>
          <w:b/>
          <w:bCs/>
        </w:rPr>
        <w:t>0</w:t>
      </w:r>
      <w:r w:rsidR="00A1037F" w:rsidRPr="0083291C">
        <w:rPr>
          <w:rFonts w:ascii="Garamond" w:hAnsi="Garamond"/>
          <w:b/>
        </w:rPr>
        <w:t>,-</w:t>
      </w:r>
      <w:proofErr w:type="gramEnd"/>
      <w:r w:rsidR="002C60DD" w:rsidRPr="0083291C">
        <w:rPr>
          <w:rFonts w:ascii="Garamond" w:hAnsi="Garamond"/>
          <w:b/>
        </w:rPr>
        <w:t xml:space="preserve"> </w:t>
      </w:r>
      <w:r w:rsidR="00833511" w:rsidRPr="0083291C">
        <w:rPr>
          <w:rFonts w:ascii="Garamond" w:hAnsi="Garamond"/>
          <w:b/>
        </w:rPr>
        <w:t>Kč</w:t>
      </w:r>
      <w:r w:rsidR="00833511" w:rsidRPr="001672FC">
        <w:rPr>
          <w:rFonts w:ascii="Garamond" w:hAnsi="Garamond"/>
          <w:b/>
        </w:rPr>
        <w:t xml:space="preserve"> měsíčně</w:t>
      </w:r>
      <w:r w:rsidR="00A1037F" w:rsidRPr="001672FC">
        <w:rPr>
          <w:rFonts w:ascii="Garamond" w:hAnsi="Garamond"/>
          <w:b/>
        </w:rPr>
        <w:t xml:space="preserve"> </w:t>
      </w:r>
      <w:r w:rsidR="00357ACC" w:rsidRPr="001672FC">
        <w:rPr>
          <w:rFonts w:ascii="Garamond" w:hAnsi="Garamond"/>
          <w:b/>
        </w:rPr>
        <w:t>(</w:t>
      </w:r>
      <w:proofErr w:type="spellStart"/>
      <w:r w:rsidR="00BB38FD">
        <w:rPr>
          <w:rFonts w:ascii="Garamond" w:hAnsi="Garamond"/>
          <w:b/>
        </w:rPr>
        <w:t>třitisíce</w:t>
      </w:r>
      <w:r w:rsidR="00C8471F">
        <w:rPr>
          <w:rFonts w:ascii="Garamond" w:hAnsi="Garamond"/>
          <w:b/>
        </w:rPr>
        <w:t>šestset</w:t>
      </w:r>
      <w:proofErr w:type="spellEnd"/>
      <w:r w:rsidR="00DB51A9">
        <w:rPr>
          <w:rFonts w:ascii="Garamond" w:hAnsi="Garamond"/>
          <w:b/>
        </w:rPr>
        <w:t xml:space="preserve"> korun</w:t>
      </w:r>
      <w:r w:rsidR="00C8471F">
        <w:rPr>
          <w:rFonts w:ascii="Garamond" w:hAnsi="Garamond"/>
          <w:b/>
        </w:rPr>
        <w:t xml:space="preserve"> českých</w:t>
      </w:r>
      <w:r w:rsidR="00357ACC" w:rsidRPr="001672FC">
        <w:rPr>
          <w:rFonts w:ascii="Garamond" w:hAnsi="Garamond"/>
          <w:b/>
        </w:rPr>
        <w:t>)</w:t>
      </w:r>
      <w:r w:rsidR="00EA1E23" w:rsidRPr="001672FC">
        <w:rPr>
          <w:rFonts w:ascii="Garamond" w:hAnsi="Garamond"/>
          <w:b/>
        </w:rPr>
        <w:t xml:space="preserve">, </w:t>
      </w:r>
      <w:bookmarkStart w:id="14" w:name="_Ref317672890"/>
      <w:bookmarkEnd w:id="13"/>
      <w:r w:rsidR="00F227D2" w:rsidRPr="001672FC">
        <w:rPr>
          <w:rFonts w:ascii="Garamond" w:hAnsi="Garamond"/>
          <w:b/>
        </w:rPr>
        <w:t>bez daně z</w:t>
      </w:r>
      <w:r w:rsidR="00D6580B" w:rsidRPr="001672FC">
        <w:rPr>
          <w:rFonts w:ascii="Garamond" w:hAnsi="Garamond"/>
          <w:b/>
        </w:rPr>
        <w:t> přidané hodnoty</w:t>
      </w:r>
      <w:bookmarkEnd w:id="14"/>
      <w:r w:rsidR="00A97CAB">
        <w:rPr>
          <w:rFonts w:ascii="Garamond" w:hAnsi="Garamond"/>
          <w:b/>
        </w:rPr>
        <w:t>.</w:t>
      </w:r>
    </w:p>
    <w:p w14:paraId="4F0B6B74" w14:textId="1B7CE16F" w:rsidR="006C4A9D" w:rsidRDefault="0021236E" w:rsidP="006B22EC">
      <w:pPr>
        <w:pStyle w:val="Level2"/>
        <w:spacing w:line="240" w:lineRule="auto"/>
        <w:rPr>
          <w:rFonts w:ascii="Garamond" w:hAnsi="Garamond"/>
        </w:rPr>
      </w:pPr>
      <w:r w:rsidRPr="000349AA">
        <w:rPr>
          <w:rFonts w:ascii="Garamond" w:hAnsi="Garamond"/>
        </w:rPr>
        <w:t>Podn</w:t>
      </w:r>
      <w:r w:rsidR="000F0555" w:rsidRPr="000349AA">
        <w:rPr>
          <w:rFonts w:ascii="Garamond" w:hAnsi="Garamond"/>
        </w:rPr>
        <w:t>ájemné je splatné na účet</w:t>
      </w:r>
      <w:r w:rsidR="005E4A3F" w:rsidRPr="000349AA">
        <w:rPr>
          <w:rFonts w:ascii="Garamond" w:hAnsi="Garamond"/>
        </w:rPr>
        <w:t>.</w:t>
      </w:r>
      <w:r w:rsidR="005E4A3F" w:rsidRPr="005E4A3F">
        <w:t xml:space="preserve"> </w:t>
      </w:r>
      <w:r w:rsidR="005E4A3F" w:rsidRPr="000349AA">
        <w:rPr>
          <w:rFonts w:ascii="Garamond" w:hAnsi="Garamond"/>
        </w:rPr>
        <w:t xml:space="preserve">Nájemce a Podnájemce se dohodli, že měsíční </w:t>
      </w:r>
      <w:r w:rsidR="006C4A9D">
        <w:rPr>
          <w:rFonts w:ascii="Garamond" w:hAnsi="Garamond"/>
        </w:rPr>
        <w:t>pod</w:t>
      </w:r>
      <w:r w:rsidR="005E4A3F" w:rsidRPr="000349AA">
        <w:rPr>
          <w:rFonts w:ascii="Garamond" w:hAnsi="Garamond"/>
        </w:rPr>
        <w:t xml:space="preserve">nájem a služby budou hrazeny </w:t>
      </w:r>
      <w:r w:rsidR="004D5AD2" w:rsidRPr="000349AA">
        <w:rPr>
          <w:rFonts w:ascii="Garamond" w:hAnsi="Garamond"/>
        </w:rPr>
        <w:t>na základě faktur</w:t>
      </w:r>
      <w:r w:rsidR="005E4A3F" w:rsidRPr="000349AA">
        <w:rPr>
          <w:rFonts w:ascii="Garamond" w:hAnsi="Garamond"/>
        </w:rPr>
        <w:t xml:space="preserve"> ze strany Podnájemce na účet Nájemce vedený u české banky. Číslo účtu a kód banky jsou</w:t>
      </w:r>
      <w:r w:rsidR="00884A8E" w:rsidRPr="000349AA">
        <w:rPr>
          <w:rFonts w:ascii="Garamond" w:hAnsi="Garamond"/>
        </w:rPr>
        <w:t xml:space="preserve">: </w:t>
      </w:r>
      <w:r w:rsidR="00884A8E" w:rsidRPr="000349AA">
        <w:rPr>
          <w:rFonts w:ascii="Garamond" w:hAnsi="Garamond"/>
          <w:b/>
          <w:bCs/>
        </w:rPr>
        <w:t>1201003050/5500</w:t>
      </w:r>
      <w:r w:rsidR="005E4A3F" w:rsidRPr="000349AA">
        <w:rPr>
          <w:rFonts w:ascii="Garamond" w:hAnsi="Garamond"/>
          <w:b/>
          <w:bCs/>
        </w:rPr>
        <w:t>.</w:t>
      </w:r>
      <w:r w:rsidR="005E4A3F" w:rsidRPr="000349AA">
        <w:rPr>
          <w:rFonts w:ascii="Garamond" w:hAnsi="Garamond"/>
        </w:rPr>
        <w:t xml:space="preserve"> </w:t>
      </w:r>
      <w:r w:rsidR="000349AA" w:rsidRPr="000349AA">
        <w:rPr>
          <w:rFonts w:ascii="Garamond" w:hAnsi="Garamond"/>
        </w:rPr>
        <w:t xml:space="preserve">Faktury </w:t>
      </w:r>
      <w:r w:rsidR="006C4A9D">
        <w:rPr>
          <w:rFonts w:ascii="Garamond" w:hAnsi="Garamond"/>
        </w:rPr>
        <w:t xml:space="preserve">za podnájem </w:t>
      </w:r>
      <w:r w:rsidR="000349AA" w:rsidRPr="000349AA">
        <w:rPr>
          <w:rFonts w:ascii="Garamond" w:hAnsi="Garamond"/>
        </w:rPr>
        <w:t xml:space="preserve">budou vystavovány čtvrtletně, </w:t>
      </w:r>
      <w:r w:rsidR="000349AA" w:rsidRPr="001A65BF">
        <w:rPr>
          <w:rFonts w:ascii="Garamond" w:hAnsi="Garamond"/>
        </w:rPr>
        <w:t>a to předem.</w:t>
      </w:r>
      <w:r w:rsidR="006C4A9D">
        <w:rPr>
          <w:rFonts w:ascii="Garamond" w:hAnsi="Garamond"/>
        </w:rPr>
        <w:t xml:space="preserve"> Faktury za </w:t>
      </w:r>
      <w:r w:rsidR="009C7E0F">
        <w:rPr>
          <w:rFonts w:ascii="Garamond" w:hAnsi="Garamond"/>
        </w:rPr>
        <w:t xml:space="preserve">služby budou vyúčtovávány měsíčně, a to </w:t>
      </w:r>
      <w:r w:rsidR="009C7E0F">
        <w:rPr>
          <w:rFonts w:ascii="Garamond" w:hAnsi="Garamond"/>
        </w:rPr>
        <w:lastRenderedPageBreak/>
        <w:t>zpětně, vždy za měsíc předcházející. S</w:t>
      </w:r>
      <w:r w:rsidR="006C4A9D">
        <w:rPr>
          <w:rFonts w:ascii="Garamond" w:hAnsi="Garamond"/>
        </w:rPr>
        <w:t xml:space="preserve">potřebované </w:t>
      </w:r>
      <w:r w:rsidR="005C2D65">
        <w:rPr>
          <w:rFonts w:ascii="Garamond" w:hAnsi="Garamond"/>
        </w:rPr>
        <w:t xml:space="preserve">měřitelné </w:t>
      </w:r>
      <w:r w:rsidR="006C4A9D">
        <w:rPr>
          <w:rFonts w:ascii="Garamond" w:hAnsi="Garamond"/>
        </w:rPr>
        <w:t xml:space="preserve">služby budou </w:t>
      </w:r>
      <w:r w:rsidR="009C7E0F">
        <w:rPr>
          <w:rFonts w:ascii="Garamond" w:hAnsi="Garamond"/>
        </w:rPr>
        <w:t xml:space="preserve">fakturovány </w:t>
      </w:r>
      <w:r w:rsidR="006C4A9D">
        <w:rPr>
          <w:rFonts w:ascii="Garamond" w:hAnsi="Garamond"/>
        </w:rPr>
        <w:t xml:space="preserve">dle </w:t>
      </w:r>
      <w:r w:rsidR="009C7E0F">
        <w:rPr>
          <w:rFonts w:ascii="Garamond" w:hAnsi="Garamond"/>
        </w:rPr>
        <w:t>skutečné spotřeby. O</w:t>
      </w:r>
      <w:r w:rsidR="005C2D65">
        <w:rPr>
          <w:rFonts w:ascii="Garamond" w:hAnsi="Garamond"/>
        </w:rPr>
        <w:t>statní služby</w:t>
      </w:r>
      <w:r w:rsidR="009C7E0F">
        <w:rPr>
          <w:rFonts w:ascii="Garamond" w:hAnsi="Garamond"/>
        </w:rPr>
        <w:t xml:space="preserve"> budou vyúčtovávány </w:t>
      </w:r>
      <w:r w:rsidR="00283519">
        <w:rPr>
          <w:rFonts w:ascii="Garamond" w:hAnsi="Garamond"/>
        </w:rPr>
        <w:t xml:space="preserve">dle </w:t>
      </w:r>
      <w:r w:rsidR="009C7E0F">
        <w:rPr>
          <w:rFonts w:ascii="Garamond" w:hAnsi="Garamond"/>
        </w:rPr>
        <w:t xml:space="preserve">poměru </w:t>
      </w:r>
      <w:r w:rsidR="00283519">
        <w:rPr>
          <w:rFonts w:ascii="Garamond" w:hAnsi="Garamond"/>
        </w:rPr>
        <w:t xml:space="preserve">m2 </w:t>
      </w:r>
      <w:proofErr w:type="spellStart"/>
      <w:r w:rsidR="00283519">
        <w:rPr>
          <w:rFonts w:ascii="Garamond" w:hAnsi="Garamond"/>
        </w:rPr>
        <w:t>podnajaté</w:t>
      </w:r>
      <w:proofErr w:type="spellEnd"/>
      <w:r w:rsidR="00283519">
        <w:rPr>
          <w:rFonts w:ascii="Garamond" w:hAnsi="Garamond"/>
        </w:rPr>
        <w:t xml:space="preserve"> plochy</w:t>
      </w:r>
      <w:r w:rsidR="005C2D65">
        <w:rPr>
          <w:rFonts w:ascii="Garamond" w:hAnsi="Garamond"/>
        </w:rPr>
        <w:t xml:space="preserve"> vůči nákladům celkové plochy budovy. V případě, že nebude možné provést měsíční vyúčtování služeb, bude provedeno roční vyúčtování služeb.</w:t>
      </w:r>
    </w:p>
    <w:p w14:paraId="4DD1BE8C" w14:textId="16C59D58" w:rsidR="00376FD3" w:rsidRPr="00364CAE" w:rsidRDefault="000349AA" w:rsidP="006C4A9D">
      <w:pPr>
        <w:pStyle w:val="Level2"/>
        <w:numPr>
          <w:ilvl w:val="0"/>
          <w:numId w:val="0"/>
        </w:numPr>
        <w:spacing w:line="240" w:lineRule="auto"/>
        <w:ind w:left="1134"/>
        <w:rPr>
          <w:rFonts w:ascii="Garamond" w:hAnsi="Garamond"/>
        </w:rPr>
      </w:pPr>
      <w:r w:rsidRPr="000349AA">
        <w:rPr>
          <w:rFonts w:ascii="Garamond" w:hAnsi="Garamond"/>
        </w:rPr>
        <w:t xml:space="preserve"> </w:t>
      </w:r>
      <w:r w:rsidR="005E4A3F" w:rsidRPr="000349AA">
        <w:rPr>
          <w:rFonts w:ascii="Garamond" w:hAnsi="Garamond"/>
        </w:rPr>
        <w:t>Může být změněn</w:t>
      </w:r>
      <w:r w:rsidR="006C4A9D">
        <w:rPr>
          <w:rFonts w:ascii="Garamond" w:hAnsi="Garamond"/>
        </w:rPr>
        <w:t>o</w:t>
      </w:r>
      <w:r w:rsidR="005E4A3F" w:rsidRPr="000349AA">
        <w:rPr>
          <w:rFonts w:ascii="Garamond" w:hAnsi="Garamond"/>
        </w:rPr>
        <w:t xml:space="preserve"> písemnou informací Nájemce doručenou Podnájemci.</w:t>
      </w:r>
      <w:r w:rsidR="000F0555" w:rsidRPr="000349AA">
        <w:rPr>
          <w:rFonts w:ascii="Garamond" w:hAnsi="Garamond"/>
        </w:rPr>
        <w:t xml:space="preserve"> </w:t>
      </w:r>
      <w:bookmarkStart w:id="15" w:name="_Ref374537323"/>
      <w:r w:rsidR="004A2350" w:rsidRPr="000349AA">
        <w:rPr>
          <w:rFonts w:ascii="Garamond" w:hAnsi="Garamond"/>
        </w:rPr>
        <w:t xml:space="preserve">Variabilní symbol (VS) pro platbu podnájemného je: </w:t>
      </w:r>
      <w:r w:rsidR="00133E5A" w:rsidRPr="000349AA">
        <w:rPr>
          <w:rFonts w:ascii="Garamond" w:hAnsi="Garamond"/>
        </w:rPr>
        <w:t>19</w:t>
      </w:r>
      <w:r w:rsidR="00BB38FD" w:rsidRPr="000349AA">
        <w:rPr>
          <w:rFonts w:ascii="Garamond" w:hAnsi="Garamond"/>
        </w:rPr>
        <w:t>4</w:t>
      </w:r>
      <w:r w:rsidR="001E220E">
        <w:rPr>
          <w:rFonts w:ascii="Garamond" w:hAnsi="Garamond"/>
        </w:rPr>
        <w:t>.</w:t>
      </w:r>
      <w:r w:rsidR="002F10EC" w:rsidRPr="000349AA">
        <w:rPr>
          <w:rFonts w:ascii="Garamond" w:hAnsi="Garamond"/>
        </w:rPr>
        <w:t xml:space="preserve"> </w:t>
      </w:r>
      <w:bookmarkEnd w:id="15"/>
      <w:r w:rsidR="006C4A9D" w:rsidRPr="000349AA">
        <w:rPr>
          <w:rFonts w:ascii="Garamond" w:hAnsi="Garamond"/>
        </w:rPr>
        <w:t xml:space="preserve">Variabilní symbol (VS) pro platbu </w:t>
      </w:r>
      <w:r w:rsidR="006C4A9D">
        <w:rPr>
          <w:rFonts w:ascii="Garamond" w:hAnsi="Garamond"/>
        </w:rPr>
        <w:t xml:space="preserve">služeb </w:t>
      </w:r>
      <w:r w:rsidR="006C4A9D" w:rsidRPr="000349AA">
        <w:rPr>
          <w:rFonts w:ascii="Garamond" w:hAnsi="Garamond"/>
        </w:rPr>
        <w:t xml:space="preserve">je: </w:t>
      </w:r>
      <w:r w:rsidR="006C4A9D">
        <w:rPr>
          <w:rFonts w:ascii="Garamond" w:hAnsi="Garamond"/>
        </w:rPr>
        <w:t>1</w:t>
      </w:r>
      <w:r w:rsidR="006C4A9D" w:rsidRPr="000349AA">
        <w:rPr>
          <w:rFonts w:ascii="Garamond" w:hAnsi="Garamond"/>
        </w:rPr>
        <w:t>194</w:t>
      </w:r>
      <w:r w:rsidR="006C4A9D">
        <w:rPr>
          <w:rFonts w:ascii="Garamond" w:hAnsi="Garamond"/>
        </w:rPr>
        <w:t>.</w:t>
      </w:r>
      <w:r w:rsidRPr="000349AA">
        <w:rPr>
          <w:rFonts w:ascii="Garamond" w:hAnsi="Garamond"/>
        </w:rPr>
        <w:t>Podnájemce je osvobozen od DPH platby nájemného na základě §56a Zákona 235/2004 Sb</w:t>
      </w:r>
      <w:r w:rsidR="00C8471F">
        <w:rPr>
          <w:rFonts w:ascii="Garamond" w:hAnsi="Garamond"/>
        </w:rPr>
        <w:t>.</w:t>
      </w:r>
      <w:r w:rsidRPr="000349AA">
        <w:rPr>
          <w:rFonts w:ascii="Garamond" w:hAnsi="Garamond"/>
        </w:rPr>
        <w:t xml:space="preserve"> o dani z přidané hodnoty.</w:t>
      </w:r>
      <w:r w:rsidR="00C8471F">
        <w:rPr>
          <w:rFonts w:ascii="Garamond" w:hAnsi="Garamond"/>
        </w:rPr>
        <w:t xml:space="preserve"> </w:t>
      </w:r>
    </w:p>
    <w:p w14:paraId="0287D322" w14:textId="3B1B0F24" w:rsidR="00C82D7C" w:rsidRPr="003928FB" w:rsidRDefault="0021236E" w:rsidP="006B22EC">
      <w:pPr>
        <w:pStyle w:val="Level2"/>
        <w:spacing w:line="240" w:lineRule="auto"/>
        <w:rPr>
          <w:rFonts w:ascii="Garamond" w:hAnsi="Garamond"/>
        </w:rPr>
      </w:pPr>
      <w:bookmarkStart w:id="16" w:name="_Ref315430019"/>
      <w:bookmarkStart w:id="17" w:name="_Ref315442751"/>
      <w:r w:rsidRPr="003928FB">
        <w:rPr>
          <w:rFonts w:ascii="Garamond" w:hAnsi="Garamond"/>
        </w:rPr>
        <w:t>Nájemce</w:t>
      </w:r>
      <w:r w:rsidR="0020380D" w:rsidRPr="003928FB">
        <w:rPr>
          <w:rFonts w:ascii="Garamond" w:hAnsi="Garamond"/>
        </w:rPr>
        <w:t xml:space="preserve"> a </w:t>
      </w:r>
      <w:r w:rsidRPr="003928FB">
        <w:rPr>
          <w:rFonts w:ascii="Garamond" w:hAnsi="Garamond"/>
        </w:rPr>
        <w:t>Podnájemce</w:t>
      </w:r>
      <w:r w:rsidR="0020380D" w:rsidRPr="003928FB">
        <w:rPr>
          <w:rFonts w:ascii="Garamond" w:hAnsi="Garamond"/>
        </w:rPr>
        <w:t xml:space="preserve"> podpisem </w:t>
      </w:r>
      <w:r w:rsidR="00624529" w:rsidRPr="003928FB">
        <w:rPr>
          <w:rFonts w:ascii="Garamond" w:hAnsi="Garamond"/>
        </w:rPr>
        <w:t xml:space="preserve">této </w:t>
      </w:r>
      <w:r w:rsidR="0020380D" w:rsidRPr="003928FB">
        <w:rPr>
          <w:rFonts w:ascii="Garamond" w:hAnsi="Garamond"/>
        </w:rPr>
        <w:t xml:space="preserve">Smlouvy sjednávají, že </w:t>
      </w:r>
      <w:r w:rsidRPr="003928FB">
        <w:rPr>
          <w:rFonts w:ascii="Garamond" w:hAnsi="Garamond"/>
        </w:rPr>
        <w:t>Nájemce</w:t>
      </w:r>
      <w:r w:rsidR="0020380D" w:rsidRPr="003928FB">
        <w:rPr>
          <w:rFonts w:ascii="Garamond" w:hAnsi="Garamond"/>
        </w:rPr>
        <w:t xml:space="preserve"> je oprávněn zvýšit </w:t>
      </w:r>
      <w:r w:rsidR="00C64E7D" w:rsidRPr="003928FB">
        <w:rPr>
          <w:rFonts w:ascii="Garamond" w:hAnsi="Garamond"/>
        </w:rPr>
        <w:t>pod</w:t>
      </w:r>
      <w:r w:rsidR="0020380D" w:rsidRPr="003928FB">
        <w:rPr>
          <w:rFonts w:ascii="Garamond" w:hAnsi="Garamond"/>
        </w:rPr>
        <w:t xml:space="preserve">nájemné písemným oznámením doručeným </w:t>
      </w:r>
      <w:r w:rsidR="00861753" w:rsidRPr="003928FB">
        <w:rPr>
          <w:rFonts w:ascii="Garamond" w:hAnsi="Garamond"/>
        </w:rPr>
        <w:t>Podn</w:t>
      </w:r>
      <w:r w:rsidR="0020380D" w:rsidRPr="003928FB">
        <w:rPr>
          <w:rFonts w:ascii="Garamond" w:hAnsi="Garamond"/>
        </w:rPr>
        <w:t xml:space="preserve">ájemci v závislosti na míře inflace vyjádřené přírůstkem průměrného ročního indexu spotřebitelských cen publikovaným Českým statistickým úřadem, a to o 100% míry inflace, minimálně však o </w:t>
      </w:r>
      <w:proofErr w:type="gramStart"/>
      <w:r w:rsidR="0020380D" w:rsidRPr="00C8471F">
        <w:rPr>
          <w:rFonts w:ascii="Garamond" w:hAnsi="Garamond"/>
        </w:rPr>
        <w:t>1</w:t>
      </w:r>
      <w:r w:rsidR="00C8471F">
        <w:rPr>
          <w:rFonts w:ascii="Garamond" w:hAnsi="Garamond"/>
        </w:rPr>
        <w:t>,5</w:t>
      </w:r>
      <w:r w:rsidR="0020380D" w:rsidRPr="00C8471F">
        <w:rPr>
          <w:rFonts w:ascii="Garamond" w:hAnsi="Garamond"/>
        </w:rPr>
        <w:t>%</w:t>
      </w:r>
      <w:proofErr w:type="gramEnd"/>
      <w:r w:rsidR="0020380D" w:rsidRPr="00C8471F">
        <w:rPr>
          <w:rFonts w:ascii="Garamond" w:hAnsi="Garamond"/>
        </w:rPr>
        <w:t>.</w:t>
      </w:r>
      <w:r w:rsidR="0020380D" w:rsidRPr="003928FB">
        <w:rPr>
          <w:rFonts w:ascii="Garamond" w:hAnsi="Garamond"/>
        </w:rPr>
        <w:t xml:space="preserve"> Ke zvýšení </w:t>
      </w:r>
      <w:r w:rsidR="00C64E7D" w:rsidRPr="003928FB">
        <w:rPr>
          <w:rFonts w:ascii="Garamond" w:hAnsi="Garamond"/>
        </w:rPr>
        <w:t>pod</w:t>
      </w:r>
      <w:r w:rsidR="0020380D" w:rsidRPr="003928FB">
        <w:rPr>
          <w:rFonts w:ascii="Garamond" w:hAnsi="Garamond"/>
        </w:rPr>
        <w:t>nájemného dochází zpětně k 1.1. příslušného kalendářního roku</w:t>
      </w:r>
      <w:r w:rsidR="00E235FB" w:rsidRPr="003928FB">
        <w:rPr>
          <w:rFonts w:ascii="Garamond" w:hAnsi="Garamond"/>
        </w:rPr>
        <w:t xml:space="preserve"> s tím, že oznámení o zvýšení </w:t>
      </w:r>
      <w:r w:rsidR="00C64E7D" w:rsidRPr="003928FB">
        <w:rPr>
          <w:rFonts w:ascii="Garamond" w:hAnsi="Garamond"/>
        </w:rPr>
        <w:t>pod</w:t>
      </w:r>
      <w:r w:rsidR="00E235FB" w:rsidRPr="003928FB">
        <w:rPr>
          <w:rFonts w:ascii="Garamond" w:hAnsi="Garamond"/>
        </w:rPr>
        <w:t xml:space="preserve">nájemného je </w:t>
      </w:r>
      <w:r w:rsidRPr="003928FB">
        <w:rPr>
          <w:rFonts w:ascii="Garamond" w:hAnsi="Garamond"/>
        </w:rPr>
        <w:t>Nájemce</w:t>
      </w:r>
      <w:r w:rsidR="00861753" w:rsidRPr="003928FB">
        <w:rPr>
          <w:rFonts w:ascii="Garamond" w:hAnsi="Garamond"/>
        </w:rPr>
        <w:t xml:space="preserve"> povinen doručit Podn</w:t>
      </w:r>
      <w:r w:rsidR="00E235FB" w:rsidRPr="003928FB">
        <w:rPr>
          <w:rFonts w:ascii="Garamond" w:hAnsi="Garamond"/>
        </w:rPr>
        <w:t>ájemci vždy nejpozději do 3</w:t>
      </w:r>
      <w:r w:rsidR="005B3827" w:rsidRPr="003928FB">
        <w:rPr>
          <w:rFonts w:ascii="Garamond" w:hAnsi="Garamond"/>
        </w:rPr>
        <w:t>0</w:t>
      </w:r>
      <w:r w:rsidR="00E235FB" w:rsidRPr="003928FB">
        <w:rPr>
          <w:rFonts w:ascii="Garamond" w:hAnsi="Garamond"/>
        </w:rPr>
        <w:t>.</w:t>
      </w:r>
      <w:r w:rsidR="00F43BE4" w:rsidRPr="003928FB">
        <w:rPr>
          <w:rFonts w:ascii="Garamond" w:hAnsi="Garamond"/>
        </w:rPr>
        <w:t>4</w:t>
      </w:r>
      <w:r w:rsidR="0020380D" w:rsidRPr="003928FB">
        <w:rPr>
          <w:rFonts w:ascii="Garamond" w:hAnsi="Garamond"/>
        </w:rPr>
        <w:t xml:space="preserve">. </w:t>
      </w:r>
      <w:r w:rsidR="007B4DBE">
        <w:rPr>
          <w:rFonts w:ascii="Garamond" w:hAnsi="Garamond"/>
        </w:rPr>
        <w:t xml:space="preserve">aktuálního kalendářního roku. </w:t>
      </w:r>
      <w:r w:rsidR="0020380D" w:rsidRPr="003928FB">
        <w:rPr>
          <w:rFonts w:ascii="Garamond" w:hAnsi="Garamond"/>
        </w:rPr>
        <w:t xml:space="preserve">Případný nedoplatek na </w:t>
      </w:r>
      <w:r w:rsidR="00C64E7D" w:rsidRPr="003928FB">
        <w:rPr>
          <w:rFonts w:ascii="Garamond" w:hAnsi="Garamond"/>
        </w:rPr>
        <w:t>pod</w:t>
      </w:r>
      <w:r w:rsidR="0020380D" w:rsidRPr="003928FB">
        <w:rPr>
          <w:rFonts w:ascii="Garamond" w:hAnsi="Garamond"/>
        </w:rPr>
        <w:t xml:space="preserve">nájemném vzniklý </w:t>
      </w:r>
      <w:r w:rsidR="007B4DBE">
        <w:rPr>
          <w:rFonts w:ascii="Garamond" w:hAnsi="Garamond"/>
        </w:rPr>
        <w:t xml:space="preserve">za období </w:t>
      </w:r>
      <w:r w:rsidR="0020380D" w:rsidRPr="003928FB">
        <w:rPr>
          <w:rFonts w:ascii="Garamond" w:hAnsi="Garamond"/>
        </w:rPr>
        <w:t xml:space="preserve">do doručení oznámení o zvýšení </w:t>
      </w:r>
      <w:r w:rsidR="00C64E7D" w:rsidRPr="003928FB">
        <w:rPr>
          <w:rFonts w:ascii="Garamond" w:hAnsi="Garamond"/>
        </w:rPr>
        <w:t>pod</w:t>
      </w:r>
      <w:r w:rsidR="0020380D" w:rsidRPr="003928FB">
        <w:rPr>
          <w:rFonts w:ascii="Garamond" w:hAnsi="Garamond"/>
        </w:rPr>
        <w:t xml:space="preserve">nájemného je splatný na základě faktury </w:t>
      </w:r>
      <w:r w:rsidRPr="003928FB">
        <w:rPr>
          <w:rFonts w:ascii="Garamond" w:hAnsi="Garamond"/>
        </w:rPr>
        <w:t>Nájemce</w:t>
      </w:r>
      <w:r w:rsidR="0020380D" w:rsidRPr="003928FB">
        <w:rPr>
          <w:rFonts w:ascii="Garamond" w:hAnsi="Garamond"/>
        </w:rPr>
        <w:t xml:space="preserve">, kterou je </w:t>
      </w:r>
      <w:r w:rsidR="00E235FB" w:rsidRPr="003928FB">
        <w:rPr>
          <w:rFonts w:ascii="Garamond" w:hAnsi="Garamond"/>
        </w:rPr>
        <w:t xml:space="preserve">povinen </w:t>
      </w:r>
      <w:r w:rsidR="00861753" w:rsidRPr="003928FB">
        <w:rPr>
          <w:rFonts w:ascii="Garamond" w:hAnsi="Garamond"/>
        </w:rPr>
        <w:t>doručit Podn</w:t>
      </w:r>
      <w:r w:rsidR="0020380D" w:rsidRPr="003928FB">
        <w:rPr>
          <w:rFonts w:ascii="Garamond" w:hAnsi="Garamond"/>
        </w:rPr>
        <w:t xml:space="preserve">ájemci spolu s oznámením o zvýšení </w:t>
      </w:r>
      <w:bookmarkEnd w:id="16"/>
      <w:bookmarkEnd w:id="17"/>
      <w:r w:rsidR="00C64E7D" w:rsidRPr="003928FB">
        <w:rPr>
          <w:rFonts w:ascii="Garamond" w:hAnsi="Garamond"/>
        </w:rPr>
        <w:t>pod</w:t>
      </w:r>
      <w:r w:rsidR="00C82D7C" w:rsidRPr="003928FB">
        <w:rPr>
          <w:rFonts w:ascii="Garamond" w:hAnsi="Garamond"/>
        </w:rPr>
        <w:t>nájemného.</w:t>
      </w:r>
      <w:r w:rsidR="00C82D7C" w:rsidRPr="003928FB">
        <w:rPr>
          <w:rFonts w:ascii="Garamond" w:hAnsi="Garamond"/>
        </w:rPr>
        <w:tab/>
        <w:t>.</w:t>
      </w:r>
    </w:p>
    <w:p w14:paraId="2FBB83C3" w14:textId="77777777" w:rsidR="00E07D3F" w:rsidRPr="00364CAE" w:rsidRDefault="00E07D3F" w:rsidP="006B22EC">
      <w:pPr>
        <w:pStyle w:val="Level2"/>
        <w:spacing w:line="240" w:lineRule="auto"/>
        <w:rPr>
          <w:rFonts w:ascii="Garamond" w:hAnsi="Garamond"/>
        </w:rPr>
      </w:pPr>
      <w:r w:rsidRPr="00364CAE">
        <w:rPr>
          <w:rFonts w:ascii="Garamond" w:hAnsi="Garamond"/>
        </w:rPr>
        <w:t xml:space="preserve">Peněžitý závazek je splněn okamžikem, kdy je částka určená dle této Smlouvy připsána na bankovní účet oprávněné </w:t>
      </w:r>
      <w:r w:rsidR="006B4059" w:rsidRPr="00364CAE">
        <w:rPr>
          <w:rFonts w:ascii="Garamond" w:hAnsi="Garamond"/>
        </w:rPr>
        <w:t>S</w:t>
      </w:r>
      <w:r w:rsidRPr="00364CAE">
        <w:rPr>
          <w:rFonts w:ascii="Garamond" w:hAnsi="Garamond"/>
        </w:rPr>
        <w:t>mluvní strany.</w:t>
      </w:r>
    </w:p>
    <w:p w14:paraId="47BAA376" w14:textId="35847D7E" w:rsidR="00445172" w:rsidRDefault="0021236E" w:rsidP="006B22EC">
      <w:pPr>
        <w:pStyle w:val="Level2"/>
        <w:spacing w:line="240" w:lineRule="auto"/>
        <w:rPr>
          <w:rFonts w:ascii="Garamond" w:hAnsi="Garamond"/>
        </w:rPr>
      </w:pPr>
      <w:bookmarkStart w:id="18" w:name="_Ref374539769"/>
      <w:bookmarkStart w:id="19" w:name="_Ref343526614"/>
      <w:bookmarkStart w:id="20" w:name="_Ref315681386"/>
      <w:r>
        <w:rPr>
          <w:rFonts w:ascii="Garamond" w:hAnsi="Garamond"/>
        </w:rPr>
        <w:t>Nájemce</w:t>
      </w:r>
      <w:r w:rsidR="00445172" w:rsidRPr="00364CAE">
        <w:rPr>
          <w:rFonts w:ascii="Garamond" w:hAnsi="Garamond"/>
        </w:rPr>
        <w:t xml:space="preserve"> a </w:t>
      </w:r>
      <w:r>
        <w:rPr>
          <w:rFonts w:ascii="Garamond" w:hAnsi="Garamond"/>
        </w:rPr>
        <w:t>Podnájemce</w:t>
      </w:r>
      <w:r w:rsidR="00445172" w:rsidRPr="00364CAE">
        <w:rPr>
          <w:rFonts w:ascii="Garamond" w:hAnsi="Garamond"/>
        </w:rPr>
        <w:t xml:space="preserve"> podpisem této Smlouvy prohlašují, že v případě prodlení </w:t>
      </w:r>
      <w:r>
        <w:rPr>
          <w:rFonts w:ascii="Garamond" w:hAnsi="Garamond"/>
        </w:rPr>
        <w:t>Podnájemce</w:t>
      </w:r>
      <w:r w:rsidR="00445172" w:rsidRPr="00364CAE">
        <w:rPr>
          <w:rFonts w:ascii="Garamond" w:hAnsi="Garamond"/>
        </w:rPr>
        <w:t xml:space="preserve"> s jakýmkoli peněžitým plněním podle této Smlouvy, je povinen </w:t>
      </w:r>
      <w:r>
        <w:rPr>
          <w:rFonts w:ascii="Garamond" w:hAnsi="Garamond"/>
        </w:rPr>
        <w:t>Podnájemce</w:t>
      </w:r>
      <w:r w:rsidR="00445172" w:rsidRPr="00364CAE">
        <w:rPr>
          <w:rFonts w:ascii="Garamond" w:hAnsi="Garamond"/>
        </w:rPr>
        <w:t xml:space="preserve"> uhradit </w:t>
      </w:r>
      <w:r w:rsidR="003C0CBC">
        <w:rPr>
          <w:rFonts w:ascii="Garamond" w:hAnsi="Garamond"/>
        </w:rPr>
        <w:t>Nájemc</w:t>
      </w:r>
      <w:r w:rsidR="007464A9" w:rsidRPr="00364CAE">
        <w:rPr>
          <w:rFonts w:ascii="Garamond" w:hAnsi="Garamond"/>
        </w:rPr>
        <w:t xml:space="preserve">i </w:t>
      </w:r>
      <w:r w:rsidR="007464A9" w:rsidRPr="003928FB">
        <w:rPr>
          <w:rFonts w:ascii="Garamond" w:hAnsi="Garamond"/>
        </w:rPr>
        <w:t>též úroky z prodlení v zákonem stanovené</w:t>
      </w:r>
      <w:r w:rsidR="00445172" w:rsidRPr="003928FB">
        <w:rPr>
          <w:rFonts w:ascii="Garamond" w:hAnsi="Garamond"/>
        </w:rPr>
        <w:t xml:space="preserve"> výši. Úrok</w:t>
      </w:r>
      <w:r w:rsidR="00445172" w:rsidRPr="00364CAE">
        <w:rPr>
          <w:rFonts w:ascii="Garamond" w:hAnsi="Garamond"/>
        </w:rPr>
        <w:t xml:space="preserve"> z prodlení je </w:t>
      </w:r>
      <w:r>
        <w:rPr>
          <w:rFonts w:ascii="Garamond" w:hAnsi="Garamond"/>
        </w:rPr>
        <w:t>Nájemce</w:t>
      </w:r>
      <w:r w:rsidR="00445172" w:rsidRPr="00364CAE">
        <w:rPr>
          <w:rFonts w:ascii="Garamond" w:hAnsi="Garamond"/>
        </w:rPr>
        <w:t xml:space="preserve"> oprávněn vyfakturovat spolu s dlužnou částkou či samostatně, a to dle volby </w:t>
      </w:r>
      <w:r>
        <w:rPr>
          <w:rFonts w:ascii="Garamond" w:hAnsi="Garamond"/>
        </w:rPr>
        <w:t>Nájemce</w:t>
      </w:r>
      <w:r w:rsidR="00445172" w:rsidRPr="00364CAE">
        <w:rPr>
          <w:rFonts w:ascii="Garamond" w:hAnsi="Garamond"/>
        </w:rPr>
        <w:t>.</w:t>
      </w:r>
      <w:bookmarkEnd w:id="18"/>
    </w:p>
    <w:p w14:paraId="71B96784" w14:textId="56BF602A" w:rsidR="00445172" w:rsidRDefault="00455B3D" w:rsidP="00455B3D">
      <w:pPr>
        <w:pStyle w:val="Level2"/>
        <w:numPr>
          <w:ilvl w:val="0"/>
          <w:numId w:val="0"/>
        </w:numPr>
        <w:spacing w:line="240" w:lineRule="auto"/>
        <w:ind w:left="1134" w:hanging="567"/>
        <w:rPr>
          <w:rFonts w:ascii="Garamond" w:hAnsi="Garamond"/>
        </w:rPr>
      </w:pPr>
      <w:r w:rsidRPr="00455B3D">
        <w:rPr>
          <w:rFonts w:ascii="Garamond" w:hAnsi="Garamond"/>
          <w:b/>
          <w:bCs/>
        </w:rPr>
        <w:t>5.6</w:t>
      </w:r>
      <w:r>
        <w:rPr>
          <w:rFonts w:ascii="Garamond" w:hAnsi="Garamond"/>
        </w:rPr>
        <w:t xml:space="preserve">.   </w:t>
      </w:r>
      <w:r w:rsidR="00C8471F" w:rsidRPr="00455B3D">
        <w:rPr>
          <w:rFonts w:ascii="Garamond" w:hAnsi="Garamond"/>
        </w:rPr>
        <w:t xml:space="preserve">Nájemce a Podnájemce se dohodli, že Splatnost podnájmu </w:t>
      </w:r>
      <w:r w:rsidR="007F4021">
        <w:rPr>
          <w:rFonts w:ascii="Garamond" w:hAnsi="Garamond"/>
        </w:rPr>
        <w:t>je vždy</w:t>
      </w:r>
      <w:r w:rsidR="00C8471F" w:rsidRPr="00455B3D">
        <w:rPr>
          <w:rFonts w:ascii="Garamond" w:hAnsi="Garamond"/>
        </w:rPr>
        <w:t xml:space="preserve"> k</w:t>
      </w:r>
      <w:r>
        <w:rPr>
          <w:rFonts w:ascii="Garamond" w:hAnsi="Garamond"/>
        </w:rPr>
        <w:t>e</w:t>
      </w:r>
      <w:r w:rsidR="00C8471F" w:rsidRPr="00455B3D">
        <w:rPr>
          <w:rFonts w:ascii="Garamond" w:hAnsi="Garamond"/>
        </w:rPr>
        <w:t> 20.</w:t>
      </w:r>
      <w:r w:rsidR="001A65BF">
        <w:rPr>
          <w:rFonts w:ascii="Garamond" w:hAnsi="Garamond"/>
        </w:rPr>
        <w:t xml:space="preserve"> </w:t>
      </w:r>
      <w:r w:rsidR="00C8471F" w:rsidRPr="00455B3D">
        <w:rPr>
          <w:rFonts w:ascii="Garamond" w:hAnsi="Garamond"/>
        </w:rPr>
        <w:t>dni kalendářního měsíce</w:t>
      </w:r>
      <w:r w:rsidR="000E3B1E">
        <w:rPr>
          <w:rFonts w:ascii="Garamond" w:hAnsi="Garamond"/>
        </w:rPr>
        <w:t xml:space="preserve"> předcházející</w:t>
      </w:r>
      <w:r w:rsidR="007F4021">
        <w:rPr>
          <w:rFonts w:ascii="Garamond" w:hAnsi="Garamond"/>
        </w:rPr>
        <w:t xml:space="preserve">mu následující </w:t>
      </w:r>
      <w:r w:rsidR="000E3B1E">
        <w:rPr>
          <w:rFonts w:ascii="Garamond" w:hAnsi="Garamond"/>
        </w:rPr>
        <w:t>čtvrtletí</w:t>
      </w:r>
      <w:r w:rsidR="00C8471F" w:rsidRPr="00455B3D">
        <w:rPr>
          <w:rFonts w:ascii="Garamond" w:hAnsi="Garamond"/>
        </w:rPr>
        <w:t>.</w:t>
      </w:r>
      <w:bookmarkEnd w:id="19"/>
      <w:bookmarkEnd w:id="20"/>
      <w:r w:rsidR="007F4021">
        <w:rPr>
          <w:rFonts w:ascii="Garamond" w:hAnsi="Garamond"/>
        </w:rPr>
        <w:t xml:space="preserve"> Výjimkou je první faktura, která bude vystavena ihned po podpisu smlouvy, a to za období květen a červen 2023. Další a následující faktury za podnájem budou vystavovány vždy ke 20. dni měsíce předcházejícího budoucímu čtvrtletí. Tedy za 3. čtvrtletí kalendářního roku to bude ke 20.6.2023. </w:t>
      </w:r>
    </w:p>
    <w:p w14:paraId="12C705AD" w14:textId="51D589EE" w:rsidR="007F4021" w:rsidRPr="00364CAE" w:rsidRDefault="007F4021" w:rsidP="00455B3D">
      <w:pPr>
        <w:pStyle w:val="Level2"/>
        <w:numPr>
          <w:ilvl w:val="0"/>
          <w:numId w:val="0"/>
        </w:numPr>
        <w:spacing w:line="240" w:lineRule="auto"/>
        <w:ind w:left="1134" w:hanging="567"/>
        <w:rPr>
          <w:rFonts w:ascii="Garamond" w:hAnsi="Garamond"/>
        </w:rPr>
      </w:pPr>
      <w:r>
        <w:rPr>
          <w:rFonts w:ascii="Garamond" w:hAnsi="Garamond"/>
          <w:b/>
          <w:bCs/>
        </w:rPr>
        <w:t>5</w:t>
      </w:r>
      <w:r w:rsidRPr="007F4021">
        <w:rPr>
          <w:rFonts w:ascii="Garamond" w:hAnsi="Garamond"/>
          <w:b/>
          <w:bCs/>
        </w:rPr>
        <w:t>.7</w:t>
      </w:r>
      <w:r>
        <w:rPr>
          <w:rFonts w:ascii="Garamond" w:hAnsi="Garamond"/>
        </w:rPr>
        <w:t>.</w:t>
      </w:r>
      <w:r>
        <w:rPr>
          <w:rFonts w:ascii="Garamond" w:hAnsi="Garamond"/>
        </w:rPr>
        <w:tab/>
      </w:r>
      <w:r w:rsidRPr="00455B3D">
        <w:rPr>
          <w:rFonts w:ascii="Garamond" w:hAnsi="Garamond"/>
        </w:rPr>
        <w:t xml:space="preserve">Nájemce a Podnájemce se dohodli, že Splatnost </w:t>
      </w:r>
      <w:r>
        <w:rPr>
          <w:rFonts w:ascii="Garamond" w:hAnsi="Garamond"/>
        </w:rPr>
        <w:t>vyúčtovaných spotřebovaných služeb</w:t>
      </w:r>
      <w:r w:rsidRPr="00455B3D">
        <w:rPr>
          <w:rFonts w:ascii="Garamond" w:hAnsi="Garamond"/>
        </w:rPr>
        <w:t xml:space="preserve"> </w:t>
      </w:r>
      <w:r>
        <w:rPr>
          <w:rFonts w:ascii="Garamond" w:hAnsi="Garamond"/>
        </w:rPr>
        <w:t>je vždy</w:t>
      </w:r>
      <w:r w:rsidR="006C4A9D">
        <w:rPr>
          <w:rFonts w:ascii="Garamond" w:hAnsi="Garamond"/>
        </w:rPr>
        <w:t xml:space="preserve"> </w:t>
      </w:r>
      <w:r w:rsidR="003A0C41">
        <w:rPr>
          <w:rFonts w:ascii="Garamond" w:hAnsi="Garamond"/>
        </w:rPr>
        <w:t xml:space="preserve">čtrnáct </w:t>
      </w:r>
      <w:r w:rsidR="006C4A9D">
        <w:rPr>
          <w:rFonts w:ascii="Garamond" w:hAnsi="Garamond"/>
        </w:rPr>
        <w:t xml:space="preserve">dní od </w:t>
      </w:r>
      <w:r w:rsidR="009C7E0F">
        <w:rPr>
          <w:rFonts w:ascii="Garamond" w:hAnsi="Garamond"/>
        </w:rPr>
        <w:t>doručení</w:t>
      </w:r>
      <w:r w:rsidR="006C4A9D">
        <w:rPr>
          <w:rFonts w:ascii="Garamond" w:hAnsi="Garamond"/>
        </w:rPr>
        <w:t xml:space="preserve"> faktury. Faktury budou vystavovány měsíčně, a to za služby spotřebované v předcházejícím kalendářním měsíci. První fakturace proběhne v červnu 2023 za služby spotřebované v měsíci květnu 2023</w:t>
      </w:r>
    </w:p>
    <w:p w14:paraId="70C51661" w14:textId="77777777" w:rsidR="0020380D" w:rsidRPr="00364CAE" w:rsidRDefault="003A2ED0" w:rsidP="00A32B6E">
      <w:pPr>
        <w:pStyle w:val="Level1"/>
        <w:spacing w:after="120" w:line="276" w:lineRule="auto"/>
        <w:rPr>
          <w:rFonts w:ascii="Garamond" w:hAnsi="Garamond"/>
        </w:rPr>
      </w:pPr>
      <w:bookmarkStart w:id="21" w:name="_Toc135056093"/>
      <w:r w:rsidRPr="00364CAE">
        <w:rPr>
          <w:rFonts w:ascii="Garamond" w:hAnsi="Garamond"/>
        </w:rPr>
        <w:t>SLUŽBY PO</w:t>
      </w:r>
      <w:r w:rsidR="0097564B" w:rsidRPr="00364CAE">
        <w:rPr>
          <w:rFonts w:ascii="Garamond" w:hAnsi="Garamond"/>
        </w:rPr>
        <w:t>SKYTOVANÉ S </w:t>
      </w:r>
      <w:r w:rsidR="00396773" w:rsidRPr="00364CAE">
        <w:rPr>
          <w:rFonts w:ascii="Garamond" w:hAnsi="Garamond"/>
        </w:rPr>
        <w:t>UŽÍVÁNÍM PROSTOR</w:t>
      </w:r>
      <w:bookmarkEnd w:id="21"/>
    </w:p>
    <w:p w14:paraId="53F888F0" w14:textId="77777777" w:rsidR="0020380D" w:rsidRPr="00364CAE" w:rsidRDefault="0021236E" w:rsidP="006B22EC">
      <w:pPr>
        <w:pStyle w:val="Level2"/>
        <w:spacing w:line="240" w:lineRule="auto"/>
        <w:rPr>
          <w:rFonts w:ascii="Garamond" w:hAnsi="Garamond"/>
        </w:rPr>
      </w:pPr>
      <w:r>
        <w:rPr>
          <w:rFonts w:ascii="Garamond" w:hAnsi="Garamond"/>
        </w:rPr>
        <w:t>Nájemce</w:t>
      </w:r>
      <w:r w:rsidR="0020380D" w:rsidRPr="00364CAE">
        <w:rPr>
          <w:rFonts w:ascii="Garamond" w:hAnsi="Garamond"/>
        </w:rPr>
        <w:t xml:space="preserve"> a </w:t>
      </w:r>
      <w:r>
        <w:rPr>
          <w:rFonts w:ascii="Garamond" w:hAnsi="Garamond"/>
        </w:rPr>
        <w:t>Podnájemce</w:t>
      </w:r>
      <w:r w:rsidR="0020380D" w:rsidRPr="00364CAE">
        <w:rPr>
          <w:rFonts w:ascii="Garamond" w:hAnsi="Garamond"/>
        </w:rPr>
        <w:t xml:space="preserve"> podpisem </w:t>
      </w:r>
      <w:r w:rsidR="00C02E8B" w:rsidRPr="00364CAE">
        <w:rPr>
          <w:rFonts w:ascii="Garamond" w:hAnsi="Garamond"/>
        </w:rPr>
        <w:t xml:space="preserve">této </w:t>
      </w:r>
      <w:r w:rsidR="0020380D" w:rsidRPr="00364CAE">
        <w:rPr>
          <w:rFonts w:ascii="Garamond" w:hAnsi="Garamond"/>
        </w:rPr>
        <w:t xml:space="preserve">Smlouvy sjednávají, že na základě </w:t>
      </w:r>
      <w:r w:rsidR="00C02E8B" w:rsidRPr="00364CAE">
        <w:rPr>
          <w:rFonts w:ascii="Garamond" w:hAnsi="Garamond"/>
        </w:rPr>
        <w:t xml:space="preserve">této </w:t>
      </w:r>
      <w:r w:rsidR="0020380D" w:rsidRPr="00364CAE">
        <w:rPr>
          <w:rFonts w:ascii="Garamond" w:hAnsi="Garamond"/>
        </w:rPr>
        <w:t xml:space="preserve">Smlouvy se </w:t>
      </w:r>
      <w:r>
        <w:rPr>
          <w:rFonts w:ascii="Garamond" w:hAnsi="Garamond"/>
        </w:rPr>
        <w:t>Nájemce</w:t>
      </w:r>
      <w:r w:rsidR="0020380D" w:rsidRPr="00364CAE">
        <w:rPr>
          <w:rFonts w:ascii="Garamond" w:hAnsi="Garamond"/>
        </w:rPr>
        <w:t xml:space="preserve"> zavazuje poskytovat Nájemci služby spojené s užíváním </w:t>
      </w:r>
      <w:r w:rsidR="0003069C" w:rsidRPr="00364CAE">
        <w:rPr>
          <w:rFonts w:ascii="Garamond" w:hAnsi="Garamond"/>
        </w:rPr>
        <w:t>P</w:t>
      </w:r>
      <w:r w:rsidR="00F31E01" w:rsidRPr="00364CAE">
        <w:rPr>
          <w:rFonts w:ascii="Garamond" w:hAnsi="Garamond"/>
        </w:rPr>
        <w:t>ro</w:t>
      </w:r>
      <w:r w:rsidR="000F0555" w:rsidRPr="00364CAE">
        <w:rPr>
          <w:rFonts w:ascii="Garamond" w:hAnsi="Garamond"/>
        </w:rPr>
        <w:t>stor</w:t>
      </w:r>
      <w:r w:rsidR="00684600" w:rsidRPr="00364CAE">
        <w:rPr>
          <w:rFonts w:ascii="Garamond" w:hAnsi="Garamond"/>
        </w:rPr>
        <w:t>.</w:t>
      </w:r>
    </w:p>
    <w:p w14:paraId="00AA4937" w14:textId="17C6E8F3" w:rsidR="0020380D" w:rsidRPr="00364CAE" w:rsidRDefault="0021236E" w:rsidP="006B22EC">
      <w:pPr>
        <w:pStyle w:val="Level2"/>
        <w:spacing w:line="240" w:lineRule="auto"/>
        <w:rPr>
          <w:rFonts w:ascii="Garamond" w:hAnsi="Garamond"/>
        </w:rPr>
      </w:pPr>
      <w:bookmarkStart w:id="22" w:name="_Ref315425425"/>
      <w:r>
        <w:rPr>
          <w:rFonts w:ascii="Garamond" w:hAnsi="Garamond"/>
        </w:rPr>
        <w:t>Podnájemce</w:t>
      </w:r>
      <w:r w:rsidR="0020380D" w:rsidRPr="00364CAE">
        <w:rPr>
          <w:rFonts w:ascii="Garamond" w:hAnsi="Garamond"/>
        </w:rPr>
        <w:t xml:space="preserve"> se podpisem </w:t>
      </w:r>
      <w:r w:rsidR="00C02E8B" w:rsidRPr="00364CAE">
        <w:rPr>
          <w:rFonts w:ascii="Garamond" w:hAnsi="Garamond"/>
        </w:rPr>
        <w:t xml:space="preserve">této </w:t>
      </w:r>
      <w:r w:rsidR="0020380D" w:rsidRPr="00364CAE">
        <w:rPr>
          <w:rFonts w:ascii="Garamond" w:hAnsi="Garamond"/>
        </w:rPr>
        <w:t xml:space="preserve">Smlouvy zavazuje, že bude hradit </w:t>
      </w:r>
      <w:r>
        <w:rPr>
          <w:rFonts w:ascii="Garamond" w:hAnsi="Garamond"/>
        </w:rPr>
        <w:t>Nájemc</w:t>
      </w:r>
      <w:r w:rsidR="0020380D" w:rsidRPr="00364CAE">
        <w:rPr>
          <w:rFonts w:ascii="Garamond" w:hAnsi="Garamond"/>
        </w:rPr>
        <w:t xml:space="preserve">i úhrady za služby, jež jsou </w:t>
      </w:r>
      <w:r>
        <w:rPr>
          <w:rFonts w:ascii="Garamond" w:hAnsi="Garamond"/>
        </w:rPr>
        <w:t>Nájemce</w:t>
      </w:r>
      <w:r w:rsidR="0020380D" w:rsidRPr="00364CAE">
        <w:rPr>
          <w:rFonts w:ascii="Garamond" w:hAnsi="Garamond"/>
        </w:rPr>
        <w:t>m poskytovány nebo zajišťovány</w:t>
      </w:r>
      <w:r w:rsidR="00396773" w:rsidRPr="00364CAE">
        <w:rPr>
          <w:rFonts w:ascii="Garamond" w:hAnsi="Garamond"/>
        </w:rPr>
        <w:t xml:space="preserve"> pro </w:t>
      </w:r>
      <w:r>
        <w:rPr>
          <w:rFonts w:ascii="Garamond" w:hAnsi="Garamond"/>
        </w:rPr>
        <w:t>Podnájemce</w:t>
      </w:r>
      <w:r w:rsidR="00396773" w:rsidRPr="00364CAE">
        <w:rPr>
          <w:rFonts w:ascii="Garamond" w:hAnsi="Garamond"/>
        </w:rPr>
        <w:t xml:space="preserve"> v souvislosti s </w:t>
      </w:r>
      <w:r w:rsidR="003C0CBC">
        <w:rPr>
          <w:rFonts w:ascii="Garamond" w:hAnsi="Garamond"/>
        </w:rPr>
        <w:t>pod</w:t>
      </w:r>
      <w:r w:rsidR="0020380D" w:rsidRPr="00364CAE">
        <w:rPr>
          <w:rFonts w:ascii="Garamond" w:hAnsi="Garamond"/>
        </w:rPr>
        <w:t xml:space="preserve">nájmem </w:t>
      </w:r>
      <w:r w:rsidR="0003069C" w:rsidRPr="00364CAE">
        <w:rPr>
          <w:rFonts w:ascii="Garamond" w:hAnsi="Garamond"/>
        </w:rPr>
        <w:t>P</w:t>
      </w:r>
      <w:r w:rsidR="00F31E01" w:rsidRPr="00364CAE">
        <w:rPr>
          <w:rFonts w:ascii="Garamond" w:hAnsi="Garamond"/>
        </w:rPr>
        <w:t>rostor</w:t>
      </w:r>
      <w:r w:rsidR="00E66781">
        <w:rPr>
          <w:rFonts w:ascii="Garamond" w:hAnsi="Garamond"/>
        </w:rPr>
        <w:t xml:space="preserve">. </w:t>
      </w:r>
      <w:bookmarkEnd w:id="22"/>
      <w:r w:rsidR="00F227D2">
        <w:rPr>
          <w:rFonts w:ascii="Garamond" w:hAnsi="Garamond"/>
        </w:rPr>
        <w:t xml:space="preserve"> Nájemce se zavazuje </w:t>
      </w:r>
      <w:r w:rsidR="00657B7B">
        <w:rPr>
          <w:rFonts w:ascii="Garamond" w:hAnsi="Garamond"/>
        </w:rPr>
        <w:t xml:space="preserve">zejména </w:t>
      </w:r>
      <w:r w:rsidR="00F227D2">
        <w:rPr>
          <w:rFonts w:ascii="Garamond" w:hAnsi="Garamond"/>
        </w:rPr>
        <w:t>zajistit pro Podnájemce tyto služby: elektrickou energii, vodné,</w:t>
      </w:r>
      <w:r w:rsidR="00657B7B">
        <w:rPr>
          <w:rFonts w:ascii="Garamond" w:hAnsi="Garamond"/>
        </w:rPr>
        <w:t xml:space="preserve"> teplo,</w:t>
      </w:r>
      <w:r w:rsidR="00F227D2">
        <w:rPr>
          <w:rFonts w:ascii="Garamond" w:hAnsi="Garamond"/>
        </w:rPr>
        <w:t xml:space="preserve"> odvoz odpadu, úklid společných prostor, elektrickou energii společných prostor</w:t>
      </w:r>
      <w:r w:rsidR="008B08CD">
        <w:rPr>
          <w:rFonts w:ascii="Garamond" w:hAnsi="Garamond"/>
        </w:rPr>
        <w:t>.</w:t>
      </w:r>
    </w:p>
    <w:p w14:paraId="1FC77748" w14:textId="16BD13A0" w:rsidR="00A22120" w:rsidRDefault="00E66781" w:rsidP="006B22EC">
      <w:pPr>
        <w:pStyle w:val="Level2"/>
        <w:spacing w:line="240" w:lineRule="auto"/>
        <w:rPr>
          <w:rFonts w:ascii="Garamond" w:hAnsi="Garamond"/>
        </w:rPr>
      </w:pPr>
      <w:bookmarkStart w:id="23" w:name="_Ref315428533"/>
      <w:r>
        <w:rPr>
          <w:rFonts w:ascii="Garamond" w:hAnsi="Garamond"/>
        </w:rPr>
        <w:t xml:space="preserve">Spotřeba služeb bude Nájemcem Podnájemci vyúčtována </w:t>
      </w:r>
      <w:r w:rsidR="00947B45">
        <w:rPr>
          <w:rFonts w:ascii="Garamond" w:hAnsi="Garamond"/>
        </w:rPr>
        <w:t>měsíčně</w:t>
      </w:r>
      <w:r>
        <w:rPr>
          <w:rFonts w:ascii="Garamond" w:hAnsi="Garamond"/>
        </w:rPr>
        <w:t>.</w:t>
      </w:r>
      <w:r w:rsidR="001A65BF">
        <w:rPr>
          <w:rFonts w:ascii="Garamond" w:hAnsi="Garamond"/>
        </w:rPr>
        <w:t xml:space="preserve"> S</w:t>
      </w:r>
      <w:r w:rsidR="00164E12">
        <w:rPr>
          <w:rFonts w:ascii="Garamond" w:hAnsi="Garamond"/>
        </w:rPr>
        <w:t>lužby, jež</w:t>
      </w:r>
      <w:r w:rsidR="00D6580B" w:rsidRPr="00364CAE">
        <w:rPr>
          <w:rFonts w:ascii="Garamond" w:hAnsi="Garamond"/>
        </w:rPr>
        <w:t xml:space="preserve"> jsou </w:t>
      </w:r>
      <w:r w:rsidR="0021236E">
        <w:rPr>
          <w:rFonts w:ascii="Garamond" w:hAnsi="Garamond"/>
        </w:rPr>
        <w:t>Nájemce</w:t>
      </w:r>
      <w:r w:rsidR="00D6580B" w:rsidRPr="00364CAE">
        <w:rPr>
          <w:rFonts w:ascii="Garamond" w:hAnsi="Garamond"/>
        </w:rPr>
        <w:t xml:space="preserve">m poskytovány </w:t>
      </w:r>
      <w:r w:rsidR="00867AA8" w:rsidRPr="00364CAE">
        <w:rPr>
          <w:rFonts w:ascii="Garamond" w:hAnsi="Garamond"/>
        </w:rPr>
        <w:t xml:space="preserve">nebo zajišťovány pro </w:t>
      </w:r>
      <w:r w:rsidR="0021236E">
        <w:rPr>
          <w:rFonts w:ascii="Garamond" w:hAnsi="Garamond"/>
        </w:rPr>
        <w:t>Podnájemce</w:t>
      </w:r>
      <w:r w:rsidR="00867AA8" w:rsidRPr="00364CAE">
        <w:rPr>
          <w:rFonts w:ascii="Garamond" w:hAnsi="Garamond"/>
        </w:rPr>
        <w:t xml:space="preserve"> v souvi</w:t>
      </w:r>
      <w:r w:rsidR="00396773" w:rsidRPr="00364CAE">
        <w:rPr>
          <w:rFonts w:ascii="Garamond" w:hAnsi="Garamond"/>
        </w:rPr>
        <w:t>slosti s </w:t>
      </w:r>
      <w:r w:rsidR="003C0CBC">
        <w:rPr>
          <w:rFonts w:ascii="Garamond" w:hAnsi="Garamond"/>
        </w:rPr>
        <w:t>pod</w:t>
      </w:r>
      <w:r w:rsidR="0003069C" w:rsidRPr="00364CAE">
        <w:rPr>
          <w:rFonts w:ascii="Garamond" w:hAnsi="Garamond"/>
        </w:rPr>
        <w:t>nájmem P</w:t>
      </w:r>
      <w:r w:rsidR="00867AA8" w:rsidRPr="00364CAE">
        <w:rPr>
          <w:rFonts w:ascii="Garamond" w:hAnsi="Garamond"/>
        </w:rPr>
        <w:t>rostor</w:t>
      </w:r>
      <w:r w:rsidR="00871469" w:rsidRPr="00364CAE">
        <w:rPr>
          <w:rFonts w:ascii="Garamond" w:hAnsi="Garamond"/>
        </w:rPr>
        <w:t xml:space="preserve"> dle odstavce 6.2 tohoto článku</w:t>
      </w:r>
      <w:r w:rsidR="00396773" w:rsidRPr="00364CAE">
        <w:rPr>
          <w:rFonts w:ascii="Garamond" w:hAnsi="Garamond"/>
        </w:rPr>
        <w:t xml:space="preserve"> této Smlouvy</w:t>
      </w:r>
      <w:r w:rsidR="00867AA8" w:rsidRPr="00364CAE">
        <w:rPr>
          <w:rFonts w:ascii="Garamond" w:hAnsi="Garamond"/>
        </w:rPr>
        <w:t xml:space="preserve">, zahrnují poměrnou část nákladů, </w:t>
      </w:r>
      <w:r w:rsidR="00D6580B" w:rsidRPr="00364CAE">
        <w:rPr>
          <w:rFonts w:ascii="Garamond" w:hAnsi="Garamond"/>
        </w:rPr>
        <w:t>jenž je vztažena k celkové ploše prostor Budovy</w:t>
      </w:r>
      <w:r>
        <w:rPr>
          <w:rFonts w:ascii="Garamond" w:hAnsi="Garamond"/>
        </w:rPr>
        <w:t xml:space="preserve"> a přímou spotřebu Podnájemce</w:t>
      </w:r>
      <w:r w:rsidR="00D6580B" w:rsidRPr="00364CAE">
        <w:rPr>
          <w:rFonts w:ascii="Garamond" w:hAnsi="Garamond"/>
        </w:rPr>
        <w:t>.</w:t>
      </w:r>
    </w:p>
    <w:bookmarkEnd w:id="23"/>
    <w:p w14:paraId="3C39C278" w14:textId="0BEBDC01" w:rsidR="00396773" w:rsidRPr="001A65BF" w:rsidRDefault="00396773" w:rsidP="00C2418C">
      <w:pPr>
        <w:pStyle w:val="Level2"/>
        <w:spacing w:line="240" w:lineRule="auto"/>
        <w:rPr>
          <w:rFonts w:ascii="Garamond" w:hAnsi="Garamond"/>
        </w:rPr>
      </w:pPr>
      <w:r w:rsidRPr="001A65BF">
        <w:rPr>
          <w:rFonts w:ascii="Garamond" w:hAnsi="Garamond"/>
        </w:rPr>
        <w:t xml:space="preserve">Smluvní strany sjednávají, že pro případ vadného či opožděného dodání médií dle čl. 6, odst. 6.2 této Smlouvy, pokud je </w:t>
      </w:r>
      <w:r w:rsidR="0021236E" w:rsidRPr="001A65BF">
        <w:rPr>
          <w:rFonts w:ascii="Garamond" w:hAnsi="Garamond"/>
        </w:rPr>
        <w:t>Nájemce</w:t>
      </w:r>
      <w:r w:rsidRPr="001A65BF">
        <w:rPr>
          <w:rFonts w:ascii="Garamond" w:hAnsi="Garamond"/>
        </w:rPr>
        <w:t xml:space="preserve"> sám nezavinil, tj. pokud je to způsobeno faktory, které </w:t>
      </w:r>
      <w:r w:rsidR="0021236E" w:rsidRPr="001A65BF">
        <w:rPr>
          <w:rFonts w:ascii="Garamond" w:hAnsi="Garamond"/>
        </w:rPr>
        <w:t>Nájemce</w:t>
      </w:r>
      <w:r w:rsidRPr="001A65BF">
        <w:rPr>
          <w:rFonts w:ascii="Garamond" w:hAnsi="Garamond"/>
        </w:rPr>
        <w:t xml:space="preserve"> nemůže ovlivnit, nenese odpovědnost za nedodání či méně kvalitní dodání médií dle čl. 6, odst. 6.2 této Smlouvy. Nedodání či méně kvalitní dodání médií dle čl. 6, odst. 6.2 této Smlouvy, které netrvá déle než 48 hodin a není z důvodu na straně </w:t>
      </w:r>
      <w:r w:rsidR="0021236E" w:rsidRPr="001A65BF">
        <w:rPr>
          <w:rFonts w:ascii="Garamond" w:hAnsi="Garamond"/>
        </w:rPr>
        <w:t>Nájemce</w:t>
      </w:r>
      <w:r w:rsidRPr="001A65BF">
        <w:rPr>
          <w:rFonts w:ascii="Garamond" w:hAnsi="Garamond"/>
        </w:rPr>
        <w:t xml:space="preserve">, neopravňuje </w:t>
      </w:r>
      <w:r w:rsidR="0021236E" w:rsidRPr="001A65BF">
        <w:rPr>
          <w:rFonts w:ascii="Garamond" w:hAnsi="Garamond"/>
        </w:rPr>
        <w:t>Podnájemce</w:t>
      </w:r>
      <w:r w:rsidRPr="001A65BF">
        <w:rPr>
          <w:rFonts w:ascii="Garamond" w:hAnsi="Garamond"/>
        </w:rPr>
        <w:t xml:space="preserve"> k jakékoli slevě na </w:t>
      </w:r>
      <w:r w:rsidR="00E06F4D" w:rsidRPr="001A65BF">
        <w:rPr>
          <w:rFonts w:ascii="Garamond" w:hAnsi="Garamond"/>
        </w:rPr>
        <w:t>pod</w:t>
      </w:r>
      <w:r w:rsidRPr="001A65BF">
        <w:rPr>
          <w:rFonts w:ascii="Garamond" w:hAnsi="Garamond"/>
        </w:rPr>
        <w:t xml:space="preserve">nájemném, náhradě škody, které se </w:t>
      </w:r>
      <w:r w:rsidR="0021236E" w:rsidRPr="001A65BF">
        <w:rPr>
          <w:rFonts w:ascii="Garamond" w:hAnsi="Garamond"/>
        </w:rPr>
        <w:t>Podnájemce</w:t>
      </w:r>
      <w:r w:rsidRPr="001A65BF">
        <w:rPr>
          <w:rFonts w:ascii="Garamond" w:hAnsi="Garamond"/>
        </w:rPr>
        <w:t xml:space="preserve"> výslovně vzdává, ani pro </w:t>
      </w:r>
      <w:r w:rsidR="0021236E" w:rsidRPr="001A65BF">
        <w:rPr>
          <w:rFonts w:ascii="Garamond" w:hAnsi="Garamond"/>
        </w:rPr>
        <w:t>Podnájemce</w:t>
      </w:r>
      <w:r w:rsidRPr="001A65BF">
        <w:rPr>
          <w:rFonts w:ascii="Garamond" w:hAnsi="Garamond"/>
        </w:rPr>
        <w:t xml:space="preserve"> nezakládá právo na odstoupení od této Smlouvy</w:t>
      </w:r>
      <w:r w:rsidR="000509C1" w:rsidRPr="001A65BF">
        <w:rPr>
          <w:rFonts w:ascii="Garamond" w:hAnsi="Garamond"/>
        </w:rPr>
        <w:t>.</w:t>
      </w:r>
    </w:p>
    <w:p w14:paraId="0EE636B6" w14:textId="77777777" w:rsidR="00396773" w:rsidRPr="00364CAE" w:rsidRDefault="00396773" w:rsidP="00396773">
      <w:pPr>
        <w:pStyle w:val="Level2"/>
        <w:numPr>
          <w:ilvl w:val="0"/>
          <w:numId w:val="0"/>
        </w:numPr>
        <w:spacing w:line="276" w:lineRule="auto"/>
        <w:ind w:left="567"/>
        <w:rPr>
          <w:rFonts w:ascii="Garamond" w:hAnsi="Garamond"/>
          <w:b/>
        </w:rPr>
      </w:pPr>
    </w:p>
    <w:p w14:paraId="30CD91AD" w14:textId="77777777" w:rsidR="001103B0" w:rsidRPr="00446F31" w:rsidRDefault="001103B0" w:rsidP="00446F31">
      <w:pPr>
        <w:pStyle w:val="Level1"/>
        <w:spacing w:after="120" w:line="276" w:lineRule="auto"/>
        <w:rPr>
          <w:rFonts w:ascii="Garamond" w:hAnsi="Garamond"/>
        </w:rPr>
      </w:pPr>
      <w:bookmarkStart w:id="24" w:name="_Toc135056094"/>
      <w:r w:rsidRPr="00364CAE">
        <w:rPr>
          <w:rFonts w:ascii="Garamond" w:hAnsi="Garamond"/>
        </w:rPr>
        <w:t xml:space="preserve">POVINNOSTI </w:t>
      </w:r>
      <w:r w:rsidR="0021236E">
        <w:rPr>
          <w:rFonts w:ascii="Garamond" w:hAnsi="Garamond"/>
        </w:rPr>
        <w:t>NÁJEMCE</w:t>
      </w:r>
      <w:bookmarkEnd w:id="24"/>
    </w:p>
    <w:p w14:paraId="595A5E1B" w14:textId="77777777" w:rsidR="001103B0"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1103B0" w:rsidRPr="00364CAE">
        <w:rPr>
          <w:rFonts w:ascii="Garamond" w:hAnsi="Garamond"/>
        </w:rPr>
        <w:t xml:space="preserve"> se zavazuje: </w:t>
      </w:r>
    </w:p>
    <w:p w14:paraId="7AD91DDA" w14:textId="77777777" w:rsidR="001103B0" w:rsidRPr="003928FB" w:rsidRDefault="001103B0" w:rsidP="0008603B">
      <w:pPr>
        <w:pStyle w:val="alpha3"/>
        <w:spacing w:line="240" w:lineRule="auto"/>
        <w:ind w:left="1701"/>
        <w:rPr>
          <w:rFonts w:ascii="Garamond" w:hAnsi="Garamond"/>
        </w:rPr>
      </w:pPr>
      <w:r w:rsidRPr="003928FB">
        <w:rPr>
          <w:rFonts w:ascii="Garamond" w:hAnsi="Garamond"/>
        </w:rPr>
        <w:t>um</w:t>
      </w:r>
      <w:r w:rsidR="00546394" w:rsidRPr="003928FB">
        <w:rPr>
          <w:rFonts w:ascii="Garamond" w:hAnsi="Garamond"/>
        </w:rPr>
        <w:t>ožnit Podn</w:t>
      </w:r>
      <w:r w:rsidR="0003069C" w:rsidRPr="003928FB">
        <w:rPr>
          <w:rFonts w:ascii="Garamond" w:hAnsi="Garamond"/>
        </w:rPr>
        <w:t>ájemci užívat P</w:t>
      </w:r>
      <w:r w:rsidR="008A6488" w:rsidRPr="003928FB">
        <w:rPr>
          <w:rFonts w:ascii="Garamond" w:hAnsi="Garamond"/>
        </w:rPr>
        <w:t>rostory od Počátku nájmu</w:t>
      </w:r>
      <w:r w:rsidRPr="003928FB">
        <w:rPr>
          <w:rFonts w:ascii="Garamond" w:hAnsi="Garamond"/>
        </w:rPr>
        <w:t xml:space="preserve">, a to ve stavu, v </w:t>
      </w:r>
      <w:r w:rsidR="007A63B3" w:rsidRPr="003928FB">
        <w:rPr>
          <w:rFonts w:ascii="Garamond" w:hAnsi="Garamond"/>
        </w:rPr>
        <w:t>jakém se k tomuto dni nacházejí;</w:t>
      </w:r>
    </w:p>
    <w:p w14:paraId="765B318C" w14:textId="77777777" w:rsidR="001103B0" w:rsidRPr="00364CAE" w:rsidRDefault="00546394" w:rsidP="0008603B">
      <w:pPr>
        <w:pStyle w:val="alpha3"/>
        <w:spacing w:line="240" w:lineRule="auto"/>
        <w:ind w:left="1134" w:firstLine="0"/>
        <w:rPr>
          <w:rFonts w:ascii="Garamond" w:hAnsi="Garamond"/>
        </w:rPr>
      </w:pPr>
      <w:r>
        <w:rPr>
          <w:rFonts w:ascii="Garamond" w:hAnsi="Garamond"/>
        </w:rPr>
        <w:t>zajistit Podn</w:t>
      </w:r>
      <w:r w:rsidR="001103B0" w:rsidRPr="00364CAE">
        <w:rPr>
          <w:rFonts w:ascii="Garamond" w:hAnsi="Garamond"/>
        </w:rPr>
        <w:t xml:space="preserve">ájemci plný a nikým </w:t>
      </w:r>
      <w:r w:rsidR="007A63B3" w:rsidRPr="00364CAE">
        <w:rPr>
          <w:rFonts w:ascii="Garamond" w:hAnsi="Garamond"/>
        </w:rPr>
        <w:t xml:space="preserve">nerušený výkon jeho práva </w:t>
      </w:r>
      <w:r w:rsidR="00E06F4D">
        <w:rPr>
          <w:rFonts w:ascii="Garamond" w:hAnsi="Garamond"/>
        </w:rPr>
        <w:t>pod</w:t>
      </w:r>
      <w:r w:rsidR="007A63B3" w:rsidRPr="00364CAE">
        <w:rPr>
          <w:rFonts w:ascii="Garamond" w:hAnsi="Garamond"/>
        </w:rPr>
        <w:t>nájmu;</w:t>
      </w:r>
      <w:r w:rsidR="001103B0" w:rsidRPr="00364CAE">
        <w:rPr>
          <w:rFonts w:ascii="Garamond" w:hAnsi="Garamond"/>
        </w:rPr>
        <w:t xml:space="preserve"> </w:t>
      </w:r>
    </w:p>
    <w:p w14:paraId="2388C3B8" w14:textId="77777777" w:rsidR="001103B0" w:rsidRPr="00364CAE" w:rsidRDefault="00546394" w:rsidP="0008603B">
      <w:pPr>
        <w:pStyle w:val="alpha3"/>
        <w:spacing w:line="240" w:lineRule="auto"/>
        <w:ind w:left="1701"/>
        <w:rPr>
          <w:rFonts w:ascii="Garamond" w:hAnsi="Garamond"/>
        </w:rPr>
      </w:pPr>
      <w:r>
        <w:rPr>
          <w:rFonts w:ascii="Garamond" w:hAnsi="Garamond"/>
        </w:rPr>
        <w:t>poskytnout Podn</w:t>
      </w:r>
      <w:r w:rsidR="001103B0" w:rsidRPr="00364CAE">
        <w:rPr>
          <w:rFonts w:ascii="Garamond" w:hAnsi="Garamond"/>
        </w:rPr>
        <w:t>ájemci přiměřenou součinnost při zajištění služeb po</w:t>
      </w:r>
      <w:r w:rsidR="0003069C" w:rsidRPr="00364CAE">
        <w:rPr>
          <w:rFonts w:ascii="Garamond" w:hAnsi="Garamond"/>
        </w:rPr>
        <w:t>třebných k užívání P</w:t>
      </w:r>
      <w:r w:rsidR="001103B0" w:rsidRPr="00364CAE">
        <w:rPr>
          <w:rFonts w:ascii="Garamond" w:hAnsi="Garamond"/>
        </w:rPr>
        <w:t>rostor,</w:t>
      </w:r>
      <w:r w:rsidR="007A63B3" w:rsidRPr="00364CAE">
        <w:rPr>
          <w:rFonts w:ascii="Garamond" w:hAnsi="Garamond"/>
        </w:rPr>
        <w:t xml:space="preserve"> které si zajišťuje sám </w:t>
      </w:r>
      <w:r w:rsidR="0021236E">
        <w:rPr>
          <w:rFonts w:ascii="Garamond" w:hAnsi="Garamond"/>
        </w:rPr>
        <w:t>Podnájemce</w:t>
      </w:r>
      <w:r w:rsidR="007A63B3" w:rsidRPr="00364CAE">
        <w:rPr>
          <w:rFonts w:ascii="Garamond" w:hAnsi="Garamond"/>
        </w:rPr>
        <w:t>; a</w:t>
      </w:r>
    </w:p>
    <w:p w14:paraId="50C9270F" w14:textId="77777777" w:rsidR="001103B0" w:rsidRPr="00364CAE" w:rsidRDefault="00546394" w:rsidP="0008603B">
      <w:pPr>
        <w:pStyle w:val="alpha3"/>
        <w:spacing w:line="240" w:lineRule="auto"/>
        <w:ind w:left="1701"/>
        <w:rPr>
          <w:rFonts w:ascii="Garamond" w:hAnsi="Garamond"/>
        </w:rPr>
      </w:pPr>
      <w:r>
        <w:rPr>
          <w:rFonts w:ascii="Garamond" w:hAnsi="Garamond"/>
        </w:rPr>
        <w:t>umožnit Podn</w:t>
      </w:r>
      <w:r w:rsidR="001103B0" w:rsidRPr="00364CAE">
        <w:rPr>
          <w:rFonts w:ascii="Garamond" w:hAnsi="Garamond"/>
        </w:rPr>
        <w:t>ájem</w:t>
      </w:r>
      <w:r w:rsidR="0003069C" w:rsidRPr="00364CAE">
        <w:rPr>
          <w:rFonts w:ascii="Garamond" w:hAnsi="Garamond"/>
        </w:rPr>
        <w:t>ci opravy a úpravy P</w:t>
      </w:r>
      <w:r w:rsidR="001103B0" w:rsidRPr="00364CAE">
        <w:rPr>
          <w:rFonts w:ascii="Garamond" w:hAnsi="Garamond"/>
        </w:rPr>
        <w:t xml:space="preserve">rostor v rozsahu předem písemně schváleném </w:t>
      </w:r>
      <w:r w:rsidR="0021236E">
        <w:rPr>
          <w:rFonts w:ascii="Garamond" w:hAnsi="Garamond"/>
        </w:rPr>
        <w:t>Nájemce</w:t>
      </w:r>
      <w:r w:rsidR="001103B0" w:rsidRPr="00364CAE">
        <w:rPr>
          <w:rFonts w:ascii="Garamond" w:hAnsi="Garamond"/>
        </w:rPr>
        <w:t>m.</w:t>
      </w:r>
    </w:p>
    <w:p w14:paraId="4FEC53A6" w14:textId="77777777" w:rsidR="001103B0"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1103B0" w:rsidRPr="00364CAE">
        <w:rPr>
          <w:rFonts w:ascii="Garamond" w:hAnsi="Garamond"/>
        </w:rPr>
        <w:t xml:space="preserve"> je povinen informovat </w:t>
      </w:r>
      <w:r>
        <w:rPr>
          <w:rFonts w:ascii="Garamond" w:hAnsi="Garamond"/>
        </w:rPr>
        <w:t>Podnájemce</w:t>
      </w:r>
      <w:r w:rsidR="001103B0" w:rsidRPr="00364CAE">
        <w:rPr>
          <w:rFonts w:ascii="Garamond" w:hAnsi="Garamond"/>
        </w:rPr>
        <w:t xml:space="preserve"> o jakýchkoliv stavebních či jiných zásazích v Budově, které by se mohly dotknout nebo omezit činnost </w:t>
      </w:r>
      <w:r>
        <w:rPr>
          <w:rFonts w:ascii="Garamond" w:hAnsi="Garamond"/>
        </w:rPr>
        <w:t>Podnájemce</w:t>
      </w:r>
      <w:r w:rsidR="001103B0" w:rsidRPr="00364CAE">
        <w:rPr>
          <w:rFonts w:ascii="Garamond" w:hAnsi="Garamond"/>
        </w:rPr>
        <w:t>.</w:t>
      </w:r>
    </w:p>
    <w:p w14:paraId="3851E20B" w14:textId="77777777" w:rsidR="001103B0" w:rsidRPr="00364CAE" w:rsidRDefault="0021236E">
      <w:pPr>
        <w:pStyle w:val="Level2"/>
        <w:numPr>
          <w:ilvl w:val="1"/>
          <w:numId w:val="55"/>
        </w:numPr>
        <w:spacing w:line="240" w:lineRule="auto"/>
        <w:ind w:left="1134" w:hanging="567"/>
        <w:rPr>
          <w:rFonts w:ascii="Garamond" w:hAnsi="Garamond"/>
        </w:rPr>
      </w:pPr>
      <w:r>
        <w:rPr>
          <w:rFonts w:ascii="Garamond" w:hAnsi="Garamond"/>
        </w:rPr>
        <w:t>Podnájemce</w:t>
      </w:r>
      <w:r w:rsidR="001103B0" w:rsidRPr="00364CAE">
        <w:rPr>
          <w:rFonts w:ascii="Garamond" w:hAnsi="Garamond"/>
        </w:rPr>
        <w:t xml:space="preserve"> bere na vědomí, že </w:t>
      </w:r>
      <w:r>
        <w:rPr>
          <w:rFonts w:ascii="Garamond" w:hAnsi="Garamond"/>
        </w:rPr>
        <w:t>Nájemce</w:t>
      </w:r>
      <w:r w:rsidR="001103B0" w:rsidRPr="00364CAE">
        <w:rPr>
          <w:rFonts w:ascii="Garamond" w:hAnsi="Garamond"/>
        </w:rPr>
        <w:t xml:space="preserve"> je oprávněn v Budově provádět práce spojené s výstavbou, údržbou a opravami.</w:t>
      </w:r>
    </w:p>
    <w:p w14:paraId="38599890" w14:textId="77777777" w:rsidR="001103B0" w:rsidRPr="00364CAE" w:rsidRDefault="001103B0">
      <w:pPr>
        <w:pStyle w:val="Level1"/>
        <w:numPr>
          <w:ilvl w:val="0"/>
          <w:numId w:val="55"/>
        </w:numPr>
        <w:spacing w:after="120" w:line="276" w:lineRule="auto"/>
        <w:rPr>
          <w:rFonts w:ascii="Garamond" w:hAnsi="Garamond"/>
        </w:rPr>
      </w:pPr>
      <w:bookmarkStart w:id="25" w:name="_Toc135056095"/>
      <w:r w:rsidRPr="00364CAE">
        <w:rPr>
          <w:rFonts w:ascii="Garamond" w:hAnsi="Garamond"/>
        </w:rPr>
        <w:t xml:space="preserve">PRÁVA </w:t>
      </w:r>
      <w:r w:rsidR="0021236E">
        <w:rPr>
          <w:rFonts w:ascii="Garamond" w:hAnsi="Garamond"/>
        </w:rPr>
        <w:t>NÁJEMCE</w:t>
      </w:r>
      <w:bookmarkEnd w:id="25"/>
    </w:p>
    <w:p w14:paraId="415E2B98" w14:textId="68BD538F" w:rsidR="001939F7" w:rsidRPr="00364CAE" w:rsidRDefault="00365A9D">
      <w:pPr>
        <w:pStyle w:val="Level1"/>
        <w:numPr>
          <w:ilvl w:val="0"/>
          <w:numId w:val="55"/>
        </w:numPr>
        <w:spacing w:after="120" w:line="276" w:lineRule="auto"/>
        <w:rPr>
          <w:rFonts w:ascii="Garamond" w:hAnsi="Garamond"/>
        </w:rPr>
      </w:pPr>
      <w:bookmarkStart w:id="26" w:name="_Toc135056096"/>
      <w:r w:rsidRPr="00364CAE">
        <w:rPr>
          <w:rFonts w:ascii="Garamond" w:hAnsi="Garamond"/>
        </w:rPr>
        <w:t>P</w:t>
      </w:r>
      <w:r w:rsidR="00BC0FDB" w:rsidRPr="00364CAE">
        <w:rPr>
          <w:rFonts w:ascii="Garamond" w:hAnsi="Garamond"/>
        </w:rPr>
        <w:t xml:space="preserve">RÁVA A POVINNOSTI </w:t>
      </w:r>
      <w:r w:rsidR="0021236E">
        <w:rPr>
          <w:rFonts w:ascii="Garamond" w:hAnsi="Garamond"/>
        </w:rPr>
        <w:t>PODNÁJEMCE</w:t>
      </w:r>
      <w:bookmarkEnd w:id="26"/>
    </w:p>
    <w:p w14:paraId="54BB3A36" w14:textId="77777777" w:rsidR="00365A9D" w:rsidRPr="003928FB" w:rsidRDefault="0021236E">
      <w:pPr>
        <w:pStyle w:val="Level2"/>
        <w:numPr>
          <w:ilvl w:val="1"/>
          <w:numId w:val="55"/>
        </w:numPr>
        <w:spacing w:line="240" w:lineRule="auto"/>
        <w:ind w:left="1134" w:hanging="567"/>
        <w:rPr>
          <w:rFonts w:ascii="Garamond" w:hAnsi="Garamond"/>
        </w:rPr>
      </w:pPr>
      <w:r w:rsidRPr="003928FB">
        <w:rPr>
          <w:rFonts w:ascii="Garamond" w:hAnsi="Garamond"/>
        </w:rPr>
        <w:t>Podnájemce</w:t>
      </w:r>
      <w:r w:rsidR="00365A9D" w:rsidRPr="003928FB">
        <w:rPr>
          <w:rFonts w:ascii="Garamond" w:hAnsi="Garamond"/>
        </w:rPr>
        <w:t xml:space="preserve"> je oprávněn na vlastní náklady instalovat na Budově své firemní označení, a to v podobě a velikosti dohodnuté s</w:t>
      </w:r>
      <w:r w:rsidR="00E34A38" w:rsidRPr="003928FB">
        <w:rPr>
          <w:rFonts w:ascii="Garamond" w:hAnsi="Garamond"/>
        </w:rPr>
        <w:t> </w:t>
      </w:r>
      <w:r w:rsidRPr="003928FB">
        <w:rPr>
          <w:rFonts w:ascii="Garamond" w:hAnsi="Garamond"/>
        </w:rPr>
        <w:t>Nájemce</w:t>
      </w:r>
      <w:r w:rsidR="00365A9D" w:rsidRPr="003928FB">
        <w:rPr>
          <w:rFonts w:ascii="Garamond" w:hAnsi="Garamond"/>
        </w:rPr>
        <w:t>m</w:t>
      </w:r>
      <w:r w:rsidR="00E34A38" w:rsidRPr="003928FB">
        <w:rPr>
          <w:rFonts w:ascii="Garamond" w:hAnsi="Garamond"/>
        </w:rPr>
        <w:t xml:space="preserve">, a to </w:t>
      </w:r>
      <w:r w:rsidR="00365A9D" w:rsidRPr="003928FB">
        <w:rPr>
          <w:rFonts w:ascii="Garamond" w:hAnsi="Garamond"/>
        </w:rPr>
        <w:t xml:space="preserve">pouze po písemném odsouhlasení </w:t>
      </w:r>
      <w:r w:rsidRPr="003928FB">
        <w:rPr>
          <w:rFonts w:ascii="Garamond" w:hAnsi="Garamond"/>
        </w:rPr>
        <w:t>Nájemc</w:t>
      </w:r>
      <w:r w:rsidR="00365A9D" w:rsidRPr="003928FB">
        <w:rPr>
          <w:rFonts w:ascii="Garamond" w:hAnsi="Garamond"/>
        </w:rPr>
        <w:t>em.</w:t>
      </w:r>
    </w:p>
    <w:p w14:paraId="2DB51B36" w14:textId="44F349E6" w:rsidR="00365A9D"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365A9D" w:rsidRPr="00364CAE">
        <w:rPr>
          <w:rFonts w:ascii="Garamond" w:hAnsi="Garamond"/>
        </w:rPr>
        <w:t xml:space="preserve"> a </w:t>
      </w:r>
      <w:r>
        <w:rPr>
          <w:rFonts w:ascii="Garamond" w:hAnsi="Garamond"/>
        </w:rPr>
        <w:t>Podnájemce</w:t>
      </w:r>
      <w:r w:rsidR="00365A9D" w:rsidRPr="00364CAE">
        <w:rPr>
          <w:rFonts w:ascii="Garamond" w:hAnsi="Garamond"/>
        </w:rPr>
        <w:t xml:space="preserve"> podpisem </w:t>
      </w:r>
      <w:r w:rsidR="000073CA" w:rsidRPr="00364CAE">
        <w:rPr>
          <w:rFonts w:ascii="Garamond" w:hAnsi="Garamond"/>
        </w:rPr>
        <w:t xml:space="preserve">této </w:t>
      </w:r>
      <w:r w:rsidR="00365A9D" w:rsidRPr="00364CAE">
        <w:rPr>
          <w:rFonts w:ascii="Garamond" w:hAnsi="Garamond"/>
        </w:rPr>
        <w:t xml:space="preserve">Smlouvy sjednávají, že pouze po předchozí dohodě s </w:t>
      </w:r>
      <w:r>
        <w:rPr>
          <w:rFonts w:ascii="Garamond" w:hAnsi="Garamond"/>
        </w:rPr>
        <w:t>Nájemc</w:t>
      </w:r>
      <w:r w:rsidR="00365A9D" w:rsidRPr="00364CAE">
        <w:rPr>
          <w:rFonts w:ascii="Garamond" w:hAnsi="Garamond"/>
        </w:rPr>
        <w:t xml:space="preserve">em a na základě jeho předchozího písemného souhlasu a po zajištění příslušných souhlasů a potvrzení ze strany dotčených orgánů státní správy může </w:t>
      </w:r>
      <w:r>
        <w:rPr>
          <w:rFonts w:ascii="Garamond" w:hAnsi="Garamond"/>
        </w:rPr>
        <w:t>Podnájemce</w:t>
      </w:r>
      <w:r w:rsidR="00365A9D" w:rsidRPr="00364CAE">
        <w:rPr>
          <w:rFonts w:ascii="Garamond" w:hAnsi="Garamond"/>
        </w:rPr>
        <w:t xml:space="preserve"> instalovat na sjednaném místě v Budově nebo na jejím venkovním plášti reklamní nápisy nebo zařízení k propagaci. Případná reklama nesmí svým provedením nadmíru obtěžovat třetí osoby hlukem, zářením, pachy, vibracemi apod. V případě porušení ustanovení tohoto odstavce je </w:t>
      </w:r>
      <w:r>
        <w:rPr>
          <w:rFonts w:ascii="Garamond" w:hAnsi="Garamond"/>
        </w:rPr>
        <w:t>Nájemce</w:t>
      </w:r>
      <w:r w:rsidR="00365A9D" w:rsidRPr="00364CAE">
        <w:rPr>
          <w:rFonts w:ascii="Garamond" w:hAnsi="Garamond"/>
        </w:rPr>
        <w:t xml:space="preserve"> oprávněn požadovat odstranění závadné re</w:t>
      </w:r>
      <w:r w:rsidR="00413470">
        <w:rPr>
          <w:rFonts w:ascii="Garamond" w:hAnsi="Garamond"/>
        </w:rPr>
        <w:t>klamy po Podn</w:t>
      </w:r>
      <w:r w:rsidR="00365A9D" w:rsidRPr="00364CAE">
        <w:rPr>
          <w:rFonts w:ascii="Garamond" w:hAnsi="Garamond"/>
        </w:rPr>
        <w:t xml:space="preserve">ájemci, a jestliže k jejímu odstranění nedojde bez zbytečného odkladu, odstranit ji na náklady </w:t>
      </w:r>
      <w:r>
        <w:rPr>
          <w:rFonts w:ascii="Garamond" w:hAnsi="Garamond"/>
        </w:rPr>
        <w:t>Podnájemce</w:t>
      </w:r>
      <w:r w:rsidR="00365A9D" w:rsidRPr="00364CAE">
        <w:rPr>
          <w:rFonts w:ascii="Garamond" w:hAnsi="Garamond"/>
        </w:rPr>
        <w:t>.</w:t>
      </w:r>
    </w:p>
    <w:p w14:paraId="17E1A82F" w14:textId="77777777" w:rsidR="00365A9D" w:rsidRPr="00364CAE" w:rsidRDefault="0021236E">
      <w:pPr>
        <w:pStyle w:val="Level2"/>
        <w:numPr>
          <w:ilvl w:val="1"/>
          <w:numId w:val="55"/>
        </w:numPr>
        <w:spacing w:line="276" w:lineRule="auto"/>
        <w:rPr>
          <w:rFonts w:ascii="Garamond" w:hAnsi="Garamond"/>
        </w:rPr>
      </w:pPr>
      <w:r>
        <w:rPr>
          <w:rFonts w:ascii="Garamond" w:hAnsi="Garamond"/>
        </w:rPr>
        <w:t>Podnájemce</w:t>
      </w:r>
      <w:r w:rsidR="00365A9D" w:rsidRPr="00364CAE">
        <w:rPr>
          <w:rFonts w:ascii="Garamond" w:hAnsi="Garamond"/>
        </w:rPr>
        <w:t xml:space="preserve"> se podpisem </w:t>
      </w:r>
      <w:r w:rsidR="00F917D5" w:rsidRPr="00364CAE">
        <w:rPr>
          <w:rFonts w:ascii="Garamond" w:hAnsi="Garamond"/>
        </w:rPr>
        <w:t xml:space="preserve">této </w:t>
      </w:r>
      <w:r w:rsidR="00365A9D" w:rsidRPr="00364CAE">
        <w:rPr>
          <w:rFonts w:ascii="Garamond" w:hAnsi="Garamond"/>
        </w:rPr>
        <w:t xml:space="preserve">Smlouvy zavazuje: </w:t>
      </w:r>
    </w:p>
    <w:p w14:paraId="46FDC414" w14:textId="77777777" w:rsidR="00365A9D" w:rsidRPr="00364CAE" w:rsidRDefault="00365A9D">
      <w:pPr>
        <w:pStyle w:val="alpha3"/>
        <w:numPr>
          <w:ilvl w:val="0"/>
          <w:numId w:val="56"/>
        </w:numPr>
        <w:spacing w:line="240" w:lineRule="auto"/>
        <w:rPr>
          <w:rFonts w:ascii="Garamond" w:hAnsi="Garamond"/>
        </w:rPr>
      </w:pPr>
      <w:r w:rsidRPr="00364CAE">
        <w:rPr>
          <w:rFonts w:ascii="Garamond" w:hAnsi="Garamond"/>
        </w:rPr>
        <w:t xml:space="preserve">dodržovat při své provozní činnosti povinnosti stanovené právními předpisy, zejména pak hygienickými, protipožárními, bezpečnostními, provádět příslušné revize, zejména provádět pravidelné revize a předepsané prohlídky elektroinstalace v rozsahu od patrového </w:t>
      </w:r>
      <w:r w:rsidRPr="00106F3D">
        <w:rPr>
          <w:rFonts w:ascii="Garamond" w:hAnsi="Garamond"/>
        </w:rPr>
        <w:t>hlavního</w:t>
      </w:r>
      <w:r w:rsidRPr="00364CAE">
        <w:rPr>
          <w:rFonts w:ascii="Garamond" w:hAnsi="Garamond"/>
        </w:rPr>
        <w:t xml:space="preserve"> jističe po koncové body, tzn. zásuvky a světla, a zjištěné závady na své náklady odstranit a o tomto písemně informovat </w:t>
      </w:r>
      <w:r w:rsidR="0021236E">
        <w:rPr>
          <w:rFonts w:ascii="Garamond" w:hAnsi="Garamond"/>
        </w:rPr>
        <w:t>Nájemce</w:t>
      </w:r>
      <w:r w:rsidR="00CF4189" w:rsidRPr="00364CAE">
        <w:rPr>
          <w:rFonts w:ascii="Garamond" w:hAnsi="Garamond"/>
        </w:rPr>
        <w:t xml:space="preserve"> (zasláním revizní zprávy);</w:t>
      </w:r>
    </w:p>
    <w:p w14:paraId="1BCAE431" w14:textId="5FD76B83" w:rsidR="00E34A38" w:rsidRPr="00364CAE" w:rsidRDefault="00E34A38" w:rsidP="006B22EC">
      <w:pPr>
        <w:pStyle w:val="alpha3"/>
        <w:spacing w:line="240" w:lineRule="auto"/>
        <w:rPr>
          <w:rFonts w:ascii="Garamond" w:hAnsi="Garamond"/>
        </w:rPr>
      </w:pPr>
      <w:bookmarkStart w:id="27" w:name="_Ref374544648"/>
      <w:r w:rsidRPr="00364CAE">
        <w:rPr>
          <w:rFonts w:ascii="Garamond" w:hAnsi="Garamond"/>
        </w:rPr>
        <w:t xml:space="preserve">zajišťovat na své náklady veškerou údržbu Prostor a veškeré opravy Prostor (vyjma stavebních konstrukcí), tj. zejména údržbu a opravy povrchové úpravy vnitřních stěn a podlahových krytin, oken a dveří, údržbu a opravy koncových prvků a zařízení. </w:t>
      </w:r>
      <w:r w:rsidR="0021236E">
        <w:rPr>
          <w:rFonts w:ascii="Garamond" w:hAnsi="Garamond"/>
        </w:rPr>
        <w:t>Podnájemce</w:t>
      </w:r>
      <w:r w:rsidRPr="00364CAE">
        <w:rPr>
          <w:rFonts w:ascii="Garamond" w:hAnsi="Garamond"/>
        </w:rPr>
        <w:t xml:space="preserve"> je povinen se o tato vybavení v průběhu celého </w:t>
      </w:r>
      <w:r w:rsidR="00EC7E20">
        <w:rPr>
          <w:rFonts w:ascii="Garamond" w:hAnsi="Garamond"/>
        </w:rPr>
        <w:t>pod</w:t>
      </w:r>
      <w:r w:rsidRPr="00364CAE">
        <w:rPr>
          <w:rFonts w:ascii="Garamond" w:hAnsi="Garamond"/>
        </w:rPr>
        <w:t>nájemního vztahu podle této Smlouvy řádně starat, udržovat ho a opravovat, včetně zajištění oprav, včetně výměny spotřebního materiálu (materiál s kratší životností než 5 let, tj. zejména výbojky, žárovky a filtry);</w:t>
      </w:r>
      <w:bookmarkEnd w:id="27"/>
    </w:p>
    <w:p w14:paraId="51A0EDA9" w14:textId="77777777" w:rsidR="00365A9D" w:rsidRPr="00364CAE" w:rsidRDefault="00365A9D" w:rsidP="006B22EC">
      <w:pPr>
        <w:pStyle w:val="alpha3"/>
        <w:spacing w:line="240" w:lineRule="auto"/>
        <w:rPr>
          <w:rFonts w:ascii="Garamond" w:hAnsi="Garamond"/>
        </w:rPr>
      </w:pPr>
      <w:r w:rsidRPr="00364CAE">
        <w:rPr>
          <w:rFonts w:ascii="Garamond" w:hAnsi="Garamond"/>
        </w:rPr>
        <w:t xml:space="preserve">bez zbytečného odkladu písemně oznámit </w:t>
      </w:r>
      <w:r w:rsidR="00413470">
        <w:rPr>
          <w:rFonts w:ascii="Garamond" w:hAnsi="Garamond"/>
        </w:rPr>
        <w:t>Nájemc</w:t>
      </w:r>
      <w:r w:rsidRPr="00364CAE">
        <w:rPr>
          <w:rFonts w:ascii="Garamond" w:hAnsi="Garamond"/>
        </w:rPr>
        <w:t xml:space="preserve">i potřebu oprav, které má dle této Smlouvy </w:t>
      </w:r>
      <w:r w:rsidR="003A6D18" w:rsidRPr="00364CAE">
        <w:rPr>
          <w:rFonts w:ascii="Garamond" w:hAnsi="Garamond"/>
        </w:rPr>
        <w:t xml:space="preserve">či zákona </w:t>
      </w:r>
      <w:r w:rsidRPr="00364CAE">
        <w:rPr>
          <w:rFonts w:ascii="Garamond" w:hAnsi="Garamond"/>
        </w:rPr>
        <w:t xml:space="preserve">provádět </w:t>
      </w:r>
      <w:r w:rsidR="0021236E">
        <w:rPr>
          <w:rFonts w:ascii="Garamond" w:hAnsi="Garamond"/>
        </w:rPr>
        <w:t>Nájemce</w:t>
      </w:r>
      <w:r w:rsidRPr="00364CAE">
        <w:rPr>
          <w:rFonts w:ascii="Garamond" w:hAnsi="Garamond"/>
        </w:rPr>
        <w:t>, a</w:t>
      </w:r>
      <w:r w:rsidR="00CF4189" w:rsidRPr="00364CAE">
        <w:rPr>
          <w:rFonts w:ascii="Garamond" w:hAnsi="Garamond"/>
        </w:rPr>
        <w:t xml:space="preserve"> umožnit provedení těchto oprav;</w:t>
      </w:r>
    </w:p>
    <w:p w14:paraId="5FC3B1A0" w14:textId="63BC7B2C" w:rsidR="00365A9D" w:rsidRPr="00364CAE" w:rsidRDefault="00365A9D" w:rsidP="006B22EC">
      <w:pPr>
        <w:pStyle w:val="alpha3"/>
        <w:spacing w:line="240" w:lineRule="auto"/>
        <w:rPr>
          <w:rFonts w:ascii="Garamond" w:hAnsi="Garamond"/>
        </w:rPr>
      </w:pPr>
      <w:r w:rsidRPr="00364CAE">
        <w:rPr>
          <w:rFonts w:ascii="Garamond" w:hAnsi="Garamond"/>
        </w:rPr>
        <w:t xml:space="preserve">zdržet se obtěžování třetích osob hlukem, zářením, pachy nebo vibracemi způsobených </w:t>
      </w:r>
      <w:r w:rsidR="0021236E">
        <w:rPr>
          <w:rFonts w:ascii="Garamond" w:hAnsi="Garamond"/>
        </w:rPr>
        <w:t>Podnájemce</w:t>
      </w:r>
      <w:r w:rsidRPr="00364CAE">
        <w:rPr>
          <w:rFonts w:ascii="Garamond" w:hAnsi="Garamond"/>
        </w:rPr>
        <w:t xml:space="preserve">m, jeho zaměstnanci nebo osobami, které vstoupily do </w:t>
      </w:r>
      <w:r w:rsidR="0097564B" w:rsidRPr="00364CAE">
        <w:rPr>
          <w:rFonts w:ascii="Garamond" w:hAnsi="Garamond"/>
        </w:rPr>
        <w:t>P</w:t>
      </w:r>
      <w:r w:rsidR="00DF173E" w:rsidRPr="00364CAE">
        <w:rPr>
          <w:rFonts w:ascii="Garamond" w:hAnsi="Garamond"/>
        </w:rPr>
        <w:t xml:space="preserve">rostor </w:t>
      </w:r>
      <w:r w:rsidR="00CF4189" w:rsidRPr="00364CAE">
        <w:rPr>
          <w:rFonts w:ascii="Garamond" w:hAnsi="Garamond"/>
        </w:rPr>
        <w:t xml:space="preserve">se souhlasem </w:t>
      </w:r>
      <w:r w:rsidR="0021236E">
        <w:rPr>
          <w:rFonts w:ascii="Garamond" w:hAnsi="Garamond"/>
        </w:rPr>
        <w:t>Podnájemce</w:t>
      </w:r>
      <w:r w:rsidR="00CF4189" w:rsidRPr="00364CAE">
        <w:rPr>
          <w:rFonts w:ascii="Garamond" w:hAnsi="Garamond"/>
        </w:rPr>
        <w:t>;</w:t>
      </w:r>
    </w:p>
    <w:p w14:paraId="718236EA" w14:textId="77777777" w:rsidR="00E34A38" w:rsidRPr="00364CAE" w:rsidRDefault="00E34A38" w:rsidP="006B22EC">
      <w:pPr>
        <w:pStyle w:val="alpha3"/>
        <w:spacing w:line="240" w:lineRule="auto"/>
        <w:rPr>
          <w:rFonts w:ascii="Garamond" w:hAnsi="Garamond"/>
        </w:rPr>
      </w:pPr>
      <w:r w:rsidRPr="00364CAE">
        <w:rPr>
          <w:rFonts w:ascii="Garamond" w:hAnsi="Garamond"/>
        </w:rPr>
        <w:lastRenderedPageBreak/>
        <w:t>zdržet se skladování nebo vyhazování jakýchko</w:t>
      </w:r>
      <w:r w:rsidR="006E2282">
        <w:rPr>
          <w:rFonts w:ascii="Garamond" w:hAnsi="Garamond"/>
        </w:rPr>
        <w:t>li věcí ve společných prostorách Budovy</w:t>
      </w:r>
      <w:r w:rsidRPr="00364CAE">
        <w:rPr>
          <w:rFonts w:ascii="Garamond" w:hAnsi="Garamond"/>
        </w:rPr>
        <w:t>;</w:t>
      </w:r>
    </w:p>
    <w:p w14:paraId="2B81AF83" w14:textId="77777777" w:rsidR="001B7AE5" w:rsidRPr="00E510E5" w:rsidRDefault="001B7AE5" w:rsidP="006B22EC">
      <w:pPr>
        <w:pStyle w:val="alpha3"/>
        <w:spacing w:line="240" w:lineRule="auto"/>
        <w:rPr>
          <w:rFonts w:ascii="Garamond" w:hAnsi="Garamond"/>
        </w:rPr>
      </w:pPr>
      <w:r w:rsidRPr="00E510E5">
        <w:rPr>
          <w:rFonts w:ascii="Garamond" w:hAnsi="Garamond"/>
        </w:rPr>
        <w:t>vyhazovat a třídit odpady pouze do vyhrazených odpadových kontejnerů a v případě, že odpad nelze vyhodit do běžných odpadových kontejnerů, zajistit jeho náležité zlikvidování dle zákona 185/2001 Sb. zákona o odpadech</w:t>
      </w:r>
    </w:p>
    <w:p w14:paraId="2936FBD9" w14:textId="77777777" w:rsidR="00E34A38" w:rsidRPr="00364CAE" w:rsidRDefault="00E34A38" w:rsidP="006B22EC">
      <w:pPr>
        <w:pStyle w:val="alpha3"/>
        <w:spacing w:line="240" w:lineRule="auto"/>
        <w:rPr>
          <w:rFonts w:ascii="Garamond" w:hAnsi="Garamond"/>
        </w:rPr>
      </w:pPr>
      <w:r w:rsidRPr="00364CAE">
        <w:rPr>
          <w:rFonts w:ascii="Garamond" w:hAnsi="Garamond"/>
        </w:rPr>
        <w:t xml:space="preserve">informovat okamžitě </w:t>
      </w:r>
      <w:r w:rsidR="0021236E">
        <w:rPr>
          <w:rFonts w:ascii="Garamond" w:hAnsi="Garamond"/>
        </w:rPr>
        <w:t>Nájemce</w:t>
      </w:r>
      <w:r w:rsidRPr="00364CAE">
        <w:rPr>
          <w:rFonts w:ascii="Garamond" w:hAnsi="Garamond"/>
        </w:rPr>
        <w:t xml:space="preserve"> či jím pověřenou osobu o všech nehodách, požárech nebo škodách a poškozeních Prostor či jeho vybavení ve vlastnictví </w:t>
      </w:r>
      <w:r w:rsidR="0021236E">
        <w:rPr>
          <w:rFonts w:ascii="Garamond" w:hAnsi="Garamond"/>
        </w:rPr>
        <w:t>Nájemce</w:t>
      </w:r>
      <w:r w:rsidRPr="00364CAE">
        <w:rPr>
          <w:rFonts w:ascii="Garamond" w:hAnsi="Garamond"/>
        </w:rPr>
        <w:t xml:space="preserve">, v případě takovýchto skutečností nastalých vně Prostor, je </w:t>
      </w:r>
      <w:r w:rsidR="0021236E">
        <w:rPr>
          <w:rFonts w:ascii="Garamond" w:hAnsi="Garamond"/>
        </w:rPr>
        <w:t>Podnájemce</w:t>
      </w:r>
      <w:r w:rsidRPr="00364CAE">
        <w:rPr>
          <w:rFonts w:ascii="Garamond" w:hAnsi="Garamond"/>
        </w:rPr>
        <w:t xml:space="preserve"> povinen informovat </w:t>
      </w:r>
      <w:r w:rsidR="0021236E">
        <w:rPr>
          <w:rFonts w:ascii="Garamond" w:hAnsi="Garamond"/>
        </w:rPr>
        <w:t>Nájemc</w:t>
      </w:r>
      <w:r w:rsidR="00413470">
        <w:rPr>
          <w:rFonts w:ascii="Garamond" w:hAnsi="Garamond"/>
        </w:rPr>
        <w:t>e</w:t>
      </w:r>
      <w:r w:rsidRPr="00364CAE">
        <w:rPr>
          <w:rFonts w:ascii="Garamond" w:hAnsi="Garamond"/>
        </w:rPr>
        <w:t xml:space="preserve"> pouze pokud se o nich dozví;</w:t>
      </w:r>
    </w:p>
    <w:p w14:paraId="6D91825B" w14:textId="77777777" w:rsidR="00365A9D" w:rsidRPr="00364CAE" w:rsidRDefault="00365A9D" w:rsidP="006B22EC">
      <w:pPr>
        <w:pStyle w:val="alpha3"/>
        <w:spacing w:line="240" w:lineRule="auto"/>
        <w:rPr>
          <w:rFonts w:ascii="Garamond" w:hAnsi="Garamond"/>
        </w:rPr>
      </w:pPr>
      <w:r w:rsidRPr="00364CAE">
        <w:rPr>
          <w:rFonts w:ascii="Garamond" w:hAnsi="Garamond"/>
        </w:rPr>
        <w:t>používat vnitřní rozvody pitné vody, odpadů, telefonních linek, elektrické energie apod. pouze k jejich obvyklému účelu a předcházet jakém</w:t>
      </w:r>
      <w:r w:rsidR="00CF4189" w:rsidRPr="00364CAE">
        <w:rPr>
          <w:rFonts w:ascii="Garamond" w:hAnsi="Garamond"/>
        </w:rPr>
        <w:t>ukoliv poškození těchto rozvodů;</w:t>
      </w:r>
    </w:p>
    <w:p w14:paraId="0242C177" w14:textId="77777777" w:rsidR="00E34A38" w:rsidRPr="00364CAE" w:rsidRDefault="00365A9D" w:rsidP="006B22EC">
      <w:pPr>
        <w:pStyle w:val="alpha3"/>
        <w:spacing w:line="240" w:lineRule="auto"/>
        <w:rPr>
          <w:rFonts w:ascii="Garamond" w:hAnsi="Garamond"/>
        </w:rPr>
      </w:pPr>
      <w:r w:rsidRPr="00364CAE">
        <w:rPr>
          <w:rFonts w:ascii="Garamond" w:hAnsi="Garamond"/>
        </w:rPr>
        <w:t xml:space="preserve">nemanipulovat bez předchozího písemného souhlasu s jakýmkoliv mechanickým vybavením </w:t>
      </w:r>
      <w:r w:rsidR="0097564B" w:rsidRPr="00364CAE">
        <w:rPr>
          <w:rFonts w:ascii="Garamond" w:hAnsi="Garamond"/>
        </w:rPr>
        <w:t>P</w:t>
      </w:r>
      <w:r w:rsidR="00DF173E" w:rsidRPr="00364CAE">
        <w:rPr>
          <w:rFonts w:ascii="Garamond" w:hAnsi="Garamond"/>
        </w:rPr>
        <w:t xml:space="preserve">rostor </w:t>
      </w:r>
      <w:r w:rsidR="00CF4189" w:rsidRPr="00364CAE">
        <w:rPr>
          <w:rFonts w:ascii="Garamond" w:hAnsi="Garamond"/>
        </w:rPr>
        <w:t>(např. elektroměr);</w:t>
      </w:r>
    </w:p>
    <w:p w14:paraId="5604B4FE" w14:textId="77777777" w:rsidR="00E34A38" w:rsidRPr="00364CAE" w:rsidRDefault="00E34A38" w:rsidP="006B22EC">
      <w:pPr>
        <w:pStyle w:val="alpha3"/>
        <w:spacing w:line="240" w:lineRule="auto"/>
        <w:rPr>
          <w:rFonts w:ascii="Garamond" w:hAnsi="Garamond"/>
        </w:rPr>
      </w:pPr>
      <w:r w:rsidRPr="00364CAE">
        <w:rPr>
          <w:rFonts w:ascii="Garamond" w:hAnsi="Garamond"/>
        </w:rPr>
        <w:t xml:space="preserve">nepoužívat nebo neprovozovat zařízení nebo vybavení, které poškozuje Budovu a/nebo </w:t>
      </w:r>
      <w:proofErr w:type="gramStart"/>
      <w:r w:rsidRPr="00364CAE">
        <w:rPr>
          <w:rFonts w:ascii="Garamond" w:hAnsi="Garamond"/>
        </w:rPr>
        <w:t>ruší</w:t>
      </w:r>
      <w:proofErr w:type="gramEnd"/>
      <w:r w:rsidRPr="00364CAE">
        <w:rPr>
          <w:rFonts w:ascii="Garamond" w:hAnsi="Garamond"/>
        </w:rPr>
        <w:t xml:space="preserve"> její užívání třetími osobami;</w:t>
      </w:r>
    </w:p>
    <w:p w14:paraId="58F8C1AF" w14:textId="77777777" w:rsidR="00E34A38" w:rsidRPr="00364CAE" w:rsidRDefault="00E34A38" w:rsidP="006B22EC">
      <w:pPr>
        <w:pStyle w:val="alpha3"/>
        <w:spacing w:line="240" w:lineRule="auto"/>
        <w:rPr>
          <w:rFonts w:ascii="Garamond" w:hAnsi="Garamond"/>
        </w:rPr>
      </w:pPr>
      <w:r w:rsidRPr="00364CAE">
        <w:rPr>
          <w:rFonts w:ascii="Garamond" w:hAnsi="Garamond"/>
        </w:rPr>
        <w:t>nepřemísťovat, nepoužívat a/nebo neskladovat v Prostorách jedovaté</w:t>
      </w:r>
      <w:r w:rsidR="00284011" w:rsidRPr="00364CAE">
        <w:rPr>
          <w:rFonts w:ascii="Garamond" w:hAnsi="Garamond"/>
        </w:rPr>
        <w:t>, výbušné</w:t>
      </w:r>
      <w:r w:rsidRPr="00364CAE">
        <w:rPr>
          <w:rFonts w:ascii="Garamond" w:hAnsi="Garamond"/>
        </w:rPr>
        <w:t xml:space="preserve"> či znečišťující látky;</w:t>
      </w:r>
    </w:p>
    <w:p w14:paraId="5A2B41CC" w14:textId="77777777" w:rsidR="00E34A38" w:rsidRPr="00364CAE" w:rsidRDefault="00E34A38" w:rsidP="006B22EC">
      <w:pPr>
        <w:pStyle w:val="alpha3"/>
        <w:spacing w:line="240" w:lineRule="auto"/>
        <w:rPr>
          <w:rFonts w:ascii="Garamond" w:hAnsi="Garamond"/>
        </w:rPr>
      </w:pPr>
      <w:r w:rsidRPr="00364CAE">
        <w:rPr>
          <w:rFonts w:ascii="Garamond" w:hAnsi="Garamond"/>
        </w:rPr>
        <w:t>nezakrývat nebo jinak nesnižovat propustnost světla výloh, oken a dveří v Prostorách;</w:t>
      </w:r>
    </w:p>
    <w:p w14:paraId="335EACB7" w14:textId="31369CF4" w:rsidR="003D0179" w:rsidRDefault="003D0179" w:rsidP="001A65BF">
      <w:pPr>
        <w:pStyle w:val="alpha3"/>
        <w:spacing w:line="240" w:lineRule="auto"/>
        <w:rPr>
          <w:rFonts w:ascii="Garamond" w:hAnsi="Garamond"/>
        </w:rPr>
      </w:pPr>
      <w:r w:rsidRPr="001C52DB">
        <w:rPr>
          <w:rFonts w:ascii="Garamond" w:hAnsi="Garamond"/>
        </w:rPr>
        <w:t>podnájemce předá nájemci, při ukončení podnájmu, prostory ve stejném technickém</w:t>
      </w:r>
      <w:r>
        <w:rPr>
          <w:rFonts w:ascii="Garamond" w:hAnsi="Garamond"/>
        </w:rPr>
        <w:t xml:space="preserve"> stavu, jako je přebíral, </w:t>
      </w:r>
      <w:r w:rsidR="00F16100">
        <w:rPr>
          <w:rFonts w:ascii="Garamond" w:hAnsi="Garamond"/>
        </w:rPr>
        <w:t>p</w:t>
      </w:r>
      <w:r>
        <w:rPr>
          <w:rFonts w:ascii="Garamond" w:hAnsi="Garamond"/>
        </w:rPr>
        <w:t xml:space="preserve">ouze s přihlédnutím na běžné opotřebení. </w:t>
      </w:r>
    </w:p>
    <w:p w14:paraId="5214A8D8" w14:textId="77777777" w:rsidR="001131CE" w:rsidRPr="00364CAE" w:rsidRDefault="0021236E">
      <w:pPr>
        <w:pStyle w:val="Level2R"/>
        <w:numPr>
          <w:ilvl w:val="1"/>
          <w:numId w:val="55"/>
        </w:numPr>
        <w:spacing w:line="240" w:lineRule="auto"/>
        <w:ind w:left="1134" w:hanging="567"/>
        <w:rPr>
          <w:rFonts w:ascii="Garamond" w:hAnsi="Garamond"/>
        </w:rPr>
      </w:pPr>
      <w:bookmarkStart w:id="28" w:name="_Ref371001418"/>
      <w:bookmarkStart w:id="29" w:name="_Ref374543513"/>
      <w:r>
        <w:rPr>
          <w:rFonts w:ascii="Garamond" w:hAnsi="Garamond"/>
        </w:rPr>
        <w:t>Nájemce</w:t>
      </w:r>
      <w:r w:rsidR="001131CE" w:rsidRPr="00364CAE">
        <w:rPr>
          <w:rFonts w:ascii="Garamond" w:hAnsi="Garamond"/>
        </w:rPr>
        <w:t xml:space="preserve"> a </w:t>
      </w:r>
      <w:r>
        <w:rPr>
          <w:rFonts w:ascii="Garamond" w:hAnsi="Garamond"/>
        </w:rPr>
        <w:t>Podnájemce</w:t>
      </w:r>
      <w:r w:rsidR="001131CE" w:rsidRPr="00364CAE">
        <w:rPr>
          <w:rFonts w:ascii="Garamond" w:hAnsi="Garamond"/>
        </w:rPr>
        <w:t xml:space="preserve"> podpisem této Smlouvy sjednávají, že bez písemného souhlasu </w:t>
      </w:r>
      <w:r>
        <w:rPr>
          <w:rFonts w:ascii="Garamond" w:hAnsi="Garamond"/>
        </w:rPr>
        <w:t>Nájemce</w:t>
      </w:r>
      <w:r w:rsidR="001131CE" w:rsidRPr="00364CAE">
        <w:rPr>
          <w:rFonts w:ascii="Garamond" w:hAnsi="Garamond"/>
        </w:rPr>
        <w:t xml:space="preserve"> </w:t>
      </w:r>
      <w:r>
        <w:rPr>
          <w:rFonts w:ascii="Garamond" w:hAnsi="Garamond"/>
        </w:rPr>
        <w:t>Podnájemce</w:t>
      </w:r>
      <w:r w:rsidR="001131CE" w:rsidRPr="00364CAE">
        <w:rPr>
          <w:rFonts w:ascii="Garamond" w:hAnsi="Garamond"/>
        </w:rPr>
        <w:t xml:space="preserve"> nepostoupí ani nepřevede svá práva a povinnosti z této Smlouvy zcela ani zčásti, ani nepodnajme celé či část Prostor.</w:t>
      </w:r>
      <w:bookmarkEnd w:id="28"/>
      <w:r w:rsidR="001131CE" w:rsidRPr="00364CAE">
        <w:rPr>
          <w:rFonts w:ascii="Garamond" w:hAnsi="Garamond"/>
        </w:rPr>
        <w:t xml:space="preserve"> V případě porušení této povinnosti je </w:t>
      </w:r>
      <w:r>
        <w:rPr>
          <w:rFonts w:ascii="Garamond" w:hAnsi="Garamond"/>
        </w:rPr>
        <w:t>Nájemce</w:t>
      </w:r>
      <w:r w:rsidR="001131CE" w:rsidRPr="00364CAE">
        <w:rPr>
          <w:rFonts w:ascii="Garamond" w:hAnsi="Garamond"/>
        </w:rPr>
        <w:t xml:space="preserve"> oprávněn od této Smlouvy odstoupit.</w:t>
      </w:r>
      <w:bookmarkEnd w:id="29"/>
    </w:p>
    <w:p w14:paraId="48A09256" w14:textId="60C1C211" w:rsidR="00365A9D"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365A9D" w:rsidRPr="00364CAE">
        <w:rPr>
          <w:rFonts w:ascii="Garamond" w:hAnsi="Garamond"/>
        </w:rPr>
        <w:t xml:space="preserve"> a </w:t>
      </w:r>
      <w:r>
        <w:rPr>
          <w:rFonts w:ascii="Garamond" w:hAnsi="Garamond"/>
        </w:rPr>
        <w:t>Podnájemce</w:t>
      </w:r>
      <w:r w:rsidR="00365A9D" w:rsidRPr="00364CAE">
        <w:rPr>
          <w:rFonts w:ascii="Garamond" w:hAnsi="Garamond"/>
        </w:rPr>
        <w:t xml:space="preserve"> podpisem </w:t>
      </w:r>
      <w:r w:rsidR="002D7E89" w:rsidRPr="00364CAE">
        <w:rPr>
          <w:rFonts w:ascii="Garamond" w:hAnsi="Garamond"/>
        </w:rPr>
        <w:t xml:space="preserve">této </w:t>
      </w:r>
      <w:r w:rsidR="00365A9D" w:rsidRPr="00364CAE">
        <w:rPr>
          <w:rFonts w:ascii="Garamond" w:hAnsi="Garamond"/>
        </w:rPr>
        <w:t xml:space="preserve">Smlouvy sjednávají, že zjistí-li </w:t>
      </w:r>
      <w:r>
        <w:rPr>
          <w:rFonts w:ascii="Garamond" w:hAnsi="Garamond"/>
        </w:rPr>
        <w:t>Podnájemce</w:t>
      </w:r>
      <w:r w:rsidR="00365A9D" w:rsidRPr="00364CAE">
        <w:rPr>
          <w:rFonts w:ascii="Garamond" w:hAnsi="Garamond"/>
        </w:rPr>
        <w:t xml:space="preserve">, že na majetku </w:t>
      </w:r>
      <w:r>
        <w:rPr>
          <w:rFonts w:ascii="Garamond" w:hAnsi="Garamond"/>
        </w:rPr>
        <w:t>Nájemce</w:t>
      </w:r>
      <w:r w:rsidR="00365A9D" w:rsidRPr="00364CAE">
        <w:rPr>
          <w:rFonts w:ascii="Garamond" w:hAnsi="Garamond"/>
        </w:rPr>
        <w:t xml:space="preserve"> vznikla škoda, nebo hrozí-li škoda jejich majetku, je </w:t>
      </w:r>
      <w:r>
        <w:rPr>
          <w:rFonts w:ascii="Garamond" w:hAnsi="Garamond"/>
        </w:rPr>
        <w:t>Podnájemce</w:t>
      </w:r>
      <w:r w:rsidR="00365A9D" w:rsidRPr="00364CAE">
        <w:rPr>
          <w:rFonts w:ascii="Garamond" w:hAnsi="Garamond"/>
        </w:rPr>
        <w:t xml:space="preserve"> povinen bez prodlení na tuto skutečnost </w:t>
      </w:r>
      <w:r>
        <w:rPr>
          <w:rFonts w:ascii="Garamond" w:hAnsi="Garamond"/>
        </w:rPr>
        <w:t>Nájemce</w:t>
      </w:r>
      <w:r w:rsidR="00365A9D" w:rsidRPr="00364CAE">
        <w:rPr>
          <w:rFonts w:ascii="Garamond" w:hAnsi="Garamond"/>
        </w:rPr>
        <w:t xml:space="preserve"> upozornit a učinit taková opatření, která by škodě zabránila nebo ji omezila. </w:t>
      </w:r>
    </w:p>
    <w:p w14:paraId="531AC80E" w14:textId="77777777" w:rsidR="00365A9D" w:rsidRPr="00364CAE" w:rsidRDefault="0021236E">
      <w:pPr>
        <w:pStyle w:val="Level2"/>
        <w:numPr>
          <w:ilvl w:val="1"/>
          <w:numId w:val="55"/>
        </w:numPr>
        <w:spacing w:line="240" w:lineRule="auto"/>
        <w:ind w:left="1134" w:hanging="567"/>
        <w:rPr>
          <w:rFonts w:ascii="Garamond" w:hAnsi="Garamond"/>
        </w:rPr>
      </w:pPr>
      <w:r>
        <w:rPr>
          <w:rFonts w:ascii="Garamond" w:hAnsi="Garamond"/>
        </w:rPr>
        <w:t>Podnájemce</w:t>
      </w:r>
      <w:r w:rsidR="00365A9D" w:rsidRPr="00364CAE">
        <w:rPr>
          <w:rFonts w:ascii="Garamond" w:hAnsi="Garamond"/>
        </w:rPr>
        <w:t xml:space="preserve"> odpovídá za škody vzniklé na </w:t>
      </w:r>
      <w:r w:rsidR="006B646C" w:rsidRPr="00364CAE">
        <w:rPr>
          <w:rFonts w:ascii="Garamond" w:hAnsi="Garamond"/>
        </w:rPr>
        <w:t>P</w:t>
      </w:r>
      <w:r w:rsidR="00FC61CC" w:rsidRPr="00364CAE">
        <w:rPr>
          <w:rFonts w:ascii="Garamond" w:hAnsi="Garamond"/>
        </w:rPr>
        <w:t xml:space="preserve">rostorech </w:t>
      </w:r>
      <w:r w:rsidR="00365A9D" w:rsidRPr="00364CAE">
        <w:rPr>
          <w:rFonts w:ascii="Garamond" w:hAnsi="Garamond"/>
        </w:rPr>
        <w:t xml:space="preserve">v souvislosti s provozováním jeho činnosti, včetně škod způsobených jeho zaměstnanci či jednáním třetích osob přítomných v </w:t>
      </w:r>
      <w:r w:rsidR="0097564B" w:rsidRPr="00364CAE">
        <w:rPr>
          <w:rFonts w:ascii="Garamond" w:hAnsi="Garamond"/>
        </w:rPr>
        <w:t>P</w:t>
      </w:r>
      <w:r w:rsidR="00FC61CC" w:rsidRPr="00364CAE">
        <w:rPr>
          <w:rFonts w:ascii="Garamond" w:hAnsi="Garamond"/>
        </w:rPr>
        <w:t xml:space="preserve">rostorech </w:t>
      </w:r>
      <w:r w:rsidR="00365A9D" w:rsidRPr="00364CAE">
        <w:rPr>
          <w:rFonts w:ascii="Garamond" w:hAnsi="Garamond"/>
        </w:rPr>
        <w:t xml:space="preserve">v souvislosti s provozováním činnosti </w:t>
      </w:r>
      <w:r>
        <w:rPr>
          <w:rFonts w:ascii="Garamond" w:hAnsi="Garamond"/>
        </w:rPr>
        <w:t>Podnájemce</w:t>
      </w:r>
      <w:r w:rsidR="00365A9D" w:rsidRPr="00364CAE">
        <w:rPr>
          <w:rFonts w:ascii="Garamond" w:hAnsi="Garamond"/>
        </w:rPr>
        <w:t xml:space="preserve"> nebo s jeho vědomím. Závady a poškození způsobená na </w:t>
      </w:r>
      <w:r w:rsidR="0097564B" w:rsidRPr="00364CAE">
        <w:rPr>
          <w:rFonts w:ascii="Garamond" w:hAnsi="Garamond"/>
        </w:rPr>
        <w:t>P</w:t>
      </w:r>
      <w:r w:rsidR="00FC61CC" w:rsidRPr="00364CAE">
        <w:rPr>
          <w:rFonts w:ascii="Garamond" w:hAnsi="Garamond"/>
        </w:rPr>
        <w:t xml:space="preserve">rostorech </w:t>
      </w:r>
      <w:r>
        <w:rPr>
          <w:rFonts w:ascii="Garamond" w:hAnsi="Garamond"/>
        </w:rPr>
        <w:t>Podnájemce</w:t>
      </w:r>
      <w:r w:rsidR="00365A9D" w:rsidRPr="00364CAE">
        <w:rPr>
          <w:rFonts w:ascii="Garamond" w:hAnsi="Garamond"/>
        </w:rPr>
        <w:t xml:space="preserve">m, jeho zaměstnanci či zákazníky, se </w:t>
      </w:r>
      <w:r>
        <w:rPr>
          <w:rFonts w:ascii="Garamond" w:hAnsi="Garamond"/>
        </w:rPr>
        <w:t>Podnájemce</w:t>
      </w:r>
      <w:r w:rsidR="00365A9D" w:rsidRPr="00364CAE">
        <w:rPr>
          <w:rFonts w:ascii="Garamond" w:hAnsi="Garamond"/>
        </w:rPr>
        <w:t xml:space="preserve"> zavazuje odstranit na své náklady</w:t>
      </w:r>
      <w:r w:rsidR="00284011" w:rsidRPr="00364CAE">
        <w:rPr>
          <w:rFonts w:ascii="Garamond" w:hAnsi="Garamond"/>
        </w:rPr>
        <w:t xml:space="preserve"> bez zbytečného odkladu</w:t>
      </w:r>
      <w:r w:rsidR="00365A9D" w:rsidRPr="00364CAE">
        <w:rPr>
          <w:rFonts w:ascii="Garamond" w:hAnsi="Garamond"/>
        </w:rPr>
        <w:t>.</w:t>
      </w:r>
    </w:p>
    <w:p w14:paraId="7A9539A3" w14:textId="27191F3D" w:rsidR="004B2260" w:rsidRPr="007422B1" w:rsidRDefault="004B2260">
      <w:pPr>
        <w:pStyle w:val="Level2R"/>
        <w:numPr>
          <w:ilvl w:val="1"/>
          <w:numId w:val="55"/>
        </w:numPr>
        <w:spacing w:line="240" w:lineRule="auto"/>
        <w:ind w:left="1134" w:hanging="567"/>
        <w:rPr>
          <w:rFonts w:ascii="Garamond" w:hAnsi="Garamond"/>
        </w:rPr>
      </w:pPr>
      <w:r w:rsidRPr="007422B1">
        <w:rPr>
          <w:rFonts w:ascii="Garamond" w:hAnsi="Garamond"/>
        </w:rPr>
        <w:t>Podnájemce je povinen se zdržet všeho, co by mohlo způsobit hluk v míře nepřiměřené místním poměrům a mohlo by omezit obvyklé užívání nemovitosti.</w:t>
      </w:r>
    </w:p>
    <w:p w14:paraId="57CCE809" w14:textId="021D7F94" w:rsidR="001131CE" w:rsidRPr="00364CAE" w:rsidRDefault="001131CE" w:rsidP="001131CE">
      <w:pPr>
        <w:pStyle w:val="Level2"/>
        <w:numPr>
          <w:ilvl w:val="0"/>
          <w:numId w:val="0"/>
        </w:numPr>
        <w:spacing w:line="276" w:lineRule="auto"/>
        <w:ind w:left="1134"/>
        <w:rPr>
          <w:rFonts w:ascii="Garamond" w:hAnsi="Garamond"/>
        </w:rPr>
      </w:pPr>
      <w:bookmarkStart w:id="30" w:name="_Ref315430229"/>
    </w:p>
    <w:p w14:paraId="6AEE7D5B" w14:textId="77777777" w:rsidR="000E7F43" w:rsidRPr="003928FB" w:rsidRDefault="003A2ED0">
      <w:pPr>
        <w:pStyle w:val="Level1"/>
        <w:numPr>
          <w:ilvl w:val="0"/>
          <w:numId w:val="55"/>
        </w:numPr>
        <w:spacing w:after="120" w:line="276" w:lineRule="auto"/>
        <w:rPr>
          <w:rFonts w:ascii="Garamond" w:hAnsi="Garamond"/>
        </w:rPr>
      </w:pPr>
      <w:bookmarkStart w:id="31" w:name="_Toc135056097"/>
      <w:r w:rsidRPr="003928FB">
        <w:rPr>
          <w:rFonts w:ascii="Garamond" w:hAnsi="Garamond"/>
        </w:rPr>
        <w:t xml:space="preserve">SANKCE ZA PORUŠENÍ POVINNOSTI </w:t>
      </w:r>
      <w:r w:rsidR="0021236E" w:rsidRPr="003928FB">
        <w:rPr>
          <w:rFonts w:ascii="Garamond" w:hAnsi="Garamond"/>
        </w:rPr>
        <w:t>PODNÁJEMCE</w:t>
      </w:r>
      <w:bookmarkEnd w:id="30"/>
      <w:bookmarkEnd w:id="31"/>
    </w:p>
    <w:p w14:paraId="5A4BEEF6" w14:textId="77777777" w:rsidR="00247BCF" w:rsidRPr="00364CAE" w:rsidRDefault="0021236E">
      <w:pPr>
        <w:pStyle w:val="Level2"/>
        <w:numPr>
          <w:ilvl w:val="1"/>
          <w:numId w:val="55"/>
        </w:numPr>
        <w:spacing w:line="240" w:lineRule="auto"/>
        <w:ind w:left="1134" w:hanging="567"/>
        <w:rPr>
          <w:rFonts w:ascii="Garamond" w:hAnsi="Garamond"/>
        </w:rPr>
      </w:pPr>
      <w:r>
        <w:rPr>
          <w:rFonts w:ascii="Garamond" w:hAnsi="Garamond"/>
        </w:rPr>
        <w:t>Podnájemce</w:t>
      </w:r>
      <w:r w:rsidR="00247BCF" w:rsidRPr="00364CAE">
        <w:rPr>
          <w:rFonts w:ascii="Garamond" w:hAnsi="Garamond"/>
        </w:rPr>
        <w:t xml:space="preserve"> je povinen zaplatit </w:t>
      </w:r>
      <w:r w:rsidR="001410A1">
        <w:rPr>
          <w:rFonts w:ascii="Garamond" w:hAnsi="Garamond"/>
        </w:rPr>
        <w:t>Nájemc</w:t>
      </w:r>
      <w:r w:rsidR="00247BCF" w:rsidRPr="00364CAE">
        <w:rPr>
          <w:rFonts w:ascii="Garamond" w:hAnsi="Garamond"/>
        </w:rPr>
        <w:t xml:space="preserve">i níže specifikovanou smluvní pokutu, pokud </w:t>
      </w:r>
      <w:proofErr w:type="gramStart"/>
      <w:r w:rsidR="00247BCF" w:rsidRPr="00364CAE">
        <w:rPr>
          <w:rFonts w:ascii="Garamond" w:hAnsi="Garamond"/>
        </w:rPr>
        <w:t>poruší</w:t>
      </w:r>
      <w:proofErr w:type="gramEnd"/>
      <w:r w:rsidR="00247BCF" w:rsidRPr="00364CAE">
        <w:rPr>
          <w:rFonts w:ascii="Garamond" w:hAnsi="Garamond"/>
        </w:rPr>
        <w:t xml:space="preserve"> povinnosti dle této Smlouvy níže uvedeným způsobem. V případě, že:</w:t>
      </w:r>
    </w:p>
    <w:p w14:paraId="2E1B4A94" w14:textId="77777777" w:rsidR="00247BCF" w:rsidRPr="00364CAE" w:rsidRDefault="0021236E">
      <w:pPr>
        <w:pStyle w:val="alpha3"/>
        <w:numPr>
          <w:ilvl w:val="0"/>
          <w:numId w:val="50"/>
        </w:numPr>
        <w:spacing w:line="240" w:lineRule="auto"/>
        <w:rPr>
          <w:rFonts w:ascii="Garamond" w:hAnsi="Garamond"/>
        </w:rPr>
      </w:pPr>
      <w:r>
        <w:rPr>
          <w:rFonts w:ascii="Garamond" w:hAnsi="Garamond"/>
        </w:rPr>
        <w:t>Podnájemce</w:t>
      </w:r>
      <w:r w:rsidR="00247BCF" w:rsidRPr="00364CAE">
        <w:rPr>
          <w:rFonts w:ascii="Garamond" w:hAnsi="Garamond"/>
        </w:rPr>
        <w:t xml:space="preserve"> bude v prodlení s jakýmkoli peněžitým plněním, ke kterému je </w:t>
      </w:r>
      <w:r>
        <w:rPr>
          <w:rFonts w:ascii="Garamond" w:hAnsi="Garamond"/>
        </w:rPr>
        <w:t>Podnájemce</w:t>
      </w:r>
      <w:r w:rsidR="00247BCF" w:rsidRPr="00364CAE">
        <w:rPr>
          <w:rFonts w:ascii="Garamond" w:hAnsi="Garamond"/>
        </w:rPr>
        <w:t xml:space="preserve"> zavázán na základě </w:t>
      </w:r>
      <w:r w:rsidR="000073CA" w:rsidRPr="00364CAE">
        <w:rPr>
          <w:rFonts w:ascii="Garamond" w:hAnsi="Garamond"/>
        </w:rPr>
        <w:t xml:space="preserve">této </w:t>
      </w:r>
      <w:r w:rsidR="00247BCF" w:rsidRPr="00364CAE">
        <w:rPr>
          <w:rFonts w:ascii="Garamond" w:hAnsi="Garamond"/>
        </w:rPr>
        <w:t xml:space="preserve">Smlouvy, je </w:t>
      </w:r>
      <w:r>
        <w:rPr>
          <w:rFonts w:ascii="Garamond" w:hAnsi="Garamond"/>
        </w:rPr>
        <w:t>Podnájemce</w:t>
      </w:r>
      <w:r w:rsidR="00247BCF" w:rsidRPr="00364CAE">
        <w:rPr>
          <w:rFonts w:ascii="Garamond" w:hAnsi="Garamond"/>
        </w:rPr>
        <w:t xml:space="preserve"> vedle úhrady dlužné částky povinen zaplatit </w:t>
      </w:r>
      <w:r>
        <w:rPr>
          <w:rFonts w:ascii="Garamond" w:hAnsi="Garamond"/>
        </w:rPr>
        <w:t>Nájemc</w:t>
      </w:r>
      <w:r w:rsidR="00247BCF" w:rsidRPr="00364CAE">
        <w:rPr>
          <w:rFonts w:ascii="Garamond" w:hAnsi="Garamond"/>
        </w:rPr>
        <w:t xml:space="preserve">i smluvní pokutu ve výši </w:t>
      </w:r>
      <w:proofErr w:type="gramStart"/>
      <w:r w:rsidR="006E6AEC" w:rsidRPr="00364CAE">
        <w:rPr>
          <w:rFonts w:ascii="Garamond" w:hAnsi="Garamond"/>
        </w:rPr>
        <w:t>0,</w:t>
      </w:r>
      <w:r w:rsidR="005B7ACA" w:rsidRPr="00364CAE">
        <w:rPr>
          <w:rFonts w:ascii="Garamond" w:hAnsi="Garamond"/>
        </w:rPr>
        <w:t>1</w:t>
      </w:r>
      <w:r w:rsidR="006E6AEC" w:rsidRPr="00364CAE">
        <w:rPr>
          <w:rFonts w:ascii="Garamond" w:hAnsi="Garamond"/>
        </w:rPr>
        <w:t>%</w:t>
      </w:r>
      <w:proofErr w:type="gramEnd"/>
      <w:r w:rsidR="001F0226" w:rsidRPr="00364CAE">
        <w:rPr>
          <w:rFonts w:ascii="Garamond" w:hAnsi="Garamond"/>
        </w:rPr>
        <w:t xml:space="preserve"> za každý den prodlení</w:t>
      </w:r>
      <w:r w:rsidR="00247BCF" w:rsidRPr="00364CAE">
        <w:rPr>
          <w:rFonts w:ascii="Garamond" w:hAnsi="Garamond"/>
        </w:rPr>
        <w:t>;</w:t>
      </w:r>
    </w:p>
    <w:p w14:paraId="6808E93A" w14:textId="77777777" w:rsidR="00247BCF" w:rsidRPr="00364CAE" w:rsidRDefault="0021236E" w:rsidP="006B22EC">
      <w:pPr>
        <w:pStyle w:val="alpha3"/>
        <w:spacing w:line="240" w:lineRule="auto"/>
        <w:rPr>
          <w:rFonts w:ascii="Garamond" w:hAnsi="Garamond"/>
        </w:rPr>
      </w:pPr>
      <w:r>
        <w:rPr>
          <w:rFonts w:ascii="Garamond" w:hAnsi="Garamond"/>
        </w:rPr>
        <w:t>Podnájemce</w:t>
      </w:r>
      <w:r w:rsidR="00247BCF" w:rsidRPr="00364CAE">
        <w:rPr>
          <w:rFonts w:ascii="Garamond" w:hAnsi="Garamond"/>
        </w:rPr>
        <w:t>, jeho zaměstnanci či třet</w:t>
      </w:r>
      <w:r w:rsidR="0097564B" w:rsidRPr="00364CAE">
        <w:rPr>
          <w:rFonts w:ascii="Garamond" w:hAnsi="Garamond"/>
        </w:rPr>
        <w:t>í osoby přítomné v P</w:t>
      </w:r>
      <w:r w:rsidR="00247BCF" w:rsidRPr="00364CAE">
        <w:rPr>
          <w:rFonts w:ascii="Garamond" w:hAnsi="Garamond"/>
        </w:rPr>
        <w:t xml:space="preserve">rostorech v souvislosti s provozováním činnosti </w:t>
      </w:r>
      <w:r>
        <w:rPr>
          <w:rFonts w:ascii="Garamond" w:hAnsi="Garamond"/>
        </w:rPr>
        <w:t>Podnájemce</w:t>
      </w:r>
      <w:r w:rsidR="00247BCF" w:rsidRPr="00364CAE">
        <w:rPr>
          <w:rFonts w:ascii="Garamond" w:hAnsi="Garamond"/>
        </w:rPr>
        <w:t xml:space="preserve"> nebo s jeho vědomím porušují klid nebo pořádek, je </w:t>
      </w:r>
      <w:r>
        <w:rPr>
          <w:rFonts w:ascii="Garamond" w:hAnsi="Garamond"/>
        </w:rPr>
        <w:t>Podnájemce</w:t>
      </w:r>
      <w:r w:rsidR="00247BCF" w:rsidRPr="00364CAE">
        <w:rPr>
          <w:rFonts w:ascii="Garamond" w:hAnsi="Garamond"/>
        </w:rPr>
        <w:t xml:space="preserve"> povinen zaplatit </w:t>
      </w:r>
      <w:r>
        <w:rPr>
          <w:rFonts w:ascii="Garamond" w:hAnsi="Garamond"/>
        </w:rPr>
        <w:t>Nájemc</w:t>
      </w:r>
      <w:r w:rsidR="006E6AEC" w:rsidRPr="00364CAE">
        <w:rPr>
          <w:rFonts w:ascii="Garamond" w:hAnsi="Garamond"/>
        </w:rPr>
        <w:t xml:space="preserve">i smluvní pokutu ve výši </w:t>
      </w:r>
      <w:proofErr w:type="gramStart"/>
      <w:r w:rsidR="00EA1E23">
        <w:rPr>
          <w:rFonts w:ascii="Garamond" w:hAnsi="Garamond"/>
        </w:rPr>
        <w:t>5</w:t>
      </w:r>
      <w:r w:rsidR="00325578">
        <w:rPr>
          <w:rFonts w:ascii="Garamond" w:hAnsi="Garamond"/>
        </w:rPr>
        <w:t>.000</w:t>
      </w:r>
      <w:r w:rsidR="00C20F64" w:rsidRPr="00364CAE">
        <w:rPr>
          <w:rFonts w:ascii="Garamond" w:hAnsi="Garamond"/>
        </w:rPr>
        <w:t>,-</w:t>
      </w:r>
      <w:proofErr w:type="gramEnd"/>
      <w:r w:rsidR="00247BCF" w:rsidRPr="00364CAE">
        <w:rPr>
          <w:rFonts w:ascii="Garamond" w:hAnsi="Garamond"/>
        </w:rPr>
        <w:t xml:space="preserve"> Kč za každé takové porušení;</w:t>
      </w:r>
    </w:p>
    <w:p w14:paraId="4390551F" w14:textId="77777777" w:rsidR="00247BCF" w:rsidRPr="00364CAE" w:rsidRDefault="0021236E" w:rsidP="006B22EC">
      <w:pPr>
        <w:pStyle w:val="alpha3"/>
        <w:spacing w:line="240" w:lineRule="auto"/>
        <w:rPr>
          <w:rFonts w:ascii="Garamond" w:hAnsi="Garamond"/>
        </w:rPr>
      </w:pPr>
      <w:r>
        <w:rPr>
          <w:rFonts w:ascii="Garamond" w:hAnsi="Garamond"/>
        </w:rPr>
        <w:lastRenderedPageBreak/>
        <w:t>Podnájemce</w:t>
      </w:r>
      <w:r w:rsidR="00247BCF" w:rsidRPr="00364CAE">
        <w:rPr>
          <w:rFonts w:ascii="Garamond" w:hAnsi="Garamond"/>
        </w:rPr>
        <w:t xml:space="preserve"> podnaj</w:t>
      </w:r>
      <w:r w:rsidR="00A23F87" w:rsidRPr="00364CAE">
        <w:rPr>
          <w:rFonts w:ascii="Garamond" w:hAnsi="Garamond"/>
        </w:rPr>
        <w:t>me jakoukoliv část P</w:t>
      </w:r>
      <w:r w:rsidR="00247BCF" w:rsidRPr="00364CAE">
        <w:rPr>
          <w:rFonts w:ascii="Garamond" w:hAnsi="Garamond"/>
        </w:rPr>
        <w:t xml:space="preserve">rostor bez předchozího písemného souhlasu </w:t>
      </w:r>
      <w:r>
        <w:rPr>
          <w:rFonts w:ascii="Garamond" w:hAnsi="Garamond"/>
        </w:rPr>
        <w:t>Nájemce</w:t>
      </w:r>
      <w:r w:rsidR="00247BCF" w:rsidRPr="00364CAE">
        <w:rPr>
          <w:rFonts w:ascii="Garamond" w:hAnsi="Garamond"/>
        </w:rPr>
        <w:t>, je povinen z</w:t>
      </w:r>
      <w:r w:rsidR="00404181" w:rsidRPr="00364CAE">
        <w:rPr>
          <w:rFonts w:ascii="Garamond" w:hAnsi="Garamond"/>
        </w:rPr>
        <w:t xml:space="preserve">aplatit smluvní pokutu ve výši </w:t>
      </w:r>
      <w:proofErr w:type="gramStart"/>
      <w:r w:rsidR="00AE5F30">
        <w:rPr>
          <w:rFonts w:ascii="Garamond" w:hAnsi="Garamond"/>
        </w:rPr>
        <w:t>15</w:t>
      </w:r>
      <w:r w:rsidR="00106F3D">
        <w:rPr>
          <w:rFonts w:ascii="Garamond" w:hAnsi="Garamond"/>
        </w:rPr>
        <w:t>.000</w:t>
      </w:r>
      <w:r w:rsidR="00C20F64" w:rsidRPr="00364CAE">
        <w:rPr>
          <w:rFonts w:ascii="Garamond" w:hAnsi="Garamond"/>
        </w:rPr>
        <w:t>,-</w:t>
      </w:r>
      <w:proofErr w:type="gramEnd"/>
      <w:r w:rsidR="00247BCF" w:rsidRPr="00364CAE">
        <w:rPr>
          <w:rFonts w:ascii="Garamond" w:hAnsi="Garamond"/>
        </w:rPr>
        <w:t xml:space="preserve"> Kč;</w:t>
      </w:r>
    </w:p>
    <w:p w14:paraId="131E529E" w14:textId="77777777" w:rsidR="00247BCF" w:rsidRPr="00364CAE" w:rsidRDefault="0021236E" w:rsidP="006B22EC">
      <w:pPr>
        <w:pStyle w:val="alpha3"/>
        <w:spacing w:line="240" w:lineRule="auto"/>
        <w:rPr>
          <w:rFonts w:ascii="Garamond" w:hAnsi="Garamond"/>
        </w:rPr>
      </w:pPr>
      <w:r>
        <w:rPr>
          <w:rFonts w:ascii="Garamond" w:hAnsi="Garamond"/>
        </w:rPr>
        <w:t>Podnájemce</w:t>
      </w:r>
      <w:r w:rsidR="00A23F87" w:rsidRPr="00364CAE">
        <w:rPr>
          <w:rFonts w:ascii="Garamond" w:hAnsi="Garamond"/>
        </w:rPr>
        <w:t xml:space="preserve"> používá P</w:t>
      </w:r>
      <w:r w:rsidR="00247BCF" w:rsidRPr="00364CAE">
        <w:rPr>
          <w:rFonts w:ascii="Garamond" w:hAnsi="Garamond"/>
        </w:rPr>
        <w:t>rostory za jiným účelem, než za jakým jsou podle</w:t>
      </w:r>
      <w:r w:rsidR="000073CA" w:rsidRPr="00364CAE">
        <w:rPr>
          <w:rFonts w:ascii="Garamond" w:hAnsi="Garamond"/>
        </w:rPr>
        <w:t xml:space="preserve"> této</w:t>
      </w:r>
      <w:r w:rsidR="00247BCF" w:rsidRPr="00364CAE">
        <w:rPr>
          <w:rFonts w:ascii="Garamond" w:hAnsi="Garamond"/>
        </w:rPr>
        <w:t xml:space="preserve"> Smlouvy p</w:t>
      </w:r>
      <w:r w:rsidR="001410A1">
        <w:rPr>
          <w:rFonts w:ascii="Garamond" w:hAnsi="Garamond"/>
        </w:rPr>
        <w:t>od</w:t>
      </w:r>
      <w:r w:rsidR="00247BCF" w:rsidRPr="00364CAE">
        <w:rPr>
          <w:rFonts w:ascii="Garamond" w:hAnsi="Garamond"/>
        </w:rPr>
        <w:t>najaty, je povinen za</w:t>
      </w:r>
      <w:r w:rsidR="006E6AEC" w:rsidRPr="00364CAE">
        <w:rPr>
          <w:rFonts w:ascii="Garamond" w:hAnsi="Garamond"/>
        </w:rPr>
        <w:t xml:space="preserve">platit smluvní pokutu ve výši </w:t>
      </w:r>
      <w:proofErr w:type="gramStart"/>
      <w:r w:rsidR="00164E12">
        <w:rPr>
          <w:rFonts w:ascii="Garamond" w:hAnsi="Garamond"/>
        </w:rPr>
        <w:t>1</w:t>
      </w:r>
      <w:r w:rsidR="00247BCF" w:rsidRPr="00106F3D">
        <w:rPr>
          <w:rFonts w:ascii="Garamond" w:hAnsi="Garamond"/>
        </w:rPr>
        <w:t>0.000</w:t>
      </w:r>
      <w:r w:rsidR="00C20F64" w:rsidRPr="00364CAE">
        <w:rPr>
          <w:rFonts w:ascii="Garamond" w:hAnsi="Garamond"/>
        </w:rPr>
        <w:t>,-</w:t>
      </w:r>
      <w:proofErr w:type="gramEnd"/>
      <w:r w:rsidR="00247BCF" w:rsidRPr="00364CAE">
        <w:rPr>
          <w:rFonts w:ascii="Garamond" w:hAnsi="Garamond"/>
        </w:rPr>
        <w:t xml:space="preserve"> Kč;</w:t>
      </w:r>
    </w:p>
    <w:p w14:paraId="0D542E66" w14:textId="77777777" w:rsidR="00247BCF" w:rsidRPr="00364CAE" w:rsidRDefault="0021236E" w:rsidP="006B22EC">
      <w:pPr>
        <w:pStyle w:val="alpha3"/>
        <w:spacing w:line="240" w:lineRule="auto"/>
        <w:rPr>
          <w:rFonts w:ascii="Garamond" w:hAnsi="Garamond"/>
        </w:rPr>
      </w:pPr>
      <w:r>
        <w:rPr>
          <w:rFonts w:ascii="Garamond" w:hAnsi="Garamond"/>
        </w:rPr>
        <w:t>Podnájemce</w:t>
      </w:r>
      <w:r w:rsidR="00247BCF" w:rsidRPr="00364CAE">
        <w:rPr>
          <w:rFonts w:ascii="Garamond" w:hAnsi="Garamond"/>
        </w:rPr>
        <w:t xml:space="preserve"> odmítne </w:t>
      </w:r>
      <w:r w:rsidR="00A23F87" w:rsidRPr="00364CAE">
        <w:rPr>
          <w:rFonts w:ascii="Garamond" w:hAnsi="Garamond"/>
        </w:rPr>
        <w:t xml:space="preserve">při ukončení </w:t>
      </w:r>
      <w:r w:rsidR="001410A1">
        <w:rPr>
          <w:rFonts w:ascii="Garamond" w:hAnsi="Garamond"/>
        </w:rPr>
        <w:t>pod</w:t>
      </w:r>
      <w:r w:rsidR="00A23F87" w:rsidRPr="00364CAE">
        <w:rPr>
          <w:rFonts w:ascii="Garamond" w:hAnsi="Garamond"/>
        </w:rPr>
        <w:t>nájmu P</w:t>
      </w:r>
      <w:r w:rsidR="00247BCF" w:rsidRPr="00364CAE">
        <w:rPr>
          <w:rFonts w:ascii="Garamond" w:hAnsi="Garamond"/>
        </w:rPr>
        <w:t xml:space="preserve">rostor předat nebo </w:t>
      </w:r>
      <w:r w:rsidR="009E648A" w:rsidRPr="00364CAE">
        <w:rPr>
          <w:rFonts w:ascii="Garamond" w:hAnsi="Garamond"/>
        </w:rPr>
        <w:t>předané</w:t>
      </w:r>
      <w:r w:rsidR="00247BCF" w:rsidRPr="00364CAE">
        <w:rPr>
          <w:rFonts w:ascii="Garamond" w:hAnsi="Garamond"/>
        </w:rPr>
        <w:t xml:space="preserve"> prostory nevyklidí, je povinen zaplatit smluvní pokutu ve </w:t>
      </w:r>
      <w:r w:rsidR="00247BCF" w:rsidRPr="00106F3D">
        <w:rPr>
          <w:rFonts w:ascii="Garamond" w:hAnsi="Garamond"/>
        </w:rPr>
        <w:t xml:space="preserve">výši </w:t>
      </w:r>
      <w:proofErr w:type="gramStart"/>
      <w:r w:rsidR="00164E12">
        <w:rPr>
          <w:rFonts w:ascii="Garamond" w:hAnsi="Garamond"/>
        </w:rPr>
        <w:t>1</w:t>
      </w:r>
      <w:r w:rsidR="00247BCF" w:rsidRPr="00106F3D">
        <w:rPr>
          <w:rFonts w:ascii="Garamond" w:hAnsi="Garamond"/>
        </w:rPr>
        <w:t>.000</w:t>
      </w:r>
      <w:r w:rsidR="00C20F64" w:rsidRPr="00106F3D">
        <w:rPr>
          <w:rFonts w:ascii="Garamond" w:hAnsi="Garamond"/>
        </w:rPr>
        <w:t>,-</w:t>
      </w:r>
      <w:proofErr w:type="gramEnd"/>
      <w:r w:rsidR="00247BCF" w:rsidRPr="00364CAE">
        <w:rPr>
          <w:rFonts w:ascii="Garamond" w:hAnsi="Garamond"/>
        </w:rPr>
        <w:t xml:space="preserve"> Kč za každý den p</w:t>
      </w:r>
      <w:r w:rsidR="00A23F87" w:rsidRPr="00364CAE">
        <w:rPr>
          <w:rFonts w:ascii="Garamond" w:hAnsi="Garamond"/>
        </w:rPr>
        <w:t>rodlení s předáním P</w:t>
      </w:r>
      <w:r w:rsidR="00247BCF" w:rsidRPr="00364CAE">
        <w:rPr>
          <w:rFonts w:ascii="Garamond" w:hAnsi="Garamond"/>
        </w:rPr>
        <w:t xml:space="preserve">rostor </w:t>
      </w:r>
      <w:r>
        <w:rPr>
          <w:rFonts w:ascii="Garamond" w:hAnsi="Garamond"/>
        </w:rPr>
        <w:t>Nájemc</w:t>
      </w:r>
      <w:r w:rsidR="00247BCF" w:rsidRPr="00364CAE">
        <w:rPr>
          <w:rFonts w:ascii="Garamond" w:hAnsi="Garamond"/>
        </w:rPr>
        <w:t>i nebo za každý den pro</w:t>
      </w:r>
      <w:r w:rsidR="00A23F87" w:rsidRPr="00364CAE">
        <w:rPr>
          <w:rFonts w:ascii="Garamond" w:hAnsi="Garamond"/>
        </w:rPr>
        <w:t>dlení s vyklizením P</w:t>
      </w:r>
      <w:r w:rsidR="00247BCF" w:rsidRPr="00364CAE">
        <w:rPr>
          <w:rFonts w:ascii="Garamond" w:hAnsi="Garamond"/>
        </w:rPr>
        <w:t>rostor;</w:t>
      </w:r>
    </w:p>
    <w:p w14:paraId="4BF3CB81" w14:textId="52B3F81C" w:rsidR="00247BCF" w:rsidRPr="00364CAE" w:rsidRDefault="00CC6B46">
      <w:pPr>
        <w:pStyle w:val="Level2"/>
        <w:numPr>
          <w:ilvl w:val="1"/>
          <w:numId w:val="55"/>
        </w:numPr>
        <w:spacing w:line="240" w:lineRule="auto"/>
        <w:ind w:left="1134" w:hanging="567"/>
        <w:rPr>
          <w:rFonts w:ascii="Garamond" w:hAnsi="Garamond"/>
        </w:rPr>
      </w:pPr>
      <w:r w:rsidRPr="00364CAE">
        <w:rPr>
          <w:rFonts w:ascii="Garamond" w:hAnsi="Garamond"/>
        </w:rPr>
        <w:t>V</w:t>
      </w:r>
      <w:r w:rsidR="00247BCF" w:rsidRPr="00364CAE">
        <w:rPr>
          <w:rFonts w:ascii="Garamond" w:hAnsi="Garamond"/>
        </w:rPr>
        <w:t xml:space="preserve">eškeré smluvní pokuty dle </w:t>
      </w:r>
      <w:r w:rsidRPr="00364CAE">
        <w:rPr>
          <w:rFonts w:ascii="Garamond" w:hAnsi="Garamond"/>
        </w:rPr>
        <w:t xml:space="preserve">této </w:t>
      </w:r>
      <w:r w:rsidR="00247BCF" w:rsidRPr="00364CAE">
        <w:rPr>
          <w:rFonts w:ascii="Garamond" w:hAnsi="Garamond"/>
        </w:rPr>
        <w:t xml:space="preserve">Smlouvy jsou splatné </w:t>
      </w:r>
      <w:r w:rsidR="00E834F0" w:rsidRPr="00364CAE">
        <w:rPr>
          <w:rFonts w:ascii="Garamond" w:hAnsi="Garamond"/>
        </w:rPr>
        <w:t>do (</w:t>
      </w:r>
      <w:r w:rsidR="00D14F1E">
        <w:rPr>
          <w:rFonts w:ascii="Garamond" w:hAnsi="Garamond"/>
        </w:rPr>
        <w:t>15-20 dnů</w:t>
      </w:r>
      <w:r w:rsidR="00E834F0" w:rsidRPr="00364CAE">
        <w:rPr>
          <w:rFonts w:ascii="Garamond" w:hAnsi="Garamond"/>
        </w:rPr>
        <w:t>) dnů od</w:t>
      </w:r>
      <w:r w:rsidR="00247BCF" w:rsidRPr="00364CAE">
        <w:rPr>
          <w:rFonts w:ascii="Garamond" w:hAnsi="Garamond"/>
        </w:rPr>
        <w:t xml:space="preserve"> doručení výzvy k jejímu uhrazení, a to na účet oprávněné </w:t>
      </w:r>
      <w:r w:rsidR="002D7E89" w:rsidRPr="00364CAE">
        <w:rPr>
          <w:rFonts w:ascii="Garamond" w:hAnsi="Garamond"/>
        </w:rPr>
        <w:t>S</w:t>
      </w:r>
      <w:r w:rsidR="00247BCF" w:rsidRPr="00364CAE">
        <w:rPr>
          <w:rFonts w:ascii="Garamond" w:hAnsi="Garamond"/>
        </w:rPr>
        <w:t>mluvní strany uvedený v</w:t>
      </w:r>
      <w:r w:rsidR="002D7E89" w:rsidRPr="00364CAE">
        <w:rPr>
          <w:rFonts w:ascii="Garamond" w:hAnsi="Garamond"/>
        </w:rPr>
        <w:t> </w:t>
      </w:r>
      <w:r w:rsidR="00247BCF" w:rsidRPr="00364CAE">
        <w:rPr>
          <w:rFonts w:ascii="Garamond" w:hAnsi="Garamond"/>
        </w:rPr>
        <w:t>záhlaví</w:t>
      </w:r>
      <w:r w:rsidR="002D7E89" w:rsidRPr="00364CAE">
        <w:rPr>
          <w:rFonts w:ascii="Garamond" w:hAnsi="Garamond"/>
        </w:rPr>
        <w:t xml:space="preserve"> této</w:t>
      </w:r>
      <w:r w:rsidR="00247BCF" w:rsidRPr="00364CAE">
        <w:rPr>
          <w:rFonts w:ascii="Garamond" w:hAnsi="Garamond"/>
        </w:rPr>
        <w:t xml:space="preserve"> Smlouvy.</w:t>
      </w:r>
    </w:p>
    <w:p w14:paraId="62D2F9EA" w14:textId="77777777" w:rsidR="00247BCF"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247BCF" w:rsidRPr="00364CAE">
        <w:rPr>
          <w:rFonts w:ascii="Garamond" w:hAnsi="Garamond"/>
        </w:rPr>
        <w:t xml:space="preserve"> a </w:t>
      </w:r>
      <w:r>
        <w:rPr>
          <w:rFonts w:ascii="Garamond" w:hAnsi="Garamond"/>
        </w:rPr>
        <w:t>Podnájemce</w:t>
      </w:r>
      <w:r w:rsidR="00247BCF" w:rsidRPr="00364CAE">
        <w:rPr>
          <w:rFonts w:ascii="Garamond" w:hAnsi="Garamond"/>
        </w:rPr>
        <w:t xml:space="preserve"> podpisem </w:t>
      </w:r>
      <w:r w:rsidR="002D7E89" w:rsidRPr="00364CAE">
        <w:rPr>
          <w:rFonts w:ascii="Garamond" w:hAnsi="Garamond"/>
        </w:rPr>
        <w:t xml:space="preserve">této </w:t>
      </w:r>
      <w:r w:rsidR="00247BCF" w:rsidRPr="00364CAE">
        <w:rPr>
          <w:rFonts w:ascii="Garamond" w:hAnsi="Garamond"/>
        </w:rPr>
        <w:t xml:space="preserve">Smlouvy sjednávají, že zaplacením smluvní pokuty není dotčeno právo oprávněné </w:t>
      </w:r>
      <w:r w:rsidR="002D7E89" w:rsidRPr="00364CAE">
        <w:rPr>
          <w:rFonts w:ascii="Garamond" w:hAnsi="Garamond"/>
        </w:rPr>
        <w:t>S</w:t>
      </w:r>
      <w:r w:rsidR="00247BCF" w:rsidRPr="00364CAE">
        <w:rPr>
          <w:rFonts w:ascii="Garamond" w:hAnsi="Garamond"/>
        </w:rPr>
        <w:t>mluvní strany domáhat se náhrady škody způsobené porušením povinnosti, na kterou se vztahuje smluvní pokuta, a to i ve výši přesahující smluvní pokutu.</w:t>
      </w:r>
    </w:p>
    <w:p w14:paraId="52CA6EFB" w14:textId="77777777" w:rsidR="00AF2C7C" w:rsidRPr="0036582F" w:rsidRDefault="007C03EF">
      <w:pPr>
        <w:pStyle w:val="Level1"/>
        <w:numPr>
          <w:ilvl w:val="0"/>
          <w:numId w:val="55"/>
        </w:numPr>
        <w:spacing w:after="120" w:line="276" w:lineRule="auto"/>
        <w:rPr>
          <w:rFonts w:ascii="Garamond" w:hAnsi="Garamond"/>
        </w:rPr>
      </w:pPr>
      <w:bookmarkStart w:id="32" w:name="_Toc135056098"/>
      <w:r w:rsidRPr="0036582F">
        <w:rPr>
          <w:rFonts w:ascii="Garamond" w:hAnsi="Garamond"/>
        </w:rPr>
        <w:t>JISTOTA</w:t>
      </w:r>
      <w:bookmarkEnd w:id="32"/>
    </w:p>
    <w:p w14:paraId="3B107F61" w14:textId="4CB7AB83" w:rsidR="00AF2C7C" w:rsidRPr="0036582F" w:rsidRDefault="0021236E">
      <w:pPr>
        <w:pStyle w:val="Level2"/>
        <w:numPr>
          <w:ilvl w:val="1"/>
          <w:numId w:val="55"/>
        </w:numPr>
        <w:spacing w:line="240" w:lineRule="auto"/>
        <w:ind w:left="1134" w:hanging="567"/>
        <w:rPr>
          <w:rFonts w:ascii="Garamond" w:hAnsi="Garamond"/>
        </w:rPr>
      </w:pPr>
      <w:bookmarkStart w:id="33" w:name="_Ref327794734"/>
      <w:bookmarkStart w:id="34" w:name="_Ref353531570"/>
      <w:r w:rsidRPr="0036582F">
        <w:rPr>
          <w:rFonts w:ascii="Garamond" w:hAnsi="Garamond"/>
        </w:rPr>
        <w:t>Nájemce</w:t>
      </w:r>
      <w:r w:rsidR="00AF2C7C" w:rsidRPr="0036582F">
        <w:rPr>
          <w:rFonts w:ascii="Garamond" w:hAnsi="Garamond"/>
        </w:rPr>
        <w:t xml:space="preserve"> a </w:t>
      </w:r>
      <w:r w:rsidRPr="0036582F">
        <w:rPr>
          <w:rFonts w:ascii="Garamond" w:hAnsi="Garamond"/>
        </w:rPr>
        <w:t>Podnájemce</w:t>
      </w:r>
      <w:r w:rsidR="00AF2C7C" w:rsidRPr="0036582F">
        <w:rPr>
          <w:rFonts w:ascii="Garamond" w:hAnsi="Garamond"/>
        </w:rPr>
        <w:t xml:space="preserve"> podpisem</w:t>
      </w:r>
      <w:r w:rsidR="000073CA" w:rsidRPr="0036582F">
        <w:rPr>
          <w:rFonts w:ascii="Garamond" w:hAnsi="Garamond"/>
        </w:rPr>
        <w:t xml:space="preserve"> této</w:t>
      </w:r>
      <w:r w:rsidR="001131CE" w:rsidRPr="0036582F">
        <w:rPr>
          <w:rFonts w:ascii="Garamond" w:hAnsi="Garamond"/>
        </w:rPr>
        <w:t xml:space="preserve"> Smlouvy sjednávají</w:t>
      </w:r>
      <w:bookmarkEnd w:id="33"/>
      <w:bookmarkEnd w:id="34"/>
      <w:r w:rsidR="0036582F" w:rsidRPr="0036582F">
        <w:rPr>
          <w:rFonts w:ascii="Garamond" w:hAnsi="Garamond"/>
        </w:rPr>
        <w:t xml:space="preserve">, že Jistota </w:t>
      </w:r>
      <w:r w:rsidR="00BB38FD">
        <w:rPr>
          <w:rFonts w:ascii="Garamond" w:hAnsi="Garamond"/>
        </w:rPr>
        <w:t>ne</w:t>
      </w:r>
      <w:r w:rsidR="002C60DD">
        <w:rPr>
          <w:rFonts w:ascii="Garamond" w:hAnsi="Garamond"/>
        </w:rPr>
        <w:t>bude</w:t>
      </w:r>
      <w:r w:rsidR="00BB38FD">
        <w:rPr>
          <w:rFonts w:ascii="Garamond" w:hAnsi="Garamond"/>
        </w:rPr>
        <w:t>, v rámci tohoto smluvního vztahu, vyžadována.</w:t>
      </w:r>
    </w:p>
    <w:p w14:paraId="02F3912C" w14:textId="3FA84B56" w:rsidR="000E7F43" w:rsidRPr="00364CAE" w:rsidRDefault="003A2ED0">
      <w:pPr>
        <w:pStyle w:val="Level1"/>
        <w:numPr>
          <w:ilvl w:val="0"/>
          <w:numId w:val="55"/>
        </w:numPr>
        <w:spacing w:after="120" w:line="276" w:lineRule="auto"/>
        <w:rPr>
          <w:rFonts w:ascii="Garamond" w:hAnsi="Garamond"/>
        </w:rPr>
      </w:pPr>
      <w:bookmarkStart w:id="35" w:name="_Toc135056099"/>
      <w:r w:rsidRPr="00364CAE">
        <w:rPr>
          <w:rFonts w:ascii="Garamond" w:hAnsi="Garamond"/>
        </w:rPr>
        <w:t xml:space="preserve">UKONČENÍ </w:t>
      </w:r>
      <w:r w:rsidR="00340BB0">
        <w:rPr>
          <w:rFonts w:ascii="Garamond" w:hAnsi="Garamond"/>
        </w:rPr>
        <w:t>pod</w:t>
      </w:r>
      <w:r w:rsidRPr="00364CAE">
        <w:rPr>
          <w:rFonts w:ascii="Garamond" w:hAnsi="Garamond"/>
        </w:rPr>
        <w:t>NÁJEMNÍHO VZTAHU</w:t>
      </w:r>
      <w:bookmarkEnd w:id="35"/>
    </w:p>
    <w:p w14:paraId="5514EBCC" w14:textId="77777777" w:rsidR="00AF2C7C" w:rsidRPr="00364CAE" w:rsidRDefault="0021236E">
      <w:pPr>
        <w:pStyle w:val="Level2"/>
        <w:numPr>
          <w:ilvl w:val="1"/>
          <w:numId w:val="55"/>
        </w:numPr>
        <w:spacing w:line="240" w:lineRule="auto"/>
        <w:ind w:left="1134" w:hanging="567"/>
        <w:rPr>
          <w:rFonts w:ascii="Garamond" w:hAnsi="Garamond"/>
        </w:rPr>
      </w:pPr>
      <w:bookmarkStart w:id="36" w:name="_Ref327797021"/>
      <w:bookmarkStart w:id="37" w:name="_Ref315445051"/>
      <w:r>
        <w:rPr>
          <w:rFonts w:ascii="Garamond" w:hAnsi="Garamond"/>
        </w:rPr>
        <w:t>Nájemce</w:t>
      </w:r>
      <w:r w:rsidR="001131CE" w:rsidRPr="00364CAE">
        <w:rPr>
          <w:rFonts w:ascii="Garamond" w:hAnsi="Garamond"/>
        </w:rPr>
        <w:t xml:space="preserve"> a </w:t>
      </w:r>
      <w:r>
        <w:rPr>
          <w:rFonts w:ascii="Garamond" w:hAnsi="Garamond"/>
        </w:rPr>
        <w:t>Podnájemce</w:t>
      </w:r>
      <w:r w:rsidR="001131CE" w:rsidRPr="00364CAE">
        <w:rPr>
          <w:rFonts w:ascii="Garamond" w:hAnsi="Garamond"/>
        </w:rPr>
        <w:t xml:space="preserve"> podpisem této Smlouvy sjednávají, že </w:t>
      </w:r>
      <w:r w:rsidR="00CE3F62">
        <w:rPr>
          <w:rFonts w:ascii="Garamond" w:hAnsi="Garamond"/>
        </w:rPr>
        <w:t>pod</w:t>
      </w:r>
      <w:r w:rsidR="001131CE" w:rsidRPr="00364CAE">
        <w:rPr>
          <w:rFonts w:ascii="Garamond" w:hAnsi="Garamond"/>
        </w:rPr>
        <w:t>n</w:t>
      </w:r>
      <w:r w:rsidR="00AF2C7C" w:rsidRPr="00364CAE">
        <w:rPr>
          <w:rFonts w:ascii="Garamond" w:hAnsi="Garamond"/>
        </w:rPr>
        <w:t xml:space="preserve">ájemní vztah dle </w:t>
      </w:r>
      <w:r w:rsidR="00E47185" w:rsidRPr="00364CAE">
        <w:rPr>
          <w:rFonts w:ascii="Garamond" w:hAnsi="Garamond"/>
        </w:rPr>
        <w:t xml:space="preserve">této </w:t>
      </w:r>
      <w:r w:rsidR="00AF2C7C" w:rsidRPr="00364CAE">
        <w:rPr>
          <w:rFonts w:ascii="Garamond" w:hAnsi="Garamond"/>
        </w:rPr>
        <w:t>S</w:t>
      </w:r>
      <w:r w:rsidR="000073CA" w:rsidRPr="00364CAE">
        <w:rPr>
          <w:rFonts w:ascii="Garamond" w:hAnsi="Garamond"/>
        </w:rPr>
        <w:t xml:space="preserve">mlouvy </w:t>
      </w:r>
      <w:proofErr w:type="gramStart"/>
      <w:r w:rsidR="000073CA" w:rsidRPr="00364CAE">
        <w:rPr>
          <w:rFonts w:ascii="Garamond" w:hAnsi="Garamond"/>
        </w:rPr>
        <w:t>skončí</w:t>
      </w:r>
      <w:proofErr w:type="gramEnd"/>
      <w:r w:rsidR="000073CA" w:rsidRPr="00364CAE">
        <w:rPr>
          <w:rFonts w:ascii="Garamond" w:hAnsi="Garamond"/>
        </w:rPr>
        <w:t>, není-li v této</w:t>
      </w:r>
      <w:r w:rsidR="00AF2C7C" w:rsidRPr="00364CAE">
        <w:rPr>
          <w:rFonts w:ascii="Garamond" w:hAnsi="Garamond"/>
        </w:rPr>
        <w:t xml:space="preserve"> Smlouvě stanoveno jinak, pouze:</w:t>
      </w:r>
      <w:bookmarkEnd w:id="36"/>
    </w:p>
    <w:p w14:paraId="1EA6CE66" w14:textId="391B3121" w:rsidR="007422B1" w:rsidRDefault="007F2A16">
      <w:pPr>
        <w:pStyle w:val="alpha3"/>
        <w:numPr>
          <w:ilvl w:val="0"/>
          <w:numId w:val="51"/>
        </w:numPr>
        <w:spacing w:line="240" w:lineRule="auto"/>
        <w:ind w:left="1701"/>
        <w:rPr>
          <w:rFonts w:ascii="Garamond" w:hAnsi="Garamond"/>
        </w:rPr>
      </w:pPr>
      <w:r>
        <w:rPr>
          <w:rFonts w:ascii="Garamond" w:hAnsi="Garamond"/>
        </w:rPr>
        <w:t>j</w:t>
      </w:r>
      <w:r w:rsidR="007422B1">
        <w:rPr>
          <w:rFonts w:ascii="Garamond" w:hAnsi="Garamond"/>
        </w:rPr>
        <w:t>ednos</w:t>
      </w:r>
      <w:r>
        <w:rPr>
          <w:rFonts w:ascii="Garamond" w:hAnsi="Garamond"/>
        </w:rPr>
        <w:t>t</w:t>
      </w:r>
      <w:r w:rsidR="007422B1">
        <w:rPr>
          <w:rFonts w:ascii="Garamond" w:hAnsi="Garamond"/>
        </w:rPr>
        <w:t>rannou písemnou vý</w:t>
      </w:r>
      <w:r>
        <w:rPr>
          <w:rFonts w:ascii="Garamond" w:hAnsi="Garamond"/>
        </w:rPr>
        <w:t>p</w:t>
      </w:r>
      <w:r w:rsidR="007422B1">
        <w:rPr>
          <w:rFonts w:ascii="Garamond" w:hAnsi="Garamond"/>
        </w:rPr>
        <w:t>ovědí kterékoliv ze smluvních stra</w:t>
      </w:r>
      <w:r>
        <w:rPr>
          <w:rFonts w:ascii="Garamond" w:hAnsi="Garamond"/>
        </w:rPr>
        <w:t>n</w:t>
      </w:r>
      <w:r w:rsidR="00EF49CB">
        <w:rPr>
          <w:rFonts w:ascii="Garamond" w:hAnsi="Garamond"/>
        </w:rPr>
        <w:t>, bez udání důvodu</w:t>
      </w:r>
    </w:p>
    <w:p w14:paraId="0048EF02" w14:textId="77777777" w:rsidR="006B22EC" w:rsidRPr="00364CAE" w:rsidRDefault="006B22EC">
      <w:pPr>
        <w:pStyle w:val="alpha3"/>
        <w:numPr>
          <w:ilvl w:val="0"/>
          <w:numId w:val="51"/>
        </w:numPr>
        <w:spacing w:line="240" w:lineRule="auto"/>
        <w:ind w:left="1701"/>
        <w:rPr>
          <w:rFonts w:ascii="Garamond" w:hAnsi="Garamond"/>
        </w:rPr>
      </w:pPr>
      <w:r w:rsidRPr="00364CAE">
        <w:rPr>
          <w:rFonts w:ascii="Garamond" w:hAnsi="Garamond"/>
        </w:rPr>
        <w:t>písemnou dohodou Smluvních stran; platnost této Smlouvy zanikne v takovém případě ke dni určenému v písemné dohodě;</w:t>
      </w:r>
    </w:p>
    <w:p w14:paraId="0905CBF0" w14:textId="77777777" w:rsidR="00AF2C7C" w:rsidRPr="00364CAE" w:rsidRDefault="00DE2DD6" w:rsidP="0008603B">
      <w:pPr>
        <w:pStyle w:val="alpha3"/>
        <w:spacing w:line="240" w:lineRule="auto"/>
        <w:ind w:left="1276" w:hanging="142"/>
        <w:rPr>
          <w:rFonts w:ascii="Garamond" w:hAnsi="Garamond"/>
        </w:rPr>
      </w:pPr>
      <w:r w:rsidRPr="00364CAE">
        <w:rPr>
          <w:rFonts w:ascii="Garamond" w:hAnsi="Garamond"/>
        </w:rPr>
        <w:t>výpovědí</w:t>
      </w:r>
      <w:r w:rsidR="006D1912" w:rsidRPr="00364CAE">
        <w:rPr>
          <w:rFonts w:ascii="Garamond" w:hAnsi="Garamond"/>
        </w:rPr>
        <w:t xml:space="preserve"> v případech stanovených touto Smlouvou nebo zákonem</w:t>
      </w:r>
      <w:r w:rsidRPr="00364CAE">
        <w:rPr>
          <w:rFonts w:ascii="Garamond" w:hAnsi="Garamond"/>
        </w:rPr>
        <w:t>;</w:t>
      </w:r>
    </w:p>
    <w:p w14:paraId="3E6D701C" w14:textId="77777777" w:rsidR="004477B4" w:rsidRPr="00364CAE" w:rsidRDefault="004477B4" w:rsidP="0008603B">
      <w:pPr>
        <w:pStyle w:val="alpha3"/>
        <w:spacing w:line="240" w:lineRule="auto"/>
        <w:ind w:left="1701"/>
        <w:rPr>
          <w:rFonts w:ascii="Garamond" w:hAnsi="Garamond"/>
        </w:rPr>
      </w:pPr>
      <w:r w:rsidRPr="00364CAE">
        <w:rPr>
          <w:rFonts w:ascii="Garamond" w:hAnsi="Garamond"/>
        </w:rPr>
        <w:t xml:space="preserve">odstoupením </w:t>
      </w:r>
      <w:r w:rsidR="0021236E">
        <w:rPr>
          <w:rFonts w:ascii="Garamond" w:hAnsi="Garamond"/>
        </w:rPr>
        <w:t>Nájemce</w:t>
      </w:r>
      <w:r w:rsidRPr="00364CAE">
        <w:rPr>
          <w:rFonts w:ascii="Garamond" w:hAnsi="Garamond"/>
        </w:rPr>
        <w:t xml:space="preserve"> od této Smlouvy v případě, že </w:t>
      </w:r>
      <w:r w:rsidR="0021236E">
        <w:rPr>
          <w:rFonts w:ascii="Garamond" w:hAnsi="Garamond"/>
        </w:rPr>
        <w:t>Podnájemce</w:t>
      </w:r>
      <w:r w:rsidRPr="00364CAE">
        <w:rPr>
          <w:rFonts w:ascii="Garamond" w:hAnsi="Garamond"/>
        </w:rPr>
        <w:t xml:space="preserve"> užívá přes písemnou výstrahu </w:t>
      </w:r>
      <w:r w:rsidR="0021236E">
        <w:rPr>
          <w:rFonts w:ascii="Garamond" w:hAnsi="Garamond"/>
        </w:rPr>
        <w:t>Nájemce</w:t>
      </w:r>
      <w:r w:rsidRPr="00364CAE">
        <w:rPr>
          <w:rFonts w:ascii="Garamond" w:hAnsi="Garamond"/>
        </w:rPr>
        <w:t xml:space="preserve"> Prostory</w:t>
      </w:r>
      <w:r w:rsidR="00AA1F76" w:rsidRPr="00364CAE">
        <w:rPr>
          <w:rFonts w:ascii="Garamond" w:hAnsi="Garamond"/>
        </w:rPr>
        <w:t xml:space="preserve"> v rozporu s účelem Smlouvy</w:t>
      </w:r>
      <w:r w:rsidRPr="00364CAE">
        <w:rPr>
          <w:rFonts w:ascii="Garamond" w:hAnsi="Garamond"/>
        </w:rPr>
        <w:t xml:space="preserve"> a/nebo trpí-li užívání Prostor takovým způsobem, že </w:t>
      </w:r>
      <w:r w:rsidR="00CE3F62">
        <w:rPr>
          <w:rFonts w:ascii="Garamond" w:hAnsi="Garamond"/>
        </w:rPr>
        <w:t>Nájemc</w:t>
      </w:r>
      <w:r w:rsidRPr="00364CAE">
        <w:rPr>
          <w:rFonts w:ascii="Garamond" w:hAnsi="Garamond"/>
        </w:rPr>
        <w:t xml:space="preserve">i vzniká škoda a/nebo jestliže s ohledem na pravomocné rozhodnutí příslušného orgánu je třeba Prostory vyklidit a dále v případech stanovených touto Smlouvou a/nebo zákonem; tato Smlouva v tomto případě pozbývá platnosti a účinnosti den následující po dni, </w:t>
      </w:r>
      <w:r w:rsidR="00CE3F62">
        <w:rPr>
          <w:rFonts w:ascii="Garamond" w:hAnsi="Garamond"/>
        </w:rPr>
        <w:t>kdy bylo oznámení o odstoupení Podn</w:t>
      </w:r>
      <w:r w:rsidRPr="00364CAE">
        <w:rPr>
          <w:rFonts w:ascii="Garamond" w:hAnsi="Garamond"/>
        </w:rPr>
        <w:t>ájemci doručeno;</w:t>
      </w:r>
    </w:p>
    <w:p w14:paraId="0772B3B0" w14:textId="77777777" w:rsidR="00AF2C7C" w:rsidRPr="00364CAE" w:rsidRDefault="00AF2C7C" w:rsidP="0008603B">
      <w:pPr>
        <w:pStyle w:val="alpha3"/>
        <w:spacing w:line="240" w:lineRule="auto"/>
        <w:ind w:left="1276" w:hanging="142"/>
        <w:rPr>
          <w:rFonts w:ascii="Garamond" w:hAnsi="Garamond"/>
        </w:rPr>
      </w:pPr>
      <w:r w:rsidRPr="00364CAE">
        <w:rPr>
          <w:rFonts w:ascii="Garamond" w:hAnsi="Garamond"/>
        </w:rPr>
        <w:t xml:space="preserve">zánikem </w:t>
      </w:r>
      <w:r w:rsidR="0021236E">
        <w:rPr>
          <w:rFonts w:ascii="Garamond" w:hAnsi="Garamond"/>
        </w:rPr>
        <w:t>Nájemce</w:t>
      </w:r>
      <w:r w:rsidRPr="00364CAE">
        <w:rPr>
          <w:rFonts w:ascii="Garamond" w:hAnsi="Garamond"/>
        </w:rPr>
        <w:t xml:space="preserve"> neb</w:t>
      </w:r>
      <w:r w:rsidR="00DE2DD6" w:rsidRPr="00364CAE">
        <w:rPr>
          <w:rFonts w:ascii="Garamond" w:hAnsi="Garamond"/>
        </w:rPr>
        <w:t xml:space="preserve">o </w:t>
      </w:r>
      <w:r w:rsidR="0021236E">
        <w:rPr>
          <w:rFonts w:ascii="Garamond" w:hAnsi="Garamond"/>
        </w:rPr>
        <w:t>Podnájemce</w:t>
      </w:r>
      <w:r w:rsidR="00DE2DD6" w:rsidRPr="00364CAE">
        <w:rPr>
          <w:rFonts w:ascii="Garamond" w:hAnsi="Garamond"/>
        </w:rPr>
        <w:t xml:space="preserve"> bez právních nástupců;</w:t>
      </w:r>
    </w:p>
    <w:p w14:paraId="5664231B" w14:textId="77777777" w:rsidR="00F46B0F" w:rsidRPr="00364CAE" w:rsidRDefault="0097564B" w:rsidP="0008603B">
      <w:pPr>
        <w:pStyle w:val="alpha3"/>
        <w:spacing w:line="240" w:lineRule="auto"/>
        <w:ind w:left="1276" w:hanging="142"/>
        <w:rPr>
          <w:rFonts w:ascii="Garamond" w:hAnsi="Garamond"/>
        </w:rPr>
      </w:pPr>
      <w:r w:rsidRPr="00364CAE">
        <w:rPr>
          <w:rFonts w:ascii="Garamond" w:hAnsi="Garamond"/>
        </w:rPr>
        <w:t>zánikem P</w:t>
      </w:r>
      <w:r w:rsidR="00AF2C7C" w:rsidRPr="00364CAE">
        <w:rPr>
          <w:rFonts w:ascii="Garamond" w:hAnsi="Garamond"/>
        </w:rPr>
        <w:t>rostor</w:t>
      </w:r>
      <w:r w:rsidR="00F46B0F" w:rsidRPr="00364CAE">
        <w:rPr>
          <w:rFonts w:ascii="Garamond" w:hAnsi="Garamond"/>
        </w:rPr>
        <w:t>;</w:t>
      </w:r>
    </w:p>
    <w:p w14:paraId="50EB876B" w14:textId="77777777" w:rsidR="00AB42C7" w:rsidRPr="00364CAE" w:rsidRDefault="00AB42C7" w:rsidP="0008603B">
      <w:pPr>
        <w:pStyle w:val="alpha3"/>
        <w:numPr>
          <w:ilvl w:val="0"/>
          <w:numId w:val="0"/>
        </w:numPr>
        <w:spacing w:line="240" w:lineRule="auto"/>
        <w:ind w:left="1276"/>
        <w:rPr>
          <w:rFonts w:ascii="Garamond" w:hAnsi="Garamond"/>
        </w:rPr>
      </w:pPr>
    </w:p>
    <w:bookmarkEnd w:id="37"/>
    <w:p w14:paraId="76B6E730" w14:textId="77777777" w:rsidR="00A80EF5" w:rsidRPr="00364CAE" w:rsidRDefault="0021236E">
      <w:pPr>
        <w:pStyle w:val="Level2"/>
        <w:numPr>
          <w:ilvl w:val="1"/>
          <w:numId w:val="55"/>
        </w:numPr>
        <w:spacing w:line="240" w:lineRule="auto"/>
        <w:ind w:left="1276" w:hanging="709"/>
        <w:rPr>
          <w:rFonts w:ascii="Garamond" w:hAnsi="Garamond"/>
          <w:szCs w:val="24"/>
        </w:rPr>
      </w:pPr>
      <w:r>
        <w:rPr>
          <w:rFonts w:ascii="Garamond" w:hAnsi="Garamond"/>
          <w:szCs w:val="24"/>
        </w:rPr>
        <w:t>Nájemce</w:t>
      </w:r>
      <w:r w:rsidR="006D1912" w:rsidRPr="00364CAE">
        <w:rPr>
          <w:rFonts w:ascii="Garamond" w:hAnsi="Garamond"/>
          <w:szCs w:val="24"/>
        </w:rPr>
        <w:t xml:space="preserve"> a </w:t>
      </w:r>
      <w:r>
        <w:rPr>
          <w:rFonts w:ascii="Garamond" w:hAnsi="Garamond"/>
          <w:szCs w:val="24"/>
        </w:rPr>
        <w:t>Podnájemce</w:t>
      </w:r>
      <w:r w:rsidR="006D1912" w:rsidRPr="00364CAE">
        <w:rPr>
          <w:rFonts w:ascii="Garamond" w:hAnsi="Garamond"/>
          <w:szCs w:val="24"/>
        </w:rPr>
        <w:t xml:space="preserve"> podpisem této Smlouvy sjednávají, že </w:t>
      </w:r>
      <w:r>
        <w:rPr>
          <w:rFonts w:ascii="Garamond" w:hAnsi="Garamond"/>
          <w:szCs w:val="24"/>
        </w:rPr>
        <w:t>Nájemce</w:t>
      </w:r>
      <w:r w:rsidR="00A80EF5" w:rsidRPr="00364CAE">
        <w:rPr>
          <w:rFonts w:ascii="Garamond" w:hAnsi="Garamond"/>
          <w:szCs w:val="24"/>
        </w:rPr>
        <w:t xml:space="preserve"> je oprávněn tuto Smlouvu písemně vypovědět v případě, že:</w:t>
      </w:r>
    </w:p>
    <w:p w14:paraId="61D01C0A" w14:textId="77777777" w:rsidR="00A80EF5" w:rsidRPr="00364CAE" w:rsidRDefault="0021236E">
      <w:pPr>
        <w:pStyle w:val="Level2"/>
        <w:numPr>
          <w:ilvl w:val="0"/>
          <w:numId w:val="52"/>
        </w:numPr>
        <w:spacing w:line="240" w:lineRule="auto"/>
        <w:ind w:left="1701" w:hanging="425"/>
        <w:rPr>
          <w:rFonts w:ascii="Garamond" w:hAnsi="Garamond"/>
          <w:szCs w:val="24"/>
        </w:rPr>
      </w:pPr>
      <w:r>
        <w:rPr>
          <w:rFonts w:ascii="Garamond" w:hAnsi="Garamond"/>
          <w:szCs w:val="24"/>
        </w:rPr>
        <w:t>Podnájemce</w:t>
      </w:r>
      <w:r w:rsidR="00A23F87" w:rsidRPr="00364CAE">
        <w:rPr>
          <w:rFonts w:ascii="Garamond" w:hAnsi="Garamond"/>
          <w:szCs w:val="24"/>
        </w:rPr>
        <w:t xml:space="preserve"> užívá P</w:t>
      </w:r>
      <w:r w:rsidR="00A80EF5" w:rsidRPr="00364CAE">
        <w:rPr>
          <w:rFonts w:ascii="Garamond" w:hAnsi="Garamond"/>
          <w:szCs w:val="24"/>
        </w:rPr>
        <w:t>ro</w:t>
      </w:r>
      <w:r w:rsidR="004477B4" w:rsidRPr="00364CAE">
        <w:rPr>
          <w:rFonts w:ascii="Garamond" w:hAnsi="Garamond"/>
          <w:szCs w:val="24"/>
        </w:rPr>
        <w:t>stor v rozporu s touto Smlouvou a/nebo za jiným úč</w:t>
      </w:r>
      <w:r w:rsidR="006D1912" w:rsidRPr="00364CAE">
        <w:rPr>
          <w:rFonts w:ascii="Garamond" w:hAnsi="Garamond"/>
          <w:szCs w:val="24"/>
        </w:rPr>
        <w:t>elem</w:t>
      </w:r>
      <w:r w:rsidR="005E4A3F">
        <w:rPr>
          <w:rFonts w:ascii="Garamond" w:hAnsi="Garamond"/>
          <w:szCs w:val="24"/>
        </w:rPr>
        <w:t>,</w:t>
      </w:r>
      <w:r w:rsidR="006D1912" w:rsidRPr="00364CAE">
        <w:rPr>
          <w:rFonts w:ascii="Garamond" w:hAnsi="Garamond"/>
          <w:szCs w:val="24"/>
        </w:rPr>
        <w:t xml:space="preserve"> než je uvedeno v článku 3</w:t>
      </w:r>
      <w:r w:rsidR="004477B4" w:rsidRPr="00364CAE">
        <w:rPr>
          <w:rFonts w:ascii="Garamond" w:hAnsi="Garamond"/>
          <w:szCs w:val="24"/>
        </w:rPr>
        <w:t xml:space="preserve"> této Smlouvy;</w:t>
      </w:r>
    </w:p>
    <w:p w14:paraId="07D0925D" w14:textId="2234CD6F" w:rsidR="00A80EF5" w:rsidRPr="00364CAE" w:rsidRDefault="0021236E">
      <w:pPr>
        <w:pStyle w:val="Level2"/>
        <w:numPr>
          <w:ilvl w:val="0"/>
          <w:numId w:val="52"/>
        </w:numPr>
        <w:spacing w:line="240" w:lineRule="auto"/>
        <w:ind w:left="1701" w:hanging="425"/>
        <w:rPr>
          <w:rFonts w:ascii="Garamond" w:hAnsi="Garamond"/>
          <w:szCs w:val="24"/>
        </w:rPr>
      </w:pPr>
      <w:r>
        <w:rPr>
          <w:rFonts w:ascii="Garamond" w:hAnsi="Garamond"/>
          <w:szCs w:val="24"/>
        </w:rPr>
        <w:t>Podnájemce</w:t>
      </w:r>
      <w:r w:rsidR="00A80EF5" w:rsidRPr="00364CAE">
        <w:rPr>
          <w:rFonts w:ascii="Garamond" w:hAnsi="Garamond"/>
          <w:szCs w:val="24"/>
        </w:rPr>
        <w:t xml:space="preserve"> je </w:t>
      </w:r>
      <w:r w:rsidR="00DF3676" w:rsidRPr="00364CAE">
        <w:rPr>
          <w:rFonts w:ascii="Garamond" w:hAnsi="Garamond"/>
          <w:szCs w:val="24"/>
        </w:rPr>
        <w:t>o více než</w:t>
      </w:r>
      <w:r w:rsidR="001074F5" w:rsidRPr="00364CAE">
        <w:rPr>
          <w:rFonts w:ascii="Garamond" w:hAnsi="Garamond"/>
          <w:szCs w:val="24"/>
        </w:rPr>
        <w:t xml:space="preserve"> (30) třicet</w:t>
      </w:r>
      <w:r w:rsidR="00DF3676" w:rsidRPr="00364CAE">
        <w:rPr>
          <w:rFonts w:ascii="Garamond" w:hAnsi="Garamond"/>
          <w:szCs w:val="24"/>
        </w:rPr>
        <w:t xml:space="preserve"> dnů </w:t>
      </w:r>
      <w:r w:rsidR="00A80EF5" w:rsidRPr="00364CAE">
        <w:rPr>
          <w:rFonts w:ascii="Garamond" w:hAnsi="Garamond"/>
          <w:szCs w:val="24"/>
        </w:rPr>
        <w:t>v prodlení s placením</w:t>
      </w:r>
      <w:r w:rsidR="002B67EC">
        <w:rPr>
          <w:rFonts w:ascii="Garamond" w:hAnsi="Garamond"/>
          <w:szCs w:val="24"/>
        </w:rPr>
        <w:t xml:space="preserve"> Podn</w:t>
      </w:r>
      <w:r w:rsidR="004477B4" w:rsidRPr="00364CAE">
        <w:rPr>
          <w:rFonts w:ascii="Garamond" w:hAnsi="Garamond"/>
          <w:szCs w:val="24"/>
        </w:rPr>
        <w:t xml:space="preserve">ájemného </w:t>
      </w:r>
      <w:r w:rsidR="006D1912" w:rsidRPr="00364CAE">
        <w:rPr>
          <w:rFonts w:ascii="Garamond" w:hAnsi="Garamond"/>
          <w:szCs w:val="24"/>
        </w:rPr>
        <w:t>nebo</w:t>
      </w:r>
      <w:r w:rsidR="001E220E">
        <w:rPr>
          <w:rFonts w:ascii="Garamond" w:hAnsi="Garamond"/>
          <w:szCs w:val="24"/>
        </w:rPr>
        <w:t xml:space="preserve"> vyúčtovaných </w:t>
      </w:r>
      <w:r w:rsidR="002B67EC">
        <w:rPr>
          <w:rFonts w:ascii="Garamond" w:hAnsi="Garamond"/>
          <w:szCs w:val="24"/>
        </w:rPr>
        <w:t>služ</w:t>
      </w:r>
      <w:r w:rsidR="001E220E">
        <w:rPr>
          <w:rFonts w:ascii="Garamond" w:hAnsi="Garamond"/>
          <w:szCs w:val="24"/>
        </w:rPr>
        <w:t>e</w:t>
      </w:r>
      <w:r w:rsidR="002B67EC">
        <w:rPr>
          <w:rFonts w:ascii="Garamond" w:hAnsi="Garamond"/>
          <w:szCs w:val="24"/>
        </w:rPr>
        <w:t>b</w:t>
      </w:r>
      <w:r w:rsidR="004477B4" w:rsidRPr="00364CAE">
        <w:rPr>
          <w:rFonts w:ascii="Garamond" w:hAnsi="Garamond"/>
          <w:szCs w:val="24"/>
        </w:rPr>
        <w:t>;</w:t>
      </w:r>
    </w:p>
    <w:p w14:paraId="678BAE62" w14:textId="77777777" w:rsidR="00A80EF5" w:rsidRPr="00364CAE" w:rsidRDefault="0021236E">
      <w:pPr>
        <w:pStyle w:val="Level2"/>
        <w:numPr>
          <w:ilvl w:val="0"/>
          <w:numId w:val="52"/>
        </w:numPr>
        <w:spacing w:line="240" w:lineRule="auto"/>
        <w:ind w:left="1701" w:hanging="425"/>
        <w:rPr>
          <w:rFonts w:ascii="Garamond" w:hAnsi="Garamond"/>
          <w:szCs w:val="24"/>
        </w:rPr>
      </w:pPr>
      <w:r>
        <w:rPr>
          <w:rFonts w:ascii="Garamond" w:hAnsi="Garamond"/>
          <w:szCs w:val="24"/>
        </w:rPr>
        <w:t>Podnájemce</w:t>
      </w:r>
      <w:r w:rsidR="00A80EF5" w:rsidRPr="00364CAE">
        <w:rPr>
          <w:rFonts w:ascii="Garamond" w:hAnsi="Garamond"/>
          <w:szCs w:val="24"/>
        </w:rPr>
        <w:t xml:space="preserve"> nebo osoby,</w:t>
      </w:r>
      <w:r w:rsidR="00A23F87" w:rsidRPr="00364CAE">
        <w:rPr>
          <w:rFonts w:ascii="Garamond" w:hAnsi="Garamond"/>
          <w:szCs w:val="24"/>
        </w:rPr>
        <w:t xml:space="preserve"> které s ním užívají P</w:t>
      </w:r>
      <w:r w:rsidR="00A80EF5" w:rsidRPr="00364CAE">
        <w:rPr>
          <w:rFonts w:ascii="Garamond" w:hAnsi="Garamond"/>
          <w:szCs w:val="24"/>
        </w:rPr>
        <w:t>rostory, přes písemné upozornění porušují klid, pořádek nebo výkon ostatn</w:t>
      </w:r>
      <w:r w:rsidR="00DF3676" w:rsidRPr="00364CAE">
        <w:rPr>
          <w:rFonts w:ascii="Garamond" w:hAnsi="Garamond"/>
          <w:szCs w:val="24"/>
        </w:rPr>
        <w:t>ích nájemních práv v</w:t>
      </w:r>
      <w:r w:rsidR="004477B4" w:rsidRPr="00364CAE">
        <w:rPr>
          <w:rFonts w:ascii="Garamond" w:hAnsi="Garamond"/>
          <w:szCs w:val="24"/>
        </w:rPr>
        <w:t> </w:t>
      </w:r>
      <w:r w:rsidR="00DF3676" w:rsidRPr="00364CAE">
        <w:rPr>
          <w:rFonts w:ascii="Garamond" w:hAnsi="Garamond"/>
          <w:szCs w:val="24"/>
        </w:rPr>
        <w:t>Budově</w:t>
      </w:r>
      <w:r w:rsidR="004477B4" w:rsidRPr="00364CAE">
        <w:rPr>
          <w:rFonts w:ascii="Garamond" w:hAnsi="Garamond"/>
          <w:szCs w:val="24"/>
        </w:rPr>
        <w:t>;</w:t>
      </w:r>
    </w:p>
    <w:p w14:paraId="74ADD312" w14:textId="77777777" w:rsidR="00A80EF5" w:rsidRPr="00364CAE" w:rsidRDefault="00FA6348">
      <w:pPr>
        <w:pStyle w:val="Level2"/>
        <w:numPr>
          <w:ilvl w:val="0"/>
          <w:numId w:val="52"/>
        </w:numPr>
        <w:spacing w:line="240" w:lineRule="auto"/>
        <w:ind w:left="1701" w:hanging="425"/>
        <w:rPr>
          <w:rFonts w:ascii="Garamond" w:hAnsi="Garamond"/>
          <w:szCs w:val="24"/>
        </w:rPr>
      </w:pPr>
      <w:r w:rsidRPr="00364CAE">
        <w:rPr>
          <w:rFonts w:ascii="Garamond" w:hAnsi="Garamond"/>
          <w:szCs w:val="24"/>
        </w:rPr>
        <w:t xml:space="preserve">Bylo rozhodnuto o odstranění Budovy </w:t>
      </w:r>
      <w:r w:rsidR="00DF3676" w:rsidRPr="00364CAE">
        <w:rPr>
          <w:rFonts w:ascii="Garamond" w:hAnsi="Garamond"/>
          <w:szCs w:val="24"/>
        </w:rPr>
        <w:t>nebo o změnách Budovy,</w:t>
      </w:r>
      <w:r w:rsidR="0097564B" w:rsidRPr="00364CAE">
        <w:rPr>
          <w:rFonts w:ascii="Garamond" w:hAnsi="Garamond"/>
          <w:szCs w:val="24"/>
        </w:rPr>
        <w:t xml:space="preserve"> jež brání užívání P</w:t>
      </w:r>
      <w:r w:rsidR="004477B4" w:rsidRPr="00364CAE">
        <w:rPr>
          <w:rFonts w:ascii="Garamond" w:hAnsi="Garamond"/>
          <w:szCs w:val="24"/>
        </w:rPr>
        <w:t>rostor;</w:t>
      </w:r>
    </w:p>
    <w:p w14:paraId="4B8741D7" w14:textId="77777777" w:rsidR="00DF3676" w:rsidRPr="00364CAE" w:rsidRDefault="0021236E">
      <w:pPr>
        <w:pStyle w:val="Level2"/>
        <w:numPr>
          <w:ilvl w:val="0"/>
          <w:numId w:val="52"/>
        </w:numPr>
        <w:spacing w:line="240" w:lineRule="auto"/>
        <w:ind w:left="1701" w:hanging="425"/>
        <w:rPr>
          <w:rFonts w:ascii="Garamond" w:hAnsi="Garamond"/>
          <w:szCs w:val="24"/>
        </w:rPr>
      </w:pPr>
      <w:r>
        <w:rPr>
          <w:rFonts w:ascii="Garamond" w:hAnsi="Garamond"/>
          <w:szCs w:val="24"/>
        </w:rPr>
        <w:t>Podnájemce</w:t>
      </w:r>
      <w:r w:rsidR="00A23F87" w:rsidRPr="00364CAE">
        <w:rPr>
          <w:rFonts w:ascii="Garamond" w:hAnsi="Garamond"/>
          <w:szCs w:val="24"/>
        </w:rPr>
        <w:t xml:space="preserve"> přenechá P</w:t>
      </w:r>
      <w:r w:rsidR="00DF3676" w:rsidRPr="00364CAE">
        <w:rPr>
          <w:rFonts w:ascii="Garamond" w:hAnsi="Garamond"/>
          <w:szCs w:val="24"/>
        </w:rPr>
        <w:t>rostory nebo jejich části do podnájmu bez předchozího p</w:t>
      </w:r>
      <w:r w:rsidR="006D1912" w:rsidRPr="00364CAE">
        <w:rPr>
          <w:rFonts w:ascii="Garamond" w:hAnsi="Garamond"/>
          <w:szCs w:val="24"/>
        </w:rPr>
        <w:t xml:space="preserve">ísemného souhlasu </w:t>
      </w:r>
      <w:r>
        <w:rPr>
          <w:rFonts w:ascii="Garamond" w:hAnsi="Garamond"/>
          <w:szCs w:val="24"/>
        </w:rPr>
        <w:t>Nájemce</w:t>
      </w:r>
      <w:r w:rsidR="006D1912" w:rsidRPr="00364CAE">
        <w:rPr>
          <w:rFonts w:ascii="Garamond" w:hAnsi="Garamond"/>
          <w:szCs w:val="24"/>
        </w:rPr>
        <w:t>;</w:t>
      </w:r>
    </w:p>
    <w:p w14:paraId="6343A61B" w14:textId="44F24619" w:rsidR="004477B4" w:rsidRPr="00364CAE" w:rsidRDefault="004477B4" w:rsidP="0008603B">
      <w:pPr>
        <w:pStyle w:val="Level2"/>
        <w:numPr>
          <w:ilvl w:val="0"/>
          <w:numId w:val="0"/>
        </w:numPr>
        <w:spacing w:line="240" w:lineRule="auto"/>
        <w:ind w:left="1276" w:hanging="709"/>
        <w:rPr>
          <w:rFonts w:ascii="Garamond" w:hAnsi="Garamond"/>
          <w:szCs w:val="24"/>
        </w:rPr>
      </w:pPr>
    </w:p>
    <w:p w14:paraId="354832C0" w14:textId="77777777" w:rsidR="004477B4" w:rsidRPr="00364CAE" w:rsidRDefault="0021236E">
      <w:pPr>
        <w:pStyle w:val="Level2"/>
        <w:numPr>
          <w:ilvl w:val="1"/>
          <w:numId w:val="55"/>
        </w:numPr>
        <w:spacing w:line="240" w:lineRule="auto"/>
        <w:ind w:left="1276" w:hanging="709"/>
        <w:rPr>
          <w:rFonts w:ascii="Garamond" w:hAnsi="Garamond"/>
          <w:szCs w:val="24"/>
        </w:rPr>
      </w:pPr>
      <w:r>
        <w:rPr>
          <w:rFonts w:ascii="Garamond" w:hAnsi="Garamond"/>
          <w:szCs w:val="24"/>
        </w:rPr>
        <w:t>Nájemce</w:t>
      </w:r>
      <w:r w:rsidR="006D1912" w:rsidRPr="00364CAE">
        <w:rPr>
          <w:rFonts w:ascii="Garamond" w:hAnsi="Garamond"/>
          <w:szCs w:val="24"/>
        </w:rPr>
        <w:t xml:space="preserve"> a </w:t>
      </w:r>
      <w:r>
        <w:rPr>
          <w:rFonts w:ascii="Garamond" w:hAnsi="Garamond"/>
          <w:szCs w:val="24"/>
        </w:rPr>
        <w:t>Podnájemce</w:t>
      </w:r>
      <w:r w:rsidR="006D1912" w:rsidRPr="00364CAE">
        <w:rPr>
          <w:rFonts w:ascii="Garamond" w:hAnsi="Garamond"/>
          <w:szCs w:val="24"/>
        </w:rPr>
        <w:t xml:space="preserve"> podpisem této Smlouvy sjednávají, že </w:t>
      </w:r>
      <w:r>
        <w:rPr>
          <w:rFonts w:ascii="Garamond" w:hAnsi="Garamond"/>
          <w:szCs w:val="24"/>
        </w:rPr>
        <w:t>Podnájemce</w:t>
      </w:r>
      <w:r w:rsidR="004477B4" w:rsidRPr="00364CAE">
        <w:rPr>
          <w:rFonts w:ascii="Garamond" w:hAnsi="Garamond"/>
          <w:szCs w:val="24"/>
        </w:rPr>
        <w:t xml:space="preserve"> je oprávněn tuto Smlouvu písemně vypovědět s jednoměsíční (1) výpovědní lhůtou v případě, že:</w:t>
      </w:r>
    </w:p>
    <w:p w14:paraId="2DCFBA88" w14:textId="77777777" w:rsidR="004477B4" w:rsidRPr="00364CAE" w:rsidRDefault="004477B4">
      <w:pPr>
        <w:pStyle w:val="Level2R"/>
        <w:numPr>
          <w:ilvl w:val="0"/>
          <w:numId w:val="54"/>
        </w:numPr>
        <w:ind w:left="1701" w:hanging="425"/>
        <w:rPr>
          <w:rFonts w:ascii="Garamond" w:hAnsi="Garamond"/>
        </w:rPr>
      </w:pPr>
      <w:r w:rsidRPr="00364CAE">
        <w:rPr>
          <w:rFonts w:ascii="Garamond" w:hAnsi="Garamond"/>
        </w:rPr>
        <w:t xml:space="preserve">Prostory se stanou bez zavinění </w:t>
      </w:r>
      <w:r w:rsidR="0021236E">
        <w:rPr>
          <w:rFonts w:ascii="Garamond" w:hAnsi="Garamond"/>
        </w:rPr>
        <w:t>Podnájemce</w:t>
      </w:r>
      <w:r w:rsidRPr="00364CAE">
        <w:rPr>
          <w:rFonts w:ascii="Garamond" w:hAnsi="Garamond"/>
        </w:rPr>
        <w:t xml:space="preserve"> nezpůsobilé ke smluvenému užívání; nebo</w:t>
      </w:r>
    </w:p>
    <w:p w14:paraId="4BDAFBCF" w14:textId="281E47C8" w:rsidR="00B13EF2" w:rsidRPr="00364CAE" w:rsidRDefault="0021236E">
      <w:pPr>
        <w:pStyle w:val="Level2"/>
        <w:numPr>
          <w:ilvl w:val="1"/>
          <w:numId w:val="55"/>
        </w:numPr>
        <w:spacing w:line="240" w:lineRule="auto"/>
        <w:ind w:left="1134" w:hanging="567"/>
        <w:rPr>
          <w:rFonts w:ascii="Garamond" w:hAnsi="Garamond"/>
          <w:szCs w:val="24"/>
        </w:rPr>
      </w:pPr>
      <w:r w:rsidRPr="003E7E7F">
        <w:rPr>
          <w:rFonts w:ascii="Garamond" w:hAnsi="Garamond"/>
        </w:rPr>
        <w:t>Nájemce</w:t>
      </w:r>
      <w:r w:rsidR="004477B4" w:rsidRPr="003E7E7F">
        <w:rPr>
          <w:rFonts w:ascii="Garamond" w:hAnsi="Garamond"/>
        </w:rPr>
        <w:t xml:space="preserve"> hrubě </w:t>
      </w:r>
      <w:proofErr w:type="gramStart"/>
      <w:r w:rsidR="004477B4" w:rsidRPr="003E7E7F">
        <w:rPr>
          <w:rFonts w:ascii="Garamond" w:hAnsi="Garamond"/>
        </w:rPr>
        <w:t>poruší</w:t>
      </w:r>
      <w:proofErr w:type="gramEnd"/>
      <w:r w:rsidR="004477B4" w:rsidRPr="003E7E7F">
        <w:rPr>
          <w:rFonts w:ascii="Garamond" w:hAnsi="Garamond"/>
        </w:rPr>
        <w:t xml:space="preserve"> svou povinnost odevzdat Prostory </w:t>
      </w:r>
      <w:r w:rsidR="002B67EC" w:rsidRPr="003E7E7F">
        <w:rPr>
          <w:rFonts w:ascii="Garamond" w:hAnsi="Garamond"/>
        </w:rPr>
        <w:t>Podn</w:t>
      </w:r>
      <w:r w:rsidR="004477B4" w:rsidRPr="003E7E7F">
        <w:rPr>
          <w:rFonts w:ascii="Garamond" w:hAnsi="Garamond"/>
        </w:rPr>
        <w:t xml:space="preserve">ájemci ve stavu způsobilém k smluvenému nebo obvyklému užívání nebo povinnost zabezpečovat řádné plnění služeb, jejichž poskytování je dle této Smlouvy s užíváním Prostor spojeno, a nenapraví takové porušení ani do 30 dnů ode dne prokazatelného doručení písemné výzvy </w:t>
      </w:r>
      <w:r w:rsidRPr="003E7E7F">
        <w:rPr>
          <w:rFonts w:ascii="Garamond" w:hAnsi="Garamond"/>
        </w:rPr>
        <w:t>Podnájemce</w:t>
      </w:r>
      <w:r w:rsidR="004477B4" w:rsidRPr="003E7E7F">
        <w:rPr>
          <w:rFonts w:ascii="Garamond" w:hAnsi="Garamond"/>
        </w:rPr>
        <w:t xml:space="preserve"> k nápravě.</w:t>
      </w:r>
      <w:r w:rsidR="00455B3D">
        <w:rPr>
          <w:rFonts w:ascii="Garamond" w:hAnsi="Garamond"/>
        </w:rPr>
        <w:t xml:space="preserve"> </w:t>
      </w:r>
      <w:r w:rsidR="00B13EF2">
        <w:rPr>
          <w:rFonts w:ascii="Garamond" w:hAnsi="Garamond"/>
        </w:rPr>
        <w:t xml:space="preserve">Sjednává se výpovědní lhůta pro výpověď dle čl. 12 písm. a) a </w:t>
      </w:r>
      <w:proofErr w:type="spellStart"/>
      <w:r w:rsidR="00B13EF2">
        <w:rPr>
          <w:rFonts w:ascii="Garamond" w:hAnsi="Garamond"/>
        </w:rPr>
        <w:t>písm.c</w:t>
      </w:r>
      <w:proofErr w:type="spellEnd"/>
      <w:r w:rsidR="00B13EF2">
        <w:rPr>
          <w:rFonts w:ascii="Garamond" w:hAnsi="Garamond"/>
        </w:rPr>
        <w:t xml:space="preserve">) a čl. 12 </w:t>
      </w:r>
      <w:proofErr w:type="spellStart"/>
      <w:r w:rsidR="00B13EF2">
        <w:rPr>
          <w:rFonts w:ascii="Garamond" w:hAnsi="Garamond"/>
        </w:rPr>
        <w:t>odst</w:t>
      </w:r>
      <w:proofErr w:type="spellEnd"/>
      <w:r w:rsidR="00B13EF2">
        <w:rPr>
          <w:rFonts w:ascii="Garamond" w:hAnsi="Garamond"/>
        </w:rPr>
        <w:t xml:space="preserve"> 2 v délce 1 měsíce, přičemž počne běžet prvního dne měsíce následujícího po doručení výpovědi.</w:t>
      </w:r>
    </w:p>
    <w:p w14:paraId="49AEDA74" w14:textId="77777777" w:rsidR="00FD50E2"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FD50E2" w:rsidRPr="00364CAE">
        <w:rPr>
          <w:rFonts w:ascii="Garamond" w:hAnsi="Garamond"/>
        </w:rPr>
        <w:t xml:space="preserve"> a </w:t>
      </w:r>
      <w:r>
        <w:rPr>
          <w:rFonts w:ascii="Garamond" w:hAnsi="Garamond"/>
        </w:rPr>
        <w:t>Podnájemce</w:t>
      </w:r>
      <w:r w:rsidR="00FD50E2" w:rsidRPr="00364CAE">
        <w:rPr>
          <w:rFonts w:ascii="Garamond" w:hAnsi="Garamond"/>
        </w:rPr>
        <w:t xml:space="preserve"> podpisem této Smlouvy sjednávají, že ke dni ukončení </w:t>
      </w:r>
      <w:r w:rsidR="002B67EC">
        <w:rPr>
          <w:rFonts w:ascii="Garamond" w:hAnsi="Garamond"/>
        </w:rPr>
        <w:t>pod</w:t>
      </w:r>
      <w:r w:rsidR="00FD50E2" w:rsidRPr="00364CAE">
        <w:rPr>
          <w:rFonts w:ascii="Garamond" w:hAnsi="Garamond"/>
        </w:rPr>
        <w:t xml:space="preserve">nájemního vztahu dle této Smlouvy je </w:t>
      </w:r>
      <w:r>
        <w:rPr>
          <w:rFonts w:ascii="Garamond" w:hAnsi="Garamond"/>
        </w:rPr>
        <w:t>Podnájemce</w:t>
      </w:r>
      <w:r w:rsidR="00FD50E2" w:rsidRPr="00364CAE">
        <w:rPr>
          <w:rFonts w:ascii="Garamond" w:hAnsi="Garamond"/>
        </w:rPr>
        <w:t xml:space="preserve"> povinen předat Prostor </w:t>
      </w:r>
      <w:r w:rsidR="002B67EC">
        <w:rPr>
          <w:rFonts w:ascii="Garamond" w:hAnsi="Garamond"/>
        </w:rPr>
        <w:t>Nájemc</w:t>
      </w:r>
      <w:r w:rsidR="00FD50E2" w:rsidRPr="00364CAE">
        <w:rPr>
          <w:rFonts w:ascii="Garamond" w:hAnsi="Garamond"/>
        </w:rPr>
        <w:t>i v řádném stavu s přihlédnutím pouze k běžnému opotřebení a v</w:t>
      </w:r>
      <w:r w:rsidR="00AB42C7" w:rsidRPr="00364CAE">
        <w:rPr>
          <w:rFonts w:ascii="Garamond" w:hAnsi="Garamond"/>
        </w:rPr>
        <w:t> </w:t>
      </w:r>
      <w:r w:rsidR="00FD50E2" w:rsidRPr="00364CAE">
        <w:rPr>
          <w:rFonts w:ascii="Garamond" w:hAnsi="Garamond"/>
        </w:rPr>
        <w:t>souladu</w:t>
      </w:r>
      <w:r w:rsidR="00AB42C7" w:rsidRPr="00364CAE">
        <w:rPr>
          <w:rFonts w:ascii="Garamond" w:hAnsi="Garamond"/>
        </w:rPr>
        <w:t xml:space="preserve"> s článkem 10 </w:t>
      </w:r>
      <w:r w:rsidR="00FD50E2" w:rsidRPr="00364CAE">
        <w:rPr>
          <w:rFonts w:ascii="Garamond" w:hAnsi="Garamond"/>
        </w:rPr>
        <w:t xml:space="preserve">této Smlouvy. O předání Prostor bude sepsán protokol podepsaný zástupci obou Smluvních stran. Součástí předávacího protokolu bude seznam a stav vybavení a zařízení Prostor, které nejsou ve vlastnictví </w:t>
      </w:r>
      <w:r>
        <w:rPr>
          <w:rFonts w:ascii="Garamond" w:hAnsi="Garamond"/>
        </w:rPr>
        <w:t>Podnájemce</w:t>
      </w:r>
      <w:r w:rsidR="00FD50E2" w:rsidRPr="00364CAE">
        <w:rPr>
          <w:rFonts w:ascii="Garamond" w:hAnsi="Garamond"/>
        </w:rPr>
        <w:t>, stav příslušných měřidel k okamžiku zpětného převzetí Prostor a soupis případných škod způsobených na Prostorách.</w:t>
      </w:r>
    </w:p>
    <w:p w14:paraId="53FF5E65" w14:textId="13EA9D4E" w:rsidR="00FD50E2" w:rsidRPr="008C13AA" w:rsidRDefault="0021236E">
      <w:pPr>
        <w:pStyle w:val="Odstavecseseznamem"/>
        <w:numPr>
          <w:ilvl w:val="1"/>
          <w:numId w:val="55"/>
        </w:numPr>
        <w:spacing w:after="0" w:line="240" w:lineRule="auto"/>
        <w:ind w:left="1134" w:hanging="567"/>
        <w:jc w:val="both"/>
        <w:rPr>
          <w:rFonts w:ascii="Garamond" w:hAnsi="Garamond"/>
        </w:rPr>
      </w:pPr>
      <w:r w:rsidRPr="008C13AA">
        <w:rPr>
          <w:rFonts w:ascii="Garamond" w:hAnsi="Garamond"/>
        </w:rPr>
        <w:t>Nájemce</w:t>
      </w:r>
      <w:r w:rsidR="00FD50E2" w:rsidRPr="008C13AA">
        <w:rPr>
          <w:rFonts w:ascii="Garamond" w:hAnsi="Garamond"/>
        </w:rPr>
        <w:t xml:space="preserve"> a </w:t>
      </w:r>
      <w:r w:rsidRPr="008C13AA">
        <w:rPr>
          <w:rFonts w:ascii="Garamond" w:hAnsi="Garamond"/>
        </w:rPr>
        <w:t>Podnájemce</w:t>
      </w:r>
      <w:r w:rsidR="00FD50E2" w:rsidRPr="008C13AA">
        <w:rPr>
          <w:rFonts w:ascii="Garamond" w:hAnsi="Garamond"/>
        </w:rPr>
        <w:t xml:space="preserve"> podpisem této Smlouvy sjednávají, že pokud </w:t>
      </w:r>
      <w:r w:rsidRPr="008C13AA">
        <w:rPr>
          <w:rFonts w:ascii="Garamond" w:hAnsi="Garamond"/>
        </w:rPr>
        <w:t>Podnájemce</w:t>
      </w:r>
      <w:r w:rsidR="00FD50E2" w:rsidRPr="008C13AA">
        <w:rPr>
          <w:rFonts w:ascii="Garamond" w:hAnsi="Garamond"/>
        </w:rPr>
        <w:t xml:space="preserve"> nejpozději ke dni ukončení </w:t>
      </w:r>
      <w:r w:rsidR="00340BB0" w:rsidRPr="008C13AA">
        <w:rPr>
          <w:rFonts w:ascii="Garamond" w:hAnsi="Garamond"/>
        </w:rPr>
        <w:t>pod</w:t>
      </w:r>
      <w:r w:rsidR="00FD50E2" w:rsidRPr="008C13AA">
        <w:rPr>
          <w:rFonts w:ascii="Garamond" w:hAnsi="Garamond"/>
        </w:rPr>
        <w:t xml:space="preserve">nájemního vztahu řádně nepředá Prostory </w:t>
      </w:r>
      <w:r w:rsidRPr="008C13AA">
        <w:rPr>
          <w:rFonts w:ascii="Garamond" w:hAnsi="Garamond"/>
        </w:rPr>
        <w:t>Nájemc</w:t>
      </w:r>
      <w:r w:rsidR="00FD50E2" w:rsidRPr="008C13AA">
        <w:rPr>
          <w:rFonts w:ascii="Garamond" w:hAnsi="Garamond"/>
        </w:rPr>
        <w:t xml:space="preserve">i, je </w:t>
      </w:r>
      <w:r w:rsidRPr="008C13AA">
        <w:rPr>
          <w:rFonts w:ascii="Garamond" w:hAnsi="Garamond"/>
        </w:rPr>
        <w:t>Nájemce</w:t>
      </w:r>
      <w:r w:rsidR="00FD50E2" w:rsidRPr="008C13AA">
        <w:rPr>
          <w:rFonts w:ascii="Garamond" w:hAnsi="Garamond"/>
        </w:rPr>
        <w:t xml:space="preserve"> oprávněn učinit veškeré kroky nutné k vyklizení Prostor svépomocí, a to na náklady </w:t>
      </w:r>
      <w:r w:rsidRPr="008C13AA">
        <w:rPr>
          <w:rFonts w:ascii="Garamond" w:hAnsi="Garamond"/>
        </w:rPr>
        <w:t>Podnájemce</w:t>
      </w:r>
      <w:r w:rsidR="00FD50E2" w:rsidRPr="008C13AA">
        <w:rPr>
          <w:rFonts w:ascii="Garamond" w:hAnsi="Garamond"/>
        </w:rPr>
        <w:t xml:space="preserve">. </w:t>
      </w:r>
      <w:r w:rsidRPr="008C13AA">
        <w:rPr>
          <w:rFonts w:ascii="Garamond" w:hAnsi="Garamond"/>
        </w:rPr>
        <w:t>Nájemce</w:t>
      </w:r>
      <w:r w:rsidR="00FD50E2" w:rsidRPr="008C13AA">
        <w:rPr>
          <w:rFonts w:ascii="Garamond" w:hAnsi="Garamond"/>
        </w:rPr>
        <w:t xml:space="preserve"> vyklidí movité věci </w:t>
      </w:r>
      <w:r w:rsidRPr="008C13AA">
        <w:rPr>
          <w:rFonts w:ascii="Garamond" w:hAnsi="Garamond"/>
        </w:rPr>
        <w:t>Podnájemce</w:t>
      </w:r>
      <w:r w:rsidR="00FD50E2" w:rsidRPr="008C13AA">
        <w:rPr>
          <w:rFonts w:ascii="Garamond" w:hAnsi="Garamond"/>
        </w:rPr>
        <w:t xml:space="preserve"> a umístí je po dobu 30 dní v jiném uzamykatelném prostoru, to vše na náklady </w:t>
      </w:r>
      <w:r w:rsidRPr="008C13AA">
        <w:rPr>
          <w:rFonts w:ascii="Garamond" w:hAnsi="Garamond"/>
        </w:rPr>
        <w:t>Podnájemce</w:t>
      </w:r>
      <w:r w:rsidR="00FD50E2" w:rsidRPr="008C13AA">
        <w:rPr>
          <w:rFonts w:ascii="Garamond" w:hAnsi="Garamond"/>
        </w:rPr>
        <w:t xml:space="preserve">. Po uplynutí 30 dní je </w:t>
      </w:r>
      <w:r w:rsidRPr="008C13AA">
        <w:rPr>
          <w:rFonts w:ascii="Garamond" w:hAnsi="Garamond"/>
        </w:rPr>
        <w:t>Nájemce</w:t>
      </w:r>
      <w:r w:rsidR="00FD50E2" w:rsidRPr="008C13AA">
        <w:rPr>
          <w:rFonts w:ascii="Garamond" w:hAnsi="Garamond"/>
        </w:rPr>
        <w:t xml:space="preserve"> oprávněn movité věci složit v</w:t>
      </w:r>
      <w:r w:rsidR="008C13AA" w:rsidRPr="008C13AA">
        <w:rPr>
          <w:rFonts w:ascii="Garamond" w:hAnsi="Garamond"/>
        </w:rPr>
        <w:t> </w:t>
      </w:r>
      <w:r w:rsidR="00FD50E2" w:rsidRPr="008C13AA">
        <w:rPr>
          <w:rFonts w:ascii="Garamond" w:hAnsi="Garamond"/>
        </w:rPr>
        <w:t>sídle</w:t>
      </w:r>
      <w:r w:rsidR="008C13AA" w:rsidRPr="008C13AA">
        <w:rPr>
          <w:rFonts w:ascii="Garamond" w:hAnsi="Garamond"/>
        </w:rPr>
        <w:t xml:space="preserve"> Krajsk</w:t>
      </w:r>
      <w:r w:rsidR="008C13AA">
        <w:rPr>
          <w:rFonts w:ascii="Garamond" w:hAnsi="Garamond"/>
        </w:rPr>
        <w:t>é</w:t>
      </w:r>
      <w:r w:rsidR="008C13AA" w:rsidRPr="008C13AA">
        <w:rPr>
          <w:rFonts w:ascii="Garamond" w:hAnsi="Garamond"/>
        </w:rPr>
        <w:t xml:space="preserve"> pobočk</w:t>
      </w:r>
      <w:r w:rsidR="008C13AA">
        <w:rPr>
          <w:rFonts w:ascii="Garamond" w:hAnsi="Garamond"/>
        </w:rPr>
        <w:t>y</w:t>
      </w:r>
      <w:r w:rsidR="008C13AA" w:rsidRPr="008C13AA">
        <w:rPr>
          <w:rFonts w:ascii="Garamond" w:hAnsi="Garamond"/>
        </w:rPr>
        <w:t xml:space="preserve"> Úřadu práce České republiky v Brně, Polní 1011/37, 63900, Brno</w:t>
      </w:r>
      <w:r w:rsidR="008C13AA">
        <w:rPr>
          <w:rFonts w:ascii="Garamond" w:hAnsi="Garamond"/>
        </w:rPr>
        <w:t>. V</w:t>
      </w:r>
      <w:r w:rsidR="00FD50E2" w:rsidRPr="008C13AA">
        <w:rPr>
          <w:rFonts w:ascii="Garamond" w:hAnsi="Garamond"/>
        </w:rPr>
        <w:t xml:space="preserve"> případě nemožnosti tohoto postupu je </w:t>
      </w:r>
      <w:r w:rsidRPr="008C13AA">
        <w:rPr>
          <w:rFonts w:ascii="Garamond" w:hAnsi="Garamond"/>
        </w:rPr>
        <w:t>Nájemce</w:t>
      </w:r>
      <w:r w:rsidR="00FD50E2" w:rsidRPr="008C13AA">
        <w:rPr>
          <w:rFonts w:ascii="Garamond" w:hAnsi="Garamond"/>
        </w:rPr>
        <w:t xml:space="preserve"> oprávněn zpeněžit tyto movité věci a z výtěžku uspokojit své pohledávky vůči Nájemci vyplývající z této Smlouvy, případný zbytek peněžních prostředků je </w:t>
      </w:r>
      <w:r w:rsidRPr="008C13AA">
        <w:rPr>
          <w:rFonts w:ascii="Garamond" w:hAnsi="Garamond"/>
        </w:rPr>
        <w:t>Nájemce</w:t>
      </w:r>
      <w:r w:rsidR="00FD50E2" w:rsidRPr="008C13AA">
        <w:rPr>
          <w:rFonts w:ascii="Garamond" w:hAnsi="Garamond"/>
        </w:rPr>
        <w:t xml:space="preserve"> povinen zaslat na účet </w:t>
      </w:r>
      <w:r w:rsidRPr="008C13AA">
        <w:rPr>
          <w:rFonts w:ascii="Garamond" w:hAnsi="Garamond"/>
        </w:rPr>
        <w:t>Podnájemce</w:t>
      </w:r>
      <w:r w:rsidR="00FD50E2" w:rsidRPr="008C13AA">
        <w:rPr>
          <w:rFonts w:ascii="Garamond" w:hAnsi="Garamond"/>
        </w:rPr>
        <w:t xml:space="preserve"> uvedený v záhlaví této Smlouvy.</w:t>
      </w:r>
    </w:p>
    <w:p w14:paraId="39A32CB1" w14:textId="77777777" w:rsidR="0077258E" w:rsidRDefault="0077258E">
      <w:pPr>
        <w:pStyle w:val="Level1"/>
        <w:numPr>
          <w:ilvl w:val="0"/>
          <w:numId w:val="55"/>
        </w:numPr>
        <w:spacing w:after="120" w:line="276" w:lineRule="auto"/>
        <w:rPr>
          <w:rFonts w:ascii="Garamond" w:hAnsi="Garamond"/>
        </w:rPr>
      </w:pPr>
      <w:bookmarkStart w:id="38" w:name="_Toc135056100"/>
      <w:r w:rsidRPr="00364CAE">
        <w:rPr>
          <w:rFonts w:ascii="Garamond" w:hAnsi="Garamond"/>
        </w:rPr>
        <w:t>DORUČOVÁNÍ</w:t>
      </w:r>
      <w:bookmarkEnd w:id="38"/>
    </w:p>
    <w:p w14:paraId="43F64F54" w14:textId="1C7CADB1" w:rsidR="00F12F1E" w:rsidRPr="00364CAE" w:rsidRDefault="00FE4F1B">
      <w:pPr>
        <w:pStyle w:val="Level2"/>
        <w:numPr>
          <w:ilvl w:val="1"/>
          <w:numId w:val="55"/>
        </w:numPr>
        <w:spacing w:line="240" w:lineRule="auto"/>
        <w:ind w:left="1134" w:hanging="567"/>
        <w:rPr>
          <w:rFonts w:ascii="Garamond" w:hAnsi="Garamond"/>
        </w:rPr>
      </w:pPr>
      <w:r>
        <w:rPr>
          <w:rFonts w:ascii="Garamond" w:hAnsi="Garamond"/>
        </w:rPr>
        <w:t xml:space="preserve">Fakturační dokumenty budou zasílány elektronickou poštou na </w:t>
      </w:r>
      <w:r w:rsidR="00D9605C">
        <w:rPr>
          <w:rFonts w:ascii="Garamond" w:hAnsi="Garamond"/>
        </w:rPr>
        <w:t xml:space="preserve">emailovou </w:t>
      </w:r>
      <w:r>
        <w:rPr>
          <w:rFonts w:ascii="Garamond" w:hAnsi="Garamond"/>
        </w:rPr>
        <w:t xml:space="preserve">adresu </w:t>
      </w:r>
      <w:bookmarkStart w:id="39" w:name="_Ref327795562"/>
      <w:r w:rsidR="008C13AA" w:rsidRPr="008C13AA">
        <w:rPr>
          <w:rFonts w:ascii="Garamond" w:hAnsi="Garamond"/>
        </w:rPr>
        <w:t>roman.vyduch@uradprace.cz</w:t>
      </w:r>
      <w:r w:rsidR="00D9605C">
        <w:rPr>
          <w:rFonts w:ascii="Garamond" w:hAnsi="Garamond"/>
        </w:rPr>
        <w:t>. Ostatní dokumenty budou doručovány do datové schránky, přičemž v případě Podnájemce se bude jednat o datovou schránku s následujícím ID</w:t>
      </w:r>
      <w:r w:rsidR="008C13AA">
        <w:rPr>
          <w:rFonts w:ascii="Garamond" w:hAnsi="Garamond"/>
        </w:rPr>
        <w:t xml:space="preserve"> </w:t>
      </w:r>
      <w:proofErr w:type="spellStart"/>
      <w:r w:rsidR="00A75165" w:rsidRPr="00A83D21">
        <w:rPr>
          <w:rFonts w:ascii="Garamond" w:hAnsi="Garamond"/>
        </w:rPr>
        <w:t>syyztwe</w:t>
      </w:r>
      <w:proofErr w:type="spellEnd"/>
      <w:r w:rsidR="00A75165">
        <w:rPr>
          <w:rFonts w:ascii="Garamond" w:hAnsi="Garamond"/>
        </w:rPr>
        <w:t xml:space="preserve"> </w:t>
      </w:r>
    </w:p>
    <w:p w14:paraId="1C430155" w14:textId="77777777" w:rsidR="00A06184" w:rsidRPr="00364CAE" w:rsidRDefault="00A06184">
      <w:pPr>
        <w:pStyle w:val="Level1"/>
        <w:numPr>
          <w:ilvl w:val="0"/>
          <w:numId w:val="55"/>
        </w:numPr>
        <w:spacing w:after="120" w:line="240" w:lineRule="auto"/>
        <w:rPr>
          <w:rFonts w:ascii="Garamond" w:hAnsi="Garamond"/>
        </w:rPr>
      </w:pPr>
      <w:bookmarkStart w:id="40" w:name="_Toc135056101"/>
      <w:bookmarkEnd w:id="39"/>
      <w:r w:rsidRPr="00364CAE">
        <w:rPr>
          <w:rFonts w:ascii="Garamond" w:hAnsi="Garamond"/>
        </w:rPr>
        <w:t>ŘEŠENÍ SPORŮ</w:t>
      </w:r>
      <w:bookmarkEnd w:id="40"/>
    </w:p>
    <w:p w14:paraId="5196ED59" w14:textId="77777777" w:rsidR="00A06184" w:rsidRPr="00364CAE" w:rsidRDefault="00A06184">
      <w:pPr>
        <w:pStyle w:val="Level2"/>
        <w:numPr>
          <w:ilvl w:val="1"/>
          <w:numId w:val="55"/>
        </w:numPr>
        <w:spacing w:line="240" w:lineRule="auto"/>
        <w:ind w:left="1134" w:hanging="501"/>
        <w:rPr>
          <w:rFonts w:ascii="Garamond" w:hAnsi="Garamond"/>
        </w:rPr>
      </w:pPr>
      <w:bookmarkStart w:id="41" w:name="_Ref327795844"/>
      <w:r w:rsidRPr="00364CAE">
        <w:rPr>
          <w:rFonts w:ascii="Garamond" w:hAnsi="Garamond"/>
        </w:rPr>
        <w:t xml:space="preserve">Smluvní strany se zavazují, že veškeré spory vyplývající z realizace, výkladu nebo ukončení </w:t>
      </w:r>
      <w:r w:rsidR="000073CA" w:rsidRPr="00364CAE">
        <w:rPr>
          <w:rFonts w:ascii="Garamond" w:hAnsi="Garamond"/>
        </w:rPr>
        <w:t xml:space="preserve">této </w:t>
      </w:r>
      <w:r w:rsidRPr="00364CAE">
        <w:rPr>
          <w:rFonts w:ascii="Garamond" w:hAnsi="Garamond"/>
        </w:rPr>
        <w:t>Smlouvy (dále jen „</w:t>
      </w:r>
      <w:r w:rsidR="00B10841" w:rsidRPr="00364CAE">
        <w:rPr>
          <w:rFonts w:ascii="Garamond" w:hAnsi="Garamond"/>
          <w:b/>
        </w:rPr>
        <w:t>S</w:t>
      </w:r>
      <w:r w:rsidRPr="00364CAE">
        <w:rPr>
          <w:rFonts w:ascii="Garamond" w:hAnsi="Garamond"/>
          <w:b/>
        </w:rPr>
        <w:t>pory</w:t>
      </w:r>
      <w:r w:rsidRPr="00364CAE">
        <w:rPr>
          <w:rFonts w:ascii="Garamond" w:hAnsi="Garamond"/>
        </w:rPr>
        <w:t>“) budou řešit především smírnou cestou.</w:t>
      </w:r>
      <w:bookmarkEnd w:id="41"/>
    </w:p>
    <w:p w14:paraId="261C5683" w14:textId="7A41AEF1" w:rsidR="00A06184" w:rsidRDefault="00B34B40">
      <w:pPr>
        <w:pStyle w:val="Level2"/>
        <w:numPr>
          <w:ilvl w:val="1"/>
          <w:numId w:val="55"/>
        </w:numPr>
        <w:spacing w:line="240" w:lineRule="auto"/>
        <w:ind w:left="1134" w:hanging="501"/>
        <w:rPr>
          <w:rFonts w:ascii="Garamond" w:hAnsi="Garamond"/>
        </w:rPr>
      </w:pPr>
      <w:r w:rsidRPr="00364CAE">
        <w:rPr>
          <w:rFonts w:ascii="Garamond" w:hAnsi="Garamond"/>
        </w:rPr>
        <w:t xml:space="preserve">Smluvní strany podpisem této Smlouvy sjednávají, že veškeré spory vzniklé v souvislosti se závazkovým vztahem založeným touto Smlouvou budou rozhodovány </w:t>
      </w:r>
      <w:r w:rsidR="00D9605C">
        <w:rPr>
          <w:rFonts w:ascii="Garamond" w:hAnsi="Garamond"/>
        </w:rPr>
        <w:t>místně a fu</w:t>
      </w:r>
      <w:r w:rsidR="00A75165">
        <w:rPr>
          <w:rFonts w:ascii="Garamond" w:hAnsi="Garamond"/>
        </w:rPr>
        <w:t>n</w:t>
      </w:r>
      <w:r w:rsidR="00D9605C">
        <w:rPr>
          <w:rFonts w:ascii="Garamond" w:hAnsi="Garamond"/>
        </w:rPr>
        <w:t xml:space="preserve">kčně příslušným soudem </w:t>
      </w:r>
      <w:r w:rsidRPr="00364CAE">
        <w:rPr>
          <w:rFonts w:ascii="Garamond" w:hAnsi="Garamond"/>
        </w:rPr>
        <w:t>České republiky, pokud se Smluvní strany nedohodnou na smírném řešení dle č</w:t>
      </w:r>
      <w:r w:rsidR="00AB42C7" w:rsidRPr="00364CAE">
        <w:rPr>
          <w:rFonts w:ascii="Garamond" w:hAnsi="Garamond"/>
        </w:rPr>
        <w:t>lánku</w:t>
      </w:r>
      <w:r w:rsidR="00D9605C">
        <w:rPr>
          <w:rFonts w:ascii="Garamond" w:hAnsi="Garamond"/>
        </w:rPr>
        <w:t>15</w:t>
      </w:r>
      <w:r w:rsidR="00AB42C7" w:rsidRPr="00364CAE">
        <w:rPr>
          <w:rFonts w:ascii="Garamond" w:hAnsi="Garamond"/>
        </w:rPr>
        <w:t xml:space="preserve">, odst. </w:t>
      </w:r>
      <w:r w:rsidR="00D9605C">
        <w:rPr>
          <w:rFonts w:ascii="Garamond" w:hAnsi="Garamond"/>
        </w:rPr>
        <w:t>15.1.</w:t>
      </w:r>
      <w:r w:rsidRPr="00364CAE">
        <w:rPr>
          <w:rFonts w:ascii="Garamond" w:hAnsi="Garamond"/>
        </w:rPr>
        <w:t>této Smlouvy.</w:t>
      </w:r>
    </w:p>
    <w:p w14:paraId="44D91CF5" w14:textId="77777777" w:rsidR="000E7F43" w:rsidRPr="00364CAE" w:rsidRDefault="003A2ED0">
      <w:pPr>
        <w:pStyle w:val="Level1"/>
        <w:numPr>
          <w:ilvl w:val="0"/>
          <w:numId w:val="55"/>
        </w:numPr>
        <w:spacing w:after="120" w:line="276" w:lineRule="auto"/>
        <w:rPr>
          <w:rFonts w:ascii="Garamond" w:hAnsi="Garamond"/>
        </w:rPr>
      </w:pPr>
      <w:bookmarkStart w:id="42" w:name="_Toc135056102"/>
      <w:r w:rsidRPr="00364CAE">
        <w:rPr>
          <w:rFonts w:ascii="Garamond" w:hAnsi="Garamond"/>
        </w:rPr>
        <w:t>ZÁVĚREČNÁ USTANOVENÍ</w:t>
      </w:r>
      <w:bookmarkEnd w:id="42"/>
    </w:p>
    <w:p w14:paraId="5838CD8D" w14:textId="77777777" w:rsidR="00284011" w:rsidRPr="00364CAE" w:rsidRDefault="0021236E">
      <w:pPr>
        <w:pStyle w:val="Level2"/>
        <w:numPr>
          <w:ilvl w:val="1"/>
          <w:numId w:val="55"/>
        </w:numPr>
        <w:spacing w:line="240" w:lineRule="auto"/>
        <w:ind w:left="1134" w:hanging="567"/>
        <w:rPr>
          <w:rFonts w:ascii="Garamond" w:hAnsi="Garamond"/>
        </w:rPr>
      </w:pPr>
      <w:r>
        <w:rPr>
          <w:rFonts w:ascii="Garamond" w:hAnsi="Garamond"/>
        </w:rPr>
        <w:t>Nájemce</w:t>
      </w:r>
      <w:r w:rsidR="00A23F87" w:rsidRPr="00364CAE">
        <w:rPr>
          <w:rFonts w:ascii="Garamond" w:hAnsi="Garamond"/>
        </w:rPr>
        <w:t xml:space="preserve"> a </w:t>
      </w:r>
      <w:r>
        <w:rPr>
          <w:rFonts w:ascii="Garamond" w:hAnsi="Garamond"/>
        </w:rPr>
        <w:t>Podnájemce</w:t>
      </w:r>
      <w:r w:rsidR="00A23F87" w:rsidRPr="00364CAE">
        <w:rPr>
          <w:rFonts w:ascii="Garamond" w:hAnsi="Garamond"/>
        </w:rPr>
        <w:t xml:space="preserve"> podpisem této Smlouvy sjednávají, že tato Smlouva nabývá platnosti </w:t>
      </w:r>
      <w:r w:rsidR="00284011" w:rsidRPr="00364CAE">
        <w:rPr>
          <w:rFonts w:ascii="Garamond" w:hAnsi="Garamond"/>
        </w:rPr>
        <w:t xml:space="preserve">a účinnosti </w:t>
      </w:r>
      <w:r w:rsidR="00A23F87" w:rsidRPr="00364CAE">
        <w:rPr>
          <w:rFonts w:ascii="Garamond" w:hAnsi="Garamond"/>
        </w:rPr>
        <w:t>dnem jejího p</w:t>
      </w:r>
      <w:r w:rsidR="00284011" w:rsidRPr="00364CAE">
        <w:rPr>
          <w:rFonts w:ascii="Garamond" w:hAnsi="Garamond"/>
        </w:rPr>
        <w:t>odpisu oběma Smluvními stranami.</w:t>
      </w:r>
    </w:p>
    <w:p w14:paraId="16327F4E" w14:textId="1FC13F0C"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t>Smluvní strany podpisem této Smlouvy prohlašují, že tato Smlouva je uzavřena v souvislosti s vlastním podnikáním</w:t>
      </w:r>
      <w:r w:rsidR="00A75165">
        <w:rPr>
          <w:rFonts w:ascii="Garamond" w:hAnsi="Garamond"/>
        </w:rPr>
        <w:t xml:space="preserve"> </w:t>
      </w:r>
      <w:r w:rsidR="00D9605C">
        <w:rPr>
          <w:rFonts w:ascii="Garamond" w:hAnsi="Garamond"/>
        </w:rPr>
        <w:t>Nájemce</w:t>
      </w:r>
      <w:r w:rsidRPr="00364CAE">
        <w:rPr>
          <w:rFonts w:ascii="Garamond" w:hAnsi="Garamond"/>
        </w:rPr>
        <w:t>.</w:t>
      </w:r>
    </w:p>
    <w:p w14:paraId="2A4A8816" w14:textId="77777777"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t>Tato Smlouva může být změněna pouze písemným dodatkem podepsaným oběma Smluvními stranami.</w:t>
      </w:r>
    </w:p>
    <w:p w14:paraId="07BCFE55" w14:textId="77777777"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lastRenderedPageBreak/>
        <w:t>Smluvní strany sjednávají, že v případě, že některé ustanovení této Smlouvy je nebo se stane neplatné/neúčinné, zůstávají ostatní ustanovení této Smlouvy platná/účinná. Smluvní strany se zavazují nahradit neplatné/neúčinné ustanovení této Smlouvy ustanovením jiným, platným/účinným, které svým obsahem a smyslem odpovídá nejlépe obsahu a smyslu ustanovení původního, neplatného/neúčinného a úmyslu obou Smluvních stran v den uzavření této Smlouvy.</w:t>
      </w:r>
    </w:p>
    <w:p w14:paraId="56185BC8" w14:textId="1D0D1B99" w:rsidR="00A23F87" w:rsidRPr="00364CAE" w:rsidRDefault="00A23F87">
      <w:pPr>
        <w:pStyle w:val="Level2"/>
        <w:numPr>
          <w:ilvl w:val="1"/>
          <w:numId w:val="55"/>
        </w:numPr>
        <w:spacing w:line="240" w:lineRule="auto"/>
        <w:ind w:left="1134" w:hanging="567"/>
        <w:rPr>
          <w:rFonts w:ascii="Garamond" w:hAnsi="Garamond"/>
        </w:rPr>
      </w:pPr>
      <w:bookmarkStart w:id="43" w:name="_Ref374536959"/>
      <w:r w:rsidRPr="00364CAE">
        <w:rPr>
          <w:rFonts w:ascii="Garamond" w:hAnsi="Garamond"/>
        </w:rPr>
        <w:t>Každá Smluvní strana odpovídá za své vlastní náklady na honoráře právních a odborných poradců v souvislosti s přípravou a podpisem této Smlouvy.</w:t>
      </w:r>
      <w:bookmarkEnd w:id="43"/>
    </w:p>
    <w:p w14:paraId="7F85F4F9" w14:textId="77777777"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t>Smluvní strany podpisem této Smlouvy vylučují aplikaci ustanovení § 1978 občanského zákoníku.</w:t>
      </w:r>
    </w:p>
    <w:p w14:paraId="5113F52F" w14:textId="77777777"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t>Tato Smlouva je závazná i pro případné právní nástupce Smluvních stran.</w:t>
      </w:r>
    </w:p>
    <w:p w14:paraId="05B1E851" w14:textId="77777777"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t xml:space="preserve">Tato Smlouva je sepsána ve dvou stejnopisech, z nichž jeden </w:t>
      </w:r>
      <w:proofErr w:type="gramStart"/>
      <w:r w:rsidRPr="00364CAE">
        <w:rPr>
          <w:rFonts w:ascii="Garamond" w:hAnsi="Garamond"/>
        </w:rPr>
        <w:t>obdrží</w:t>
      </w:r>
      <w:proofErr w:type="gramEnd"/>
      <w:r w:rsidRPr="00364CAE">
        <w:rPr>
          <w:rFonts w:ascii="Garamond" w:hAnsi="Garamond"/>
        </w:rPr>
        <w:t xml:space="preserve"> </w:t>
      </w:r>
      <w:r w:rsidR="0021236E">
        <w:rPr>
          <w:rFonts w:ascii="Garamond" w:hAnsi="Garamond"/>
        </w:rPr>
        <w:t>Podnájemce</w:t>
      </w:r>
      <w:r w:rsidRPr="00364CAE">
        <w:rPr>
          <w:rFonts w:ascii="Garamond" w:hAnsi="Garamond"/>
        </w:rPr>
        <w:t xml:space="preserve"> a jeden </w:t>
      </w:r>
      <w:r w:rsidR="0021236E">
        <w:rPr>
          <w:rFonts w:ascii="Garamond" w:hAnsi="Garamond"/>
        </w:rPr>
        <w:t>Nájemce</w:t>
      </w:r>
      <w:r w:rsidRPr="00364CAE">
        <w:rPr>
          <w:rFonts w:ascii="Garamond" w:hAnsi="Garamond"/>
        </w:rPr>
        <w:t>.</w:t>
      </w:r>
    </w:p>
    <w:p w14:paraId="09A3101B" w14:textId="77777777" w:rsidR="00A23F87" w:rsidRPr="00364CAE" w:rsidRDefault="00A23F87">
      <w:pPr>
        <w:pStyle w:val="Level2"/>
        <w:numPr>
          <w:ilvl w:val="1"/>
          <w:numId w:val="55"/>
        </w:numPr>
        <w:spacing w:line="240" w:lineRule="auto"/>
        <w:ind w:left="1134" w:hanging="567"/>
        <w:rPr>
          <w:rFonts w:ascii="Garamond" w:hAnsi="Garamond"/>
        </w:rPr>
      </w:pPr>
      <w:r w:rsidRPr="00364CAE">
        <w:rPr>
          <w:rFonts w:ascii="Garamond" w:hAnsi="Garamond"/>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tbl>
      <w:tblPr>
        <w:tblW w:w="0" w:type="auto"/>
        <w:tblLook w:val="04A0" w:firstRow="1" w:lastRow="0" w:firstColumn="1" w:lastColumn="0" w:noHBand="0" w:noVBand="1"/>
      </w:tblPr>
      <w:tblGrid>
        <w:gridCol w:w="4535"/>
        <w:gridCol w:w="4536"/>
      </w:tblGrid>
      <w:tr w:rsidR="008B0E54" w:rsidRPr="00BB7D58" w14:paraId="764E491D" w14:textId="77777777" w:rsidTr="00BB7D58">
        <w:tc>
          <w:tcPr>
            <w:tcW w:w="4605" w:type="dxa"/>
          </w:tcPr>
          <w:p w14:paraId="506D148B" w14:textId="77777777" w:rsidR="00F7688F" w:rsidRPr="00BB7D58" w:rsidRDefault="00F7688F" w:rsidP="00BB7D58">
            <w:pPr>
              <w:pStyle w:val="Body"/>
              <w:spacing w:line="276" w:lineRule="auto"/>
              <w:rPr>
                <w:rFonts w:ascii="Garamond" w:hAnsi="Garamond" w:cs="Calibri"/>
              </w:rPr>
            </w:pPr>
          </w:p>
          <w:p w14:paraId="03BA03A6" w14:textId="2A63568E" w:rsidR="00FE4F1B" w:rsidRDefault="00720F36" w:rsidP="00BB7D58">
            <w:pPr>
              <w:pStyle w:val="Body"/>
              <w:spacing w:line="276" w:lineRule="auto"/>
              <w:rPr>
                <w:rFonts w:ascii="Garamond" w:hAnsi="Garamond" w:cs="Calibri"/>
              </w:rPr>
            </w:pPr>
            <w:r w:rsidRPr="00BB7D58">
              <w:rPr>
                <w:rFonts w:ascii="Garamond" w:hAnsi="Garamond" w:cs="Calibri"/>
              </w:rPr>
              <w:t>V</w:t>
            </w:r>
            <w:r w:rsidR="004E5B6D">
              <w:rPr>
                <w:rFonts w:ascii="Garamond" w:hAnsi="Garamond" w:cs="Calibri"/>
              </w:rPr>
              <w:t xml:space="preserve"> Praze </w:t>
            </w:r>
            <w:r w:rsidRPr="00BB7D58">
              <w:rPr>
                <w:rFonts w:ascii="Garamond" w:hAnsi="Garamond" w:cs="Calibri"/>
              </w:rPr>
              <w:t>dne</w:t>
            </w:r>
            <w:r w:rsidR="00455B3D">
              <w:rPr>
                <w:rFonts w:ascii="Garamond" w:hAnsi="Garamond" w:cs="Calibri"/>
              </w:rPr>
              <w:t xml:space="preserve"> 2</w:t>
            </w:r>
            <w:r w:rsidR="00254FF9">
              <w:rPr>
                <w:rFonts w:ascii="Garamond" w:hAnsi="Garamond" w:cs="Calibri"/>
              </w:rPr>
              <w:t>7</w:t>
            </w:r>
            <w:r w:rsidR="00455B3D">
              <w:rPr>
                <w:rFonts w:ascii="Garamond" w:hAnsi="Garamond" w:cs="Calibri"/>
              </w:rPr>
              <w:t>.4.2023</w:t>
            </w:r>
          </w:p>
          <w:p w14:paraId="122AA10B" w14:textId="77777777" w:rsidR="007B1ADC" w:rsidRPr="00BB7D58" w:rsidRDefault="0021236E" w:rsidP="00BB7D58">
            <w:pPr>
              <w:pStyle w:val="Body"/>
              <w:spacing w:line="276" w:lineRule="auto"/>
              <w:rPr>
                <w:rFonts w:ascii="Garamond" w:hAnsi="Garamond" w:cs="Calibri"/>
              </w:rPr>
            </w:pPr>
            <w:r w:rsidRPr="00BB7D58">
              <w:rPr>
                <w:rFonts w:ascii="Garamond" w:hAnsi="Garamond" w:cs="Calibri"/>
              </w:rPr>
              <w:t>Nájemce</w:t>
            </w:r>
            <w:r w:rsidR="00F9782D" w:rsidRPr="00BB7D58">
              <w:rPr>
                <w:rFonts w:ascii="Garamond" w:hAnsi="Garamond" w:cs="Calibri"/>
              </w:rPr>
              <w:t>:</w:t>
            </w:r>
          </w:p>
          <w:p w14:paraId="0870DD25" w14:textId="236761D9" w:rsidR="007B1ADC" w:rsidRDefault="007B1ADC" w:rsidP="00BB7D58">
            <w:pPr>
              <w:pStyle w:val="Body"/>
              <w:spacing w:line="276" w:lineRule="auto"/>
              <w:rPr>
                <w:rFonts w:ascii="Garamond" w:hAnsi="Garamond" w:cs="Calibri"/>
              </w:rPr>
            </w:pPr>
          </w:p>
          <w:p w14:paraId="5021966D" w14:textId="1646713C" w:rsidR="00500338" w:rsidRDefault="00500338" w:rsidP="00BB7D58">
            <w:pPr>
              <w:pStyle w:val="Body"/>
              <w:spacing w:line="276" w:lineRule="auto"/>
              <w:rPr>
                <w:rFonts w:ascii="Garamond" w:hAnsi="Garamond" w:cs="Calibri"/>
              </w:rPr>
            </w:pPr>
          </w:p>
          <w:p w14:paraId="2772BDE6" w14:textId="60C30288" w:rsidR="00500338" w:rsidRDefault="00500338" w:rsidP="00BB7D58">
            <w:pPr>
              <w:pStyle w:val="Body"/>
              <w:spacing w:line="276" w:lineRule="auto"/>
              <w:rPr>
                <w:rFonts w:ascii="Garamond" w:hAnsi="Garamond" w:cs="Calibri"/>
              </w:rPr>
            </w:pPr>
          </w:p>
          <w:p w14:paraId="34450189" w14:textId="77777777" w:rsidR="00500338" w:rsidRPr="00BB7D58" w:rsidRDefault="00500338" w:rsidP="00BB7D58">
            <w:pPr>
              <w:pStyle w:val="Body"/>
              <w:spacing w:line="276" w:lineRule="auto"/>
              <w:rPr>
                <w:rFonts w:ascii="Garamond" w:hAnsi="Garamond" w:cs="Calibri"/>
              </w:rPr>
            </w:pPr>
          </w:p>
          <w:p w14:paraId="6CE0861E" w14:textId="77777777" w:rsidR="007B1ADC" w:rsidRPr="00BB7D58" w:rsidRDefault="007B1ADC" w:rsidP="00AA4949">
            <w:pPr>
              <w:pStyle w:val="Body"/>
              <w:spacing w:line="276" w:lineRule="auto"/>
              <w:rPr>
                <w:rFonts w:ascii="Garamond" w:hAnsi="Garamond" w:cs="Calibri"/>
              </w:rPr>
            </w:pPr>
            <w:r w:rsidRPr="00BB7D58">
              <w:rPr>
                <w:rFonts w:ascii="Garamond" w:hAnsi="Garamond" w:cs="Calibri"/>
              </w:rPr>
              <w:t>_____________________</w:t>
            </w:r>
          </w:p>
          <w:p w14:paraId="7C861725" w14:textId="77777777" w:rsidR="007B1ADC" w:rsidRPr="00BB7D58" w:rsidRDefault="00B141B7" w:rsidP="00AA4949">
            <w:pPr>
              <w:pStyle w:val="Body"/>
              <w:spacing w:line="276" w:lineRule="auto"/>
              <w:rPr>
                <w:rFonts w:ascii="Garamond" w:hAnsi="Garamond" w:cs="Calibri"/>
                <w:b/>
              </w:rPr>
            </w:pPr>
            <w:r w:rsidRPr="00BB7D58">
              <w:rPr>
                <w:rFonts w:ascii="Garamond" w:hAnsi="Garamond" w:cs="Calibri"/>
                <w:b/>
              </w:rPr>
              <w:t>Nika, s.r.o.</w:t>
            </w:r>
          </w:p>
          <w:p w14:paraId="3F32D629" w14:textId="5681C901" w:rsidR="00B141B7" w:rsidRPr="00BB7D58" w:rsidRDefault="003E7F6F" w:rsidP="00AA4949">
            <w:pPr>
              <w:pStyle w:val="Body"/>
              <w:spacing w:line="276" w:lineRule="auto"/>
              <w:rPr>
                <w:rFonts w:ascii="Garamond" w:hAnsi="Garamond" w:cs="Calibri"/>
              </w:rPr>
            </w:pPr>
            <w:proofErr w:type="spellStart"/>
            <w:r>
              <w:rPr>
                <w:rFonts w:ascii="Garamond" w:hAnsi="Garamond" w:cs="Calibri"/>
              </w:rPr>
              <w:t>Xxx</w:t>
            </w:r>
            <w:proofErr w:type="spellEnd"/>
            <w:r>
              <w:rPr>
                <w:rFonts w:ascii="Garamond" w:hAnsi="Garamond" w:cs="Calibri"/>
              </w:rPr>
              <w:t xml:space="preserve"> </w:t>
            </w:r>
          </w:p>
          <w:p w14:paraId="1C4EB624" w14:textId="54199882" w:rsidR="00B141B7" w:rsidRPr="00BB7D58" w:rsidRDefault="003E7F6F" w:rsidP="00AA4949">
            <w:pPr>
              <w:pStyle w:val="Body"/>
              <w:spacing w:line="276" w:lineRule="auto"/>
              <w:rPr>
                <w:rFonts w:ascii="Garamond" w:hAnsi="Garamond" w:cs="Calibri"/>
              </w:rPr>
            </w:pPr>
            <w:proofErr w:type="spellStart"/>
            <w:r>
              <w:rPr>
                <w:rFonts w:ascii="Garamond" w:hAnsi="Garamond" w:cs="Calibri"/>
              </w:rPr>
              <w:t>xxx</w:t>
            </w:r>
            <w:proofErr w:type="spellEnd"/>
          </w:p>
          <w:p w14:paraId="3EE06B75" w14:textId="5F1A7B9E" w:rsidR="00320A40" w:rsidRPr="00320A40" w:rsidRDefault="0073666B" w:rsidP="00D65429">
            <w:pPr>
              <w:pStyle w:val="Body"/>
              <w:spacing w:line="276" w:lineRule="auto"/>
              <w:rPr>
                <w:rFonts w:ascii="Garamond" w:hAnsi="Garamond" w:cs="Calibri"/>
                <w:b/>
              </w:rPr>
            </w:pPr>
            <w:r>
              <w:rPr>
                <w:rFonts w:ascii="Garamond" w:hAnsi="Garamond" w:cs="Calibri"/>
                <w:b/>
              </w:rPr>
              <w:t>P</w:t>
            </w:r>
            <w:r w:rsidR="00320A40" w:rsidRPr="00320A40">
              <w:rPr>
                <w:rFonts w:ascii="Garamond" w:hAnsi="Garamond" w:cs="Calibri"/>
                <w:b/>
              </w:rPr>
              <w:t xml:space="preserve">říloha č. </w:t>
            </w:r>
            <w:r w:rsidR="00E463D5">
              <w:rPr>
                <w:rFonts w:ascii="Garamond" w:hAnsi="Garamond" w:cs="Calibri"/>
                <w:b/>
              </w:rPr>
              <w:t>3</w:t>
            </w:r>
            <w:r w:rsidR="00320A40" w:rsidRPr="00320A40">
              <w:rPr>
                <w:rFonts w:ascii="Garamond" w:hAnsi="Garamond" w:cs="Calibri"/>
                <w:b/>
              </w:rPr>
              <w:t>_výpis z OR Nika a.s.</w:t>
            </w:r>
          </w:p>
          <w:p w14:paraId="4287332F" w14:textId="77777777" w:rsidR="00320A40" w:rsidRDefault="00320A40" w:rsidP="00D65429">
            <w:pPr>
              <w:pStyle w:val="Body"/>
              <w:spacing w:line="276" w:lineRule="auto"/>
              <w:rPr>
                <w:rFonts w:ascii="Garamond" w:hAnsi="Garamond" w:cs="Calibri"/>
              </w:rPr>
            </w:pPr>
          </w:p>
          <w:p w14:paraId="1B13EB11" w14:textId="77777777" w:rsidR="008B3C26" w:rsidRDefault="008B3C26" w:rsidP="00D65429">
            <w:pPr>
              <w:pStyle w:val="Body"/>
              <w:spacing w:line="276" w:lineRule="auto"/>
              <w:rPr>
                <w:rFonts w:ascii="Garamond" w:hAnsi="Garamond" w:cs="Calibri"/>
              </w:rPr>
            </w:pPr>
          </w:p>
          <w:p w14:paraId="413F18D4" w14:textId="77777777" w:rsidR="008B3C26" w:rsidRDefault="008B3C26" w:rsidP="00D65429">
            <w:pPr>
              <w:pStyle w:val="Body"/>
              <w:spacing w:line="276" w:lineRule="auto"/>
              <w:rPr>
                <w:rFonts w:ascii="Garamond" w:hAnsi="Garamond" w:cs="Calibri"/>
              </w:rPr>
            </w:pPr>
          </w:p>
          <w:p w14:paraId="09E8BC3A" w14:textId="77777777" w:rsidR="008B3C26" w:rsidRDefault="008B3C26" w:rsidP="00D65429">
            <w:pPr>
              <w:pStyle w:val="Body"/>
              <w:spacing w:line="276" w:lineRule="auto"/>
              <w:rPr>
                <w:rFonts w:ascii="Garamond" w:hAnsi="Garamond" w:cs="Calibri"/>
              </w:rPr>
            </w:pPr>
          </w:p>
          <w:p w14:paraId="30E11310" w14:textId="77777777" w:rsidR="008B3C26" w:rsidRDefault="008B3C26" w:rsidP="00D65429">
            <w:pPr>
              <w:pStyle w:val="Body"/>
              <w:spacing w:line="276" w:lineRule="auto"/>
              <w:rPr>
                <w:rFonts w:ascii="Garamond" w:hAnsi="Garamond" w:cs="Calibri"/>
              </w:rPr>
            </w:pPr>
          </w:p>
          <w:p w14:paraId="06CFF8D6" w14:textId="77777777" w:rsidR="008B3C26" w:rsidRDefault="008B3C26" w:rsidP="00D65429">
            <w:pPr>
              <w:pStyle w:val="Body"/>
              <w:spacing w:line="276" w:lineRule="auto"/>
              <w:rPr>
                <w:rFonts w:ascii="Garamond" w:hAnsi="Garamond" w:cs="Calibri"/>
              </w:rPr>
            </w:pPr>
          </w:p>
          <w:p w14:paraId="30D4C8B7" w14:textId="77777777" w:rsidR="008B3C26" w:rsidRDefault="008B3C26" w:rsidP="00D65429">
            <w:pPr>
              <w:pStyle w:val="Body"/>
              <w:spacing w:line="276" w:lineRule="auto"/>
              <w:rPr>
                <w:rFonts w:ascii="Garamond" w:hAnsi="Garamond" w:cs="Calibri"/>
              </w:rPr>
            </w:pPr>
          </w:p>
          <w:p w14:paraId="776BA0F5" w14:textId="77777777" w:rsidR="008B3C26" w:rsidRDefault="008B3C26" w:rsidP="00D65429">
            <w:pPr>
              <w:pStyle w:val="Body"/>
              <w:spacing w:line="276" w:lineRule="auto"/>
              <w:rPr>
                <w:rFonts w:ascii="Garamond" w:hAnsi="Garamond" w:cs="Calibri"/>
              </w:rPr>
            </w:pPr>
          </w:p>
          <w:p w14:paraId="09E88F59" w14:textId="77777777" w:rsidR="008B3C26" w:rsidRDefault="008B3C26" w:rsidP="00D65429">
            <w:pPr>
              <w:pStyle w:val="Body"/>
              <w:spacing w:line="276" w:lineRule="auto"/>
              <w:rPr>
                <w:rFonts w:ascii="Garamond" w:hAnsi="Garamond" w:cs="Calibri"/>
              </w:rPr>
            </w:pPr>
          </w:p>
          <w:p w14:paraId="79F7073B" w14:textId="77777777" w:rsidR="008B3C26" w:rsidRDefault="008B3C26" w:rsidP="00D65429">
            <w:pPr>
              <w:pStyle w:val="Body"/>
              <w:spacing w:line="276" w:lineRule="auto"/>
              <w:rPr>
                <w:rFonts w:ascii="Garamond" w:hAnsi="Garamond" w:cs="Calibri"/>
              </w:rPr>
            </w:pPr>
          </w:p>
          <w:p w14:paraId="3713C544" w14:textId="77777777" w:rsidR="008B3C26" w:rsidRDefault="008B3C26" w:rsidP="00D65429">
            <w:pPr>
              <w:pStyle w:val="Body"/>
              <w:spacing w:line="276" w:lineRule="auto"/>
              <w:rPr>
                <w:rFonts w:ascii="Garamond" w:hAnsi="Garamond" w:cs="Calibri"/>
              </w:rPr>
            </w:pPr>
          </w:p>
          <w:p w14:paraId="69AFE011" w14:textId="77777777" w:rsidR="008B3C26" w:rsidRDefault="008B3C26" w:rsidP="00D65429">
            <w:pPr>
              <w:pStyle w:val="Body"/>
              <w:spacing w:line="276" w:lineRule="auto"/>
              <w:rPr>
                <w:rFonts w:ascii="Garamond" w:hAnsi="Garamond" w:cs="Calibri"/>
              </w:rPr>
            </w:pPr>
          </w:p>
          <w:p w14:paraId="49F832F9" w14:textId="77777777" w:rsidR="008B3C26" w:rsidRDefault="008B3C26" w:rsidP="00D65429">
            <w:pPr>
              <w:pStyle w:val="Body"/>
              <w:spacing w:line="276" w:lineRule="auto"/>
              <w:rPr>
                <w:rFonts w:ascii="Garamond" w:hAnsi="Garamond" w:cs="Calibri"/>
              </w:rPr>
            </w:pPr>
          </w:p>
          <w:p w14:paraId="272F7958" w14:textId="77777777" w:rsidR="008B3C26" w:rsidRDefault="008B3C26" w:rsidP="00D65429">
            <w:pPr>
              <w:pStyle w:val="Body"/>
              <w:spacing w:line="276" w:lineRule="auto"/>
              <w:rPr>
                <w:rFonts w:ascii="Garamond" w:hAnsi="Garamond" w:cs="Calibri"/>
              </w:rPr>
            </w:pPr>
          </w:p>
          <w:p w14:paraId="7CB23581" w14:textId="77777777" w:rsidR="008B3C26" w:rsidRDefault="008B3C26" w:rsidP="00D65429">
            <w:pPr>
              <w:pStyle w:val="Body"/>
              <w:spacing w:line="276" w:lineRule="auto"/>
              <w:rPr>
                <w:rFonts w:ascii="Garamond" w:hAnsi="Garamond" w:cs="Calibri"/>
              </w:rPr>
            </w:pPr>
          </w:p>
          <w:p w14:paraId="57C35715" w14:textId="1C3709BC" w:rsidR="00320A40" w:rsidRDefault="00320A40" w:rsidP="00320A40">
            <w:pPr>
              <w:autoSpaceDE w:val="0"/>
              <w:autoSpaceDN w:val="0"/>
              <w:adjustRightInd w:val="0"/>
              <w:spacing w:after="0" w:line="240" w:lineRule="auto"/>
              <w:rPr>
                <w:rFonts w:ascii="LiberationSans" w:hAnsi="LiberationSans" w:cs="LiberationSans"/>
                <w:sz w:val="20"/>
                <w:szCs w:val="20"/>
                <w:lang w:eastAsia="cs-CZ"/>
              </w:rPr>
            </w:pPr>
            <w:r>
              <w:rPr>
                <w:rFonts w:ascii="LiberationSans" w:hAnsi="LiberationSans" w:cs="LiberationSans"/>
                <w:sz w:val="20"/>
                <w:szCs w:val="20"/>
                <w:lang w:eastAsia="cs-CZ"/>
              </w:rPr>
              <w:t>Údaje platné ke dni: 11. února 20</w:t>
            </w:r>
            <w:r w:rsidR="0073666B">
              <w:rPr>
                <w:rFonts w:ascii="LiberationSans" w:hAnsi="LiberationSans" w:cs="LiberationSans"/>
                <w:sz w:val="20"/>
                <w:szCs w:val="20"/>
                <w:lang w:eastAsia="cs-CZ"/>
              </w:rPr>
              <w:t>2</w:t>
            </w:r>
            <w:r>
              <w:rPr>
                <w:rFonts w:ascii="LiberationSans" w:hAnsi="LiberationSans" w:cs="LiberationSans"/>
                <w:sz w:val="20"/>
                <w:szCs w:val="20"/>
                <w:lang w:eastAsia="cs-CZ"/>
              </w:rPr>
              <w:t xml:space="preserve">1 </w:t>
            </w:r>
          </w:p>
          <w:p w14:paraId="7BF0A5A1" w14:textId="77777777" w:rsidR="00320A40" w:rsidRDefault="00320A40" w:rsidP="00320A40">
            <w:pPr>
              <w:autoSpaceDE w:val="0"/>
              <w:autoSpaceDN w:val="0"/>
              <w:adjustRightInd w:val="0"/>
              <w:spacing w:after="0" w:line="240" w:lineRule="auto"/>
              <w:rPr>
                <w:rFonts w:ascii="LiberationSans-Bold" w:hAnsi="LiberationSans-Bold" w:cs="LiberationSans-Bold"/>
                <w:b/>
                <w:bCs/>
                <w:sz w:val="25"/>
                <w:szCs w:val="25"/>
                <w:lang w:eastAsia="cs-CZ"/>
              </w:rPr>
            </w:pPr>
            <w:r>
              <w:rPr>
                <w:rFonts w:ascii="LiberationSans-Bold" w:hAnsi="LiberationSans-Bold" w:cs="LiberationSans-Bold"/>
                <w:b/>
                <w:bCs/>
                <w:sz w:val="25"/>
                <w:szCs w:val="25"/>
                <w:lang w:eastAsia="cs-CZ"/>
              </w:rPr>
              <w:t>Výpis</w:t>
            </w:r>
          </w:p>
          <w:p w14:paraId="5A0F0BFF" w14:textId="77777777" w:rsidR="00320A40" w:rsidRDefault="00320A40" w:rsidP="00320A40">
            <w:pPr>
              <w:autoSpaceDE w:val="0"/>
              <w:autoSpaceDN w:val="0"/>
              <w:adjustRightInd w:val="0"/>
              <w:spacing w:after="0" w:line="240" w:lineRule="auto"/>
              <w:rPr>
                <w:rFonts w:ascii="LiberationSans" w:hAnsi="LiberationSans" w:cs="LiberationSans"/>
                <w:sz w:val="20"/>
                <w:szCs w:val="20"/>
                <w:lang w:eastAsia="cs-CZ"/>
              </w:rPr>
            </w:pPr>
            <w:r>
              <w:rPr>
                <w:rFonts w:ascii="LiberationSans" w:hAnsi="LiberationSans" w:cs="LiberationSans"/>
                <w:sz w:val="20"/>
                <w:szCs w:val="20"/>
                <w:lang w:eastAsia="cs-CZ"/>
              </w:rPr>
              <w:t>z obchodního rejstříku, vedeného</w:t>
            </w:r>
          </w:p>
          <w:p w14:paraId="0E4C0EE1" w14:textId="77777777" w:rsidR="00320A40" w:rsidRDefault="00320A40" w:rsidP="00320A40">
            <w:pPr>
              <w:autoSpaceDE w:val="0"/>
              <w:autoSpaceDN w:val="0"/>
              <w:adjustRightInd w:val="0"/>
              <w:spacing w:after="0" w:line="240" w:lineRule="auto"/>
              <w:rPr>
                <w:rFonts w:ascii="LiberationSans" w:hAnsi="LiberationSans" w:cs="LiberationSans"/>
                <w:sz w:val="20"/>
                <w:szCs w:val="20"/>
                <w:lang w:eastAsia="cs-CZ"/>
              </w:rPr>
            </w:pPr>
            <w:r>
              <w:rPr>
                <w:rFonts w:ascii="LiberationSans" w:hAnsi="LiberationSans" w:cs="LiberationSans"/>
                <w:sz w:val="20"/>
                <w:szCs w:val="20"/>
                <w:lang w:eastAsia="cs-CZ"/>
              </w:rPr>
              <w:t>Městským soudem v Praze</w:t>
            </w:r>
          </w:p>
          <w:p w14:paraId="16E38E08" w14:textId="77777777" w:rsidR="00320A40" w:rsidRDefault="00320A40" w:rsidP="00320A40">
            <w:pPr>
              <w:autoSpaceDE w:val="0"/>
              <w:autoSpaceDN w:val="0"/>
              <w:adjustRightInd w:val="0"/>
              <w:spacing w:after="0" w:line="240" w:lineRule="auto"/>
              <w:rPr>
                <w:rFonts w:ascii="LiberationSans" w:hAnsi="LiberationSans" w:cs="LiberationSans"/>
                <w:sz w:val="20"/>
                <w:szCs w:val="20"/>
                <w:lang w:eastAsia="cs-CZ"/>
              </w:rPr>
            </w:pPr>
            <w:r>
              <w:rPr>
                <w:rFonts w:ascii="LiberationSans" w:hAnsi="LiberationSans" w:cs="LiberationSans"/>
                <w:sz w:val="20"/>
                <w:szCs w:val="20"/>
                <w:lang w:eastAsia="cs-CZ"/>
              </w:rPr>
              <w:t>oddíl C, vložka 31438</w:t>
            </w:r>
          </w:p>
          <w:p w14:paraId="32CC768A"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Datum vzniku a zápisu: </w:t>
            </w:r>
            <w:r>
              <w:rPr>
                <w:rFonts w:ascii="LiberationSans" w:hAnsi="LiberationSans" w:cs="LiberationSans"/>
                <w:lang w:eastAsia="cs-CZ"/>
              </w:rPr>
              <w:t>5. září 1994</w:t>
            </w:r>
          </w:p>
          <w:p w14:paraId="68EC575C"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Spisová značka: </w:t>
            </w:r>
            <w:r>
              <w:rPr>
                <w:rFonts w:ascii="LiberationSans" w:hAnsi="LiberationSans" w:cs="LiberationSans"/>
                <w:lang w:eastAsia="cs-CZ"/>
              </w:rPr>
              <w:t>C 31438 vedená u Městského soudu v Praze</w:t>
            </w:r>
          </w:p>
          <w:p w14:paraId="4DE04C59"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Obchodní firma: </w:t>
            </w:r>
            <w:r>
              <w:rPr>
                <w:rFonts w:ascii="LiberationSans" w:hAnsi="LiberationSans" w:cs="LiberationSans"/>
                <w:lang w:eastAsia="cs-CZ"/>
              </w:rPr>
              <w:t>NIKA, s.r.o.</w:t>
            </w:r>
          </w:p>
          <w:p w14:paraId="30DDC9B3"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Sídlo: </w:t>
            </w:r>
            <w:r>
              <w:rPr>
                <w:rFonts w:ascii="LiberationSans" w:hAnsi="LiberationSans" w:cs="LiberationSans"/>
                <w:lang w:eastAsia="cs-CZ"/>
              </w:rPr>
              <w:t>Rozvodova 1750/31, Modřany, 143 00 Praha 4</w:t>
            </w:r>
          </w:p>
          <w:p w14:paraId="478FA9ED"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Identifikační číslo: </w:t>
            </w:r>
            <w:r>
              <w:rPr>
                <w:rFonts w:ascii="LiberationSans" w:hAnsi="LiberationSans" w:cs="LiberationSans"/>
                <w:lang w:eastAsia="cs-CZ"/>
              </w:rPr>
              <w:t>618 54 719</w:t>
            </w:r>
          </w:p>
          <w:p w14:paraId="6D76B107"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Právní forma: </w:t>
            </w:r>
            <w:r>
              <w:rPr>
                <w:rFonts w:ascii="LiberationSans" w:hAnsi="LiberationSans" w:cs="LiberationSans"/>
                <w:lang w:eastAsia="cs-CZ"/>
              </w:rPr>
              <w:t>Společnost s ručením omezeným</w:t>
            </w:r>
          </w:p>
          <w:p w14:paraId="7D7241C4" w14:textId="77777777" w:rsidR="00320A40" w:rsidRDefault="00320A40" w:rsidP="00320A40">
            <w:pPr>
              <w:autoSpaceDE w:val="0"/>
              <w:autoSpaceDN w:val="0"/>
              <w:adjustRightInd w:val="0"/>
              <w:spacing w:after="0" w:line="240" w:lineRule="auto"/>
              <w:rPr>
                <w:rFonts w:ascii="LiberationSans-Bold" w:hAnsi="LiberationSans-Bold" w:cs="LiberationSans-Bold"/>
                <w:b/>
                <w:bCs/>
                <w:lang w:eastAsia="cs-CZ"/>
              </w:rPr>
            </w:pPr>
            <w:r>
              <w:rPr>
                <w:rFonts w:ascii="LiberationSans-Bold" w:hAnsi="LiberationSans-Bold" w:cs="LiberationSans-Bold"/>
                <w:b/>
                <w:bCs/>
                <w:lang w:eastAsia="cs-CZ"/>
              </w:rPr>
              <w:t>Předmět podnikání:</w:t>
            </w:r>
          </w:p>
          <w:p w14:paraId="2351EF85"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koupě zboží za účelem jeho dalšího prodeje a prodej</w:t>
            </w:r>
          </w:p>
          <w:p w14:paraId="195E89C6" w14:textId="77777777" w:rsidR="00320A40" w:rsidRDefault="00320A40" w:rsidP="00320A40">
            <w:pPr>
              <w:autoSpaceDE w:val="0"/>
              <w:autoSpaceDN w:val="0"/>
              <w:adjustRightInd w:val="0"/>
              <w:spacing w:after="0" w:line="240" w:lineRule="auto"/>
              <w:rPr>
                <w:rFonts w:ascii="LiberationSans-Bold" w:hAnsi="LiberationSans-Bold" w:cs="LiberationSans-Bold"/>
                <w:b/>
                <w:bCs/>
                <w:lang w:eastAsia="cs-CZ"/>
              </w:rPr>
            </w:pPr>
            <w:r>
              <w:rPr>
                <w:rFonts w:ascii="LiberationSans-Bold" w:hAnsi="LiberationSans-Bold" w:cs="LiberationSans-Bold"/>
                <w:b/>
                <w:bCs/>
                <w:lang w:eastAsia="cs-CZ"/>
              </w:rPr>
              <w:t>Statutární orgán:</w:t>
            </w:r>
          </w:p>
          <w:p w14:paraId="5AD83D35" w14:textId="77777777" w:rsidR="00320A40" w:rsidRDefault="00320A40" w:rsidP="00320A40">
            <w:pPr>
              <w:autoSpaceDE w:val="0"/>
              <w:autoSpaceDN w:val="0"/>
              <w:adjustRightInd w:val="0"/>
              <w:spacing w:after="0" w:line="240" w:lineRule="auto"/>
              <w:rPr>
                <w:rFonts w:ascii="LiberationSans-Bold" w:hAnsi="LiberationSans-Bold" w:cs="LiberationSans-Bold"/>
                <w:b/>
                <w:bCs/>
                <w:lang w:eastAsia="cs-CZ"/>
              </w:rPr>
            </w:pPr>
            <w:r>
              <w:rPr>
                <w:rFonts w:ascii="LiberationSans-Bold" w:hAnsi="LiberationSans-Bold" w:cs="LiberationSans-Bold"/>
                <w:b/>
                <w:bCs/>
                <w:lang w:eastAsia="cs-CZ"/>
              </w:rPr>
              <w:t>Jednatel:</w:t>
            </w:r>
          </w:p>
          <w:p w14:paraId="34B0F0A6"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JUDr. JAROSLAV JAVORNICKÝ, dat. nar. 26. dubna 1958</w:t>
            </w:r>
          </w:p>
          <w:p w14:paraId="030CD458"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Nikoly Vapcarova 3268/3, Modřany, 143 00 Praha 4</w:t>
            </w:r>
          </w:p>
          <w:p w14:paraId="1E3AE4C0"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Způsob jednání: </w:t>
            </w:r>
            <w:r>
              <w:rPr>
                <w:rFonts w:ascii="LiberationSans" w:hAnsi="LiberationSans" w:cs="LiberationSans"/>
                <w:lang w:eastAsia="cs-CZ"/>
              </w:rPr>
              <w:t>Společnost zastupuje jednatel samostatně.</w:t>
            </w:r>
          </w:p>
          <w:p w14:paraId="546656BE" w14:textId="77777777" w:rsidR="00320A40" w:rsidRDefault="00320A40" w:rsidP="00320A40">
            <w:pPr>
              <w:autoSpaceDE w:val="0"/>
              <w:autoSpaceDN w:val="0"/>
              <w:adjustRightInd w:val="0"/>
              <w:spacing w:after="0" w:line="240" w:lineRule="auto"/>
              <w:rPr>
                <w:rFonts w:ascii="LiberationSans-Bold" w:hAnsi="LiberationSans-Bold" w:cs="LiberationSans-Bold"/>
                <w:b/>
                <w:bCs/>
                <w:lang w:eastAsia="cs-CZ"/>
              </w:rPr>
            </w:pPr>
            <w:r>
              <w:rPr>
                <w:rFonts w:ascii="LiberationSans-Bold" w:hAnsi="LiberationSans-Bold" w:cs="LiberationSans-Bold"/>
                <w:b/>
                <w:bCs/>
                <w:lang w:eastAsia="cs-CZ"/>
              </w:rPr>
              <w:t>Společníci:</w:t>
            </w:r>
          </w:p>
          <w:p w14:paraId="751AA251"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Společník: </w:t>
            </w:r>
            <w:r>
              <w:rPr>
                <w:rFonts w:ascii="LiberationSans" w:hAnsi="LiberationSans" w:cs="LiberationSans"/>
                <w:lang w:eastAsia="cs-CZ"/>
              </w:rPr>
              <w:t xml:space="preserve">PROFIL SERVIS </w:t>
            </w:r>
            <w:proofErr w:type="spellStart"/>
            <w:proofErr w:type="gramStart"/>
            <w:r>
              <w:rPr>
                <w:rFonts w:ascii="LiberationSans" w:hAnsi="LiberationSans" w:cs="LiberationSans"/>
                <w:lang w:eastAsia="cs-CZ"/>
              </w:rPr>
              <w:t>spol.s</w:t>
            </w:r>
            <w:proofErr w:type="spellEnd"/>
            <w:proofErr w:type="gramEnd"/>
            <w:r>
              <w:rPr>
                <w:rFonts w:ascii="LiberationSans" w:hAnsi="LiberationSans" w:cs="LiberationSans"/>
                <w:lang w:eastAsia="cs-CZ"/>
              </w:rPr>
              <w:t xml:space="preserve"> r.o., IČ: 186 29 521</w:t>
            </w:r>
          </w:p>
          <w:p w14:paraId="19D201D4"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Staroměstské náměstí 551/17, Staré Město, 110 00 Praha 1</w:t>
            </w:r>
          </w:p>
          <w:p w14:paraId="289CD3FF"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Podíl: </w:t>
            </w:r>
            <w:r>
              <w:rPr>
                <w:rFonts w:ascii="LiberationSans" w:hAnsi="LiberationSans" w:cs="LiberationSans"/>
                <w:lang w:eastAsia="cs-CZ"/>
              </w:rPr>
              <w:t>Vklad: 100 000,- Kč</w:t>
            </w:r>
          </w:p>
          <w:p w14:paraId="237D9709"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Splaceno: 100%</w:t>
            </w:r>
          </w:p>
          <w:p w14:paraId="2417ECFE"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Obchodní podíl: 100 %</w:t>
            </w:r>
          </w:p>
          <w:p w14:paraId="44EB9301"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Druh podílu: základní</w:t>
            </w:r>
          </w:p>
          <w:p w14:paraId="1C737930"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Kmenový list: nevydán</w:t>
            </w:r>
          </w:p>
          <w:p w14:paraId="14FCE887"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Bold" w:hAnsi="LiberationSans-Bold" w:cs="LiberationSans-Bold"/>
                <w:b/>
                <w:bCs/>
                <w:lang w:eastAsia="cs-CZ"/>
              </w:rPr>
              <w:t xml:space="preserve">Základní kapitál: </w:t>
            </w:r>
            <w:r>
              <w:rPr>
                <w:rFonts w:ascii="LiberationSans" w:hAnsi="LiberationSans" w:cs="LiberationSans"/>
                <w:lang w:eastAsia="cs-CZ"/>
              </w:rPr>
              <w:t>100 000,- Kč</w:t>
            </w:r>
          </w:p>
          <w:p w14:paraId="45713E76" w14:textId="77777777" w:rsidR="00320A40" w:rsidRDefault="00320A40" w:rsidP="00320A40">
            <w:pPr>
              <w:autoSpaceDE w:val="0"/>
              <w:autoSpaceDN w:val="0"/>
              <w:adjustRightInd w:val="0"/>
              <w:spacing w:after="0" w:line="240" w:lineRule="auto"/>
              <w:rPr>
                <w:rFonts w:ascii="LiberationSans-Bold" w:hAnsi="LiberationSans-Bold" w:cs="LiberationSans-Bold"/>
                <w:b/>
                <w:bCs/>
                <w:lang w:eastAsia="cs-CZ"/>
              </w:rPr>
            </w:pPr>
            <w:r>
              <w:rPr>
                <w:rFonts w:ascii="LiberationSans-Bold" w:hAnsi="LiberationSans-Bold" w:cs="LiberationSans-Bold"/>
                <w:b/>
                <w:bCs/>
                <w:lang w:eastAsia="cs-CZ"/>
              </w:rPr>
              <w:t>Ostatní skutečnosti:</w:t>
            </w:r>
          </w:p>
          <w:p w14:paraId="24761048"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Počet členů statutárního orgánu: 1</w:t>
            </w:r>
          </w:p>
          <w:p w14:paraId="605B64B5" w14:textId="77777777" w:rsidR="00320A40" w:rsidRDefault="00320A40" w:rsidP="00320A40">
            <w:pPr>
              <w:autoSpaceDE w:val="0"/>
              <w:autoSpaceDN w:val="0"/>
              <w:adjustRightInd w:val="0"/>
              <w:spacing w:after="0" w:line="240" w:lineRule="auto"/>
              <w:rPr>
                <w:rFonts w:ascii="LiberationSans" w:hAnsi="LiberationSans" w:cs="LiberationSans"/>
                <w:lang w:eastAsia="cs-CZ"/>
              </w:rPr>
            </w:pPr>
            <w:r>
              <w:rPr>
                <w:rFonts w:ascii="LiberationSans" w:hAnsi="LiberationSans" w:cs="LiberationSans"/>
                <w:lang w:eastAsia="cs-CZ"/>
              </w:rPr>
              <w:t>Obchodní korporace se podřídila zákonu jako celku postupem podle § 777 odst.</w:t>
            </w:r>
          </w:p>
          <w:p w14:paraId="003E9604" w14:textId="29914DFA" w:rsidR="00320A40" w:rsidRDefault="00320A40" w:rsidP="00D65429">
            <w:pPr>
              <w:pStyle w:val="Body"/>
              <w:spacing w:line="276" w:lineRule="auto"/>
              <w:rPr>
                <w:rFonts w:ascii="Garamond" w:hAnsi="Garamond" w:cs="Calibri"/>
              </w:rPr>
            </w:pPr>
            <w:r>
              <w:rPr>
                <w:rFonts w:ascii="LiberationSans" w:hAnsi="LiberationSans" w:cs="LiberationSans"/>
                <w:lang w:eastAsia="cs-CZ"/>
              </w:rPr>
              <w:t>5 zákona č. 90/2012 Sb., o obchodních společnostech a družstvech.</w:t>
            </w:r>
          </w:p>
          <w:p w14:paraId="7C0DC109" w14:textId="77777777" w:rsidR="00D65429" w:rsidRPr="00BB7D58" w:rsidRDefault="00D65429" w:rsidP="00D65429">
            <w:pPr>
              <w:pStyle w:val="Body"/>
              <w:spacing w:line="276" w:lineRule="auto"/>
              <w:rPr>
                <w:rFonts w:ascii="Garamond" w:hAnsi="Garamond" w:cs="Calibri"/>
              </w:rPr>
            </w:pPr>
          </w:p>
        </w:tc>
        <w:tc>
          <w:tcPr>
            <w:tcW w:w="4606" w:type="dxa"/>
          </w:tcPr>
          <w:p w14:paraId="36B36F35" w14:textId="77777777" w:rsidR="00F7688F" w:rsidRPr="00A75165" w:rsidRDefault="00F7688F" w:rsidP="00BB7D58">
            <w:pPr>
              <w:pStyle w:val="Body"/>
              <w:spacing w:line="276" w:lineRule="auto"/>
              <w:rPr>
                <w:rFonts w:ascii="Garamond" w:hAnsi="Garamond" w:cs="Calibri"/>
              </w:rPr>
            </w:pPr>
          </w:p>
          <w:p w14:paraId="1CBE0C90" w14:textId="1BDB9B86" w:rsidR="00FE4F1B" w:rsidRPr="00A75165" w:rsidRDefault="00FE4F1B" w:rsidP="00FE4F1B">
            <w:pPr>
              <w:pStyle w:val="Body"/>
              <w:spacing w:line="276" w:lineRule="auto"/>
              <w:rPr>
                <w:rFonts w:ascii="Garamond" w:hAnsi="Garamond" w:cs="Calibri"/>
              </w:rPr>
            </w:pPr>
            <w:r w:rsidRPr="00A75165">
              <w:rPr>
                <w:rFonts w:ascii="Garamond" w:hAnsi="Garamond" w:cs="Calibri"/>
              </w:rPr>
              <w:t>V</w:t>
            </w:r>
            <w:r w:rsidR="004F1A18" w:rsidRPr="00A75165">
              <w:rPr>
                <w:rFonts w:ascii="Garamond" w:hAnsi="Garamond" w:cs="Calibri"/>
              </w:rPr>
              <w:t xml:space="preserve"> Brně</w:t>
            </w:r>
            <w:r w:rsidR="004E5B6D" w:rsidRPr="00A75165">
              <w:rPr>
                <w:rFonts w:ascii="Garamond" w:hAnsi="Garamond" w:cs="Calibri"/>
              </w:rPr>
              <w:t xml:space="preserve"> </w:t>
            </w:r>
            <w:r w:rsidRPr="00A75165">
              <w:rPr>
                <w:rFonts w:ascii="Garamond" w:hAnsi="Garamond" w:cs="Calibri"/>
              </w:rPr>
              <w:t xml:space="preserve">dne </w:t>
            </w:r>
            <w:r w:rsidR="000A62B3" w:rsidRPr="00A75165">
              <w:rPr>
                <w:rFonts w:ascii="Garamond" w:hAnsi="Garamond" w:cs="Calibri"/>
              </w:rPr>
              <w:t xml:space="preserve">    </w:t>
            </w:r>
            <w:r w:rsidR="00254FF9">
              <w:rPr>
                <w:rFonts w:ascii="Garamond" w:hAnsi="Garamond" w:cs="Calibri"/>
              </w:rPr>
              <w:t>26.4.</w:t>
            </w:r>
            <w:r w:rsidRPr="00A75165">
              <w:rPr>
                <w:rFonts w:ascii="Garamond" w:hAnsi="Garamond" w:cs="Calibri"/>
              </w:rPr>
              <w:t>20</w:t>
            </w:r>
            <w:r w:rsidR="00603825" w:rsidRPr="00A75165">
              <w:rPr>
                <w:rFonts w:ascii="Garamond" w:hAnsi="Garamond" w:cs="Calibri"/>
              </w:rPr>
              <w:t>2</w:t>
            </w:r>
            <w:r w:rsidR="00455B3D">
              <w:rPr>
                <w:rFonts w:ascii="Garamond" w:hAnsi="Garamond" w:cs="Calibri"/>
              </w:rPr>
              <w:t>3</w:t>
            </w:r>
          </w:p>
          <w:p w14:paraId="41F4AEA7" w14:textId="77777777" w:rsidR="00F9782D" w:rsidRPr="00A75165" w:rsidRDefault="0021236E" w:rsidP="00BB7D58">
            <w:pPr>
              <w:pStyle w:val="Body"/>
              <w:spacing w:line="276" w:lineRule="auto"/>
              <w:rPr>
                <w:rFonts w:ascii="Garamond" w:hAnsi="Garamond" w:cs="Calibri"/>
              </w:rPr>
            </w:pPr>
            <w:r w:rsidRPr="00A75165">
              <w:rPr>
                <w:rFonts w:ascii="Garamond" w:hAnsi="Garamond" w:cs="Calibri"/>
              </w:rPr>
              <w:t>Podnájemce</w:t>
            </w:r>
            <w:r w:rsidR="00F9782D" w:rsidRPr="00A75165">
              <w:rPr>
                <w:rFonts w:ascii="Garamond" w:hAnsi="Garamond" w:cs="Calibri"/>
              </w:rPr>
              <w:t>:</w:t>
            </w:r>
          </w:p>
          <w:p w14:paraId="62DD1B4D" w14:textId="6D55F9DA" w:rsidR="007B1ADC" w:rsidRDefault="007B1ADC" w:rsidP="00BB7D58">
            <w:pPr>
              <w:pStyle w:val="Body"/>
              <w:spacing w:line="276" w:lineRule="auto"/>
              <w:rPr>
                <w:rFonts w:ascii="Garamond" w:hAnsi="Garamond" w:cs="Calibri"/>
              </w:rPr>
            </w:pPr>
          </w:p>
          <w:p w14:paraId="165F0BDF" w14:textId="4EA46A88" w:rsidR="00500338" w:rsidRDefault="00500338" w:rsidP="00BB7D58">
            <w:pPr>
              <w:pStyle w:val="Body"/>
              <w:spacing w:line="276" w:lineRule="auto"/>
              <w:rPr>
                <w:rFonts w:ascii="Garamond" w:hAnsi="Garamond" w:cs="Calibri"/>
              </w:rPr>
            </w:pPr>
          </w:p>
          <w:p w14:paraId="1497CEC8" w14:textId="309D3495" w:rsidR="00500338" w:rsidRDefault="00500338" w:rsidP="00BB7D58">
            <w:pPr>
              <w:pStyle w:val="Body"/>
              <w:spacing w:line="276" w:lineRule="auto"/>
              <w:rPr>
                <w:rFonts w:ascii="Garamond" w:hAnsi="Garamond" w:cs="Calibri"/>
              </w:rPr>
            </w:pPr>
          </w:p>
          <w:p w14:paraId="19F6FDE4" w14:textId="77777777" w:rsidR="00500338" w:rsidRPr="00A75165" w:rsidRDefault="00500338" w:rsidP="00BB7D58">
            <w:pPr>
              <w:pStyle w:val="Body"/>
              <w:spacing w:line="276" w:lineRule="auto"/>
              <w:rPr>
                <w:rFonts w:ascii="Garamond" w:hAnsi="Garamond" w:cs="Calibri"/>
              </w:rPr>
            </w:pPr>
          </w:p>
          <w:p w14:paraId="576D429F" w14:textId="77777777" w:rsidR="007B1ADC" w:rsidRPr="00A75165" w:rsidRDefault="007B1ADC" w:rsidP="00F30891">
            <w:pPr>
              <w:pStyle w:val="Body"/>
              <w:spacing w:line="276" w:lineRule="auto"/>
              <w:rPr>
                <w:rFonts w:ascii="Garamond" w:hAnsi="Garamond" w:cs="Calibri"/>
              </w:rPr>
            </w:pPr>
            <w:r w:rsidRPr="00A75165">
              <w:rPr>
                <w:rFonts w:ascii="Garamond" w:hAnsi="Garamond" w:cs="Calibri"/>
              </w:rPr>
              <w:t>_____________________</w:t>
            </w:r>
          </w:p>
          <w:p w14:paraId="46A37B0A" w14:textId="77777777" w:rsidR="00DB51A9" w:rsidRPr="00A75165" w:rsidRDefault="000A62B3" w:rsidP="0073666B">
            <w:pPr>
              <w:pStyle w:val="Body"/>
              <w:spacing w:line="276" w:lineRule="auto"/>
              <w:rPr>
                <w:rFonts w:ascii="Garamond" w:hAnsi="Garamond" w:cs="Calibri"/>
              </w:rPr>
            </w:pPr>
            <w:r w:rsidRPr="00A75165">
              <w:rPr>
                <w:rFonts w:ascii="Garamond" w:hAnsi="Garamond" w:cs="Calibri"/>
              </w:rPr>
              <w:t>Úřad práce</w:t>
            </w:r>
            <w:r w:rsidR="004F1A18" w:rsidRPr="00A75165">
              <w:rPr>
                <w:rFonts w:ascii="Garamond" w:hAnsi="Garamond" w:cs="Calibri"/>
              </w:rPr>
              <w:t xml:space="preserve"> České republiky</w:t>
            </w:r>
          </w:p>
          <w:p w14:paraId="29AF696D" w14:textId="52EA210C" w:rsidR="004F1A18" w:rsidRPr="00A75165" w:rsidRDefault="004F1A18" w:rsidP="0073666B">
            <w:pPr>
              <w:pStyle w:val="Body"/>
              <w:spacing w:line="276" w:lineRule="auto"/>
              <w:rPr>
                <w:rFonts w:ascii="Garamond" w:hAnsi="Garamond" w:cs="Calibri"/>
                <w:bCs/>
              </w:rPr>
            </w:pPr>
            <w:r w:rsidRPr="00A75165">
              <w:rPr>
                <w:rFonts w:ascii="Garamond" w:hAnsi="Garamond" w:cs="Calibri"/>
                <w:bCs/>
              </w:rPr>
              <w:t xml:space="preserve">          </w:t>
            </w:r>
            <w:r w:rsidR="00254FF9">
              <w:rPr>
                <w:rFonts w:ascii="Garamond" w:hAnsi="Garamond" w:cs="Calibri"/>
                <w:bCs/>
              </w:rPr>
              <w:t>Mgr. Pavel Ondrák</w:t>
            </w:r>
            <w:r w:rsidRPr="00A75165">
              <w:rPr>
                <w:rFonts w:ascii="Garamond" w:hAnsi="Garamond" w:cs="Calibri"/>
                <w:bCs/>
              </w:rPr>
              <w:t xml:space="preserve"> </w:t>
            </w:r>
          </w:p>
          <w:p w14:paraId="15A1ABF3" w14:textId="0AFEEBEA" w:rsidR="004F1A18" w:rsidRPr="00A75165" w:rsidRDefault="004F1A18" w:rsidP="0073666B">
            <w:pPr>
              <w:pStyle w:val="Body"/>
              <w:spacing w:line="276" w:lineRule="auto"/>
              <w:rPr>
                <w:rFonts w:ascii="Garamond" w:hAnsi="Garamond" w:cs="Calibri"/>
                <w:bCs/>
              </w:rPr>
            </w:pPr>
            <w:r w:rsidRPr="00A75165">
              <w:rPr>
                <w:rFonts w:ascii="Garamond" w:hAnsi="Garamond" w:cs="Calibri"/>
                <w:bCs/>
              </w:rPr>
              <w:t>zastupující ředitele KrP v Brně ÚP ČR</w:t>
            </w:r>
          </w:p>
        </w:tc>
      </w:tr>
      <w:tr w:rsidR="008B0E54" w:rsidRPr="00BB7D58" w14:paraId="0470C4B3" w14:textId="77777777" w:rsidTr="00BB7D58">
        <w:tc>
          <w:tcPr>
            <w:tcW w:w="4605" w:type="dxa"/>
          </w:tcPr>
          <w:p w14:paraId="3457D473" w14:textId="77777777" w:rsidR="00491BDA" w:rsidRPr="00BB7D58" w:rsidRDefault="00491BDA" w:rsidP="00BB7D58">
            <w:pPr>
              <w:pStyle w:val="Body"/>
              <w:spacing w:line="276" w:lineRule="auto"/>
              <w:rPr>
                <w:rFonts w:ascii="Garamond" w:hAnsi="Garamond" w:cs="Calibri"/>
              </w:rPr>
            </w:pPr>
          </w:p>
        </w:tc>
        <w:tc>
          <w:tcPr>
            <w:tcW w:w="4606" w:type="dxa"/>
          </w:tcPr>
          <w:p w14:paraId="287DFD72" w14:textId="77777777" w:rsidR="00491BDA" w:rsidRPr="00BB7D58" w:rsidRDefault="00491BDA" w:rsidP="00BB7D58">
            <w:pPr>
              <w:pStyle w:val="Body"/>
              <w:spacing w:line="276" w:lineRule="auto"/>
              <w:rPr>
                <w:rFonts w:ascii="Garamond" w:hAnsi="Garamond" w:cs="Calibri"/>
              </w:rPr>
            </w:pPr>
          </w:p>
        </w:tc>
      </w:tr>
    </w:tbl>
    <w:p w14:paraId="7536C909" w14:textId="788E702B" w:rsidR="00ED1F55" w:rsidRDefault="00ED1F55" w:rsidP="001F453E">
      <w:pPr>
        <w:pStyle w:val="Level1"/>
        <w:numPr>
          <w:ilvl w:val="0"/>
          <w:numId w:val="0"/>
        </w:numPr>
        <w:spacing w:after="120" w:line="276" w:lineRule="auto"/>
        <w:ind w:left="567"/>
        <w:rPr>
          <w:rFonts w:ascii="Garamond" w:hAnsi="Garamond"/>
        </w:rPr>
      </w:pPr>
    </w:p>
    <w:p w14:paraId="0B7215C3" w14:textId="48FA316A" w:rsidR="00695607" w:rsidRDefault="00695607" w:rsidP="00695607">
      <w:pPr>
        <w:pStyle w:val="Body1"/>
      </w:pPr>
    </w:p>
    <w:p w14:paraId="41469A95" w14:textId="13BD3965" w:rsidR="00695607" w:rsidRDefault="00695607" w:rsidP="00695607">
      <w:pPr>
        <w:pStyle w:val="Body1"/>
      </w:pPr>
    </w:p>
    <w:p w14:paraId="2B491C80" w14:textId="1B97AE98" w:rsidR="00695607" w:rsidRDefault="00695607" w:rsidP="00695607">
      <w:pPr>
        <w:pStyle w:val="Body1"/>
      </w:pPr>
    </w:p>
    <w:p w14:paraId="2511ACBA" w14:textId="6A3CA3BB" w:rsidR="00695607" w:rsidRDefault="00695607" w:rsidP="00695607">
      <w:pPr>
        <w:pStyle w:val="Body1"/>
      </w:pPr>
    </w:p>
    <w:p w14:paraId="33621C65" w14:textId="39DBFA78" w:rsidR="00695607" w:rsidRDefault="00695607" w:rsidP="00695607">
      <w:pPr>
        <w:pStyle w:val="Body1"/>
      </w:pPr>
    </w:p>
    <w:p w14:paraId="4724A4F6" w14:textId="253C60C7" w:rsidR="00695607" w:rsidRDefault="00695607" w:rsidP="00695607">
      <w:pPr>
        <w:pStyle w:val="Body1"/>
      </w:pPr>
    </w:p>
    <w:p w14:paraId="18598B63" w14:textId="4FC2F395" w:rsidR="00695607" w:rsidRDefault="00695607" w:rsidP="00695607">
      <w:pPr>
        <w:pStyle w:val="Body1"/>
      </w:pPr>
    </w:p>
    <w:p w14:paraId="05076D08" w14:textId="47322E25" w:rsidR="00695607" w:rsidRDefault="00695607" w:rsidP="00695607">
      <w:pPr>
        <w:pStyle w:val="Body1"/>
      </w:pPr>
    </w:p>
    <w:p w14:paraId="6B211522" w14:textId="190D6603" w:rsidR="00695607" w:rsidRDefault="00695607" w:rsidP="00695607">
      <w:pPr>
        <w:pStyle w:val="Body1"/>
      </w:pPr>
    </w:p>
    <w:p w14:paraId="320F4D11" w14:textId="77777777" w:rsidR="00695607" w:rsidRPr="00695607" w:rsidRDefault="00695607" w:rsidP="00695607">
      <w:pPr>
        <w:pStyle w:val="Body1"/>
      </w:pPr>
    </w:p>
    <w:p w14:paraId="025DC0C1" w14:textId="5F227275" w:rsidR="00695607" w:rsidRDefault="00695607" w:rsidP="00695607">
      <w:pPr>
        <w:pStyle w:val="Body1"/>
      </w:pPr>
      <w:r>
        <w:rPr>
          <w:noProof/>
        </w:rPr>
        <w:drawing>
          <wp:anchor distT="0" distB="0" distL="114300" distR="114300" simplePos="0" relativeHeight="251658240" behindDoc="0" locked="0" layoutInCell="1" allowOverlap="1" wp14:anchorId="478DE166" wp14:editId="3579B45B">
            <wp:simplePos x="0" y="0"/>
            <wp:positionH relativeFrom="column">
              <wp:posOffset>356870</wp:posOffset>
            </wp:positionH>
            <wp:positionV relativeFrom="paragraph">
              <wp:posOffset>-1930400</wp:posOffset>
            </wp:positionV>
            <wp:extent cx="5760085" cy="371729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3717290"/>
                    </a:xfrm>
                    <a:prstGeom prst="rect">
                      <a:avLst/>
                    </a:prstGeom>
                    <a:noFill/>
                    <a:ln>
                      <a:noFill/>
                    </a:ln>
                  </pic:spPr>
                </pic:pic>
              </a:graphicData>
            </a:graphic>
          </wp:anchor>
        </w:drawing>
      </w:r>
    </w:p>
    <w:p w14:paraId="0EFE7020" w14:textId="446CC08D" w:rsidR="00695607" w:rsidRPr="00695607" w:rsidRDefault="00695607" w:rsidP="00695607">
      <w:pPr>
        <w:pStyle w:val="Body1"/>
      </w:pPr>
    </w:p>
    <w:sectPr w:rsidR="00695607" w:rsidRPr="00695607" w:rsidSect="00F003B2">
      <w:headerReference w:type="default" r:id="rId18"/>
      <w:footerReference w:type="first" r:id="rId19"/>
      <w:pgSz w:w="11907" w:h="16839" w:code="9"/>
      <w:pgMar w:top="1418" w:right="1418" w:bottom="1418" w:left="1418" w:header="765" w:footer="48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75EC" w14:textId="77777777" w:rsidR="006E1307" w:rsidRDefault="006E1307" w:rsidP="00A655EF">
      <w:r>
        <w:separator/>
      </w:r>
    </w:p>
  </w:endnote>
  <w:endnote w:type="continuationSeparator" w:id="0">
    <w:p w14:paraId="04A352C2" w14:textId="77777777" w:rsidR="006E1307" w:rsidRDefault="006E1307" w:rsidP="00A655EF">
      <w:r>
        <w:continuationSeparator/>
      </w:r>
    </w:p>
  </w:endnote>
  <w:endnote w:type="continuationNotice" w:id="1">
    <w:p w14:paraId="14979BD7" w14:textId="77777777" w:rsidR="006E1307" w:rsidRDefault="006E1307" w:rsidP="00A65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Sans">
    <w:altName w:val="Calibri"/>
    <w:panose1 w:val="00000000000000000000"/>
    <w:charset w:val="EE"/>
    <w:family w:val="auto"/>
    <w:notTrueType/>
    <w:pitch w:val="default"/>
    <w:sig w:usb0="00000005" w:usb1="00000000" w:usb2="00000000" w:usb3="00000000" w:csb0="00000002" w:csb1="00000000"/>
  </w:font>
  <w:font w:name="LiberationSans-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DC63" w14:textId="77777777" w:rsidR="007B5490" w:rsidRDefault="007B54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FCD7" w14:textId="77777777" w:rsidR="00431B83" w:rsidRDefault="00997070">
    <w:pPr>
      <w:pStyle w:val="Zpat"/>
    </w:pPr>
    <w:r>
      <w:fldChar w:fldCharType="begin"/>
    </w:r>
    <w:r>
      <w:instrText xml:space="preserve"> PAGE   \* MERGEFORMAT </w:instrText>
    </w:r>
    <w:r>
      <w:fldChar w:fldCharType="separate"/>
    </w:r>
    <w:r w:rsidR="005A0E39">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F43B" w14:textId="77777777" w:rsidR="007B5490" w:rsidRDefault="007B54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E9B" w14:textId="77777777" w:rsidR="00431B83" w:rsidRDefault="00997070" w:rsidP="00F003B2">
    <w:pPr>
      <w:pStyle w:val="Zpat"/>
    </w:pPr>
    <w:r>
      <w:fldChar w:fldCharType="begin"/>
    </w:r>
    <w:r>
      <w:instrText xml:space="preserve"> PAGE   \* MERGEFORMAT </w:instrText>
    </w:r>
    <w:r>
      <w:fldChar w:fldCharType="separate"/>
    </w:r>
    <w:r w:rsidR="00357AC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C9DB" w14:textId="77777777" w:rsidR="006E1307" w:rsidRDefault="006E1307" w:rsidP="00A655EF">
      <w:r>
        <w:separator/>
      </w:r>
    </w:p>
  </w:footnote>
  <w:footnote w:type="continuationSeparator" w:id="0">
    <w:p w14:paraId="41D1A82F" w14:textId="77777777" w:rsidR="006E1307" w:rsidRDefault="006E1307" w:rsidP="00A655EF">
      <w:r>
        <w:continuationSeparator/>
      </w:r>
    </w:p>
  </w:footnote>
  <w:footnote w:type="continuationNotice" w:id="1">
    <w:p w14:paraId="3553AE42" w14:textId="77777777" w:rsidR="006E1307" w:rsidRDefault="006E1307" w:rsidP="00A65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6791" w14:textId="77777777" w:rsidR="007B5490" w:rsidRDefault="007B54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0EFD" w14:textId="77777777" w:rsidR="007B5490" w:rsidRDefault="007B54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557E" w14:textId="77777777" w:rsidR="007B5490" w:rsidRDefault="007B549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77F4" w14:textId="77777777" w:rsidR="00431B83" w:rsidRPr="00B406F1" w:rsidRDefault="00431B83" w:rsidP="006466B4">
    <w:pPr>
      <w:pStyle w:val="Zhlav"/>
    </w:pPr>
    <w:r>
      <w:t>Smlouva o nájmu prostor sloužících k podnikání</w:t>
    </w:r>
    <w:r w:rsidRPr="00B406F1">
      <w:tab/>
    </w:r>
    <w:r w:rsidRPr="00B406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22DC9"/>
    <w:multiLevelType w:val="hybridMultilevel"/>
    <w:tmpl w:val="23281796"/>
    <w:lvl w:ilvl="0" w:tplc="609C98E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10624313"/>
    <w:multiLevelType w:val="hybridMultilevel"/>
    <w:tmpl w:val="970AEEE2"/>
    <w:lvl w:ilvl="0" w:tplc="0280368C">
      <w:start w:val="1"/>
      <w:numFmt w:val="lowerLetter"/>
      <w:pStyle w:val="alpha4"/>
      <w:lvlText w:val="(%1)"/>
      <w:lvlJc w:val="left"/>
      <w:pPr>
        <w:tabs>
          <w:tab w:val="num" w:pos="2268"/>
        </w:tabs>
        <w:ind w:left="2268" w:hanging="567"/>
      </w:pPr>
      <w:rPr>
        <w:rFonts w:ascii="Calibri" w:hAnsi="Calibri" w:hint="default"/>
        <w:b w:val="0"/>
        <w:i w:val="0"/>
        <w:sz w:val="22"/>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 w15:restartNumberingAfterBreak="0">
    <w:nsid w:val="1134323D"/>
    <w:multiLevelType w:val="multilevel"/>
    <w:tmpl w:val="B2FE45AC"/>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1701"/>
        </w:tabs>
        <w:ind w:left="1701" w:hanging="454"/>
      </w:pPr>
      <w:rPr>
        <w:rFonts w:hint="default"/>
        <w:b/>
        <w:i w:val="0"/>
        <w:sz w:val="17"/>
      </w:rPr>
    </w:lvl>
    <w:lvl w:ilvl="3">
      <w:start w:val="1"/>
      <w:numFmt w:val="lowerRoman"/>
      <w:pStyle w:val="Schedule4"/>
      <w:lvlText w:val="(%4)"/>
      <w:lvlJc w:val="left"/>
      <w:pPr>
        <w:tabs>
          <w:tab w:val="num" w:pos="2268"/>
        </w:tabs>
        <w:ind w:left="2268" w:hanging="567"/>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E23FB7"/>
    <w:multiLevelType w:val="hybridMultilevel"/>
    <w:tmpl w:val="F98AD98A"/>
    <w:lvl w:ilvl="0" w:tplc="437A172A">
      <w:start w:val="1"/>
      <w:numFmt w:val="bullet"/>
      <w:lvlRestart w:val="0"/>
      <w:pStyle w:val="dashbullet6"/>
      <w:lvlText w:val=""/>
      <w:lvlJc w:val="left"/>
      <w:pPr>
        <w:tabs>
          <w:tab w:val="num" w:pos="3402"/>
        </w:tabs>
        <w:ind w:left="3402"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0" w15:restartNumberingAfterBreak="0">
    <w:nsid w:val="27726E2E"/>
    <w:multiLevelType w:val="hybridMultilevel"/>
    <w:tmpl w:val="63D09256"/>
    <w:lvl w:ilvl="0" w:tplc="787EEB52">
      <w:start w:val="1"/>
      <w:numFmt w:val="bullet"/>
      <w:lvlRestart w:val="0"/>
      <w:pStyle w:val="dashbullet3"/>
      <w:lvlText w:val=""/>
      <w:lvlJc w:val="left"/>
      <w:pPr>
        <w:tabs>
          <w:tab w:val="num" w:pos="1701"/>
        </w:tabs>
        <w:ind w:left="1701"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D2609"/>
    <w:multiLevelType w:val="hybridMultilevel"/>
    <w:tmpl w:val="CEF4FF42"/>
    <w:lvl w:ilvl="0" w:tplc="849A8636">
      <w:start w:val="1"/>
      <w:numFmt w:val="lowerRoman"/>
      <w:lvlText w:val="(%1)"/>
      <w:lvlJc w:val="left"/>
      <w:pPr>
        <w:ind w:left="2421" w:hanging="360"/>
      </w:pPr>
      <w:rPr>
        <w:rFonts w:ascii="Calibri" w:hAnsi="Calibri" w:hint="default"/>
        <w:b w:val="0"/>
        <w:i w:val="0"/>
        <w:sz w:val="22"/>
      </w:rPr>
    </w:lvl>
    <w:lvl w:ilvl="1" w:tplc="08090019" w:tentative="1">
      <w:start w:val="1"/>
      <w:numFmt w:val="lowerLetter"/>
      <w:lvlText w:val="%2."/>
      <w:lvlJc w:val="left"/>
      <w:pPr>
        <w:ind w:left="1440" w:hanging="360"/>
      </w:pPr>
    </w:lvl>
    <w:lvl w:ilvl="2" w:tplc="3D3ED41A">
      <w:start w:val="1"/>
      <w:numFmt w:val="lowerRoman"/>
      <w:pStyle w:val="roman3"/>
      <w:lvlText w:val="(%3)"/>
      <w:lvlJc w:val="left"/>
      <w:pPr>
        <w:tabs>
          <w:tab w:val="num" w:pos="1701"/>
        </w:tabs>
        <w:ind w:left="1701" w:hanging="56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74854"/>
    <w:multiLevelType w:val="multilevel"/>
    <w:tmpl w:val="1B76E220"/>
    <w:lvl w:ilvl="0">
      <w:start w:val="7"/>
      <w:numFmt w:val="decimal"/>
      <w:lvlText w:val="%1."/>
      <w:lvlJc w:val="left"/>
      <w:pPr>
        <w:ind w:left="927"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34705D16"/>
    <w:multiLevelType w:val="multilevel"/>
    <w:tmpl w:val="522AAF98"/>
    <w:lvl w:ilvl="0">
      <w:start w:val="1"/>
      <w:numFmt w:val="lowerLetter"/>
      <w:pStyle w:val="alpha3"/>
      <w:lvlText w:val="(%1)"/>
      <w:lvlJc w:val="left"/>
      <w:pPr>
        <w:tabs>
          <w:tab w:val="num" w:pos="1702"/>
        </w:tabs>
        <w:ind w:left="1702" w:hanging="567"/>
      </w:pPr>
      <w:rPr>
        <w:rFonts w:ascii="Garamond" w:hAnsi="Garamond" w:hint="default"/>
        <w:b w:val="0"/>
        <w:i w:val="0"/>
        <w:sz w:val="22"/>
      </w:rPr>
    </w:lvl>
    <w:lvl w:ilvl="1">
      <w:start w:val="1"/>
      <w:numFmt w:val="decimal"/>
      <w:lvlText w:val="%1.%2"/>
      <w:lvlJc w:val="left"/>
      <w:pPr>
        <w:tabs>
          <w:tab w:val="num" w:pos="1134"/>
        </w:tabs>
        <w:ind w:left="1134" w:hanging="567"/>
      </w:pPr>
      <w:rPr>
        <w:rFonts w:hint="default"/>
        <w:b/>
        <w:i w:val="0"/>
        <w:sz w:val="21"/>
      </w:rPr>
    </w:lvl>
    <w:lvl w:ilvl="2">
      <w:start w:val="1"/>
      <w:numFmt w:val="decimal"/>
      <w:lvlText w:val="%1.%2.%3"/>
      <w:lvlJc w:val="left"/>
      <w:pPr>
        <w:tabs>
          <w:tab w:val="num" w:pos="1701"/>
        </w:tabs>
        <w:ind w:left="1701" w:hanging="567"/>
      </w:pPr>
      <w:rPr>
        <w:rFonts w:hint="default"/>
        <w:b/>
        <w:i w:val="0"/>
        <w:sz w:val="17"/>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upperRoman"/>
      <w:lvlText w:val="(%6)"/>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3969"/>
        </w:tabs>
        <w:ind w:left="3969" w:hanging="567"/>
      </w:pPr>
      <w:rPr>
        <w:rFonts w:hint="default"/>
      </w:rPr>
    </w:lvl>
  </w:abstractNum>
  <w:abstractNum w:abstractNumId="14" w15:restartNumberingAfterBreak="0">
    <w:nsid w:val="34A5631E"/>
    <w:multiLevelType w:val="hybridMultilevel"/>
    <w:tmpl w:val="62608B7E"/>
    <w:lvl w:ilvl="0" w:tplc="EF70541E">
      <w:start w:val="1"/>
      <w:numFmt w:val="upperLetter"/>
      <w:pStyle w:val="UCAlpha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86006ED"/>
    <w:multiLevelType w:val="singleLevel"/>
    <w:tmpl w:val="837E037C"/>
    <w:lvl w:ilvl="0">
      <w:start w:val="1"/>
      <w:numFmt w:val="lowerLetter"/>
      <w:pStyle w:val="alpha6"/>
      <w:lvlText w:val="(%1)"/>
      <w:lvlJc w:val="left"/>
      <w:pPr>
        <w:tabs>
          <w:tab w:val="num" w:pos="3402"/>
        </w:tabs>
        <w:ind w:left="3402" w:hanging="567"/>
      </w:pPr>
      <w:rPr>
        <w:rFonts w:ascii="Arial" w:hAnsi="Arial" w:hint="default"/>
        <w:b w:val="0"/>
        <w:i w:val="0"/>
        <w:sz w:val="20"/>
      </w:rPr>
    </w:lvl>
  </w:abstractNum>
  <w:abstractNum w:abstractNumId="17" w15:restartNumberingAfterBreak="0">
    <w:nsid w:val="397C1A35"/>
    <w:multiLevelType w:val="hybridMultilevel"/>
    <w:tmpl w:val="64720510"/>
    <w:lvl w:ilvl="0" w:tplc="FEE2B5A0">
      <w:start w:val="1"/>
      <w:numFmt w:val="bullet"/>
      <w:pStyle w:val="bullet3"/>
      <w:lvlText w:val=""/>
      <w:lvlJc w:val="left"/>
      <w:pPr>
        <w:tabs>
          <w:tab w:val="num" w:pos="1701"/>
        </w:tabs>
        <w:ind w:left="1701" w:hanging="567"/>
      </w:pPr>
      <w:rPr>
        <w:rFonts w:ascii="Symbol" w:hAnsi="Symbol" w:hint="default"/>
      </w:rPr>
    </w:lvl>
    <w:lvl w:ilvl="1" w:tplc="54CECAD8" w:tentative="1">
      <w:start w:val="1"/>
      <w:numFmt w:val="bullet"/>
      <w:lvlText w:val="o"/>
      <w:lvlJc w:val="left"/>
      <w:pPr>
        <w:ind w:left="2574" w:hanging="360"/>
      </w:pPr>
      <w:rPr>
        <w:rFonts w:ascii="Courier New" w:hAnsi="Courier New" w:cs="Courier New" w:hint="default"/>
      </w:rPr>
    </w:lvl>
    <w:lvl w:ilvl="2" w:tplc="3FBED9C0" w:tentative="1">
      <w:start w:val="1"/>
      <w:numFmt w:val="bullet"/>
      <w:lvlText w:val=""/>
      <w:lvlJc w:val="left"/>
      <w:pPr>
        <w:ind w:left="3294" w:hanging="360"/>
      </w:pPr>
      <w:rPr>
        <w:rFonts w:ascii="Wingdings" w:hAnsi="Wingdings" w:hint="default"/>
      </w:rPr>
    </w:lvl>
    <w:lvl w:ilvl="3" w:tplc="23AA7630" w:tentative="1">
      <w:start w:val="1"/>
      <w:numFmt w:val="bullet"/>
      <w:lvlText w:val=""/>
      <w:lvlJc w:val="left"/>
      <w:pPr>
        <w:ind w:left="4014" w:hanging="360"/>
      </w:pPr>
      <w:rPr>
        <w:rFonts w:ascii="Symbol" w:hAnsi="Symbol" w:hint="default"/>
      </w:rPr>
    </w:lvl>
    <w:lvl w:ilvl="4" w:tplc="A2F88F36" w:tentative="1">
      <w:start w:val="1"/>
      <w:numFmt w:val="bullet"/>
      <w:lvlText w:val="o"/>
      <w:lvlJc w:val="left"/>
      <w:pPr>
        <w:ind w:left="4734" w:hanging="360"/>
      </w:pPr>
      <w:rPr>
        <w:rFonts w:ascii="Courier New" w:hAnsi="Courier New" w:cs="Courier New" w:hint="default"/>
      </w:rPr>
    </w:lvl>
    <w:lvl w:ilvl="5" w:tplc="98BCEEEC" w:tentative="1">
      <w:start w:val="1"/>
      <w:numFmt w:val="bullet"/>
      <w:lvlText w:val=""/>
      <w:lvlJc w:val="left"/>
      <w:pPr>
        <w:ind w:left="5454" w:hanging="360"/>
      </w:pPr>
      <w:rPr>
        <w:rFonts w:ascii="Wingdings" w:hAnsi="Wingdings" w:hint="default"/>
      </w:rPr>
    </w:lvl>
    <w:lvl w:ilvl="6" w:tplc="58540248" w:tentative="1">
      <w:start w:val="1"/>
      <w:numFmt w:val="bullet"/>
      <w:lvlText w:val=""/>
      <w:lvlJc w:val="left"/>
      <w:pPr>
        <w:ind w:left="6174" w:hanging="360"/>
      </w:pPr>
      <w:rPr>
        <w:rFonts w:ascii="Symbol" w:hAnsi="Symbol" w:hint="default"/>
      </w:rPr>
    </w:lvl>
    <w:lvl w:ilvl="7" w:tplc="CF740CD6" w:tentative="1">
      <w:start w:val="1"/>
      <w:numFmt w:val="bullet"/>
      <w:lvlText w:val="o"/>
      <w:lvlJc w:val="left"/>
      <w:pPr>
        <w:ind w:left="6894" w:hanging="360"/>
      </w:pPr>
      <w:rPr>
        <w:rFonts w:ascii="Courier New" w:hAnsi="Courier New" w:cs="Courier New" w:hint="default"/>
      </w:rPr>
    </w:lvl>
    <w:lvl w:ilvl="8" w:tplc="AE5A1F9E" w:tentative="1">
      <w:start w:val="1"/>
      <w:numFmt w:val="bullet"/>
      <w:lvlText w:val=""/>
      <w:lvlJc w:val="left"/>
      <w:pPr>
        <w:ind w:left="7614" w:hanging="360"/>
      </w:pPr>
      <w:rPr>
        <w:rFonts w:ascii="Wingdings" w:hAnsi="Wingdings" w:hint="default"/>
      </w:rPr>
    </w:lvl>
  </w:abstractNum>
  <w:abstractNum w:abstractNumId="18" w15:restartNumberingAfterBreak="0">
    <w:nsid w:val="3C4439BC"/>
    <w:multiLevelType w:val="hybridMultilevel"/>
    <w:tmpl w:val="40BCDCF0"/>
    <w:lvl w:ilvl="0" w:tplc="47AAA944">
      <w:start w:val="1"/>
      <w:numFmt w:val="bullet"/>
      <w:pStyle w:val="bullet1"/>
      <w:lvlText w:val=""/>
      <w:lvlJc w:val="left"/>
      <w:pPr>
        <w:tabs>
          <w:tab w:val="num" w:pos="567"/>
        </w:tabs>
        <w:ind w:left="567" w:hanging="567"/>
      </w:pPr>
      <w:rPr>
        <w:rFonts w:ascii="Symbol" w:hAnsi="Symbol" w:hint="default"/>
      </w:rPr>
    </w:lvl>
    <w:lvl w:ilvl="1" w:tplc="44BEA4B8" w:tentative="1">
      <w:start w:val="1"/>
      <w:numFmt w:val="bullet"/>
      <w:lvlText w:val="o"/>
      <w:lvlJc w:val="left"/>
      <w:pPr>
        <w:tabs>
          <w:tab w:val="num" w:pos="1440"/>
        </w:tabs>
        <w:ind w:left="1440" w:hanging="360"/>
      </w:pPr>
      <w:rPr>
        <w:rFonts w:ascii="Courier New" w:hAnsi="Courier New" w:hint="default"/>
      </w:rPr>
    </w:lvl>
    <w:lvl w:ilvl="2" w:tplc="BB48482C" w:tentative="1">
      <w:start w:val="1"/>
      <w:numFmt w:val="bullet"/>
      <w:lvlText w:val=""/>
      <w:lvlJc w:val="left"/>
      <w:pPr>
        <w:tabs>
          <w:tab w:val="num" w:pos="2160"/>
        </w:tabs>
        <w:ind w:left="2160" w:hanging="360"/>
      </w:pPr>
      <w:rPr>
        <w:rFonts w:ascii="Wingdings" w:hAnsi="Wingdings" w:hint="default"/>
      </w:rPr>
    </w:lvl>
    <w:lvl w:ilvl="3" w:tplc="1A16FDB4" w:tentative="1">
      <w:start w:val="1"/>
      <w:numFmt w:val="bullet"/>
      <w:lvlText w:val=""/>
      <w:lvlJc w:val="left"/>
      <w:pPr>
        <w:tabs>
          <w:tab w:val="num" w:pos="2880"/>
        </w:tabs>
        <w:ind w:left="2880" w:hanging="360"/>
      </w:pPr>
      <w:rPr>
        <w:rFonts w:ascii="Symbol" w:hAnsi="Symbol" w:hint="default"/>
      </w:rPr>
    </w:lvl>
    <w:lvl w:ilvl="4" w:tplc="65FE1F48" w:tentative="1">
      <w:start w:val="1"/>
      <w:numFmt w:val="bullet"/>
      <w:lvlText w:val="o"/>
      <w:lvlJc w:val="left"/>
      <w:pPr>
        <w:tabs>
          <w:tab w:val="num" w:pos="3600"/>
        </w:tabs>
        <w:ind w:left="3600" w:hanging="360"/>
      </w:pPr>
      <w:rPr>
        <w:rFonts w:ascii="Courier New" w:hAnsi="Courier New" w:hint="default"/>
      </w:rPr>
    </w:lvl>
    <w:lvl w:ilvl="5" w:tplc="70AA82F0" w:tentative="1">
      <w:start w:val="1"/>
      <w:numFmt w:val="bullet"/>
      <w:lvlText w:val=""/>
      <w:lvlJc w:val="left"/>
      <w:pPr>
        <w:tabs>
          <w:tab w:val="num" w:pos="4320"/>
        </w:tabs>
        <w:ind w:left="4320" w:hanging="360"/>
      </w:pPr>
      <w:rPr>
        <w:rFonts w:ascii="Wingdings" w:hAnsi="Wingdings" w:hint="default"/>
      </w:rPr>
    </w:lvl>
    <w:lvl w:ilvl="6" w:tplc="C46A89E6" w:tentative="1">
      <w:start w:val="1"/>
      <w:numFmt w:val="bullet"/>
      <w:lvlText w:val=""/>
      <w:lvlJc w:val="left"/>
      <w:pPr>
        <w:tabs>
          <w:tab w:val="num" w:pos="5040"/>
        </w:tabs>
        <w:ind w:left="5040" w:hanging="360"/>
      </w:pPr>
      <w:rPr>
        <w:rFonts w:ascii="Symbol" w:hAnsi="Symbol" w:hint="default"/>
      </w:rPr>
    </w:lvl>
    <w:lvl w:ilvl="7" w:tplc="BEFA0FF4" w:tentative="1">
      <w:start w:val="1"/>
      <w:numFmt w:val="bullet"/>
      <w:lvlText w:val="o"/>
      <w:lvlJc w:val="left"/>
      <w:pPr>
        <w:tabs>
          <w:tab w:val="num" w:pos="5760"/>
        </w:tabs>
        <w:ind w:left="5760" w:hanging="360"/>
      </w:pPr>
      <w:rPr>
        <w:rFonts w:ascii="Courier New" w:hAnsi="Courier New" w:hint="default"/>
      </w:rPr>
    </w:lvl>
    <w:lvl w:ilvl="8" w:tplc="6B5C1F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50B61"/>
    <w:multiLevelType w:val="hybridMultilevel"/>
    <w:tmpl w:val="0A42D834"/>
    <w:lvl w:ilvl="0" w:tplc="7F7C4AD0">
      <w:start w:val="1"/>
      <w:numFmt w:val="bullet"/>
      <w:pStyle w:val="bullet2"/>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844B8"/>
    <w:multiLevelType w:val="hybridMultilevel"/>
    <w:tmpl w:val="F112D28E"/>
    <w:lvl w:ilvl="0" w:tplc="04050017">
      <w:start w:val="1"/>
      <w:numFmt w:val="bullet"/>
      <w:lvlRestart w:val="0"/>
      <w:pStyle w:val="dashbullet5"/>
      <w:lvlText w:val=""/>
      <w:lvlJc w:val="left"/>
      <w:pPr>
        <w:tabs>
          <w:tab w:val="num" w:pos="2835"/>
        </w:tabs>
        <w:ind w:left="2835" w:hanging="567"/>
      </w:pPr>
      <w:rPr>
        <w:rFonts w:ascii="Symbol" w:hAnsi="Symbol" w:hint="default"/>
        <w:color w:val="000058"/>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C403A"/>
    <w:multiLevelType w:val="hybridMultilevel"/>
    <w:tmpl w:val="7702F216"/>
    <w:lvl w:ilvl="0" w:tplc="939675DC">
      <w:start w:val="1"/>
      <w:numFmt w:val="upperLetter"/>
      <w:pStyle w:val="UCAlpha5"/>
      <w:lvlText w:val="%1."/>
      <w:lvlJc w:val="left"/>
      <w:pPr>
        <w:tabs>
          <w:tab w:val="num" w:pos="3289"/>
        </w:tabs>
        <w:ind w:left="3289"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43E3143F"/>
    <w:multiLevelType w:val="hybridMultilevel"/>
    <w:tmpl w:val="B82057B0"/>
    <w:lvl w:ilvl="0" w:tplc="0CFEE95E">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67092E"/>
    <w:multiLevelType w:val="hybridMultilevel"/>
    <w:tmpl w:val="D9C644F8"/>
    <w:lvl w:ilvl="0" w:tplc="8ED4E95E">
      <w:start w:val="1"/>
      <w:numFmt w:val="bullet"/>
      <w:pStyle w:val="bullet4"/>
      <w:lvlText w:val=""/>
      <w:lvlJc w:val="left"/>
      <w:pPr>
        <w:tabs>
          <w:tab w:val="num" w:pos="2268"/>
        </w:tabs>
        <w:ind w:left="2268"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D7BFA"/>
    <w:multiLevelType w:val="singleLevel"/>
    <w:tmpl w:val="6E90EF5E"/>
    <w:lvl w:ilvl="0">
      <w:start w:val="1"/>
      <w:numFmt w:val="lowerLetter"/>
      <w:pStyle w:val="alpha5"/>
      <w:lvlText w:val="(%1)"/>
      <w:lvlJc w:val="left"/>
      <w:pPr>
        <w:tabs>
          <w:tab w:val="num" w:pos="2835"/>
        </w:tabs>
        <w:ind w:left="2835" w:hanging="567"/>
      </w:pPr>
      <w:rPr>
        <w:rFonts w:ascii="Arial" w:hAnsi="Arial" w:hint="default"/>
        <w:b w:val="0"/>
        <w:i w:val="0"/>
        <w:sz w:val="20"/>
      </w:rPr>
    </w:lvl>
  </w:abstractNum>
  <w:abstractNum w:abstractNumId="25" w15:restartNumberingAfterBreak="0">
    <w:nsid w:val="512A7C3C"/>
    <w:multiLevelType w:val="singleLevel"/>
    <w:tmpl w:val="A4B2F398"/>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6" w15:restartNumberingAfterBreak="0">
    <w:nsid w:val="54A51647"/>
    <w:multiLevelType w:val="multilevel"/>
    <w:tmpl w:val="942857B2"/>
    <w:lvl w:ilvl="0">
      <w:start w:val="1"/>
      <w:numFmt w:val="upperRoman"/>
      <w:pStyle w:val="Level1R"/>
      <w:lvlText w:val="%1"/>
      <w:lvlJc w:val="left"/>
      <w:pPr>
        <w:tabs>
          <w:tab w:val="num" w:pos="567"/>
        </w:tabs>
        <w:ind w:left="567" w:hanging="567"/>
      </w:pPr>
      <w:rPr>
        <w:rFonts w:hint="default"/>
        <w:b/>
        <w:i w:val="0"/>
        <w:sz w:val="22"/>
      </w:rPr>
    </w:lvl>
    <w:lvl w:ilvl="1">
      <w:start w:val="1"/>
      <w:numFmt w:val="decimal"/>
      <w:pStyle w:val="Level2R"/>
      <w:lvlText w:val="%1.%2"/>
      <w:lvlJc w:val="left"/>
      <w:pPr>
        <w:tabs>
          <w:tab w:val="num" w:pos="1134"/>
        </w:tabs>
        <w:ind w:left="1134" w:hanging="567"/>
      </w:pPr>
      <w:rPr>
        <w:rFonts w:hint="default"/>
        <w:b/>
        <w:i w:val="0"/>
        <w:sz w:val="21"/>
      </w:rPr>
    </w:lvl>
    <w:lvl w:ilvl="2">
      <w:start w:val="1"/>
      <w:numFmt w:val="decimal"/>
      <w:pStyle w:val="Level3R"/>
      <w:lvlText w:val="%1.%2.%3"/>
      <w:lvlJc w:val="left"/>
      <w:pPr>
        <w:tabs>
          <w:tab w:val="num" w:pos="1701"/>
        </w:tabs>
        <w:ind w:left="1701" w:hanging="567"/>
      </w:pPr>
      <w:rPr>
        <w:rFonts w:hint="default"/>
        <w:b/>
        <w:i w:val="0"/>
        <w:sz w:val="17"/>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upperRoman"/>
      <w:lvlText w:val="(%6)"/>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3969"/>
        </w:tabs>
        <w:ind w:left="3969" w:hanging="567"/>
      </w:pPr>
      <w:rPr>
        <w:rFonts w:hint="default"/>
      </w:rPr>
    </w:lvl>
  </w:abstractNum>
  <w:abstractNum w:abstractNumId="27" w15:restartNumberingAfterBreak="0">
    <w:nsid w:val="55F728E2"/>
    <w:multiLevelType w:val="hybridMultilevel"/>
    <w:tmpl w:val="3AD8C6A6"/>
    <w:lvl w:ilvl="0" w:tplc="04050017">
      <w:start w:val="1"/>
      <w:numFmt w:val="upperRoman"/>
      <w:pStyle w:val="UCRoman2"/>
      <w:lvlText w:val="%1."/>
      <w:lvlJc w:val="left"/>
      <w:pPr>
        <w:tabs>
          <w:tab w:val="num" w:pos="1247"/>
        </w:tabs>
        <w:ind w:left="1247" w:hanging="680"/>
      </w:pPr>
      <w:rPr>
        <w:rFonts w:ascii="Arial Bold" w:hAnsi="Arial Bold" w:hint="default"/>
        <w:b/>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E26FEF"/>
    <w:multiLevelType w:val="singleLevel"/>
    <w:tmpl w:val="04883EBC"/>
    <w:lvl w:ilvl="0">
      <w:start w:val="1"/>
      <w:numFmt w:val="lowerRoman"/>
      <w:pStyle w:val="roman4"/>
      <w:lvlText w:val="(%1)"/>
      <w:lvlJc w:val="left"/>
      <w:pPr>
        <w:tabs>
          <w:tab w:val="num" w:pos="2268"/>
        </w:tabs>
        <w:ind w:left="2268" w:hanging="567"/>
      </w:pPr>
      <w:rPr>
        <w:rFonts w:ascii="Arial" w:hAnsi="Arial" w:hint="default"/>
        <w:b w:val="0"/>
        <w:i w:val="0"/>
        <w:sz w:val="20"/>
      </w:rPr>
    </w:lvl>
  </w:abstractNum>
  <w:abstractNum w:abstractNumId="29" w15:restartNumberingAfterBreak="0">
    <w:nsid w:val="5AF711EC"/>
    <w:multiLevelType w:val="singleLevel"/>
    <w:tmpl w:val="CCE89E12"/>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30" w15:restartNumberingAfterBreak="0">
    <w:nsid w:val="5EE24751"/>
    <w:multiLevelType w:val="hybridMultilevel"/>
    <w:tmpl w:val="3E72FDAA"/>
    <w:lvl w:ilvl="0" w:tplc="B09267BE">
      <w:start w:val="1"/>
      <w:numFmt w:val="bullet"/>
      <w:pStyle w:val="Tablebullet"/>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B4379"/>
    <w:multiLevelType w:val="hybridMultilevel"/>
    <w:tmpl w:val="0E3207F6"/>
    <w:lvl w:ilvl="0" w:tplc="ECD091DA">
      <w:start w:val="1"/>
      <w:numFmt w:val="upperLetter"/>
      <w:pStyle w:val="Recitals"/>
      <w:lvlText w:val="(%1)"/>
      <w:lvlJc w:val="left"/>
      <w:pPr>
        <w:tabs>
          <w:tab w:val="num" w:pos="567"/>
        </w:tabs>
        <w:ind w:left="567" w:hanging="567"/>
      </w:pPr>
      <w:rPr>
        <w:rFonts w:hint="default"/>
      </w:rPr>
    </w:lvl>
    <w:lvl w:ilvl="1" w:tplc="CF323F8E">
      <w:start w:val="1"/>
      <w:numFmt w:val="lowerLetter"/>
      <w:lvlText w:val="%2."/>
      <w:lvlJc w:val="left"/>
      <w:pPr>
        <w:tabs>
          <w:tab w:val="num" w:pos="1440"/>
        </w:tabs>
        <w:ind w:left="1440" w:hanging="360"/>
      </w:pPr>
    </w:lvl>
    <w:lvl w:ilvl="2" w:tplc="767264FE" w:tentative="1">
      <w:start w:val="1"/>
      <w:numFmt w:val="lowerRoman"/>
      <w:lvlText w:val="%3."/>
      <w:lvlJc w:val="right"/>
      <w:pPr>
        <w:tabs>
          <w:tab w:val="num" w:pos="2160"/>
        </w:tabs>
        <w:ind w:left="2160" w:hanging="180"/>
      </w:pPr>
    </w:lvl>
    <w:lvl w:ilvl="3" w:tplc="CA8AB1C8" w:tentative="1">
      <w:start w:val="1"/>
      <w:numFmt w:val="decimal"/>
      <w:lvlText w:val="%4."/>
      <w:lvlJc w:val="left"/>
      <w:pPr>
        <w:tabs>
          <w:tab w:val="num" w:pos="2880"/>
        </w:tabs>
        <w:ind w:left="2880" w:hanging="360"/>
      </w:pPr>
    </w:lvl>
    <w:lvl w:ilvl="4" w:tplc="E9A2A57C" w:tentative="1">
      <w:start w:val="1"/>
      <w:numFmt w:val="lowerLetter"/>
      <w:lvlText w:val="%5."/>
      <w:lvlJc w:val="left"/>
      <w:pPr>
        <w:tabs>
          <w:tab w:val="num" w:pos="3600"/>
        </w:tabs>
        <w:ind w:left="3600" w:hanging="360"/>
      </w:pPr>
    </w:lvl>
    <w:lvl w:ilvl="5" w:tplc="09509674" w:tentative="1">
      <w:start w:val="1"/>
      <w:numFmt w:val="lowerRoman"/>
      <w:lvlText w:val="%6."/>
      <w:lvlJc w:val="right"/>
      <w:pPr>
        <w:tabs>
          <w:tab w:val="num" w:pos="4320"/>
        </w:tabs>
        <w:ind w:left="4320" w:hanging="180"/>
      </w:pPr>
    </w:lvl>
    <w:lvl w:ilvl="6" w:tplc="51C09FBA" w:tentative="1">
      <w:start w:val="1"/>
      <w:numFmt w:val="decimal"/>
      <w:lvlText w:val="%7."/>
      <w:lvlJc w:val="left"/>
      <w:pPr>
        <w:tabs>
          <w:tab w:val="num" w:pos="5040"/>
        </w:tabs>
        <w:ind w:left="5040" w:hanging="360"/>
      </w:pPr>
    </w:lvl>
    <w:lvl w:ilvl="7" w:tplc="1010AD2C" w:tentative="1">
      <w:start w:val="1"/>
      <w:numFmt w:val="lowerLetter"/>
      <w:lvlText w:val="%8."/>
      <w:lvlJc w:val="left"/>
      <w:pPr>
        <w:tabs>
          <w:tab w:val="num" w:pos="5760"/>
        </w:tabs>
        <w:ind w:left="5760" w:hanging="360"/>
      </w:pPr>
    </w:lvl>
    <w:lvl w:ilvl="8" w:tplc="E75EAE60" w:tentative="1">
      <w:start w:val="1"/>
      <w:numFmt w:val="lowerRoman"/>
      <w:lvlText w:val="%9."/>
      <w:lvlJc w:val="right"/>
      <w:pPr>
        <w:tabs>
          <w:tab w:val="num" w:pos="6480"/>
        </w:tabs>
        <w:ind w:left="6480" w:hanging="180"/>
      </w:pPr>
    </w:lvl>
  </w:abstractNum>
  <w:abstractNum w:abstractNumId="32" w15:restartNumberingAfterBreak="0">
    <w:nsid w:val="63D77A80"/>
    <w:multiLevelType w:val="hybridMultilevel"/>
    <w:tmpl w:val="42566606"/>
    <w:lvl w:ilvl="0" w:tplc="77FA5144">
      <w:start w:val="1"/>
      <w:numFmt w:val="bullet"/>
      <w:pStyle w:val="bullet5"/>
      <w:lvlText w:val=""/>
      <w:lvlJc w:val="left"/>
      <w:pPr>
        <w:tabs>
          <w:tab w:val="num" w:pos="2835"/>
        </w:tabs>
        <w:ind w:left="2835" w:hanging="567"/>
      </w:pPr>
      <w:rPr>
        <w:rFonts w:ascii="Symbol" w:hAnsi="Symbol" w:hint="default"/>
      </w:rPr>
    </w:lvl>
    <w:lvl w:ilvl="1" w:tplc="2B9411A2" w:tentative="1">
      <w:start w:val="1"/>
      <w:numFmt w:val="bullet"/>
      <w:lvlText w:val="o"/>
      <w:lvlJc w:val="left"/>
      <w:pPr>
        <w:tabs>
          <w:tab w:val="num" w:pos="1440"/>
        </w:tabs>
        <w:ind w:left="1440" w:hanging="360"/>
      </w:pPr>
      <w:rPr>
        <w:rFonts w:ascii="Courier New" w:hAnsi="Courier New" w:hint="default"/>
      </w:rPr>
    </w:lvl>
    <w:lvl w:ilvl="2" w:tplc="E16EFDA4" w:tentative="1">
      <w:start w:val="1"/>
      <w:numFmt w:val="bullet"/>
      <w:lvlText w:val=""/>
      <w:lvlJc w:val="left"/>
      <w:pPr>
        <w:tabs>
          <w:tab w:val="num" w:pos="2160"/>
        </w:tabs>
        <w:ind w:left="2160" w:hanging="360"/>
      </w:pPr>
      <w:rPr>
        <w:rFonts w:ascii="Wingdings" w:hAnsi="Wingdings" w:hint="default"/>
      </w:rPr>
    </w:lvl>
    <w:lvl w:ilvl="3" w:tplc="41941C64" w:tentative="1">
      <w:start w:val="1"/>
      <w:numFmt w:val="bullet"/>
      <w:lvlText w:val=""/>
      <w:lvlJc w:val="left"/>
      <w:pPr>
        <w:tabs>
          <w:tab w:val="num" w:pos="2880"/>
        </w:tabs>
        <w:ind w:left="2880" w:hanging="360"/>
      </w:pPr>
      <w:rPr>
        <w:rFonts w:ascii="Symbol" w:hAnsi="Symbol" w:hint="default"/>
      </w:rPr>
    </w:lvl>
    <w:lvl w:ilvl="4" w:tplc="767C13CC" w:tentative="1">
      <w:start w:val="1"/>
      <w:numFmt w:val="bullet"/>
      <w:lvlText w:val="o"/>
      <w:lvlJc w:val="left"/>
      <w:pPr>
        <w:tabs>
          <w:tab w:val="num" w:pos="3600"/>
        </w:tabs>
        <w:ind w:left="3600" w:hanging="360"/>
      </w:pPr>
      <w:rPr>
        <w:rFonts w:ascii="Courier New" w:hAnsi="Courier New" w:hint="default"/>
      </w:rPr>
    </w:lvl>
    <w:lvl w:ilvl="5" w:tplc="D5800DAC" w:tentative="1">
      <w:start w:val="1"/>
      <w:numFmt w:val="bullet"/>
      <w:lvlText w:val=""/>
      <w:lvlJc w:val="left"/>
      <w:pPr>
        <w:tabs>
          <w:tab w:val="num" w:pos="4320"/>
        </w:tabs>
        <w:ind w:left="4320" w:hanging="360"/>
      </w:pPr>
      <w:rPr>
        <w:rFonts w:ascii="Wingdings" w:hAnsi="Wingdings" w:hint="default"/>
      </w:rPr>
    </w:lvl>
    <w:lvl w:ilvl="6" w:tplc="C9CC34E2" w:tentative="1">
      <w:start w:val="1"/>
      <w:numFmt w:val="bullet"/>
      <w:lvlText w:val=""/>
      <w:lvlJc w:val="left"/>
      <w:pPr>
        <w:tabs>
          <w:tab w:val="num" w:pos="5040"/>
        </w:tabs>
        <w:ind w:left="5040" w:hanging="360"/>
      </w:pPr>
      <w:rPr>
        <w:rFonts w:ascii="Symbol" w:hAnsi="Symbol" w:hint="default"/>
      </w:rPr>
    </w:lvl>
    <w:lvl w:ilvl="7" w:tplc="0BD41DAC" w:tentative="1">
      <w:start w:val="1"/>
      <w:numFmt w:val="bullet"/>
      <w:lvlText w:val="o"/>
      <w:lvlJc w:val="left"/>
      <w:pPr>
        <w:tabs>
          <w:tab w:val="num" w:pos="5760"/>
        </w:tabs>
        <w:ind w:left="5760" w:hanging="360"/>
      </w:pPr>
      <w:rPr>
        <w:rFonts w:ascii="Courier New" w:hAnsi="Courier New" w:hint="default"/>
      </w:rPr>
    </w:lvl>
    <w:lvl w:ilvl="8" w:tplc="D15C31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34" w15:restartNumberingAfterBreak="0">
    <w:nsid w:val="67F56A71"/>
    <w:multiLevelType w:val="hybridMultilevel"/>
    <w:tmpl w:val="A8C895BC"/>
    <w:lvl w:ilvl="0" w:tplc="D5B2B1E2">
      <w:start w:val="1"/>
      <w:numFmt w:val="bullet"/>
      <w:lvlRestart w:val="0"/>
      <w:pStyle w:val="dashbullet2"/>
      <w:lvlText w:val=""/>
      <w:lvlJc w:val="left"/>
      <w:pPr>
        <w:tabs>
          <w:tab w:val="num" w:pos="1134"/>
        </w:tabs>
        <w:ind w:left="1134" w:hanging="567"/>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68E0"/>
    <w:multiLevelType w:val="hybridMultilevel"/>
    <w:tmpl w:val="F2AAFF92"/>
    <w:lvl w:ilvl="0" w:tplc="85464FE6">
      <w:start w:val="1"/>
      <w:numFmt w:val="bullet"/>
      <w:lvlRestart w:val="0"/>
      <w:pStyle w:val="dashbullet4"/>
      <w:lvlText w:val=""/>
      <w:lvlJc w:val="left"/>
      <w:pPr>
        <w:tabs>
          <w:tab w:val="num" w:pos="2268"/>
        </w:tabs>
        <w:ind w:left="2268"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F67AA"/>
    <w:multiLevelType w:val="hybridMultilevel"/>
    <w:tmpl w:val="7BAE6836"/>
    <w:lvl w:ilvl="0" w:tplc="194E3832">
      <w:start w:val="1"/>
      <w:numFmt w:val="upperLetter"/>
      <w:pStyle w:val="UCAlpha3"/>
      <w:lvlText w:val="%1."/>
      <w:lvlJc w:val="left"/>
      <w:pPr>
        <w:tabs>
          <w:tab w:val="num" w:pos="2041"/>
        </w:tabs>
        <w:ind w:left="2041" w:hanging="794"/>
      </w:pPr>
      <w:rPr>
        <w:rFonts w:ascii="Arial Bold" w:hAnsi="Arial Bold" w:hint="default"/>
        <w:b/>
        <w:i w:val="0"/>
        <w:sz w:val="20"/>
      </w:rPr>
    </w:lvl>
    <w:lvl w:ilvl="1" w:tplc="468E10F8" w:tentative="1">
      <w:start w:val="1"/>
      <w:numFmt w:val="lowerLetter"/>
      <w:lvlText w:val="%2."/>
      <w:lvlJc w:val="left"/>
      <w:pPr>
        <w:tabs>
          <w:tab w:val="num" w:pos="1440"/>
        </w:tabs>
        <w:ind w:left="1440" w:hanging="360"/>
      </w:pPr>
    </w:lvl>
    <w:lvl w:ilvl="2" w:tplc="7CC2C31C" w:tentative="1">
      <w:start w:val="1"/>
      <w:numFmt w:val="lowerRoman"/>
      <w:lvlText w:val="%3."/>
      <w:lvlJc w:val="right"/>
      <w:pPr>
        <w:tabs>
          <w:tab w:val="num" w:pos="2160"/>
        </w:tabs>
        <w:ind w:left="2160" w:hanging="180"/>
      </w:pPr>
    </w:lvl>
    <w:lvl w:ilvl="3" w:tplc="8BC6C1B4" w:tentative="1">
      <w:start w:val="1"/>
      <w:numFmt w:val="decimal"/>
      <w:lvlText w:val="%4."/>
      <w:lvlJc w:val="left"/>
      <w:pPr>
        <w:tabs>
          <w:tab w:val="num" w:pos="2880"/>
        </w:tabs>
        <w:ind w:left="2880" w:hanging="360"/>
      </w:pPr>
    </w:lvl>
    <w:lvl w:ilvl="4" w:tplc="8F00815E" w:tentative="1">
      <w:start w:val="1"/>
      <w:numFmt w:val="lowerLetter"/>
      <w:lvlText w:val="%5."/>
      <w:lvlJc w:val="left"/>
      <w:pPr>
        <w:tabs>
          <w:tab w:val="num" w:pos="3600"/>
        </w:tabs>
        <w:ind w:left="3600" w:hanging="360"/>
      </w:pPr>
    </w:lvl>
    <w:lvl w:ilvl="5" w:tplc="91200D2A" w:tentative="1">
      <w:start w:val="1"/>
      <w:numFmt w:val="lowerRoman"/>
      <w:lvlText w:val="%6."/>
      <w:lvlJc w:val="right"/>
      <w:pPr>
        <w:tabs>
          <w:tab w:val="num" w:pos="4320"/>
        </w:tabs>
        <w:ind w:left="4320" w:hanging="180"/>
      </w:pPr>
    </w:lvl>
    <w:lvl w:ilvl="6" w:tplc="62FE22EA" w:tentative="1">
      <w:start w:val="1"/>
      <w:numFmt w:val="decimal"/>
      <w:lvlText w:val="%7."/>
      <w:lvlJc w:val="left"/>
      <w:pPr>
        <w:tabs>
          <w:tab w:val="num" w:pos="5040"/>
        </w:tabs>
        <w:ind w:left="5040" w:hanging="360"/>
      </w:pPr>
    </w:lvl>
    <w:lvl w:ilvl="7" w:tplc="E17E5090" w:tentative="1">
      <w:start w:val="1"/>
      <w:numFmt w:val="lowerLetter"/>
      <w:lvlText w:val="%8."/>
      <w:lvlJc w:val="left"/>
      <w:pPr>
        <w:tabs>
          <w:tab w:val="num" w:pos="5760"/>
        </w:tabs>
        <w:ind w:left="5760" w:hanging="360"/>
      </w:pPr>
    </w:lvl>
    <w:lvl w:ilvl="8" w:tplc="3C74AD1A" w:tentative="1">
      <w:start w:val="1"/>
      <w:numFmt w:val="lowerRoman"/>
      <w:lvlText w:val="%9."/>
      <w:lvlJc w:val="right"/>
      <w:pPr>
        <w:tabs>
          <w:tab w:val="num" w:pos="6480"/>
        </w:tabs>
        <w:ind w:left="6480" w:hanging="180"/>
      </w:pPr>
    </w:lvl>
  </w:abstractNum>
  <w:abstractNum w:abstractNumId="37" w15:restartNumberingAfterBreak="0">
    <w:nsid w:val="6A9D6753"/>
    <w:multiLevelType w:val="hybridMultilevel"/>
    <w:tmpl w:val="50728618"/>
    <w:lvl w:ilvl="0" w:tplc="DCC04BCA">
      <w:start w:val="1"/>
      <w:numFmt w:val="bullet"/>
      <w:pStyle w:val="bullet6"/>
      <w:lvlText w:val=""/>
      <w:lvlJc w:val="left"/>
      <w:pPr>
        <w:tabs>
          <w:tab w:val="num" w:pos="3402"/>
        </w:tabs>
        <w:ind w:left="340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E40BBA"/>
    <w:multiLevelType w:val="hybridMultilevel"/>
    <w:tmpl w:val="9FFAD13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D1232"/>
    <w:multiLevelType w:val="multilevel"/>
    <w:tmpl w:val="9EF240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34"/>
        </w:tabs>
        <w:ind w:left="1134" w:hanging="567"/>
      </w:pPr>
      <w:rPr>
        <w:rFonts w:ascii="Garamond" w:hAnsi="Garamond" w:hint="default"/>
        <w:b/>
        <w:i w:val="0"/>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40" w15:restartNumberingAfterBreak="0">
    <w:nsid w:val="6B502D22"/>
    <w:multiLevelType w:val="hybridMultilevel"/>
    <w:tmpl w:val="61A8FB0A"/>
    <w:lvl w:ilvl="0" w:tplc="ED3A526E">
      <w:start w:val="27"/>
      <w:numFmt w:val="lowerLetter"/>
      <w:pStyle w:val="doublealpha"/>
      <w:lvlText w:val="(%1)"/>
      <w:lvlJc w:val="left"/>
      <w:pPr>
        <w:tabs>
          <w:tab w:val="num" w:pos="567"/>
        </w:tabs>
        <w:ind w:left="567" w:hanging="56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EA4D3C"/>
    <w:multiLevelType w:val="hybridMultilevel"/>
    <w:tmpl w:val="7472CC54"/>
    <w:lvl w:ilvl="0" w:tplc="8EEA51F0">
      <w:start w:val="1"/>
      <w:numFmt w:val="upperLetter"/>
      <w:pStyle w:val="UCAlpha6"/>
      <w:lvlText w:val="%1."/>
      <w:lvlJc w:val="left"/>
      <w:pPr>
        <w:tabs>
          <w:tab w:val="num" w:pos="3969"/>
        </w:tabs>
        <w:ind w:left="3969"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6C5255B9"/>
    <w:multiLevelType w:val="singleLevel"/>
    <w:tmpl w:val="80F2522C"/>
    <w:lvl w:ilvl="0">
      <w:start w:val="1"/>
      <w:numFmt w:val="lowerRoman"/>
      <w:pStyle w:val="roman6"/>
      <w:lvlText w:val="(%1)"/>
      <w:lvlJc w:val="left"/>
      <w:pPr>
        <w:tabs>
          <w:tab w:val="num" w:pos="3402"/>
        </w:tabs>
        <w:ind w:left="3402" w:hanging="567"/>
      </w:pPr>
      <w:rPr>
        <w:rFonts w:ascii="Arial" w:hAnsi="Arial" w:hint="default"/>
        <w:b w:val="0"/>
        <w:i w:val="0"/>
        <w:sz w:val="20"/>
      </w:rPr>
    </w:lvl>
  </w:abstractNum>
  <w:abstractNum w:abstractNumId="43" w15:restartNumberingAfterBreak="0">
    <w:nsid w:val="7169173D"/>
    <w:multiLevelType w:val="singleLevel"/>
    <w:tmpl w:val="C67C3A80"/>
    <w:lvl w:ilvl="0">
      <w:start w:val="1"/>
      <w:numFmt w:val="lowerLetter"/>
      <w:pStyle w:val="alpha2"/>
      <w:lvlText w:val="(%1)"/>
      <w:lvlJc w:val="left"/>
      <w:pPr>
        <w:tabs>
          <w:tab w:val="num" w:pos="1134"/>
        </w:tabs>
        <w:ind w:left="1134" w:hanging="567"/>
      </w:pPr>
      <w:rPr>
        <w:rFonts w:ascii="Arial" w:hAnsi="Arial" w:hint="default"/>
        <w:b w:val="0"/>
        <w:i w:val="0"/>
        <w:sz w:val="20"/>
      </w:rPr>
    </w:lvl>
  </w:abstractNum>
  <w:abstractNum w:abstractNumId="44" w15:restartNumberingAfterBreak="0">
    <w:nsid w:val="73455C00"/>
    <w:multiLevelType w:val="singleLevel"/>
    <w:tmpl w:val="CDDE5CE2"/>
    <w:lvl w:ilvl="0">
      <w:start w:val="1"/>
      <w:numFmt w:val="lowerRoman"/>
      <w:pStyle w:val="roman5"/>
      <w:lvlText w:val="(%1)"/>
      <w:lvlJc w:val="left"/>
      <w:pPr>
        <w:tabs>
          <w:tab w:val="num" w:pos="2835"/>
        </w:tabs>
        <w:ind w:left="2835" w:hanging="567"/>
      </w:pPr>
      <w:rPr>
        <w:rFonts w:ascii="Arial" w:hAnsi="Arial" w:hint="default"/>
        <w:b w:val="0"/>
        <w:i w:val="0"/>
        <w:sz w:val="20"/>
      </w:rPr>
    </w:lvl>
  </w:abstractNum>
  <w:abstractNum w:abstractNumId="45" w15:restartNumberingAfterBreak="0">
    <w:nsid w:val="785A5B88"/>
    <w:multiLevelType w:val="singleLevel"/>
    <w:tmpl w:val="6B287DAC"/>
    <w:lvl w:ilvl="0">
      <w:start w:val="1"/>
      <w:numFmt w:val="lowerRoman"/>
      <w:pStyle w:val="roman2"/>
      <w:lvlText w:val="(%1)"/>
      <w:lvlJc w:val="left"/>
      <w:pPr>
        <w:tabs>
          <w:tab w:val="num" w:pos="1134"/>
        </w:tabs>
        <w:ind w:left="1134" w:hanging="567"/>
      </w:pPr>
      <w:rPr>
        <w:rFonts w:ascii="Arial" w:hAnsi="Arial" w:hint="default"/>
        <w:b w:val="0"/>
        <w:i w:val="0"/>
        <w:sz w:val="20"/>
      </w:rPr>
    </w:lvl>
  </w:abstractNum>
  <w:abstractNum w:abstractNumId="46" w15:restartNumberingAfterBreak="0">
    <w:nsid w:val="7AA67EE1"/>
    <w:multiLevelType w:val="hybridMultilevel"/>
    <w:tmpl w:val="969E9504"/>
    <w:lvl w:ilvl="0" w:tplc="2AA0BBAA">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 w15:restartNumberingAfterBreak="0">
    <w:nsid w:val="7ED04878"/>
    <w:multiLevelType w:val="hybridMultilevel"/>
    <w:tmpl w:val="E4C03824"/>
    <w:lvl w:ilvl="0" w:tplc="10F02C5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692A097E" w:tentative="1">
      <w:start w:val="1"/>
      <w:numFmt w:val="lowerLetter"/>
      <w:lvlText w:val="%2."/>
      <w:lvlJc w:val="left"/>
      <w:pPr>
        <w:tabs>
          <w:tab w:val="num" w:pos="1440"/>
        </w:tabs>
        <w:ind w:left="1440" w:hanging="360"/>
      </w:pPr>
    </w:lvl>
    <w:lvl w:ilvl="2" w:tplc="A72CDBCE" w:tentative="1">
      <w:start w:val="1"/>
      <w:numFmt w:val="lowerRoman"/>
      <w:lvlText w:val="%3."/>
      <w:lvlJc w:val="right"/>
      <w:pPr>
        <w:tabs>
          <w:tab w:val="num" w:pos="2160"/>
        </w:tabs>
        <w:ind w:left="2160" w:hanging="180"/>
      </w:pPr>
    </w:lvl>
    <w:lvl w:ilvl="3" w:tplc="07CA4E94" w:tentative="1">
      <w:start w:val="1"/>
      <w:numFmt w:val="decimal"/>
      <w:lvlText w:val="%4."/>
      <w:lvlJc w:val="left"/>
      <w:pPr>
        <w:tabs>
          <w:tab w:val="num" w:pos="2880"/>
        </w:tabs>
        <w:ind w:left="2880" w:hanging="360"/>
      </w:pPr>
    </w:lvl>
    <w:lvl w:ilvl="4" w:tplc="00702842" w:tentative="1">
      <w:start w:val="1"/>
      <w:numFmt w:val="lowerLetter"/>
      <w:lvlText w:val="%5."/>
      <w:lvlJc w:val="left"/>
      <w:pPr>
        <w:tabs>
          <w:tab w:val="num" w:pos="3600"/>
        </w:tabs>
        <w:ind w:left="3600" w:hanging="360"/>
      </w:pPr>
    </w:lvl>
    <w:lvl w:ilvl="5" w:tplc="BFF0E548" w:tentative="1">
      <w:start w:val="1"/>
      <w:numFmt w:val="lowerRoman"/>
      <w:lvlText w:val="%6."/>
      <w:lvlJc w:val="right"/>
      <w:pPr>
        <w:tabs>
          <w:tab w:val="num" w:pos="4320"/>
        </w:tabs>
        <w:ind w:left="4320" w:hanging="180"/>
      </w:pPr>
    </w:lvl>
    <w:lvl w:ilvl="6" w:tplc="9AF64B88" w:tentative="1">
      <w:start w:val="1"/>
      <w:numFmt w:val="decimal"/>
      <w:lvlText w:val="%7."/>
      <w:lvlJc w:val="left"/>
      <w:pPr>
        <w:tabs>
          <w:tab w:val="num" w:pos="5040"/>
        </w:tabs>
        <w:ind w:left="5040" w:hanging="360"/>
      </w:pPr>
    </w:lvl>
    <w:lvl w:ilvl="7" w:tplc="EF149510" w:tentative="1">
      <w:start w:val="1"/>
      <w:numFmt w:val="lowerLetter"/>
      <w:lvlText w:val="%8."/>
      <w:lvlJc w:val="left"/>
      <w:pPr>
        <w:tabs>
          <w:tab w:val="num" w:pos="5760"/>
        </w:tabs>
        <w:ind w:left="5760" w:hanging="360"/>
      </w:pPr>
    </w:lvl>
    <w:lvl w:ilvl="8" w:tplc="21FE4E16" w:tentative="1">
      <w:start w:val="1"/>
      <w:numFmt w:val="lowerRoman"/>
      <w:lvlText w:val="%9."/>
      <w:lvlJc w:val="right"/>
      <w:pPr>
        <w:tabs>
          <w:tab w:val="num" w:pos="6480"/>
        </w:tabs>
        <w:ind w:left="6480" w:hanging="180"/>
      </w:pPr>
    </w:lvl>
  </w:abstractNum>
  <w:num w:numId="1" w16cid:durableId="1571185687">
    <w:abstractNumId w:val="39"/>
  </w:num>
  <w:num w:numId="2" w16cid:durableId="722950087">
    <w:abstractNumId w:val="1"/>
  </w:num>
  <w:num w:numId="3" w16cid:durableId="265313153">
    <w:abstractNumId w:val="31"/>
  </w:num>
  <w:num w:numId="4" w16cid:durableId="141506522">
    <w:abstractNumId w:val="15"/>
  </w:num>
  <w:num w:numId="5" w16cid:durableId="273173917">
    <w:abstractNumId w:val="5"/>
  </w:num>
  <w:num w:numId="6" w16cid:durableId="1520002220">
    <w:abstractNumId w:val="30"/>
  </w:num>
  <w:num w:numId="7" w16cid:durableId="80377099">
    <w:abstractNumId w:val="25"/>
  </w:num>
  <w:num w:numId="8" w16cid:durableId="99958960">
    <w:abstractNumId w:val="13"/>
  </w:num>
  <w:num w:numId="9" w16cid:durableId="445855517">
    <w:abstractNumId w:val="24"/>
  </w:num>
  <w:num w:numId="10" w16cid:durableId="892809910">
    <w:abstractNumId w:val="16"/>
  </w:num>
  <w:num w:numId="11" w16cid:durableId="1462117055">
    <w:abstractNumId w:val="29"/>
  </w:num>
  <w:num w:numId="12" w16cid:durableId="1992175314">
    <w:abstractNumId w:val="45"/>
  </w:num>
  <w:num w:numId="13" w16cid:durableId="1242329954">
    <w:abstractNumId w:val="44"/>
  </w:num>
  <w:num w:numId="14" w16cid:durableId="2097512269">
    <w:abstractNumId w:val="42"/>
  </w:num>
  <w:num w:numId="15" w16cid:durableId="672221346">
    <w:abstractNumId w:val="9"/>
  </w:num>
  <w:num w:numId="16" w16cid:durableId="12461280">
    <w:abstractNumId w:val="33"/>
  </w:num>
  <w:num w:numId="17" w16cid:durableId="1574270002">
    <w:abstractNumId w:val="43"/>
  </w:num>
  <w:num w:numId="18" w16cid:durableId="1101217748">
    <w:abstractNumId w:val="28"/>
  </w:num>
  <w:num w:numId="19" w16cid:durableId="1158115412">
    <w:abstractNumId w:val="47"/>
  </w:num>
  <w:num w:numId="20" w16cid:durableId="948776759">
    <w:abstractNumId w:val="0"/>
  </w:num>
  <w:num w:numId="21" w16cid:durableId="614481368">
    <w:abstractNumId w:val="14"/>
  </w:num>
  <w:num w:numId="22" w16cid:durableId="1731534619">
    <w:abstractNumId w:val="36"/>
  </w:num>
  <w:num w:numId="23" w16cid:durableId="741564348">
    <w:abstractNumId w:val="7"/>
  </w:num>
  <w:num w:numId="24" w16cid:durableId="1896431303">
    <w:abstractNumId w:val="21"/>
  </w:num>
  <w:num w:numId="25" w16cid:durableId="875119425">
    <w:abstractNumId w:val="41"/>
  </w:num>
  <w:num w:numId="26" w16cid:durableId="1310478303">
    <w:abstractNumId w:val="6"/>
  </w:num>
  <w:num w:numId="27" w16cid:durableId="509948137">
    <w:abstractNumId w:val="27"/>
  </w:num>
  <w:num w:numId="28" w16cid:durableId="1130902999">
    <w:abstractNumId w:val="40"/>
  </w:num>
  <w:num w:numId="29" w16cid:durableId="2005087045">
    <w:abstractNumId w:val="3"/>
  </w:num>
  <w:num w:numId="30" w16cid:durableId="1555891125">
    <w:abstractNumId w:val="11"/>
  </w:num>
  <w:num w:numId="31" w16cid:durableId="312953683">
    <w:abstractNumId w:val="18"/>
  </w:num>
  <w:num w:numId="32" w16cid:durableId="350297491">
    <w:abstractNumId w:val="19"/>
  </w:num>
  <w:num w:numId="33" w16cid:durableId="1231774510">
    <w:abstractNumId w:val="23"/>
  </w:num>
  <w:num w:numId="34" w16cid:durableId="1264538248">
    <w:abstractNumId w:val="17"/>
  </w:num>
  <w:num w:numId="35" w16cid:durableId="801270046">
    <w:abstractNumId w:val="32"/>
  </w:num>
  <w:num w:numId="36" w16cid:durableId="1639216434">
    <w:abstractNumId w:val="37"/>
  </w:num>
  <w:num w:numId="37" w16cid:durableId="698434988">
    <w:abstractNumId w:val="22"/>
  </w:num>
  <w:num w:numId="38" w16cid:durableId="1961909076">
    <w:abstractNumId w:val="34"/>
  </w:num>
  <w:num w:numId="39" w16cid:durableId="1998876598">
    <w:abstractNumId w:val="10"/>
  </w:num>
  <w:num w:numId="40" w16cid:durableId="1122309566">
    <w:abstractNumId w:val="35"/>
  </w:num>
  <w:num w:numId="41" w16cid:durableId="351761228">
    <w:abstractNumId w:val="8"/>
  </w:num>
  <w:num w:numId="42" w16cid:durableId="2012053355">
    <w:abstractNumId w:val="20"/>
  </w:num>
  <w:num w:numId="43" w16cid:durableId="322782889">
    <w:abstractNumId w:val="4"/>
  </w:num>
  <w:num w:numId="44" w16cid:durableId="541863463">
    <w:abstractNumId w:val="4"/>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247"/>
          </w:tabs>
          <w:ind w:left="1247" w:hanging="680"/>
        </w:pPr>
        <w:rPr>
          <w:rFonts w:hint="default"/>
          <w:b/>
          <w:i w:val="0"/>
          <w:sz w:val="21"/>
        </w:rPr>
      </w:lvl>
    </w:lvlOverride>
    <w:lvlOverride w:ilvl="2">
      <w:lvl w:ilvl="2">
        <w:start w:val="1"/>
        <w:numFmt w:val="decimal"/>
        <w:pStyle w:val="Schedule3"/>
        <w:lvlText w:val="%1.%2.%3"/>
        <w:lvlJc w:val="left"/>
        <w:pPr>
          <w:tabs>
            <w:tab w:val="num" w:pos="1701"/>
          </w:tabs>
          <w:ind w:left="1701" w:hanging="454"/>
        </w:pPr>
        <w:rPr>
          <w:rFonts w:hint="default"/>
          <w:b/>
          <w:i w:val="0"/>
          <w:sz w:val="17"/>
        </w:rPr>
      </w:lvl>
    </w:lvlOverride>
    <w:lvlOverride w:ilvl="3">
      <w:lvl w:ilvl="3">
        <w:start w:val="1"/>
        <w:numFmt w:val="lowerRoman"/>
        <w:pStyle w:val="Schedule4"/>
        <w:lvlText w:val="(%4)"/>
        <w:lvlJc w:val="left"/>
        <w:pPr>
          <w:tabs>
            <w:tab w:val="num" w:pos="2722"/>
          </w:tabs>
          <w:ind w:left="2722" w:hanging="681"/>
        </w:pPr>
        <w:rPr>
          <w:rFonts w:hint="default"/>
        </w:rPr>
      </w:lvl>
    </w:lvlOverride>
    <w:lvlOverride w:ilvl="4">
      <w:lvl w:ilvl="4">
        <w:start w:val="1"/>
        <w:numFmt w:val="lowerLetter"/>
        <w:pStyle w:val="Schedule5"/>
        <w:lvlText w:val="(%5)"/>
        <w:lvlJc w:val="left"/>
        <w:pPr>
          <w:tabs>
            <w:tab w:val="num" w:pos="3289"/>
          </w:tabs>
          <w:ind w:left="3289" w:hanging="567"/>
        </w:pPr>
        <w:rPr>
          <w:rFonts w:hint="default"/>
        </w:rPr>
      </w:lvl>
    </w:lvlOverride>
    <w:lvlOverride w:ilvl="5">
      <w:lvl w:ilvl="5">
        <w:start w:val="1"/>
        <w:numFmt w:val="upperRoman"/>
        <w:pStyle w:val="Schedule6"/>
        <w:lvlText w:val="(%6)"/>
        <w:lvlJc w:val="left"/>
        <w:pPr>
          <w:tabs>
            <w:tab w:val="num" w:pos="3402"/>
          </w:tabs>
          <w:ind w:left="3402" w:hanging="567"/>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5" w16cid:durableId="1770849111">
    <w:abstractNumId w:val="4"/>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247"/>
          </w:tabs>
          <w:ind w:left="1247" w:hanging="680"/>
        </w:pPr>
        <w:rPr>
          <w:rFonts w:hint="default"/>
          <w:b/>
          <w:i w:val="0"/>
          <w:sz w:val="21"/>
        </w:rPr>
      </w:lvl>
    </w:lvlOverride>
    <w:lvlOverride w:ilvl="2">
      <w:lvl w:ilvl="2">
        <w:start w:val="1"/>
        <w:numFmt w:val="decimal"/>
        <w:pStyle w:val="Schedule3"/>
        <w:lvlText w:val="%1.%2.%3"/>
        <w:lvlJc w:val="left"/>
        <w:pPr>
          <w:tabs>
            <w:tab w:val="num" w:pos="1701"/>
          </w:tabs>
          <w:ind w:left="1701" w:hanging="454"/>
        </w:pPr>
        <w:rPr>
          <w:rFonts w:hint="default"/>
          <w:b/>
          <w:i w:val="0"/>
          <w:sz w:val="17"/>
        </w:rPr>
      </w:lvl>
    </w:lvlOverride>
    <w:lvlOverride w:ilvl="3">
      <w:lvl w:ilvl="3">
        <w:start w:val="1"/>
        <w:numFmt w:val="lowerRoman"/>
        <w:pStyle w:val="Schedule4"/>
        <w:lvlText w:val="(%4)"/>
        <w:lvlJc w:val="left"/>
        <w:pPr>
          <w:tabs>
            <w:tab w:val="num" w:pos="2722"/>
          </w:tabs>
          <w:ind w:left="2722" w:hanging="681"/>
        </w:pPr>
        <w:rPr>
          <w:rFonts w:hint="default"/>
        </w:rPr>
      </w:lvl>
    </w:lvlOverride>
    <w:lvlOverride w:ilvl="4">
      <w:lvl w:ilvl="4">
        <w:start w:val="1"/>
        <w:numFmt w:val="lowerLetter"/>
        <w:pStyle w:val="Schedule5"/>
        <w:lvlText w:val="(%5)"/>
        <w:lvlJc w:val="left"/>
        <w:pPr>
          <w:tabs>
            <w:tab w:val="num" w:pos="2835"/>
          </w:tabs>
          <w:ind w:left="2835" w:hanging="567"/>
        </w:pPr>
        <w:rPr>
          <w:rFonts w:hint="default"/>
        </w:rPr>
      </w:lvl>
    </w:lvlOverride>
    <w:lvlOverride w:ilvl="5">
      <w:lvl w:ilvl="5">
        <w:start w:val="1"/>
        <w:numFmt w:val="upperRoman"/>
        <w:pStyle w:val="Schedule6"/>
        <w:lvlText w:val="(%6)"/>
        <w:lvlJc w:val="left"/>
        <w:pPr>
          <w:tabs>
            <w:tab w:val="num" w:pos="3969"/>
          </w:tabs>
          <w:ind w:left="3969" w:hanging="680"/>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6" w16cid:durableId="1200239287">
    <w:abstractNumId w:val="4"/>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247"/>
          </w:tabs>
          <w:ind w:left="1247" w:hanging="680"/>
        </w:pPr>
        <w:rPr>
          <w:rFonts w:hint="default"/>
          <w:b/>
          <w:i w:val="0"/>
          <w:sz w:val="21"/>
        </w:rPr>
      </w:lvl>
    </w:lvlOverride>
    <w:lvlOverride w:ilvl="2">
      <w:lvl w:ilvl="2">
        <w:start w:val="1"/>
        <w:numFmt w:val="decimal"/>
        <w:pStyle w:val="Schedule3"/>
        <w:lvlText w:val="%1.%2.%3"/>
        <w:lvlJc w:val="left"/>
        <w:pPr>
          <w:tabs>
            <w:tab w:val="num" w:pos="1701"/>
          </w:tabs>
          <w:ind w:left="1701" w:hanging="567"/>
        </w:pPr>
        <w:rPr>
          <w:rFonts w:hint="default"/>
          <w:b/>
          <w:i w:val="0"/>
          <w:sz w:val="17"/>
        </w:rPr>
      </w:lvl>
    </w:lvlOverride>
    <w:lvlOverride w:ilvl="3">
      <w:lvl w:ilvl="3">
        <w:start w:val="1"/>
        <w:numFmt w:val="lowerRoman"/>
        <w:pStyle w:val="Schedule4"/>
        <w:lvlText w:val="(%4)"/>
        <w:lvlJc w:val="left"/>
        <w:pPr>
          <w:tabs>
            <w:tab w:val="num" w:pos="2268"/>
          </w:tabs>
          <w:ind w:left="2268" w:hanging="567"/>
        </w:pPr>
        <w:rPr>
          <w:rFonts w:hint="default"/>
        </w:rPr>
      </w:lvl>
    </w:lvlOverride>
    <w:lvlOverride w:ilvl="4">
      <w:lvl w:ilvl="4">
        <w:start w:val="1"/>
        <w:numFmt w:val="lowerLetter"/>
        <w:pStyle w:val="Schedule5"/>
        <w:lvlText w:val="(%5)"/>
        <w:lvlJc w:val="left"/>
        <w:pPr>
          <w:tabs>
            <w:tab w:val="num" w:pos="3289"/>
          </w:tabs>
          <w:ind w:left="3289" w:hanging="567"/>
        </w:pPr>
        <w:rPr>
          <w:rFonts w:hint="default"/>
        </w:rPr>
      </w:lvl>
    </w:lvlOverride>
    <w:lvlOverride w:ilvl="5">
      <w:lvl w:ilvl="5">
        <w:start w:val="1"/>
        <w:numFmt w:val="upperRoman"/>
        <w:pStyle w:val="Schedule6"/>
        <w:lvlText w:val="(%6)"/>
        <w:lvlJc w:val="left"/>
        <w:pPr>
          <w:tabs>
            <w:tab w:val="num" w:pos="3969"/>
          </w:tabs>
          <w:ind w:left="3969" w:hanging="680"/>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7" w16cid:durableId="852038826">
    <w:abstractNumId w:val="4"/>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134"/>
          </w:tabs>
          <w:ind w:left="1134" w:hanging="567"/>
        </w:pPr>
        <w:rPr>
          <w:rFonts w:hint="default"/>
          <w:b/>
          <w:i w:val="0"/>
          <w:sz w:val="21"/>
        </w:rPr>
      </w:lvl>
    </w:lvlOverride>
    <w:lvlOverride w:ilvl="2">
      <w:lvl w:ilvl="2">
        <w:start w:val="1"/>
        <w:numFmt w:val="decimal"/>
        <w:pStyle w:val="Schedule3"/>
        <w:lvlText w:val="%1.%2.%3"/>
        <w:lvlJc w:val="left"/>
        <w:pPr>
          <w:tabs>
            <w:tab w:val="num" w:pos="1701"/>
          </w:tabs>
          <w:ind w:left="1701" w:hanging="454"/>
        </w:pPr>
        <w:rPr>
          <w:rFonts w:hint="default"/>
          <w:b/>
          <w:i w:val="0"/>
          <w:sz w:val="17"/>
        </w:rPr>
      </w:lvl>
    </w:lvlOverride>
    <w:lvlOverride w:ilvl="3">
      <w:lvl w:ilvl="3">
        <w:start w:val="1"/>
        <w:numFmt w:val="lowerRoman"/>
        <w:pStyle w:val="Schedule4"/>
        <w:lvlText w:val="(%4)"/>
        <w:lvlJc w:val="left"/>
        <w:pPr>
          <w:tabs>
            <w:tab w:val="num" w:pos="2268"/>
          </w:tabs>
          <w:ind w:left="2268" w:hanging="567"/>
        </w:pPr>
        <w:rPr>
          <w:rFonts w:hint="default"/>
        </w:rPr>
      </w:lvl>
    </w:lvlOverride>
    <w:lvlOverride w:ilvl="4">
      <w:lvl w:ilvl="4">
        <w:start w:val="1"/>
        <w:numFmt w:val="lowerLetter"/>
        <w:pStyle w:val="Schedule5"/>
        <w:lvlText w:val="(%5)"/>
        <w:lvlJc w:val="left"/>
        <w:pPr>
          <w:tabs>
            <w:tab w:val="num" w:pos="3289"/>
          </w:tabs>
          <w:ind w:left="3289" w:hanging="567"/>
        </w:pPr>
        <w:rPr>
          <w:rFonts w:hint="default"/>
        </w:rPr>
      </w:lvl>
    </w:lvlOverride>
    <w:lvlOverride w:ilvl="5">
      <w:lvl w:ilvl="5">
        <w:start w:val="1"/>
        <w:numFmt w:val="upperRoman"/>
        <w:pStyle w:val="Schedule6"/>
        <w:lvlText w:val="(%6)"/>
        <w:lvlJc w:val="left"/>
        <w:pPr>
          <w:tabs>
            <w:tab w:val="num" w:pos="3969"/>
          </w:tabs>
          <w:ind w:left="3969" w:hanging="680"/>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8" w16cid:durableId="253636287">
    <w:abstractNumId w:val="39"/>
  </w:num>
  <w:num w:numId="49" w16cid:durableId="656106910">
    <w:abstractNumId w:val="26"/>
  </w:num>
  <w:num w:numId="50" w16cid:durableId="307826204">
    <w:abstractNumId w:val="13"/>
    <w:lvlOverride w:ilvl="0">
      <w:startOverride w:val="1"/>
    </w:lvlOverride>
  </w:num>
  <w:num w:numId="51" w16cid:durableId="1061707239">
    <w:abstractNumId w:val="13"/>
    <w:lvlOverride w:ilvl="0">
      <w:startOverride w:val="1"/>
    </w:lvlOverride>
  </w:num>
  <w:num w:numId="52" w16cid:durableId="856428807">
    <w:abstractNumId w:val="2"/>
  </w:num>
  <w:num w:numId="53" w16cid:durableId="1253197880">
    <w:abstractNumId w:val="38"/>
  </w:num>
  <w:num w:numId="54" w16cid:durableId="660503973">
    <w:abstractNumId w:val="46"/>
  </w:num>
  <w:num w:numId="55" w16cid:durableId="1014571878">
    <w:abstractNumId w:val="12"/>
  </w:num>
  <w:num w:numId="56" w16cid:durableId="1385762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675"/>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toolsFileType" w:val="Word97"/>
  </w:docVars>
  <w:rsids>
    <w:rsidRoot w:val="00596A48"/>
    <w:rsid w:val="000007AF"/>
    <w:rsid w:val="000016CE"/>
    <w:rsid w:val="000036A4"/>
    <w:rsid w:val="00003988"/>
    <w:rsid w:val="00006657"/>
    <w:rsid w:val="000073CA"/>
    <w:rsid w:val="00012D21"/>
    <w:rsid w:val="000138A2"/>
    <w:rsid w:val="00013A3F"/>
    <w:rsid w:val="00015FE4"/>
    <w:rsid w:val="00016041"/>
    <w:rsid w:val="0001733A"/>
    <w:rsid w:val="00017DBF"/>
    <w:rsid w:val="00017E53"/>
    <w:rsid w:val="000203D8"/>
    <w:rsid w:val="00020AE3"/>
    <w:rsid w:val="00020CA3"/>
    <w:rsid w:val="00021940"/>
    <w:rsid w:val="00021AE8"/>
    <w:rsid w:val="000237F3"/>
    <w:rsid w:val="00025157"/>
    <w:rsid w:val="0002577B"/>
    <w:rsid w:val="000258F5"/>
    <w:rsid w:val="000262E8"/>
    <w:rsid w:val="00026F3C"/>
    <w:rsid w:val="00027A12"/>
    <w:rsid w:val="0003069C"/>
    <w:rsid w:val="000316AD"/>
    <w:rsid w:val="000349AA"/>
    <w:rsid w:val="0003633E"/>
    <w:rsid w:val="00042649"/>
    <w:rsid w:val="0004277A"/>
    <w:rsid w:val="0004461D"/>
    <w:rsid w:val="000509C1"/>
    <w:rsid w:val="00051790"/>
    <w:rsid w:val="00052D27"/>
    <w:rsid w:val="00052D31"/>
    <w:rsid w:val="0005338A"/>
    <w:rsid w:val="00057818"/>
    <w:rsid w:val="0005786F"/>
    <w:rsid w:val="00062964"/>
    <w:rsid w:val="00062C13"/>
    <w:rsid w:val="00063775"/>
    <w:rsid w:val="00063EF8"/>
    <w:rsid w:val="00064967"/>
    <w:rsid w:val="00065206"/>
    <w:rsid w:val="00065552"/>
    <w:rsid w:val="000658B3"/>
    <w:rsid w:val="00066B3E"/>
    <w:rsid w:val="00067DFB"/>
    <w:rsid w:val="00075680"/>
    <w:rsid w:val="000758C3"/>
    <w:rsid w:val="000764B4"/>
    <w:rsid w:val="00076978"/>
    <w:rsid w:val="000771A4"/>
    <w:rsid w:val="000776F3"/>
    <w:rsid w:val="00077A6B"/>
    <w:rsid w:val="00084232"/>
    <w:rsid w:val="00085093"/>
    <w:rsid w:val="0008586B"/>
    <w:rsid w:val="0008603B"/>
    <w:rsid w:val="00086D8B"/>
    <w:rsid w:val="00087138"/>
    <w:rsid w:val="000910BB"/>
    <w:rsid w:val="0009243F"/>
    <w:rsid w:val="0009510B"/>
    <w:rsid w:val="00096278"/>
    <w:rsid w:val="0009747F"/>
    <w:rsid w:val="00097ACB"/>
    <w:rsid w:val="00097E96"/>
    <w:rsid w:val="000A1CAE"/>
    <w:rsid w:val="000A2201"/>
    <w:rsid w:val="000A31CD"/>
    <w:rsid w:val="000A336C"/>
    <w:rsid w:val="000A62B3"/>
    <w:rsid w:val="000A761D"/>
    <w:rsid w:val="000B253E"/>
    <w:rsid w:val="000B5C9A"/>
    <w:rsid w:val="000B5CD8"/>
    <w:rsid w:val="000B5EA7"/>
    <w:rsid w:val="000B6285"/>
    <w:rsid w:val="000B6B28"/>
    <w:rsid w:val="000B7B51"/>
    <w:rsid w:val="000C0535"/>
    <w:rsid w:val="000C27D5"/>
    <w:rsid w:val="000C3190"/>
    <w:rsid w:val="000C448E"/>
    <w:rsid w:val="000C4B0C"/>
    <w:rsid w:val="000C592A"/>
    <w:rsid w:val="000C641D"/>
    <w:rsid w:val="000C6D56"/>
    <w:rsid w:val="000C7318"/>
    <w:rsid w:val="000C7BEA"/>
    <w:rsid w:val="000D5E61"/>
    <w:rsid w:val="000D5FE7"/>
    <w:rsid w:val="000D6105"/>
    <w:rsid w:val="000D71CE"/>
    <w:rsid w:val="000D790E"/>
    <w:rsid w:val="000E11E6"/>
    <w:rsid w:val="000E1BDF"/>
    <w:rsid w:val="000E3827"/>
    <w:rsid w:val="000E3A59"/>
    <w:rsid w:val="000E3B1E"/>
    <w:rsid w:val="000E466F"/>
    <w:rsid w:val="000E4844"/>
    <w:rsid w:val="000E53B2"/>
    <w:rsid w:val="000E61D7"/>
    <w:rsid w:val="000E7502"/>
    <w:rsid w:val="000E7F43"/>
    <w:rsid w:val="000F0555"/>
    <w:rsid w:val="000F2393"/>
    <w:rsid w:val="000F5565"/>
    <w:rsid w:val="001007B0"/>
    <w:rsid w:val="0010488A"/>
    <w:rsid w:val="00104DC7"/>
    <w:rsid w:val="00105C86"/>
    <w:rsid w:val="00106F3D"/>
    <w:rsid w:val="00107242"/>
    <w:rsid w:val="001074F5"/>
    <w:rsid w:val="00107CB7"/>
    <w:rsid w:val="001103B0"/>
    <w:rsid w:val="00111E8F"/>
    <w:rsid w:val="00112926"/>
    <w:rsid w:val="001131CE"/>
    <w:rsid w:val="00113F59"/>
    <w:rsid w:val="001141FD"/>
    <w:rsid w:val="00114933"/>
    <w:rsid w:val="0011605C"/>
    <w:rsid w:val="001172E5"/>
    <w:rsid w:val="00117FFA"/>
    <w:rsid w:val="00120C57"/>
    <w:rsid w:val="001219D3"/>
    <w:rsid w:val="00121A4F"/>
    <w:rsid w:val="001230A7"/>
    <w:rsid w:val="001246B3"/>
    <w:rsid w:val="00125E5B"/>
    <w:rsid w:val="00126D4E"/>
    <w:rsid w:val="001325AF"/>
    <w:rsid w:val="00133E5A"/>
    <w:rsid w:val="0013682F"/>
    <w:rsid w:val="00136C32"/>
    <w:rsid w:val="00137778"/>
    <w:rsid w:val="001410A1"/>
    <w:rsid w:val="00142E16"/>
    <w:rsid w:val="0014342C"/>
    <w:rsid w:val="00143A77"/>
    <w:rsid w:val="00144063"/>
    <w:rsid w:val="001457E9"/>
    <w:rsid w:val="001463DC"/>
    <w:rsid w:val="00147E94"/>
    <w:rsid w:val="0015172A"/>
    <w:rsid w:val="00151C3A"/>
    <w:rsid w:val="00153611"/>
    <w:rsid w:val="00154F66"/>
    <w:rsid w:val="00156B28"/>
    <w:rsid w:val="00160297"/>
    <w:rsid w:val="001605CD"/>
    <w:rsid w:val="001615E8"/>
    <w:rsid w:val="0016168B"/>
    <w:rsid w:val="0016234B"/>
    <w:rsid w:val="001644A2"/>
    <w:rsid w:val="00164E12"/>
    <w:rsid w:val="001652D6"/>
    <w:rsid w:val="0016591C"/>
    <w:rsid w:val="00165BE3"/>
    <w:rsid w:val="001666F5"/>
    <w:rsid w:val="001672FC"/>
    <w:rsid w:val="00167A95"/>
    <w:rsid w:val="0017053B"/>
    <w:rsid w:val="00173C9A"/>
    <w:rsid w:val="00175738"/>
    <w:rsid w:val="00176CB1"/>
    <w:rsid w:val="00177929"/>
    <w:rsid w:val="00177C74"/>
    <w:rsid w:val="00180BC6"/>
    <w:rsid w:val="00181CC9"/>
    <w:rsid w:val="00181CF4"/>
    <w:rsid w:val="00182A45"/>
    <w:rsid w:val="001836EE"/>
    <w:rsid w:val="00184543"/>
    <w:rsid w:val="00184FBD"/>
    <w:rsid w:val="00185602"/>
    <w:rsid w:val="001862F9"/>
    <w:rsid w:val="00186D25"/>
    <w:rsid w:val="001901D6"/>
    <w:rsid w:val="00191653"/>
    <w:rsid w:val="001918E2"/>
    <w:rsid w:val="00192574"/>
    <w:rsid w:val="001939F7"/>
    <w:rsid w:val="0019531B"/>
    <w:rsid w:val="001A07FD"/>
    <w:rsid w:val="001A1E48"/>
    <w:rsid w:val="001A3425"/>
    <w:rsid w:val="001A4430"/>
    <w:rsid w:val="001A518F"/>
    <w:rsid w:val="001A5E91"/>
    <w:rsid w:val="001A65BF"/>
    <w:rsid w:val="001A7436"/>
    <w:rsid w:val="001B3411"/>
    <w:rsid w:val="001B4779"/>
    <w:rsid w:val="001B61A8"/>
    <w:rsid w:val="001B64B3"/>
    <w:rsid w:val="001B7AE5"/>
    <w:rsid w:val="001B7BDC"/>
    <w:rsid w:val="001C0F3A"/>
    <w:rsid w:val="001C2FE7"/>
    <w:rsid w:val="001C3A44"/>
    <w:rsid w:val="001C3F0E"/>
    <w:rsid w:val="001C52DB"/>
    <w:rsid w:val="001C5950"/>
    <w:rsid w:val="001D16BC"/>
    <w:rsid w:val="001D1830"/>
    <w:rsid w:val="001D1DA7"/>
    <w:rsid w:val="001D2E4C"/>
    <w:rsid w:val="001D586A"/>
    <w:rsid w:val="001D5FA2"/>
    <w:rsid w:val="001E13D8"/>
    <w:rsid w:val="001E20B4"/>
    <w:rsid w:val="001E2114"/>
    <w:rsid w:val="001E220E"/>
    <w:rsid w:val="001E3CD4"/>
    <w:rsid w:val="001E57A1"/>
    <w:rsid w:val="001E610A"/>
    <w:rsid w:val="001E6BA1"/>
    <w:rsid w:val="001F0226"/>
    <w:rsid w:val="001F188D"/>
    <w:rsid w:val="001F3539"/>
    <w:rsid w:val="001F4050"/>
    <w:rsid w:val="001F453E"/>
    <w:rsid w:val="001F5A01"/>
    <w:rsid w:val="00200ACA"/>
    <w:rsid w:val="002018EF"/>
    <w:rsid w:val="0020380D"/>
    <w:rsid w:val="002063CA"/>
    <w:rsid w:val="00206CE0"/>
    <w:rsid w:val="00206DD4"/>
    <w:rsid w:val="0020738C"/>
    <w:rsid w:val="00207E8C"/>
    <w:rsid w:val="0021013F"/>
    <w:rsid w:val="002109B9"/>
    <w:rsid w:val="00211B70"/>
    <w:rsid w:val="0021236E"/>
    <w:rsid w:val="00213AE6"/>
    <w:rsid w:val="00216E24"/>
    <w:rsid w:val="002176A8"/>
    <w:rsid w:val="00217AF7"/>
    <w:rsid w:val="00221E39"/>
    <w:rsid w:val="00224329"/>
    <w:rsid w:val="00224788"/>
    <w:rsid w:val="0022780C"/>
    <w:rsid w:val="00231616"/>
    <w:rsid w:val="002320B2"/>
    <w:rsid w:val="002338A7"/>
    <w:rsid w:val="0023500D"/>
    <w:rsid w:val="00237286"/>
    <w:rsid w:val="00237975"/>
    <w:rsid w:val="002425E3"/>
    <w:rsid w:val="00243E1E"/>
    <w:rsid w:val="00244AD3"/>
    <w:rsid w:val="00245182"/>
    <w:rsid w:val="00245686"/>
    <w:rsid w:val="00246025"/>
    <w:rsid w:val="0024697D"/>
    <w:rsid w:val="00247BCF"/>
    <w:rsid w:val="00247F23"/>
    <w:rsid w:val="00250A10"/>
    <w:rsid w:val="00250E3F"/>
    <w:rsid w:val="00251BD3"/>
    <w:rsid w:val="00251D46"/>
    <w:rsid w:val="002521D9"/>
    <w:rsid w:val="00252DF1"/>
    <w:rsid w:val="00253981"/>
    <w:rsid w:val="002547C1"/>
    <w:rsid w:val="00254FF9"/>
    <w:rsid w:val="00256EAC"/>
    <w:rsid w:val="00257040"/>
    <w:rsid w:val="0025710C"/>
    <w:rsid w:val="002579D6"/>
    <w:rsid w:val="00257CD7"/>
    <w:rsid w:val="002619F1"/>
    <w:rsid w:val="00261A71"/>
    <w:rsid w:val="00262362"/>
    <w:rsid w:val="002643E3"/>
    <w:rsid w:val="00266287"/>
    <w:rsid w:val="00266CC1"/>
    <w:rsid w:val="00270537"/>
    <w:rsid w:val="00270845"/>
    <w:rsid w:val="002711D7"/>
    <w:rsid w:val="002715A2"/>
    <w:rsid w:val="002722D7"/>
    <w:rsid w:val="002723FB"/>
    <w:rsid w:val="0027460C"/>
    <w:rsid w:val="002758F8"/>
    <w:rsid w:val="00277E94"/>
    <w:rsid w:val="002802B7"/>
    <w:rsid w:val="0028161F"/>
    <w:rsid w:val="002830B6"/>
    <w:rsid w:val="002834B8"/>
    <w:rsid w:val="00283519"/>
    <w:rsid w:val="00284011"/>
    <w:rsid w:val="00284D99"/>
    <w:rsid w:val="00285607"/>
    <w:rsid w:val="00286CC0"/>
    <w:rsid w:val="002903E9"/>
    <w:rsid w:val="002908BA"/>
    <w:rsid w:val="00290FE5"/>
    <w:rsid w:val="00294038"/>
    <w:rsid w:val="00294196"/>
    <w:rsid w:val="0029430B"/>
    <w:rsid w:val="00294803"/>
    <w:rsid w:val="00296D3D"/>
    <w:rsid w:val="002A26FB"/>
    <w:rsid w:val="002A2AEE"/>
    <w:rsid w:val="002A2FBA"/>
    <w:rsid w:val="002A51C3"/>
    <w:rsid w:val="002A743A"/>
    <w:rsid w:val="002B54D7"/>
    <w:rsid w:val="002B67EC"/>
    <w:rsid w:val="002C1CEE"/>
    <w:rsid w:val="002C25CC"/>
    <w:rsid w:val="002C2C52"/>
    <w:rsid w:val="002C3C81"/>
    <w:rsid w:val="002C42E1"/>
    <w:rsid w:val="002C60DD"/>
    <w:rsid w:val="002D17BF"/>
    <w:rsid w:val="002D1F0F"/>
    <w:rsid w:val="002D219B"/>
    <w:rsid w:val="002D25EE"/>
    <w:rsid w:val="002D5CB3"/>
    <w:rsid w:val="002D7987"/>
    <w:rsid w:val="002D7E89"/>
    <w:rsid w:val="002D7EE1"/>
    <w:rsid w:val="002E26C0"/>
    <w:rsid w:val="002E2762"/>
    <w:rsid w:val="002E30E0"/>
    <w:rsid w:val="002E41FD"/>
    <w:rsid w:val="002E44A8"/>
    <w:rsid w:val="002E54CB"/>
    <w:rsid w:val="002E724F"/>
    <w:rsid w:val="002E7650"/>
    <w:rsid w:val="002E793E"/>
    <w:rsid w:val="002F0C4A"/>
    <w:rsid w:val="002F0F88"/>
    <w:rsid w:val="002F10EC"/>
    <w:rsid w:val="002F1DCD"/>
    <w:rsid w:val="002F485B"/>
    <w:rsid w:val="002F54FE"/>
    <w:rsid w:val="00300BA9"/>
    <w:rsid w:val="00300CE5"/>
    <w:rsid w:val="00300EC0"/>
    <w:rsid w:val="0030120C"/>
    <w:rsid w:val="00302C1F"/>
    <w:rsid w:val="00304780"/>
    <w:rsid w:val="00304A41"/>
    <w:rsid w:val="00304CA3"/>
    <w:rsid w:val="00304EB8"/>
    <w:rsid w:val="003070C8"/>
    <w:rsid w:val="00307167"/>
    <w:rsid w:val="003075AC"/>
    <w:rsid w:val="003076D6"/>
    <w:rsid w:val="00311D33"/>
    <w:rsid w:val="00313592"/>
    <w:rsid w:val="003135CF"/>
    <w:rsid w:val="003143FE"/>
    <w:rsid w:val="00314A8B"/>
    <w:rsid w:val="00315661"/>
    <w:rsid w:val="00316EDA"/>
    <w:rsid w:val="003207D0"/>
    <w:rsid w:val="00320A40"/>
    <w:rsid w:val="00324AEC"/>
    <w:rsid w:val="00324E59"/>
    <w:rsid w:val="0032505F"/>
    <w:rsid w:val="00325578"/>
    <w:rsid w:val="00326449"/>
    <w:rsid w:val="003267B7"/>
    <w:rsid w:val="003319C2"/>
    <w:rsid w:val="00331E62"/>
    <w:rsid w:val="00336215"/>
    <w:rsid w:val="003373B7"/>
    <w:rsid w:val="00340BB0"/>
    <w:rsid w:val="00340EEF"/>
    <w:rsid w:val="00343D2D"/>
    <w:rsid w:val="00345698"/>
    <w:rsid w:val="003456E0"/>
    <w:rsid w:val="0035419F"/>
    <w:rsid w:val="003568EC"/>
    <w:rsid w:val="00356B76"/>
    <w:rsid w:val="003572B2"/>
    <w:rsid w:val="00357ACC"/>
    <w:rsid w:val="00360D64"/>
    <w:rsid w:val="00364CAE"/>
    <w:rsid w:val="0036582F"/>
    <w:rsid w:val="003658B7"/>
    <w:rsid w:val="00365A9D"/>
    <w:rsid w:val="00366EE4"/>
    <w:rsid w:val="00367563"/>
    <w:rsid w:val="0037009B"/>
    <w:rsid w:val="003711B3"/>
    <w:rsid w:val="00371695"/>
    <w:rsid w:val="00372E62"/>
    <w:rsid w:val="00374270"/>
    <w:rsid w:val="00376FD3"/>
    <w:rsid w:val="003808F0"/>
    <w:rsid w:val="003812C7"/>
    <w:rsid w:val="003815E0"/>
    <w:rsid w:val="00381DC8"/>
    <w:rsid w:val="00382650"/>
    <w:rsid w:val="00382DB0"/>
    <w:rsid w:val="003837E9"/>
    <w:rsid w:val="00383C52"/>
    <w:rsid w:val="00384333"/>
    <w:rsid w:val="003849C1"/>
    <w:rsid w:val="00386A11"/>
    <w:rsid w:val="003921F3"/>
    <w:rsid w:val="003928FB"/>
    <w:rsid w:val="00396773"/>
    <w:rsid w:val="003A0C41"/>
    <w:rsid w:val="003A1C36"/>
    <w:rsid w:val="003A2ED0"/>
    <w:rsid w:val="003A31E2"/>
    <w:rsid w:val="003A48E6"/>
    <w:rsid w:val="003A6D18"/>
    <w:rsid w:val="003A7528"/>
    <w:rsid w:val="003B0493"/>
    <w:rsid w:val="003B29B6"/>
    <w:rsid w:val="003B396B"/>
    <w:rsid w:val="003B3D2A"/>
    <w:rsid w:val="003B5304"/>
    <w:rsid w:val="003B5C7F"/>
    <w:rsid w:val="003C0245"/>
    <w:rsid w:val="003C0CBC"/>
    <w:rsid w:val="003C1D10"/>
    <w:rsid w:val="003C29AE"/>
    <w:rsid w:val="003C2DBE"/>
    <w:rsid w:val="003C40A9"/>
    <w:rsid w:val="003C73C0"/>
    <w:rsid w:val="003D0179"/>
    <w:rsid w:val="003D24AE"/>
    <w:rsid w:val="003D3431"/>
    <w:rsid w:val="003D4649"/>
    <w:rsid w:val="003D57FA"/>
    <w:rsid w:val="003D656C"/>
    <w:rsid w:val="003E0F92"/>
    <w:rsid w:val="003E1D07"/>
    <w:rsid w:val="003E2B5E"/>
    <w:rsid w:val="003E4576"/>
    <w:rsid w:val="003E7E7F"/>
    <w:rsid w:val="003E7F6F"/>
    <w:rsid w:val="003F1F94"/>
    <w:rsid w:val="003F1FE1"/>
    <w:rsid w:val="003F212B"/>
    <w:rsid w:val="003F2E1E"/>
    <w:rsid w:val="003F326E"/>
    <w:rsid w:val="003F4194"/>
    <w:rsid w:val="003F66D7"/>
    <w:rsid w:val="003F70CA"/>
    <w:rsid w:val="003F79BD"/>
    <w:rsid w:val="00400136"/>
    <w:rsid w:val="00400E48"/>
    <w:rsid w:val="00402DD6"/>
    <w:rsid w:val="00404181"/>
    <w:rsid w:val="004074E3"/>
    <w:rsid w:val="00410285"/>
    <w:rsid w:val="00411D73"/>
    <w:rsid w:val="004129B5"/>
    <w:rsid w:val="00413470"/>
    <w:rsid w:val="00414A2A"/>
    <w:rsid w:val="00416535"/>
    <w:rsid w:val="004169AB"/>
    <w:rsid w:val="0041713C"/>
    <w:rsid w:val="004177E3"/>
    <w:rsid w:val="00420C9A"/>
    <w:rsid w:val="00421437"/>
    <w:rsid w:val="00421AC5"/>
    <w:rsid w:val="004233E7"/>
    <w:rsid w:val="004309A5"/>
    <w:rsid w:val="004317CF"/>
    <w:rsid w:val="00431824"/>
    <w:rsid w:val="00431B83"/>
    <w:rsid w:val="00432425"/>
    <w:rsid w:val="0043280F"/>
    <w:rsid w:val="004343B4"/>
    <w:rsid w:val="0043554B"/>
    <w:rsid w:val="004357D1"/>
    <w:rsid w:val="00435F56"/>
    <w:rsid w:val="00440515"/>
    <w:rsid w:val="0044220C"/>
    <w:rsid w:val="004433CF"/>
    <w:rsid w:val="0044393A"/>
    <w:rsid w:val="00444A65"/>
    <w:rsid w:val="00444C00"/>
    <w:rsid w:val="00445172"/>
    <w:rsid w:val="004461F1"/>
    <w:rsid w:val="00446A41"/>
    <w:rsid w:val="00446F31"/>
    <w:rsid w:val="004477B4"/>
    <w:rsid w:val="004527D4"/>
    <w:rsid w:val="004529D7"/>
    <w:rsid w:val="00454467"/>
    <w:rsid w:val="00454573"/>
    <w:rsid w:val="004549A5"/>
    <w:rsid w:val="00454CF8"/>
    <w:rsid w:val="00455B3D"/>
    <w:rsid w:val="00457CF7"/>
    <w:rsid w:val="00460567"/>
    <w:rsid w:val="00460BF8"/>
    <w:rsid w:val="00461027"/>
    <w:rsid w:val="004636C8"/>
    <w:rsid w:val="004639F8"/>
    <w:rsid w:val="00464E23"/>
    <w:rsid w:val="00465673"/>
    <w:rsid w:val="0046778C"/>
    <w:rsid w:val="00471FE3"/>
    <w:rsid w:val="0048113C"/>
    <w:rsid w:val="00481FEC"/>
    <w:rsid w:val="004825B3"/>
    <w:rsid w:val="00482C3D"/>
    <w:rsid w:val="0048460D"/>
    <w:rsid w:val="0048541D"/>
    <w:rsid w:val="00490F19"/>
    <w:rsid w:val="00491BDA"/>
    <w:rsid w:val="00492378"/>
    <w:rsid w:val="00493862"/>
    <w:rsid w:val="00493F13"/>
    <w:rsid w:val="0049648F"/>
    <w:rsid w:val="00497442"/>
    <w:rsid w:val="004A004E"/>
    <w:rsid w:val="004A217A"/>
    <w:rsid w:val="004A2350"/>
    <w:rsid w:val="004A3721"/>
    <w:rsid w:val="004A48C0"/>
    <w:rsid w:val="004A53CA"/>
    <w:rsid w:val="004A6880"/>
    <w:rsid w:val="004B2260"/>
    <w:rsid w:val="004B2834"/>
    <w:rsid w:val="004B287D"/>
    <w:rsid w:val="004B41B7"/>
    <w:rsid w:val="004B470F"/>
    <w:rsid w:val="004B6FC4"/>
    <w:rsid w:val="004B7A0B"/>
    <w:rsid w:val="004C08DF"/>
    <w:rsid w:val="004C3720"/>
    <w:rsid w:val="004C43F2"/>
    <w:rsid w:val="004C625F"/>
    <w:rsid w:val="004C7060"/>
    <w:rsid w:val="004D0151"/>
    <w:rsid w:val="004D1AC8"/>
    <w:rsid w:val="004D2CB5"/>
    <w:rsid w:val="004D398D"/>
    <w:rsid w:val="004D3F09"/>
    <w:rsid w:val="004D4F23"/>
    <w:rsid w:val="004D5AD2"/>
    <w:rsid w:val="004D72F0"/>
    <w:rsid w:val="004D7B0F"/>
    <w:rsid w:val="004D7FC3"/>
    <w:rsid w:val="004E140E"/>
    <w:rsid w:val="004E2194"/>
    <w:rsid w:val="004E2536"/>
    <w:rsid w:val="004E2DDF"/>
    <w:rsid w:val="004E5B6D"/>
    <w:rsid w:val="004E70F7"/>
    <w:rsid w:val="004F1A18"/>
    <w:rsid w:val="004F4CA9"/>
    <w:rsid w:val="004F4FB3"/>
    <w:rsid w:val="004F6EC0"/>
    <w:rsid w:val="004F7312"/>
    <w:rsid w:val="004F7C27"/>
    <w:rsid w:val="00500182"/>
    <w:rsid w:val="00500338"/>
    <w:rsid w:val="00501129"/>
    <w:rsid w:val="0050159D"/>
    <w:rsid w:val="00501F80"/>
    <w:rsid w:val="0050431B"/>
    <w:rsid w:val="00510281"/>
    <w:rsid w:val="00510463"/>
    <w:rsid w:val="00510D4B"/>
    <w:rsid w:val="0051251A"/>
    <w:rsid w:val="00512E00"/>
    <w:rsid w:val="00516766"/>
    <w:rsid w:val="0052130E"/>
    <w:rsid w:val="00521AF2"/>
    <w:rsid w:val="00525471"/>
    <w:rsid w:val="00525B0C"/>
    <w:rsid w:val="005307E3"/>
    <w:rsid w:val="0053232D"/>
    <w:rsid w:val="0053407F"/>
    <w:rsid w:val="005344F5"/>
    <w:rsid w:val="00536F12"/>
    <w:rsid w:val="00540283"/>
    <w:rsid w:val="005442A2"/>
    <w:rsid w:val="005442D0"/>
    <w:rsid w:val="005447A3"/>
    <w:rsid w:val="005450EE"/>
    <w:rsid w:val="00546394"/>
    <w:rsid w:val="00546B57"/>
    <w:rsid w:val="00546DAA"/>
    <w:rsid w:val="00547FD1"/>
    <w:rsid w:val="00555716"/>
    <w:rsid w:val="00555C47"/>
    <w:rsid w:val="005631BD"/>
    <w:rsid w:val="005649F9"/>
    <w:rsid w:val="00565D67"/>
    <w:rsid w:val="005722CA"/>
    <w:rsid w:val="00573F70"/>
    <w:rsid w:val="0057695F"/>
    <w:rsid w:val="00576FA5"/>
    <w:rsid w:val="00577200"/>
    <w:rsid w:val="00577933"/>
    <w:rsid w:val="005816B8"/>
    <w:rsid w:val="005862DE"/>
    <w:rsid w:val="00586DF3"/>
    <w:rsid w:val="00587CEE"/>
    <w:rsid w:val="00591F2B"/>
    <w:rsid w:val="005926BB"/>
    <w:rsid w:val="00593371"/>
    <w:rsid w:val="00594056"/>
    <w:rsid w:val="00594791"/>
    <w:rsid w:val="00594AF6"/>
    <w:rsid w:val="00594DBD"/>
    <w:rsid w:val="0059569F"/>
    <w:rsid w:val="00595A3A"/>
    <w:rsid w:val="00596A48"/>
    <w:rsid w:val="00597047"/>
    <w:rsid w:val="00597D09"/>
    <w:rsid w:val="005A0E39"/>
    <w:rsid w:val="005A108E"/>
    <w:rsid w:val="005A1618"/>
    <w:rsid w:val="005A22E3"/>
    <w:rsid w:val="005A2F22"/>
    <w:rsid w:val="005A7F60"/>
    <w:rsid w:val="005B0F83"/>
    <w:rsid w:val="005B2504"/>
    <w:rsid w:val="005B3827"/>
    <w:rsid w:val="005B5895"/>
    <w:rsid w:val="005B6591"/>
    <w:rsid w:val="005B7ACA"/>
    <w:rsid w:val="005B7E0E"/>
    <w:rsid w:val="005C20AF"/>
    <w:rsid w:val="005C234B"/>
    <w:rsid w:val="005C2D65"/>
    <w:rsid w:val="005C3965"/>
    <w:rsid w:val="005C68A1"/>
    <w:rsid w:val="005C6966"/>
    <w:rsid w:val="005C6D9F"/>
    <w:rsid w:val="005D6940"/>
    <w:rsid w:val="005E3460"/>
    <w:rsid w:val="005E443E"/>
    <w:rsid w:val="005E4A3F"/>
    <w:rsid w:val="005E617C"/>
    <w:rsid w:val="005E64DA"/>
    <w:rsid w:val="005F163F"/>
    <w:rsid w:val="005F337A"/>
    <w:rsid w:val="005F3D4B"/>
    <w:rsid w:val="005F430F"/>
    <w:rsid w:val="005F4D6B"/>
    <w:rsid w:val="00600CF9"/>
    <w:rsid w:val="006028F6"/>
    <w:rsid w:val="00603023"/>
    <w:rsid w:val="00603825"/>
    <w:rsid w:val="0060389F"/>
    <w:rsid w:val="0060512A"/>
    <w:rsid w:val="00605D00"/>
    <w:rsid w:val="00606A43"/>
    <w:rsid w:val="00607533"/>
    <w:rsid w:val="00607B9D"/>
    <w:rsid w:val="00610492"/>
    <w:rsid w:val="00610AC4"/>
    <w:rsid w:val="0061136B"/>
    <w:rsid w:val="00613F0A"/>
    <w:rsid w:val="006167F2"/>
    <w:rsid w:val="0061735F"/>
    <w:rsid w:val="00617ADB"/>
    <w:rsid w:val="006215F1"/>
    <w:rsid w:val="00621DB6"/>
    <w:rsid w:val="00622379"/>
    <w:rsid w:val="00622B31"/>
    <w:rsid w:val="00622D22"/>
    <w:rsid w:val="006233C4"/>
    <w:rsid w:val="00624529"/>
    <w:rsid w:val="00625DE6"/>
    <w:rsid w:val="006304B3"/>
    <w:rsid w:val="0063287B"/>
    <w:rsid w:val="00636E41"/>
    <w:rsid w:val="00641586"/>
    <w:rsid w:val="00641977"/>
    <w:rsid w:val="00644207"/>
    <w:rsid w:val="00644765"/>
    <w:rsid w:val="00645E56"/>
    <w:rsid w:val="006466B4"/>
    <w:rsid w:val="00647C5E"/>
    <w:rsid w:val="00654BB5"/>
    <w:rsid w:val="00657B7B"/>
    <w:rsid w:val="00662771"/>
    <w:rsid w:val="00663CC1"/>
    <w:rsid w:val="0066690F"/>
    <w:rsid w:val="006671D8"/>
    <w:rsid w:val="00667502"/>
    <w:rsid w:val="00670908"/>
    <w:rsid w:val="006717D6"/>
    <w:rsid w:val="0067250B"/>
    <w:rsid w:val="006726D5"/>
    <w:rsid w:val="006771BC"/>
    <w:rsid w:val="00680A93"/>
    <w:rsid w:val="00680B59"/>
    <w:rsid w:val="00680E4C"/>
    <w:rsid w:val="00681A5B"/>
    <w:rsid w:val="00683AD7"/>
    <w:rsid w:val="006842EA"/>
    <w:rsid w:val="00684600"/>
    <w:rsid w:val="006877B6"/>
    <w:rsid w:val="006877E8"/>
    <w:rsid w:val="00690F9E"/>
    <w:rsid w:val="00692A72"/>
    <w:rsid w:val="00693A1F"/>
    <w:rsid w:val="00694017"/>
    <w:rsid w:val="006940C8"/>
    <w:rsid w:val="006942B3"/>
    <w:rsid w:val="00695607"/>
    <w:rsid w:val="00696184"/>
    <w:rsid w:val="006969E3"/>
    <w:rsid w:val="0069759A"/>
    <w:rsid w:val="00697700"/>
    <w:rsid w:val="006A42F7"/>
    <w:rsid w:val="006A5B6E"/>
    <w:rsid w:val="006B0366"/>
    <w:rsid w:val="006B16D7"/>
    <w:rsid w:val="006B22EC"/>
    <w:rsid w:val="006B4048"/>
    <w:rsid w:val="006B4059"/>
    <w:rsid w:val="006B575B"/>
    <w:rsid w:val="006B646C"/>
    <w:rsid w:val="006C0BA2"/>
    <w:rsid w:val="006C24A8"/>
    <w:rsid w:val="006C4889"/>
    <w:rsid w:val="006C4A9D"/>
    <w:rsid w:val="006C5404"/>
    <w:rsid w:val="006C6363"/>
    <w:rsid w:val="006C7054"/>
    <w:rsid w:val="006D0076"/>
    <w:rsid w:val="006D11E7"/>
    <w:rsid w:val="006D1912"/>
    <w:rsid w:val="006D2529"/>
    <w:rsid w:val="006D4292"/>
    <w:rsid w:val="006D5D26"/>
    <w:rsid w:val="006E093F"/>
    <w:rsid w:val="006E11E6"/>
    <w:rsid w:val="006E1307"/>
    <w:rsid w:val="006E1E58"/>
    <w:rsid w:val="006E2282"/>
    <w:rsid w:val="006E34C2"/>
    <w:rsid w:val="006E3727"/>
    <w:rsid w:val="006E4753"/>
    <w:rsid w:val="006E6401"/>
    <w:rsid w:val="006E6AEC"/>
    <w:rsid w:val="006E6F46"/>
    <w:rsid w:val="006E7AD1"/>
    <w:rsid w:val="006F0730"/>
    <w:rsid w:val="006F5DAF"/>
    <w:rsid w:val="006F6C77"/>
    <w:rsid w:val="006F7819"/>
    <w:rsid w:val="00703895"/>
    <w:rsid w:val="00704DFE"/>
    <w:rsid w:val="007062F8"/>
    <w:rsid w:val="00710421"/>
    <w:rsid w:val="00710C4E"/>
    <w:rsid w:val="00711ADB"/>
    <w:rsid w:val="00713C56"/>
    <w:rsid w:val="00715A51"/>
    <w:rsid w:val="007167E4"/>
    <w:rsid w:val="0072058B"/>
    <w:rsid w:val="007205BB"/>
    <w:rsid w:val="00720F36"/>
    <w:rsid w:val="00721BDA"/>
    <w:rsid w:val="00722792"/>
    <w:rsid w:val="00725CCC"/>
    <w:rsid w:val="0072706D"/>
    <w:rsid w:val="00730D15"/>
    <w:rsid w:val="0073107A"/>
    <w:rsid w:val="00734DFB"/>
    <w:rsid w:val="00734E9D"/>
    <w:rsid w:val="00735932"/>
    <w:rsid w:val="0073666B"/>
    <w:rsid w:val="007378DA"/>
    <w:rsid w:val="0074018A"/>
    <w:rsid w:val="00742087"/>
    <w:rsid w:val="007422B1"/>
    <w:rsid w:val="00742603"/>
    <w:rsid w:val="00743473"/>
    <w:rsid w:val="0074417B"/>
    <w:rsid w:val="007448D7"/>
    <w:rsid w:val="007460E6"/>
    <w:rsid w:val="007464A9"/>
    <w:rsid w:val="00747C53"/>
    <w:rsid w:val="0075057D"/>
    <w:rsid w:val="00752728"/>
    <w:rsid w:val="00752803"/>
    <w:rsid w:val="00755898"/>
    <w:rsid w:val="0075702E"/>
    <w:rsid w:val="00757B19"/>
    <w:rsid w:val="007636DE"/>
    <w:rsid w:val="0076397A"/>
    <w:rsid w:val="007674CA"/>
    <w:rsid w:val="00770513"/>
    <w:rsid w:val="00771D58"/>
    <w:rsid w:val="0077258E"/>
    <w:rsid w:val="007746CE"/>
    <w:rsid w:val="007747DA"/>
    <w:rsid w:val="00775011"/>
    <w:rsid w:val="00776DF9"/>
    <w:rsid w:val="00777DCA"/>
    <w:rsid w:val="007814BC"/>
    <w:rsid w:val="007819DB"/>
    <w:rsid w:val="007829DF"/>
    <w:rsid w:val="007835CF"/>
    <w:rsid w:val="00784553"/>
    <w:rsid w:val="00786156"/>
    <w:rsid w:val="00786201"/>
    <w:rsid w:val="007900FF"/>
    <w:rsid w:val="007909F7"/>
    <w:rsid w:val="00791F83"/>
    <w:rsid w:val="0079315D"/>
    <w:rsid w:val="0079319B"/>
    <w:rsid w:val="00793BE2"/>
    <w:rsid w:val="00793F6E"/>
    <w:rsid w:val="0079572D"/>
    <w:rsid w:val="00795A05"/>
    <w:rsid w:val="00795DA9"/>
    <w:rsid w:val="00796352"/>
    <w:rsid w:val="00796CCA"/>
    <w:rsid w:val="00797C08"/>
    <w:rsid w:val="007A057A"/>
    <w:rsid w:val="007A1B7E"/>
    <w:rsid w:val="007A241A"/>
    <w:rsid w:val="007A5612"/>
    <w:rsid w:val="007A63B3"/>
    <w:rsid w:val="007A653E"/>
    <w:rsid w:val="007A6CFF"/>
    <w:rsid w:val="007B1ADC"/>
    <w:rsid w:val="007B391D"/>
    <w:rsid w:val="007B4DBE"/>
    <w:rsid w:val="007B535E"/>
    <w:rsid w:val="007B5490"/>
    <w:rsid w:val="007B742F"/>
    <w:rsid w:val="007C0002"/>
    <w:rsid w:val="007C03EF"/>
    <w:rsid w:val="007C2FD4"/>
    <w:rsid w:val="007C3B79"/>
    <w:rsid w:val="007C4927"/>
    <w:rsid w:val="007D11A0"/>
    <w:rsid w:val="007D1441"/>
    <w:rsid w:val="007D4ED3"/>
    <w:rsid w:val="007D5074"/>
    <w:rsid w:val="007D5693"/>
    <w:rsid w:val="007D5AA9"/>
    <w:rsid w:val="007E03FF"/>
    <w:rsid w:val="007E0E39"/>
    <w:rsid w:val="007E21F6"/>
    <w:rsid w:val="007E442F"/>
    <w:rsid w:val="007E68C0"/>
    <w:rsid w:val="007E7030"/>
    <w:rsid w:val="007E79F5"/>
    <w:rsid w:val="007F262D"/>
    <w:rsid w:val="007F2A16"/>
    <w:rsid w:val="007F390D"/>
    <w:rsid w:val="007F4021"/>
    <w:rsid w:val="00801C77"/>
    <w:rsid w:val="00801C7C"/>
    <w:rsid w:val="00803A8F"/>
    <w:rsid w:val="0080490C"/>
    <w:rsid w:val="00805C91"/>
    <w:rsid w:val="00807587"/>
    <w:rsid w:val="00807800"/>
    <w:rsid w:val="008119D8"/>
    <w:rsid w:val="00812378"/>
    <w:rsid w:val="008123B2"/>
    <w:rsid w:val="0082132F"/>
    <w:rsid w:val="00821589"/>
    <w:rsid w:val="008226FE"/>
    <w:rsid w:val="00822A17"/>
    <w:rsid w:val="00822E24"/>
    <w:rsid w:val="0082415A"/>
    <w:rsid w:val="008250C8"/>
    <w:rsid w:val="0082565A"/>
    <w:rsid w:val="008256A3"/>
    <w:rsid w:val="00826192"/>
    <w:rsid w:val="00827035"/>
    <w:rsid w:val="00827B98"/>
    <w:rsid w:val="00830352"/>
    <w:rsid w:val="008305FE"/>
    <w:rsid w:val="00830E15"/>
    <w:rsid w:val="00832557"/>
    <w:rsid w:val="00832746"/>
    <w:rsid w:val="0083291C"/>
    <w:rsid w:val="008330FB"/>
    <w:rsid w:val="00833511"/>
    <w:rsid w:val="0083378B"/>
    <w:rsid w:val="008346D5"/>
    <w:rsid w:val="00835152"/>
    <w:rsid w:val="00836572"/>
    <w:rsid w:val="00836DA9"/>
    <w:rsid w:val="00840F63"/>
    <w:rsid w:val="00841EE5"/>
    <w:rsid w:val="00842D55"/>
    <w:rsid w:val="00845290"/>
    <w:rsid w:val="008460C0"/>
    <w:rsid w:val="008466CB"/>
    <w:rsid w:val="00846E72"/>
    <w:rsid w:val="00852009"/>
    <w:rsid w:val="008528AE"/>
    <w:rsid w:val="00852A89"/>
    <w:rsid w:val="00853BED"/>
    <w:rsid w:val="00853E58"/>
    <w:rsid w:val="008541E3"/>
    <w:rsid w:val="0085474D"/>
    <w:rsid w:val="00854ABA"/>
    <w:rsid w:val="00855003"/>
    <w:rsid w:val="00855EAD"/>
    <w:rsid w:val="00856328"/>
    <w:rsid w:val="00857243"/>
    <w:rsid w:val="00860773"/>
    <w:rsid w:val="00861753"/>
    <w:rsid w:val="008624C7"/>
    <w:rsid w:val="00863373"/>
    <w:rsid w:val="008649FB"/>
    <w:rsid w:val="0086588D"/>
    <w:rsid w:val="00865A7E"/>
    <w:rsid w:val="00866A5C"/>
    <w:rsid w:val="00867AA8"/>
    <w:rsid w:val="00871469"/>
    <w:rsid w:val="00871B56"/>
    <w:rsid w:val="0087253B"/>
    <w:rsid w:val="0087288D"/>
    <w:rsid w:val="00873D6C"/>
    <w:rsid w:val="00874239"/>
    <w:rsid w:val="008743E5"/>
    <w:rsid w:val="0087539B"/>
    <w:rsid w:val="008765FB"/>
    <w:rsid w:val="00880818"/>
    <w:rsid w:val="0088086F"/>
    <w:rsid w:val="00881392"/>
    <w:rsid w:val="0088141F"/>
    <w:rsid w:val="00883611"/>
    <w:rsid w:val="00883CD7"/>
    <w:rsid w:val="00884187"/>
    <w:rsid w:val="00884261"/>
    <w:rsid w:val="008842DD"/>
    <w:rsid w:val="00884A8E"/>
    <w:rsid w:val="0088502D"/>
    <w:rsid w:val="008859FD"/>
    <w:rsid w:val="00885C1A"/>
    <w:rsid w:val="008875E8"/>
    <w:rsid w:val="008877C0"/>
    <w:rsid w:val="00892B85"/>
    <w:rsid w:val="00894704"/>
    <w:rsid w:val="00895227"/>
    <w:rsid w:val="00895A63"/>
    <w:rsid w:val="008A530A"/>
    <w:rsid w:val="008A5433"/>
    <w:rsid w:val="008A5808"/>
    <w:rsid w:val="008A5E57"/>
    <w:rsid w:val="008A6488"/>
    <w:rsid w:val="008A6BED"/>
    <w:rsid w:val="008B08CD"/>
    <w:rsid w:val="008B08F9"/>
    <w:rsid w:val="008B0D10"/>
    <w:rsid w:val="008B0E54"/>
    <w:rsid w:val="008B289A"/>
    <w:rsid w:val="008B3C26"/>
    <w:rsid w:val="008B4322"/>
    <w:rsid w:val="008B43B4"/>
    <w:rsid w:val="008B5910"/>
    <w:rsid w:val="008B5F13"/>
    <w:rsid w:val="008B6F1D"/>
    <w:rsid w:val="008C015A"/>
    <w:rsid w:val="008C101B"/>
    <w:rsid w:val="008C13AA"/>
    <w:rsid w:val="008C187D"/>
    <w:rsid w:val="008C2806"/>
    <w:rsid w:val="008C3161"/>
    <w:rsid w:val="008C729E"/>
    <w:rsid w:val="008C72F8"/>
    <w:rsid w:val="008D16E6"/>
    <w:rsid w:val="008D232F"/>
    <w:rsid w:val="008D3B35"/>
    <w:rsid w:val="008D4DDB"/>
    <w:rsid w:val="008D5AAD"/>
    <w:rsid w:val="008D5AB9"/>
    <w:rsid w:val="008D6B8F"/>
    <w:rsid w:val="008D7DA7"/>
    <w:rsid w:val="008D7F78"/>
    <w:rsid w:val="008E16B0"/>
    <w:rsid w:val="008E19F4"/>
    <w:rsid w:val="008E50C9"/>
    <w:rsid w:val="008E60B6"/>
    <w:rsid w:val="008E66F8"/>
    <w:rsid w:val="008E6E97"/>
    <w:rsid w:val="008E6F27"/>
    <w:rsid w:val="008E7C0D"/>
    <w:rsid w:val="008F4F7D"/>
    <w:rsid w:val="008F50D6"/>
    <w:rsid w:val="008F5551"/>
    <w:rsid w:val="008F794E"/>
    <w:rsid w:val="0090037E"/>
    <w:rsid w:val="00900CEA"/>
    <w:rsid w:val="00901899"/>
    <w:rsid w:val="00902C3D"/>
    <w:rsid w:val="00904487"/>
    <w:rsid w:val="009051A7"/>
    <w:rsid w:val="00906EFA"/>
    <w:rsid w:val="009076A4"/>
    <w:rsid w:val="00910343"/>
    <w:rsid w:val="00910934"/>
    <w:rsid w:val="0091251E"/>
    <w:rsid w:val="00915008"/>
    <w:rsid w:val="00915792"/>
    <w:rsid w:val="009207C2"/>
    <w:rsid w:val="00922076"/>
    <w:rsid w:val="009242A8"/>
    <w:rsid w:val="00925244"/>
    <w:rsid w:val="00925386"/>
    <w:rsid w:val="009263B8"/>
    <w:rsid w:val="00927243"/>
    <w:rsid w:val="00927419"/>
    <w:rsid w:val="00930419"/>
    <w:rsid w:val="00934BC3"/>
    <w:rsid w:val="00936D86"/>
    <w:rsid w:val="00940214"/>
    <w:rsid w:val="00940458"/>
    <w:rsid w:val="00942FE4"/>
    <w:rsid w:val="0094339C"/>
    <w:rsid w:val="009461B8"/>
    <w:rsid w:val="00947B45"/>
    <w:rsid w:val="00952284"/>
    <w:rsid w:val="00960711"/>
    <w:rsid w:val="009607D3"/>
    <w:rsid w:val="0096094C"/>
    <w:rsid w:val="009642E1"/>
    <w:rsid w:val="00964A78"/>
    <w:rsid w:val="009667DC"/>
    <w:rsid w:val="009670F3"/>
    <w:rsid w:val="0097062F"/>
    <w:rsid w:val="00972A34"/>
    <w:rsid w:val="0097393A"/>
    <w:rsid w:val="0097564B"/>
    <w:rsid w:val="009759AC"/>
    <w:rsid w:val="009760A4"/>
    <w:rsid w:val="00976EBA"/>
    <w:rsid w:val="0098045C"/>
    <w:rsid w:val="009850CC"/>
    <w:rsid w:val="00985C61"/>
    <w:rsid w:val="00986CEF"/>
    <w:rsid w:val="0098776D"/>
    <w:rsid w:val="00987803"/>
    <w:rsid w:val="009901B8"/>
    <w:rsid w:val="00992C6A"/>
    <w:rsid w:val="00993DDD"/>
    <w:rsid w:val="00994D21"/>
    <w:rsid w:val="0099538C"/>
    <w:rsid w:val="00995BA4"/>
    <w:rsid w:val="00997070"/>
    <w:rsid w:val="00997270"/>
    <w:rsid w:val="00997652"/>
    <w:rsid w:val="009978CF"/>
    <w:rsid w:val="009A3319"/>
    <w:rsid w:val="009A3E51"/>
    <w:rsid w:val="009A4134"/>
    <w:rsid w:val="009A46D1"/>
    <w:rsid w:val="009A54C1"/>
    <w:rsid w:val="009A5675"/>
    <w:rsid w:val="009A6310"/>
    <w:rsid w:val="009A6444"/>
    <w:rsid w:val="009A6A46"/>
    <w:rsid w:val="009B05B9"/>
    <w:rsid w:val="009B3C80"/>
    <w:rsid w:val="009B4973"/>
    <w:rsid w:val="009B4CBA"/>
    <w:rsid w:val="009B4FA6"/>
    <w:rsid w:val="009B55B2"/>
    <w:rsid w:val="009B5F84"/>
    <w:rsid w:val="009C0D23"/>
    <w:rsid w:val="009C11AC"/>
    <w:rsid w:val="009C13A5"/>
    <w:rsid w:val="009C1B5E"/>
    <w:rsid w:val="009C24DF"/>
    <w:rsid w:val="009C42AE"/>
    <w:rsid w:val="009C53CF"/>
    <w:rsid w:val="009C7E0F"/>
    <w:rsid w:val="009D512A"/>
    <w:rsid w:val="009D5357"/>
    <w:rsid w:val="009D74FB"/>
    <w:rsid w:val="009D7AF7"/>
    <w:rsid w:val="009D7B8C"/>
    <w:rsid w:val="009E03AA"/>
    <w:rsid w:val="009E0B1C"/>
    <w:rsid w:val="009E1524"/>
    <w:rsid w:val="009E1EB6"/>
    <w:rsid w:val="009E385B"/>
    <w:rsid w:val="009E648A"/>
    <w:rsid w:val="009E67C5"/>
    <w:rsid w:val="009E7FE7"/>
    <w:rsid w:val="009F1B8C"/>
    <w:rsid w:val="009F354F"/>
    <w:rsid w:val="009F44A6"/>
    <w:rsid w:val="009F5D08"/>
    <w:rsid w:val="009F71B8"/>
    <w:rsid w:val="00A000BD"/>
    <w:rsid w:val="00A02A05"/>
    <w:rsid w:val="00A03DA6"/>
    <w:rsid w:val="00A03E27"/>
    <w:rsid w:val="00A06184"/>
    <w:rsid w:val="00A065EF"/>
    <w:rsid w:val="00A07B53"/>
    <w:rsid w:val="00A1037F"/>
    <w:rsid w:val="00A12378"/>
    <w:rsid w:val="00A14DA6"/>
    <w:rsid w:val="00A14DF1"/>
    <w:rsid w:val="00A161F5"/>
    <w:rsid w:val="00A2016E"/>
    <w:rsid w:val="00A22120"/>
    <w:rsid w:val="00A23F1A"/>
    <w:rsid w:val="00A23F87"/>
    <w:rsid w:val="00A2519A"/>
    <w:rsid w:val="00A25C0E"/>
    <w:rsid w:val="00A27BFB"/>
    <w:rsid w:val="00A31D3C"/>
    <w:rsid w:val="00A32102"/>
    <w:rsid w:val="00A32B6E"/>
    <w:rsid w:val="00A32DFC"/>
    <w:rsid w:val="00A33D83"/>
    <w:rsid w:val="00A35E10"/>
    <w:rsid w:val="00A36EED"/>
    <w:rsid w:val="00A37193"/>
    <w:rsid w:val="00A37F3F"/>
    <w:rsid w:val="00A37FB4"/>
    <w:rsid w:val="00A40679"/>
    <w:rsid w:val="00A417D5"/>
    <w:rsid w:val="00A42281"/>
    <w:rsid w:val="00A43051"/>
    <w:rsid w:val="00A43D71"/>
    <w:rsid w:val="00A4688E"/>
    <w:rsid w:val="00A47581"/>
    <w:rsid w:val="00A501D7"/>
    <w:rsid w:val="00A50601"/>
    <w:rsid w:val="00A50E3A"/>
    <w:rsid w:val="00A526A4"/>
    <w:rsid w:val="00A52762"/>
    <w:rsid w:val="00A528C2"/>
    <w:rsid w:val="00A52D6D"/>
    <w:rsid w:val="00A57728"/>
    <w:rsid w:val="00A613D9"/>
    <w:rsid w:val="00A61D18"/>
    <w:rsid w:val="00A61F7C"/>
    <w:rsid w:val="00A62296"/>
    <w:rsid w:val="00A627DA"/>
    <w:rsid w:val="00A62872"/>
    <w:rsid w:val="00A655EF"/>
    <w:rsid w:val="00A65EE3"/>
    <w:rsid w:val="00A72727"/>
    <w:rsid w:val="00A737FC"/>
    <w:rsid w:val="00A73EF1"/>
    <w:rsid w:val="00A75165"/>
    <w:rsid w:val="00A7533A"/>
    <w:rsid w:val="00A75F39"/>
    <w:rsid w:val="00A8064D"/>
    <w:rsid w:val="00A80D56"/>
    <w:rsid w:val="00A80EF5"/>
    <w:rsid w:val="00A83627"/>
    <w:rsid w:val="00A83884"/>
    <w:rsid w:val="00A83D21"/>
    <w:rsid w:val="00A854F9"/>
    <w:rsid w:val="00A87115"/>
    <w:rsid w:val="00A873E1"/>
    <w:rsid w:val="00A9078A"/>
    <w:rsid w:val="00A908BF"/>
    <w:rsid w:val="00A90CDB"/>
    <w:rsid w:val="00A91E5D"/>
    <w:rsid w:val="00A9426C"/>
    <w:rsid w:val="00A94558"/>
    <w:rsid w:val="00A95572"/>
    <w:rsid w:val="00A960C4"/>
    <w:rsid w:val="00A96569"/>
    <w:rsid w:val="00A97CAB"/>
    <w:rsid w:val="00AA1679"/>
    <w:rsid w:val="00AA1F76"/>
    <w:rsid w:val="00AA2591"/>
    <w:rsid w:val="00AA2A58"/>
    <w:rsid w:val="00AA348D"/>
    <w:rsid w:val="00AA4558"/>
    <w:rsid w:val="00AA4949"/>
    <w:rsid w:val="00AA5E13"/>
    <w:rsid w:val="00AA6C5B"/>
    <w:rsid w:val="00AB0936"/>
    <w:rsid w:val="00AB19E7"/>
    <w:rsid w:val="00AB204E"/>
    <w:rsid w:val="00AB29BB"/>
    <w:rsid w:val="00AB3BDC"/>
    <w:rsid w:val="00AB4051"/>
    <w:rsid w:val="00AB42C7"/>
    <w:rsid w:val="00AB4537"/>
    <w:rsid w:val="00AB4776"/>
    <w:rsid w:val="00AB5FEE"/>
    <w:rsid w:val="00AB68E1"/>
    <w:rsid w:val="00AB69EB"/>
    <w:rsid w:val="00AB785D"/>
    <w:rsid w:val="00AC06A3"/>
    <w:rsid w:val="00AC200D"/>
    <w:rsid w:val="00AC2160"/>
    <w:rsid w:val="00AC24B7"/>
    <w:rsid w:val="00AC3033"/>
    <w:rsid w:val="00AC3535"/>
    <w:rsid w:val="00AC3E7D"/>
    <w:rsid w:val="00AC6195"/>
    <w:rsid w:val="00AC67DC"/>
    <w:rsid w:val="00AD090E"/>
    <w:rsid w:val="00AD1DE6"/>
    <w:rsid w:val="00AD5AB6"/>
    <w:rsid w:val="00AD78AF"/>
    <w:rsid w:val="00AD7CB1"/>
    <w:rsid w:val="00AD7E7E"/>
    <w:rsid w:val="00AE14AA"/>
    <w:rsid w:val="00AE1B9C"/>
    <w:rsid w:val="00AE273C"/>
    <w:rsid w:val="00AE2D4E"/>
    <w:rsid w:val="00AE5F30"/>
    <w:rsid w:val="00AF044F"/>
    <w:rsid w:val="00AF1696"/>
    <w:rsid w:val="00AF2303"/>
    <w:rsid w:val="00AF29C4"/>
    <w:rsid w:val="00AF2C7C"/>
    <w:rsid w:val="00AF2FAB"/>
    <w:rsid w:val="00AF4B94"/>
    <w:rsid w:val="00AF6548"/>
    <w:rsid w:val="00AF7E24"/>
    <w:rsid w:val="00B022EE"/>
    <w:rsid w:val="00B024DB"/>
    <w:rsid w:val="00B04274"/>
    <w:rsid w:val="00B04D17"/>
    <w:rsid w:val="00B06A5C"/>
    <w:rsid w:val="00B07DA6"/>
    <w:rsid w:val="00B07FA4"/>
    <w:rsid w:val="00B100ED"/>
    <w:rsid w:val="00B10841"/>
    <w:rsid w:val="00B11090"/>
    <w:rsid w:val="00B110E0"/>
    <w:rsid w:val="00B12569"/>
    <w:rsid w:val="00B13064"/>
    <w:rsid w:val="00B13EF2"/>
    <w:rsid w:val="00B141B7"/>
    <w:rsid w:val="00B14ADF"/>
    <w:rsid w:val="00B150C5"/>
    <w:rsid w:val="00B150E5"/>
    <w:rsid w:val="00B15B2F"/>
    <w:rsid w:val="00B17E53"/>
    <w:rsid w:val="00B20C4A"/>
    <w:rsid w:val="00B2289F"/>
    <w:rsid w:val="00B234EF"/>
    <w:rsid w:val="00B272E5"/>
    <w:rsid w:val="00B32486"/>
    <w:rsid w:val="00B32C60"/>
    <w:rsid w:val="00B33030"/>
    <w:rsid w:val="00B34B40"/>
    <w:rsid w:val="00B360A7"/>
    <w:rsid w:val="00B40076"/>
    <w:rsid w:val="00B406F1"/>
    <w:rsid w:val="00B41927"/>
    <w:rsid w:val="00B41CC9"/>
    <w:rsid w:val="00B45FC1"/>
    <w:rsid w:val="00B47895"/>
    <w:rsid w:val="00B50EFE"/>
    <w:rsid w:val="00B52996"/>
    <w:rsid w:val="00B53BE2"/>
    <w:rsid w:val="00B54C5B"/>
    <w:rsid w:val="00B61A74"/>
    <w:rsid w:val="00B61C25"/>
    <w:rsid w:val="00B620EF"/>
    <w:rsid w:val="00B66A52"/>
    <w:rsid w:val="00B6763A"/>
    <w:rsid w:val="00B67C18"/>
    <w:rsid w:val="00B70106"/>
    <w:rsid w:val="00B709BD"/>
    <w:rsid w:val="00B710E9"/>
    <w:rsid w:val="00B720E4"/>
    <w:rsid w:val="00B77AE3"/>
    <w:rsid w:val="00B77BFE"/>
    <w:rsid w:val="00B8061E"/>
    <w:rsid w:val="00B80908"/>
    <w:rsid w:val="00B821A6"/>
    <w:rsid w:val="00B83D49"/>
    <w:rsid w:val="00B86419"/>
    <w:rsid w:val="00B91CB1"/>
    <w:rsid w:val="00BA44E3"/>
    <w:rsid w:val="00BA4573"/>
    <w:rsid w:val="00BA705D"/>
    <w:rsid w:val="00BA7587"/>
    <w:rsid w:val="00BB38FD"/>
    <w:rsid w:val="00BB3953"/>
    <w:rsid w:val="00BB44D1"/>
    <w:rsid w:val="00BB6117"/>
    <w:rsid w:val="00BB655C"/>
    <w:rsid w:val="00BB7D58"/>
    <w:rsid w:val="00BB7F04"/>
    <w:rsid w:val="00BC0FDB"/>
    <w:rsid w:val="00BC16E0"/>
    <w:rsid w:val="00BC296A"/>
    <w:rsid w:val="00BC3589"/>
    <w:rsid w:val="00BC5650"/>
    <w:rsid w:val="00BC6D51"/>
    <w:rsid w:val="00BD0970"/>
    <w:rsid w:val="00BD0C10"/>
    <w:rsid w:val="00BD136F"/>
    <w:rsid w:val="00BD494E"/>
    <w:rsid w:val="00BD4FB0"/>
    <w:rsid w:val="00BE18C9"/>
    <w:rsid w:val="00BE1D74"/>
    <w:rsid w:val="00BE3149"/>
    <w:rsid w:val="00BE3ABF"/>
    <w:rsid w:val="00BE3BD6"/>
    <w:rsid w:val="00BE50BE"/>
    <w:rsid w:val="00BE515B"/>
    <w:rsid w:val="00BE5A6A"/>
    <w:rsid w:val="00BE66C9"/>
    <w:rsid w:val="00BE7A07"/>
    <w:rsid w:val="00BF125E"/>
    <w:rsid w:val="00BF1482"/>
    <w:rsid w:val="00BF2BFA"/>
    <w:rsid w:val="00BF3285"/>
    <w:rsid w:val="00BF402B"/>
    <w:rsid w:val="00BF4EE0"/>
    <w:rsid w:val="00BF5205"/>
    <w:rsid w:val="00C00D0B"/>
    <w:rsid w:val="00C0205D"/>
    <w:rsid w:val="00C02E8B"/>
    <w:rsid w:val="00C05978"/>
    <w:rsid w:val="00C05F94"/>
    <w:rsid w:val="00C066D2"/>
    <w:rsid w:val="00C0789A"/>
    <w:rsid w:val="00C10808"/>
    <w:rsid w:val="00C1107C"/>
    <w:rsid w:val="00C1199E"/>
    <w:rsid w:val="00C1204C"/>
    <w:rsid w:val="00C13F62"/>
    <w:rsid w:val="00C14045"/>
    <w:rsid w:val="00C1625F"/>
    <w:rsid w:val="00C17443"/>
    <w:rsid w:val="00C17AAF"/>
    <w:rsid w:val="00C20F64"/>
    <w:rsid w:val="00C233D2"/>
    <w:rsid w:val="00C24E7B"/>
    <w:rsid w:val="00C276AF"/>
    <w:rsid w:val="00C27892"/>
    <w:rsid w:val="00C31FFB"/>
    <w:rsid w:val="00C3357B"/>
    <w:rsid w:val="00C34DC4"/>
    <w:rsid w:val="00C363E9"/>
    <w:rsid w:val="00C36934"/>
    <w:rsid w:val="00C37A36"/>
    <w:rsid w:val="00C401E2"/>
    <w:rsid w:val="00C402F7"/>
    <w:rsid w:val="00C414A3"/>
    <w:rsid w:val="00C41727"/>
    <w:rsid w:val="00C464FC"/>
    <w:rsid w:val="00C466B2"/>
    <w:rsid w:val="00C46ED8"/>
    <w:rsid w:val="00C51232"/>
    <w:rsid w:val="00C512FB"/>
    <w:rsid w:val="00C528A3"/>
    <w:rsid w:val="00C5311F"/>
    <w:rsid w:val="00C54663"/>
    <w:rsid w:val="00C54921"/>
    <w:rsid w:val="00C565E7"/>
    <w:rsid w:val="00C56D08"/>
    <w:rsid w:val="00C57D64"/>
    <w:rsid w:val="00C57EFC"/>
    <w:rsid w:val="00C606DC"/>
    <w:rsid w:val="00C60FBF"/>
    <w:rsid w:val="00C61FC1"/>
    <w:rsid w:val="00C622EB"/>
    <w:rsid w:val="00C6239C"/>
    <w:rsid w:val="00C62ADA"/>
    <w:rsid w:val="00C6332E"/>
    <w:rsid w:val="00C64E7D"/>
    <w:rsid w:val="00C654AA"/>
    <w:rsid w:val="00C6656E"/>
    <w:rsid w:val="00C67710"/>
    <w:rsid w:val="00C71D78"/>
    <w:rsid w:val="00C71DFA"/>
    <w:rsid w:val="00C75BA8"/>
    <w:rsid w:val="00C75FF4"/>
    <w:rsid w:val="00C76454"/>
    <w:rsid w:val="00C81FE2"/>
    <w:rsid w:val="00C82D7C"/>
    <w:rsid w:val="00C8471F"/>
    <w:rsid w:val="00C8479F"/>
    <w:rsid w:val="00C848A0"/>
    <w:rsid w:val="00C855A2"/>
    <w:rsid w:val="00C910B4"/>
    <w:rsid w:val="00C916DC"/>
    <w:rsid w:val="00C92716"/>
    <w:rsid w:val="00C94716"/>
    <w:rsid w:val="00C9515C"/>
    <w:rsid w:val="00C9620E"/>
    <w:rsid w:val="00CA2CF4"/>
    <w:rsid w:val="00CA2FAD"/>
    <w:rsid w:val="00CA78D3"/>
    <w:rsid w:val="00CA7EB3"/>
    <w:rsid w:val="00CB19A5"/>
    <w:rsid w:val="00CB2DEC"/>
    <w:rsid w:val="00CB4003"/>
    <w:rsid w:val="00CB5122"/>
    <w:rsid w:val="00CB5385"/>
    <w:rsid w:val="00CB67F9"/>
    <w:rsid w:val="00CB6C3A"/>
    <w:rsid w:val="00CB7137"/>
    <w:rsid w:val="00CC13AB"/>
    <w:rsid w:val="00CC4D26"/>
    <w:rsid w:val="00CC50DE"/>
    <w:rsid w:val="00CC5D8C"/>
    <w:rsid w:val="00CC6B46"/>
    <w:rsid w:val="00CC7508"/>
    <w:rsid w:val="00CD03FA"/>
    <w:rsid w:val="00CD3ACC"/>
    <w:rsid w:val="00CD3BAA"/>
    <w:rsid w:val="00CD3C4E"/>
    <w:rsid w:val="00CD46AA"/>
    <w:rsid w:val="00CD5348"/>
    <w:rsid w:val="00CD5414"/>
    <w:rsid w:val="00CD5B59"/>
    <w:rsid w:val="00CE2D36"/>
    <w:rsid w:val="00CE3C4A"/>
    <w:rsid w:val="00CE3E99"/>
    <w:rsid w:val="00CE3F62"/>
    <w:rsid w:val="00CE5655"/>
    <w:rsid w:val="00CE75C2"/>
    <w:rsid w:val="00CE7C4E"/>
    <w:rsid w:val="00CF0E1A"/>
    <w:rsid w:val="00CF2179"/>
    <w:rsid w:val="00CF22E4"/>
    <w:rsid w:val="00CF276B"/>
    <w:rsid w:val="00CF314C"/>
    <w:rsid w:val="00CF3918"/>
    <w:rsid w:val="00CF4189"/>
    <w:rsid w:val="00CF426D"/>
    <w:rsid w:val="00CF4F58"/>
    <w:rsid w:val="00CF5126"/>
    <w:rsid w:val="00CF66B2"/>
    <w:rsid w:val="00CF7B2A"/>
    <w:rsid w:val="00CF7BB9"/>
    <w:rsid w:val="00D00142"/>
    <w:rsid w:val="00D05909"/>
    <w:rsid w:val="00D10E95"/>
    <w:rsid w:val="00D11B28"/>
    <w:rsid w:val="00D124C5"/>
    <w:rsid w:val="00D14F1E"/>
    <w:rsid w:val="00D16A96"/>
    <w:rsid w:val="00D2048F"/>
    <w:rsid w:val="00D20DEF"/>
    <w:rsid w:val="00D21B74"/>
    <w:rsid w:val="00D2212C"/>
    <w:rsid w:val="00D23658"/>
    <w:rsid w:val="00D25ECE"/>
    <w:rsid w:val="00D260C8"/>
    <w:rsid w:val="00D2694C"/>
    <w:rsid w:val="00D3125A"/>
    <w:rsid w:val="00D334E3"/>
    <w:rsid w:val="00D34B16"/>
    <w:rsid w:val="00D34D6A"/>
    <w:rsid w:val="00D351CA"/>
    <w:rsid w:val="00D37C0C"/>
    <w:rsid w:val="00D37C9C"/>
    <w:rsid w:val="00D40448"/>
    <w:rsid w:val="00D406BA"/>
    <w:rsid w:val="00D43054"/>
    <w:rsid w:val="00D468D2"/>
    <w:rsid w:val="00D46CFD"/>
    <w:rsid w:val="00D5001F"/>
    <w:rsid w:val="00D53619"/>
    <w:rsid w:val="00D53A6F"/>
    <w:rsid w:val="00D60027"/>
    <w:rsid w:val="00D65429"/>
    <w:rsid w:val="00D6580B"/>
    <w:rsid w:val="00D670B0"/>
    <w:rsid w:val="00D75C62"/>
    <w:rsid w:val="00D76668"/>
    <w:rsid w:val="00D80664"/>
    <w:rsid w:val="00D837CB"/>
    <w:rsid w:val="00D84DFE"/>
    <w:rsid w:val="00D8789A"/>
    <w:rsid w:val="00D927F4"/>
    <w:rsid w:val="00D944CC"/>
    <w:rsid w:val="00D9589D"/>
    <w:rsid w:val="00D959A8"/>
    <w:rsid w:val="00D9605C"/>
    <w:rsid w:val="00D96446"/>
    <w:rsid w:val="00DA0EF1"/>
    <w:rsid w:val="00DA16AB"/>
    <w:rsid w:val="00DA2390"/>
    <w:rsid w:val="00DA7475"/>
    <w:rsid w:val="00DA751B"/>
    <w:rsid w:val="00DA7DCF"/>
    <w:rsid w:val="00DB35E7"/>
    <w:rsid w:val="00DB4EE4"/>
    <w:rsid w:val="00DB51A9"/>
    <w:rsid w:val="00DB6C70"/>
    <w:rsid w:val="00DB7713"/>
    <w:rsid w:val="00DB7BC4"/>
    <w:rsid w:val="00DC0178"/>
    <w:rsid w:val="00DC0271"/>
    <w:rsid w:val="00DC0EE7"/>
    <w:rsid w:val="00DC2711"/>
    <w:rsid w:val="00DC2A54"/>
    <w:rsid w:val="00DC5161"/>
    <w:rsid w:val="00DC6323"/>
    <w:rsid w:val="00DC653B"/>
    <w:rsid w:val="00DC6BF1"/>
    <w:rsid w:val="00DC7C43"/>
    <w:rsid w:val="00DD0A00"/>
    <w:rsid w:val="00DD1247"/>
    <w:rsid w:val="00DD428C"/>
    <w:rsid w:val="00DD64D9"/>
    <w:rsid w:val="00DD6E4C"/>
    <w:rsid w:val="00DE0BAC"/>
    <w:rsid w:val="00DE1453"/>
    <w:rsid w:val="00DE228F"/>
    <w:rsid w:val="00DE2DD6"/>
    <w:rsid w:val="00DE30B6"/>
    <w:rsid w:val="00DE538C"/>
    <w:rsid w:val="00DF15E7"/>
    <w:rsid w:val="00DF173E"/>
    <w:rsid w:val="00DF28C5"/>
    <w:rsid w:val="00DF3676"/>
    <w:rsid w:val="00DF3AF9"/>
    <w:rsid w:val="00DF48CC"/>
    <w:rsid w:val="00DF4940"/>
    <w:rsid w:val="00DF5F14"/>
    <w:rsid w:val="00DF754B"/>
    <w:rsid w:val="00E005C8"/>
    <w:rsid w:val="00E01023"/>
    <w:rsid w:val="00E0156F"/>
    <w:rsid w:val="00E04996"/>
    <w:rsid w:val="00E05B80"/>
    <w:rsid w:val="00E05EC2"/>
    <w:rsid w:val="00E060DB"/>
    <w:rsid w:val="00E06F4D"/>
    <w:rsid w:val="00E07593"/>
    <w:rsid w:val="00E07C8C"/>
    <w:rsid w:val="00E07D3F"/>
    <w:rsid w:val="00E108F5"/>
    <w:rsid w:val="00E11592"/>
    <w:rsid w:val="00E12036"/>
    <w:rsid w:val="00E126A7"/>
    <w:rsid w:val="00E145B0"/>
    <w:rsid w:val="00E14E43"/>
    <w:rsid w:val="00E17CDC"/>
    <w:rsid w:val="00E201FA"/>
    <w:rsid w:val="00E206D1"/>
    <w:rsid w:val="00E2076A"/>
    <w:rsid w:val="00E21DA9"/>
    <w:rsid w:val="00E235FB"/>
    <w:rsid w:val="00E26BED"/>
    <w:rsid w:val="00E27E17"/>
    <w:rsid w:val="00E318B0"/>
    <w:rsid w:val="00E32073"/>
    <w:rsid w:val="00E33257"/>
    <w:rsid w:val="00E33B55"/>
    <w:rsid w:val="00E33F96"/>
    <w:rsid w:val="00E34A38"/>
    <w:rsid w:val="00E34DEA"/>
    <w:rsid w:val="00E350B6"/>
    <w:rsid w:val="00E36048"/>
    <w:rsid w:val="00E364E3"/>
    <w:rsid w:val="00E36A49"/>
    <w:rsid w:val="00E36BFE"/>
    <w:rsid w:val="00E41A66"/>
    <w:rsid w:val="00E424A8"/>
    <w:rsid w:val="00E44A12"/>
    <w:rsid w:val="00E44B48"/>
    <w:rsid w:val="00E463D5"/>
    <w:rsid w:val="00E47185"/>
    <w:rsid w:val="00E50046"/>
    <w:rsid w:val="00E510E5"/>
    <w:rsid w:val="00E52674"/>
    <w:rsid w:val="00E54000"/>
    <w:rsid w:val="00E57A7E"/>
    <w:rsid w:val="00E60358"/>
    <w:rsid w:val="00E60D71"/>
    <w:rsid w:val="00E61B0D"/>
    <w:rsid w:val="00E62000"/>
    <w:rsid w:val="00E65A0A"/>
    <w:rsid w:val="00E6648B"/>
    <w:rsid w:val="00E66781"/>
    <w:rsid w:val="00E7298D"/>
    <w:rsid w:val="00E72A20"/>
    <w:rsid w:val="00E73D33"/>
    <w:rsid w:val="00E75BB0"/>
    <w:rsid w:val="00E77490"/>
    <w:rsid w:val="00E82FD8"/>
    <w:rsid w:val="00E834F0"/>
    <w:rsid w:val="00E8371C"/>
    <w:rsid w:val="00E84D1E"/>
    <w:rsid w:val="00E86D12"/>
    <w:rsid w:val="00E8705C"/>
    <w:rsid w:val="00E90888"/>
    <w:rsid w:val="00E90C40"/>
    <w:rsid w:val="00E918F6"/>
    <w:rsid w:val="00E92B85"/>
    <w:rsid w:val="00E96ED7"/>
    <w:rsid w:val="00E977CC"/>
    <w:rsid w:val="00E9790B"/>
    <w:rsid w:val="00E97B23"/>
    <w:rsid w:val="00EA0EC6"/>
    <w:rsid w:val="00EA132F"/>
    <w:rsid w:val="00EA1C3C"/>
    <w:rsid w:val="00EA1E23"/>
    <w:rsid w:val="00EA21A2"/>
    <w:rsid w:val="00EA26CB"/>
    <w:rsid w:val="00EA2D42"/>
    <w:rsid w:val="00EA4076"/>
    <w:rsid w:val="00EA4C04"/>
    <w:rsid w:val="00EA51CD"/>
    <w:rsid w:val="00EA5628"/>
    <w:rsid w:val="00EB0397"/>
    <w:rsid w:val="00EB1C8A"/>
    <w:rsid w:val="00EB3377"/>
    <w:rsid w:val="00EB4B70"/>
    <w:rsid w:val="00EB5F9A"/>
    <w:rsid w:val="00EC0C48"/>
    <w:rsid w:val="00EC0D27"/>
    <w:rsid w:val="00EC0D58"/>
    <w:rsid w:val="00EC0E04"/>
    <w:rsid w:val="00EC204E"/>
    <w:rsid w:val="00EC3229"/>
    <w:rsid w:val="00EC434F"/>
    <w:rsid w:val="00EC6715"/>
    <w:rsid w:val="00EC7E20"/>
    <w:rsid w:val="00ED044E"/>
    <w:rsid w:val="00ED0F0B"/>
    <w:rsid w:val="00ED1B89"/>
    <w:rsid w:val="00ED1F55"/>
    <w:rsid w:val="00ED3133"/>
    <w:rsid w:val="00ED35E4"/>
    <w:rsid w:val="00ED3A03"/>
    <w:rsid w:val="00ED4927"/>
    <w:rsid w:val="00ED49CE"/>
    <w:rsid w:val="00ED644C"/>
    <w:rsid w:val="00ED7AE5"/>
    <w:rsid w:val="00EE0339"/>
    <w:rsid w:val="00EE1EB6"/>
    <w:rsid w:val="00EE3307"/>
    <w:rsid w:val="00EE3B94"/>
    <w:rsid w:val="00EE3C1E"/>
    <w:rsid w:val="00EE5A28"/>
    <w:rsid w:val="00EE6797"/>
    <w:rsid w:val="00EF0A6C"/>
    <w:rsid w:val="00EF1BC4"/>
    <w:rsid w:val="00EF49CB"/>
    <w:rsid w:val="00EF6706"/>
    <w:rsid w:val="00EF7028"/>
    <w:rsid w:val="00EF7E9D"/>
    <w:rsid w:val="00F003B2"/>
    <w:rsid w:val="00F01FFB"/>
    <w:rsid w:val="00F03DEE"/>
    <w:rsid w:val="00F0691F"/>
    <w:rsid w:val="00F11CCF"/>
    <w:rsid w:val="00F12BC9"/>
    <w:rsid w:val="00F12C8F"/>
    <w:rsid w:val="00F12E22"/>
    <w:rsid w:val="00F12F1E"/>
    <w:rsid w:val="00F145A5"/>
    <w:rsid w:val="00F15354"/>
    <w:rsid w:val="00F15767"/>
    <w:rsid w:val="00F16100"/>
    <w:rsid w:val="00F227D2"/>
    <w:rsid w:val="00F22B10"/>
    <w:rsid w:val="00F24091"/>
    <w:rsid w:val="00F24870"/>
    <w:rsid w:val="00F24DD7"/>
    <w:rsid w:val="00F26012"/>
    <w:rsid w:val="00F26BE8"/>
    <w:rsid w:val="00F304F7"/>
    <w:rsid w:val="00F30891"/>
    <w:rsid w:val="00F30C18"/>
    <w:rsid w:val="00F3107E"/>
    <w:rsid w:val="00F313D6"/>
    <w:rsid w:val="00F31E01"/>
    <w:rsid w:val="00F320F2"/>
    <w:rsid w:val="00F3285D"/>
    <w:rsid w:val="00F32910"/>
    <w:rsid w:val="00F331A2"/>
    <w:rsid w:val="00F34C9E"/>
    <w:rsid w:val="00F35C05"/>
    <w:rsid w:val="00F377FA"/>
    <w:rsid w:val="00F40193"/>
    <w:rsid w:val="00F41699"/>
    <w:rsid w:val="00F4300C"/>
    <w:rsid w:val="00F43BE4"/>
    <w:rsid w:val="00F43F55"/>
    <w:rsid w:val="00F45870"/>
    <w:rsid w:val="00F46B0F"/>
    <w:rsid w:val="00F52B05"/>
    <w:rsid w:val="00F530BD"/>
    <w:rsid w:val="00F5500E"/>
    <w:rsid w:val="00F57FD3"/>
    <w:rsid w:val="00F60265"/>
    <w:rsid w:val="00F60D80"/>
    <w:rsid w:val="00F610B5"/>
    <w:rsid w:val="00F61378"/>
    <w:rsid w:val="00F62999"/>
    <w:rsid w:val="00F63897"/>
    <w:rsid w:val="00F64A7E"/>
    <w:rsid w:val="00F650FE"/>
    <w:rsid w:val="00F6619C"/>
    <w:rsid w:val="00F674EA"/>
    <w:rsid w:val="00F67E2D"/>
    <w:rsid w:val="00F70879"/>
    <w:rsid w:val="00F70E77"/>
    <w:rsid w:val="00F72537"/>
    <w:rsid w:val="00F7284B"/>
    <w:rsid w:val="00F73D9C"/>
    <w:rsid w:val="00F74E2D"/>
    <w:rsid w:val="00F7579A"/>
    <w:rsid w:val="00F75ACC"/>
    <w:rsid w:val="00F7688F"/>
    <w:rsid w:val="00F80CC1"/>
    <w:rsid w:val="00F81499"/>
    <w:rsid w:val="00F83C6A"/>
    <w:rsid w:val="00F83E38"/>
    <w:rsid w:val="00F868D1"/>
    <w:rsid w:val="00F917D5"/>
    <w:rsid w:val="00F92A71"/>
    <w:rsid w:val="00F9490D"/>
    <w:rsid w:val="00F9490F"/>
    <w:rsid w:val="00F953F2"/>
    <w:rsid w:val="00F96AF5"/>
    <w:rsid w:val="00F97403"/>
    <w:rsid w:val="00F9782D"/>
    <w:rsid w:val="00FA2C88"/>
    <w:rsid w:val="00FA2F54"/>
    <w:rsid w:val="00FA3135"/>
    <w:rsid w:val="00FA4737"/>
    <w:rsid w:val="00FA6348"/>
    <w:rsid w:val="00FA6845"/>
    <w:rsid w:val="00FA7239"/>
    <w:rsid w:val="00FB2BC8"/>
    <w:rsid w:val="00FB2E16"/>
    <w:rsid w:val="00FB3803"/>
    <w:rsid w:val="00FB396B"/>
    <w:rsid w:val="00FB45A2"/>
    <w:rsid w:val="00FB48A7"/>
    <w:rsid w:val="00FB4C06"/>
    <w:rsid w:val="00FB5978"/>
    <w:rsid w:val="00FB6298"/>
    <w:rsid w:val="00FB636A"/>
    <w:rsid w:val="00FB6D13"/>
    <w:rsid w:val="00FB7F6F"/>
    <w:rsid w:val="00FC0A13"/>
    <w:rsid w:val="00FC1AB7"/>
    <w:rsid w:val="00FC33DA"/>
    <w:rsid w:val="00FC54B6"/>
    <w:rsid w:val="00FC61CC"/>
    <w:rsid w:val="00FC7726"/>
    <w:rsid w:val="00FD10B9"/>
    <w:rsid w:val="00FD50E2"/>
    <w:rsid w:val="00FD5B31"/>
    <w:rsid w:val="00FD74A8"/>
    <w:rsid w:val="00FE0092"/>
    <w:rsid w:val="00FE20A8"/>
    <w:rsid w:val="00FE4029"/>
    <w:rsid w:val="00FE4F1B"/>
    <w:rsid w:val="00FE5162"/>
    <w:rsid w:val="00FE7670"/>
    <w:rsid w:val="00FF1D89"/>
    <w:rsid w:val="00FF27BD"/>
    <w:rsid w:val="00FF2990"/>
    <w:rsid w:val="00FF2D7B"/>
    <w:rsid w:val="00FF2EB7"/>
    <w:rsid w:val="00FF3469"/>
    <w:rsid w:val="00FF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D3FFA1"/>
  <w15:docId w15:val="{C48DB13A-8EB1-4FB8-9A24-DAADF273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473"/>
    <w:pPr>
      <w:spacing w:after="120" w:line="260" w:lineRule="exact"/>
    </w:pPr>
    <w:rPr>
      <w:rFonts w:ascii="Calibri" w:hAnsi="Calibri" w:cs="Calibri"/>
      <w:sz w:val="22"/>
      <w:szCs w:val="22"/>
      <w:lang w:eastAsia="en-US"/>
    </w:rPr>
  </w:style>
  <w:style w:type="paragraph" w:styleId="Nadpis1">
    <w:name w:val="heading 1"/>
    <w:basedOn w:val="Normln"/>
    <w:next w:val="Normln"/>
    <w:qFormat/>
    <w:rsid w:val="00A35E10"/>
    <w:pPr>
      <w:outlineLvl w:val="0"/>
    </w:pPr>
    <w:rPr>
      <w:rFonts w:cs="Arial"/>
      <w:bCs/>
      <w:szCs w:val="32"/>
    </w:rPr>
  </w:style>
  <w:style w:type="paragraph" w:styleId="Nadpis2">
    <w:name w:val="heading 2"/>
    <w:basedOn w:val="Normln"/>
    <w:next w:val="Normln"/>
    <w:link w:val="Nadpis2Char"/>
    <w:uiPriority w:val="99"/>
    <w:qFormat/>
    <w:rsid w:val="00A35E10"/>
    <w:pPr>
      <w:outlineLvl w:val="1"/>
    </w:pPr>
    <w:rPr>
      <w:rFonts w:cs="Times New Roman"/>
      <w:bCs/>
      <w:iCs/>
      <w:szCs w:val="28"/>
    </w:rPr>
  </w:style>
  <w:style w:type="paragraph" w:styleId="Nadpis3">
    <w:name w:val="heading 3"/>
    <w:basedOn w:val="Normln"/>
    <w:next w:val="Normln"/>
    <w:link w:val="Nadpis3Char"/>
    <w:qFormat/>
    <w:rsid w:val="00A35E10"/>
    <w:pPr>
      <w:outlineLvl w:val="2"/>
    </w:pPr>
    <w:rPr>
      <w:rFonts w:cs="Arial"/>
      <w:bCs/>
      <w:szCs w:val="26"/>
    </w:rPr>
  </w:style>
  <w:style w:type="paragraph" w:styleId="Nadpis4">
    <w:name w:val="heading 4"/>
    <w:basedOn w:val="Normln"/>
    <w:next w:val="Normln"/>
    <w:qFormat/>
    <w:rsid w:val="00A35E10"/>
    <w:pPr>
      <w:outlineLvl w:val="3"/>
    </w:pPr>
    <w:rPr>
      <w:bCs/>
      <w:szCs w:val="28"/>
    </w:rPr>
  </w:style>
  <w:style w:type="paragraph" w:styleId="Nadpis5">
    <w:name w:val="heading 5"/>
    <w:basedOn w:val="Normln"/>
    <w:next w:val="Normln"/>
    <w:qFormat/>
    <w:rsid w:val="00A35E10"/>
    <w:pPr>
      <w:outlineLvl w:val="4"/>
    </w:pPr>
    <w:rPr>
      <w:bCs/>
      <w:iCs/>
      <w:szCs w:val="26"/>
    </w:rPr>
  </w:style>
  <w:style w:type="paragraph" w:styleId="Nadpis6">
    <w:name w:val="heading 6"/>
    <w:basedOn w:val="Normln"/>
    <w:next w:val="Normln"/>
    <w:qFormat/>
    <w:rsid w:val="00A35E10"/>
    <w:pPr>
      <w:outlineLvl w:val="5"/>
    </w:pPr>
    <w:rPr>
      <w:bCs/>
    </w:rPr>
  </w:style>
  <w:style w:type="paragraph" w:styleId="Nadpis7">
    <w:name w:val="heading 7"/>
    <w:basedOn w:val="Normln"/>
    <w:next w:val="Normln"/>
    <w:qFormat/>
    <w:rsid w:val="00A35E10"/>
    <w:pPr>
      <w:outlineLvl w:val="6"/>
    </w:pPr>
  </w:style>
  <w:style w:type="paragraph" w:styleId="Nadpis8">
    <w:name w:val="heading 8"/>
    <w:basedOn w:val="Normln"/>
    <w:next w:val="Normln"/>
    <w:qFormat/>
    <w:rsid w:val="00A35E10"/>
    <w:pPr>
      <w:outlineLvl w:val="7"/>
    </w:pPr>
    <w:rPr>
      <w:iCs/>
    </w:rPr>
  </w:style>
  <w:style w:type="paragraph" w:styleId="Nadpis9">
    <w:name w:val="heading 9"/>
    <w:basedOn w:val="Normln"/>
    <w:next w:val="Normln"/>
    <w:qFormat/>
    <w:rsid w:val="00A35E10"/>
    <w:pPr>
      <w:outlineLvl w:val="8"/>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Body"/>
    <w:uiPriority w:val="39"/>
    <w:rsid w:val="007062F8"/>
    <w:pPr>
      <w:tabs>
        <w:tab w:val="right" w:leader="dot" w:pos="8721"/>
      </w:tabs>
      <w:spacing w:before="120" w:line="240" w:lineRule="exact"/>
      <w:ind w:left="567" w:hanging="567"/>
    </w:pPr>
    <w:rPr>
      <w:noProof/>
      <w:kern w:val="20"/>
    </w:rPr>
  </w:style>
  <w:style w:type="paragraph" w:customStyle="1" w:styleId="Body">
    <w:name w:val="Body"/>
    <w:basedOn w:val="Normln"/>
    <w:link w:val="BodyChar"/>
    <w:uiPriority w:val="99"/>
    <w:qFormat/>
    <w:rsid w:val="00743473"/>
    <w:pPr>
      <w:jc w:val="both"/>
    </w:pPr>
    <w:rPr>
      <w:rFonts w:cs="Times New Roman"/>
      <w:kern w:val="20"/>
    </w:rPr>
  </w:style>
  <w:style w:type="paragraph" w:customStyle="1" w:styleId="Body1">
    <w:name w:val="Body 1"/>
    <w:basedOn w:val="Normln"/>
    <w:link w:val="Body1Char"/>
    <w:rsid w:val="00743473"/>
    <w:pPr>
      <w:ind w:left="567"/>
      <w:jc w:val="both"/>
    </w:pPr>
    <w:rPr>
      <w:rFonts w:cs="Times New Roman"/>
      <w:kern w:val="20"/>
    </w:rPr>
  </w:style>
  <w:style w:type="paragraph" w:customStyle="1" w:styleId="Body2">
    <w:name w:val="Body 2"/>
    <w:basedOn w:val="Normln"/>
    <w:rsid w:val="00743473"/>
    <w:pPr>
      <w:ind w:left="1134"/>
      <w:jc w:val="both"/>
    </w:pPr>
    <w:rPr>
      <w:kern w:val="20"/>
    </w:rPr>
  </w:style>
  <w:style w:type="paragraph" w:customStyle="1" w:styleId="Body3">
    <w:name w:val="Body 3"/>
    <w:basedOn w:val="Normln"/>
    <w:uiPriority w:val="99"/>
    <w:rsid w:val="00743473"/>
    <w:pPr>
      <w:ind w:left="1701"/>
      <w:jc w:val="both"/>
    </w:pPr>
    <w:rPr>
      <w:kern w:val="20"/>
    </w:rPr>
  </w:style>
  <w:style w:type="paragraph" w:customStyle="1" w:styleId="Body4">
    <w:name w:val="Body 4"/>
    <w:basedOn w:val="Normln"/>
    <w:rsid w:val="00743473"/>
    <w:pPr>
      <w:ind w:left="2268"/>
      <w:jc w:val="both"/>
    </w:pPr>
    <w:rPr>
      <w:kern w:val="20"/>
    </w:rPr>
  </w:style>
  <w:style w:type="paragraph" w:customStyle="1" w:styleId="Body5">
    <w:name w:val="Body 5"/>
    <w:basedOn w:val="Normln"/>
    <w:rsid w:val="00743473"/>
    <w:pPr>
      <w:ind w:left="2835"/>
      <w:jc w:val="both"/>
    </w:pPr>
    <w:rPr>
      <w:kern w:val="20"/>
    </w:rPr>
  </w:style>
  <w:style w:type="paragraph" w:customStyle="1" w:styleId="Body6">
    <w:name w:val="Body 6"/>
    <w:basedOn w:val="Normln"/>
    <w:rsid w:val="00743473"/>
    <w:pPr>
      <w:ind w:left="3402"/>
      <w:jc w:val="both"/>
    </w:pPr>
    <w:rPr>
      <w:kern w:val="20"/>
    </w:rPr>
  </w:style>
  <w:style w:type="paragraph" w:customStyle="1" w:styleId="Level1">
    <w:name w:val="Level 1"/>
    <w:basedOn w:val="Normln"/>
    <w:next w:val="Body1"/>
    <w:rsid w:val="00CB67F9"/>
    <w:pPr>
      <w:keepNext/>
      <w:numPr>
        <w:numId w:val="48"/>
      </w:numPr>
      <w:spacing w:before="280" w:after="140" w:line="290" w:lineRule="auto"/>
      <w:jc w:val="both"/>
      <w:outlineLvl w:val="0"/>
    </w:pPr>
    <w:rPr>
      <w:rFonts w:cs="Arial"/>
      <w:b/>
      <w:bCs/>
      <w:caps/>
      <w:kern w:val="20"/>
      <w:sz w:val="24"/>
      <w:szCs w:val="32"/>
    </w:rPr>
  </w:style>
  <w:style w:type="paragraph" w:customStyle="1" w:styleId="Level2">
    <w:name w:val="Level 2"/>
    <w:basedOn w:val="Normln"/>
    <w:rsid w:val="00C71DFA"/>
    <w:pPr>
      <w:numPr>
        <w:ilvl w:val="1"/>
        <w:numId w:val="1"/>
      </w:numPr>
      <w:jc w:val="both"/>
    </w:pPr>
    <w:rPr>
      <w:rFonts w:cs="Arial"/>
      <w:color w:val="000000"/>
      <w:kern w:val="20"/>
      <w:szCs w:val="28"/>
    </w:rPr>
  </w:style>
  <w:style w:type="paragraph" w:customStyle="1" w:styleId="Level3">
    <w:name w:val="Level 3"/>
    <w:basedOn w:val="Normln"/>
    <w:rsid w:val="0035419F"/>
    <w:pPr>
      <w:numPr>
        <w:ilvl w:val="2"/>
        <w:numId w:val="48"/>
      </w:numPr>
      <w:spacing w:line="240" w:lineRule="exact"/>
      <w:jc w:val="both"/>
    </w:pPr>
    <w:rPr>
      <w:rFonts w:cs="Arial"/>
      <w:kern w:val="20"/>
      <w:szCs w:val="28"/>
    </w:rPr>
  </w:style>
  <w:style w:type="paragraph" w:customStyle="1" w:styleId="Level4">
    <w:name w:val="Level 4"/>
    <w:basedOn w:val="Normln"/>
    <w:rsid w:val="0035419F"/>
    <w:pPr>
      <w:numPr>
        <w:ilvl w:val="3"/>
        <w:numId w:val="48"/>
      </w:numPr>
      <w:spacing w:after="140" w:line="290" w:lineRule="auto"/>
      <w:jc w:val="both"/>
    </w:pPr>
    <w:rPr>
      <w:kern w:val="20"/>
    </w:rPr>
  </w:style>
  <w:style w:type="paragraph" w:customStyle="1" w:styleId="Level5">
    <w:name w:val="Level 5"/>
    <w:basedOn w:val="Normln"/>
    <w:rsid w:val="005C234B"/>
    <w:pPr>
      <w:numPr>
        <w:ilvl w:val="4"/>
        <w:numId w:val="48"/>
      </w:numPr>
      <w:spacing w:after="140" w:line="290" w:lineRule="auto"/>
      <w:jc w:val="both"/>
    </w:pPr>
    <w:rPr>
      <w:kern w:val="20"/>
    </w:rPr>
  </w:style>
  <w:style w:type="paragraph" w:customStyle="1" w:styleId="Level6">
    <w:name w:val="Level 6"/>
    <w:basedOn w:val="Normln"/>
    <w:rsid w:val="00A40679"/>
    <w:pPr>
      <w:numPr>
        <w:ilvl w:val="5"/>
        <w:numId w:val="48"/>
      </w:numPr>
      <w:spacing w:after="140" w:line="290" w:lineRule="auto"/>
      <w:jc w:val="both"/>
    </w:pPr>
    <w:rPr>
      <w:kern w:val="20"/>
    </w:rPr>
  </w:style>
  <w:style w:type="paragraph" w:customStyle="1" w:styleId="Parties">
    <w:name w:val="Parties"/>
    <w:basedOn w:val="Normln"/>
    <w:qFormat/>
    <w:rsid w:val="00AC6195"/>
    <w:pPr>
      <w:numPr>
        <w:numId w:val="2"/>
      </w:numPr>
      <w:spacing w:after="140" w:line="290" w:lineRule="auto"/>
      <w:jc w:val="both"/>
    </w:pPr>
    <w:rPr>
      <w:kern w:val="20"/>
    </w:rPr>
  </w:style>
  <w:style w:type="paragraph" w:customStyle="1" w:styleId="Recitals">
    <w:name w:val="Recitals"/>
    <w:basedOn w:val="Normln"/>
    <w:rsid w:val="00E364E3"/>
    <w:pPr>
      <w:numPr>
        <w:numId w:val="3"/>
      </w:numPr>
      <w:spacing w:line="240" w:lineRule="exact"/>
      <w:jc w:val="both"/>
    </w:pPr>
    <w:rPr>
      <w:color w:val="000000"/>
      <w:kern w:val="20"/>
    </w:rPr>
  </w:style>
  <w:style w:type="paragraph" w:customStyle="1" w:styleId="alpha1">
    <w:name w:val="alpha 1"/>
    <w:basedOn w:val="Normln"/>
    <w:rsid w:val="00FA2F54"/>
    <w:pPr>
      <w:numPr>
        <w:numId w:val="7"/>
      </w:numPr>
      <w:jc w:val="both"/>
    </w:pPr>
    <w:rPr>
      <w:kern w:val="20"/>
    </w:rPr>
  </w:style>
  <w:style w:type="paragraph" w:customStyle="1" w:styleId="alpha2">
    <w:name w:val="alpha 2"/>
    <w:basedOn w:val="Normln"/>
    <w:rsid w:val="00FA2F54"/>
    <w:pPr>
      <w:numPr>
        <w:numId w:val="17"/>
      </w:numPr>
      <w:jc w:val="both"/>
    </w:pPr>
    <w:rPr>
      <w:kern w:val="20"/>
    </w:rPr>
  </w:style>
  <w:style w:type="paragraph" w:customStyle="1" w:styleId="alpha3">
    <w:name w:val="alpha 3"/>
    <w:basedOn w:val="Normln"/>
    <w:rsid w:val="00FA2F54"/>
    <w:pPr>
      <w:numPr>
        <w:numId w:val="8"/>
      </w:numPr>
      <w:jc w:val="both"/>
    </w:pPr>
    <w:rPr>
      <w:kern w:val="20"/>
    </w:rPr>
  </w:style>
  <w:style w:type="paragraph" w:customStyle="1" w:styleId="alpha4">
    <w:name w:val="alpha 4"/>
    <w:basedOn w:val="Normln"/>
    <w:rsid w:val="00FA2F54"/>
    <w:pPr>
      <w:numPr>
        <w:numId w:val="29"/>
      </w:numPr>
    </w:pPr>
  </w:style>
  <w:style w:type="paragraph" w:customStyle="1" w:styleId="alpha5">
    <w:name w:val="alpha 5"/>
    <w:basedOn w:val="Normln"/>
    <w:rsid w:val="00FA2F54"/>
    <w:pPr>
      <w:numPr>
        <w:numId w:val="9"/>
      </w:numPr>
      <w:jc w:val="both"/>
    </w:pPr>
    <w:rPr>
      <w:kern w:val="20"/>
    </w:rPr>
  </w:style>
  <w:style w:type="paragraph" w:customStyle="1" w:styleId="alpha6">
    <w:name w:val="alpha 6"/>
    <w:basedOn w:val="Normln"/>
    <w:rsid w:val="00FA2F54"/>
    <w:pPr>
      <w:numPr>
        <w:numId w:val="10"/>
      </w:numPr>
      <w:jc w:val="both"/>
    </w:pPr>
    <w:rPr>
      <w:kern w:val="20"/>
    </w:rPr>
  </w:style>
  <w:style w:type="paragraph" w:customStyle="1" w:styleId="bullet1">
    <w:name w:val="bullet 1"/>
    <w:basedOn w:val="Normln"/>
    <w:uiPriority w:val="99"/>
    <w:rsid w:val="00493862"/>
    <w:pPr>
      <w:numPr>
        <w:numId w:val="31"/>
      </w:numPr>
      <w:jc w:val="both"/>
    </w:pPr>
    <w:rPr>
      <w:kern w:val="20"/>
    </w:rPr>
  </w:style>
  <w:style w:type="paragraph" w:customStyle="1" w:styleId="bullet2">
    <w:name w:val="bullet 2"/>
    <w:basedOn w:val="Normln"/>
    <w:rsid w:val="00493862"/>
    <w:pPr>
      <w:numPr>
        <w:numId w:val="32"/>
      </w:numPr>
      <w:jc w:val="both"/>
    </w:pPr>
    <w:rPr>
      <w:kern w:val="20"/>
    </w:rPr>
  </w:style>
  <w:style w:type="paragraph" w:customStyle="1" w:styleId="bullet3">
    <w:name w:val="bullet 3"/>
    <w:basedOn w:val="Normln"/>
    <w:rsid w:val="00493862"/>
    <w:pPr>
      <w:numPr>
        <w:numId w:val="34"/>
      </w:numPr>
    </w:pPr>
  </w:style>
  <w:style w:type="paragraph" w:customStyle="1" w:styleId="bullet4">
    <w:name w:val="bullet 4"/>
    <w:basedOn w:val="Normln"/>
    <w:rsid w:val="00493862"/>
    <w:pPr>
      <w:numPr>
        <w:numId w:val="33"/>
      </w:numPr>
      <w:jc w:val="both"/>
    </w:pPr>
    <w:rPr>
      <w:kern w:val="20"/>
    </w:rPr>
  </w:style>
  <w:style w:type="paragraph" w:customStyle="1" w:styleId="bullet5">
    <w:name w:val="bullet 5"/>
    <w:basedOn w:val="Normln"/>
    <w:rsid w:val="00493862"/>
    <w:pPr>
      <w:numPr>
        <w:numId w:val="35"/>
      </w:numPr>
      <w:jc w:val="both"/>
    </w:pPr>
    <w:rPr>
      <w:kern w:val="20"/>
    </w:rPr>
  </w:style>
  <w:style w:type="paragraph" w:customStyle="1" w:styleId="bullet6">
    <w:name w:val="bullet 6"/>
    <w:basedOn w:val="Normln"/>
    <w:rsid w:val="00493862"/>
    <w:pPr>
      <w:numPr>
        <w:numId w:val="36"/>
      </w:numPr>
      <w:jc w:val="both"/>
    </w:pPr>
    <w:rPr>
      <w:kern w:val="20"/>
    </w:rPr>
  </w:style>
  <w:style w:type="paragraph" w:customStyle="1" w:styleId="roman1">
    <w:name w:val="roman 1"/>
    <w:basedOn w:val="Normln"/>
    <w:rsid w:val="006842EA"/>
    <w:pPr>
      <w:numPr>
        <w:numId w:val="11"/>
      </w:numPr>
      <w:jc w:val="both"/>
    </w:pPr>
    <w:rPr>
      <w:kern w:val="20"/>
      <w:szCs w:val="20"/>
    </w:rPr>
  </w:style>
  <w:style w:type="paragraph" w:customStyle="1" w:styleId="roman2">
    <w:name w:val="roman 2"/>
    <w:basedOn w:val="Normln"/>
    <w:rsid w:val="006842EA"/>
    <w:pPr>
      <w:numPr>
        <w:numId w:val="12"/>
      </w:numPr>
      <w:jc w:val="both"/>
    </w:pPr>
    <w:rPr>
      <w:kern w:val="20"/>
      <w:szCs w:val="20"/>
    </w:rPr>
  </w:style>
  <w:style w:type="paragraph" w:customStyle="1" w:styleId="roman3">
    <w:name w:val="roman 3"/>
    <w:basedOn w:val="Normln"/>
    <w:rsid w:val="006842EA"/>
    <w:pPr>
      <w:numPr>
        <w:ilvl w:val="2"/>
        <w:numId w:val="30"/>
      </w:numPr>
      <w:jc w:val="both"/>
    </w:pPr>
  </w:style>
  <w:style w:type="paragraph" w:customStyle="1" w:styleId="roman4">
    <w:name w:val="roman 4"/>
    <w:basedOn w:val="Normln"/>
    <w:rsid w:val="006842EA"/>
    <w:pPr>
      <w:numPr>
        <w:numId w:val="18"/>
      </w:numPr>
      <w:jc w:val="both"/>
    </w:pPr>
    <w:rPr>
      <w:kern w:val="20"/>
      <w:szCs w:val="20"/>
    </w:rPr>
  </w:style>
  <w:style w:type="paragraph" w:customStyle="1" w:styleId="roman5">
    <w:name w:val="roman 5"/>
    <w:basedOn w:val="Normln"/>
    <w:rsid w:val="0096094C"/>
    <w:pPr>
      <w:numPr>
        <w:numId w:val="13"/>
      </w:numPr>
      <w:jc w:val="both"/>
    </w:pPr>
    <w:rPr>
      <w:kern w:val="20"/>
      <w:szCs w:val="20"/>
    </w:rPr>
  </w:style>
  <w:style w:type="paragraph" w:customStyle="1" w:styleId="roman6">
    <w:name w:val="roman 6"/>
    <w:basedOn w:val="Normln"/>
    <w:rsid w:val="0096094C"/>
    <w:pPr>
      <w:numPr>
        <w:numId w:val="14"/>
      </w:numPr>
      <w:jc w:val="both"/>
    </w:pPr>
    <w:rPr>
      <w:kern w:val="20"/>
      <w:szCs w:val="20"/>
    </w:rPr>
  </w:style>
  <w:style w:type="paragraph" w:customStyle="1" w:styleId="CellHead">
    <w:name w:val="CellHead"/>
    <w:basedOn w:val="Normln"/>
    <w:rsid w:val="00A35E10"/>
    <w:pPr>
      <w:keepNext/>
      <w:spacing w:before="60" w:after="60" w:line="259" w:lineRule="auto"/>
    </w:pPr>
    <w:rPr>
      <w:b/>
      <w:kern w:val="20"/>
    </w:rPr>
  </w:style>
  <w:style w:type="paragraph" w:styleId="Textkomente">
    <w:name w:val="annotation text"/>
    <w:link w:val="TextkomenteChar1"/>
    <w:uiPriority w:val="99"/>
    <w:unhideWhenUsed/>
  </w:style>
  <w:style w:type="paragraph" w:styleId="Nzev">
    <w:name w:val="Title"/>
    <w:basedOn w:val="Normln"/>
    <w:next w:val="Body"/>
    <w:qFormat/>
    <w:rsid w:val="00A35E10"/>
    <w:pPr>
      <w:keepNext/>
      <w:spacing w:after="240" w:line="290" w:lineRule="auto"/>
      <w:jc w:val="both"/>
    </w:pPr>
    <w:rPr>
      <w:rFonts w:cs="Arial"/>
      <w:b/>
      <w:bCs/>
      <w:kern w:val="28"/>
      <w:sz w:val="25"/>
      <w:szCs w:val="32"/>
    </w:rPr>
  </w:style>
  <w:style w:type="paragraph" w:customStyle="1" w:styleId="Head1">
    <w:name w:val="Head 1"/>
    <w:basedOn w:val="Normln"/>
    <w:next w:val="Body1"/>
    <w:rsid w:val="00A35E10"/>
    <w:pPr>
      <w:keepNext/>
      <w:spacing w:before="280" w:after="140" w:line="290" w:lineRule="auto"/>
      <w:ind w:left="567"/>
      <w:jc w:val="both"/>
    </w:pPr>
    <w:rPr>
      <w:b/>
      <w:kern w:val="22"/>
    </w:rPr>
  </w:style>
  <w:style w:type="paragraph" w:customStyle="1" w:styleId="Head2">
    <w:name w:val="Head 2"/>
    <w:basedOn w:val="Normln"/>
    <w:next w:val="Body2"/>
    <w:rsid w:val="00A35E10"/>
    <w:pPr>
      <w:keepNext/>
      <w:spacing w:before="280" w:after="60" w:line="290" w:lineRule="auto"/>
      <w:ind w:left="1247"/>
      <w:jc w:val="both"/>
    </w:pPr>
    <w:rPr>
      <w:b/>
      <w:kern w:val="21"/>
      <w:sz w:val="21"/>
    </w:rPr>
  </w:style>
  <w:style w:type="paragraph" w:customStyle="1" w:styleId="Head3">
    <w:name w:val="Head 3"/>
    <w:basedOn w:val="Normln"/>
    <w:next w:val="Body3"/>
    <w:rsid w:val="00A35E10"/>
    <w:pPr>
      <w:keepNext/>
      <w:spacing w:before="280" w:after="40" w:line="290" w:lineRule="auto"/>
      <w:ind w:left="2041"/>
      <w:jc w:val="both"/>
    </w:pPr>
    <w:rPr>
      <w:b/>
      <w:kern w:val="20"/>
    </w:rPr>
  </w:style>
  <w:style w:type="paragraph" w:customStyle="1" w:styleId="SubHead">
    <w:name w:val="SubHead"/>
    <w:basedOn w:val="Normln"/>
    <w:next w:val="Body"/>
    <w:rsid w:val="00A35E10"/>
    <w:pPr>
      <w:keepNext/>
      <w:spacing w:before="120" w:after="60" w:line="290" w:lineRule="auto"/>
      <w:jc w:val="both"/>
    </w:pPr>
    <w:rPr>
      <w:b/>
      <w:kern w:val="21"/>
      <w:sz w:val="21"/>
    </w:rPr>
  </w:style>
  <w:style w:type="paragraph" w:customStyle="1" w:styleId="SchedApps">
    <w:name w:val="Sched/Apps"/>
    <w:basedOn w:val="Normln"/>
    <w:next w:val="Body"/>
    <w:rsid w:val="007A241A"/>
    <w:pPr>
      <w:keepNext/>
      <w:pageBreakBefore/>
      <w:spacing w:after="240" w:line="290" w:lineRule="auto"/>
      <w:jc w:val="center"/>
      <w:outlineLvl w:val="3"/>
    </w:pPr>
    <w:rPr>
      <w:b/>
      <w:kern w:val="23"/>
      <w:sz w:val="24"/>
    </w:rPr>
  </w:style>
  <w:style w:type="paragraph" w:customStyle="1" w:styleId="Schedule1">
    <w:name w:val="Schedule 1"/>
    <w:basedOn w:val="Normln"/>
    <w:rsid w:val="00F331A2"/>
    <w:pPr>
      <w:numPr>
        <w:numId w:val="43"/>
      </w:numPr>
      <w:spacing w:after="140" w:line="290" w:lineRule="auto"/>
      <w:jc w:val="both"/>
    </w:pPr>
    <w:rPr>
      <w:kern w:val="20"/>
    </w:rPr>
  </w:style>
  <w:style w:type="paragraph" w:customStyle="1" w:styleId="Schedule2">
    <w:name w:val="Schedule 2"/>
    <w:basedOn w:val="Normln"/>
    <w:rsid w:val="00F331A2"/>
    <w:pPr>
      <w:numPr>
        <w:ilvl w:val="1"/>
        <w:numId w:val="47"/>
      </w:numPr>
      <w:spacing w:after="140" w:line="290" w:lineRule="auto"/>
      <w:jc w:val="both"/>
    </w:pPr>
    <w:rPr>
      <w:kern w:val="20"/>
    </w:rPr>
  </w:style>
  <w:style w:type="paragraph" w:customStyle="1" w:styleId="Schedule3">
    <w:name w:val="Schedule 3"/>
    <w:basedOn w:val="Normln"/>
    <w:rsid w:val="00F331A2"/>
    <w:pPr>
      <w:numPr>
        <w:ilvl w:val="2"/>
        <w:numId w:val="46"/>
      </w:numPr>
      <w:spacing w:after="140" w:line="290" w:lineRule="auto"/>
      <w:jc w:val="both"/>
    </w:pPr>
    <w:rPr>
      <w:kern w:val="20"/>
    </w:rPr>
  </w:style>
  <w:style w:type="paragraph" w:customStyle="1" w:styleId="Schedule4">
    <w:name w:val="Schedule 4"/>
    <w:basedOn w:val="Normln"/>
    <w:rsid w:val="007900FF"/>
    <w:pPr>
      <w:numPr>
        <w:ilvl w:val="3"/>
        <w:numId w:val="43"/>
      </w:numPr>
      <w:spacing w:after="140" w:line="290" w:lineRule="auto"/>
      <w:jc w:val="both"/>
    </w:pPr>
    <w:rPr>
      <w:kern w:val="20"/>
    </w:rPr>
  </w:style>
  <w:style w:type="paragraph" w:customStyle="1" w:styleId="Schedule5">
    <w:name w:val="Schedule 5"/>
    <w:basedOn w:val="Normln"/>
    <w:rsid w:val="007900FF"/>
    <w:pPr>
      <w:numPr>
        <w:ilvl w:val="4"/>
        <w:numId w:val="45"/>
      </w:numPr>
      <w:spacing w:after="140" w:line="290" w:lineRule="auto"/>
      <w:jc w:val="both"/>
    </w:pPr>
    <w:rPr>
      <w:kern w:val="20"/>
    </w:rPr>
  </w:style>
  <w:style w:type="paragraph" w:customStyle="1" w:styleId="Schedule6">
    <w:name w:val="Schedule 6"/>
    <w:basedOn w:val="Normln"/>
    <w:rsid w:val="007900FF"/>
    <w:pPr>
      <w:numPr>
        <w:ilvl w:val="5"/>
        <w:numId w:val="44"/>
      </w:numPr>
      <w:spacing w:after="140" w:line="290" w:lineRule="auto"/>
      <w:jc w:val="both"/>
    </w:pPr>
    <w:rPr>
      <w:kern w:val="20"/>
    </w:rPr>
  </w:style>
  <w:style w:type="paragraph" w:customStyle="1" w:styleId="TCLevel1">
    <w:name w:val="T+C Level 1"/>
    <w:basedOn w:val="Normln"/>
    <w:next w:val="TCLevel2"/>
    <w:rsid w:val="00A35E10"/>
    <w:pPr>
      <w:keepNext/>
      <w:numPr>
        <w:numId w:val="4"/>
      </w:numPr>
      <w:spacing w:before="140" w:line="290" w:lineRule="auto"/>
      <w:jc w:val="both"/>
      <w:outlineLvl w:val="0"/>
    </w:pPr>
    <w:rPr>
      <w:b/>
      <w:kern w:val="20"/>
    </w:rPr>
  </w:style>
  <w:style w:type="paragraph" w:customStyle="1" w:styleId="TCLevel2">
    <w:name w:val="T+C Level 2"/>
    <w:basedOn w:val="Normln"/>
    <w:rsid w:val="00A35E10"/>
    <w:pPr>
      <w:numPr>
        <w:ilvl w:val="1"/>
        <w:numId w:val="4"/>
      </w:numPr>
      <w:spacing w:after="140" w:line="290" w:lineRule="auto"/>
      <w:jc w:val="both"/>
      <w:outlineLvl w:val="1"/>
    </w:pPr>
    <w:rPr>
      <w:kern w:val="20"/>
    </w:rPr>
  </w:style>
  <w:style w:type="paragraph" w:customStyle="1" w:styleId="TCLevel3">
    <w:name w:val="T+C Level 3"/>
    <w:basedOn w:val="Normln"/>
    <w:rsid w:val="00A35E10"/>
    <w:pPr>
      <w:numPr>
        <w:ilvl w:val="2"/>
        <w:numId w:val="4"/>
      </w:numPr>
      <w:spacing w:after="140" w:line="290" w:lineRule="auto"/>
      <w:jc w:val="both"/>
      <w:outlineLvl w:val="2"/>
    </w:pPr>
    <w:rPr>
      <w:kern w:val="20"/>
    </w:rPr>
  </w:style>
  <w:style w:type="paragraph" w:customStyle="1" w:styleId="TCLevel4">
    <w:name w:val="T+C Level 4"/>
    <w:basedOn w:val="Normln"/>
    <w:rsid w:val="00A35E10"/>
    <w:pPr>
      <w:numPr>
        <w:ilvl w:val="3"/>
        <w:numId w:val="4"/>
      </w:numPr>
      <w:spacing w:after="140" w:line="290" w:lineRule="auto"/>
      <w:jc w:val="both"/>
      <w:outlineLvl w:val="3"/>
    </w:pPr>
    <w:rPr>
      <w:kern w:val="20"/>
    </w:rPr>
  </w:style>
  <w:style w:type="paragraph" w:styleId="Datum">
    <w:name w:val="Date"/>
    <w:basedOn w:val="Normln"/>
    <w:next w:val="Normln"/>
    <w:rsid w:val="00A35E10"/>
  </w:style>
  <w:style w:type="paragraph" w:customStyle="1" w:styleId="DocExCode">
    <w:name w:val="DocExCode"/>
    <w:basedOn w:val="Normln"/>
    <w:rsid w:val="00A35E10"/>
    <w:pPr>
      <w:pBdr>
        <w:top w:val="single" w:sz="4" w:space="1" w:color="auto"/>
      </w:pBdr>
    </w:pPr>
    <w:rPr>
      <w:kern w:val="20"/>
      <w:sz w:val="16"/>
    </w:rPr>
  </w:style>
  <w:style w:type="paragraph" w:customStyle="1" w:styleId="DocExCode-NoLine">
    <w:name w:val="DocExCode - No Line"/>
    <w:basedOn w:val="DocExCode"/>
    <w:rsid w:val="00A35E10"/>
    <w:pPr>
      <w:pBdr>
        <w:top w:val="none" w:sz="0" w:space="0" w:color="auto"/>
      </w:pBdr>
    </w:pPr>
    <w:rPr>
      <w:lang w:val="nl-BE"/>
    </w:rPr>
  </w:style>
  <w:style w:type="paragraph" w:customStyle="1" w:styleId="DocumentMap">
    <w:name w:val="DocumentMap"/>
    <w:basedOn w:val="Normln"/>
    <w:rsid w:val="00A35E10"/>
  </w:style>
  <w:style w:type="paragraph" w:styleId="Zpat">
    <w:name w:val="footer"/>
    <w:basedOn w:val="Normln"/>
    <w:link w:val="ZpatChar"/>
    <w:uiPriority w:val="99"/>
    <w:rsid w:val="0009510B"/>
    <w:pPr>
      <w:pBdr>
        <w:top w:val="single" w:sz="4" w:space="1" w:color="auto"/>
      </w:pBdr>
      <w:spacing w:before="120" w:line="290" w:lineRule="auto"/>
      <w:jc w:val="center"/>
    </w:pPr>
    <w:rPr>
      <w:rFonts w:cs="Times New Roman"/>
      <w:kern w:val="16"/>
    </w:rPr>
  </w:style>
  <w:style w:type="character" w:styleId="Znakapoznpodarou">
    <w:name w:val="footnote reference"/>
    <w:semiHidden/>
    <w:rsid w:val="00A35E10"/>
    <w:rPr>
      <w:rFonts w:ascii="Arial" w:hAnsi="Arial"/>
      <w:kern w:val="2"/>
      <w:vertAlign w:val="superscript"/>
    </w:rPr>
  </w:style>
  <w:style w:type="paragraph" w:styleId="Textpoznpodarou">
    <w:name w:val="footnote text"/>
    <w:basedOn w:val="Normln"/>
    <w:semiHidden/>
    <w:rsid w:val="00A35E10"/>
    <w:pPr>
      <w:keepLines/>
      <w:tabs>
        <w:tab w:val="left" w:pos="227"/>
      </w:tabs>
      <w:spacing w:after="60" w:line="200" w:lineRule="atLeast"/>
      <w:ind w:left="227" w:hanging="227"/>
      <w:jc w:val="both"/>
    </w:pPr>
    <w:rPr>
      <w:kern w:val="20"/>
      <w:sz w:val="16"/>
      <w:szCs w:val="20"/>
    </w:rPr>
  </w:style>
  <w:style w:type="paragraph" w:styleId="Zhlav">
    <w:name w:val="header"/>
    <w:basedOn w:val="Normln"/>
    <w:rsid w:val="006466B4"/>
    <w:pPr>
      <w:pBdr>
        <w:bottom w:val="single" w:sz="4" w:space="1" w:color="auto"/>
      </w:pBdr>
      <w:tabs>
        <w:tab w:val="center" w:pos="4366"/>
        <w:tab w:val="right" w:pos="9072"/>
      </w:tabs>
    </w:pPr>
    <w:rPr>
      <w:rFonts w:cs="Arial"/>
      <w:color w:val="000000"/>
      <w:kern w:val="20"/>
    </w:rPr>
  </w:style>
  <w:style w:type="paragraph" w:customStyle="1" w:styleId="Level7">
    <w:name w:val="Level 7"/>
    <w:basedOn w:val="Normln"/>
    <w:rsid w:val="00A40679"/>
    <w:pPr>
      <w:numPr>
        <w:ilvl w:val="6"/>
        <w:numId w:val="48"/>
      </w:numPr>
      <w:spacing w:after="140" w:line="290" w:lineRule="auto"/>
      <w:jc w:val="both"/>
      <w:outlineLvl w:val="6"/>
    </w:pPr>
    <w:rPr>
      <w:kern w:val="20"/>
    </w:rPr>
  </w:style>
  <w:style w:type="paragraph" w:customStyle="1" w:styleId="Level8">
    <w:name w:val="Level 8"/>
    <w:basedOn w:val="Normln"/>
    <w:rsid w:val="00A40679"/>
    <w:pPr>
      <w:numPr>
        <w:ilvl w:val="7"/>
        <w:numId w:val="48"/>
      </w:numPr>
      <w:spacing w:after="140" w:line="290" w:lineRule="auto"/>
      <w:jc w:val="both"/>
      <w:outlineLvl w:val="7"/>
    </w:pPr>
    <w:rPr>
      <w:kern w:val="20"/>
    </w:rPr>
  </w:style>
  <w:style w:type="paragraph" w:customStyle="1" w:styleId="Level9">
    <w:name w:val="Level 9"/>
    <w:basedOn w:val="Normln"/>
    <w:rsid w:val="00A40679"/>
    <w:pPr>
      <w:numPr>
        <w:ilvl w:val="8"/>
        <w:numId w:val="48"/>
      </w:numPr>
      <w:spacing w:after="140" w:line="290" w:lineRule="auto"/>
      <w:jc w:val="both"/>
      <w:outlineLvl w:val="8"/>
    </w:pPr>
    <w:rPr>
      <w:kern w:val="20"/>
    </w:rPr>
  </w:style>
  <w:style w:type="character" w:styleId="slostrnky">
    <w:name w:val="page number"/>
    <w:rsid w:val="00A35E10"/>
    <w:rPr>
      <w:rFonts w:ascii="Arial" w:hAnsi="Arial"/>
      <w:sz w:val="20"/>
    </w:rPr>
  </w:style>
  <w:style w:type="paragraph" w:customStyle="1" w:styleId="Table1">
    <w:name w:val="Table 1"/>
    <w:basedOn w:val="Normln"/>
    <w:rsid w:val="00A35E10"/>
    <w:pPr>
      <w:numPr>
        <w:numId w:val="5"/>
      </w:numPr>
      <w:spacing w:before="60" w:after="60" w:line="290" w:lineRule="auto"/>
      <w:outlineLvl w:val="0"/>
    </w:pPr>
    <w:rPr>
      <w:kern w:val="20"/>
    </w:rPr>
  </w:style>
  <w:style w:type="paragraph" w:customStyle="1" w:styleId="Table2">
    <w:name w:val="Table 2"/>
    <w:basedOn w:val="Normln"/>
    <w:rsid w:val="00A35E10"/>
    <w:pPr>
      <w:numPr>
        <w:ilvl w:val="1"/>
        <w:numId w:val="5"/>
      </w:numPr>
      <w:spacing w:before="60" w:after="60" w:line="290" w:lineRule="auto"/>
      <w:outlineLvl w:val="1"/>
    </w:pPr>
    <w:rPr>
      <w:kern w:val="20"/>
    </w:rPr>
  </w:style>
  <w:style w:type="paragraph" w:customStyle="1" w:styleId="Table3">
    <w:name w:val="Table 3"/>
    <w:basedOn w:val="Normln"/>
    <w:rsid w:val="00A35E10"/>
    <w:pPr>
      <w:numPr>
        <w:ilvl w:val="2"/>
        <w:numId w:val="5"/>
      </w:numPr>
      <w:spacing w:before="60" w:after="60" w:line="290" w:lineRule="auto"/>
      <w:outlineLvl w:val="2"/>
    </w:pPr>
    <w:rPr>
      <w:kern w:val="20"/>
    </w:rPr>
  </w:style>
  <w:style w:type="paragraph" w:customStyle="1" w:styleId="Table4">
    <w:name w:val="Table 4"/>
    <w:basedOn w:val="Normln"/>
    <w:rsid w:val="00A35E10"/>
    <w:pPr>
      <w:numPr>
        <w:ilvl w:val="3"/>
        <w:numId w:val="5"/>
      </w:numPr>
      <w:tabs>
        <w:tab w:val="clear" w:pos="720"/>
        <w:tab w:val="left" w:pos="567"/>
      </w:tabs>
      <w:spacing w:before="60" w:after="60" w:line="290" w:lineRule="auto"/>
      <w:outlineLvl w:val="3"/>
    </w:pPr>
    <w:rPr>
      <w:kern w:val="20"/>
    </w:rPr>
  </w:style>
  <w:style w:type="paragraph" w:customStyle="1" w:styleId="Table5">
    <w:name w:val="Table 5"/>
    <w:basedOn w:val="Normln"/>
    <w:rsid w:val="00A35E10"/>
    <w:pPr>
      <w:numPr>
        <w:ilvl w:val="4"/>
        <w:numId w:val="5"/>
      </w:numPr>
      <w:spacing w:before="60" w:after="60" w:line="290" w:lineRule="auto"/>
      <w:outlineLvl w:val="4"/>
    </w:pPr>
    <w:rPr>
      <w:kern w:val="20"/>
    </w:rPr>
  </w:style>
  <w:style w:type="paragraph" w:customStyle="1" w:styleId="Table6">
    <w:name w:val="Table 6"/>
    <w:basedOn w:val="Normln"/>
    <w:rsid w:val="00A35E10"/>
    <w:pPr>
      <w:numPr>
        <w:ilvl w:val="5"/>
        <w:numId w:val="5"/>
      </w:numPr>
      <w:tabs>
        <w:tab w:val="clear" w:pos="720"/>
        <w:tab w:val="left" w:pos="567"/>
      </w:tabs>
      <w:spacing w:before="60" w:after="60" w:line="290" w:lineRule="auto"/>
      <w:outlineLvl w:val="5"/>
    </w:pPr>
    <w:rPr>
      <w:kern w:val="20"/>
    </w:rPr>
  </w:style>
  <w:style w:type="paragraph" w:customStyle="1" w:styleId="Tablealpha">
    <w:name w:val="Table alpha"/>
    <w:basedOn w:val="CellBody"/>
    <w:uiPriority w:val="99"/>
    <w:rsid w:val="00A35E10"/>
    <w:pPr>
      <w:numPr>
        <w:numId w:val="15"/>
      </w:numPr>
    </w:pPr>
  </w:style>
  <w:style w:type="paragraph" w:customStyle="1" w:styleId="Tablebullet">
    <w:name w:val="Table bullet"/>
    <w:basedOn w:val="Normln"/>
    <w:rsid w:val="00A35E10"/>
    <w:pPr>
      <w:numPr>
        <w:numId w:val="6"/>
      </w:numPr>
      <w:spacing w:before="60" w:after="60" w:line="290" w:lineRule="auto"/>
    </w:pPr>
    <w:rPr>
      <w:kern w:val="20"/>
    </w:rPr>
  </w:style>
  <w:style w:type="paragraph" w:customStyle="1" w:styleId="Tableroman">
    <w:name w:val="Table roman"/>
    <w:basedOn w:val="CellBody"/>
    <w:rsid w:val="00A35E10"/>
    <w:pPr>
      <w:numPr>
        <w:numId w:val="16"/>
      </w:numPr>
      <w:tabs>
        <w:tab w:val="left" w:pos="567"/>
      </w:tabs>
    </w:pPr>
  </w:style>
  <w:style w:type="paragraph" w:styleId="Obsah2">
    <w:name w:val="toc 2"/>
    <w:basedOn w:val="Normln"/>
    <w:next w:val="Body"/>
    <w:semiHidden/>
    <w:rsid w:val="00A35E10"/>
    <w:pPr>
      <w:spacing w:before="280" w:after="140" w:line="290" w:lineRule="auto"/>
      <w:ind w:left="1247" w:hanging="680"/>
    </w:pPr>
    <w:rPr>
      <w:kern w:val="20"/>
    </w:rPr>
  </w:style>
  <w:style w:type="paragraph" w:styleId="Obsah3">
    <w:name w:val="toc 3"/>
    <w:basedOn w:val="Normln"/>
    <w:next w:val="Body"/>
    <w:semiHidden/>
    <w:rsid w:val="00A35E10"/>
    <w:pPr>
      <w:spacing w:before="280" w:after="140" w:line="290" w:lineRule="auto"/>
      <w:ind w:left="2041" w:hanging="794"/>
    </w:pPr>
    <w:rPr>
      <w:kern w:val="20"/>
    </w:rPr>
  </w:style>
  <w:style w:type="paragraph" w:styleId="Obsah4">
    <w:name w:val="toc 4"/>
    <w:basedOn w:val="Normln"/>
    <w:next w:val="Body"/>
    <w:semiHidden/>
    <w:rsid w:val="00A35E10"/>
    <w:pPr>
      <w:spacing w:before="280" w:after="140" w:line="290" w:lineRule="auto"/>
      <w:ind w:left="2041" w:hanging="794"/>
    </w:pPr>
    <w:rPr>
      <w:kern w:val="20"/>
    </w:rPr>
  </w:style>
  <w:style w:type="paragraph" w:styleId="Obsah5">
    <w:name w:val="toc 5"/>
    <w:basedOn w:val="Normln"/>
    <w:next w:val="Body"/>
    <w:semiHidden/>
    <w:rsid w:val="00A35E10"/>
  </w:style>
  <w:style w:type="paragraph" w:styleId="Obsah6">
    <w:name w:val="toc 6"/>
    <w:basedOn w:val="Normln"/>
    <w:next w:val="Body"/>
    <w:semiHidden/>
    <w:rsid w:val="00A35E10"/>
  </w:style>
  <w:style w:type="paragraph" w:styleId="Obsah7">
    <w:name w:val="toc 7"/>
    <w:basedOn w:val="Normln"/>
    <w:next w:val="Body"/>
    <w:semiHidden/>
    <w:rsid w:val="00A35E10"/>
  </w:style>
  <w:style w:type="paragraph" w:styleId="Obsah8">
    <w:name w:val="toc 8"/>
    <w:basedOn w:val="Normln"/>
    <w:next w:val="Body"/>
    <w:semiHidden/>
    <w:rsid w:val="00A35E10"/>
  </w:style>
  <w:style w:type="paragraph" w:styleId="Obsah9">
    <w:name w:val="toc 9"/>
    <w:basedOn w:val="Normln"/>
    <w:next w:val="Body"/>
    <w:semiHidden/>
    <w:rsid w:val="00A35E10"/>
  </w:style>
  <w:style w:type="paragraph" w:customStyle="1" w:styleId="zFSand">
    <w:name w:val="zFSand"/>
    <w:basedOn w:val="Normln"/>
    <w:next w:val="zFSco-names"/>
    <w:rsid w:val="003319C2"/>
    <w:pPr>
      <w:spacing w:line="290" w:lineRule="auto"/>
      <w:jc w:val="center"/>
    </w:pPr>
    <w:rPr>
      <w:rFonts w:eastAsia="SimSun"/>
      <w:kern w:val="20"/>
      <w:szCs w:val="20"/>
    </w:rPr>
  </w:style>
  <w:style w:type="paragraph" w:customStyle="1" w:styleId="zFSco-names">
    <w:name w:val="zFSco-names"/>
    <w:basedOn w:val="Normln"/>
    <w:next w:val="zFSand"/>
    <w:rsid w:val="003319C2"/>
    <w:pPr>
      <w:spacing w:before="120" w:line="290" w:lineRule="auto"/>
      <w:jc w:val="center"/>
    </w:pPr>
    <w:rPr>
      <w:rFonts w:eastAsia="SimSun"/>
      <w:kern w:val="24"/>
      <w:sz w:val="24"/>
    </w:rPr>
  </w:style>
  <w:style w:type="paragraph" w:customStyle="1" w:styleId="zFSDate">
    <w:name w:val="zFSDate"/>
    <w:basedOn w:val="Normln"/>
    <w:rsid w:val="00A35E10"/>
    <w:pPr>
      <w:spacing w:line="290" w:lineRule="auto"/>
      <w:jc w:val="center"/>
    </w:pPr>
    <w:rPr>
      <w:kern w:val="20"/>
    </w:rPr>
  </w:style>
  <w:style w:type="character" w:styleId="Hypertextovodkaz">
    <w:name w:val="Hyperlink"/>
    <w:uiPriority w:val="99"/>
    <w:rsid w:val="00A35E10"/>
    <w:rPr>
      <w:color w:val="AF005F"/>
      <w:u w:val="none"/>
    </w:rPr>
  </w:style>
  <w:style w:type="paragraph" w:customStyle="1" w:styleId="zFSFooter">
    <w:name w:val="zFSFooter"/>
    <w:basedOn w:val="Normln"/>
    <w:rsid w:val="00A35E10"/>
    <w:pPr>
      <w:tabs>
        <w:tab w:val="left" w:pos="6521"/>
      </w:tabs>
      <w:spacing w:after="40"/>
      <w:ind w:left="-108"/>
    </w:pPr>
    <w:rPr>
      <w:sz w:val="16"/>
    </w:rPr>
  </w:style>
  <w:style w:type="paragraph" w:customStyle="1" w:styleId="zFSNarrative">
    <w:name w:val="zFSNarrative"/>
    <w:basedOn w:val="Normln"/>
    <w:rsid w:val="003319C2"/>
    <w:pPr>
      <w:spacing w:before="120" w:line="290" w:lineRule="auto"/>
      <w:jc w:val="center"/>
    </w:pPr>
    <w:rPr>
      <w:rFonts w:eastAsia="SimSun"/>
      <w:kern w:val="20"/>
      <w:szCs w:val="20"/>
    </w:rPr>
  </w:style>
  <w:style w:type="paragraph" w:customStyle="1" w:styleId="zFSTitle">
    <w:name w:val="zFSTitle"/>
    <w:basedOn w:val="Normln"/>
    <w:next w:val="zFSNarrative"/>
    <w:rsid w:val="003319C2"/>
    <w:pPr>
      <w:keepNext/>
      <w:spacing w:before="240" w:line="290" w:lineRule="auto"/>
      <w:jc w:val="center"/>
    </w:pPr>
    <w:rPr>
      <w:rFonts w:eastAsia="SimSun"/>
      <w:sz w:val="28"/>
      <w:szCs w:val="28"/>
    </w:rPr>
  </w:style>
  <w:style w:type="character" w:styleId="Odkaznavysvtlivky">
    <w:name w:val="endnote reference"/>
    <w:semiHidden/>
    <w:rsid w:val="00A35E10"/>
    <w:rPr>
      <w:rFonts w:ascii="Arial" w:hAnsi="Arial"/>
      <w:vertAlign w:val="superscript"/>
    </w:rPr>
  </w:style>
  <w:style w:type="paragraph" w:styleId="Textvysvtlivek">
    <w:name w:val="endnote text"/>
    <w:basedOn w:val="Normln"/>
    <w:semiHidden/>
    <w:rsid w:val="00A35E10"/>
    <w:rPr>
      <w:szCs w:val="20"/>
    </w:rPr>
  </w:style>
  <w:style w:type="paragraph" w:customStyle="1" w:styleId="Head">
    <w:name w:val="Head"/>
    <w:basedOn w:val="Normln"/>
    <w:next w:val="Body"/>
    <w:rsid w:val="00A35E10"/>
    <w:pPr>
      <w:keepNext/>
      <w:spacing w:before="280" w:after="140" w:line="290" w:lineRule="auto"/>
      <w:jc w:val="both"/>
    </w:pPr>
    <w:rPr>
      <w:b/>
      <w:kern w:val="23"/>
      <w:sz w:val="23"/>
    </w:rPr>
  </w:style>
  <w:style w:type="paragraph" w:styleId="Seznamcitac">
    <w:name w:val="table of authorities"/>
    <w:basedOn w:val="Normln"/>
    <w:next w:val="Normln"/>
    <w:semiHidden/>
    <w:rsid w:val="00A35E10"/>
    <w:pPr>
      <w:ind w:left="200" w:hanging="200"/>
    </w:pPr>
  </w:style>
  <w:style w:type="paragraph" w:customStyle="1" w:styleId="CellBody">
    <w:name w:val="CellBody"/>
    <w:basedOn w:val="Normln"/>
    <w:rsid w:val="00A35E10"/>
    <w:pPr>
      <w:spacing w:before="60" w:after="60" w:line="290" w:lineRule="auto"/>
    </w:pPr>
    <w:rPr>
      <w:kern w:val="20"/>
      <w:szCs w:val="20"/>
    </w:rPr>
  </w:style>
  <w:style w:type="paragraph" w:customStyle="1" w:styleId="zSFRef">
    <w:name w:val="zSFRef"/>
    <w:basedOn w:val="Normln"/>
    <w:rsid w:val="003319C2"/>
    <w:rPr>
      <w:rFonts w:eastAsia="SimSun"/>
      <w:kern w:val="16"/>
      <w:sz w:val="16"/>
      <w:szCs w:val="16"/>
    </w:rPr>
  </w:style>
  <w:style w:type="paragraph" w:customStyle="1" w:styleId="UCAlpha1">
    <w:name w:val="UCAlpha 1"/>
    <w:basedOn w:val="Normln"/>
    <w:rsid w:val="00A35E10"/>
    <w:pPr>
      <w:numPr>
        <w:numId w:val="20"/>
      </w:numPr>
      <w:spacing w:after="140" w:line="290" w:lineRule="auto"/>
      <w:jc w:val="both"/>
    </w:pPr>
    <w:rPr>
      <w:kern w:val="20"/>
    </w:rPr>
  </w:style>
  <w:style w:type="paragraph" w:customStyle="1" w:styleId="UCAlpha2">
    <w:name w:val="UCAlpha 2"/>
    <w:basedOn w:val="Normln"/>
    <w:rsid w:val="00A35E10"/>
    <w:pPr>
      <w:numPr>
        <w:numId w:val="21"/>
      </w:numPr>
      <w:spacing w:after="140" w:line="290" w:lineRule="auto"/>
      <w:jc w:val="both"/>
    </w:pPr>
    <w:rPr>
      <w:kern w:val="20"/>
    </w:rPr>
  </w:style>
  <w:style w:type="paragraph" w:customStyle="1" w:styleId="UCAlpha3">
    <w:name w:val="UCAlpha 3"/>
    <w:basedOn w:val="Normln"/>
    <w:rsid w:val="00A35E10"/>
    <w:pPr>
      <w:numPr>
        <w:numId w:val="22"/>
      </w:numPr>
      <w:spacing w:after="140" w:line="290" w:lineRule="auto"/>
      <w:jc w:val="both"/>
    </w:pPr>
    <w:rPr>
      <w:kern w:val="20"/>
    </w:rPr>
  </w:style>
  <w:style w:type="paragraph" w:customStyle="1" w:styleId="UCAlpha4">
    <w:name w:val="UCAlpha 4"/>
    <w:basedOn w:val="Normln"/>
    <w:rsid w:val="00A35E10"/>
    <w:pPr>
      <w:numPr>
        <w:numId w:val="23"/>
      </w:numPr>
      <w:spacing w:after="140" w:line="290" w:lineRule="auto"/>
      <w:jc w:val="both"/>
    </w:pPr>
    <w:rPr>
      <w:kern w:val="20"/>
    </w:rPr>
  </w:style>
  <w:style w:type="paragraph" w:customStyle="1" w:styleId="UCAlpha5">
    <w:name w:val="UCAlpha 5"/>
    <w:basedOn w:val="Normln"/>
    <w:rsid w:val="00A35E10"/>
    <w:pPr>
      <w:numPr>
        <w:numId w:val="24"/>
      </w:numPr>
      <w:spacing w:after="140" w:line="290" w:lineRule="auto"/>
      <w:jc w:val="both"/>
    </w:pPr>
    <w:rPr>
      <w:kern w:val="20"/>
    </w:rPr>
  </w:style>
  <w:style w:type="paragraph" w:customStyle="1" w:styleId="UCAlpha6">
    <w:name w:val="UCAlpha 6"/>
    <w:basedOn w:val="Normln"/>
    <w:rsid w:val="00A35E10"/>
    <w:pPr>
      <w:numPr>
        <w:numId w:val="25"/>
      </w:numPr>
      <w:spacing w:after="140" w:line="290" w:lineRule="auto"/>
      <w:jc w:val="both"/>
    </w:pPr>
    <w:rPr>
      <w:kern w:val="20"/>
    </w:rPr>
  </w:style>
  <w:style w:type="paragraph" w:customStyle="1" w:styleId="UCRoman1">
    <w:name w:val="UCRoman 1"/>
    <w:basedOn w:val="Normln"/>
    <w:rsid w:val="00A35E10"/>
    <w:pPr>
      <w:numPr>
        <w:numId w:val="26"/>
      </w:numPr>
      <w:spacing w:after="140" w:line="290" w:lineRule="auto"/>
      <w:jc w:val="both"/>
    </w:pPr>
    <w:rPr>
      <w:kern w:val="20"/>
    </w:rPr>
  </w:style>
  <w:style w:type="paragraph" w:customStyle="1" w:styleId="UCRoman2">
    <w:name w:val="UCRoman 2"/>
    <w:basedOn w:val="Normln"/>
    <w:rsid w:val="00A35E10"/>
    <w:pPr>
      <w:numPr>
        <w:numId w:val="27"/>
      </w:numPr>
      <w:spacing w:after="140" w:line="290" w:lineRule="auto"/>
      <w:jc w:val="both"/>
    </w:pPr>
    <w:rPr>
      <w:kern w:val="20"/>
    </w:rPr>
  </w:style>
  <w:style w:type="paragraph" w:customStyle="1" w:styleId="doublealpha">
    <w:name w:val="double alpha"/>
    <w:basedOn w:val="Normln"/>
    <w:rsid w:val="00A35E10"/>
    <w:pPr>
      <w:numPr>
        <w:numId w:val="28"/>
      </w:numPr>
      <w:spacing w:after="140" w:line="290" w:lineRule="auto"/>
      <w:jc w:val="both"/>
    </w:pPr>
    <w:rPr>
      <w:kern w:val="20"/>
    </w:rPr>
  </w:style>
  <w:style w:type="paragraph" w:customStyle="1" w:styleId="ListNumbers">
    <w:name w:val="List Numbers"/>
    <w:basedOn w:val="Normln"/>
    <w:rsid w:val="00A35E10"/>
    <w:pPr>
      <w:numPr>
        <w:numId w:val="19"/>
      </w:numPr>
      <w:spacing w:after="140" w:line="290" w:lineRule="auto"/>
      <w:jc w:val="both"/>
      <w:outlineLvl w:val="0"/>
    </w:pPr>
    <w:rPr>
      <w:kern w:val="20"/>
    </w:rPr>
  </w:style>
  <w:style w:type="paragraph" w:customStyle="1" w:styleId="dashbullet1">
    <w:name w:val="dash bullet 1"/>
    <w:basedOn w:val="Normln"/>
    <w:rsid w:val="00C528A3"/>
    <w:pPr>
      <w:numPr>
        <w:numId w:val="37"/>
      </w:numPr>
      <w:jc w:val="both"/>
    </w:pPr>
    <w:rPr>
      <w:kern w:val="20"/>
    </w:rPr>
  </w:style>
  <w:style w:type="paragraph" w:customStyle="1" w:styleId="dashbullet2">
    <w:name w:val="dash bullet 2"/>
    <w:basedOn w:val="Normln"/>
    <w:rsid w:val="00493862"/>
    <w:pPr>
      <w:numPr>
        <w:numId w:val="38"/>
      </w:numPr>
      <w:jc w:val="both"/>
    </w:pPr>
    <w:rPr>
      <w:kern w:val="20"/>
    </w:rPr>
  </w:style>
  <w:style w:type="paragraph" w:customStyle="1" w:styleId="dashbullet3">
    <w:name w:val="dash bullet 3"/>
    <w:basedOn w:val="Normln"/>
    <w:rsid w:val="00493862"/>
    <w:pPr>
      <w:numPr>
        <w:numId w:val="39"/>
      </w:numPr>
      <w:jc w:val="both"/>
    </w:pPr>
    <w:rPr>
      <w:kern w:val="20"/>
    </w:rPr>
  </w:style>
  <w:style w:type="paragraph" w:customStyle="1" w:styleId="dashbullet4">
    <w:name w:val="dash bullet 4"/>
    <w:basedOn w:val="Normln"/>
    <w:rsid w:val="00493862"/>
    <w:pPr>
      <w:numPr>
        <w:numId w:val="40"/>
      </w:numPr>
      <w:jc w:val="both"/>
    </w:pPr>
    <w:rPr>
      <w:kern w:val="20"/>
    </w:rPr>
  </w:style>
  <w:style w:type="paragraph" w:customStyle="1" w:styleId="dashbullet5">
    <w:name w:val="dash bullet 5"/>
    <w:basedOn w:val="Normln"/>
    <w:rsid w:val="00493862"/>
    <w:pPr>
      <w:numPr>
        <w:numId w:val="42"/>
      </w:numPr>
      <w:jc w:val="both"/>
    </w:pPr>
    <w:rPr>
      <w:kern w:val="20"/>
    </w:rPr>
  </w:style>
  <w:style w:type="paragraph" w:customStyle="1" w:styleId="dashbullet6">
    <w:name w:val="dash bullet 6"/>
    <w:basedOn w:val="Normln"/>
    <w:rsid w:val="00493862"/>
    <w:pPr>
      <w:numPr>
        <w:numId w:val="41"/>
      </w:numPr>
      <w:jc w:val="both"/>
    </w:pPr>
    <w:rPr>
      <w:kern w:val="20"/>
    </w:rPr>
  </w:style>
  <w:style w:type="paragraph" w:customStyle="1" w:styleId="zFSAddress">
    <w:name w:val="zFSAddress"/>
    <w:basedOn w:val="Normln"/>
    <w:rsid w:val="00A35E10"/>
    <w:pPr>
      <w:spacing w:line="290" w:lineRule="auto"/>
    </w:pPr>
    <w:rPr>
      <w:kern w:val="16"/>
      <w:sz w:val="16"/>
    </w:rPr>
  </w:style>
  <w:style w:type="paragraph" w:customStyle="1" w:styleId="zFSDescription">
    <w:name w:val="zFSDescription"/>
    <w:basedOn w:val="zFSDate"/>
    <w:rsid w:val="003319C2"/>
    <w:rPr>
      <w:rFonts w:eastAsia="SimSun"/>
      <w:i/>
      <w:caps/>
      <w:szCs w:val="20"/>
    </w:rPr>
  </w:style>
  <w:style w:type="paragraph" w:customStyle="1" w:styleId="zFSDraft">
    <w:name w:val="zFSDraft"/>
    <w:basedOn w:val="Normln"/>
    <w:rsid w:val="00A35E10"/>
    <w:pPr>
      <w:spacing w:line="290" w:lineRule="auto"/>
    </w:pPr>
    <w:rPr>
      <w:kern w:val="20"/>
    </w:rPr>
  </w:style>
  <w:style w:type="paragraph" w:customStyle="1" w:styleId="zFSFax">
    <w:name w:val="zFSFax"/>
    <w:basedOn w:val="Normln"/>
    <w:rsid w:val="00A35E10"/>
    <w:rPr>
      <w:kern w:val="16"/>
      <w:sz w:val="16"/>
    </w:rPr>
  </w:style>
  <w:style w:type="paragraph" w:customStyle="1" w:styleId="zFSNameofDoc">
    <w:name w:val="zFSNameofDoc"/>
    <w:basedOn w:val="Normln"/>
    <w:rsid w:val="003319C2"/>
    <w:pPr>
      <w:spacing w:before="300" w:after="400" w:line="290" w:lineRule="auto"/>
      <w:jc w:val="center"/>
    </w:pPr>
    <w:rPr>
      <w:rFonts w:eastAsia="SimSun"/>
      <w:caps/>
      <w:szCs w:val="20"/>
    </w:rPr>
  </w:style>
  <w:style w:type="paragraph" w:customStyle="1" w:styleId="zFSTel">
    <w:name w:val="zFSTel"/>
    <w:basedOn w:val="Normln"/>
    <w:rsid w:val="00A35E10"/>
    <w:pPr>
      <w:spacing w:before="120"/>
    </w:pPr>
    <w:rPr>
      <w:kern w:val="16"/>
      <w:sz w:val="16"/>
    </w:rPr>
  </w:style>
  <w:style w:type="paragraph" w:customStyle="1" w:styleId="zFSAmount">
    <w:name w:val="zFSAmount"/>
    <w:basedOn w:val="Normln"/>
    <w:rsid w:val="005A108E"/>
    <w:pPr>
      <w:spacing w:before="800" w:line="290" w:lineRule="auto"/>
      <w:jc w:val="center"/>
    </w:pPr>
    <w:rPr>
      <w:i/>
    </w:rPr>
  </w:style>
  <w:style w:type="character" w:customStyle="1" w:styleId="zTokyoLogoCaption">
    <w:name w:val="zTokyoLogoCaption"/>
    <w:rsid w:val="00A35E10"/>
    <w:rPr>
      <w:rFonts w:ascii="MS Mincho" w:eastAsia="MS Mincho"/>
      <w:noProof/>
      <w:sz w:val="13"/>
    </w:rPr>
  </w:style>
  <w:style w:type="paragraph" w:customStyle="1" w:styleId="zFSAddress2">
    <w:name w:val="zFSAddress2"/>
    <w:basedOn w:val="Normln"/>
    <w:rsid w:val="00A35E10"/>
    <w:pPr>
      <w:spacing w:line="290" w:lineRule="auto"/>
    </w:pPr>
    <w:rPr>
      <w:kern w:val="16"/>
      <w:sz w:val="16"/>
    </w:rPr>
  </w:style>
  <w:style w:type="character" w:customStyle="1" w:styleId="zTokyoLogoCaption2">
    <w:name w:val="zTokyoLogoCaption2"/>
    <w:rsid w:val="00A35E10"/>
    <w:rPr>
      <w:rFonts w:ascii="MS Mincho" w:eastAsia="MS Mincho"/>
      <w:noProof/>
      <w:sz w:val="16"/>
    </w:rPr>
  </w:style>
  <w:style w:type="table" w:styleId="Mkatabulky">
    <w:name w:val="Table Grid"/>
    <w:basedOn w:val="Normlntabulka"/>
    <w:uiPriority w:val="59"/>
    <w:rsid w:val="003F7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uiPriority w:val="99"/>
    <w:rsid w:val="00743473"/>
    <w:rPr>
      <w:rFonts w:ascii="Calibri" w:hAnsi="Calibri" w:cs="Calibri"/>
      <w:kern w:val="20"/>
      <w:sz w:val="22"/>
      <w:szCs w:val="22"/>
      <w:lang w:val="cs-CZ" w:eastAsia="en-US"/>
    </w:rPr>
  </w:style>
  <w:style w:type="paragraph" w:styleId="Textbubliny">
    <w:name w:val="Balloon Text"/>
    <w:basedOn w:val="Normln"/>
    <w:link w:val="TextbublinyChar"/>
    <w:rsid w:val="00B620EF"/>
    <w:rPr>
      <w:rFonts w:ascii="Tahoma" w:hAnsi="Tahoma" w:cs="Times New Roman"/>
      <w:sz w:val="16"/>
      <w:szCs w:val="16"/>
      <w:lang w:val="en-GB"/>
    </w:rPr>
  </w:style>
  <w:style w:type="character" w:customStyle="1" w:styleId="TextbublinyChar">
    <w:name w:val="Text bubliny Char"/>
    <w:link w:val="Textbubliny"/>
    <w:rsid w:val="00B620EF"/>
    <w:rPr>
      <w:rFonts w:ascii="Tahoma" w:hAnsi="Tahoma" w:cs="Tahoma"/>
      <w:sz w:val="16"/>
      <w:szCs w:val="16"/>
      <w:lang w:val="en-GB" w:eastAsia="en-US"/>
    </w:rPr>
  </w:style>
  <w:style w:type="character" w:customStyle="1" w:styleId="ZpatChar">
    <w:name w:val="Zápatí Char"/>
    <w:link w:val="Zpat"/>
    <w:uiPriority w:val="99"/>
    <w:rsid w:val="0009510B"/>
    <w:rPr>
      <w:rFonts w:ascii="Calibri" w:hAnsi="Calibri" w:cs="Calibri"/>
      <w:kern w:val="16"/>
      <w:sz w:val="22"/>
      <w:szCs w:val="22"/>
      <w:lang w:val="cs-CZ"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1"/>
    <w:uiPriority w:val="99"/>
    <w:semiHidden/>
    <w:unhideWhenUsed/>
    <w:rPr>
      <w:b/>
      <w:bCs/>
    </w:rPr>
  </w:style>
  <w:style w:type="character" w:customStyle="1" w:styleId="TextkomenteChar">
    <w:name w:val="Text komentáře Char"/>
    <w:semiHidden/>
    <w:rsid w:val="00CB5385"/>
    <w:rPr>
      <w:rFonts w:ascii="Arial" w:hAnsi="Arial"/>
      <w:lang w:val="en-GB" w:eastAsia="en-US"/>
    </w:rPr>
  </w:style>
  <w:style w:type="character" w:customStyle="1" w:styleId="PedmtkomenteChar">
    <w:name w:val="Předmět komentáře Char"/>
    <w:rsid w:val="00CB5385"/>
    <w:rPr>
      <w:rFonts w:ascii="Arial" w:hAnsi="Arial"/>
      <w:b/>
      <w:bCs/>
      <w:lang w:val="en-GB" w:eastAsia="en-US"/>
    </w:rPr>
  </w:style>
  <w:style w:type="paragraph" w:styleId="Revize">
    <w:name w:val="Revision"/>
    <w:hidden/>
    <w:uiPriority w:val="99"/>
    <w:semiHidden/>
    <w:rsid w:val="00CB5385"/>
    <w:rPr>
      <w:rFonts w:ascii="Arial" w:hAnsi="Arial"/>
      <w:szCs w:val="24"/>
      <w:lang w:val="en-GB" w:eastAsia="en-US"/>
    </w:rPr>
  </w:style>
  <w:style w:type="character" w:styleId="PsacstrojHTML">
    <w:name w:val="HTML Typewriter"/>
    <w:uiPriority w:val="99"/>
    <w:semiHidden/>
    <w:rsid w:val="00683AD7"/>
    <w:rPr>
      <w:rFonts w:ascii="Courier New" w:hAnsi="Courier New" w:cs="Courier New"/>
      <w:sz w:val="20"/>
      <w:szCs w:val="20"/>
    </w:rPr>
  </w:style>
  <w:style w:type="paragraph" w:styleId="AdresaHTML">
    <w:name w:val="HTML Address"/>
    <w:basedOn w:val="Normln"/>
    <w:link w:val="AdresaHTMLChar"/>
    <w:uiPriority w:val="99"/>
    <w:semiHidden/>
    <w:unhideWhenUsed/>
    <w:rsid w:val="008256A3"/>
    <w:rPr>
      <w:rFonts w:ascii="Times New Roman" w:hAnsi="Times New Roman" w:cs="Times New Roman"/>
      <w:i/>
      <w:iCs/>
      <w:sz w:val="24"/>
      <w:szCs w:val="24"/>
    </w:rPr>
  </w:style>
  <w:style w:type="character" w:customStyle="1" w:styleId="AdresaHTMLChar">
    <w:name w:val="Adresa HTML Char"/>
    <w:link w:val="AdresaHTML"/>
    <w:uiPriority w:val="99"/>
    <w:semiHidden/>
    <w:rsid w:val="008256A3"/>
    <w:rPr>
      <w:i/>
      <w:iCs/>
      <w:sz w:val="24"/>
      <w:szCs w:val="24"/>
    </w:rPr>
  </w:style>
  <w:style w:type="paragraph" w:styleId="Normlnweb">
    <w:name w:val="Normal (Web)"/>
    <w:basedOn w:val="Normln"/>
    <w:uiPriority w:val="99"/>
    <w:semiHidden/>
    <w:unhideWhenUsed/>
    <w:rsid w:val="008256A3"/>
    <w:pPr>
      <w:spacing w:before="100" w:beforeAutospacing="1" w:after="100" w:afterAutospacing="1"/>
    </w:pPr>
    <w:rPr>
      <w:rFonts w:ascii="Times New Roman" w:hAnsi="Times New Roman"/>
      <w:sz w:val="24"/>
      <w:lang w:eastAsia="cs-CZ"/>
    </w:rPr>
  </w:style>
  <w:style w:type="character" w:styleId="Siln">
    <w:name w:val="Strong"/>
    <w:uiPriority w:val="22"/>
    <w:qFormat/>
    <w:rsid w:val="008256A3"/>
    <w:rPr>
      <w:b/>
      <w:bCs/>
    </w:rPr>
  </w:style>
  <w:style w:type="character" w:customStyle="1" w:styleId="BoldText">
    <w:name w:val="BoldText"/>
    <w:rsid w:val="00BA705D"/>
    <w:rPr>
      <w:b/>
    </w:rPr>
  </w:style>
  <w:style w:type="paragraph" w:customStyle="1" w:styleId="Co-names">
    <w:name w:val="Co-names"/>
    <w:basedOn w:val="Normln"/>
    <w:next w:val="Normln"/>
    <w:rsid w:val="00E05EC2"/>
    <w:pPr>
      <w:framePr w:hSpace="180" w:wrap="around" w:vAnchor="text" w:hAnchor="text" w:y="1"/>
      <w:spacing w:before="137" w:after="137" w:line="280" w:lineRule="atLeast"/>
      <w:suppressOverlap/>
      <w:jc w:val="center"/>
    </w:pPr>
    <w:rPr>
      <w:rFonts w:eastAsia="SimSun"/>
      <w:b/>
      <w:kern w:val="24"/>
      <w:sz w:val="24"/>
      <w:szCs w:val="20"/>
    </w:rPr>
  </w:style>
  <w:style w:type="paragraph" w:customStyle="1" w:styleId="CoverPageDate">
    <w:name w:val="Cover Page Date"/>
    <w:basedOn w:val="Body"/>
    <w:qFormat/>
    <w:rsid w:val="006E11E6"/>
    <w:pPr>
      <w:framePr w:hSpace="180" w:wrap="around" w:vAnchor="text" w:hAnchor="text" w:y="1"/>
      <w:spacing w:after="137" w:line="280" w:lineRule="atLeast"/>
      <w:suppressOverlap/>
      <w:jc w:val="center"/>
    </w:pPr>
    <w:rPr>
      <w:rFonts w:ascii="Arial" w:hAnsi="Arial"/>
      <w:sz w:val="20"/>
      <w:szCs w:val="20"/>
      <w:lang w:val="en-GB"/>
    </w:rPr>
  </w:style>
  <w:style w:type="paragraph" w:customStyle="1" w:styleId="CoverPageText">
    <w:name w:val="Cover Page Text"/>
    <w:basedOn w:val="Body"/>
    <w:uiPriority w:val="99"/>
    <w:rsid w:val="00E05EC2"/>
    <w:pPr>
      <w:framePr w:hSpace="180" w:wrap="around" w:vAnchor="text" w:hAnchor="text" w:y="1"/>
      <w:spacing w:after="137" w:line="280" w:lineRule="atLeast"/>
      <w:suppressOverlap/>
      <w:jc w:val="center"/>
    </w:pPr>
    <w:rPr>
      <w:sz w:val="24"/>
      <w:szCs w:val="20"/>
    </w:rPr>
  </w:style>
  <w:style w:type="paragraph" w:customStyle="1" w:styleId="CoverPageTitle">
    <w:name w:val="Cover Page Title"/>
    <w:basedOn w:val="Normln"/>
    <w:next w:val="Normln"/>
    <w:rsid w:val="00E05EC2"/>
    <w:pPr>
      <w:keepNext/>
      <w:framePr w:hSpace="180" w:wrap="around" w:vAnchor="text" w:hAnchor="text" w:y="1"/>
      <w:spacing w:before="240" w:line="280" w:lineRule="atLeast"/>
      <w:suppressOverlap/>
      <w:jc w:val="center"/>
    </w:pPr>
    <w:rPr>
      <w:rFonts w:eastAsia="SimSun"/>
      <w:b/>
      <w:kern w:val="20"/>
      <w:sz w:val="28"/>
      <w:szCs w:val="28"/>
    </w:rPr>
  </w:style>
  <w:style w:type="paragraph" w:customStyle="1" w:styleId="Draft">
    <w:name w:val="Draft"/>
    <w:basedOn w:val="Normln"/>
    <w:rsid w:val="006E11E6"/>
    <w:pPr>
      <w:spacing w:line="280" w:lineRule="atLeast"/>
    </w:pPr>
    <w:rPr>
      <w:kern w:val="20"/>
      <w:szCs w:val="20"/>
    </w:rPr>
  </w:style>
  <w:style w:type="paragraph" w:customStyle="1" w:styleId="AddressBlock">
    <w:name w:val="Address Block"/>
    <w:basedOn w:val="Normln"/>
    <w:uiPriority w:val="99"/>
    <w:qFormat/>
    <w:rsid w:val="006E11E6"/>
    <w:pPr>
      <w:framePr w:w="3839" w:h="1701" w:hRule="exact" w:hSpace="181" w:wrap="around" w:vAnchor="page" w:hAnchor="page" w:x="801" w:y="13564"/>
      <w:spacing w:line="180" w:lineRule="exact"/>
    </w:pPr>
    <w:rPr>
      <w:rFonts w:cs="Times New Roman"/>
      <w:sz w:val="14"/>
      <w:lang w:eastAsia="en-GB"/>
    </w:rPr>
  </w:style>
  <w:style w:type="paragraph" w:customStyle="1" w:styleId="TOC">
    <w:name w:val="TOC"/>
    <w:basedOn w:val="Normln"/>
    <w:rsid w:val="00DF3AF9"/>
    <w:pPr>
      <w:spacing w:after="137" w:line="280" w:lineRule="atLeast"/>
      <w:jc w:val="center"/>
    </w:pPr>
    <w:rPr>
      <w:rFonts w:eastAsia="SimHei"/>
      <w:b/>
      <w:bCs/>
      <w:szCs w:val="20"/>
    </w:rPr>
  </w:style>
  <w:style w:type="paragraph" w:customStyle="1" w:styleId="TOCContentPage">
    <w:name w:val="TOC Content + Page"/>
    <w:basedOn w:val="Normln"/>
    <w:rsid w:val="00DF3AF9"/>
    <w:pPr>
      <w:tabs>
        <w:tab w:val="right" w:pos="8647"/>
      </w:tabs>
      <w:spacing w:after="137" w:line="280" w:lineRule="atLeast"/>
    </w:pPr>
    <w:rPr>
      <w:rFonts w:eastAsia="SimHei"/>
      <w:b/>
      <w:bCs/>
      <w:szCs w:val="20"/>
    </w:rPr>
  </w:style>
  <w:style w:type="paragraph" w:customStyle="1" w:styleId="Level2Bold">
    <w:name w:val="Level 2 Bold"/>
    <w:basedOn w:val="Level2"/>
    <w:qFormat/>
    <w:rsid w:val="009F44A6"/>
    <w:rPr>
      <w:b/>
    </w:rPr>
  </w:style>
  <w:style w:type="character" w:customStyle="1" w:styleId="platne1">
    <w:name w:val="platne1"/>
    <w:basedOn w:val="Standardnpsmoodstavce"/>
    <w:rsid w:val="00DB4EE4"/>
  </w:style>
  <w:style w:type="paragraph" w:customStyle="1" w:styleId="Style5">
    <w:name w:val="Style5"/>
    <w:basedOn w:val="Normln"/>
    <w:uiPriority w:val="99"/>
    <w:rsid w:val="00596A48"/>
    <w:pPr>
      <w:widowControl w:val="0"/>
      <w:autoSpaceDE w:val="0"/>
      <w:autoSpaceDN w:val="0"/>
      <w:adjustRightInd w:val="0"/>
      <w:spacing w:after="0" w:line="275" w:lineRule="exact"/>
      <w:ind w:hanging="684"/>
      <w:jc w:val="both"/>
    </w:pPr>
    <w:rPr>
      <w:rFonts w:ascii="Times New Roman" w:hAnsi="Times New Roman" w:cs="Times New Roman"/>
      <w:sz w:val="24"/>
      <w:szCs w:val="24"/>
      <w:lang w:eastAsia="cs-CZ"/>
    </w:rPr>
  </w:style>
  <w:style w:type="character" w:customStyle="1" w:styleId="FontStyle52">
    <w:name w:val="Font Style52"/>
    <w:basedOn w:val="Standardnpsmoodstavce"/>
    <w:uiPriority w:val="99"/>
    <w:rsid w:val="00596A48"/>
    <w:rPr>
      <w:rFonts w:ascii="Times New Roman" w:hAnsi="Times New Roman" w:cs="Times New Roman"/>
      <w:color w:val="000000"/>
      <w:sz w:val="22"/>
      <w:szCs w:val="22"/>
    </w:rPr>
  </w:style>
  <w:style w:type="paragraph" w:customStyle="1" w:styleId="ROVE2">
    <w:name w:val="ÚROVEŇ 2"/>
    <w:basedOn w:val="Level2"/>
    <w:link w:val="ROVE2Char"/>
    <w:qFormat/>
    <w:rsid w:val="008C3161"/>
    <w:pPr>
      <w:tabs>
        <w:tab w:val="clear" w:pos="1134"/>
        <w:tab w:val="num" w:pos="567"/>
      </w:tabs>
      <w:spacing w:after="140" w:line="290" w:lineRule="auto"/>
      <w:ind w:left="567"/>
      <w:outlineLvl w:val="1"/>
    </w:pPr>
    <w:rPr>
      <w:rFonts w:cs="Times New Roman"/>
      <w:color w:val="auto"/>
      <w:szCs w:val="22"/>
    </w:rPr>
  </w:style>
  <w:style w:type="character" w:customStyle="1" w:styleId="ROVE2Char">
    <w:name w:val="ÚROVEŇ 2 Char"/>
    <w:link w:val="ROVE2"/>
    <w:rsid w:val="008C3161"/>
    <w:rPr>
      <w:rFonts w:ascii="Calibri" w:hAnsi="Calibri"/>
      <w:kern w:val="20"/>
      <w:sz w:val="22"/>
      <w:szCs w:val="22"/>
      <w:lang w:eastAsia="en-US"/>
    </w:rPr>
  </w:style>
  <w:style w:type="character" w:customStyle="1" w:styleId="FontStyle57">
    <w:name w:val="Font Style57"/>
    <w:basedOn w:val="Standardnpsmoodstavce"/>
    <w:uiPriority w:val="99"/>
    <w:rsid w:val="00A96569"/>
    <w:rPr>
      <w:rFonts w:ascii="Garamond" w:hAnsi="Garamond" w:cs="Garamond"/>
      <w:color w:val="000000"/>
      <w:sz w:val="22"/>
      <w:szCs w:val="22"/>
    </w:rPr>
  </w:style>
  <w:style w:type="character" w:customStyle="1" w:styleId="FontStyle58">
    <w:name w:val="Font Style58"/>
    <w:basedOn w:val="Standardnpsmoodstavce"/>
    <w:uiPriority w:val="99"/>
    <w:rsid w:val="0020380D"/>
    <w:rPr>
      <w:rFonts w:ascii="Garamond" w:hAnsi="Garamond" w:cs="Garamond"/>
      <w:b/>
      <w:bCs/>
      <w:color w:val="000000"/>
      <w:sz w:val="22"/>
      <w:szCs w:val="22"/>
    </w:rPr>
  </w:style>
  <w:style w:type="paragraph" w:customStyle="1" w:styleId="ROVE1">
    <w:name w:val="ÚROVEŇ 1"/>
    <w:basedOn w:val="Level1"/>
    <w:link w:val="ROVE1Char"/>
    <w:qFormat/>
    <w:rsid w:val="001939F7"/>
    <w:pPr>
      <w:numPr>
        <w:numId w:val="0"/>
      </w:numPr>
      <w:tabs>
        <w:tab w:val="num" w:pos="567"/>
      </w:tabs>
      <w:ind w:left="567" w:hanging="567"/>
    </w:pPr>
    <w:rPr>
      <w:rFonts w:cs="Times New Roman"/>
      <w:caps w:val="0"/>
      <w:sz w:val="22"/>
      <w:szCs w:val="22"/>
    </w:rPr>
  </w:style>
  <w:style w:type="character" w:customStyle="1" w:styleId="ROVE1Char">
    <w:name w:val="ÚROVEŇ 1 Char"/>
    <w:link w:val="ROVE1"/>
    <w:rsid w:val="001939F7"/>
    <w:rPr>
      <w:rFonts w:ascii="Calibri" w:hAnsi="Calibri"/>
      <w:b/>
      <w:bCs/>
      <w:kern w:val="20"/>
      <w:sz w:val="22"/>
      <w:szCs w:val="22"/>
      <w:lang w:eastAsia="en-US"/>
    </w:rPr>
  </w:style>
  <w:style w:type="paragraph" w:styleId="Zkladntext2">
    <w:name w:val="Body Text 2"/>
    <w:basedOn w:val="Normln"/>
    <w:link w:val="Zkladntext2Char"/>
    <w:rsid w:val="000E7F43"/>
    <w:pPr>
      <w:spacing w:after="0" w:line="240" w:lineRule="auto"/>
    </w:pPr>
    <w:rPr>
      <w:rFonts w:ascii="Garamond" w:hAnsi="Garamond" w:cs="Times New Roman"/>
      <w:b/>
      <w:sz w:val="24"/>
      <w:szCs w:val="20"/>
      <w:lang w:eastAsia="cs-CZ"/>
    </w:rPr>
  </w:style>
  <w:style w:type="character" w:customStyle="1" w:styleId="Zkladntext2Char">
    <w:name w:val="Základní text 2 Char"/>
    <w:basedOn w:val="Standardnpsmoodstavce"/>
    <w:link w:val="Zkladntext2"/>
    <w:rsid w:val="000E7F43"/>
    <w:rPr>
      <w:rFonts w:ascii="Garamond" w:hAnsi="Garamond"/>
      <w:b/>
      <w:sz w:val="24"/>
      <w:lang w:val="cs-CZ" w:eastAsia="cs-CZ"/>
    </w:rPr>
  </w:style>
  <w:style w:type="paragraph" w:customStyle="1" w:styleId="Zkladntextodsazen21">
    <w:name w:val="Základní text odsazený 21"/>
    <w:basedOn w:val="Normln"/>
    <w:rsid w:val="000E7F43"/>
    <w:pPr>
      <w:suppressAutoHyphens/>
      <w:spacing w:after="0" w:line="240" w:lineRule="auto"/>
    </w:pPr>
    <w:rPr>
      <w:rFonts w:ascii="Times New Roman" w:hAnsi="Times New Roman" w:cs="Times New Roman"/>
      <w:kern w:val="1"/>
      <w:sz w:val="24"/>
      <w:szCs w:val="24"/>
      <w:lang w:eastAsia="ar-SA"/>
    </w:rPr>
  </w:style>
  <w:style w:type="character" w:customStyle="1" w:styleId="Body1Char">
    <w:name w:val="Body 1 Char"/>
    <w:link w:val="Body1"/>
    <w:rsid w:val="00F61378"/>
    <w:rPr>
      <w:rFonts w:ascii="Calibri" w:hAnsi="Calibri" w:cs="Calibri"/>
      <w:kern w:val="20"/>
      <w:sz w:val="22"/>
      <w:szCs w:val="22"/>
      <w:lang w:val="cs-CZ" w:eastAsia="en-US"/>
    </w:rPr>
  </w:style>
  <w:style w:type="paragraph" w:customStyle="1" w:styleId="Style17">
    <w:name w:val="Style17"/>
    <w:basedOn w:val="Normln"/>
    <w:uiPriority w:val="99"/>
    <w:rsid w:val="004E2DDF"/>
    <w:pPr>
      <w:widowControl w:val="0"/>
      <w:autoSpaceDE w:val="0"/>
      <w:autoSpaceDN w:val="0"/>
      <w:adjustRightInd w:val="0"/>
      <w:spacing w:after="0" w:line="277" w:lineRule="exact"/>
      <w:jc w:val="both"/>
    </w:pPr>
    <w:rPr>
      <w:rFonts w:ascii="Times New Roman" w:hAnsi="Times New Roman" w:cs="Times New Roman"/>
      <w:sz w:val="24"/>
      <w:szCs w:val="24"/>
      <w:lang w:eastAsia="cs-CZ"/>
    </w:rPr>
  </w:style>
  <w:style w:type="paragraph" w:customStyle="1" w:styleId="Level1R">
    <w:name w:val="Level 1 R"/>
    <w:basedOn w:val="Normln"/>
    <w:next w:val="Body1"/>
    <w:rsid w:val="008D3B35"/>
    <w:pPr>
      <w:keepNext/>
      <w:numPr>
        <w:numId w:val="49"/>
      </w:numPr>
      <w:spacing w:before="280" w:after="140" w:line="290" w:lineRule="auto"/>
      <w:jc w:val="both"/>
      <w:outlineLvl w:val="0"/>
    </w:pPr>
    <w:rPr>
      <w:rFonts w:cs="Arial"/>
      <w:b/>
      <w:bCs/>
      <w:caps/>
      <w:kern w:val="20"/>
      <w:sz w:val="24"/>
      <w:szCs w:val="32"/>
    </w:rPr>
  </w:style>
  <w:style w:type="paragraph" w:customStyle="1" w:styleId="Level2R">
    <w:name w:val="Level 2 R"/>
    <w:basedOn w:val="Normln"/>
    <w:rsid w:val="008D3B35"/>
    <w:pPr>
      <w:numPr>
        <w:ilvl w:val="1"/>
        <w:numId w:val="49"/>
      </w:numPr>
      <w:spacing w:line="240" w:lineRule="exact"/>
      <w:jc w:val="both"/>
    </w:pPr>
    <w:rPr>
      <w:rFonts w:cs="Arial"/>
      <w:color w:val="000000"/>
      <w:kern w:val="20"/>
      <w:szCs w:val="28"/>
    </w:rPr>
  </w:style>
  <w:style w:type="paragraph" w:customStyle="1" w:styleId="Level3R">
    <w:name w:val="Level 3 R"/>
    <w:basedOn w:val="Normln"/>
    <w:rsid w:val="008D3B35"/>
    <w:pPr>
      <w:numPr>
        <w:ilvl w:val="2"/>
        <w:numId w:val="49"/>
      </w:numPr>
      <w:spacing w:line="240" w:lineRule="exact"/>
      <w:jc w:val="both"/>
    </w:pPr>
    <w:rPr>
      <w:rFonts w:cs="Arial"/>
      <w:kern w:val="20"/>
      <w:szCs w:val="28"/>
    </w:rPr>
  </w:style>
  <w:style w:type="character" w:styleId="Zstupntext">
    <w:name w:val="Placeholder Text"/>
    <w:basedOn w:val="Standardnpsmoodstavce"/>
    <w:uiPriority w:val="99"/>
    <w:semiHidden/>
    <w:rsid w:val="00087138"/>
    <w:rPr>
      <w:color w:val="808080"/>
    </w:rPr>
  </w:style>
  <w:style w:type="character" w:customStyle="1" w:styleId="Nadpis2Char">
    <w:name w:val="Nadpis 2 Char"/>
    <w:link w:val="Nadpis2"/>
    <w:uiPriority w:val="99"/>
    <w:rsid w:val="009B3C80"/>
    <w:rPr>
      <w:rFonts w:ascii="Calibri" w:hAnsi="Calibri" w:cs="Arial"/>
      <w:bCs/>
      <w:iCs/>
      <w:sz w:val="22"/>
      <w:szCs w:val="28"/>
      <w:lang w:val="cs-CZ" w:eastAsia="en-US"/>
    </w:rPr>
  </w:style>
  <w:style w:type="character" w:customStyle="1" w:styleId="apple-converted-space">
    <w:name w:val="apple-converted-space"/>
    <w:basedOn w:val="Standardnpsmoodstavce"/>
    <w:rsid w:val="00A32B6E"/>
  </w:style>
  <w:style w:type="character" w:customStyle="1" w:styleId="Nadpis3Char">
    <w:name w:val="Nadpis 3 Char"/>
    <w:basedOn w:val="Standardnpsmoodstavce"/>
    <w:link w:val="Nadpis3"/>
    <w:rsid w:val="00F46B0F"/>
    <w:rPr>
      <w:rFonts w:ascii="Calibri" w:hAnsi="Calibri" w:cs="Arial"/>
      <w:bCs/>
      <w:sz w:val="22"/>
      <w:szCs w:val="26"/>
      <w:lang w:val="cs-CZ" w:eastAsia="en-US"/>
    </w:rPr>
  </w:style>
  <w:style w:type="paragraph" w:styleId="Odstavecseseznamem">
    <w:name w:val="List Paragraph"/>
    <w:basedOn w:val="Normln"/>
    <w:uiPriority w:val="34"/>
    <w:qFormat/>
    <w:rsid w:val="00E34A38"/>
    <w:pPr>
      <w:ind w:left="720"/>
      <w:contextualSpacing/>
    </w:pPr>
  </w:style>
  <w:style w:type="character" w:styleId="Zdraznn">
    <w:name w:val="Emphasis"/>
    <w:basedOn w:val="Standardnpsmoodstavce"/>
    <w:uiPriority w:val="20"/>
    <w:qFormat/>
    <w:rsid w:val="004B2260"/>
    <w:rPr>
      <w:i/>
      <w:iCs/>
    </w:rPr>
  </w:style>
  <w:style w:type="character" w:customStyle="1" w:styleId="PedmtkomenteChar1">
    <w:name w:val="Předmět komentáře Char1"/>
    <w:basedOn w:val="TextkomenteChar1"/>
    <w:link w:val="Pedmtkomente"/>
    <w:uiPriority w:val="99"/>
    <w:semiHidden/>
    <w:rPr>
      <w:b/>
      <w:bCs/>
      <w:sz w:val="20"/>
      <w:szCs w:val="20"/>
    </w:rPr>
  </w:style>
  <w:style w:type="character" w:customStyle="1" w:styleId="TextkomenteChar1">
    <w:name w:val="Text komentáře Char1"/>
    <w:link w:val="Textkomente"/>
    <w:uiPriority w:val="99"/>
    <w:rPr>
      <w:sz w:val="20"/>
      <w:szCs w:val="20"/>
    </w:rPr>
  </w:style>
  <w:style w:type="paragraph" w:styleId="Zkladntextodsazen">
    <w:name w:val="Body Text Indent"/>
    <w:basedOn w:val="Normln"/>
    <w:link w:val="ZkladntextodsazenChar"/>
    <w:uiPriority w:val="99"/>
    <w:semiHidden/>
    <w:unhideWhenUsed/>
    <w:rsid w:val="00605D00"/>
    <w:pPr>
      <w:ind w:left="283"/>
    </w:pPr>
  </w:style>
  <w:style w:type="character" w:customStyle="1" w:styleId="ZkladntextodsazenChar">
    <w:name w:val="Základní text odsazený Char"/>
    <w:basedOn w:val="Standardnpsmoodstavce"/>
    <w:link w:val="Zkladntextodsazen"/>
    <w:uiPriority w:val="99"/>
    <w:semiHidden/>
    <w:rsid w:val="00605D00"/>
    <w:rPr>
      <w:rFonts w:ascii="Calibri" w:hAnsi="Calibri" w:cs="Calibri"/>
      <w:sz w:val="22"/>
      <w:szCs w:val="22"/>
      <w:lang w:eastAsia="en-US"/>
    </w:rPr>
  </w:style>
  <w:style w:type="character" w:styleId="Nevyeenzmnka">
    <w:name w:val="Unresolved Mention"/>
    <w:basedOn w:val="Standardnpsmoodstavce"/>
    <w:uiPriority w:val="99"/>
    <w:semiHidden/>
    <w:unhideWhenUsed/>
    <w:rsid w:val="001C3F0E"/>
    <w:rPr>
      <w:color w:val="605E5C"/>
      <w:shd w:val="clear" w:color="auto" w:fill="E1DFDD"/>
    </w:rPr>
  </w:style>
  <w:style w:type="paragraph" w:customStyle="1" w:styleId="pf0">
    <w:name w:val="pf0"/>
    <w:basedOn w:val="Normln"/>
    <w:rsid w:val="000349AA"/>
    <w:pPr>
      <w:spacing w:before="100" w:beforeAutospacing="1" w:after="100" w:afterAutospacing="1" w:line="240" w:lineRule="auto"/>
    </w:pPr>
    <w:rPr>
      <w:rFonts w:ascii="Times New Roman" w:hAnsi="Times New Roman" w:cs="Times New Roman"/>
      <w:sz w:val="24"/>
      <w:szCs w:val="24"/>
      <w:lang w:eastAsia="cs-CZ"/>
    </w:rPr>
  </w:style>
  <w:style w:type="character" w:customStyle="1" w:styleId="cf01">
    <w:name w:val="cf01"/>
    <w:basedOn w:val="Standardnpsmoodstavce"/>
    <w:rsid w:val="000349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0683">
      <w:bodyDiv w:val="1"/>
      <w:marLeft w:val="0"/>
      <w:marRight w:val="0"/>
      <w:marTop w:val="0"/>
      <w:marBottom w:val="0"/>
      <w:divBdr>
        <w:top w:val="none" w:sz="0" w:space="0" w:color="auto"/>
        <w:left w:val="none" w:sz="0" w:space="0" w:color="auto"/>
        <w:bottom w:val="none" w:sz="0" w:space="0" w:color="auto"/>
        <w:right w:val="none" w:sz="0" w:space="0" w:color="auto"/>
      </w:divBdr>
    </w:div>
    <w:div w:id="557671107">
      <w:bodyDiv w:val="1"/>
      <w:marLeft w:val="0"/>
      <w:marRight w:val="0"/>
      <w:marTop w:val="0"/>
      <w:marBottom w:val="0"/>
      <w:divBdr>
        <w:top w:val="none" w:sz="0" w:space="0" w:color="auto"/>
        <w:left w:val="none" w:sz="0" w:space="0" w:color="auto"/>
        <w:bottom w:val="none" w:sz="0" w:space="0" w:color="auto"/>
        <w:right w:val="none" w:sz="0" w:space="0" w:color="auto"/>
      </w:divBdr>
    </w:div>
    <w:div w:id="1474248350">
      <w:bodyDiv w:val="1"/>
      <w:marLeft w:val="0"/>
      <w:marRight w:val="0"/>
      <w:marTop w:val="0"/>
      <w:marBottom w:val="0"/>
      <w:divBdr>
        <w:top w:val="none" w:sz="0" w:space="0" w:color="auto"/>
        <w:left w:val="none" w:sz="0" w:space="0" w:color="auto"/>
        <w:bottom w:val="none" w:sz="0" w:space="0" w:color="auto"/>
        <w:right w:val="none" w:sz="0" w:space="0" w:color="auto"/>
      </w:divBdr>
    </w:div>
    <w:div w:id="1553232869">
      <w:bodyDiv w:val="1"/>
      <w:marLeft w:val="0"/>
      <w:marRight w:val="0"/>
      <w:marTop w:val="0"/>
      <w:marBottom w:val="0"/>
      <w:divBdr>
        <w:top w:val="none" w:sz="0" w:space="0" w:color="auto"/>
        <w:left w:val="none" w:sz="0" w:space="0" w:color="auto"/>
        <w:bottom w:val="none" w:sz="0" w:space="0" w:color="auto"/>
        <w:right w:val="none" w:sz="0" w:space="0" w:color="auto"/>
      </w:divBdr>
      <w:divsChild>
        <w:div w:id="759913064">
          <w:marLeft w:val="0"/>
          <w:marRight w:val="0"/>
          <w:marTop w:val="0"/>
          <w:marBottom w:val="0"/>
          <w:divBdr>
            <w:top w:val="none" w:sz="0" w:space="0" w:color="auto"/>
            <w:left w:val="none" w:sz="0" w:space="0" w:color="auto"/>
            <w:bottom w:val="none" w:sz="0" w:space="0" w:color="auto"/>
            <w:right w:val="none" w:sz="0" w:space="0" w:color="auto"/>
          </w:divBdr>
          <w:divsChild>
            <w:div w:id="830873136">
              <w:marLeft w:val="0"/>
              <w:marRight w:val="0"/>
              <w:marTop w:val="0"/>
              <w:marBottom w:val="0"/>
              <w:divBdr>
                <w:top w:val="none" w:sz="0" w:space="0" w:color="auto"/>
                <w:left w:val="none" w:sz="0" w:space="0" w:color="auto"/>
                <w:bottom w:val="none" w:sz="0" w:space="0" w:color="auto"/>
                <w:right w:val="none" w:sz="0" w:space="0" w:color="auto"/>
              </w:divBdr>
              <w:divsChild>
                <w:div w:id="1469979591">
                  <w:marLeft w:val="0"/>
                  <w:marRight w:val="0"/>
                  <w:marTop w:val="0"/>
                  <w:marBottom w:val="0"/>
                  <w:divBdr>
                    <w:top w:val="none" w:sz="0" w:space="0" w:color="auto"/>
                    <w:left w:val="none" w:sz="0" w:space="0" w:color="auto"/>
                    <w:bottom w:val="none" w:sz="0" w:space="0" w:color="auto"/>
                    <w:right w:val="none" w:sz="0" w:space="0" w:color="auto"/>
                  </w:divBdr>
                  <w:divsChild>
                    <w:div w:id="1865751556">
                      <w:marLeft w:val="0"/>
                      <w:marRight w:val="0"/>
                      <w:marTop w:val="0"/>
                      <w:marBottom w:val="0"/>
                      <w:divBdr>
                        <w:top w:val="none" w:sz="0" w:space="0" w:color="auto"/>
                        <w:left w:val="none" w:sz="0" w:space="0" w:color="auto"/>
                        <w:bottom w:val="none" w:sz="0" w:space="0" w:color="auto"/>
                        <w:right w:val="none" w:sz="0" w:space="0" w:color="auto"/>
                      </w:divBdr>
                      <w:divsChild>
                        <w:div w:id="1568221406">
                          <w:marLeft w:val="0"/>
                          <w:marRight w:val="0"/>
                          <w:marTop w:val="0"/>
                          <w:marBottom w:val="0"/>
                          <w:divBdr>
                            <w:top w:val="none" w:sz="0" w:space="0" w:color="auto"/>
                            <w:left w:val="none" w:sz="0" w:space="0" w:color="auto"/>
                            <w:bottom w:val="none" w:sz="0" w:space="0" w:color="auto"/>
                            <w:right w:val="none" w:sz="0" w:space="0" w:color="auto"/>
                          </w:divBdr>
                          <w:divsChild>
                            <w:div w:id="379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190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yndova\Dokumenty\&#352;ablony\LEASE_AGREEMENT_TEMPLATE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r="http://schemas.openxmlformats.org/officeDocument/2006/relationships" xmlns:go="http://customooxmlschemas.google.com/">
  <go:docsCustomData xmlns:go="http://customooxmlschemas.google.com/" roundtripDataSignature="AMtx7mipCI0ba/NFqgGBkNC/4ZLASYc7jw==">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</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5EF6-1D6C-421A-80C1-B41F0A21ED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E54B018-7D9C-4C3F-B3BE-54B27F2C3810}">
  <ds:schemaRefs>
    <ds:schemaRef ds:uri="http://schemas.openxmlformats.org/officeDocument/2006/bibliography"/>
  </ds:schemaRefs>
</ds:datastoreItem>
</file>

<file path=customXml/itemProps4.xml><?xml version="1.0" encoding="utf-8"?>
<ds:datastoreItem xmlns:ds="http://schemas.openxmlformats.org/officeDocument/2006/customXml" ds:itemID="{BBC1D71E-745A-4492-B1B3-596F042A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LEASE_AGREEMENT_TEMPLATE_CZ</Template>
  <TotalTime>0</TotalTime>
  <Pages>13</Pages>
  <Words>3930</Words>
  <Characters>23765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HouseStyle</vt:lpstr>
    </vt:vector>
  </TitlesOfParts>
  <Company>ATC</Company>
  <LinksUpToDate>false</LinksUpToDate>
  <CharactersWithSpaces>27640</CharactersWithSpaces>
  <SharedDoc>false</SharedDoc>
  <HLinks>
    <vt:vector size="96" baseType="variant">
      <vt:variant>
        <vt:i4>1245242</vt:i4>
      </vt:variant>
      <vt:variant>
        <vt:i4>92</vt:i4>
      </vt:variant>
      <vt:variant>
        <vt:i4>0</vt:i4>
      </vt:variant>
      <vt:variant>
        <vt:i4>5</vt:i4>
      </vt:variant>
      <vt:variant>
        <vt:lpwstr/>
      </vt:variant>
      <vt:variant>
        <vt:lpwstr>_Toc408317705</vt:lpwstr>
      </vt:variant>
      <vt:variant>
        <vt:i4>1245242</vt:i4>
      </vt:variant>
      <vt:variant>
        <vt:i4>86</vt:i4>
      </vt:variant>
      <vt:variant>
        <vt:i4>0</vt:i4>
      </vt:variant>
      <vt:variant>
        <vt:i4>5</vt:i4>
      </vt:variant>
      <vt:variant>
        <vt:lpwstr/>
      </vt:variant>
      <vt:variant>
        <vt:lpwstr>_Toc408317704</vt:lpwstr>
      </vt:variant>
      <vt:variant>
        <vt:i4>1245242</vt:i4>
      </vt:variant>
      <vt:variant>
        <vt:i4>80</vt:i4>
      </vt:variant>
      <vt:variant>
        <vt:i4>0</vt:i4>
      </vt:variant>
      <vt:variant>
        <vt:i4>5</vt:i4>
      </vt:variant>
      <vt:variant>
        <vt:lpwstr/>
      </vt:variant>
      <vt:variant>
        <vt:lpwstr>_Toc408317703</vt:lpwstr>
      </vt:variant>
      <vt:variant>
        <vt:i4>1245242</vt:i4>
      </vt:variant>
      <vt:variant>
        <vt:i4>74</vt:i4>
      </vt:variant>
      <vt:variant>
        <vt:i4>0</vt:i4>
      </vt:variant>
      <vt:variant>
        <vt:i4>5</vt:i4>
      </vt:variant>
      <vt:variant>
        <vt:lpwstr/>
      </vt:variant>
      <vt:variant>
        <vt:lpwstr>_Toc408317702</vt:lpwstr>
      </vt:variant>
      <vt:variant>
        <vt:i4>1245242</vt:i4>
      </vt:variant>
      <vt:variant>
        <vt:i4>68</vt:i4>
      </vt:variant>
      <vt:variant>
        <vt:i4>0</vt:i4>
      </vt:variant>
      <vt:variant>
        <vt:i4>5</vt:i4>
      </vt:variant>
      <vt:variant>
        <vt:lpwstr/>
      </vt:variant>
      <vt:variant>
        <vt:lpwstr>_Toc408317701</vt:lpwstr>
      </vt:variant>
      <vt:variant>
        <vt:i4>1245242</vt:i4>
      </vt:variant>
      <vt:variant>
        <vt:i4>62</vt:i4>
      </vt:variant>
      <vt:variant>
        <vt:i4>0</vt:i4>
      </vt:variant>
      <vt:variant>
        <vt:i4>5</vt:i4>
      </vt:variant>
      <vt:variant>
        <vt:lpwstr/>
      </vt:variant>
      <vt:variant>
        <vt:lpwstr>_Toc408317700</vt:lpwstr>
      </vt:variant>
      <vt:variant>
        <vt:i4>1703995</vt:i4>
      </vt:variant>
      <vt:variant>
        <vt:i4>56</vt:i4>
      </vt:variant>
      <vt:variant>
        <vt:i4>0</vt:i4>
      </vt:variant>
      <vt:variant>
        <vt:i4>5</vt:i4>
      </vt:variant>
      <vt:variant>
        <vt:lpwstr/>
      </vt:variant>
      <vt:variant>
        <vt:lpwstr>_Toc408317699</vt:lpwstr>
      </vt:variant>
      <vt:variant>
        <vt:i4>1703995</vt:i4>
      </vt:variant>
      <vt:variant>
        <vt:i4>50</vt:i4>
      </vt:variant>
      <vt:variant>
        <vt:i4>0</vt:i4>
      </vt:variant>
      <vt:variant>
        <vt:i4>5</vt:i4>
      </vt:variant>
      <vt:variant>
        <vt:lpwstr/>
      </vt:variant>
      <vt:variant>
        <vt:lpwstr>_Toc408317698</vt:lpwstr>
      </vt:variant>
      <vt:variant>
        <vt:i4>1703995</vt:i4>
      </vt:variant>
      <vt:variant>
        <vt:i4>44</vt:i4>
      </vt:variant>
      <vt:variant>
        <vt:i4>0</vt:i4>
      </vt:variant>
      <vt:variant>
        <vt:i4>5</vt:i4>
      </vt:variant>
      <vt:variant>
        <vt:lpwstr/>
      </vt:variant>
      <vt:variant>
        <vt:lpwstr>_Toc408317697</vt:lpwstr>
      </vt:variant>
      <vt:variant>
        <vt:i4>1703995</vt:i4>
      </vt:variant>
      <vt:variant>
        <vt:i4>38</vt:i4>
      </vt:variant>
      <vt:variant>
        <vt:i4>0</vt:i4>
      </vt:variant>
      <vt:variant>
        <vt:i4>5</vt:i4>
      </vt:variant>
      <vt:variant>
        <vt:lpwstr/>
      </vt:variant>
      <vt:variant>
        <vt:lpwstr>_Toc408317696</vt:lpwstr>
      </vt:variant>
      <vt:variant>
        <vt:i4>1703995</vt:i4>
      </vt:variant>
      <vt:variant>
        <vt:i4>32</vt:i4>
      </vt:variant>
      <vt:variant>
        <vt:i4>0</vt:i4>
      </vt:variant>
      <vt:variant>
        <vt:i4>5</vt:i4>
      </vt:variant>
      <vt:variant>
        <vt:lpwstr/>
      </vt:variant>
      <vt:variant>
        <vt:lpwstr>_Toc408317695</vt:lpwstr>
      </vt:variant>
      <vt:variant>
        <vt:i4>1703995</vt:i4>
      </vt:variant>
      <vt:variant>
        <vt:i4>26</vt:i4>
      </vt:variant>
      <vt:variant>
        <vt:i4>0</vt:i4>
      </vt:variant>
      <vt:variant>
        <vt:i4>5</vt:i4>
      </vt:variant>
      <vt:variant>
        <vt:lpwstr/>
      </vt:variant>
      <vt:variant>
        <vt:lpwstr>_Toc408317694</vt:lpwstr>
      </vt:variant>
      <vt:variant>
        <vt:i4>1703995</vt:i4>
      </vt:variant>
      <vt:variant>
        <vt:i4>20</vt:i4>
      </vt:variant>
      <vt:variant>
        <vt:i4>0</vt:i4>
      </vt:variant>
      <vt:variant>
        <vt:i4>5</vt:i4>
      </vt:variant>
      <vt:variant>
        <vt:lpwstr/>
      </vt:variant>
      <vt:variant>
        <vt:lpwstr>_Toc408317693</vt:lpwstr>
      </vt:variant>
      <vt:variant>
        <vt:i4>1703995</vt:i4>
      </vt:variant>
      <vt:variant>
        <vt:i4>14</vt:i4>
      </vt:variant>
      <vt:variant>
        <vt:i4>0</vt:i4>
      </vt:variant>
      <vt:variant>
        <vt:i4>5</vt:i4>
      </vt:variant>
      <vt:variant>
        <vt:lpwstr/>
      </vt:variant>
      <vt:variant>
        <vt:lpwstr>_Toc408317692</vt:lpwstr>
      </vt:variant>
      <vt:variant>
        <vt:i4>1703995</vt:i4>
      </vt:variant>
      <vt:variant>
        <vt:i4>8</vt:i4>
      </vt:variant>
      <vt:variant>
        <vt:i4>0</vt:i4>
      </vt:variant>
      <vt:variant>
        <vt:i4>5</vt:i4>
      </vt:variant>
      <vt:variant>
        <vt:lpwstr/>
      </vt:variant>
      <vt:variant>
        <vt:lpwstr>_Toc408317691</vt:lpwstr>
      </vt:variant>
      <vt:variant>
        <vt:i4>1703995</vt:i4>
      </vt:variant>
      <vt:variant>
        <vt:i4>2</vt:i4>
      </vt:variant>
      <vt:variant>
        <vt:i4>0</vt:i4>
      </vt:variant>
      <vt:variant>
        <vt:i4>5</vt:i4>
      </vt:variant>
      <vt:variant>
        <vt:lpwstr/>
      </vt:variant>
      <vt:variant>
        <vt:lpwstr>_Toc408317690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bryndova</dc:creator>
  <cp:lastModifiedBy>Crha Martin JUDr. PhDr. (UPB-KRP)</cp:lastModifiedBy>
  <cp:revision>2</cp:revision>
  <cp:lastPrinted>2023-05-22T13:40:00Z</cp:lastPrinted>
  <dcterms:created xsi:type="dcterms:W3CDTF">2023-06-06T11:59:00Z</dcterms:created>
  <dcterms:modified xsi:type="dcterms:W3CDTF">2023-06-06T11:59:00Z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1.4</vt:lpwstr>
  </property>
  <property fmtid="{D5CDD505-2E9C-101B-9397-08002B2CF9AE}" pid="3" name="Document Number">
    <vt:lpwstr>A06961482</vt:lpwstr>
  </property>
  <property fmtid="{D5CDD505-2E9C-101B-9397-08002B2CF9AE}" pid="4" name="Last Modified">
    <vt:lpwstr>15 Mar 2007</vt:lpwstr>
  </property>
  <property fmtid="{D5CDD505-2E9C-101B-9397-08002B2CF9AE}" pid="5" name="Template Version">
    <vt:lpwstr>R.131</vt:lpwstr>
  </property>
  <property fmtid="{D5CDD505-2E9C-101B-9397-08002B2CF9AE}" pid="6" name="CoverPage">
    <vt:lpwstr>Yes</vt:lpwstr>
  </property>
  <property fmtid="{D5CDD505-2E9C-101B-9397-08002B2CF9AE}" pid="7" name="Language">
    <vt:lpwstr>Czech</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ObjectID">
    <vt:lpwstr>09001dc88477c121</vt:lpwstr>
  </property>
  <property fmtid="{D5CDD505-2E9C-101B-9397-08002B2CF9AE}" pid="18" name="Matter Number">
    <vt:lpwstr> </vt:lpwstr>
  </property>
  <property fmtid="{D5CDD505-2E9C-101B-9397-08002B2CF9AE}" pid="19" name="Client Code">
    <vt:lpwstr> </vt:lpwstr>
  </property>
  <property fmtid="{D5CDD505-2E9C-101B-9397-08002B2CF9AE}" pid="20" name="Mode">
    <vt:lpwstr>CheckIn</vt:lpwstr>
  </property>
  <property fmtid="{D5CDD505-2E9C-101B-9397-08002B2CF9AE}" pid="21" name="DEDocumentLocation">
    <vt:lpwstr>H:\Documentum\Checkout\Advokat_Agmt_CZ_final.doc</vt:lpwstr>
  </property>
</Properties>
</file>