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B611" w14:textId="15687FD3" w:rsidR="00DB6086" w:rsidRDefault="00DB6086" w:rsidP="00DB608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 O D A T E K   č. </w:t>
      </w:r>
      <w:r w:rsidR="00C14306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9489792" w14:textId="77777777" w:rsidR="00DB6086" w:rsidRPr="00885E0A" w:rsidRDefault="00DB6086" w:rsidP="00DB608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>S M L O U V </w:t>
      </w:r>
      <w:r>
        <w:rPr>
          <w:rFonts w:ascii="Calibri" w:hAnsi="Calibri" w:cs="Calibri"/>
          <w:b/>
          <w:bCs/>
          <w:sz w:val="28"/>
          <w:szCs w:val="28"/>
        </w:rPr>
        <w:t>Y</w:t>
      </w:r>
      <w:r w:rsidRPr="00885E0A">
        <w:rPr>
          <w:rFonts w:ascii="Calibri" w:hAnsi="Calibri" w:cs="Calibri"/>
          <w:b/>
          <w:bCs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ze dne 23.04.2021</w:t>
      </w:r>
    </w:p>
    <w:p w14:paraId="00EB9D60" w14:textId="77777777" w:rsidR="00DB6086" w:rsidRPr="00885E0A" w:rsidRDefault="00DB6086" w:rsidP="00DB608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 xml:space="preserve">o čištění městských komunikací </w:t>
      </w:r>
    </w:p>
    <w:p w14:paraId="6A011D7A" w14:textId="77777777" w:rsidR="00DB6086" w:rsidRPr="00885E0A" w:rsidRDefault="00DB6086" w:rsidP="00DB6086">
      <w:pPr>
        <w:jc w:val="center"/>
        <w:rPr>
          <w:rFonts w:ascii="Calibri" w:hAnsi="Calibri" w:cs="Calibri"/>
          <w:b/>
          <w:bCs/>
        </w:rPr>
      </w:pPr>
    </w:p>
    <w:p w14:paraId="47D4B49A" w14:textId="77777777" w:rsidR="00DB6086" w:rsidRPr="00885E0A" w:rsidRDefault="00DB6086" w:rsidP="00DB6086">
      <w:pPr>
        <w:rPr>
          <w:rFonts w:ascii="Calibri" w:hAnsi="Calibri" w:cs="Calibri"/>
          <w:b/>
          <w:bCs/>
        </w:rPr>
      </w:pPr>
    </w:p>
    <w:p w14:paraId="462150BC" w14:textId="77777777" w:rsidR="00DB6086" w:rsidRPr="00885E0A" w:rsidRDefault="00DB6086" w:rsidP="00DB6086">
      <w:pPr>
        <w:rPr>
          <w:rFonts w:ascii="Calibri" w:hAnsi="Calibri" w:cs="Calibri"/>
        </w:rPr>
      </w:pPr>
      <w:r w:rsidRPr="004A3C0C">
        <w:rPr>
          <w:rFonts w:ascii="Calibri" w:hAnsi="Calibri" w:cs="Calibri"/>
        </w:rPr>
        <w:t>Zhotovitel: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ab/>
      </w:r>
      <w:r w:rsidRPr="00885E0A">
        <w:rPr>
          <w:rFonts w:ascii="Calibri" w:hAnsi="Calibri" w:cs="Calibri"/>
          <w:b/>
          <w:bCs/>
        </w:rPr>
        <w:t>Městské služby Rýmařov, spol. s r.o</w:t>
      </w:r>
      <w:r w:rsidRPr="00885E0A">
        <w:rPr>
          <w:rFonts w:ascii="Calibri" w:hAnsi="Calibri" w:cs="Calibri"/>
        </w:rPr>
        <w:t>.</w:t>
      </w:r>
    </w:p>
    <w:p w14:paraId="07231F81" w14:textId="77777777" w:rsidR="00DB6086" w:rsidRPr="00885E0A" w:rsidRDefault="00DB6086" w:rsidP="00DB6086">
      <w:pPr>
        <w:rPr>
          <w:rFonts w:ascii="Calibri" w:hAnsi="Calibri" w:cs="Calibri"/>
          <w:b/>
        </w:rPr>
      </w:pPr>
      <w:r w:rsidRPr="00885E0A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  <w:b/>
        </w:rPr>
        <w:t xml:space="preserve">Palackého 11, 795 01 Rýmařov </w:t>
      </w:r>
    </w:p>
    <w:p w14:paraId="697C5E38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Zastoupen</w:t>
      </w:r>
      <w:r w:rsidRPr="002817AD">
        <w:rPr>
          <w:rFonts w:ascii="Calibri" w:hAnsi="Calibri" w:cs="Calibri"/>
        </w:rPr>
        <w:t>: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  <w:r w:rsidRPr="002817AD">
        <w:rPr>
          <w:rFonts w:ascii="Calibri" w:hAnsi="Calibri" w:cs="Calibri"/>
        </w:rPr>
        <w:t>Ing. Irenou Orságovou, jednatelkou</w:t>
      </w:r>
    </w:p>
    <w:p w14:paraId="633779AF" w14:textId="7FF509EE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Zástupce ve věcech technických: </w:t>
      </w:r>
      <w:r w:rsidR="00E05E97">
        <w:rPr>
          <w:rFonts w:ascii="Calibri" w:hAnsi="Calibri" w:cs="Calibri"/>
        </w:rPr>
        <w:t>XXXXXXXXXXX</w:t>
      </w:r>
    </w:p>
    <w:p w14:paraId="62442BA1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IČO: 60320613                   DIČ: CZ60320613</w:t>
      </w:r>
    </w:p>
    <w:p w14:paraId="6C4A9F65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Bank. spojení: KB a.s., č.ú. 2109-771/0100</w:t>
      </w:r>
    </w:p>
    <w:p w14:paraId="05D1D2B7" w14:textId="77777777" w:rsidR="00DB6086" w:rsidRPr="00885E0A" w:rsidRDefault="00DB6086" w:rsidP="00DB6086">
      <w:pPr>
        <w:rPr>
          <w:rFonts w:ascii="Calibri" w:hAnsi="Calibri" w:cs="Calibri"/>
        </w:rPr>
      </w:pPr>
    </w:p>
    <w:p w14:paraId="5D8D750B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jedné a</w:t>
      </w:r>
    </w:p>
    <w:p w14:paraId="16D01A8A" w14:textId="77777777" w:rsidR="00DB6086" w:rsidRPr="00885E0A" w:rsidRDefault="00DB6086" w:rsidP="00DB6086">
      <w:pPr>
        <w:rPr>
          <w:rFonts w:ascii="Calibri" w:hAnsi="Calibri" w:cs="Calibri"/>
        </w:rPr>
      </w:pPr>
    </w:p>
    <w:p w14:paraId="4896D70E" w14:textId="77777777" w:rsidR="00DB6086" w:rsidRPr="00885E0A" w:rsidRDefault="00DB6086" w:rsidP="00DB6086">
      <w:pPr>
        <w:rPr>
          <w:rFonts w:ascii="Calibri" w:hAnsi="Calibri" w:cs="Calibri"/>
        </w:rPr>
      </w:pPr>
    </w:p>
    <w:p w14:paraId="5DC51365" w14:textId="77777777" w:rsidR="00DB6086" w:rsidRPr="00885E0A" w:rsidRDefault="00DB6086" w:rsidP="00DB6086">
      <w:pPr>
        <w:rPr>
          <w:rFonts w:ascii="Calibri" w:hAnsi="Calibri" w:cs="Calibri"/>
          <w:b/>
          <w:bCs/>
        </w:rPr>
      </w:pPr>
      <w:r w:rsidRPr="004A3C0C">
        <w:rPr>
          <w:rFonts w:ascii="Calibri" w:hAnsi="Calibri" w:cs="Calibri"/>
        </w:rPr>
        <w:t>Objednatel:</w:t>
      </w:r>
      <w:r w:rsidRPr="00885E0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Pr="00885E0A">
        <w:rPr>
          <w:rFonts w:ascii="Calibri" w:hAnsi="Calibri" w:cs="Calibri"/>
          <w:b/>
          <w:bCs/>
        </w:rPr>
        <w:t xml:space="preserve">město Rýmařov </w:t>
      </w:r>
    </w:p>
    <w:p w14:paraId="6C85E554" w14:textId="77777777" w:rsidR="00DB6086" w:rsidRPr="00885E0A" w:rsidRDefault="00DB6086" w:rsidP="00DB6086">
      <w:pPr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>
        <w:rPr>
          <w:rFonts w:ascii="Calibri" w:hAnsi="Calibri" w:cs="Calibri"/>
          <w:b/>
          <w:bCs/>
        </w:rPr>
        <w:tab/>
      </w:r>
      <w:r w:rsidRPr="00885E0A">
        <w:rPr>
          <w:rFonts w:ascii="Calibri" w:hAnsi="Calibri" w:cs="Calibri"/>
          <w:b/>
          <w:bCs/>
        </w:rPr>
        <w:t>náměstí Míru 230/1, 795 01 Rýmařov</w:t>
      </w:r>
    </w:p>
    <w:p w14:paraId="67BBA6F9" w14:textId="77777777" w:rsidR="00DB6086" w:rsidRPr="00885E0A" w:rsidRDefault="00DB6086" w:rsidP="00DB6086">
      <w:pPr>
        <w:rPr>
          <w:rFonts w:ascii="Calibri" w:hAnsi="Calibri" w:cs="Calibri"/>
          <w:b/>
          <w:bCs/>
          <w:i/>
          <w:i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>
        <w:rPr>
          <w:rFonts w:ascii="Calibri" w:hAnsi="Calibri" w:cs="Calibri"/>
          <w:b/>
          <w:bCs/>
        </w:rPr>
        <w:tab/>
      </w:r>
      <w:r w:rsidRPr="00885E0A">
        <w:rPr>
          <w:rFonts w:ascii="Calibri" w:hAnsi="Calibri" w:cs="Calibri"/>
        </w:rPr>
        <w:t xml:space="preserve">Zastoupen: </w:t>
      </w:r>
      <w:r w:rsidRPr="004A3C0C">
        <w:rPr>
          <w:rFonts w:ascii="Calibri" w:hAnsi="Calibri" w:cs="Calibri"/>
        </w:rPr>
        <w:t>Ing. Luďkem Šimko, starostou</w:t>
      </w:r>
      <w:r w:rsidRPr="00885E0A">
        <w:rPr>
          <w:rFonts w:ascii="Calibri" w:hAnsi="Calibri" w:cs="Calibri"/>
        </w:rPr>
        <w:t xml:space="preserve"> 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</w:p>
    <w:p w14:paraId="2501882F" w14:textId="1E2E8A9B" w:rsidR="00DB6086" w:rsidRPr="00885E0A" w:rsidRDefault="00DB6086" w:rsidP="00DB6086">
      <w:pPr>
        <w:ind w:left="1418" w:hanging="1418"/>
        <w:rPr>
          <w:rFonts w:ascii="Calibri" w:hAnsi="Calibri" w:cs="Calibri"/>
        </w:rPr>
      </w:pPr>
      <w:r w:rsidRPr="00885E0A">
        <w:rPr>
          <w:rFonts w:ascii="Calibri" w:hAnsi="Calibri" w:cs="Calibri"/>
          <w:b/>
          <w:bCs/>
          <w:i/>
          <w:iCs/>
        </w:rPr>
        <w:t xml:space="preserve">                   </w:t>
      </w:r>
      <w:r w:rsidRPr="00885E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Zástupce ve věcech technických</w:t>
      </w:r>
      <w:r w:rsidR="00E05E97">
        <w:rPr>
          <w:rFonts w:ascii="Calibri" w:hAnsi="Calibri" w:cs="Calibri"/>
        </w:rPr>
        <w:t xml:space="preserve">  XXXXXXXXXX</w:t>
      </w:r>
      <w:r w:rsidRPr="004A3C0C">
        <w:rPr>
          <w:rFonts w:ascii="Calibri" w:hAnsi="Calibri" w:cs="Calibri"/>
          <w:bCs/>
        </w:rPr>
        <w:t>, ved</w:t>
      </w:r>
      <w:r>
        <w:rPr>
          <w:rFonts w:ascii="Calibri" w:hAnsi="Calibri" w:cs="Calibri"/>
          <w:bCs/>
        </w:rPr>
        <w:t>oucí</w:t>
      </w:r>
      <w:r w:rsidRPr="004A3C0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</w:t>
      </w:r>
      <w:r w:rsidRPr="004A3C0C">
        <w:rPr>
          <w:rFonts w:ascii="Calibri" w:hAnsi="Calibri" w:cs="Calibri"/>
          <w:bCs/>
        </w:rPr>
        <w:t>db</w:t>
      </w:r>
      <w:r>
        <w:rPr>
          <w:rFonts w:ascii="Calibri" w:hAnsi="Calibri" w:cs="Calibri"/>
          <w:bCs/>
        </w:rPr>
        <w:t>oru</w:t>
      </w:r>
      <w:r w:rsidRPr="004A3C0C">
        <w:rPr>
          <w:rFonts w:ascii="Calibri" w:hAnsi="Calibri" w:cs="Calibri"/>
          <w:bCs/>
        </w:rPr>
        <w:t xml:space="preserve"> živ</w:t>
      </w:r>
      <w:r>
        <w:rPr>
          <w:rFonts w:ascii="Calibri" w:hAnsi="Calibri" w:cs="Calibri"/>
          <w:bCs/>
        </w:rPr>
        <w:t xml:space="preserve">otního                </w:t>
      </w:r>
      <w:r w:rsidRPr="004A3C0C">
        <w:rPr>
          <w:rFonts w:ascii="Calibri" w:hAnsi="Calibri" w:cs="Calibri"/>
          <w:bCs/>
        </w:rPr>
        <w:t>prostředí</w:t>
      </w:r>
    </w:p>
    <w:p w14:paraId="46D231DD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IČO: 00296317</w:t>
      </w:r>
    </w:p>
    <w:p w14:paraId="08CFCD5F" w14:textId="77777777" w:rsidR="00DB6086" w:rsidRPr="00885E0A" w:rsidRDefault="00DB6086" w:rsidP="00DB6086">
      <w:pPr>
        <w:rPr>
          <w:rFonts w:ascii="Calibri" w:hAnsi="Calibri" w:cs="Calibri"/>
        </w:rPr>
      </w:pPr>
    </w:p>
    <w:p w14:paraId="27066013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druhé</w:t>
      </w:r>
    </w:p>
    <w:p w14:paraId="3AA072F9" w14:textId="77777777" w:rsidR="00DB6086" w:rsidRPr="00885E0A" w:rsidRDefault="00DB6086" w:rsidP="00DB6086">
      <w:pPr>
        <w:rPr>
          <w:rFonts w:ascii="Calibri" w:hAnsi="Calibri" w:cs="Calibri"/>
        </w:rPr>
      </w:pPr>
    </w:p>
    <w:p w14:paraId="38678B88" w14:textId="77777777" w:rsidR="00DB6086" w:rsidRPr="00885E0A" w:rsidRDefault="00DB6086" w:rsidP="00DB6086">
      <w:pPr>
        <w:rPr>
          <w:rFonts w:ascii="Calibri" w:hAnsi="Calibri" w:cs="Calibri"/>
        </w:rPr>
      </w:pPr>
      <w:r>
        <w:rPr>
          <w:rFonts w:ascii="Calibri" w:hAnsi="Calibri" w:cs="Calibri"/>
        </w:rPr>
        <w:t>(dále též jako „smluvní strany“)</w:t>
      </w:r>
    </w:p>
    <w:p w14:paraId="7760A869" w14:textId="77777777" w:rsidR="00DB6086" w:rsidRPr="00885E0A" w:rsidRDefault="00DB6086" w:rsidP="00DB6086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I. </w:t>
      </w:r>
    </w:p>
    <w:p w14:paraId="5229B356" w14:textId="77777777" w:rsidR="00DB6086" w:rsidRPr="00885E0A" w:rsidRDefault="00DB6086" w:rsidP="00DB608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 dodatku </w:t>
      </w:r>
    </w:p>
    <w:p w14:paraId="24D1D95D" w14:textId="77777777" w:rsidR="00DB6086" w:rsidRPr="00885E0A" w:rsidRDefault="00DB6086" w:rsidP="00DB6086">
      <w:pPr>
        <w:rPr>
          <w:rFonts w:ascii="Calibri" w:hAnsi="Calibri" w:cs="Calibri"/>
        </w:rPr>
      </w:pPr>
    </w:p>
    <w:p w14:paraId="218C8693" w14:textId="3A88377E" w:rsidR="00DB6086" w:rsidRDefault="00DB6086" w:rsidP="00DB608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 na změně přílohy č. </w:t>
      </w:r>
      <w:r w:rsidR="00C1430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 s platností od 01.0</w:t>
      </w:r>
      <w:r w:rsidR="00C14306">
        <w:rPr>
          <w:rFonts w:ascii="Calibri" w:hAnsi="Calibri" w:cs="Calibri"/>
        </w:rPr>
        <w:t>5</w:t>
      </w:r>
      <w:r>
        <w:rPr>
          <w:rFonts w:ascii="Calibri" w:hAnsi="Calibri" w:cs="Calibri"/>
        </w:rPr>
        <w:t>.202</w:t>
      </w:r>
      <w:r w:rsidR="00C1430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, která je uvedená v příloze č. 1 tohoto dodatku. </w:t>
      </w:r>
    </w:p>
    <w:p w14:paraId="27137B50" w14:textId="77777777" w:rsidR="00DB6086" w:rsidRPr="00885E0A" w:rsidRDefault="00DB6086" w:rsidP="00DB6086">
      <w:pPr>
        <w:pStyle w:val="Odstavecseseznamem"/>
        <w:ind w:left="284"/>
        <w:jc w:val="both"/>
        <w:rPr>
          <w:rFonts w:ascii="Calibri" w:hAnsi="Calibri" w:cs="Calibri"/>
        </w:rPr>
      </w:pPr>
    </w:p>
    <w:p w14:paraId="316E7199" w14:textId="77777777" w:rsidR="00DB6086" w:rsidRPr="00885E0A" w:rsidRDefault="00DB6086" w:rsidP="00DB6086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II. </w:t>
      </w:r>
    </w:p>
    <w:p w14:paraId="7508C3A2" w14:textId="77777777" w:rsidR="00DB6086" w:rsidRPr="00885E0A" w:rsidRDefault="00DB6086" w:rsidP="00DB6086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Závěrečná ustanovení</w:t>
      </w:r>
    </w:p>
    <w:p w14:paraId="6C4621DF" w14:textId="77777777" w:rsidR="00DB6086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Tento dodatek nabývá platnosti dnem podpisu obou smluvních stran a účinnosti dnem jeho zveřejnění v registru smluv.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Smluvní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strany se dohodly, že tento dodatek v registru smluv zveřejní objednatel.</w:t>
      </w:r>
    </w:p>
    <w:p w14:paraId="598E6A50" w14:textId="77777777" w:rsidR="00DB6086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je vyhotoven ve dvou stejnopisech podepsaných oprávněnými zástupci smluvních stran, přičemž každá ze smluvních stran obdrží po jednom vyhotovení.</w:t>
      </w:r>
    </w:p>
    <w:p w14:paraId="4791541B" w14:textId="77777777" w:rsidR="00DB6086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Ustanovení smlouvy nedotčená tímto dodatkem zůstávají v platnosti.</w:t>
      </w:r>
    </w:p>
    <w:p w14:paraId="2D546FDE" w14:textId="77777777" w:rsidR="00DB6086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Nedílnou součástí tohoto dodatku je Příloha č. 1 obsahující </w:t>
      </w:r>
      <w:r w:rsidRPr="00D4173C">
        <w:rPr>
          <w:rFonts w:ascii="Calibri" w:hAnsi="Calibri" w:cs="Calibri"/>
        </w:rPr>
        <w:t xml:space="preserve">Jednotkové ceny mechanismů a prací </w:t>
      </w:r>
      <w:r>
        <w:rPr>
          <w:rFonts w:asciiTheme="minorHAnsi" w:hAnsiTheme="minorHAnsi" w:cstheme="minorHAnsi"/>
          <w:szCs w:val="24"/>
        </w:rPr>
        <w:t xml:space="preserve">za služby. Zhotovitel prohlašuje, že skutečnosti uvedené v této Příloze č. 1 považuje za obchodní tajemství ve smyslu § 504 občanského zákoníku a neuděluje svolení k jeho užití a zveřejnění bez stanovení jakýchkoliv dalších podmínek a </w:t>
      </w:r>
      <w:r w:rsidRPr="00A114C0">
        <w:rPr>
          <w:rFonts w:ascii="Calibri" w:hAnsi="Calibri" w:cs="Calibri"/>
        </w:rPr>
        <w:t>není tedy předmětem zveřejnění v registru smluv</w:t>
      </w:r>
      <w:r>
        <w:rPr>
          <w:rFonts w:asciiTheme="minorHAnsi" w:hAnsiTheme="minorHAnsi" w:cstheme="minorHAnsi"/>
          <w:szCs w:val="24"/>
        </w:rPr>
        <w:t>.</w:t>
      </w:r>
    </w:p>
    <w:p w14:paraId="1B546C3F" w14:textId="16C5A0E3" w:rsidR="00DB6086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910C84">
        <w:rPr>
          <w:rFonts w:asciiTheme="minorHAnsi" w:hAnsiTheme="minorHAnsi" w:cstheme="minorHAnsi"/>
          <w:szCs w:val="24"/>
        </w:rPr>
        <w:lastRenderedPageBreak/>
        <w:t>Smluvní strany shodně prohlašují, že si t</w:t>
      </w:r>
      <w:r>
        <w:rPr>
          <w:rFonts w:asciiTheme="minorHAnsi" w:hAnsiTheme="minorHAnsi" w:cstheme="minorHAnsi"/>
          <w:szCs w:val="24"/>
        </w:rPr>
        <w:t xml:space="preserve">ento dodatek </w:t>
      </w:r>
      <w:r w:rsidRPr="00910C84">
        <w:rPr>
          <w:rFonts w:asciiTheme="minorHAnsi" w:hAnsiTheme="minorHAnsi" w:cstheme="minorHAnsi"/>
          <w:szCs w:val="24"/>
        </w:rPr>
        <w:t>před je</w:t>
      </w:r>
      <w:r>
        <w:rPr>
          <w:rFonts w:asciiTheme="minorHAnsi" w:hAnsiTheme="minorHAnsi" w:cstheme="minorHAnsi"/>
          <w:szCs w:val="24"/>
        </w:rPr>
        <w:t>ho</w:t>
      </w:r>
      <w:r w:rsidRPr="00910C84">
        <w:rPr>
          <w:rFonts w:asciiTheme="minorHAnsi" w:hAnsiTheme="minorHAnsi" w:cstheme="minorHAnsi"/>
          <w:szCs w:val="24"/>
        </w:rPr>
        <w:t xml:space="preserve"> podpisem přečetly, a že byl uzavřen po vzájemném projednání dle jejich pravé a svobodné vůle určitě, vážně a srozumitelně a její autentičnost stvrzují svými podpisy.</w:t>
      </w:r>
    </w:p>
    <w:p w14:paraId="10C96323" w14:textId="39DC757D" w:rsidR="00DB6086" w:rsidRPr="00910C84" w:rsidRDefault="00DB6086" w:rsidP="00DB6086">
      <w:pPr>
        <w:pStyle w:val="NormlnIMP0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Tento dodatek byl projednán radou města Rýmařova dne </w:t>
      </w:r>
      <w:r w:rsidR="00E354CC">
        <w:rPr>
          <w:rFonts w:asciiTheme="minorHAnsi" w:hAnsiTheme="minorHAnsi" w:cstheme="minorHAnsi"/>
          <w:szCs w:val="24"/>
        </w:rPr>
        <w:t>29</w:t>
      </w:r>
      <w:r>
        <w:rPr>
          <w:rFonts w:asciiTheme="minorHAnsi" w:hAnsiTheme="minorHAnsi" w:cstheme="minorHAnsi"/>
          <w:szCs w:val="24"/>
        </w:rPr>
        <w:t>.0</w:t>
      </w:r>
      <w:r w:rsidR="00C14306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.202</w:t>
      </w:r>
      <w:r w:rsidR="00C14306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pod usnesením č. </w:t>
      </w:r>
      <w:r w:rsidR="00E354CC">
        <w:rPr>
          <w:rFonts w:asciiTheme="minorHAnsi" w:hAnsiTheme="minorHAnsi" w:cstheme="minorHAnsi"/>
          <w:szCs w:val="24"/>
        </w:rPr>
        <w:t>803/15/23.</w:t>
      </w:r>
    </w:p>
    <w:p w14:paraId="18ECFCAD" w14:textId="77777777" w:rsidR="00DB6086" w:rsidRPr="00885E0A" w:rsidRDefault="00DB6086" w:rsidP="00DB6086">
      <w:pPr>
        <w:ind w:left="284" w:hanging="284"/>
        <w:jc w:val="both"/>
        <w:rPr>
          <w:rFonts w:ascii="Calibri" w:hAnsi="Calibri" w:cs="Calibri"/>
        </w:rPr>
      </w:pPr>
    </w:p>
    <w:p w14:paraId="56A62CD9" w14:textId="6F5D7108" w:rsidR="00DB6086" w:rsidRDefault="00DB6086" w:rsidP="00DB6086">
      <w:pPr>
        <w:rPr>
          <w:rFonts w:ascii="Calibri" w:hAnsi="Calibri" w:cs="Calibri"/>
        </w:rPr>
      </w:pPr>
      <w:r w:rsidRPr="00D4173C">
        <w:rPr>
          <w:rFonts w:ascii="Calibri" w:hAnsi="Calibri" w:cs="Calibri"/>
        </w:rPr>
        <w:t xml:space="preserve">Příloha č. 1: Jednotkové ceny mechanismů a prací </w:t>
      </w:r>
      <w:r>
        <w:rPr>
          <w:rFonts w:ascii="Calibri" w:hAnsi="Calibri" w:cs="Calibri"/>
        </w:rPr>
        <w:t>od 01.0</w:t>
      </w:r>
      <w:r w:rsidR="00C14306">
        <w:rPr>
          <w:rFonts w:ascii="Calibri" w:hAnsi="Calibri" w:cs="Calibri"/>
        </w:rPr>
        <w:t>5</w:t>
      </w:r>
      <w:r>
        <w:rPr>
          <w:rFonts w:ascii="Calibri" w:hAnsi="Calibri" w:cs="Calibri"/>
        </w:rPr>
        <w:t>.202</w:t>
      </w:r>
      <w:r w:rsidR="00C14306">
        <w:rPr>
          <w:rFonts w:ascii="Calibri" w:hAnsi="Calibri" w:cs="Calibri"/>
        </w:rPr>
        <w:t>3</w:t>
      </w:r>
      <w:r w:rsidRPr="00D4173C">
        <w:rPr>
          <w:rFonts w:ascii="Calibri" w:hAnsi="Calibri" w:cs="Calibri"/>
        </w:rPr>
        <w:t xml:space="preserve"> </w:t>
      </w:r>
    </w:p>
    <w:p w14:paraId="40135CEB" w14:textId="77777777" w:rsidR="00DB6086" w:rsidRPr="00D4173C" w:rsidRDefault="00DB6086" w:rsidP="00DB6086">
      <w:pPr>
        <w:rPr>
          <w:rFonts w:ascii="Calibri" w:hAnsi="Calibri" w:cs="Calibri"/>
        </w:rPr>
      </w:pPr>
    </w:p>
    <w:p w14:paraId="41E08647" w14:textId="77777777" w:rsidR="00DB6086" w:rsidRPr="00885E0A" w:rsidRDefault="00DB6086" w:rsidP="00DB6086">
      <w:pPr>
        <w:rPr>
          <w:rFonts w:ascii="Calibri" w:hAnsi="Calibri" w:cs="Calibri"/>
        </w:rPr>
      </w:pPr>
    </w:p>
    <w:p w14:paraId="6419C70A" w14:textId="764ACBEA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V Rýmařově dne:       </w:t>
      </w:r>
      <w:r w:rsidR="00E05E97">
        <w:rPr>
          <w:rFonts w:ascii="Calibri" w:hAnsi="Calibri" w:cs="Calibri"/>
        </w:rPr>
        <w:t>31.05.2023</w:t>
      </w:r>
    </w:p>
    <w:p w14:paraId="4BF5C630" w14:textId="77777777" w:rsidR="00DB6086" w:rsidRPr="00885E0A" w:rsidRDefault="00DB6086" w:rsidP="00DB6086">
      <w:pPr>
        <w:rPr>
          <w:rFonts w:ascii="Calibri" w:hAnsi="Calibri" w:cs="Calibri"/>
        </w:rPr>
      </w:pPr>
    </w:p>
    <w:p w14:paraId="2EC10D6F" w14:textId="77777777" w:rsidR="00DB6086" w:rsidRPr="00885E0A" w:rsidRDefault="00DB6086" w:rsidP="00DB6086">
      <w:pPr>
        <w:rPr>
          <w:rFonts w:ascii="Calibri" w:hAnsi="Calibri" w:cs="Calibri"/>
        </w:rPr>
      </w:pPr>
    </w:p>
    <w:p w14:paraId="3F2D27AD" w14:textId="77777777" w:rsidR="00DB6086" w:rsidRPr="00885E0A" w:rsidRDefault="00DB6086" w:rsidP="00DB6086">
      <w:pPr>
        <w:rPr>
          <w:rFonts w:ascii="Calibri" w:hAnsi="Calibri" w:cs="Calibri"/>
        </w:rPr>
      </w:pPr>
    </w:p>
    <w:p w14:paraId="4257F535" w14:textId="77777777" w:rsidR="00DB6086" w:rsidRPr="00885E0A" w:rsidRDefault="00DB6086" w:rsidP="00DB6086">
      <w:pPr>
        <w:rPr>
          <w:rFonts w:ascii="Calibri" w:hAnsi="Calibri" w:cs="Calibri"/>
        </w:rPr>
      </w:pPr>
    </w:p>
    <w:p w14:paraId="4366D888" w14:textId="77777777" w:rsidR="00DB6086" w:rsidRPr="00885E0A" w:rsidRDefault="00DB6086" w:rsidP="00DB6086">
      <w:pPr>
        <w:rPr>
          <w:rFonts w:ascii="Calibri" w:hAnsi="Calibri" w:cs="Calibri"/>
        </w:rPr>
      </w:pPr>
    </w:p>
    <w:p w14:paraId="5B8DB0EC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………………………………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 …………………………………</w:t>
      </w:r>
    </w:p>
    <w:p w14:paraId="65C92D91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Ing. Luděk Šimko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Pr="00885E0A">
        <w:rPr>
          <w:rFonts w:ascii="Calibri" w:hAnsi="Calibri" w:cs="Calibri"/>
        </w:rPr>
        <w:t xml:space="preserve">  Ing. Irena Orságová</w:t>
      </w:r>
    </w:p>
    <w:p w14:paraId="71E5F9BA" w14:textId="77777777" w:rsidR="00DB6086" w:rsidRPr="00885E0A" w:rsidRDefault="00DB6086" w:rsidP="00DB6086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objednatel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885E0A">
        <w:rPr>
          <w:rFonts w:ascii="Calibri" w:hAnsi="Calibri" w:cs="Calibri"/>
        </w:rPr>
        <w:t xml:space="preserve"> zhotovitel</w:t>
      </w:r>
    </w:p>
    <w:p w14:paraId="1EAA3D8C" w14:textId="77777777" w:rsidR="00DB6086" w:rsidRPr="00885E0A" w:rsidRDefault="00DB6086" w:rsidP="00DB6086">
      <w:pPr>
        <w:rPr>
          <w:rFonts w:ascii="Calibri" w:hAnsi="Calibri" w:cs="Calibri"/>
        </w:rPr>
      </w:pPr>
    </w:p>
    <w:p w14:paraId="0407E9C5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E9FF01A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8CADE81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9C6B229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6ADAAAF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F79C29C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D2B95A5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C188C8C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44D493C7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A36069F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75A8C69E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66D898D4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E6BD98E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A85DC94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6C6BD1E2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7F5FCD2C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94F1DC7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0B361A76" w14:textId="77777777" w:rsidR="00DB6086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5A1D910" w14:textId="77777777" w:rsidR="00DB6086" w:rsidRPr="00885E0A" w:rsidRDefault="00DB6086" w:rsidP="00DB6086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>Příloha č. 1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340"/>
        <w:gridCol w:w="1340"/>
      </w:tblGrid>
      <w:tr w:rsidR="00C14306" w:rsidRPr="00C14306" w14:paraId="753C3886" w14:textId="77777777" w:rsidTr="00AD0B90">
        <w:trPr>
          <w:trHeight w:val="1095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FD7F1" w14:textId="77777777" w:rsidR="00C14306" w:rsidRPr="00C14306" w:rsidRDefault="00C14306" w:rsidP="00C143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4306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Jednotkové ceny mechanismů a prací 2023                                             Městské služby Rýmařov, s.r.o.</w:t>
            </w:r>
          </w:p>
        </w:tc>
      </w:tr>
      <w:tr w:rsidR="00C14306" w:rsidRPr="00C14306" w14:paraId="7C582F0B" w14:textId="77777777" w:rsidTr="00AD0B90">
        <w:trPr>
          <w:trHeight w:val="75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762D" w14:textId="77777777" w:rsidR="00C14306" w:rsidRPr="00C14306" w:rsidRDefault="00C14306" w:rsidP="00C14306">
            <w:pPr>
              <w:rPr>
                <w:rFonts w:ascii="Arial" w:hAnsi="Arial" w:cs="Arial"/>
                <w:b/>
                <w:bCs/>
              </w:rPr>
            </w:pPr>
            <w:r w:rsidRPr="00C14306">
              <w:rPr>
                <w:rFonts w:ascii="Arial" w:hAnsi="Arial" w:cs="Arial"/>
                <w:b/>
                <w:bCs/>
              </w:rPr>
              <w:t>Mechanismy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F5BD0" w14:textId="77777777" w:rsidR="00C14306" w:rsidRPr="00C14306" w:rsidRDefault="00C14306" w:rsidP="00C1430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306">
              <w:rPr>
                <w:rFonts w:ascii="Arial" w:hAnsi="Arial" w:cs="Arial"/>
                <w:b/>
                <w:bCs/>
              </w:rPr>
              <w:t>Sazba Kč/hod.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20EA1" w14:textId="77777777" w:rsidR="00C14306" w:rsidRPr="00C14306" w:rsidRDefault="00C14306" w:rsidP="00C1430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306">
              <w:rPr>
                <w:rFonts w:ascii="Arial" w:hAnsi="Arial" w:cs="Arial"/>
                <w:b/>
                <w:bCs/>
              </w:rPr>
              <w:t>Sazba Kč/km</w:t>
            </w:r>
          </w:p>
        </w:tc>
      </w:tr>
      <w:tr w:rsidR="00C14306" w:rsidRPr="00C14306" w14:paraId="367716A9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C33D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AVIA kontejner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9F1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790,00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4EA23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41,00 </w:t>
            </w:r>
          </w:p>
        </w:tc>
      </w:tr>
      <w:tr w:rsidR="00C14306" w:rsidRPr="00C14306" w14:paraId="13545F71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11FC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AVIA plošina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BA0D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900,00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965D4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41,00 </w:t>
            </w:r>
          </w:p>
        </w:tc>
      </w:tr>
      <w:tr w:rsidR="00C14306" w:rsidRPr="00C14306" w14:paraId="27D99A3E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3B55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Mercedes Unimog - zametač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F815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1 600,00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0D0D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55,00 </w:t>
            </w:r>
          </w:p>
        </w:tc>
      </w:tr>
      <w:tr w:rsidR="00C14306" w:rsidRPr="00C14306" w14:paraId="4D0F7B1A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34A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Kropení a čištění komunikací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E4C3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1 600,00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BCF60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55,00 </w:t>
            </w:r>
          </w:p>
        </w:tc>
      </w:tr>
      <w:tr w:rsidR="00C14306" w:rsidRPr="00C14306" w14:paraId="2D0D5464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D91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Malotraktor s vlečkou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1DD0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664,00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C6AE2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X</w:t>
            </w:r>
          </w:p>
        </w:tc>
      </w:tr>
      <w:tr w:rsidR="00C14306" w:rsidRPr="00C14306" w14:paraId="2CDF4C86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5691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Malotraktor s rotačním kartáčem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FB7F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717,00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3D09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X</w:t>
            </w:r>
          </w:p>
        </w:tc>
      </w:tr>
      <w:tr w:rsidR="00C14306" w:rsidRPr="00C14306" w14:paraId="6F8EC8CE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8ABF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Traktor s vlekem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819A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781,00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2BDF9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X</w:t>
            </w:r>
          </w:p>
        </w:tc>
      </w:tr>
      <w:tr w:rsidR="00C14306" w:rsidRPr="00C14306" w14:paraId="17096FDF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6E63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UNC 060, JCB 2CX, Kramer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A701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1 038,00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89F71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47,00 </w:t>
            </w:r>
          </w:p>
        </w:tc>
      </w:tr>
      <w:tr w:rsidR="00C14306" w:rsidRPr="00C14306" w14:paraId="245E9845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6BDE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Dělnická profese - odborná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1AC9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318,00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86383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X</w:t>
            </w:r>
          </w:p>
        </w:tc>
      </w:tr>
      <w:tr w:rsidR="00C14306" w:rsidRPr="00C14306" w14:paraId="3982D5D9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5652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Dělnická profese pomocná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7E07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216,00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F9E25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X</w:t>
            </w:r>
          </w:p>
        </w:tc>
      </w:tr>
      <w:tr w:rsidR="00C14306" w:rsidRPr="00C14306" w14:paraId="27829B40" w14:textId="77777777" w:rsidTr="00AD0B90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A897" w14:textId="77777777" w:rsidR="00C14306" w:rsidRPr="00C14306" w:rsidRDefault="00C14306" w:rsidP="00C14306">
            <w:pPr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>Osobní automobil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A2FD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420,00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A0BF" w14:textId="77777777" w:rsidR="00C14306" w:rsidRPr="00C14306" w:rsidRDefault="00C14306" w:rsidP="00C14306">
            <w:pPr>
              <w:jc w:val="right"/>
              <w:rPr>
                <w:rFonts w:ascii="Arial" w:hAnsi="Arial" w:cs="Arial"/>
              </w:rPr>
            </w:pPr>
            <w:r w:rsidRPr="00C14306">
              <w:rPr>
                <w:rFonts w:ascii="Arial" w:hAnsi="Arial" w:cs="Arial"/>
              </w:rPr>
              <w:t xml:space="preserve">19,00 </w:t>
            </w:r>
          </w:p>
        </w:tc>
      </w:tr>
    </w:tbl>
    <w:p w14:paraId="387C598C" w14:textId="77777777" w:rsidR="00C14306" w:rsidRDefault="00C14306" w:rsidP="00C143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Ceny jsou uvedeny bez DPH a jejich platnost je od 1.5. 2023</w:t>
      </w:r>
    </w:p>
    <w:p w14:paraId="6FF5B63F" w14:textId="77777777" w:rsidR="00DB6086" w:rsidRPr="00885E0A" w:rsidRDefault="00DB6086" w:rsidP="00DB6086">
      <w:pPr>
        <w:rPr>
          <w:rFonts w:ascii="Calibri" w:hAnsi="Calibri" w:cs="Calibri"/>
        </w:rPr>
      </w:pPr>
    </w:p>
    <w:p w14:paraId="405D7C48" w14:textId="77777777" w:rsidR="00DB6086" w:rsidRPr="00885E0A" w:rsidRDefault="00DB6086" w:rsidP="00DB6086">
      <w:pPr>
        <w:rPr>
          <w:rFonts w:ascii="Calibri" w:hAnsi="Calibri" w:cs="Calibri"/>
        </w:rPr>
      </w:pPr>
    </w:p>
    <w:p w14:paraId="5D75B77D" w14:textId="77777777" w:rsidR="00DB6086" w:rsidRDefault="00DB6086" w:rsidP="00DB6086">
      <w:pPr>
        <w:pStyle w:val="Default"/>
        <w:spacing w:after="83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14:paraId="2929E185" w14:textId="77777777" w:rsidR="001D729C" w:rsidRDefault="001D729C"/>
    <w:sectPr w:rsidR="001D729C" w:rsidSect="007D64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436A" w14:textId="77777777" w:rsidR="003B11D6" w:rsidRDefault="003B11D6">
      <w:r>
        <w:separator/>
      </w:r>
    </w:p>
  </w:endnote>
  <w:endnote w:type="continuationSeparator" w:id="0">
    <w:p w14:paraId="40517EE9" w14:textId="77777777" w:rsidR="003B11D6" w:rsidRDefault="003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1563"/>
      <w:docPartObj>
        <w:docPartGallery w:val="Page Numbers (Bottom of Page)"/>
        <w:docPartUnique/>
      </w:docPartObj>
    </w:sdtPr>
    <w:sdtContent>
      <w:p w14:paraId="080D0E61" w14:textId="77777777" w:rsidR="002232B6" w:rsidRDefault="00000000">
        <w:pPr>
          <w:pStyle w:val="Zpat"/>
          <w:jc w:val="center"/>
        </w:pPr>
      </w:p>
      <w:p w14:paraId="77ED5C27" w14:textId="77777777" w:rsidR="002232B6" w:rsidRDefault="00E354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7F537DB" w14:textId="77777777" w:rsidR="002232B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33EC" w14:textId="77777777" w:rsidR="003B11D6" w:rsidRDefault="003B11D6">
      <w:r>
        <w:separator/>
      </w:r>
    </w:p>
  </w:footnote>
  <w:footnote w:type="continuationSeparator" w:id="0">
    <w:p w14:paraId="12EB2E02" w14:textId="77777777" w:rsidR="003B11D6" w:rsidRDefault="003B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804"/>
    <w:multiLevelType w:val="hybridMultilevel"/>
    <w:tmpl w:val="98547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482982">
    <w:abstractNumId w:val="0"/>
  </w:num>
  <w:num w:numId="2" w16cid:durableId="1374577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86"/>
    <w:rsid w:val="00050F94"/>
    <w:rsid w:val="001D729C"/>
    <w:rsid w:val="003B11D6"/>
    <w:rsid w:val="0057425E"/>
    <w:rsid w:val="005B1028"/>
    <w:rsid w:val="007C54EB"/>
    <w:rsid w:val="00A977E2"/>
    <w:rsid w:val="00C14306"/>
    <w:rsid w:val="00DB6086"/>
    <w:rsid w:val="00E05E97"/>
    <w:rsid w:val="00E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AB7"/>
  <w15:chartTrackingRefBased/>
  <w15:docId w15:val="{224F8DB9-C4F4-47CD-B11D-2B32C28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B608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608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B6086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B6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08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DB6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NormlnIMP0">
    <w:name w:val="Normální_IMP~0"/>
    <w:basedOn w:val="Normln"/>
    <w:rsid w:val="00DB6086"/>
    <w:pPr>
      <w:suppressAutoHyphens/>
      <w:overflowPunct w:val="0"/>
      <w:autoSpaceDE w:val="0"/>
      <w:autoSpaceDN w:val="0"/>
      <w:adjustRightInd w:val="0"/>
      <w:spacing w:line="18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Světlana Laštůvková</cp:lastModifiedBy>
  <cp:revision>3</cp:revision>
  <dcterms:created xsi:type="dcterms:W3CDTF">2023-06-06T13:03:00Z</dcterms:created>
  <dcterms:modified xsi:type="dcterms:W3CDTF">2023-06-06T13:04:00Z</dcterms:modified>
</cp:coreProperties>
</file>