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88"/>
      </w:tblGrid>
      <w:tr w:rsidR="00110DC3" w:rsidRPr="00843340" w:rsidTr="00E87482">
        <w:tc>
          <w:tcPr>
            <w:tcW w:w="10628" w:type="dxa"/>
          </w:tcPr>
          <w:p w:rsidR="00110DC3" w:rsidRPr="00E86915" w:rsidRDefault="00110DC3" w:rsidP="00E87482">
            <w:pPr>
              <w:pStyle w:val="Nzev"/>
              <w:spacing w:before="100" w:beforeAutospacing="1" w:after="100" w:afterAutospacing="1"/>
              <w:rPr>
                <w:noProof/>
                <w:sz w:val="40"/>
                <w:szCs w:val="40"/>
                <w:lang w:val="sk-SK"/>
              </w:rPr>
            </w:pPr>
            <w:bookmarkStart w:id="0" w:name="_GoBack"/>
            <w:bookmarkEnd w:id="0"/>
            <w:r w:rsidRPr="00E86915">
              <w:rPr>
                <w:noProof/>
                <w:sz w:val="40"/>
                <w:szCs w:val="40"/>
              </w:rPr>
              <w:t>Kupn</w:t>
            </w:r>
            <w:r w:rsidRPr="00E86915">
              <w:rPr>
                <w:noProof/>
                <w:sz w:val="40"/>
                <w:szCs w:val="40"/>
                <w:lang w:val="sk-SK"/>
              </w:rPr>
              <w:t>í smlouva</w:t>
            </w:r>
          </w:p>
        </w:tc>
      </w:tr>
      <w:tr w:rsidR="00110DC3" w:rsidRPr="00843340" w:rsidTr="00E87482">
        <w:tc>
          <w:tcPr>
            <w:tcW w:w="10628" w:type="dxa"/>
          </w:tcPr>
          <w:p w:rsidR="00110DC3" w:rsidRPr="00843340" w:rsidRDefault="00110DC3" w:rsidP="00E87482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rFonts w:cs="Arial"/>
                <w:b/>
                <w:noProof/>
              </w:rPr>
            </w:pPr>
            <w:r w:rsidRPr="00843340">
              <w:t xml:space="preserve">závazná objednávka nového vozů čís. </w:t>
            </w:r>
            <w:r>
              <w:t xml:space="preserve"> </w:t>
            </w:r>
          </w:p>
        </w:tc>
      </w:tr>
    </w:tbl>
    <w:p w:rsidR="00110DC3" w:rsidRPr="00843340" w:rsidRDefault="00110DC3" w:rsidP="00E86915">
      <w:pPr>
        <w:rPr>
          <w:rFonts w:cs="Arial"/>
          <w:b/>
          <w:noProof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122"/>
      </w:tblGrid>
      <w:tr w:rsidR="00110DC3" w:rsidRPr="00843340" w:rsidTr="00E87482">
        <w:tc>
          <w:tcPr>
            <w:tcW w:w="5510" w:type="dxa"/>
          </w:tcPr>
          <w:p w:rsidR="00110DC3" w:rsidRPr="00843340" w:rsidRDefault="00110DC3" w:rsidP="00E87482">
            <w:pPr>
              <w:ind w:left="-104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>Prodejce:</w:t>
            </w:r>
          </w:p>
          <w:p w:rsidR="00110DC3" w:rsidRPr="00843340" w:rsidRDefault="00110DC3" w:rsidP="00E87482">
            <w:pPr>
              <w:ind w:left="-104"/>
              <w:rPr>
                <w:rFonts w:cs="Arial"/>
                <w:noProof/>
                <w:szCs w:val="20"/>
              </w:rPr>
            </w:pPr>
            <w: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VISTA car s.r.o.</w:t>
            </w:r>
          </w:p>
          <w:p w:rsidR="00110DC3" w:rsidRPr="00843340" w:rsidRDefault="00110DC3" w:rsidP="00E87482">
            <w:pPr>
              <w:ind w:left="-104"/>
              <w:rPr>
                <w:rFonts w:cs="Arial"/>
                <w:noProof/>
                <w:szCs w:val="20"/>
              </w:rPr>
            </w:pPr>
            <w: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Brněnská 3955</w:t>
            </w:r>
          </w:p>
          <w:p w:rsidR="00110DC3" w:rsidRPr="00843340" w:rsidRDefault="00110DC3" w:rsidP="00E87482">
            <w:pPr>
              <w:tabs>
                <w:tab w:val="left" w:pos="1260"/>
              </w:tabs>
              <w:ind w:left="-104"/>
              <w:rPr>
                <w:rFonts w:cs="Arial"/>
              </w:rPr>
            </w:pPr>
            <w: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695 01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Hodonín</w:t>
            </w:r>
          </w:p>
          <w:p w:rsidR="00110DC3" w:rsidRPr="00843340" w:rsidRDefault="00110DC3" w:rsidP="00E87482">
            <w:pPr>
              <w:tabs>
                <w:tab w:val="left" w:pos="1260"/>
              </w:tabs>
              <w:ind w:left="-104"/>
              <w:rPr>
                <w:rFonts w:cs="Arial"/>
                <w:noProof/>
                <w:szCs w:val="20"/>
              </w:rPr>
            </w:pPr>
            <w:r>
              <w:rPr>
                <w:rFonts w:cs="Arial"/>
              </w:rPr>
              <w:t xml:space="preserve"> </w:t>
            </w:r>
            <w:r w:rsidRPr="00843340">
              <w:rPr>
                <w:rFonts w:cs="Arial"/>
              </w:rPr>
              <w:t>I</w:t>
            </w:r>
            <w:r>
              <w:rPr>
                <w:rFonts w:cs="Arial"/>
              </w:rPr>
              <w:t>Č</w:t>
            </w:r>
            <w:r w:rsidRPr="00843340">
              <w:rPr>
                <w:rFonts w:cs="Arial"/>
              </w:rPr>
              <w:t xml:space="preserve">O: </w:t>
            </w:r>
            <w:r w:rsidRPr="00FC7544">
              <w:rPr>
                <w:rFonts w:cs="Arial"/>
                <w:noProof/>
              </w:rPr>
              <w:t>25331248</w:t>
            </w:r>
            <w:r>
              <w:rPr>
                <w:rFonts w:cs="Arial"/>
              </w:rPr>
              <w:t xml:space="preserve"> DIČ</w:t>
            </w:r>
            <w:r w:rsidRPr="00843340">
              <w:rPr>
                <w:rFonts w:cs="Arial"/>
              </w:rPr>
              <w:t xml:space="preserve">: </w:t>
            </w:r>
            <w:r w:rsidRPr="00FC7544">
              <w:rPr>
                <w:rFonts w:cs="Arial"/>
                <w:noProof/>
              </w:rPr>
              <w:t>CZ25331248</w:t>
            </w:r>
          </w:p>
          <w:p w:rsidR="00110DC3" w:rsidRPr="00843340" w:rsidRDefault="00110DC3" w:rsidP="00E87482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 xml:space="preserve">Tel.: </w:t>
            </w:r>
            <w:r w:rsidRPr="00843340">
              <w:rPr>
                <w:rFonts w:cs="Arial"/>
                <w:b/>
                <w:noProof/>
                <w:szCs w:val="20"/>
              </w:rPr>
              <w:tab/>
            </w:r>
            <w:r w:rsidRPr="00FC7544">
              <w:rPr>
                <w:rFonts w:cs="Arial"/>
                <w:noProof/>
                <w:szCs w:val="20"/>
              </w:rPr>
              <w:t>518 394930</w:t>
            </w:r>
          </w:p>
          <w:p w:rsidR="00110DC3" w:rsidRPr="00843340" w:rsidRDefault="00110DC3" w:rsidP="00E87482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>Fax: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noProof/>
                <w:szCs w:val="20"/>
              </w:rPr>
              <w:tab/>
            </w:r>
          </w:p>
          <w:p w:rsidR="00110DC3" w:rsidRPr="00843340" w:rsidRDefault="00110DC3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>E-mail: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noProof/>
                <w:szCs w:val="20"/>
              </w:rPr>
              <w:tab/>
            </w:r>
            <w:r w:rsidRPr="00FC7544">
              <w:rPr>
                <w:rFonts w:cs="Arial"/>
                <w:noProof/>
                <w:szCs w:val="20"/>
              </w:rPr>
              <w:t>servis@vistacar.cz</w:t>
            </w:r>
          </w:p>
          <w:p w:rsidR="00110DC3" w:rsidRPr="00843340" w:rsidRDefault="00110DC3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>
              <w:t xml:space="preserve"> </w:t>
            </w:r>
            <w:r w:rsidRPr="00FC7544">
              <w:rPr>
                <w:rFonts w:cs="Arial"/>
                <w:noProof/>
              </w:rPr>
              <w:t>ČSOB a.s.  Hodonín - 673 971 813/0300</w:t>
            </w:r>
          </w:p>
          <w:p w:rsidR="00110DC3" w:rsidRPr="00843340" w:rsidRDefault="00110DC3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>
              <w:t xml:space="preserve"> </w:t>
            </w:r>
            <w:r w:rsidRPr="00FC7544">
              <w:rPr>
                <w:rFonts w:cs="Arial"/>
                <w:noProof/>
              </w:rPr>
              <w:t>Firma registrována OR KS Brno,oddíl C,vložka 26531</w:t>
            </w:r>
          </w:p>
        </w:tc>
        <w:tc>
          <w:tcPr>
            <w:tcW w:w="5122" w:type="dxa"/>
          </w:tcPr>
          <w:p w:rsidR="00110DC3" w:rsidRPr="00843340" w:rsidRDefault="00110DC3" w:rsidP="00E87482">
            <w:pPr>
              <w:ind w:left="-108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>Klient:</w:t>
            </w:r>
          </w:p>
          <w:p w:rsidR="00110DC3" w:rsidRPr="00843340" w:rsidRDefault="00110DC3" w:rsidP="00E87482">
            <w:pPr>
              <w:ind w:left="-108"/>
              <w:rPr>
                <w:rFonts w:cs="Arial"/>
                <w:noProof/>
                <w:szCs w:val="20"/>
              </w:rPr>
            </w:pPr>
            <w: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Dětský domov, Mateřská škola, Základní škola a Praktická škola Zlín</w:t>
            </w:r>
          </w:p>
          <w:p w:rsidR="00110DC3" w:rsidRPr="00843340" w:rsidRDefault="00110DC3" w:rsidP="00E87482">
            <w:pPr>
              <w:ind w:left="-108"/>
              <w:rPr>
                <w:rFonts w:cs="Arial"/>
                <w:noProof/>
                <w:szCs w:val="20"/>
              </w:rPr>
            </w:pPr>
            <w: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Lazy VI 3695</w:t>
            </w:r>
          </w:p>
          <w:p w:rsidR="00110DC3" w:rsidRPr="00843340" w:rsidRDefault="00110DC3" w:rsidP="00E87482">
            <w:pPr>
              <w:tabs>
                <w:tab w:val="left" w:pos="1260"/>
              </w:tabs>
              <w:ind w:left="-108"/>
              <w:rPr>
                <w:rFonts w:cs="Arial"/>
                <w:noProof/>
                <w:szCs w:val="20"/>
              </w:rPr>
            </w:pPr>
            <w: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760 01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FC7544">
              <w:rPr>
                <w:rFonts w:cs="Arial"/>
                <w:noProof/>
                <w:szCs w:val="20"/>
              </w:rPr>
              <w:t>Zlín</w:t>
            </w:r>
          </w:p>
          <w:p w:rsidR="00110DC3" w:rsidRPr="00843340" w:rsidRDefault="00110DC3" w:rsidP="00E87482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 xml:space="preserve">Tel.:  </w:t>
            </w:r>
            <w:r w:rsidRPr="00FC7544">
              <w:rPr>
                <w:rFonts w:cs="Arial"/>
                <w:noProof/>
                <w:szCs w:val="20"/>
              </w:rPr>
              <w:t>734 686 839</w:t>
            </w:r>
          </w:p>
          <w:p w:rsidR="00110DC3" w:rsidRPr="00843340" w:rsidRDefault="00110DC3" w:rsidP="00E87482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</w:p>
          <w:p w:rsidR="00110DC3" w:rsidRDefault="00110DC3" w:rsidP="00E87482">
            <w:pPr>
              <w:tabs>
                <w:tab w:val="left" w:pos="1080"/>
              </w:tabs>
              <w:ind w:left="-108"/>
            </w:pP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b/>
                <w:noProof/>
                <w:szCs w:val="20"/>
              </w:rPr>
              <w:t xml:space="preserve">E-mail: </w:t>
            </w:r>
            <w:r w:rsidRPr="00FC7544">
              <w:rPr>
                <w:rFonts w:cs="Arial"/>
                <w:noProof/>
                <w:szCs w:val="20"/>
              </w:rPr>
              <w:t>ivana.vicherkova@ddskolyzlin.cz</w:t>
            </w:r>
          </w:p>
          <w:p w:rsidR="00110DC3" w:rsidRDefault="00110DC3" w:rsidP="008637D0">
            <w:pPr>
              <w:tabs>
                <w:tab w:val="left" w:pos="1080"/>
              </w:tabs>
              <w:ind w:left="-108"/>
            </w:pPr>
            <w:r>
              <w:t xml:space="preserve"> IČO:</w:t>
            </w:r>
            <w:r w:rsidRPr="00FC7544">
              <w:rPr>
                <w:noProof/>
              </w:rPr>
              <w:t>61716464</w:t>
            </w:r>
          </w:p>
          <w:p w:rsidR="00110DC3" w:rsidRPr="00843340" w:rsidRDefault="00110DC3" w:rsidP="008637D0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  <w:r>
              <w:t xml:space="preserve"> DIČ: </w:t>
            </w:r>
          </w:p>
        </w:tc>
      </w:tr>
    </w:tbl>
    <w:p w:rsidR="00110DC3" w:rsidRPr="00843340" w:rsidRDefault="00110DC3" w:rsidP="00217411">
      <w:pPr>
        <w:ind w:left="-180"/>
        <w:rPr>
          <w:rFonts w:cs="Arial"/>
          <w:b/>
          <w:noProof/>
          <w:szCs w:val="20"/>
        </w:rPr>
        <w:sectPr w:rsidR="00110DC3" w:rsidRPr="00843340" w:rsidSect="00110DC3">
          <w:headerReference w:type="default" r:id="rId7"/>
          <w:footerReference w:type="default" r:id="rId8"/>
          <w:pgSz w:w="11906" w:h="16838"/>
          <w:pgMar w:top="567" w:right="567" w:bottom="567" w:left="851" w:header="357" w:footer="709" w:gutter="0"/>
          <w:pgNumType w:start="1"/>
          <w:cols w:space="367"/>
          <w:docGrid w:linePitch="360"/>
        </w:sectPr>
      </w:pPr>
    </w:p>
    <w:p w:rsidR="00110DC3" w:rsidRPr="00843340" w:rsidRDefault="00110DC3" w:rsidP="00217411">
      <w:pPr>
        <w:rPr>
          <w:noProof/>
        </w:rPr>
        <w:sectPr w:rsidR="00110DC3" w:rsidRPr="00843340" w:rsidSect="00F70E93">
          <w:type w:val="continuous"/>
          <w:pgSz w:w="11906" w:h="16838"/>
          <w:pgMar w:top="567" w:right="567" w:bottom="567" w:left="851" w:header="360" w:footer="708" w:gutter="0"/>
          <w:cols w:num="2" w:space="367"/>
          <w:docGrid w:linePitch="360"/>
        </w:sectPr>
      </w:pPr>
    </w:p>
    <w:p w:rsidR="00110DC3" w:rsidRPr="00843340" w:rsidRDefault="00110DC3" w:rsidP="00217411">
      <w:pPr>
        <w:tabs>
          <w:tab w:val="left" w:pos="900"/>
        </w:tabs>
        <w:rPr>
          <w:rFonts w:cs="Arial"/>
          <w:b/>
          <w:noProof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2182"/>
        <w:gridCol w:w="1931"/>
        <w:gridCol w:w="565"/>
        <w:gridCol w:w="1134"/>
        <w:gridCol w:w="426"/>
        <w:gridCol w:w="708"/>
        <w:gridCol w:w="1666"/>
        <w:gridCol w:w="37"/>
      </w:tblGrid>
      <w:tr w:rsidR="00110DC3" w:rsidRPr="00843340" w:rsidTr="008C7C24">
        <w:trPr>
          <w:gridAfter w:val="1"/>
          <w:wAfter w:w="37" w:type="dxa"/>
          <w:trHeight w:val="227"/>
        </w:trPr>
        <w:tc>
          <w:tcPr>
            <w:tcW w:w="42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 xml:space="preserve">Nabídka č.  : </w:t>
            </w:r>
            <w:r w:rsidRPr="00FC7544">
              <w:rPr>
                <w:rFonts w:cs="Arial"/>
                <w:noProof/>
                <w:szCs w:val="20"/>
              </w:rPr>
              <w:t>114666</w:t>
            </w:r>
          </w:p>
          <w:p w:rsidR="00110DC3" w:rsidRPr="00843340" w:rsidRDefault="00110DC3" w:rsidP="00843340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Popt</w:t>
            </w:r>
            <w:r>
              <w:rPr>
                <w:rFonts w:cs="Arial"/>
                <w:b/>
                <w:noProof/>
                <w:szCs w:val="20"/>
                <w:lang w:val="sk-SK"/>
              </w:rPr>
              <w:t>á</w:t>
            </w:r>
            <w:r w:rsidRPr="00843340">
              <w:rPr>
                <w:rFonts w:cs="Arial"/>
                <w:b/>
                <w:noProof/>
                <w:szCs w:val="20"/>
                <w:lang w:val="sk-SK"/>
              </w:rPr>
              <w:t xml:space="preserve">vka č.: </w:t>
            </w:r>
            <w:r w:rsidRPr="00843340">
              <w:rPr>
                <w:rFonts w:cs="Arial"/>
              </w:rPr>
              <w:t xml:space="preserve"> /v. </w:t>
            </w:r>
            <w:r w:rsidRPr="00FC7544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Objednáno 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18.5.2023</w:t>
            </w:r>
          </w:p>
        </w:tc>
      </w:tr>
      <w:tr w:rsidR="00110DC3" w:rsidRPr="00843340" w:rsidTr="008C7C24">
        <w:trPr>
          <w:gridAfter w:val="1"/>
          <w:wAfter w:w="37" w:type="dxa"/>
          <w:trHeight w:val="227"/>
        </w:trPr>
        <w:tc>
          <w:tcPr>
            <w:tcW w:w="4273" w:type="dxa"/>
            <w:gridSpan w:val="3"/>
            <w:vMerge/>
            <w:tcBorders>
              <w:left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Potvrzeno 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</w:pPr>
          </w:p>
        </w:tc>
      </w:tr>
      <w:tr w:rsidR="00110DC3" w:rsidRPr="00843340" w:rsidTr="008C7C24">
        <w:trPr>
          <w:gridAfter w:val="1"/>
          <w:wAfter w:w="37" w:type="dxa"/>
          <w:trHeight w:val="227"/>
        </w:trPr>
        <w:tc>
          <w:tcPr>
            <w:tcW w:w="42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Termín dodaní 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Skladový vůz</w:t>
            </w:r>
          </w:p>
        </w:tc>
      </w:tr>
      <w:tr w:rsidR="00110DC3" w:rsidRPr="00843340" w:rsidTr="008C7C24">
        <w:trPr>
          <w:gridAfter w:val="1"/>
          <w:wAfter w:w="37" w:type="dxa"/>
        </w:trPr>
        <w:tc>
          <w:tcPr>
            <w:tcW w:w="4273" w:type="dxa"/>
            <w:gridSpan w:val="3"/>
            <w:tcBorders>
              <w:top w:val="nil"/>
              <w:left w:val="nil"/>
              <w:right w:val="nil"/>
            </w:tcBorders>
          </w:tcPr>
          <w:p w:rsidR="00110DC3" w:rsidRDefault="00110DC3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</w:p>
          <w:p w:rsidR="00110DC3" w:rsidRPr="00843340" w:rsidRDefault="00110DC3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Předmět objedn</w:t>
            </w:r>
            <w:r w:rsidRPr="00843340">
              <w:rPr>
                <w:rFonts w:cs="Arial"/>
                <w:b/>
                <w:noProof/>
                <w:szCs w:val="20"/>
                <w:lang w:val="sk-SK"/>
              </w:rPr>
              <w:t>á</w:t>
            </w:r>
            <w:r w:rsidRPr="00843340">
              <w:rPr>
                <w:rFonts w:cs="Arial"/>
                <w:b/>
                <w:noProof/>
                <w:szCs w:val="20"/>
              </w:rPr>
              <w:t>vky :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</w:tcPr>
          <w:p w:rsidR="00110DC3" w:rsidRPr="00843340" w:rsidRDefault="00110DC3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bottom w:val="nil"/>
              <w:right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Škoda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NW44J5</w:t>
            </w: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KAMIQ          STY    TS  81/1.0   M6F, 81 KW, 1000 cm3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:rsidR="00110DC3" w:rsidRPr="00843340" w:rsidRDefault="00110DC3" w:rsidP="00DB35FD">
            <w:pPr>
              <w:tabs>
                <w:tab w:val="left" w:pos="216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Konf.č:</w:t>
            </w:r>
          </w:p>
        </w:tc>
        <w:tc>
          <w:tcPr>
            <w:tcW w:w="1703" w:type="dxa"/>
            <w:gridSpan w:val="2"/>
            <w:tcBorders>
              <w:left w:val="nil"/>
              <w:bottom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5X5XHL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Šedá Graphite metalíza, Int: Lodge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B35FD">
            <w:pPr>
              <w:tabs>
                <w:tab w:val="left" w:pos="216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Počet: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</w:tcBorders>
          </w:tcPr>
          <w:p w:rsidR="00110DC3" w:rsidRPr="00843340" w:rsidRDefault="00110DC3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10740" w:type="dxa"/>
            <w:gridSpan w:val="10"/>
            <w:tcBorders>
              <w:top w:val="nil"/>
              <w:bottom w:val="nil"/>
            </w:tcBorders>
          </w:tcPr>
          <w:p w:rsidR="00110DC3" w:rsidRPr="00843340" w:rsidRDefault="00110DC3" w:rsidP="00110DC3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(VIN, Komise,</w:t>
            </w:r>
            <w:r>
              <w:rPr>
                <w:rFonts w:cs="Arial"/>
                <w:b/>
                <w:noProof/>
                <w:szCs w:val="20"/>
              </w:rPr>
              <w:t>R</w:t>
            </w:r>
            <w:r w:rsidRPr="00843340">
              <w:rPr>
                <w:rFonts w:cs="Arial"/>
                <w:b/>
                <w:noProof/>
                <w:szCs w:val="20"/>
              </w:rPr>
              <w:t>ok,</w:t>
            </w:r>
            <w:r>
              <w:rPr>
                <w:rFonts w:cs="Arial"/>
                <w:b/>
                <w:noProof/>
                <w:szCs w:val="20"/>
              </w:rPr>
              <w:t>BID</w:t>
            </w:r>
            <w:r w:rsidRPr="00843340">
              <w:rPr>
                <w:rFonts w:cs="Arial"/>
                <w:b/>
                <w:noProof/>
                <w:szCs w:val="20"/>
              </w:rPr>
              <w:t>):</w:t>
            </w:r>
            <w:r w:rsidRPr="00FC7544">
              <w:rPr>
                <w:rFonts w:cs="Arial"/>
                <w:noProof/>
                <w:szCs w:val="20"/>
              </w:rPr>
              <w:t xml:space="preserve"> 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20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10DC3" w:rsidRPr="00843340" w:rsidRDefault="00110DC3" w:rsidP="00DB35FD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Kód výbavy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DC3" w:rsidRPr="00843340" w:rsidRDefault="00110DC3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PC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10DC3" w:rsidRPr="00843340" w:rsidRDefault="00110DC3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PC vč. DPH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KAMIQ          STY    TS  81/1.0   M6F</w:t>
            </w: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446 198,00</w:t>
            </w:r>
          </w:p>
        </w:tc>
        <w:tc>
          <w:tcPr>
            <w:tcW w:w="2411" w:type="dxa"/>
            <w:gridSpan w:val="3"/>
            <w:tcBorders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539 899,58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4GX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Vyhřívané čelní sklo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4 876,00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5 899,96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PJA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Rezervní kolo (neplnohodnotné)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3 223,00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3 899,83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PK0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Tažné zařízení sklopné, el. odjistitelné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16 446,00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19 899,66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PKA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Parkovací kamera vzadu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6 198,00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7 499,58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PLE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Multifunkční vyhřívaný kožený volant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2 893,00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3 500,53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PMV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Dekor šedá Latice s měděným orámováním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S5N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Region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WY4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Řízení zakázek 2023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YA1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Služba ŠKODA prodloužená záruka na 5 let, do 100 000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7 438,00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8 999,98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YO1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Příprava pro služby ŠKODA Connect S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0,00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5X5XHL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Šedá Graphite metalíza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13 223,00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15 999,83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Sleva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- 30 082,64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- 36 399,99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Povinná výbava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619,83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749,99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Zimní kompletní kola R15 - plech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15 962,81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19 315,00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Sada obalů pro zimní kola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619,01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749,00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GUmové koberce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791,74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958,01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Oboustranný koberec do kufru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842,15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1 019,00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Příčný střešní nosič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2 685,12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3 249,00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Bezpečnostní šrouby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404,13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489,00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C3" w:rsidRPr="00843340" w:rsidRDefault="00110DC3" w:rsidP="00D62E6B">
            <w:pPr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Ochranná lišta nákladové hrany kamiq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DC3" w:rsidRPr="00843340" w:rsidRDefault="00110DC3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1 040,50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10DC3" w:rsidRPr="00843340" w:rsidRDefault="00110DC3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FC7544">
              <w:rPr>
                <w:rFonts w:cs="Arial"/>
                <w:noProof/>
                <w:szCs w:val="20"/>
              </w:rPr>
              <w:t>1 259,01</w:t>
            </w: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</w:tcPr>
          <w:p w:rsidR="00110DC3" w:rsidRPr="00843340" w:rsidRDefault="00110DC3" w:rsidP="0000047E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</w:tcPr>
          <w:p w:rsidR="00110DC3" w:rsidRPr="00CE795A" w:rsidRDefault="00110DC3" w:rsidP="0000047E">
            <w:pPr>
              <w:jc w:val="right"/>
              <w:rPr>
                <w:rStyle w:val="Siln"/>
              </w:rPr>
            </w:pPr>
          </w:p>
        </w:tc>
        <w:tc>
          <w:tcPr>
            <w:tcW w:w="2411" w:type="dxa"/>
            <w:gridSpan w:val="3"/>
            <w:tcBorders>
              <w:left w:val="nil"/>
              <w:bottom w:val="nil"/>
            </w:tcBorders>
          </w:tcPr>
          <w:p w:rsidR="00110DC3" w:rsidRPr="00CE795A" w:rsidRDefault="00110DC3" w:rsidP="0019716E">
            <w:pPr>
              <w:tabs>
                <w:tab w:val="decimal" w:pos="1692"/>
              </w:tabs>
              <w:jc w:val="right"/>
              <w:rPr>
                <w:rStyle w:val="Siln"/>
              </w:rPr>
            </w:pPr>
          </w:p>
        </w:tc>
      </w:tr>
      <w:tr w:rsidR="00110DC3" w:rsidRPr="00843340" w:rsidTr="008C7C24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6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0DC3" w:rsidRPr="00843340" w:rsidRDefault="00110DC3" w:rsidP="00EF1FE7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noProof/>
                <w:szCs w:val="20"/>
              </w:rPr>
              <w:t xml:space="preserve">Celkem za počet: </w:t>
            </w:r>
            <w:r w:rsidRPr="00FC7544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DC3" w:rsidRPr="00CE795A" w:rsidRDefault="00110DC3" w:rsidP="00E87482">
            <w:pPr>
              <w:jc w:val="right"/>
              <w:rPr>
                <w:rStyle w:val="Siln"/>
              </w:rPr>
            </w:pPr>
            <w:r w:rsidRPr="00EE047A">
              <w:rPr>
                <w:rStyle w:val="Siln"/>
                <w:noProof/>
              </w:rPr>
              <w:t>493 378,00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3" w:rsidRPr="00CE795A" w:rsidRDefault="00110DC3" w:rsidP="0019716E">
            <w:pPr>
              <w:tabs>
                <w:tab w:val="decimal" w:pos="1692"/>
              </w:tabs>
              <w:jc w:val="right"/>
              <w:rPr>
                <w:rStyle w:val="Siln"/>
              </w:rPr>
            </w:pPr>
            <w:r w:rsidRPr="00EE047A">
              <w:rPr>
                <w:rStyle w:val="Siln"/>
                <w:noProof/>
              </w:rPr>
              <w:t>596 987,00</w:t>
            </w:r>
          </w:p>
        </w:tc>
      </w:tr>
    </w:tbl>
    <w:p w:rsidR="00110DC3" w:rsidRDefault="00110DC3" w:rsidP="008E083D">
      <w:pPr>
        <w:rPr>
          <w:rFonts w:cs="Arial"/>
          <w:noProof/>
          <w:szCs w:val="20"/>
        </w:rPr>
      </w:pPr>
    </w:p>
    <w:p w:rsidR="00110DC3" w:rsidRPr="00843340" w:rsidRDefault="00110DC3" w:rsidP="008E083D">
      <w:pPr>
        <w:rPr>
          <w:rFonts w:cs="Arial"/>
          <w:b/>
          <w:noProof/>
          <w:szCs w:val="20"/>
        </w:rPr>
      </w:pPr>
    </w:p>
    <w:p w:rsidR="00110DC3" w:rsidRPr="00843340" w:rsidRDefault="00110DC3" w:rsidP="008E083D">
      <w:pPr>
        <w:rPr>
          <w:rFonts w:cs="Arial"/>
          <w:b/>
          <w:noProof/>
          <w:szCs w:val="20"/>
        </w:rPr>
      </w:pPr>
      <w:r w:rsidRPr="00843340">
        <w:rPr>
          <w:rFonts w:cs="Arial"/>
          <w:b/>
          <w:noProof/>
          <w:szCs w:val="20"/>
        </w:rPr>
        <w:t>Jiná ujednán</w:t>
      </w:r>
      <w:r>
        <w:rPr>
          <w:rFonts w:cs="Arial"/>
          <w:b/>
          <w:noProof/>
          <w:szCs w:val="20"/>
        </w:rPr>
        <w:t>í</w:t>
      </w:r>
      <w:r w:rsidRPr="00843340">
        <w:rPr>
          <w:rFonts w:cs="Arial"/>
          <w:b/>
          <w:noProof/>
          <w:szCs w:val="20"/>
        </w:rPr>
        <w:t xml:space="preserve"> :</w:t>
      </w:r>
    </w:p>
    <w:p w:rsidR="00110DC3" w:rsidRDefault="00110DC3" w:rsidP="008E083D">
      <w:pPr>
        <w:tabs>
          <w:tab w:val="left" w:pos="2160"/>
        </w:tabs>
        <w:rPr>
          <w:rFonts w:cs="Arial"/>
          <w:noProof/>
          <w:szCs w:val="20"/>
        </w:rPr>
      </w:pP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  <w:r w:rsidRPr="00E86915">
        <w:rPr>
          <w:rFonts w:cs="Arial"/>
          <w:noProof/>
          <w:szCs w:val="20"/>
        </w:rPr>
        <w:t>Prodávající se zavazuje dodat kupujícímu výše uvedené motorové vozidlo (dále jen „vozidlo“) za výše uvedenou kupní cenu a převést na kupujícího vlastnické právo k vozidlu a kupující se zavazuje vozidlo od prodávajícího po jeho dodání převzít a zaplatit za něj prodávajícímu kupní cenu. Kupující se zavazuje zaplatit kupní cenu (resp. její zbývající část po odečtení zaplacené zálohy) nejpozději při převzetí vozidla od prodávajícího. V opačném případě je prodávající oprávněn předání vozidla kupujícímu odepřít až do úhrady celé kupní ceny. Prodávající a kupující se dohodli, že kupující nabude vlastnické právo k vozidlu jeho převzetím od prodávajícího.</w:t>
      </w: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  <w:r w:rsidRPr="00E86915">
        <w:rPr>
          <w:rFonts w:cs="Arial"/>
          <w:noProof/>
          <w:szCs w:val="20"/>
        </w:rPr>
        <w:t xml:space="preserve">Pro případ, že kupující nezaplatí prodávajícímu kupní cenu ani v dodatečné přiměřené lhůtě určené prodávajícím, zavazuje se kupující zaplatit prodávajícímu smluvní pokutu ve výši 10 % z kupní ceny vozidla. Prodávající a kupující se dohodli, že prodávající je oprávněn použít kupujícím složenou zálohu </w:t>
      </w:r>
      <w:r w:rsidRPr="00E86915">
        <w:rPr>
          <w:rFonts w:cs="Arial"/>
          <w:noProof/>
          <w:szCs w:val="20"/>
        </w:rPr>
        <w:lastRenderedPageBreak/>
        <w:t>na kupní cenu vozidla na úhradu smluvní pokuty, kterou je kupující zavázán zaplatit prodávajícímu podle této smlouvy.</w:t>
      </w: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  <w:r w:rsidRPr="00E86915">
        <w:rPr>
          <w:rFonts w:cs="Arial"/>
          <w:noProof/>
          <w:szCs w:val="20"/>
        </w:rPr>
        <w:t>Prodávající a kupující prohlašují, že veškerá jejich jednání směřující k uzavření této smlouvy probíhala v provozovně prodávajícího na adrese Hodonín, Brněnská 3955, kde také tuto smlouvu uzavřeli. Kupující stvrzuje, že obdržel od prodávajícího v dostatečném předstihu před uzavřením této smlouvy veškeré informace stanovené § 1811 odst. 2 zákona č. 89/2012 Sb., občanského zákoníku, a že obsah takto sdělených informací není v rozporu s údaji uvedenými v této smlouvě.</w:t>
      </w: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</w:p>
    <w:p w:rsidR="00110DC3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  <w:r w:rsidRPr="00E86915">
        <w:rPr>
          <w:rFonts w:cs="Arial"/>
          <w:noProof/>
          <w:szCs w:val="20"/>
        </w:rPr>
        <w:t>Kupující tímto uděluje souhlas se zpracováním svých osobních údajů uvedených v této smlouvě společnosti VISTA car s.r.o., IČ: 25331248, se sídlem Hodonín, Brněnská 3955, PSČ 695 01, coby správci osobních údajů, a společnosti ŠKODA AUTO a.s., IČ:00177041, se sídlem Mladá Boleslav, Tř.Václava Klementa 869, PSČ 293 60, rovněž coby správci osobních údajů, tedy zejména k jejich shromažďování, ukládání na nosiče informací, vyhledávání, používání, třídění, předávání a uchovávání, a to na dobu 10 (deseti) let od udělení tohoto souhlasu za účelem nabídky produktů a služeb, provádění marketingových studií sledujících spokojenost zákazníků, zdokonalování nabízených produktů a služeb, jakož i za účelem šíření obchodních sdělení elektronickými prostředky podle zákona č. 480/2004 Sb., o některých službách informační společnosti a o změně některých zákonů ve znění pozdějších předpisů. Shledá-li kupující zpracovávané osobní údaje nepřesnými, je v souladu s ust.§21 odst.1 zákona č.101/2000Sb., o ochraně osobních údajů a o změně některých zákonů, ve znění pozdějších předpisů, oprávněn požadovat po správci osobních údajů odstranění takto vzniklého stavu, zejména o blokování, provedení opravy, doplnění anebo likvidaci zpracovávaných osobních údajů. Kupující bere na vědomí, že je oprávněn kdykoli písemně vyslovit nesouhlas s dalším zpracováváním svých osobních údajů.</w:t>
      </w:r>
    </w:p>
    <w:p w:rsidR="00110DC3" w:rsidRPr="00843340" w:rsidRDefault="00110DC3" w:rsidP="00E86915">
      <w:pPr>
        <w:tabs>
          <w:tab w:val="left" w:pos="2160"/>
        </w:tabs>
        <w:jc w:val="both"/>
        <w:rPr>
          <w:rFonts w:cs="Arial"/>
          <w:noProof/>
          <w:szCs w:val="20"/>
        </w:rPr>
      </w:pPr>
    </w:p>
    <w:p w:rsidR="00110DC3" w:rsidRDefault="00110DC3" w:rsidP="008E083D">
      <w:pPr>
        <w:tabs>
          <w:tab w:val="left" w:pos="2160"/>
        </w:tabs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6562725" cy="0"/>
                <wp:effectExtent l="9525" t="8890" r="952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0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5.95pt;width:51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/5HAIAADs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"/>
            </w:pict>
          </mc:Fallback>
        </mc:AlternateContent>
      </w:r>
    </w:p>
    <w:p w:rsidR="00110DC3" w:rsidRPr="00843340" w:rsidRDefault="00110DC3" w:rsidP="008E083D">
      <w:pPr>
        <w:tabs>
          <w:tab w:val="left" w:pos="2160"/>
        </w:tabs>
        <w:rPr>
          <w:rFonts w:cs="Arial"/>
          <w:noProof/>
          <w:szCs w:val="20"/>
        </w:rPr>
      </w:pPr>
    </w:p>
    <w:tbl>
      <w:tblPr>
        <w:tblW w:w="9178" w:type="dxa"/>
        <w:tblInd w:w="1526" w:type="dxa"/>
        <w:tblLook w:val="04A0" w:firstRow="1" w:lastRow="0" w:firstColumn="1" w:lastColumn="0" w:noHBand="0" w:noVBand="1"/>
      </w:tblPr>
      <w:tblGrid>
        <w:gridCol w:w="4111"/>
        <w:gridCol w:w="2409"/>
        <w:gridCol w:w="2658"/>
      </w:tblGrid>
      <w:tr w:rsidR="00110DC3" w:rsidRPr="006D0336" w:rsidTr="00542F31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110DC3" w:rsidRPr="006D0336" w:rsidRDefault="00110DC3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Dohodnutá záloha celkem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0DC3" w:rsidRPr="006D0336" w:rsidRDefault="00110DC3" w:rsidP="00542F31">
            <w:pPr>
              <w:jc w:val="right"/>
              <w:rPr>
                <w:rStyle w:val="Siln"/>
                <w:sz w:val="20"/>
                <w:szCs w:val="20"/>
              </w:rPr>
            </w:pPr>
            <w:r w:rsidRPr="00EE047A">
              <w:rPr>
                <w:rStyle w:val="Siln"/>
                <w:b w:val="0"/>
                <w:noProof/>
                <w:sz w:val="20"/>
              </w:rPr>
              <w:t>0,00 Kč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10DC3" w:rsidRPr="006D0336" w:rsidRDefault="00110DC3" w:rsidP="00542F31">
            <w:pPr>
              <w:jc w:val="right"/>
              <w:rPr>
                <w:rStyle w:val="Siln"/>
                <w:sz w:val="20"/>
                <w:szCs w:val="20"/>
              </w:rPr>
            </w:pPr>
          </w:p>
        </w:tc>
      </w:tr>
      <w:tr w:rsidR="00110DC3" w:rsidRPr="006D0336" w:rsidTr="00542F31">
        <w:trPr>
          <w:trHeight w:val="4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10DC3" w:rsidRPr="006D0336" w:rsidRDefault="00110DC3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Rozdíl ( doplatek / přeplatek)</w:t>
            </w:r>
          </w:p>
          <w:p w:rsidR="00110DC3" w:rsidRPr="006D0336" w:rsidRDefault="00110DC3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Částka DPH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10DC3" w:rsidRPr="006D0336" w:rsidRDefault="00110DC3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EE047A">
              <w:rPr>
                <w:rStyle w:val="Siln"/>
                <w:b w:val="0"/>
                <w:noProof/>
                <w:sz w:val="20"/>
              </w:rPr>
              <w:t>493 377,65</w:t>
            </w:r>
            <w:r w:rsidRPr="00FC7544">
              <w:rPr>
                <w:bCs/>
                <w:noProof/>
                <w:szCs w:val="20"/>
              </w:rPr>
              <w:t xml:space="preserve"> Kč</w:t>
            </w:r>
          </w:p>
          <w:p w:rsidR="00110DC3" w:rsidRPr="006D0336" w:rsidRDefault="00110DC3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EE047A">
              <w:rPr>
                <w:rStyle w:val="Siln"/>
                <w:b w:val="0"/>
                <w:noProof/>
                <w:sz w:val="20"/>
              </w:rPr>
              <w:t>103 610,00 Kč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110DC3" w:rsidRPr="006D0336" w:rsidRDefault="00110DC3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</w:p>
        </w:tc>
      </w:tr>
      <w:tr w:rsidR="00110DC3" w:rsidRPr="006D0336" w:rsidTr="00542F31">
        <w:trPr>
          <w:trHeight w:val="137"/>
        </w:trPr>
        <w:tc>
          <w:tcPr>
            <w:tcW w:w="4111" w:type="dxa"/>
            <w:tcBorders>
              <w:top w:val="single" w:sz="4" w:space="0" w:color="auto"/>
            </w:tcBorders>
          </w:tcPr>
          <w:p w:rsidR="00110DC3" w:rsidRPr="006D0336" w:rsidRDefault="00110DC3" w:rsidP="00916EFA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Cena c</w:t>
            </w:r>
            <w:r w:rsidRPr="006D0336">
              <w:rPr>
                <w:rStyle w:val="Siln"/>
                <w:sz w:val="20"/>
                <w:szCs w:val="20"/>
              </w:rPr>
              <w:t>elkem</w:t>
            </w:r>
            <w:r>
              <w:rPr>
                <w:rStyle w:val="Siln"/>
                <w:sz w:val="20"/>
                <w:szCs w:val="20"/>
              </w:rPr>
              <w:t xml:space="preserve"> po odečtení záloh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10DC3" w:rsidRPr="006D0336" w:rsidRDefault="00110DC3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EE047A">
              <w:rPr>
                <w:rStyle w:val="Siln"/>
                <w:b w:val="0"/>
                <w:noProof/>
                <w:sz w:val="20"/>
              </w:rPr>
              <w:t>596 987,00</w:t>
            </w:r>
            <w:r w:rsidRPr="00FC7544">
              <w:rPr>
                <w:bCs/>
                <w:noProof/>
                <w:szCs w:val="20"/>
              </w:rPr>
              <w:t xml:space="preserve"> Kč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110DC3" w:rsidRPr="006D0336" w:rsidRDefault="00110DC3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</w:p>
        </w:tc>
      </w:tr>
    </w:tbl>
    <w:p w:rsidR="00110DC3" w:rsidRPr="00843340" w:rsidRDefault="00110DC3" w:rsidP="008E083D">
      <w:pPr>
        <w:tabs>
          <w:tab w:val="left" w:pos="2160"/>
        </w:tabs>
        <w:jc w:val="right"/>
        <w:rPr>
          <w:rFonts w:cs="Arial"/>
          <w:noProof/>
          <w:szCs w:val="20"/>
        </w:rPr>
      </w:pPr>
    </w:p>
    <w:p w:rsidR="00110DC3" w:rsidRPr="00843340" w:rsidRDefault="00110DC3" w:rsidP="008E083D">
      <w:pPr>
        <w:ind w:left="-180"/>
      </w:pPr>
    </w:p>
    <w:p w:rsidR="00110DC3" w:rsidRPr="00843340" w:rsidRDefault="00110DC3" w:rsidP="008E083D">
      <w:pPr>
        <w:ind w:left="-180"/>
      </w:pPr>
    </w:p>
    <w:p w:rsidR="00110DC3" w:rsidRPr="00843340" w:rsidRDefault="00110DC3" w:rsidP="008E083D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169545</wp:posOffset>
                </wp:positionV>
                <wp:extent cx="2571750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0F72" id="AutoShape 5" o:spid="_x0000_s1026" type="#_x0000_t32" style="position:absolute;margin-left:293.45pt;margin-top:13.35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Z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169545</wp:posOffset>
                </wp:positionV>
                <wp:extent cx="2571750" cy="0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C896" id="AutoShape 4" o:spid="_x0000_s1026" type="#_x0000_t32" style="position:absolute;margin-left:-8.8pt;margin-top:13.35pt;width:2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YG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"/>
            </w:pict>
          </mc:Fallback>
        </mc:AlternateContent>
      </w:r>
    </w:p>
    <w:p w:rsidR="00110DC3" w:rsidRPr="00843340" w:rsidRDefault="00110DC3" w:rsidP="00CE795A">
      <w:pPr>
        <w:spacing w:before="120"/>
        <w:ind w:left="-181"/>
        <w:rPr>
          <w:b/>
          <w:sz w:val="16"/>
          <w:szCs w:val="16"/>
        </w:rPr>
      </w:pPr>
      <w:r w:rsidRPr="00843340">
        <w:tab/>
      </w:r>
      <w:r w:rsidRPr="00843340">
        <w:tab/>
      </w:r>
      <w:r w:rsidRPr="00843340">
        <w:rPr>
          <w:b/>
          <w:sz w:val="16"/>
          <w:szCs w:val="16"/>
        </w:rPr>
        <w:t>Podpis a razídko prodejce</w:t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  <w:t>datum a podpis klienta</w:t>
      </w:r>
    </w:p>
    <w:p w:rsidR="00110DC3" w:rsidRPr="00843340" w:rsidRDefault="00110DC3" w:rsidP="008E083D">
      <w:pPr>
        <w:ind w:left="-180"/>
      </w:pPr>
    </w:p>
    <w:p w:rsidR="00110DC3" w:rsidRPr="00843340" w:rsidRDefault="00110DC3" w:rsidP="001C77B4">
      <w:pPr>
        <w:ind w:left="-180"/>
      </w:pPr>
    </w:p>
    <w:p w:rsidR="00110DC3" w:rsidRPr="00843340" w:rsidRDefault="00110DC3" w:rsidP="008C7C24">
      <w:pPr>
        <w:ind w:left="-180"/>
        <w:rPr>
          <w:rFonts w:cs="Arial"/>
          <w:b/>
          <w:noProof/>
          <w:szCs w:val="20"/>
        </w:rPr>
      </w:pPr>
      <w:r w:rsidRPr="00843340">
        <w:rPr>
          <w:rFonts w:cs="Arial"/>
          <w:b/>
          <w:noProof/>
          <w:szCs w:val="20"/>
        </w:rPr>
        <w:t>Vystavil :</w:t>
      </w:r>
    </w:p>
    <w:p w:rsidR="00110DC3" w:rsidRPr="00843340" w:rsidRDefault="00110DC3" w:rsidP="008C7C24">
      <w:pPr>
        <w:ind w:left="-180"/>
        <w:rPr>
          <w:rFonts w:cs="Arial"/>
          <w:noProof/>
          <w:szCs w:val="20"/>
        </w:rPr>
      </w:pPr>
      <w:r w:rsidRPr="00843340">
        <w:rPr>
          <w:rFonts w:cs="Arial"/>
          <w:noProof/>
          <w:szCs w:val="20"/>
        </w:rPr>
        <w:tab/>
      </w:r>
      <w:r w:rsidRPr="00FC7544">
        <w:rPr>
          <w:rFonts w:cs="Arial"/>
          <w:noProof/>
          <w:szCs w:val="20"/>
        </w:rPr>
        <w:t>Fridrich Daniel</w:t>
      </w:r>
    </w:p>
    <w:p w:rsidR="00110DC3" w:rsidRDefault="00110DC3" w:rsidP="00542F31">
      <w:pPr>
        <w:ind w:left="-180"/>
        <w:rPr>
          <w:rFonts w:cs="Arial"/>
          <w:noProof/>
          <w:szCs w:val="20"/>
        </w:rPr>
        <w:sectPr w:rsidR="00110DC3" w:rsidSect="00F70E93">
          <w:type w:val="continuous"/>
          <w:pgSz w:w="11906" w:h="16838"/>
          <w:pgMar w:top="567" w:right="567" w:bottom="567" w:left="851" w:header="360" w:footer="708" w:gutter="0"/>
          <w:cols w:space="708"/>
          <w:docGrid w:linePitch="360"/>
        </w:sectPr>
      </w:pPr>
    </w:p>
    <w:p w:rsidR="00110DC3" w:rsidRPr="00542F31" w:rsidRDefault="00110DC3" w:rsidP="00542F31">
      <w:pPr>
        <w:ind w:left="-180"/>
      </w:pPr>
    </w:p>
    <w:sectPr w:rsidR="00110DC3" w:rsidRPr="00542F31" w:rsidSect="00110DC3">
      <w:type w:val="continuous"/>
      <w:pgSz w:w="11906" w:h="16838"/>
      <w:pgMar w:top="567" w:right="567" w:bottom="567" w:left="85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E8" w:rsidRDefault="003054E8">
      <w:r>
        <w:separator/>
      </w:r>
    </w:p>
  </w:endnote>
  <w:endnote w:type="continuationSeparator" w:id="0">
    <w:p w:rsidR="003054E8" w:rsidRDefault="0030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Sans Pro">
    <w:altName w:val="Times New Roman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C3" w:rsidRDefault="00110DC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C673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C673D">
      <w:rPr>
        <w:b/>
        <w:noProof/>
      </w:rPr>
      <w:t>1</w:t>
    </w:r>
    <w:r>
      <w:rPr>
        <w:b/>
      </w:rPr>
      <w:fldChar w:fldCharType="end"/>
    </w:r>
  </w:p>
  <w:p w:rsidR="00110DC3" w:rsidRDefault="00110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E8" w:rsidRDefault="003054E8">
      <w:r>
        <w:separator/>
      </w:r>
    </w:p>
  </w:footnote>
  <w:footnote w:type="continuationSeparator" w:id="0">
    <w:p w:rsidR="003054E8" w:rsidRDefault="0030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C3" w:rsidRDefault="00110DC3" w:rsidP="00E86915">
    <w:pPr>
      <w:pStyle w:val="Zhlav"/>
    </w:pPr>
    <w:r>
      <w:rPr>
        <w:noProof/>
      </w:rPr>
      <w:drawing>
        <wp:inline distT="0" distB="0" distL="0" distR="0" wp14:anchorId="3F277B5E" wp14:editId="68B48FED">
          <wp:extent cx="6289042" cy="962414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koda_v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042" cy="96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7A"/>
    <w:rsid w:val="0000047E"/>
    <w:rsid w:val="000122D6"/>
    <w:rsid w:val="00012343"/>
    <w:rsid w:val="0002078C"/>
    <w:rsid w:val="00025179"/>
    <w:rsid w:val="000513EB"/>
    <w:rsid w:val="00051B4F"/>
    <w:rsid w:val="00054D54"/>
    <w:rsid w:val="00062FA6"/>
    <w:rsid w:val="00072F13"/>
    <w:rsid w:val="00075091"/>
    <w:rsid w:val="000818C7"/>
    <w:rsid w:val="00084F8F"/>
    <w:rsid w:val="000873BC"/>
    <w:rsid w:val="000B262E"/>
    <w:rsid w:val="000B34EC"/>
    <w:rsid w:val="000C2FE6"/>
    <w:rsid w:val="000D7369"/>
    <w:rsid w:val="000E1FCA"/>
    <w:rsid w:val="000E6B28"/>
    <w:rsid w:val="00110DC3"/>
    <w:rsid w:val="00146F5C"/>
    <w:rsid w:val="00147A89"/>
    <w:rsid w:val="00173D3F"/>
    <w:rsid w:val="00174B31"/>
    <w:rsid w:val="001803A4"/>
    <w:rsid w:val="00182E8C"/>
    <w:rsid w:val="00182EBF"/>
    <w:rsid w:val="0019716E"/>
    <w:rsid w:val="001A7C73"/>
    <w:rsid w:val="001B33BB"/>
    <w:rsid w:val="001C2A3D"/>
    <w:rsid w:val="001C77B4"/>
    <w:rsid w:val="001D1C94"/>
    <w:rsid w:val="0021379E"/>
    <w:rsid w:val="00215110"/>
    <w:rsid w:val="00217411"/>
    <w:rsid w:val="00224F61"/>
    <w:rsid w:val="00250735"/>
    <w:rsid w:val="002573FF"/>
    <w:rsid w:val="002644B1"/>
    <w:rsid w:val="00284D04"/>
    <w:rsid w:val="00296AF0"/>
    <w:rsid w:val="002A17C3"/>
    <w:rsid w:val="002E7318"/>
    <w:rsid w:val="002F01BA"/>
    <w:rsid w:val="002F3D2B"/>
    <w:rsid w:val="00300288"/>
    <w:rsid w:val="003054E8"/>
    <w:rsid w:val="00314725"/>
    <w:rsid w:val="0032190E"/>
    <w:rsid w:val="00324781"/>
    <w:rsid w:val="003343A1"/>
    <w:rsid w:val="00345169"/>
    <w:rsid w:val="00346022"/>
    <w:rsid w:val="003510DA"/>
    <w:rsid w:val="00360EE4"/>
    <w:rsid w:val="003707B7"/>
    <w:rsid w:val="003A29BA"/>
    <w:rsid w:val="003A6964"/>
    <w:rsid w:val="003B6C4D"/>
    <w:rsid w:val="003B77CC"/>
    <w:rsid w:val="003D42A3"/>
    <w:rsid w:val="003E4294"/>
    <w:rsid w:val="003E74E8"/>
    <w:rsid w:val="0041799A"/>
    <w:rsid w:val="00425F54"/>
    <w:rsid w:val="00433495"/>
    <w:rsid w:val="00465249"/>
    <w:rsid w:val="0046714E"/>
    <w:rsid w:val="00492714"/>
    <w:rsid w:val="004A3FA6"/>
    <w:rsid w:val="004B6099"/>
    <w:rsid w:val="004B66A2"/>
    <w:rsid w:val="004C673D"/>
    <w:rsid w:val="004E5339"/>
    <w:rsid w:val="004F69F3"/>
    <w:rsid w:val="00513D10"/>
    <w:rsid w:val="005229F2"/>
    <w:rsid w:val="00525AEB"/>
    <w:rsid w:val="00535319"/>
    <w:rsid w:val="00542C9A"/>
    <w:rsid w:val="00542F31"/>
    <w:rsid w:val="00561ACB"/>
    <w:rsid w:val="00596B9F"/>
    <w:rsid w:val="005A1C98"/>
    <w:rsid w:val="005A2C2C"/>
    <w:rsid w:val="005E02E7"/>
    <w:rsid w:val="006140D9"/>
    <w:rsid w:val="00615131"/>
    <w:rsid w:val="006239F9"/>
    <w:rsid w:val="006333DE"/>
    <w:rsid w:val="00641237"/>
    <w:rsid w:val="00642429"/>
    <w:rsid w:val="006A49F3"/>
    <w:rsid w:val="006A4C8E"/>
    <w:rsid w:val="00716184"/>
    <w:rsid w:val="007242F7"/>
    <w:rsid w:val="007457B7"/>
    <w:rsid w:val="00752130"/>
    <w:rsid w:val="007539D3"/>
    <w:rsid w:val="007856DD"/>
    <w:rsid w:val="00792A3B"/>
    <w:rsid w:val="007A5A4B"/>
    <w:rsid w:val="007B1DCC"/>
    <w:rsid w:val="007C20A3"/>
    <w:rsid w:val="007C3E1A"/>
    <w:rsid w:val="007C4E56"/>
    <w:rsid w:val="007D0306"/>
    <w:rsid w:val="007E07C9"/>
    <w:rsid w:val="00804BB2"/>
    <w:rsid w:val="0081026B"/>
    <w:rsid w:val="00811DED"/>
    <w:rsid w:val="00812F88"/>
    <w:rsid w:val="0081797E"/>
    <w:rsid w:val="00817B2C"/>
    <w:rsid w:val="00822783"/>
    <w:rsid w:val="008270D0"/>
    <w:rsid w:val="00843340"/>
    <w:rsid w:val="008637D0"/>
    <w:rsid w:val="00872F0B"/>
    <w:rsid w:val="008B6061"/>
    <w:rsid w:val="008C7C24"/>
    <w:rsid w:val="008E083D"/>
    <w:rsid w:val="00904490"/>
    <w:rsid w:val="00913C9C"/>
    <w:rsid w:val="00916EFA"/>
    <w:rsid w:val="0091738F"/>
    <w:rsid w:val="00924131"/>
    <w:rsid w:val="0092747F"/>
    <w:rsid w:val="00951FE3"/>
    <w:rsid w:val="00960798"/>
    <w:rsid w:val="009778AE"/>
    <w:rsid w:val="00986F57"/>
    <w:rsid w:val="00990128"/>
    <w:rsid w:val="009A57F0"/>
    <w:rsid w:val="009B56DB"/>
    <w:rsid w:val="009C5E7B"/>
    <w:rsid w:val="009E4865"/>
    <w:rsid w:val="009F3833"/>
    <w:rsid w:val="00A32886"/>
    <w:rsid w:val="00A55336"/>
    <w:rsid w:val="00A67C24"/>
    <w:rsid w:val="00A73C04"/>
    <w:rsid w:val="00A94FD6"/>
    <w:rsid w:val="00AB0607"/>
    <w:rsid w:val="00B03B45"/>
    <w:rsid w:val="00B3792B"/>
    <w:rsid w:val="00B418CE"/>
    <w:rsid w:val="00B54E2E"/>
    <w:rsid w:val="00B85D4D"/>
    <w:rsid w:val="00B951BE"/>
    <w:rsid w:val="00BB6873"/>
    <w:rsid w:val="00BE1BE2"/>
    <w:rsid w:val="00BE5487"/>
    <w:rsid w:val="00C14DBD"/>
    <w:rsid w:val="00C37864"/>
    <w:rsid w:val="00C56F6E"/>
    <w:rsid w:val="00C76309"/>
    <w:rsid w:val="00C855F8"/>
    <w:rsid w:val="00CA3843"/>
    <w:rsid w:val="00CA62D0"/>
    <w:rsid w:val="00CB3DA7"/>
    <w:rsid w:val="00CD05D1"/>
    <w:rsid w:val="00CD76F4"/>
    <w:rsid w:val="00CE0215"/>
    <w:rsid w:val="00CE795A"/>
    <w:rsid w:val="00CF4648"/>
    <w:rsid w:val="00CF7620"/>
    <w:rsid w:val="00D06E03"/>
    <w:rsid w:val="00D15FE4"/>
    <w:rsid w:val="00D31650"/>
    <w:rsid w:val="00D42158"/>
    <w:rsid w:val="00D62E6B"/>
    <w:rsid w:val="00D638DC"/>
    <w:rsid w:val="00D65780"/>
    <w:rsid w:val="00D735F5"/>
    <w:rsid w:val="00D7591B"/>
    <w:rsid w:val="00D92623"/>
    <w:rsid w:val="00DB35FD"/>
    <w:rsid w:val="00DB6EE0"/>
    <w:rsid w:val="00DC3C92"/>
    <w:rsid w:val="00DC6647"/>
    <w:rsid w:val="00DE467C"/>
    <w:rsid w:val="00DE6B56"/>
    <w:rsid w:val="00DF1286"/>
    <w:rsid w:val="00DF1646"/>
    <w:rsid w:val="00DF199E"/>
    <w:rsid w:val="00DF7621"/>
    <w:rsid w:val="00E07AA8"/>
    <w:rsid w:val="00E1048B"/>
    <w:rsid w:val="00E4217C"/>
    <w:rsid w:val="00E60CC9"/>
    <w:rsid w:val="00E67336"/>
    <w:rsid w:val="00E86915"/>
    <w:rsid w:val="00E87482"/>
    <w:rsid w:val="00EB783E"/>
    <w:rsid w:val="00EC0AE2"/>
    <w:rsid w:val="00EC39F2"/>
    <w:rsid w:val="00EC70D7"/>
    <w:rsid w:val="00ED058E"/>
    <w:rsid w:val="00EE047A"/>
    <w:rsid w:val="00EF1FE7"/>
    <w:rsid w:val="00F06D6F"/>
    <w:rsid w:val="00F070B6"/>
    <w:rsid w:val="00F11E19"/>
    <w:rsid w:val="00F216B4"/>
    <w:rsid w:val="00F27EAA"/>
    <w:rsid w:val="00F43E97"/>
    <w:rsid w:val="00F70E93"/>
    <w:rsid w:val="00F71BAE"/>
    <w:rsid w:val="00F80683"/>
    <w:rsid w:val="00F91460"/>
    <w:rsid w:val="00FB0138"/>
    <w:rsid w:val="00FC5797"/>
    <w:rsid w:val="00FC5C32"/>
    <w:rsid w:val="00FC7A7B"/>
    <w:rsid w:val="00FF703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1A6CA-B20B-40DD-BFB2-09AB716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kodaNormal"/>
    <w:qFormat/>
    <w:rsid w:val="00843340"/>
    <w:rPr>
      <w:rFonts w:ascii="Skoda Sans Pro" w:hAnsi="Skoda Sans Pr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71BA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264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644B1"/>
    <w:pPr>
      <w:tabs>
        <w:tab w:val="center" w:pos="4536"/>
        <w:tab w:val="right" w:pos="9072"/>
      </w:tabs>
    </w:pPr>
  </w:style>
  <w:style w:type="paragraph" w:styleId="Nzev">
    <w:name w:val="Title"/>
    <w:aliases w:val="SkodaNázev"/>
    <w:basedOn w:val="Normln"/>
    <w:next w:val="Normln"/>
    <w:link w:val="NzevChar"/>
    <w:qFormat/>
    <w:rsid w:val="00843340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character" w:customStyle="1" w:styleId="NzevChar">
    <w:name w:val="Název Char"/>
    <w:aliases w:val="SkodaNázev Char"/>
    <w:basedOn w:val="Standardnpsmoodstavce"/>
    <w:link w:val="Nzev"/>
    <w:rsid w:val="00843340"/>
    <w:rPr>
      <w:rFonts w:ascii="Skoda Sans Pro" w:hAnsi="Skoda Sans Pro"/>
      <w:b/>
      <w:bCs/>
      <w:kern w:val="28"/>
      <w:sz w:val="56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1C77B4"/>
    <w:rPr>
      <w:sz w:val="24"/>
      <w:szCs w:val="24"/>
    </w:rPr>
  </w:style>
  <w:style w:type="character" w:styleId="Siln">
    <w:name w:val="Strong"/>
    <w:aliases w:val="SkodaSilné"/>
    <w:basedOn w:val="Standardnpsmoodstavce"/>
    <w:qFormat/>
    <w:rsid w:val="00843340"/>
    <w:rPr>
      <w:rFonts w:ascii="Skoda Sans Pro" w:hAnsi="Skoda Sans Pro"/>
      <w:b/>
      <w:bCs/>
      <w:sz w:val="24"/>
    </w:rPr>
  </w:style>
  <w:style w:type="paragraph" w:customStyle="1" w:styleId="pokus">
    <w:name w:val="pokus"/>
    <w:basedOn w:val="Normln"/>
    <w:link w:val="pokusChar"/>
    <w:qFormat/>
    <w:rsid w:val="00843340"/>
    <w:rPr>
      <w:rFonts w:ascii="Times New Roman" w:hAnsi="Times New Roman"/>
      <w:b/>
    </w:rPr>
  </w:style>
  <w:style w:type="character" w:customStyle="1" w:styleId="pokusChar">
    <w:name w:val="pokus Char"/>
    <w:basedOn w:val="Standardnpsmoodstavce"/>
    <w:link w:val="pokus"/>
    <w:rsid w:val="00843340"/>
    <w:rPr>
      <w:b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86915"/>
    <w:rPr>
      <w:rFonts w:ascii="Skoda Sans Pro" w:hAnsi="Skoda Sans Pro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110D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1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drich\Documents\Kupni_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BBF6-610A-4E0C-B307-A388043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Kupni_smlouva.dot</Template>
  <TotalTime>0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Fridrich</dc:creator>
  <cp:lastModifiedBy>Libuše Malinová</cp:lastModifiedBy>
  <cp:revision>2</cp:revision>
  <cp:lastPrinted>2023-05-18T08:04:00Z</cp:lastPrinted>
  <dcterms:created xsi:type="dcterms:W3CDTF">2023-05-23T06:38:00Z</dcterms:created>
  <dcterms:modified xsi:type="dcterms:W3CDTF">2023-05-23T06:38:00Z</dcterms:modified>
</cp:coreProperties>
</file>