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4EB03" w14:textId="10731E4F" w:rsidR="00454E79" w:rsidRPr="00454E79" w:rsidRDefault="00454E79" w:rsidP="00454E79">
      <w:pPr>
        <w:spacing w:after="0" w:line="276" w:lineRule="auto"/>
        <w:jc w:val="center"/>
        <w:outlineLvl w:val="0"/>
        <w:rPr>
          <w:rFonts w:ascii="Calibri" w:eastAsia="Calibri" w:hAnsi="Calibri" w:cs="Times New Roman"/>
          <w:b/>
        </w:rPr>
      </w:pPr>
      <w:bookmarkStart w:id="0" w:name="_GoBack"/>
      <w:bookmarkEnd w:id="0"/>
      <w:r w:rsidRPr="00A20824">
        <w:rPr>
          <w:rFonts w:ascii="Calibri" w:eastAsia="Calibri" w:hAnsi="Calibri" w:cs="Times New Roman"/>
          <w:b/>
          <w:sz w:val="32"/>
          <w:szCs w:val="32"/>
        </w:rPr>
        <w:t>Smlouva o dodávce služeb v oblasti správy výpočetní techniky</w:t>
      </w:r>
      <w:r w:rsidRPr="00454E79">
        <w:rPr>
          <w:rFonts w:ascii="Calibri" w:eastAsia="Calibri" w:hAnsi="Calibri" w:cs="Times New Roman"/>
          <w:b/>
        </w:rPr>
        <w:t xml:space="preserve"> </w:t>
      </w:r>
    </w:p>
    <w:p w14:paraId="7F988F74" w14:textId="77777777" w:rsidR="00454E79" w:rsidRPr="00454E79" w:rsidRDefault="00454E79" w:rsidP="00454E79">
      <w:pPr>
        <w:spacing w:after="0" w:line="276" w:lineRule="auto"/>
        <w:jc w:val="center"/>
        <w:outlineLvl w:val="0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(dále jen „Smlouva“)</w:t>
      </w:r>
    </w:p>
    <w:p w14:paraId="1AC44C47" w14:textId="77777777" w:rsidR="00454E79" w:rsidRPr="00454E79" w:rsidRDefault="00454E79" w:rsidP="00454E79">
      <w:pPr>
        <w:spacing w:after="0" w:line="276" w:lineRule="auto"/>
        <w:jc w:val="center"/>
        <w:outlineLvl w:val="0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uzavřená dle platných ustanovení zák. č. 89/2012 Sb., občanského zákoníku,  v platném znění, níže uvedeného dne, měsíce a roku</w:t>
      </w:r>
    </w:p>
    <w:p w14:paraId="77AF1270" w14:textId="77777777"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126339F1" w14:textId="77777777" w:rsidR="00454E79" w:rsidRPr="00454E79" w:rsidRDefault="00454E79" w:rsidP="00454E79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mezi smluvními stranami:</w:t>
      </w:r>
    </w:p>
    <w:p w14:paraId="03B291B8" w14:textId="77777777"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748CF809" w14:textId="77777777"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  <w:b/>
        </w:rPr>
        <w:t>Rehabilitační ústav Brandýs nad Orlicí</w:t>
      </w:r>
      <w:r w:rsidRPr="00454E79">
        <w:rPr>
          <w:rFonts w:ascii="Calibri" w:eastAsia="Calibri" w:hAnsi="Calibri" w:cs="Times New Roman"/>
        </w:rPr>
        <w:t xml:space="preserve">, příspěvková organizace Pardubického kraje, zapsaná v obchodním rejstříku vedeném Krajským soudem v Hradci Králové, oddíl </w:t>
      </w:r>
      <w:proofErr w:type="spellStart"/>
      <w:r w:rsidRPr="00454E79">
        <w:rPr>
          <w:rFonts w:ascii="Calibri" w:eastAsia="Calibri" w:hAnsi="Calibri" w:cs="Times New Roman"/>
        </w:rPr>
        <w:t>Pr</w:t>
      </w:r>
      <w:proofErr w:type="spellEnd"/>
      <w:r w:rsidRPr="00454E79">
        <w:rPr>
          <w:rFonts w:ascii="Calibri" w:eastAsia="Calibri" w:hAnsi="Calibri" w:cs="Times New Roman"/>
        </w:rPr>
        <w:t>, vložka 711.</w:t>
      </w:r>
    </w:p>
    <w:p w14:paraId="5F147A50" w14:textId="77777777" w:rsidR="00454E79" w:rsidRPr="00454E79" w:rsidRDefault="00454E79" w:rsidP="00454E79">
      <w:pPr>
        <w:spacing w:after="0" w:line="276" w:lineRule="auto"/>
        <w:outlineLvl w:val="0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Se sídlem Lázeňská 58, 561 12 Brandýs nad Orlicí</w:t>
      </w:r>
    </w:p>
    <w:p w14:paraId="2FA53172" w14:textId="70790820"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Zastoupená ředitelkou </w:t>
      </w:r>
      <w:r w:rsidR="004C7D0C">
        <w:rPr>
          <w:rFonts w:ascii="Calibri" w:eastAsia="Calibri" w:hAnsi="Calibri" w:cs="Times New Roman"/>
        </w:rPr>
        <w:t>Mgr. Světlanou Jeřábkovou</w:t>
      </w:r>
    </w:p>
    <w:p w14:paraId="6F66A8D8" w14:textId="77777777"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IČ: 00853879, DIČ: CZ 00853879</w:t>
      </w:r>
    </w:p>
    <w:p w14:paraId="50685CC8" w14:textId="77777777"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Bankovní spojení: ČS a.s., </w:t>
      </w:r>
      <w:proofErr w:type="spellStart"/>
      <w:r w:rsidRPr="00454E79">
        <w:rPr>
          <w:rFonts w:ascii="Calibri" w:eastAsia="Calibri" w:hAnsi="Calibri" w:cs="Times New Roman"/>
        </w:rPr>
        <w:t>č.účtu</w:t>
      </w:r>
      <w:proofErr w:type="spellEnd"/>
      <w:r w:rsidRPr="00454E79">
        <w:rPr>
          <w:rFonts w:ascii="Calibri" w:eastAsia="Calibri" w:hAnsi="Calibri" w:cs="Times New Roman"/>
        </w:rPr>
        <w:t>: 1220888309/0800</w:t>
      </w:r>
    </w:p>
    <w:p w14:paraId="4EBC374D" w14:textId="77777777"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(dále jen „objednatel“)</w:t>
      </w:r>
    </w:p>
    <w:p w14:paraId="25A26C3A" w14:textId="77777777"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631EAC15" w14:textId="77777777"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a</w:t>
      </w:r>
    </w:p>
    <w:p w14:paraId="2ABC989E" w14:textId="77777777"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2037A9F6" w14:textId="4DFDF148" w:rsidR="00454E79" w:rsidRPr="00F13197" w:rsidRDefault="001135FC" w:rsidP="00454E79">
      <w:pPr>
        <w:spacing w:after="0" w:line="276" w:lineRule="auto"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 xml:space="preserve">Ing. </w:t>
      </w:r>
      <w:r w:rsidR="00F13197" w:rsidRPr="00F13197">
        <w:rPr>
          <w:rFonts w:ascii="Calibri" w:eastAsia="Calibri" w:hAnsi="Calibri" w:cs="Times New Roman"/>
          <w:color w:val="000000" w:themeColor="text1"/>
        </w:rPr>
        <w:t>Petr Baláš</w:t>
      </w:r>
    </w:p>
    <w:p w14:paraId="127FFD90" w14:textId="77777777" w:rsidR="00454E79" w:rsidRPr="00F13197" w:rsidRDefault="00F13197" w:rsidP="00454E79">
      <w:pPr>
        <w:spacing w:after="0" w:line="276" w:lineRule="auto"/>
        <w:rPr>
          <w:rFonts w:ascii="Calibri" w:eastAsia="Calibri" w:hAnsi="Calibri" w:cs="Times New Roman"/>
          <w:color w:val="000000" w:themeColor="text1"/>
        </w:rPr>
      </w:pPr>
      <w:r w:rsidRPr="00F13197">
        <w:rPr>
          <w:rFonts w:ascii="Calibri" w:eastAsia="Calibri" w:hAnsi="Calibri" w:cs="Times New Roman"/>
          <w:color w:val="000000" w:themeColor="text1"/>
        </w:rPr>
        <w:t>Běstovice 114, 565 01 Choceň</w:t>
      </w:r>
    </w:p>
    <w:p w14:paraId="532F43D2" w14:textId="77777777" w:rsidR="00454E79" w:rsidRPr="00F13197" w:rsidRDefault="00454E79" w:rsidP="00454E79">
      <w:pPr>
        <w:spacing w:after="0" w:line="276" w:lineRule="auto"/>
        <w:rPr>
          <w:rFonts w:ascii="Calibri" w:eastAsia="Calibri" w:hAnsi="Calibri" w:cs="Times New Roman"/>
          <w:color w:val="000000" w:themeColor="text1"/>
        </w:rPr>
      </w:pPr>
      <w:r w:rsidRPr="00F13197">
        <w:rPr>
          <w:rFonts w:ascii="Calibri" w:eastAsia="Calibri" w:hAnsi="Calibri" w:cs="Times New Roman"/>
          <w:color w:val="000000" w:themeColor="text1"/>
        </w:rPr>
        <w:t xml:space="preserve">IČ: </w:t>
      </w:r>
      <w:r w:rsidR="00F13197" w:rsidRPr="00F13197">
        <w:rPr>
          <w:rFonts w:ascii="Calibri" w:eastAsia="Calibri" w:hAnsi="Calibri" w:cs="Times New Roman"/>
          <w:color w:val="000000" w:themeColor="text1"/>
        </w:rPr>
        <w:t>43513361</w:t>
      </w:r>
      <w:r w:rsidRPr="00F13197">
        <w:rPr>
          <w:rFonts w:ascii="Calibri" w:eastAsia="Calibri" w:hAnsi="Calibri" w:cs="Times New Roman"/>
          <w:color w:val="000000" w:themeColor="text1"/>
        </w:rPr>
        <w:t>, DIČ:</w:t>
      </w:r>
      <w:r w:rsidR="00F13197" w:rsidRPr="00F13197">
        <w:rPr>
          <w:rFonts w:ascii="Calibri" w:eastAsia="Calibri" w:hAnsi="Calibri" w:cs="Times New Roman"/>
          <w:color w:val="000000" w:themeColor="text1"/>
        </w:rPr>
        <w:t xml:space="preserve"> CZ7201143575</w:t>
      </w:r>
    </w:p>
    <w:p w14:paraId="5749A634" w14:textId="77777777" w:rsidR="00454E79" w:rsidRPr="00F13197" w:rsidRDefault="00F13197" w:rsidP="00454E79">
      <w:pPr>
        <w:spacing w:after="0" w:line="276" w:lineRule="auto"/>
        <w:rPr>
          <w:rFonts w:ascii="Calibri" w:eastAsia="Calibri" w:hAnsi="Calibri" w:cs="Times New Roman"/>
          <w:color w:val="000000" w:themeColor="text1"/>
        </w:rPr>
      </w:pPr>
      <w:r w:rsidRPr="00F13197">
        <w:rPr>
          <w:rFonts w:ascii="Calibri" w:eastAsia="Calibri" w:hAnsi="Calibri" w:cs="Times New Roman"/>
          <w:color w:val="000000" w:themeColor="text1"/>
        </w:rPr>
        <w:t xml:space="preserve"> </w:t>
      </w:r>
      <w:r w:rsidR="00454E79" w:rsidRPr="00F13197">
        <w:rPr>
          <w:rFonts w:ascii="Calibri" w:eastAsia="Calibri" w:hAnsi="Calibri" w:cs="Times New Roman"/>
          <w:color w:val="000000" w:themeColor="text1"/>
        </w:rPr>
        <w:t>(dále jen „zhotovitel“)</w:t>
      </w:r>
    </w:p>
    <w:p w14:paraId="3F7A0DB4" w14:textId="77777777" w:rsidR="00454E79" w:rsidRPr="00454E79" w:rsidRDefault="00454E79" w:rsidP="00454E79">
      <w:pPr>
        <w:spacing w:after="0" w:line="276" w:lineRule="auto"/>
        <w:rPr>
          <w:rFonts w:ascii="Calibri" w:eastAsia="Calibri" w:hAnsi="Calibri" w:cs="Times New Roman"/>
        </w:rPr>
      </w:pPr>
    </w:p>
    <w:p w14:paraId="486C930C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I.</w:t>
      </w:r>
    </w:p>
    <w:p w14:paraId="08521957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Prohlášení</w:t>
      </w:r>
    </w:p>
    <w:p w14:paraId="50A2DA3F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129B9335" w14:textId="5FD10682" w:rsidR="00454E79" w:rsidRPr="00454E79" w:rsidRDefault="00454E79" w:rsidP="00454E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Smluvní strany prohlašují, že jsou oprávněny uzavřít tuto smlouvu a řádně plnit závazky v ní obsažené, a že </w:t>
      </w:r>
      <w:r w:rsidR="00C85A77" w:rsidRPr="00454E79">
        <w:rPr>
          <w:rFonts w:ascii="Calibri" w:eastAsia="Calibri" w:hAnsi="Calibri" w:cs="Times New Roman"/>
        </w:rPr>
        <w:t>splňují veškeré</w:t>
      </w:r>
      <w:r w:rsidRPr="00454E79">
        <w:rPr>
          <w:rFonts w:ascii="Calibri" w:eastAsia="Calibri" w:hAnsi="Calibri" w:cs="Times New Roman"/>
        </w:rPr>
        <w:t xml:space="preserve"> podmínky a požadavky stanovené právními předpisy a touto smlouvou.</w:t>
      </w:r>
    </w:p>
    <w:p w14:paraId="756B1671" w14:textId="77777777" w:rsidR="00454E79" w:rsidRPr="00454E79" w:rsidRDefault="00454E79" w:rsidP="00454E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Osoby uvedené v záhlaví této smlouvy prohlašují, že jsou oprávněny v souladu s obecně závaznými právními předpisy podepsat bez dalšího tuto smlouvu o dodávce služeb.</w:t>
      </w:r>
    </w:p>
    <w:p w14:paraId="2848E41D" w14:textId="77777777" w:rsidR="00454E79" w:rsidRPr="00454E79" w:rsidRDefault="00454E79" w:rsidP="00454E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Zhotovitel prohlašuje, že má všechna podnikatelská oprávnění potřebná k dodávkám služeb dle této smlouvy.</w:t>
      </w:r>
    </w:p>
    <w:p w14:paraId="0F63F824" w14:textId="77777777" w:rsidR="00454E79" w:rsidRDefault="00454E79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14:paraId="04F189D1" w14:textId="77777777" w:rsidR="0000399C" w:rsidRPr="00454E79" w:rsidRDefault="0000399C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14:paraId="09333B1F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II.</w:t>
      </w:r>
    </w:p>
    <w:p w14:paraId="0D6FD707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Předmět smlouvy</w:t>
      </w:r>
    </w:p>
    <w:p w14:paraId="1698D4F4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002E4AF8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Předmětem této smlouvy je:</w:t>
      </w:r>
    </w:p>
    <w:p w14:paraId="0AFEB3A9" w14:textId="77777777" w:rsidR="00454E79" w:rsidRPr="00454E79" w:rsidRDefault="00454E79" w:rsidP="00454E7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Zajištění komplexní hardwarové a softwarové správy výpočetní techniky v organizaci Rehabilitační ústav Brandýs nad Orlicí.</w:t>
      </w:r>
    </w:p>
    <w:p w14:paraId="4DE1D2CB" w14:textId="114D058E" w:rsidR="00E30991" w:rsidRPr="0000399C" w:rsidRDefault="00454E79" w:rsidP="00454E79">
      <w:pPr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00399C">
        <w:rPr>
          <w:rFonts w:ascii="Calibri" w:eastAsia="Calibri" w:hAnsi="Calibri" w:cs="Times New Roman"/>
        </w:rPr>
        <w:t>Vzdálená správa a telefonická podpora pro objednatele.</w:t>
      </w:r>
    </w:p>
    <w:p w14:paraId="6B60A0AB" w14:textId="77777777" w:rsidR="00F13197" w:rsidRDefault="00F13197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14:paraId="7500A1AD" w14:textId="77777777" w:rsidR="00E30991" w:rsidRPr="00454E79" w:rsidRDefault="00E30991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14:paraId="344756DF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II.</w:t>
      </w:r>
    </w:p>
    <w:p w14:paraId="2FDC6794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Seznam požadovaných prací</w:t>
      </w:r>
    </w:p>
    <w:p w14:paraId="357E65F1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D19ABD6" w14:textId="6335586F" w:rsidR="00454E79" w:rsidRPr="00454E79" w:rsidRDefault="00454E79" w:rsidP="00454E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Základní správa (účty, logy, konfigurace, aktualizace apod.) serverů</w:t>
      </w:r>
      <w:r w:rsidR="003E18F2">
        <w:rPr>
          <w:rFonts w:ascii="Calibri" w:eastAsia="Calibri" w:hAnsi="Calibri" w:cs="Times New Roman"/>
        </w:rPr>
        <w:t>, sítí</w:t>
      </w:r>
      <w:r w:rsidRPr="00454E79">
        <w:rPr>
          <w:rFonts w:ascii="Calibri" w:eastAsia="Calibri" w:hAnsi="Calibri" w:cs="Times New Roman"/>
        </w:rPr>
        <w:t xml:space="preserve"> a jednotlivých počítačových stanic (PC).</w:t>
      </w:r>
      <w:r w:rsidR="003E18F2">
        <w:rPr>
          <w:rFonts w:ascii="Calibri" w:eastAsia="Calibri" w:hAnsi="Calibri" w:cs="Times New Roman"/>
        </w:rPr>
        <w:t xml:space="preserve"> </w:t>
      </w:r>
      <w:r w:rsidRPr="00454E79">
        <w:rPr>
          <w:rFonts w:ascii="Calibri" w:eastAsia="Calibri" w:hAnsi="Calibri" w:cs="Times New Roman"/>
        </w:rPr>
        <w:t>Vzdálená správa a telefonická podpora.</w:t>
      </w:r>
    </w:p>
    <w:p w14:paraId="0416AD14" w14:textId="6344B447" w:rsidR="003E18F2" w:rsidRPr="00454E79" w:rsidRDefault="00D4763B" w:rsidP="00454E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Poskytnutí s</w:t>
      </w:r>
      <w:r w:rsidR="003E18F2">
        <w:rPr>
          <w:rFonts w:ascii="Calibri" w:eastAsia="Calibri" w:hAnsi="Calibri" w:cs="Times New Roman"/>
        </w:rPr>
        <w:t>oučinnost</w:t>
      </w:r>
      <w:r>
        <w:rPr>
          <w:rFonts w:ascii="Calibri" w:eastAsia="Calibri" w:hAnsi="Calibri" w:cs="Times New Roman"/>
        </w:rPr>
        <w:t>i</w:t>
      </w:r>
      <w:r w:rsidR="003E18F2">
        <w:rPr>
          <w:rFonts w:ascii="Calibri" w:eastAsia="Calibri" w:hAnsi="Calibri" w:cs="Times New Roman"/>
        </w:rPr>
        <w:t xml:space="preserve"> při nástupu nového dodavatele </w:t>
      </w:r>
      <w:r>
        <w:rPr>
          <w:rFonts w:ascii="Calibri" w:eastAsia="Calibri" w:hAnsi="Calibri" w:cs="Times New Roman"/>
        </w:rPr>
        <w:t xml:space="preserve">IT </w:t>
      </w:r>
      <w:r w:rsidR="003E18F2">
        <w:rPr>
          <w:rFonts w:ascii="Calibri" w:eastAsia="Calibri" w:hAnsi="Calibri" w:cs="Times New Roman"/>
        </w:rPr>
        <w:t>služeb</w:t>
      </w:r>
      <w:r>
        <w:rPr>
          <w:rFonts w:ascii="Calibri" w:eastAsia="Calibri" w:hAnsi="Calibri" w:cs="Times New Roman"/>
        </w:rPr>
        <w:t xml:space="preserve">. </w:t>
      </w:r>
      <w:r w:rsidR="003E18F2">
        <w:rPr>
          <w:rFonts w:ascii="Calibri" w:eastAsia="Calibri" w:hAnsi="Calibri" w:cs="Times New Roman"/>
        </w:rPr>
        <w:t xml:space="preserve">Součinnosti se rozumí předání veškerých informací </w:t>
      </w:r>
      <w:r>
        <w:rPr>
          <w:rFonts w:ascii="Calibri" w:eastAsia="Calibri" w:hAnsi="Calibri" w:cs="Times New Roman"/>
        </w:rPr>
        <w:t>a provedení všech kroků vedoucích ke zdárnému a samostatnému plnění povinností správce IT novým dodavatelem.</w:t>
      </w:r>
    </w:p>
    <w:p w14:paraId="755E0EF4" w14:textId="77777777" w:rsidR="00454E79" w:rsidRDefault="00454E79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14:paraId="32798974" w14:textId="77777777" w:rsidR="0000399C" w:rsidRPr="00454E79" w:rsidRDefault="0000399C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14:paraId="3470972F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III.</w:t>
      </w:r>
    </w:p>
    <w:p w14:paraId="5E64B951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Termíny, místo a čas plnění</w:t>
      </w:r>
    </w:p>
    <w:p w14:paraId="5926510F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2E009739" w14:textId="6DCF9D28" w:rsidR="00454E79" w:rsidRPr="00454E79" w:rsidRDefault="00454E79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Pracovní doba objednatele je </w:t>
      </w:r>
      <w:r w:rsidR="003E18F2" w:rsidRPr="00454E79">
        <w:rPr>
          <w:rFonts w:ascii="Calibri" w:eastAsia="Calibri" w:hAnsi="Calibri" w:cs="Times New Roman"/>
        </w:rPr>
        <w:t>pracovní dny</w:t>
      </w:r>
      <w:r w:rsidRPr="00454E79">
        <w:rPr>
          <w:rFonts w:ascii="Calibri" w:eastAsia="Calibri" w:hAnsi="Calibri" w:cs="Times New Roman"/>
        </w:rPr>
        <w:t xml:space="preserve"> 7.00 – 15.30 hodin</w:t>
      </w:r>
    </w:p>
    <w:p w14:paraId="54C21A44" w14:textId="77777777" w:rsidR="00454E79" w:rsidRPr="00454E79" w:rsidRDefault="00454E79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Místem plnění je RÚ Brandýs nad Orlicí, Lázeňská 58, Brandýs nad Orlicí.</w:t>
      </w:r>
    </w:p>
    <w:p w14:paraId="1D07D882" w14:textId="218F6F47" w:rsidR="00454E79" w:rsidRPr="00454E79" w:rsidRDefault="00454E79" w:rsidP="00454E79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Zhotovitel a objednatel vzájemnou dohodou e-mailem, nebo telefonicky upřesní termín a čas plnění dodávky služeb.</w:t>
      </w:r>
      <w:r w:rsidR="00D4763B">
        <w:rPr>
          <w:rFonts w:ascii="Calibri" w:eastAsia="Calibri" w:hAnsi="Calibri" w:cs="Times New Roman"/>
        </w:rPr>
        <w:t xml:space="preserve"> </w:t>
      </w:r>
    </w:p>
    <w:p w14:paraId="5109B05E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7BBFE860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0C42B01A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IV.</w:t>
      </w:r>
    </w:p>
    <w:p w14:paraId="756A876B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Cena služeb</w:t>
      </w:r>
    </w:p>
    <w:p w14:paraId="12DA19FF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64E10BC5" w14:textId="3C37A96D" w:rsidR="00454E79" w:rsidRPr="00454E79" w:rsidRDefault="00454E79" w:rsidP="00454E7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F13197">
        <w:rPr>
          <w:rFonts w:ascii="Calibri" w:eastAsia="Calibri" w:hAnsi="Calibri" w:cs="Times New Roman"/>
          <w:color w:val="000000" w:themeColor="text1"/>
        </w:rPr>
        <w:t xml:space="preserve">Práce budou účtovány zhotovitelem na základě </w:t>
      </w:r>
      <w:r w:rsidR="00CF2849">
        <w:rPr>
          <w:rFonts w:ascii="Calibri" w:eastAsia="Calibri" w:hAnsi="Calibri" w:cs="Times New Roman"/>
          <w:color w:val="000000" w:themeColor="text1"/>
        </w:rPr>
        <w:t xml:space="preserve">skutečně </w:t>
      </w:r>
      <w:r w:rsidRPr="00F13197">
        <w:rPr>
          <w:rFonts w:ascii="Calibri" w:eastAsia="Calibri" w:hAnsi="Calibri" w:cs="Times New Roman"/>
          <w:color w:val="000000" w:themeColor="text1"/>
        </w:rPr>
        <w:t xml:space="preserve">provedených prací, a to v sazbě </w:t>
      </w:r>
      <w:r w:rsidR="00CF2849">
        <w:rPr>
          <w:rFonts w:ascii="Calibri" w:eastAsia="Calibri" w:hAnsi="Calibri" w:cs="Times New Roman"/>
          <w:color w:val="000000" w:themeColor="text1"/>
        </w:rPr>
        <w:t>10</w:t>
      </w:r>
      <w:r w:rsidR="00F13197" w:rsidRPr="00F13197">
        <w:rPr>
          <w:rFonts w:ascii="Calibri" w:eastAsia="Calibri" w:hAnsi="Calibri" w:cs="Times New Roman"/>
          <w:color w:val="000000" w:themeColor="text1"/>
        </w:rPr>
        <w:t>00</w:t>
      </w:r>
      <w:r w:rsidRPr="00F13197">
        <w:rPr>
          <w:rFonts w:ascii="Calibri" w:eastAsia="Calibri" w:hAnsi="Calibri" w:cs="Times New Roman"/>
          <w:color w:val="000000" w:themeColor="text1"/>
        </w:rPr>
        <w:t xml:space="preserve">,-Kč za 1 hod (bez DPH). V případě práce přímo v sídle objednatele se účtuje </w:t>
      </w:r>
      <w:r w:rsidRPr="00454E79">
        <w:rPr>
          <w:rFonts w:ascii="Calibri" w:eastAsia="Calibri" w:hAnsi="Calibri" w:cs="Times New Roman"/>
        </w:rPr>
        <w:t>vždy první hodina celá, dále pak každá započatá půlhodina. Cestovné se neúčtuje.</w:t>
      </w:r>
      <w:r w:rsidR="00CF2849">
        <w:rPr>
          <w:rFonts w:ascii="Calibri" w:eastAsia="Calibri" w:hAnsi="Calibri" w:cs="Times New Roman"/>
        </w:rPr>
        <w:t xml:space="preserve"> V případě práce vzdálenou podporou se účtuje každá započatá čtvrthodina.</w:t>
      </w:r>
    </w:p>
    <w:p w14:paraId="288D6DC4" w14:textId="77777777" w:rsidR="00454E79" w:rsidRPr="00454E79" w:rsidRDefault="00454E79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14:paraId="54B8D2F1" w14:textId="77777777" w:rsidR="00454E79" w:rsidRPr="00454E79" w:rsidRDefault="00454E79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14:paraId="5181401E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V.</w:t>
      </w:r>
    </w:p>
    <w:p w14:paraId="66858D32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Platební podmínky</w:t>
      </w:r>
    </w:p>
    <w:p w14:paraId="2C86B040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46244F1B" w14:textId="406C7B63" w:rsidR="00454E79" w:rsidRPr="00454E79" w:rsidRDefault="00454E79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Cena veškerých prací bude objednateli fakturována zhotovitelem do 10. kalendářního dne měsíce následujícího po měsíci, ve kterém došlo k plnění.</w:t>
      </w:r>
    </w:p>
    <w:p w14:paraId="79FBA010" w14:textId="77777777" w:rsidR="00454E79" w:rsidRPr="00454E79" w:rsidRDefault="00454E79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Daňové doklady zhotovitele jsou splatné do 14 dnů od data vystavení.</w:t>
      </w:r>
    </w:p>
    <w:p w14:paraId="45387D2C" w14:textId="77777777" w:rsidR="00454E79" w:rsidRDefault="00454E79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Na faktuře bude uveden den zdanitelného plnění, datum vystavení faktury, označení peněžního ústavu a účtu, na který má být placeno, vyznačení dne splatnosti a fakturovaná částku.</w:t>
      </w:r>
    </w:p>
    <w:p w14:paraId="298A478B" w14:textId="7F7DF06E" w:rsidR="00CD60A0" w:rsidRPr="00454E79" w:rsidRDefault="00CD60A0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Přílohou faktury bude detailní rozpis poskytovaných služeb</w:t>
      </w:r>
      <w:r w:rsidR="0031471B">
        <w:rPr>
          <w:rFonts w:ascii="Calibri" w:eastAsia="Calibri" w:hAnsi="Calibri" w:cs="Times New Roman"/>
        </w:rPr>
        <w:t xml:space="preserve"> (servisní list) – viz oddíl VII</w:t>
      </w:r>
      <w:r>
        <w:rPr>
          <w:rFonts w:ascii="Calibri" w:eastAsia="Calibri" w:hAnsi="Calibri" w:cs="Times New Roman"/>
        </w:rPr>
        <w:t xml:space="preserve">. </w:t>
      </w:r>
    </w:p>
    <w:p w14:paraId="2326E876" w14:textId="1D3BCD79" w:rsidR="00454E79" w:rsidRPr="00454E79" w:rsidRDefault="00454E79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Jestliže faktura bude obsahovat chybné, nebo neúplné údaje, je </w:t>
      </w:r>
      <w:r w:rsidR="003E18F2" w:rsidRPr="00454E79">
        <w:rPr>
          <w:rFonts w:ascii="Calibri" w:eastAsia="Calibri" w:hAnsi="Calibri" w:cs="Times New Roman"/>
        </w:rPr>
        <w:t>objednatel oprávněn</w:t>
      </w:r>
      <w:r w:rsidRPr="00454E79">
        <w:rPr>
          <w:rFonts w:ascii="Calibri" w:eastAsia="Calibri" w:hAnsi="Calibri" w:cs="Times New Roman"/>
        </w:rPr>
        <w:t xml:space="preserve"> takovou fakturu doporučeně či osobně vrátit zhotoviteli, a to do data splatnosti. Zhotovitel je pak povinen vystavit novou fakturu se správnými náležitostmi. Do doby, než je vystavena nová faktura s novou lhůtou splatnosti, není objednatel v prodlení s placením příslušné faktury. Splatnost nové faktury je rovněž 14 dní od jejího doručení objednateli.</w:t>
      </w:r>
    </w:p>
    <w:p w14:paraId="26B0CACA" w14:textId="77777777" w:rsidR="00454E79" w:rsidRPr="00454E79" w:rsidRDefault="00454E79" w:rsidP="00454E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Objednatel se zavazuje uhradit sjednanou cenu zhotoviteli dle oddílu IV. této Smlouvy na základě daňových dokladů (faktur) vystavených zhotovitelem. Platba bude prováděna bezhotovostně na účet zhotovitele uvedený na daňovém dokladu.</w:t>
      </w:r>
    </w:p>
    <w:p w14:paraId="67606BA4" w14:textId="77777777" w:rsid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656622C8" w14:textId="77777777" w:rsidR="0000399C" w:rsidRDefault="0000399C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3BDEFF5D" w14:textId="77777777" w:rsidR="0000399C" w:rsidRPr="00454E79" w:rsidRDefault="0000399C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790E5E9F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VI.</w:t>
      </w:r>
    </w:p>
    <w:p w14:paraId="3750F71E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Zahájení a ukončení smluvního vztahu</w:t>
      </w:r>
    </w:p>
    <w:p w14:paraId="38250F64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00CC52D6" w14:textId="33CD3DE1" w:rsidR="00454E79" w:rsidRPr="00454E79" w:rsidRDefault="00454E79" w:rsidP="00454E79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Smlouva se uzavírá s platností a účinností od 1.</w:t>
      </w:r>
      <w:r w:rsidR="0031471B">
        <w:rPr>
          <w:rFonts w:ascii="Calibri" w:eastAsia="Calibri" w:hAnsi="Calibri" w:cs="Times New Roman"/>
        </w:rPr>
        <w:t>6</w:t>
      </w:r>
      <w:r w:rsidRPr="00454E79">
        <w:rPr>
          <w:rFonts w:ascii="Calibri" w:eastAsia="Calibri" w:hAnsi="Calibri" w:cs="Times New Roman"/>
        </w:rPr>
        <w:t>.20</w:t>
      </w:r>
      <w:r w:rsidR="0031471B">
        <w:rPr>
          <w:rFonts w:ascii="Calibri" w:eastAsia="Calibri" w:hAnsi="Calibri" w:cs="Times New Roman"/>
        </w:rPr>
        <w:t>23</w:t>
      </w:r>
      <w:r w:rsidRPr="00454E79">
        <w:rPr>
          <w:rFonts w:ascii="Calibri" w:eastAsia="Calibri" w:hAnsi="Calibri" w:cs="Times New Roman"/>
        </w:rPr>
        <w:t xml:space="preserve"> na dobu určitou</w:t>
      </w:r>
      <w:r w:rsidR="00A20824">
        <w:rPr>
          <w:rFonts w:ascii="Calibri" w:eastAsia="Calibri" w:hAnsi="Calibri" w:cs="Times New Roman"/>
        </w:rPr>
        <w:t xml:space="preserve"> do 31.12.2023</w:t>
      </w:r>
      <w:r w:rsidRPr="00454E79">
        <w:rPr>
          <w:rFonts w:ascii="Calibri" w:eastAsia="Calibri" w:hAnsi="Calibri" w:cs="Times New Roman"/>
        </w:rPr>
        <w:t>.</w:t>
      </w:r>
    </w:p>
    <w:p w14:paraId="3992979C" w14:textId="4E65A619" w:rsidR="00454E79" w:rsidRPr="00454E79" w:rsidRDefault="00454E79" w:rsidP="0000399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Smluvní vztah lze ukončit písemnou dohodou smluvních stran. Smlouvu může vypovědět kterákoliv ze smluvních </w:t>
      </w:r>
      <w:r w:rsidR="0000399C" w:rsidRPr="00454E79">
        <w:rPr>
          <w:rFonts w:ascii="Calibri" w:eastAsia="Calibri" w:hAnsi="Calibri" w:cs="Times New Roman"/>
        </w:rPr>
        <w:t>stran bez</w:t>
      </w:r>
      <w:r w:rsidRPr="00454E79">
        <w:rPr>
          <w:rFonts w:ascii="Calibri" w:eastAsia="Calibri" w:hAnsi="Calibri" w:cs="Times New Roman"/>
        </w:rPr>
        <w:t xml:space="preserve"> uvedení důvodu. Výpověď musí být učiněna písemně a doručena druhé smluvní straně. Výpovědní doba činí 2 měsíce a počíná běžet od prvního dne následujícího měsíce po doručení písemné výpovědi druhé smluvní straně.</w:t>
      </w:r>
    </w:p>
    <w:p w14:paraId="47CF1A88" w14:textId="110EB302" w:rsidR="00454E79" w:rsidRPr="00454E79" w:rsidRDefault="00454E79" w:rsidP="0000399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lastRenderedPageBreak/>
        <w:t xml:space="preserve">Kterákoli ze smluvních stran může od této smlouvy písemně odstoupit v případě závažného porušení </w:t>
      </w:r>
      <w:r w:rsidR="0000399C" w:rsidRPr="00454E79">
        <w:rPr>
          <w:rFonts w:ascii="Calibri" w:eastAsia="Calibri" w:hAnsi="Calibri" w:cs="Times New Roman"/>
        </w:rPr>
        <w:t>povinností vyplývajících</w:t>
      </w:r>
      <w:r w:rsidRPr="00454E79">
        <w:rPr>
          <w:rFonts w:ascii="Calibri" w:eastAsia="Calibri" w:hAnsi="Calibri" w:cs="Times New Roman"/>
        </w:rPr>
        <w:t xml:space="preserve"> z této Smlouvy, a to postupem dle příslušných ustanovení občanského zákoníku.</w:t>
      </w:r>
    </w:p>
    <w:p w14:paraId="6F39B70F" w14:textId="77777777" w:rsid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29879BAB" w14:textId="77777777" w:rsidR="0000399C" w:rsidRPr="00454E79" w:rsidRDefault="0000399C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1430AA9F" w14:textId="77777777" w:rsidR="00454E79" w:rsidRPr="00454E79" w:rsidRDefault="00454E79" w:rsidP="00454E79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VII.</w:t>
      </w:r>
    </w:p>
    <w:p w14:paraId="2A0E4618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Práva a povinnosti smluvních stran</w:t>
      </w:r>
    </w:p>
    <w:p w14:paraId="00A3C045" w14:textId="77777777" w:rsidR="00454E79" w:rsidRPr="00454E79" w:rsidRDefault="00454E79" w:rsidP="00454E7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2513B75D" w14:textId="77777777" w:rsidR="00454E79" w:rsidRPr="00454E79" w:rsidRDefault="00454E79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Zhotovitel se zavazuje provádět činnosti a služby uvedené v této Smlouvě s náležitou odbornou péčí prostřednictvím kvalifikovaných osob.</w:t>
      </w:r>
    </w:p>
    <w:p w14:paraId="006E2948" w14:textId="0629EBD0" w:rsidR="00454E79" w:rsidRPr="00454E79" w:rsidRDefault="00454E79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Zhotovitel se zavazuje každ</w:t>
      </w:r>
      <w:r w:rsidR="0031471B">
        <w:rPr>
          <w:rFonts w:ascii="Calibri" w:eastAsia="Calibri" w:hAnsi="Calibri" w:cs="Times New Roman"/>
        </w:rPr>
        <w:t>ou</w:t>
      </w:r>
      <w:r w:rsidRPr="00454E79">
        <w:rPr>
          <w:rFonts w:ascii="Calibri" w:eastAsia="Calibri" w:hAnsi="Calibri" w:cs="Times New Roman"/>
        </w:rPr>
        <w:t xml:space="preserve"> činnos</w:t>
      </w:r>
      <w:r w:rsidR="0031471B">
        <w:rPr>
          <w:rFonts w:ascii="Calibri" w:eastAsia="Calibri" w:hAnsi="Calibri" w:cs="Times New Roman"/>
        </w:rPr>
        <w:t>t</w:t>
      </w:r>
      <w:r w:rsidRPr="00454E79">
        <w:rPr>
          <w:rFonts w:ascii="Calibri" w:eastAsia="Calibri" w:hAnsi="Calibri" w:cs="Times New Roman"/>
        </w:rPr>
        <w:t xml:space="preserve"> a služb</w:t>
      </w:r>
      <w:r w:rsidR="0031471B">
        <w:rPr>
          <w:rFonts w:ascii="Calibri" w:eastAsia="Calibri" w:hAnsi="Calibri" w:cs="Times New Roman"/>
        </w:rPr>
        <w:t>u</w:t>
      </w:r>
      <w:r w:rsidRPr="00454E79">
        <w:rPr>
          <w:rFonts w:ascii="Calibri" w:eastAsia="Calibri" w:hAnsi="Calibri" w:cs="Times New Roman"/>
        </w:rPr>
        <w:t xml:space="preserve"> </w:t>
      </w:r>
      <w:r w:rsidR="0031471B" w:rsidRPr="00454E79">
        <w:rPr>
          <w:rFonts w:ascii="Calibri" w:eastAsia="Calibri" w:hAnsi="Calibri" w:cs="Times New Roman"/>
        </w:rPr>
        <w:t xml:space="preserve">vypsat </w:t>
      </w:r>
      <w:r w:rsidR="0031471B">
        <w:rPr>
          <w:rFonts w:ascii="Calibri" w:eastAsia="Calibri" w:hAnsi="Calibri" w:cs="Times New Roman"/>
        </w:rPr>
        <w:t>do měsíčního s</w:t>
      </w:r>
      <w:r w:rsidRPr="00454E79">
        <w:rPr>
          <w:rFonts w:ascii="Calibri" w:eastAsia="Calibri" w:hAnsi="Calibri" w:cs="Times New Roman"/>
        </w:rPr>
        <w:t>ervisní</w:t>
      </w:r>
      <w:r w:rsidR="0031471B">
        <w:rPr>
          <w:rFonts w:ascii="Calibri" w:eastAsia="Calibri" w:hAnsi="Calibri" w:cs="Times New Roman"/>
        </w:rPr>
        <w:t>ho</w:t>
      </w:r>
      <w:r w:rsidRPr="00454E79">
        <w:rPr>
          <w:rFonts w:ascii="Calibri" w:eastAsia="Calibri" w:hAnsi="Calibri" w:cs="Times New Roman"/>
        </w:rPr>
        <w:t xml:space="preserve"> list</w:t>
      </w:r>
      <w:r w:rsidR="0031471B">
        <w:rPr>
          <w:rFonts w:ascii="Calibri" w:eastAsia="Calibri" w:hAnsi="Calibri" w:cs="Times New Roman"/>
        </w:rPr>
        <w:t>u</w:t>
      </w:r>
      <w:r w:rsidRPr="00454E79">
        <w:rPr>
          <w:rFonts w:ascii="Calibri" w:eastAsia="Calibri" w:hAnsi="Calibri" w:cs="Times New Roman"/>
        </w:rPr>
        <w:t xml:space="preserve">, ve kterém uvede zejména: </w:t>
      </w:r>
      <w:r w:rsidR="0000399C">
        <w:rPr>
          <w:rFonts w:ascii="Calibri" w:eastAsia="Calibri" w:hAnsi="Calibri" w:cs="Times New Roman"/>
        </w:rPr>
        <w:t xml:space="preserve">datum požadavku, </w:t>
      </w:r>
      <w:r w:rsidR="0031471B">
        <w:rPr>
          <w:rFonts w:ascii="Calibri" w:eastAsia="Calibri" w:hAnsi="Calibri" w:cs="Times New Roman"/>
        </w:rPr>
        <w:t xml:space="preserve">popis požadavku, způsob řešení požadavku, </w:t>
      </w:r>
      <w:r w:rsidRPr="00454E79">
        <w:rPr>
          <w:rFonts w:ascii="Calibri" w:eastAsia="Calibri" w:hAnsi="Calibri" w:cs="Times New Roman"/>
        </w:rPr>
        <w:t xml:space="preserve">čas </w:t>
      </w:r>
      <w:r w:rsidR="0000399C">
        <w:rPr>
          <w:rFonts w:ascii="Calibri" w:eastAsia="Calibri" w:hAnsi="Calibri" w:cs="Times New Roman"/>
        </w:rPr>
        <w:t>na vyřešení požadavku</w:t>
      </w:r>
      <w:r w:rsidRPr="00454E79">
        <w:rPr>
          <w:rFonts w:ascii="Calibri" w:eastAsia="Calibri" w:hAnsi="Calibri" w:cs="Times New Roman"/>
        </w:rPr>
        <w:t xml:space="preserve">, spotřebovaný materiál s cenou za jednotku, </w:t>
      </w:r>
      <w:r w:rsidR="0000399C">
        <w:rPr>
          <w:rFonts w:ascii="Calibri" w:eastAsia="Calibri" w:hAnsi="Calibri" w:cs="Times New Roman"/>
        </w:rPr>
        <w:t xml:space="preserve">jméno osoby, která zadala požadavek. </w:t>
      </w:r>
      <w:r w:rsidRPr="00454E79">
        <w:rPr>
          <w:rFonts w:ascii="Calibri" w:eastAsia="Calibri" w:hAnsi="Calibri" w:cs="Times New Roman"/>
        </w:rPr>
        <w:t>Tento dokument bude potvrzen objednatelem.</w:t>
      </w:r>
    </w:p>
    <w:p w14:paraId="1D325A81" w14:textId="77777777" w:rsidR="00454E79" w:rsidRPr="00454E79" w:rsidRDefault="00454E79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Zhotovitel se zavazuje zachovávat mlčenlivost o všech skutečnostech týkajících se osobních dat pacientů a údajích o objednavateli, se kterými se seznámil při plnění předmětu této smlouvy, které nejsou veřejně přístupné nebo které se pokládají za důvěrné. V této souvislosti se zavazuje zajistit utajování těchto informací též všemi svými zaměstnanci a případně i dalšími osobami, které pověří dílčími úkoly v souvislosti s realizací této smlouvy.</w:t>
      </w:r>
    </w:p>
    <w:p w14:paraId="2FC6D08F" w14:textId="77777777" w:rsidR="00454E79" w:rsidRPr="00454E79" w:rsidRDefault="00454E79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Zhotovitel se při realizaci díla zavazuje dodržovat předpisy o bezpečnosti a ochraně zdraví při práci a odpovídá v této oblasti za své zaměstnance.</w:t>
      </w:r>
    </w:p>
    <w:p w14:paraId="793BC26E" w14:textId="77777777" w:rsidR="00454E79" w:rsidRPr="00454E79" w:rsidRDefault="00454E79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Objednatel se zavazuje poskytnout zhotoviteli veškerou součinnost potřebnou pro řádné a včasné plnění dohodnutého předmětu této smlouvy.</w:t>
      </w:r>
    </w:p>
    <w:p w14:paraId="049EF6EB" w14:textId="77777777" w:rsidR="00454E79" w:rsidRPr="00454E79" w:rsidRDefault="00454E79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Objednatel se zavazuje určit zaměstnance a jeho zástupce, který odpovídá za spolupráci se zhotovitelem a kterému budou přednostně sdělovány skutečnosti rozhodné pro bezchybný provoz. Tento zaměstnanec, případně určený zástupce, bude k dispozici na pracovišti objednatele. Jméno zaměstnance je uvedeno v závěru této Smlouvy. Zaměstnanec objednatele odpovídá zejména za formulování požadavků objednatele, odpovídání na dotazy zhotovitele, zprostředkování uzavírání úmluv se zhotovitelem, zajištění dodržování těchto úmluv objednatelem, formulování přejímacích kritérií a postupů a formulování požadavků objednatele na změny. </w:t>
      </w:r>
    </w:p>
    <w:p w14:paraId="617339B6" w14:textId="77777777" w:rsidR="00454E79" w:rsidRPr="00454E79" w:rsidRDefault="00454E79" w:rsidP="00454E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Objednatel se zavazuje převzít plnění zhotovitele dle této smlouvy, které bylo sjednáno. Při nečinnosti objednatele nebo při bezdůvodném odmítnutí převzetí se má za to, že plnění bylo předáno a převzato dnem, ve kterém byl objednatel k převzetí vyzván.</w:t>
      </w:r>
    </w:p>
    <w:p w14:paraId="1C79D8A1" w14:textId="77777777" w:rsidR="00454E79" w:rsidRPr="00454E79" w:rsidRDefault="00454E79" w:rsidP="00454E79">
      <w:pPr>
        <w:numPr>
          <w:ilvl w:val="0"/>
          <w:numId w:val="8"/>
        </w:numPr>
        <w:spacing w:before="120" w:after="200" w:line="240" w:lineRule="auto"/>
        <w:ind w:right="72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Jednat způsobem, který nepoškozuje zájmy druhého účastníka. </w:t>
      </w:r>
    </w:p>
    <w:p w14:paraId="09786658" w14:textId="77777777" w:rsidR="00454E79" w:rsidRPr="00454E79" w:rsidRDefault="00454E79" w:rsidP="00454E79">
      <w:pPr>
        <w:numPr>
          <w:ilvl w:val="0"/>
          <w:numId w:val="8"/>
        </w:numPr>
        <w:spacing w:before="120" w:after="200" w:line="240" w:lineRule="auto"/>
        <w:ind w:right="72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Bez odkladu informovat druhého účastníka o všech skutečnostech důležitých pro zajištění účelu této smlouvy, </w:t>
      </w:r>
    </w:p>
    <w:p w14:paraId="6AFAE6E1" w14:textId="77777777" w:rsidR="00454E79" w:rsidRPr="00454E79" w:rsidRDefault="00454E79" w:rsidP="00454E79">
      <w:pPr>
        <w:numPr>
          <w:ilvl w:val="0"/>
          <w:numId w:val="8"/>
        </w:numPr>
        <w:spacing w:before="120" w:after="200" w:line="240" w:lineRule="auto"/>
        <w:ind w:right="72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Zdržet se jakékoliv činnosti, jež by mohla znemožnit nebo ztížit dosažení sjednaného předmětu této smlouvy.</w:t>
      </w:r>
    </w:p>
    <w:p w14:paraId="36782652" w14:textId="77777777" w:rsidR="00454E79" w:rsidRPr="00454E79" w:rsidRDefault="00454E79" w:rsidP="00454E79">
      <w:pPr>
        <w:spacing w:after="0" w:line="240" w:lineRule="auto"/>
        <w:ind w:left="360"/>
        <w:rPr>
          <w:rFonts w:ascii="Calibri" w:eastAsia="Calibri" w:hAnsi="Calibri" w:cs="Times New Roman"/>
        </w:rPr>
      </w:pPr>
    </w:p>
    <w:p w14:paraId="6172A9F0" w14:textId="77777777" w:rsidR="00E30991" w:rsidRDefault="00E30991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14:paraId="06EE4970" w14:textId="77777777" w:rsidR="00F13197" w:rsidRPr="00454E79" w:rsidRDefault="00F13197" w:rsidP="00454E79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14:paraId="7E83FAB7" w14:textId="77777777" w:rsidR="00454E79" w:rsidRPr="00454E79" w:rsidRDefault="00454E79" w:rsidP="00454E79">
      <w:pPr>
        <w:spacing w:after="0" w:line="240" w:lineRule="auto"/>
        <w:ind w:left="360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VIII.</w:t>
      </w:r>
    </w:p>
    <w:p w14:paraId="6F1E7D92" w14:textId="77777777" w:rsidR="00A20824" w:rsidRPr="00A20824" w:rsidRDefault="00A20824" w:rsidP="00A20824">
      <w:pPr>
        <w:spacing w:after="0" w:line="240" w:lineRule="auto"/>
        <w:jc w:val="center"/>
        <w:rPr>
          <w:rFonts w:cstheme="minorHAnsi"/>
          <w:b/>
        </w:rPr>
      </w:pPr>
      <w:bookmarkStart w:id="1" w:name="_Hlk6989816"/>
      <w:r w:rsidRPr="00A20824">
        <w:rPr>
          <w:rFonts w:cstheme="minorHAnsi"/>
          <w:b/>
        </w:rPr>
        <w:t>Zveřejnění smlouvy v registru smluv</w:t>
      </w:r>
    </w:p>
    <w:p w14:paraId="7FC44F2F" w14:textId="77777777" w:rsidR="00A20824" w:rsidRPr="00A20824" w:rsidRDefault="00A20824" w:rsidP="00A20824">
      <w:pPr>
        <w:spacing w:after="0" w:line="240" w:lineRule="auto"/>
        <w:ind w:right="74"/>
        <w:jc w:val="center"/>
        <w:rPr>
          <w:rFonts w:cstheme="minorHAnsi"/>
        </w:rPr>
      </w:pPr>
    </w:p>
    <w:p w14:paraId="291EB5BD" w14:textId="77777777" w:rsidR="00A20824" w:rsidRPr="00A20824" w:rsidRDefault="00A20824" w:rsidP="00A2082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20824">
        <w:rPr>
          <w:rFonts w:cstheme="minorHAnsi"/>
        </w:rPr>
        <w:t>Smluvní strany se dohodly, že objednatel bezodkladně po uzavření této smlouvy odešle smlouvu k řádnému uveřejnění do registru smluv vedeného Ministerstvem vnitra ČR. O uveřejnění smlouvy objednatel bezodkladně informuje druhou smluvní stranu, nebyl-li kontaktní údaj této smluvní strany uveden přímo do registru smluv jako kontakt pro notifikaci o uveřejnění.</w:t>
      </w:r>
    </w:p>
    <w:p w14:paraId="1A2ECA49" w14:textId="77777777" w:rsidR="00A20824" w:rsidRPr="00A20824" w:rsidRDefault="00A20824" w:rsidP="00A20824">
      <w:pPr>
        <w:spacing w:after="0" w:line="240" w:lineRule="auto"/>
        <w:jc w:val="both"/>
        <w:rPr>
          <w:rFonts w:cstheme="minorHAnsi"/>
        </w:rPr>
      </w:pPr>
    </w:p>
    <w:p w14:paraId="101315F5" w14:textId="77777777" w:rsidR="00A20824" w:rsidRPr="00A20824" w:rsidRDefault="00A20824" w:rsidP="00A2082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20824">
        <w:rPr>
          <w:rFonts w:cstheme="minorHAnsi"/>
        </w:rPr>
        <w:lastRenderedPageBreak/>
        <w:t>Smluvní strany berou na vědomí, že nebude-li smlouva zveřejněna ani devadesátý den od jejího uzavření, je následujícím dnem zrušena od počátku s účinky případného bezdůvodného obohacení.</w:t>
      </w:r>
    </w:p>
    <w:p w14:paraId="35089FCD" w14:textId="77777777" w:rsidR="00A20824" w:rsidRPr="00A20824" w:rsidRDefault="00A20824" w:rsidP="00A2082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20824">
        <w:rPr>
          <w:rFonts w:cstheme="minorHAnsi"/>
        </w:rPr>
        <w:t>Smluvní strany prohlašují, že žádná část smlouvy nenaplňuje znaky obchodního tajemství (§ 504 zákona č. 89/2012 Sb., občanský zákoník).</w:t>
      </w:r>
    </w:p>
    <w:p w14:paraId="0FBB30CE" w14:textId="1278FE7B" w:rsidR="00454E79" w:rsidRPr="00A20824" w:rsidRDefault="00A20824" w:rsidP="00A2082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A20824">
        <w:rPr>
          <w:rFonts w:cstheme="minorHAnsi"/>
        </w:rPr>
        <w:t>Zhotovitel souhlasí se zpracováním svých ve smlouvě uvedených osobních údajů, konkrétně s jejich zveřejněním v registru smluv ve smyslu zákona č. 340/2015 Sb., o zvláštních podmínkách účinnosti některých smluv, uveřejňování těchto smluv a o registru smluv (zákon o registru smluv) Rehabilitačním ústavem Brandýs nad Orlicí, se sídlem Brandýs nad Orlicí, Lázeňská 58, PSČ 561 12, IČ: 00853879. Souhlas uděluje zhotovitel na dobu neurčitou. Osobní údaje poskytuje dobrovolně.</w:t>
      </w:r>
      <w:bookmarkEnd w:id="1"/>
    </w:p>
    <w:p w14:paraId="67FEF065" w14:textId="77777777" w:rsidR="00A20824" w:rsidRPr="00454E79" w:rsidRDefault="00A20824" w:rsidP="00A20824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1B4BF8B0" w14:textId="77777777" w:rsidR="00454E79" w:rsidRPr="00454E79" w:rsidRDefault="00454E79" w:rsidP="00454E79">
      <w:pPr>
        <w:spacing w:after="0" w:line="240" w:lineRule="auto"/>
        <w:ind w:left="360"/>
        <w:rPr>
          <w:rFonts w:ascii="Calibri" w:eastAsia="Calibri" w:hAnsi="Calibri" w:cs="Times New Roman"/>
        </w:rPr>
      </w:pPr>
    </w:p>
    <w:p w14:paraId="4C90295A" w14:textId="77777777" w:rsidR="00454E79" w:rsidRPr="00454E79" w:rsidRDefault="00454E79" w:rsidP="00454E79">
      <w:pPr>
        <w:spacing w:after="0" w:line="240" w:lineRule="auto"/>
        <w:ind w:left="360"/>
        <w:jc w:val="center"/>
        <w:outlineLvl w:val="0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Oddíl IX.</w:t>
      </w:r>
    </w:p>
    <w:p w14:paraId="518F46BC" w14:textId="77777777" w:rsidR="00454E79" w:rsidRPr="00454E79" w:rsidRDefault="00454E79" w:rsidP="00454E79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</w:rPr>
      </w:pPr>
      <w:r w:rsidRPr="00454E79">
        <w:rPr>
          <w:rFonts w:ascii="Calibri" w:eastAsia="Calibri" w:hAnsi="Calibri" w:cs="Times New Roman"/>
          <w:b/>
        </w:rPr>
        <w:t>Závěrečná ustanovení</w:t>
      </w:r>
    </w:p>
    <w:p w14:paraId="00998526" w14:textId="77777777" w:rsidR="00454E79" w:rsidRPr="00454E79" w:rsidRDefault="00454E79" w:rsidP="00454E79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</w:rPr>
      </w:pPr>
    </w:p>
    <w:p w14:paraId="1C95B708" w14:textId="77777777" w:rsidR="00454E79" w:rsidRPr="00454E79" w:rsidRDefault="00454E79" w:rsidP="00454E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Vztahy neupravené touto Smlouvou se řídí ustanoveními občanského zákoníku v platném znění.</w:t>
      </w:r>
    </w:p>
    <w:p w14:paraId="369B7889" w14:textId="77777777" w:rsidR="00454E79" w:rsidRPr="00454E79" w:rsidRDefault="00454E79" w:rsidP="00454E79">
      <w:pPr>
        <w:numPr>
          <w:ilvl w:val="0"/>
          <w:numId w:val="10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Osoby pověřené objednatelem k jednání se zhotovitelem: </w:t>
      </w:r>
    </w:p>
    <w:p w14:paraId="056C01D1" w14:textId="77777777" w:rsidR="00454E79" w:rsidRPr="00454E79" w:rsidRDefault="00454E79" w:rsidP="00454E79">
      <w:pPr>
        <w:spacing w:after="0" w:line="240" w:lineRule="auto"/>
        <w:ind w:left="708" w:firstLine="348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provozně technický náměstek     tel. č. 736 604 842</w:t>
      </w:r>
      <w:r w:rsidRPr="00454E79">
        <w:rPr>
          <w:rFonts w:ascii="Calibri" w:eastAsia="Calibri" w:hAnsi="Calibri" w:cs="Times New Roman"/>
        </w:rPr>
        <w:tab/>
        <w:t xml:space="preserve">  mail: maneth@rehabilitacniustav.cz</w:t>
      </w:r>
    </w:p>
    <w:p w14:paraId="1B8E6939" w14:textId="77777777" w:rsidR="00454E79" w:rsidRPr="00454E79" w:rsidRDefault="00454E79" w:rsidP="00454E79">
      <w:pPr>
        <w:spacing w:after="0" w:line="240" w:lineRule="auto"/>
        <w:ind w:left="708" w:firstLine="348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jeho zástupci jsou </w:t>
      </w:r>
    </w:p>
    <w:p w14:paraId="41676F52" w14:textId="662DCD6C" w:rsidR="00454E79" w:rsidRPr="00454E79" w:rsidRDefault="00454E79" w:rsidP="00454E79">
      <w:pPr>
        <w:spacing w:after="0" w:line="240" w:lineRule="auto"/>
        <w:ind w:left="708" w:firstLine="348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ekonomický náměstek</w:t>
      </w:r>
      <w:r w:rsidRPr="00454E79">
        <w:rPr>
          <w:rFonts w:ascii="Calibri" w:eastAsia="Calibri" w:hAnsi="Calibri" w:cs="Times New Roman"/>
        </w:rPr>
        <w:tab/>
        <w:t xml:space="preserve">    tel. č. </w:t>
      </w:r>
      <w:r w:rsidR="0031471B">
        <w:rPr>
          <w:rFonts w:ascii="Calibri" w:eastAsia="Calibri" w:hAnsi="Calibri" w:cs="Times New Roman"/>
        </w:rPr>
        <w:t>702 226 631</w:t>
      </w:r>
      <w:r w:rsidRPr="00454E79">
        <w:rPr>
          <w:rFonts w:ascii="Calibri" w:eastAsia="Calibri" w:hAnsi="Calibri" w:cs="Times New Roman"/>
        </w:rPr>
        <w:t xml:space="preserve">   mail: </w:t>
      </w:r>
      <w:r w:rsidR="004C7D0C">
        <w:rPr>
          <w:rFonts w:ascii="Calibri" w:eastAsia="Calibri" w:hAnsi="Calibri" w:cs="Times New Roman"/>
        </w:rPr>
        <w:t>opocenska</w:t>
      </w:r>
      <w:r w:rsidRPr="00454E79">
        <w:rPr>
          <w:rFonts w:ascii="Calibri" w:eastAsia="Calibri" w:hAnsi="Calibri" w:cs="Times New Roman"/>
        </w:rPr>
        <w:t>@rehabilitacniustav.cz</w:t>
      </w:r>
    </w:p>
    <w:p w14:paraId="38267ECC" w14:textId="3DE77F21" w:rsidR="00454E79" w:rsidRPr="00454E79" w:rsidRDefault="004C7D0C" w:rsidP="00454E79">
      <w:pPr>
        <w:spacing w:after="0" w:line="240" w:lineRule="auto"/>
        <w:ind w:left="708" w:firstLine="348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organizační pracovník</w:t>
      </w:r>
      <w:r w:rsidR="00454E79" w:rsidRPr="00454E79">
        <w:rPr>
          <w:rFonts w:ascii="Calibri" w:eastAsia="Calibri" w:hAnsi="Calibri" w:cs="Times New Roman"/>
        </w:rPr>
        <w:tab/>
        <w:t xml:space="preserve">    tel. č. </w:t>
      </w:r>
      <w:r w:rsidR="0031471B" w:rsidRPr="0031471B">
        <w:rPr>
          <w:rFonts w:ascii="Calibri" w:eastAsia="Calibri" w:hAnsi="Calibri" w:cs="Times New Roman"/>
        </w:rPr>
        <w:t>734 710 277</w:t>
      </w:r>
      <w:r w:rsidR="00454E79" w:rsidRPr="00454E79">
        <w:rPr>
          <w:rFonts w:ascii="Calibri" w:eastAsia="Calibri" w:hAnsi="Calibri" w:cs="Times New Roman"/>
        </w:rPr>
        <w:t xml:space="preserve">   mail: </w:t>
      </w:r>
      <w:r>
        <w:rPr>
          <w:rFonts w:ascii="Calibri" w:eastAsia="Calibri" w:hAnsi="Calibri" w:cs="Times New Roman"/>
        </w:rPr>
        <w:t>kral</w:t>
      </w:r>
      <w:r w:rsidR="00454E79" w:rsidRPr="00454E79">
        <w:rPr>
          <w:rFonts w:ascii="Calibri" w:eastAsia="Calibri" w:hAnsi="Calibri" w:cs="Times New Roman"/>
        </w:rPr>
        <w:t>@rehabilitacniustav.cz</w:t>
      </w:r>
    </w:p>
    <w:p w14:paraId="37DB2210" w14:textId="4CA21174" w:rsidR="00454E79" w:rsidRPr="00F13197" w:rsidRDefault="00454E79" w:rsidP="00F13197">
      <w:pPr>
        <w:numPr>
          <w:ilvl w:val="0"/>
          <w:numId w:val="10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Za zhotovitele je k plnění předmětu smlouvy odpovědnou osobou:</w:t>
      </w:r>
      <w:r w:rsidR="00F13197">
        <w:rPr>
          <w:rFonts w:ascii="Calibri" w:eastAsia="Calibri" w:hAnsi="Calibri" w:cs="Times New Roman"/>
        </w:rPr>
        <w:t xml:space="preserve"> </w:t>
      </w:r>
      <w:r w:rsidR="00A20824">
        <w:rPr>
          <w:rFonts w:ascii="Calibri" w:eastAsia="Calibri" w:hAnsi="Calibri" w:cs="Times New Roman"/>
        </w:rPr>
        <w:t xml:space="preserve">Ing. </w:t>
      </w:r>
      <w:r w:rsidR="00F13197">
        <w:rPr>
          <w:rFonts w:ascii="Calibri" w:eastAsia="Calibri" w:hAnsi="Calibri" w:cs="Times New Roman"/>
        </w:rPr>
        <w:t>Petr Baláš</w:t>
      </w:r>
    </w:p>
    <w:p w14:paraId="6CB6A45D" w14:textId="77777777" w:rsidR="00454E79" w:rsidRPr="00454E79" w:rsidRDefault="00454E79" w:rsidP="00454E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Tuto Smlouvu je možné měnit pouze písemnými vzestupně číslovanými dodatky, podepsanými oběma smluvními stranami.</w:t>
      </w:r>
    </w:p>
    <w:p w14:paraId="35CC7AD9" w14:textId="77777777" w:rsidR="00454E79" w:rsidRPr="00454E79" w:rsidRDefault="00454E79" w:rsidP="00454E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Tato smlouva je vyhotovena ve dvou výtiscích majících povahu originálu, z nichž každá smluvní strana obdrží po jednom vyhotovení.</w:t>
      </w:r>
    </w:p>
    <w:p w14:paraId="0091A270" w14:textId="77777777" w:rsidR="00454E79" w:rsidRPr="00454E79" w:rsidRDefault="00454E79" w:rsidP="00454E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Tato smlouva, ani žádná práva, zájmy nebo povinnosti smluvních stran vyplývající z této smlouvy nemohou být postoupeny, a ani žádné povinnosti přeneseny, bez předchozího písemného souhlasu druhé smluvní strany.</w:t>
      </w:r>
    </w:p>
    <w:p w14:paraId="6E1160BA" w14:textId="77777777" w:rsidR="00454E79" w:rsidRPr="00F13197" w:rsidRDefault="00454E79" w:rsidP="00454E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color w:val="000000" w:themeColor="text1"/>
        </w:rPr>
      </w:pPr>
      <w:r w:rsidRPr="00454E79">
        <w:rPr>
          <w:rFonts w:ascii="Calibri" w:eastAsia="Calibri" w:hAnsi="Calibri" w:cs="Times New Roman"/>
        </w:rPr>
        <w:t xml:space="preserve">Smluvní strany prohlašují, že je jim znám význam jednotlivých ustanovení této Smlouvy, že Smlouva byla uzavřena po vzájemném projednání, podle jejich pravé a svobodné vůle, určitě, </w:t>
      </w:r>
      <w:r w:rsidRPr="00F13197">
        <w:rPr>
          <w:rFonts w:ascii="Calibri" w:eastAsia="Calibri" w:hAnsi="Calibri" w:cs="Times New Roman"/>
          <w:color w:val="000000" w:themeColor="text1"/>
        </w:rPr>
        <w:t>vážně a srozumitelně a nikoli za nápadně nevýhodných podmínek. Na důkaz toho připojují níže své podpisy.</w:t>
      </w:r>
    </w:p>
    <w:p w14:paraId="2BB8A8B3" w14:textId="77777777" w:rsidR="00454E79" w:rsidRPr="00F13197" w:rsidRDefault="00454E79" w:rsidP="00454E79">
      <w:pPr>
        <w:spacing w:after="0" w:line="240" w:lineRule="auto"/>
        <w:rPr>
          <w:rFonts w:ascii="Calibri" w:eastAsia="Calibri" w:hAnsi="Calibri" w:cs="Times New Roman"/>
          <w:color w:val="000000" w:themeColor="text1"/>
        </w:rPr>
      </w:pPr>
    </w:p>
    <w:p w14:paraId="662C940C" w14:textId="2674C9F1" w:rsidR="00454E79" w:rsidRPr="00F13197" w:rsidRDefault="00454E79" w:rsidP="00454E79">
      <w:pPr>
        <w:spacing w:after="0" w:line="240" w:lineRule="auto"/>
        <w:rPr>
          <w:rFonts w:ascii="Calibri" w:eastAsia="Calibri" w:hAnsi="Calibri" w:cs="Times New Roman"/>
          <w:color w:val="000000" w:themeColor="text1"/>
        </w:rPr>
      </w:pPr>
      <w:r w:rsidRPr="00F13197">
        <w:rPr>
          <w:rFonts w:ascii="Calibri" w:eastAsia="Calibri" w:hAnsi="Calibri" w:cs="Times New Roman"/>
          <w:color w:val="000000" w:themeColor="text1"/>
        </w:rPr>
        <w:t xml:space="preserve">V Brandýse nad Orlicí dne: </w:t>
      </w:r>
      <w:r w:rsidR="004C7D0C">
        <w:rPr>
          <w:rFonts w:ascii="Calibri" w:eastAsia="Calibri" w:hAnsi="Calibri" w:cs="Times New Roman"/>
          <w:color w:val="000000" w:themeColor="text1"/>
        </w:rPr>
        <w:t>1.6.2023</w:t>
      </w:r>
      <w:r w:rsidR="004C7D0C">
        <w:rPr>
          <w:rFonts w:ascii="Calibri" w:eastAsia="Calibri" w:hAnsi="Calibri" w:cs="Times New Roman"/>
          <w:color w:val="000000" w:themeColor="text1"/>
        </w:rPr>
        <w:tab/>
      </w:r>
      <w:r w:rsidRPr="00F13197">
        <w:rPr>
          <w:rFonts w:ascii="Calibri" w:eastAsia="Calibri" w:hAnsi="Calibri" w:cs="Times New Roman"/>
          <w:color w:val="000000" w:themeColor="text1"/>
        </w:rPr>
        <w:t xml:space="preserve">                     V </w:t>
      </w:r>
      <w:r w:rsidR="00F13197" w:rsidRPr="00F13197">
        <w:rPr>
          <w:rFonts w:ascii="Calibri" w:eastAsia="Calibri" w:hAnsi="Calibri" w:cs="Times New Roman"/>
          <w:color w:val="000000" w:themeColor="text1"/>
        </w:rPr>
        <w:t>Běstovicích</w:t>
      </w:r>
      <w:r w:rsidRPr="00F13197">
        <w:rPr>
          <w:rFonts w:ascii="Calibri" w:eastAsia="Calibri" w:hAnsi="Calibri" w:cs="Times New Roman"/>
          <w:color w:val="000000" w:themeColor="text1"/>
        </w:rPr>
        <w:t xml:space="preserve"> dne: </w:t>
      </w:r>
      <w:r w:rsidR="004C7D0C">
        <w:rPr>
          <w:rFonts w:ascii="Calibri" w:eastAsia="Calibri" w:hAnsi="Calibri" w:cs="Times New Roman"/>
          <w:color w:val="000000" w:themeColor="text1"/>
        </w:rPr>
        <w:t>1.6.2023</w:t>
      </w:r>
    </w:p>
    <w:p w14:paraId="573872F7" w14:textId="77777777" w:rsidR="00454E79" w:rsidRPr="00F13197" w:rsidRDefault="00454E79" w:rsidP="00454E79">
      <w:pPr>
        <w:spacing w:after="0" w:line="240" w:lineRule="auto"/>
        <w:rPr>
          <w:rFonts w:ascii="Calibri" w:eastAsia="Calibri" w:hAnsi="Calibri" w:cs="Times New Roman"/>
          <w:color w:val="000000" w:themeColor="text1"/>
        </w:rPr>
      </w:pPr>
    </w:p>
    <w:p w14:paraId="2B9F4912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18C2FB21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0B28CE53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377FF582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42FA4E46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</w:p>
    <w:p w14:paraId="1799A94D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>……………………………………………………………                     ………………………………………………………….</w:t>
      </w:r>
    </w:p>
    <w:p w14:paraId="7D00A897" w14:textId="6A1D10A1" w:rsidR="00454E79" w:rsidRPr="00F13197" w:rsidRDefault="004C7D0C" w:rsidP="00454E79">
      <w:pPr>
        <w:spacing w:after="0" w:line="240" w:lineRule="auto"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</w:rPr>
        <w:t>Mgr. Světlana Jeřábková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454E79" w:rsidRPr="00454E79">
        <w:rPr>
          <w:rFonts w:ascii="Calibri" w:eastAsia="Calibri" w:hAnsi="Calibri" w:cs="Times New Roman"/>
        </w:rPr>
        <w:t xml:space="preserve">                </w:t>
      </w:r>
      <w:r w:rsidR="00F13197">
        <w:rPr>
          <w:rFonts w:ascii="Calibri" w:eastAsia="Calibri" w:hAnsi="Calibri" w:cs="Times New Roman"/>
        </w:rPr>
        <w:t xml:space="preserve">                       Ing. </w:t>
      </w:r>
      <w:r w:rsidR="00F13197" w:rsidRPr="00F13197">
        <w:rPr>
          <w:rFonts w:ascii="Calibri" w:eastAsia="Calibri" w:hAnsi="Calibri" w:cs="Times New Roman"/>
          <w:color w:val="000000" w:themeColor="text1"/>
        </w:rPr>
        <w:t>Petr Baláš</w:t>
      </w:r>
    </w:p>
    <w:p w14:paraId="1D509CD9" w14:textId="77777777" w:rsidR="00454E79" w:rsidRPr="00454E79" w:rsidRDefault="00454E79" w:rsidP="00454E79">
      <w:pPr>
        <w:spacing w:after="0" w:line="240" w:lineRule="auto"/>
        <w:rPr>
          <w:rFonts w:ascii="Calibri" w:eastAsia="Calibri" w:hAnsi="Calibri" w:cs="Times New Roman"/>
        </w:rPr>
      </w:pPr>
      <w:r w:rsidRPr="00454E79">
        <w:rPr>
          <w:rFonts w:ascii="Calibri" w:eastAsia="Calibri" w:hAnsi="Calibri" w:cs="Times New Roman"/>
        </w:rPr>
        <w:t xml:space="preserve">ředitelka </w:t>
      </w:r>
    </w:p>
    <w:p w14:paraId="389DEB34" w14:textId="5D426374" w:rsidR="00EF431E" w:rsidRDefault="004C7D0C" w:rsidP="00454E79">
      <w:r w:rsidRPr="00454E79">
        <w:rPr>
          <w:rFonts w:ascii="Calibri" w:eastAsia="Calibri" w:hAnsi="Calibri" w:cs="Times New Roman"/>
        </w:rPr>
        <w:t>Rehabilitační</w:t>
      </w:r>
      <w:r w:rsidR="00454E79" w:rsidRPr="00454E79">
        <w:rPr>
          <w:rFonts w:ascii="Calibri" w:eastAsia="Calibri" w:hAnsi="Calibri" w:cs="Times New Roman"/>
        </w:rPr>
        <w:t xml:space="preserve"> ústav Brandýs nad Orlicí</w:t>
      </w:r>
    </w:p>
    <w:sectPr w:rsidR="00EF4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2699"/>
    <w:multiLevelType w:val="hybridMultilevel"/>
    <w:tmpl w:val="B6A087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FA3A78"/>
    <w:multiLevelType w:val="hybridMultilevel"/>
    <w:tmpl w:val="9BFC84DE"/>
    <w:lvl w:ilvl="0" w:tplc="AA645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E65DB"/>
    <w:multiLevelType w:val="hybridMultilevel"/>
    <w:tmpl w:val="CD48EB36"/>
    <w:lvl w:ilvl="0" w:tplc="8B7C9F9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1B23BE"/>
    <w:multiLevelType w:val="hybridMultilevel"/>
    <w:tmpl w:val="65780F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BF32D0"/>
    <w:multiLevelType w:val="hybridMultilevel"/>
    <w:tmpl w:val="0498A1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A74780"/>
    <w:multiLevelType w:val="hybridMultilevel"/>
    <w:tmpl w:val="BA40D0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C628AC"/>
    <w:multiLevelType w:val="hybridMultilevel"/>
    <w:tmpl w:val="7340EE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1B69DF"/>
    <w:multiLevelType w:val="hybridMultilevel"/>
    <w:tmpl w:val="A1388D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353E31"/>
    <w:multiLevelType w:val="hybridMultilevel"/>
    <w:tmpl w:val="DC64A9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193E20"/>
    <w:multiLevelType w:val="hybridMultilevel"/>
    <w:tmpl w:val="2214CD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9ED6495"/>
    <w:multiLevelType w:val="hybridMultilevel"/>
    <w:tmpl w:val="EF506A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824889"/>
    <w:multiLevelType w:val="hybridMultilevel"/>
    <w:tmpl w:val="DFB247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79"/>
    <w:rsid w:val="0000399C"/>
    <w:rsid w:val="001135FC"/>
    <w:rsid w:val="001D39DD"/>
    <w:rsid w:val="0031471B"/>
    <w:rsid w:val="003E18F2"/>
    <w:rsid w:val="00454E79"/>
    <w:rsid w:val="004C7D0C"/>
    <w:rsid w:val="00A20824"/>
    <w:rsid w:val="00C85A77"/>
    <w:rsid w:val="00CD60A0"/>
    <w:rsid w:val="00CF2849"/>
    <w:rsid w:val="00D4763B"/>
    <w:rsid w:val="00E30991"/>
    <w:rsid w:val="00EF431E"/>
    <w:rsid w:val="00F1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2FD7"/>
  <w15:chartTrackingRefBased/>
  <w15:docId w15:val="{B38EB4B6-D742-4321-ADA1-700F0D46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3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8135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maneth</dc:creator>
  <cp:keywords/>
  <dc:description/>
  <cp:lastModifiedBy>svecova</cp:lastModifiedBy>
  <cp:revision>2</cp:revision>
  <cp:lastPrinted>2023-06-02T08:37:00Z</cp:lastPrinted>
  <dcterms:created xsi:type="dcterms:W3CDTF">2023-06-05T13:16:00Z</dcterms:created>
  <dcterms:modified xsi:type="dcterms:W3CDTF">2023-06-05T13:16:00Z</dcterms:modified>
</cp:coreProperties>
</file>