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2" w:rsidRDefault="00E72B61" w:rsidP="00D63F66">
      <w:pPr>
        <w:pStyle w:val="Nadpis1"/>
        <w:jc w:val="center"/>
        <w:rPr>
          <w:b/>
          <w:sz w:val="32"/>
        </w:rPr>
      </w:pPr>
      <w:r>
        <w:rPr>
          <w:b/>
          <w:sz w:val="32"/>
        </w:rPr>
        <w:t>DODATEK č</w:t>
      </w:r>
      <w:r w:rsidR="002413D1">
        <w:rPr>
          <w:b/>
          <w:sz w:val="32"/>
        </w:rPr>
        <w:t>. 16</w:t>
      </w:r>
    </w:p>
    <w:p w:rsidR="00D63F66" w:rsidRPr="00D63F66" w:rsidRDefault="00D63F66" w:rsidP="00D63F66"/>
    <w:p w:rsidR="00CB0D99" w:rsidRPr="000B4F11" w:rsidRDefault="00E72B61" w:rsidP="000B4F11">
      <w:pPr>
        <w:pStyle w:val="Nadpis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="0031498B">
        <w:rPr>
          <w:b/>
          <w:sz w:val="28"/>
          <w:szCs w:val="28"/>
        </w:rPr>
        <w:t> Nájemní</w:t>
      </w:r>
      <w:r w:rsidR="00726CC6">
        <w:rPr>
          <w:b/>
          <w:sz w:val="28"/>
          <w:szCs w:val="28"/>
        </w:rPr>
        <w:t xml:space="preserve"> smlouvě </w:t>
      </w:r>
      <w:r w:rsidR="005B4CE3">
        <w:rPr>
          <w:b/>
          <w:sz w:val="28"/>
          <w:szCs w:val="28"/>
        </w:rPr>
        <w:t>ze dne 14.11.2012</w:t>
      </w:r>
    </w:p>
    <w:p w:rsidR="00CB0D99" w:rsidRPr="00395951" w:rsidRDefault="00CB0D99" w:rsidP="00CB0D99">
      <w:pPr>
        <w:pStyle w:val="Zkladntext3"/>
      </w:pPr>
    </w:p>
    <w:p w:rsidR="009C0AC6" w:rsidRDefault="009C0AC6" w:rsidP="00CB0D99">
      <w:pPr>
        <w:pStyle w:val="Zkladntext3"/>
      </w:pPr>
    </w:p>
    <w:p w:rsidR="008E5BD8" w:rsidRPr="00395951" w:rsidRDefault="008E5BD8" w:rsidP="00CB0D99">
      <w:pPr>
        <w:pStyle w:val="Zkladntext3"/>
      </w:pPr>
    </w:p>
    <w:p w:rsidR="003211A9" w:rsidRDefault="00391B12" w:rsidP="00CA0589">
      <w:pPr>
        <w:spacing w:after="60" w:line="276" w:lineRule="auto"/>
        <w:jc w:val="both"/>
        <w:rPr>
          <w:b/>
          <w:sz w:val="24"/>
        </w:rPr>
      </w:pPr>
      <w:r>
        <w:rPr>
          <w:b/>
          <w:sz w:val="24"/>
        </w:rPr>
        <w:t>Město Třeboň</w:t>
      </w:r>
    </w:p>
    <w:p w:rsidR="00774BEC" w:rsidRPr="00395951" w:rsidRDefault="00CB0D99" w:rsidP="00CA0589">
      <w:pPr>
        <w:spacing w:after="60" w:line="276" w:lineRule="auto"/>
        <w:jc w:val="both"/>
        <w:rPr>
          <w:sz w:val="24"/>
        </w:rPr>
      </w:pPr>
      <w:r w:rsidRPr="00395951">
        <w:rPr>
          <w:sz w:val="24"/>
        </w:rPr>
        <w:t xml:space="preserve">IČ: </w:t>
      </w:r>
      <w:r w:rsidR="0004273C" w:rsidRPr="00395951">
        <w:rPr>
          <w:sz w:val="24"/>
        </w:rPr>
        <w:t>00</w:t>
      </w:r>
      <w:r w:rsidR="00391B12">
        <w:rPr>
          <w:sz w:val="24"/>
        </w:rPr>
        <w:t>247618</w:t>
      </w:r>
      <w:r w:rsidRPr="00395951">
        <w:rPr>
          <w:sz w:val="24"/>
        </w:rPr>
        <w:t xml:space="preserve"> </w:t>
      </w:r>
    </w:p>
    <w:p w:rsidR="0099083E" w:rsidRPr="00395951" w:rsidRDefault="005B4CE3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se sídlem</w:t>
      </w:r>
      <w:r w:rsidR="00726CC6">
        <w:rPr>
          <w:sz w:val="24"/>
        </w:rPr>
        <w:t xml:space="preserve"> </w:t>
      </w:r>
      <w:r w:rsidR="00CB0D99" w:rsidRPr="00395951">
        <w:rPr>
          <w:sz w:val="24"/>
        </w:rPr>
        <w:t>P</w:t>
      </w:r>
      <w:r w:rsidR="003211A9">
        <w:rPr>
          <w:sz w:val="24"/>
        </w:rPr>
        <w:t xml:space="preserve">alackého nám. 46/II, </w:t>
      </w:r>
      <w:r w:rsidR="00726CC6">
        <w:rPr>
          <w:sz w:val="24"/>
        </w:rPr>
        <w:t xml:space="preserve">379 01 </w:t>
      </w:r>
      <w:r w:rsidR="003211A9">
        <w:rPr>
          <w:sz w:val="24"/>
        </w:rPr>
        <w:t>Třeboň</w:t>
      </w:r>
    </w:p>
    <w:p w:rsidR="00CB0D99" w:rsidRPr="00395951" w:rsidRDefault="003211A9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zastoupené </w:t>
      </w:r>
      <w:r w:rsidR="00980BE0">
        <w:rPr>
          <w:sz w:val="24"/>
        </w:rPr>
        <w:t>PaedDr. Janem Váňou, starostou</w:t>
      </w:r>
      <w:r w:rsidR="005B4CE3">
        <w:rPr>
          <w:sz w:val="24"/>
        </w:rPr>
        <w:t xml:space="preserve"> města</w:t>
      </w:r>
    </w:p>
    <w:p w:rsidR="00CB0D99" w:rsidRPr="00F26D77" w:rsidRDefault="00CB0D99" w:rsidP="00CA0589">
      <w:pPr>
        <w:spacing w:after="60" w:line="276" w:lineRule="auto"/>
        <w:jc w:val="both"/>
        <w:rPr>
          <w:sz w:val="24"/>
        </w:rPr>
      </w:pPr>
      <w:r w:rsidRPr="00F26D77">
        <w:rPr>
          <w:sz w:val="24"/>
        </w:rPr>
        <w:t>na straně</w:t>
      </w:r>
      <w:r w:rsidR="00391B12" w:rsidRPr="00F26D77">
        <w:rPr>
          <w:sz w:val="24"/>
        </w:rPr>
        <w:t xml:space="preserve"> jedné</w:t>
      </w:r>
      <w:r w:rsidR="009F6DB6" w:rsidRPr="00F26D77">
        <w:rPr>
          <w:sz w:val="24"/>
        </w:rPr>
        <w:t xml:space="preserve"> </w:t>
      </w:r>
      <w:r w:rsidR="00726CC6" w:rsidRPr="00F26D77">
        <w:rPr>
          <w:sz w:val="24"/>
        </w:rPr>
        <w:t xml:space="preserve">jako </w:t>
      </w:r>
      <w:r w:rsidR="004E0959" w:rsidRPr="00F26D77">
        <w:rPr>
          <w:b/>
          <w:sz w:val="24"/>
        </w:rPr>
        <w:t>„</w:t>
      </w:r>
      <w:r w:rsidR="0059169E" w:rsidRPr="00F26D77">
        <w:rPr>
          <w:b/>
          <w:sz w:val="24"/>
        </w:rPr>
        <w:t>pronajímatel</w:t>
      </w:r>
      <w:r w:rsidR="004E0959" w:rsidRPr="00F26D77">
        <w:rPr>
          <w:b/>
          <w:sz w:val="24"/>
        </w:rPr>
        <w:t>“</w:t>
      </w:r>
    </w:p>
    <w:p w:rsidR="00CB0D99" w:rsidRPr="00395951" w:rsidRDefault="00CB0D99" w:rsidP="00CA0589">
      <w:pPr>
        <w:spacing w:after="60" w:line="276" w:lineRule="auto"/>
        <w:jc w:val="both"/>
        <w:rPr>
          <w:sz w:val="24"/>
        </w:rPr>
      </w:pPr>
    </w:p>
    <w:p w:rsidR="00E45DEF" w:rsidRPr="009F6DB6" w:rsidRDefault="00E45DEF" w:rsidP="005B4CE3">
      <w:pPr>
        <w:spacing w:after="120" w:line="276" w:lineRule="auto"/>
        <w:jc w:val="both"/>
        <w:rPr>
          <w:sz w:val="24"/>
        </w:rPr>
      </w:pPr>
      <w:r w:rsidRPr="009F6DB6">
        <w:rPr>
          <w:sz w:val="24"/>
        </w:rPr>
        <w:t>a</w:t>
      </w:r>
    </w:p>
    <w:p w:rsidR="005611D5" w:rsidRPr="005B4CE3" w:rsidRDefault="005611D5" w:rsidP="00CA0589">
      <w:pPr>
        <w:spacing w:after="60" w:line="276" w:lineRule="auto"/>
        <w:jc w:val="both"/>
        <w:rPr>
          <w:sz w:val="24"/>
        </w:rPr>
      </w:pPr>
    </w:p>
    <w:p w:rsidR="00726CC6" w:rsidRDefault="005B4CE3" w:rsidP="00CA0589">
      <w:pPr>
        <w:spacing w:after="60" w:line="276" w:lineRule="auto"/>
        <w:jc w:val="both"/>
        <w:rPr>
          <w:b/>
          <w:sz w:val="24"/>
        </w:rPr>
      </w:pPr>
      <w:r>
        <w:rPr>
          <w:b/>
          <w:sz w:val="24"/>
        </w:rPr>
        <w:t>Třeboňské lesy a rybníky s.r.o.</w:t>
      </w:r>
    </w:p>
    <w:p w:rsidR="00980BE0" w:rsidRDefault="00965B00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IČ: </w:t>
      </w:r>
      <w:r w:rsidR="005B4CE3">
        <w:rPr>
          <w:rStyle w:val="nowrap"/>
          <w:sz w:val="24"/>
          <w:szCs w:val="24"/>
        </w:rPr>
        <w:t>60838256</w:t>
      </w:r>
    </w:p>
    <w:p w:rsidR="00980BE0" w:rsidRPr="00726CC6" w:rsidRDefault="005B4CE3" w:rsidP="00CA0589">
      <w:pPr>
        <w:spacing w:after="60" w:line="276" w:lineRule="auto"/>
        <w:rPr>
          <w:sz w:val="24"/>
          <w:szCs w:val="24"/>
        </w:rPr>
      </w:pPr>
      <w:r>
        <w:rPr>
          <w:sz w:val="24"/>
        </w:rPr>
        <w:t>se sídlem</w:t>
      </w:r>
      <w:r w:rsidR="00726CC6">
        <w:rPr>
          <w:sz w:val="24"/>
        </w:rPr>
        <w:t xml:space="preserve"> </w:t>
      </w:r>
      <w:r>
        <w:rPr>
          <w:sz w:val="24"/>
        </w:rPr>
        <w:t>U sv. Víta 246, 379 01 Třeboň</w:t>
      </w:r>
    </w:p>
    <w:p w:rsidR="00965B00" w:rsidRDefault="00AE524F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>zapsaná v obchodním</w:t>
      </w:r>
      <w:r w:rsidR="00980BE0">
        <w:rPr>
          <w:sz w:val="24"/>
        </w:rPr>
        <w:t xml:space="preserve"> rejstříku vedeném K</w:t>
      </w:r>
      <w:r w:rsidR="00917E2B">
        <w:rPr>
          <w:sz w:val="24"/>
        </w:rPr>
        <w:t>S</w:t>
      </w:r>
      <w:r w:rsidR="00965B00">
        <w:rPr>
          <w:sz w:val="24"/>
        </w:rPr>
        <w:t xml:space="preserve"> v</w:t>
      </w:r>
      <w:r w:rsidR="0059169E">
        <w:rPr>
          <w:sz w:val="24"/>
        </w:rPr>
        <w:t xml:space="preserve"> Českých Budějovicích </w:t>
      </w:r>
      <w:r w:rsidR="005B4CE3">
        <w:rPr>
          <w:sz w:val="24"/>
        </w:rPr>
        <w:t xml:space="preserve">v </w:t>
      </w:r>
      <w:r w:rsidR="0059169E">
        <w:rPr>
          <w:sz w:val="24"/>
        </w:rPr>
        <w:t>oddíl</w:t>
      </w:r>
      <w:r w:rsidR="005B4CE3">
        <w:rPr>
          <w:sz w:val="24"/>
        </w:rPr>
        <w:t>e C, vložka</w:t>
      </w:r>
      <w:r w:rsidR="0059169E">
        <w:rPr>
          <w:sz w:val="24"/>
        </w:rPr>
        <w:t xml:space="preserve"> </w:t>
      </w:r>
      <w:r w:rsidR="005B4CE3">
        <w:rPr>
          <w:sz w:val="24"/>
        </w:rPr>
        <w:t>3852</w:t>
      </w:r>
    </w:p>
    <w:p w:rsidR="00980BE0" w:rsidRPr="00980BE0" w:rsidRDefault="00965B00" w:rsidP="00CA0589">
      <w:pPr>
        <w:spacing w:after="60" w:line="276" w:lineRule="auto"/>
        <w:jc w:val="both"/>
        <w:rPr>
          <w:sz w:val="24"/>
        </w:rPr>
      </w:pPr>
      <w:r>
        <w:rPr>
          <w:sz w:val="24"/>
        </w:rPr>
        <w:t xml:space="preserve">zastoupená panem </w:t>
      </w:r>
      <w:r w:rsidR="005B4CE3">
        <w:rPr>
          <w:sz w:val="24"/>
        </w:rPr>
        <w:t>Danielem Dvořákem</w:t>
      </w:r>
      <w:r w:rsidR="0026064B">
        <w:rPr>
          <w:sz w:val="24"/>
        </w:rPr>
        <w:t xml:space="preserve">, </w:t>
      </w:r>
      <w:r w:rsidR="005B4CE3">
        <w:rPr>
          <w:sz w:val="24"/>
        </w:rPr>
        <w:t>jednatelem</w:t>
      </w:r>
      <w:r w:rsidR="0062738D">
        <w:rPr>
          <w:sz w:val="24"/>
        </w:rPr>
        <w:t xml:space="preserve"> společnosti</w:t>
      </w:r>
    </w:p>
    <w:p w:rsidR="00726CC6" w:rsidRPr="00F26D77" w:rsidRDefault="00726CC6" w:rsidP="00CA0589">
      <w:pPr>
        <w:spacing w:after="60" w:line="276" w:lineRule="auto"/>
        <w:jc w:val="both"/>
        <w:rPr>
          <w:sz w:val="24"/>
        </w:rPr>
      </w:pPr>
      <w:r w:rsidRPr="00F26D77">
        <w:rPr>
          <w:sz w:val="24"/>
        </w:rPr>
        <w:t>na straně</w:t>
      </w:r>
      <w:r w:rsidR="009F6DB6" w:rsidRPr="00F26D77">
        <w:rPr>
          <w:sz w:val="24"/>
        </w:rPr>
        <w:t xml:space="preserve"> druhé </w:t>
      </w:r>
      <w:r w:rsidRPr="00F26D77">
        <w:rPr>
          <w:sz w:val="24"/>
        </w:rPr>
        <w:t xml:space="preserve">jako </w:t>
      </w:r>
      <w:r w:rsidRPr="00F26D77">
        <w:rPr>
          <w:b/>
          <w:sz w:val="24"/>
        </w:rPr>
        <w:t>„</w:t>
      </w:r>
      <w:r w:rsidR="00BD15FB" w:rsidRPr="00F26D77">
        <w:rPr>
          <w:b/>
          <w:sz w:val="24"/>
        </w:rPr>
        <w:t>nájemce</w:t>
      </w:r>
      <w:r w:rsidRPr="00F26D77">
        <w:rPr>
          <w:b/>
          <w:sz w:val="24"/>
        </w:rPr>
        <w:t>“</w:t>
      </w:r>
    </w:p>
    <w:p w:rsidR="00E45DEF" w:rsidRDefault="00E45DEF" w:rsidP="00CA0589">
      <w:pPr>
        <w:spacing w:after="120" w:line="276" w:lineRule="auto"/>
        <w:jc w:val="both"/>
        <w:rPr>
          <w:sz w:val="24"/>
        </w:rPr>
      </w:pPr>
    </w:p>
    <w:p w:rsidR="009F6DB6" w:rsidRPr="00F26D77" w:rsidRDefault="009F6DB6" w:rsidP="00CA0589">
      <w:pPr>
        <w:spacing w:after="120" w:line="276" w:lineRule="auto"/>
        <w:jc w:val="both"/>
        <w:rPr>
          <w:b/>
          <w:sz w:val="24"/>
        </w:rPr>
      </w:pPr>
      <w:r w:rsidRPr="00F26D77">
        <w:rPr>
          <w:sz w:val="24"/>
        </w:rPr>
        <w:t xml:space="preserve">(společně také jako </w:t>
      </w:r>
      <w:r w:rsidRPr="00F26D77">
        <w:rPr>
          <w:b/>
          <w:sz w:val="24"/>
        </w:rPr>
        <w:t>„smluvní strany“)</w:t>
      </w:r>
    </w:p>
    <w:p w:rsidR="00D82B92" w:rsidRPr="00395951" w:rsidRDefault="00D82B92" w:rsidP="00CA0589">
      <w:pPr>
        <w:spacing w:after="120" w:line="276" w:lineRule="auto"/>
        <w:jc w:val="both"/>
        <w:rPr>
          <w:sz w:val="24"/>
        </w:rPr>
      </w:pPr>
    </w:p>
    <w:p w:rsidR="00E45DEF" w:rsidRPr="00395951" w:rsidRDefault="00D63F66" w:rsidP="00CA0589">
      <w:pPr>
        <w:spacing w:after="120" w:line="276" w:lineRule="auto"/>
        <w:jc w:val="both"/>
        <w:rPr>
          <w:sz w:val="24"/>
        </w:rPr>
      </w:pPr>
      <w:r>
        <w:rPr>
          <w:sz w:val="24"/>
        </w:rPr>
        <w:t>uzavírají</w:t>
      </w:r>
      <w:r w:rsidR="00E45DEF" w:rsidRPr="00395951">
        <w:rPr>
          <w:sz w:val="24"/>
        </w:rPr>
        <w:t xml:space="preserve"> níže uvedeného dne, měsíce a roku</w:t>
      </w:r>
      <w:r>
        <w:rPr>
          <w:sz w:val="24"/>
        </w:rPr>
        <w:t xml:space="preserve"> tento </w:t>
      </w:r>
      <w:r w:rsidR="00A35356">
        <w:rPr>
          <w:b/>
          <w:sz w:val="24"/>
        </w:rPr>
        <w:t>Dodatek č. 16</w:t>
      </w:r>
      <w:r w:rsidRPr="003A095D">
        <w:rPr>
          <w:b/>
          <w:sz w:val="24"/>
        </w:rPr>
        <w:t xml:space="preserve"> k</w:t>
      </w:r>
      <w:r w:rsidR="00B8334C">
        <w:rPr>
          <w:b/>
          <w:sz w:val="24"/>
        </w:rPr>
        <w:t xml:space="preserve"> Nájemní smlouvě </w:t>
      </w:r>
      <w:r w:rsidRPr="003A095D">
        <w:rPr>
          <w:b/>
          <w:sz w:val="24"/>
        </w:rPr>
        <w:t xml:space="preserve">ze dne </w:t>
      </w:r>
      <w:r w:rsidR="00CD5173">
        <w:rPr>
          <w:b/>
          <w:sz w:val="24"/>
        </w:rPr>
        <w:t>14.11</w:t>
      </w:r>
      <w:r w:rsidR="00965B00">
        <w:rPr>
          <w:b/>
          <w:sz w:val="24"/>
        </w:rPr>
        <w:t>.</w:t>
      </w:r>
      <w:r w:rsidR="00CD5173">
        <w:rPr>
          <w:b/>
          <w:sz w:val="24"/>
        </w:rPr>
        <w:t>2012</w:t>
      </w:r>
      <w:r w:rsidR="00075B3B">
        <w:rPr>
          <w:b/>
          <w:sz w:val="24"/>
        </w:rPr>
        <w:t xml:space="preserve"> ve znění pozdějších dodatků</w:t>
      </w:r>
      <w:r w:rsidR="003A095D">
        <w:rPr>
          <w:sz w:val="24"/>
        </w:rPr>
        <w:t>:</w:t>
      </w:r>
    </w:p>
    <w:p w:rsidR="00BF06FD" w:rsidRDefault="00BF06FD" w:rsidP="00CA0589">
      <w:pPr>
        <w:spacing w:after="120" w:line="276" w:lineRule="auto"/>
        <w:jc w:val="both"/>
        <w:rPr>
          <w:sz w:val="24"/>
        </w:rPr>
      </w:pPr>
    </w:p>
    <w:p w:rsidR="00E45DEF" w:rsidRPr="00395951" w:rsidRDefault="00E45DEF" w:rsidP="00CA0589">
      <w:pPr>
        <w:pStyle w:val="Nadpis3"/>
        <w:spacing w:after="120" w:line="276" w:lineRule="auto"/>
      </w:pPr>
      <w:r w:rsidRPr="00395951">
        <w:t>I.</w:t>
      </w:r>
    </w:p>
    <w:p w:rsidR="002A1C93" w:rsidRPr="007E06DE" w:rsidRDefault="00A95415" w:rsidP="002A1C93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E06DE">
        <w:rPr>
          <w:color w:val="000000"/>
          <w:sz w:val="24"/>
          <w:szCs w:val="24"/>
        </w:rPr>
        <w:t xml:space="preserve">Rada města Třeboně svým usnesením </w:t>
      </w:r>
      <w:r w:rsidR="006E4FF0" w:rsidRPr="007E06DE">
        <w:rPr>
          <w:bCs/>
          <w:color w:val="000000"/>
          <w:sz w:val="24"/>
          <w:szCs w:val="24"/>
        </w:rPr>
        <w:t xml:space="preserve">č. </w:t>
      </w:r>
      <w:r w:rsidR="005419D8">
        <w:rPr>
          <w:bCs/>
          <w:color w:val="000000"/>
          <w:sz w:val="24"/>
          <w:szCs w:val="24"/>
        </w:rPr>
        <w:t>289/2023-16</w:t>
      </w:r>
      <w:r w:rsidR="006E4FF0" w:rsidRPr="007E06DE">
        <w:rPr>
          <w:bCs/>
          <w:color w:val="000000"/>
          <w:sz w:val="24"/>
          <w:szCs w:val="24"/>
        </w:rPr>
        <w:t xml:space="preserve"> ze dne </w:t>
      </w:r>
      <w:r w:rsidR="005419D8">
        <w:rPr>
          <w:bCs/>
          <w:color w:val="000000"/>
          <w:sz w:val="24"/>
          <w:szCs w:val="24"/>
        </w:rPr>
        <w:t>24.05.2023</w:t>
      </w:r>
      <w:r w:rsidRPr="007E06DE">
        <w:rPr>
          <w:bCs/>
          <w:color w:val="000000"/>
          <w:sz w:val="24"/>
          <w:szCs w:val="24"/>
        </w:rPr>
        <w:t xml:space="preserve"> </w:t>
      </w:r>
      <w:r w:rsidR="00C65937" w:rsidRPr="007E06DE">
        <w:rPr>
          <w:bCs/>
          <w:color w:val="000000"/>
          <w:sz w:val="24"/>
          <w:szCs w:val="24"/>
        </w:rPr>
        <w:t>schválila</w:t>
      </w:r>
      <w:r w:rsidR="00596B82" w:rsidRPr="007E06DE">
        <w:rPr>
          <w:bCs/>
          <w:color w:val="000000"/>
          <w:sz w:val="24"/>
          <w:szCs w:val="24"/>
        </w:rPr>
        <w:t xml:space="preserve"> </w:t>
      </w:r>
      <w:r w:rsidR="002A1C93" w:rsidRPr="007E06DE">
        <w:rPr>
          <w:color w:val="000000"/>
          <w:sz w:val="24"/>
          <w:szCs w:val="24"/>
        </w:rPr>
        <w:t xml:space="preserve">uzavření Dodatku č. 16 k Nájemní smlouvě v úplném znění ze </w:t>
      </w:r>
      <w:r w:rsidR="002A1C93" w:rsidRPr="00D41AE8">
        <w:rPr>
          <w:color w:val="000000"/>
          <w:sz w:val="24"/>
          <w:szCs w:val="24"/>
        </w:rPr>
        <w:t>dne 14.11.20</w:t>
      </w:r>
      <w:r w:rsidR="00A35356" w:rsidRPr="00D41AE8">
        <w:rPr>
          <w:color w:val="000000"/>
          <w:sz w:val="24"/>
          <w:szCs w:val="24"/>
        </w:rPr>
        <w:t>12</w:t>
      </w:r>
      <w:r w:rsidR="002A1C93" w:rsidRPr="007E06DE">
        <w:rPr>
          <w:color w:val="000000"/>
          <w:sz w:val="24"/>
          <w:szCs w:val="24"/>
        </w:rPr>
        <w:t xml:space="preserve"> uzavřené mezi městem Třeboň a společností Třeboňské lesy a rybníky s. r. o. (IČ: 60838256, U Sv. Víta 246, 379 01 Třeboň).</w:t>
      </w:r>
    </w:p>
    <w:p w:rsidR="002A1C93" w:rsidRPr="007E06DE" w:rsidRDefault="002A1C93" w:rsidP="002A1C9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E06DE">
        <w:rPr>
          <w:color w:val="000000"/>
          <w:sz w:val="24"/>
          <w:szCs w:val="24"/>
        </w:rPr>
        <w:t>Předmětem dodatku bude:</w:t>
      </w:r>
    </w:p>
    <w:p w:rsidR="002A1C93" w:rsidRPr="007E06DE" w:rsidRDefault="002A1C93" w:rsidP="002413D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E06DE">
        <w:rPr>
          <w:b/>
          <w:bCs/>
          <w:color w:val="000000"/>
          <w:sz w:val="24"/>
          <w:szCs w:val="24"/>
        </w:rPr>
        <w:t>a/</w:t>
      </w:r>
      <w:r w:rsidRPr="007E06DE">
        <w:rPr>
          <w:color w:val="000000"/>
          <w:sz w:val="24"/>
          <w:szCs w:val="24"/>
        </w:rPr>
        <w:t xml:space="preserve"> vyjmutí pozemků p. č. KN 1665</w:t>
      </w:r>
      <w:r w:rsidR="00A35356">
        <w:rPr>
          <w:color w:val="000000"/>
          <w:sz w:val="24"/>
          <w:szCs w:val="24"/>
        </w:rPr>
        <w:t xml:space="preserve"> </w:t>
      </w:r>
      <w:r w:rsidR="00A35356" w:rsidRPr="00D444DB">
        <w:rPr>
          <w:color w:val="000000"/>
          <w:sz w:val="24"/>
          <w:szCs w:val="24"/>
        </w:rPr>
        <w:t>v</w:t>
      </w:r>
      <w:r w:rsidR="00A35356">
        <w:rPr>
          <w:color w:val="000000"/>
          <w:sz w:val="24"/>
          <w:szCs w:val="24"/>
        </w:rPr>
        <w:t xml:space="preserve"> </w:t>
      </w:r>
      <w:r w:rsidRPr="007E06DE">
        <w:rPr>
          <w:color w:val="000000"/>
          <w:sz w:val="24"/>
          <w:szCs w:val="24"/>
        </w:rPr>
        <w:t xml:space="preserve">k. </w:t>
      </w:r>
      <w:proofErr w:type="spellStart"/>
      <w:r w:rsidRPr="007E06DE">
        <w:rPr>
          <w:color w:val="000000"/>
          <w:sz w:val="24"/>
          <w:szCs w:val="24"/>
        </w:rPr>
        <w:t>ú.</w:t>
      </w:r>
      <w:proofErr w:type="spellEnd"/>
      <w:r w:rsidRPr="007E06DE">
        <w:rPr>
          <w:color w:val="000000"/>
          <w:sz w:val="24"/>
          <w:szCs w:val="24"/>
        </w:rPr>
        <w:t xml:space="preserve"> Jílovice u Trhových </w:t>
      </w:r>
      <w:proofErr w:type="spellStart"/>
      <w:r w:rsidRPr="007E06DE">
        <w:rPr>
          <w:color w:val="000000"/>
          <w:sz w:val="24"/>
          <w:szCs w:val="24"/>
        </w:rPr>
        <w:t>Svinů</w:t>
      </w:r>
      <w:proofErr w:type="spellEnd"/>
      <w:r w:rsidRPr="007E06DE">
        <w:rPr>
          <w:color w:val="000000"/>
          <w:sz w:val="24"/>
          <w:szCs w:val="24"/>
        </w:rPr>
        <w:t xml:space="preserve"> (zápis hráze rybníka Veský), p. č. KN 420/7, p. č. KN 421, p. č. KN 424, p. č KN 425/4, p. č. KN 425/8, p. č. KN 425/10, p. č. KN 425/11, p. č. KN 425/13, p. č. KN 459/1, p. č. KN 460/9, p. č. KN 461/2, p.</w:t>
      </w:r>
      <w:r w:rsidR="008D6E2B">
        <w:rPr>
          <w:color w:val="000000"/>
          <w:sz w:val="24"/>
          <w:szCs w:val="24"/>
        </w:rPr>
        <w:t> </w:t>
      </w:r>
      <w:r w:rsidRPr="007E06DE">
        <w:rPr>
          <w:color w:val="000000"/>
          <w:sz w:val="24"/>
          <w:szCs w:val="24"/>
        </w:rPr>
        <w:t>č.</w:t>
      </w:r>
      <w:r w:rsidR="008D6E2B">
        <w:rPr>
          <w:color w:val="000000"/>
          <w:sz w:val="24"/>
          <w:szCs w:val="24"/>
        </w:rPr>
        <w:t> </w:t>
      </w:r>
      <w:r w:rsidRPr="007E06DE">
        <w:rPr>
          <w:color w:val="000000"/>
          <w:sz w:val="24"/>
          <w:szCs w:val="24"/>
        </w:rPr>
        <w:t xml:space="preserve">KN 475/11, p. č. KN 495, p. č. KN 498/2, p. č. KN 498/5, p. č. KN 547, p. č. KN 550/1, p. č. KN 550/2 vše v k. </w:t>
      </w:r>
      <w:proofErr w:type="spellStart"/>
      <w:r w:rsidRPr="007E06DE">
        <w:rPr>
          <w:color w:val="000000"/>
          <w:sz w:val="24"/>
          <w:szCs w:val="24"/>
        </w:rPr>
        <w:t>ú.</w:t>
      </w:r>
      <w:proofErr w:type="spellEnd"/>
      <w:r w:rsidRPr="007E06DE">
        <w:rPr>
          <w:color w:val="000000"/>
          <w:sz w:val="24"/>
          <w:szCs w:val="24"/>
        </w:rPr>
        <w:t xml:space="preserve"> Majdalena, které zanikly z důvodu revize katastru nemovitostí a</w:t>
      </w:r>
      <w:r w:rsidR="008D6E2B">
        <w:rPr>
          <w:color w:val="000000"/>
          <w:sz w:val="24"/>
          <w:szCs w:val="24"/>
        </w:rPr>
        <w:t> </w:t>
      </w:r>
      <w:r w:rsidRPr="007E06DE">
        <w:rPr>
          <w:color w:val="000000"/>
          <w:sz w:val="24"/>
          <w:szCs w:val="24"/>
        </w:rPr>
        <w:t>p.</w:t>
      </w:r>
      <w:r w:rsidR="008D6E2B">
        <w:rPr>
          <w:color w:val="000000"/>
          <w:sz w:val="24"/>
          <w:szCs w:val="24"/>
        </w:rPr>
        <w:t> </w:t>
      </w:r>
      <w:r w:rsidRPr="007E06DE">
        <w:rPr>
          <w:color w:val="000000"/>
          <w:sz w:val="24"/>
          <w:szCs w:val="24"/>
        </w:rPr>
        <w:t>č.</w:t>
      </w:r>
      <w:r w:rsidR="008D6E2B">
        <w:rPr>
          <w:color w:val="000000"/>
          <w:sz w:val="24"/>
          <w:szCs w:val="24"/>
        </w:rPr>
        <w:t> </w:t>
      </w:r>
      <w:r w:rsidRPr="007E06DE">
        <w:rPr>
          <w:color w:val="000000"/>
          <w:sz w:val="24"/>
          <w:szCs w:val="24"/>
        </w:rPr>
        <w:t xml:space="preserve">KN 4466 </w:t>
      </w:r>
      <w:r w:rsidR="007E06DE" w:rsidRPr="00D444DB">
        <w:rPr>
          <w:color w:val="000000"/>
          <w:sz w:val="24"/>
          <w:szCs w:val="24"/>
        </w:rPr>
        <w:t>v</w:t>
      </w:r>
      <w:r w:rsidR="007E06DE" w:rsidRPr="007E06DE">
        <w:rPr>
          <w:color w:val="000000"/>
          <w:sz w:val="24"/>
          <w:szCs w:val="24"/>
        </w:rPr>
        <w:t xml:space="preserve"> </w:t>
      </w:r>
      <w:r w:rsidRPr="007E06DE">
        <w:rPr>
          <w:color w:val="000000"/>
          <w:sz w:val="24"/>
          <w:szCs w:val="24"/>
        </w:rPr>
        <w:t xml:space="preserve">k. </w:t>
      </w:r>
      <w:proofErr w:type="spellStart"/>
      <w:r w:rsidRPr="007E06DE">
        <w:rPr>
          <w:color w:val="000000"/>
          <w:sz w:val="24"/>
          <w:szCs w:val="24"/>
        </w:rPr>
        <w:t>ú.</w:t>
      </w:r>
      <w:proofErr w:type="spellEnd"/>
      <w:r w:rsidRPr="007E06DE">
        <w:rPr>
          <w:color w:val="000000"/>
          <w:sz w:val="24"/>
          <w:szCs w:val="24"/>
        </w:rPr>
        <w:t xml:space="preserve"> Branná.</w:t>
      </w:r>
    </w:p>
    <w:p w:rsidR="002A1C93" w:rsidRPr="007E06DE" w:rsidRDefault="002A1C93" w:rsidP="002413D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E06DE">
        <w:rPr>
          <w:b/>
          <w:bCs/>
          <w:color w:val="000000"/>
          <w:sz w:val="24"/>
          <w:szCs w:val="24"/>
        </w:rPr>
        <w:t>b/</w:t>
      </w:r>
      <w:r w:rsidRPr="007E06DE">
        <w:rPr>
          <w:color w:val="000000"/>
          <w:sz w:val="24"/>
          <w:szCs w:val="24"/>
        </w:rPr>
        <w:t xml:space="preserve"> zařazení pozemků p. č. KN 520/3 o výměře 2 609 m2 a p. č. KN 520/10 o výměře 10 246 m2 v k</w:t>
      </w:r>
      <w:r w:rsidRPr="00D444DB">
        <w:rPr>
          <w:color w:val="000000"/>
          <w:sz w:val="24"/>
          <w:szCs w:val="24"/>
        </w:rPr>
        <w:t xml:space="preserve">. </w:t>
      </w:r>
      <w:proofErr w:type="spellStart"/>
      <w:r w:rsidR="00A35356" w:rsidRPr="00D444DB">
        <w:rPr>
          <w:color w:val="000000"/>
          <w:sz w:val="24"/>
          <w:szCs w:val="24"/>
        </w:rPr>
        <w:t>ú</w:t>
      </w:r>
      <w:r w:rsidRPr="00D444DB">
        <w:rPr>
          <w:color w:val="000000"/>
          <w:sz w:val="24"/>
          <w:szCs w:val="24"/>
        </w:rPr>
        <w:t>.</w:t>
      </w:r>
      <w:proofErr w:type="spellEnd"/>
      <w:r w:rsidRPr="00D444DB">
        <w:rPr>
          <w:color w:val="000000"/>
          <w:sz w:val="24"/>
          <w:szCs w:val="24"/>
        </w:rPr>
        <w:t xml:space="preserve"> Majdalena</w:t>
      </w:r>
      <w:r w:rsidRPr="007E06DE">
        <w:rPr>
          <w:color w:val="000000"/>
          <w:sz w:val="24"/>
          <w:szCs w:val="24"/>
        </w:rPr>
        <w:t xml:space="preserve"> (převod z ŘSD ČR, podmínka o nemožnosti pronajmout pozemek do</w:t>
      </w:r>
      <w:r w:rsidR="008D6E2B">
        <w:rPr>
          <w:color w:val="000000"/>
          <w:sz w:val="24"/>
          <w:szCs w:val="24"/>
        </w:rPr>
        <w:t> </w:t>
      </w:r>
      <w:r w:rsidRPr="007E06DE">
        <w:rPr>
          <w:color w:val="000000"/>
          <w:sz w:val="24"/>
          <w:szCs w:val="24"/>
        </w:rPr>
        <w:t>04/2022).</w:t>
      </w:r>
    </w:p>
    <w:p w:rsidR="002A1C93" w:rsidRDefault="002A1C93" w:rsidP="002413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E06DE">
        <w:rPr>
          <w:b/>
          <w:bCs/>
          <w:color w:val="000000"/>
          <w:sz w:val="24"/>
          <w:szCs w:val="24"/>
        </w:rPr>
        <w:lastRenderedPageBreak/>
        <w:t>c/</w:t>
      </w:r>
      <w:r w:rsidRPr="007E06DE">
        <w:rPr>
          <w:color w:val="000000"/>
          <w:sz w:val="24"/>
          <w:szCs w:val="24"/>
        </w:rPr>
        <w:t xml:space="preserve"> rozšíření výměry pozemků p. č. KN 420/1 na 70 251 m2, p. č. KN 423/1 na 96 198 m2, p.</w:t>
      </w:r>
      <w:r w:rsidR="008D6E2B">
        <w:rPr>
          <w:color w:val="000000"/>
          <w:sz w:val="24"/>
          <w:szCs w:val="24"/>
        </w:rPr>
        <w:t> </w:t>
      </w:r>
      <w:r w:rsidRPr="007E06DE">
        <w:rPr>
          <w:color w:val="000000"/>
          <w:sz w:val="24"/>
          <w:szCs w:val="24"/>
        </w:rPr>
        <w:t>č.</w:t>
      </w:r>
      <w:r w:rsidR="008D6E2B">
        <w:rPr>
          <w:color w:val="000000"/>
          <w:sz w:val="24"/>
          <w:szCs w:val="24"/>
        </w:rPr>
        <w:t> </w:t>
      </w:r>
      <w:r w:rsidRPr="007E06DE">
        <w:rPr>
          <w:color w:val="000000"/>
          <w:sz w:val="24"/>
          <w:szCs w:val="24"/>
        </w:rPr>
        <w:t xml:space="preserve">KN 425/12 na 263 272 m2, p. č. KN 429/2 na 69 595 m2, p. č. KN 460/11 na 18 796 m2, p. č. 475/2 na </w:t>
      </w:r>
      <w:r w:rsidRPr="00D444DB">
        <w:rPr>
          <w:color w:val="000000"/>
          <w:sz w:val="24"/>
          <w:szCs w:val="24"/>
        </w:rPr>
        <w:t>45 524</w:t>
      </w:r>
      <w:r w:rsidRPr="007E06DE">
        <w:rPr>
          <w:color w:val="000000"/>
          <w:sz w:val="24"/>
          <w:szCs w:val="24"/>
        </w:rPr>
        <w:t xml:space="preserve"> m2, p. č. KN 498/1 na 723 796 m2, p. č. KN 501/15 na 1 435 m2, p. č.</w:t>
      </w:r>
      <w:r w:rsidR="008D6E2B">
        <w:rPr>
          <w:color w:val="000000"/>
          <w:sz w:val="24"/>
          <w:szCs w:val="24"/>
        </w:rPr>
        <w:t> </w:t>
      </w:r>
      <w:r w:rsidRPr="007E06DE">
        <w:rPr>
          <w:color w:val="000000"/>
          <w:sz w:val="24"/>
          <w:szCs w:val="24"/>
        </w:rPr>
        <w:t xml:space="preserve">KN 506/18 na 726 144 m2 a p. č. 549/2 na 4 419 m2 vše v k. </w:t>
      </w:r>
      <w:proofErr w:type="spellStart"/>
      <w:r w:rsidRPr="007E06DE">
        <w:rPr>
          <w:color w:val="000000"/>
          <w:sz w:val="24"/>
          <w:szCs w:val="24"/>
        </w:rPr>
        <w:t>ú.</w:t>
      </w:r>
      <w:proofErr w:type="spellEnd"/>
      <w:r w:rsidRPr="007E06DE">
        <w:rPr>
          <w:color w:val="000000"/>
          <w:sz w:val="24"/>
          <w:szCs w:val="24"/>
        </w:rPr>
        <w:t xml:space="preserve"> Majdalena z důvodu provedení revize katastru nemovitostí</w:t>
      </w:r>
      <w:r>
        <w:rPr>
          <w:rFonts w:ascii="Arial" w:hAnsi="Arial" w:cs="Arial"/>
          <w:color w:val="000000"/>
        </w:rPr>
        <w:t>.</w:t>
      </w:r>
    </w:p>
    <w:p w:rsidR="003F6015" w:rsidRPr="000030DF" w:rsidRDefault="002A1C93" w:rsidP="002413D1">
      <w:pPr>
        <w:keepNext/>
        <w:keepLines/>
        <w:autoSpaceDE w:val="0"/>
        <w:autoSpaceDN w:val="0"/>
        <w:adjustRightInd w:val="0"/>
        <w:spacing w:after="120" w:line="276" w:lineRule="auto"/>
        <w:contextualSpacing/>
        <w:jc w:val="both"/>
        <w:rPr>
          <w:bCs/>
          <w:sz w:val="24"/>
          <w:szCs w:val="24"/>
        </w:rPr>
      </w:pPr>
      <w:r w:rsidRPr="007E06DE">
        <w:rPr>
          <w:b/>
          <w:bCs/>
          <w:color w:val="000000"/>
          <w:sz w:val="24"/>
          <w:szCs w:val="24"/>
        </w:rPr>
        <w:t xml:space="preserve">d/ </w:t>
      </w:r>
      <w:r w:rsidRPr="007E06DE">
        <w:rPr>
          <w:color w:val="000000"/>
          <w:sz w:val="24"/>
          <w:szCs w:val="24"/>
        </w:rPr>
        <w:t>snížení výměry pronajatého pozemku p. č. KN 4288 na 7 027</w:t>
      </w:r>
      <w:r w:rsidR="00A649C1">
        <w:rPr>
          <w:color w:val="000000"/>
          <w:sz w:val="24"/>
          <w:szCs w:val="24"/>
        </w:rPr>
        <w:t xml:space="preserve"> m2 (zápis hráze rybníka </w:t>
      </w:r>
      <w:r w:rsidR="00A649C1" w:rsidRPr="00D444DB">
        <w:rPr>
          <w:color w:val="000000"/>
          <w:sz w:val="24"/>
          <w:szCs w:val="24"/>
        </w:rPr>
        <w:t>Cizinec</w:t>
      </w:r>
      <w:r w:rsidRPr="00D444DB">
        <w:rPr>
          <w:color w:val="000000"/>
          <w:sz w:val="24"/>
          <w:szCs w:val="24"/>
        </w:rPr>
        <w:t>ký</w:t>
      </w:r>
      <w:r w:rsidRPr="007E06DE">
        <w:rPr>
          <w:color w:val="000000"/>
          <w:sz w:val="24"/>
          <w:szCs w:val="24"/>
        </w:rPr>
        <w:t xml:space="preserve">) a p. č. KN 4509 na 57 393 m2 (zápis hráze </w:t>
      </w:r>
      <w:proofErr w:type="spellStart"/>
      <w:r w:rsidRPr="007E06DE">
        <w:rPr>
          <w:color w:val="000000"/>
          <w:sz w:val="24"/>
          <w:szCs w:val="24"/>
        </w:rPr>
        <w:t>Lávičný</w:t>
      </w:r>
      <w:proofErr w:type="spellEnd"/>
      <w:r w:rsidRPr="007E06DE">
        <w:rPr>
          <w:color w:val="000000"/>
          <w:sz w:val="24"/>
          <w:szCs w:val="24"/>
        </w:rPr>
        <w:t xml:space="preserve"> rybník) vše v k. </w:t>
      </w:r>
      <w:proofErr w:type="spellStart"/>
      <w:r w:rsidRPr="007E06DE">
        <w:rPr>
          <w:color w:val="000000"/>
          <w:sz w:val="24"/>
          <w:szCs w:val="24"/>
        </w:rPr>
        <w:t>ú.</w:t>
      </w:r>
      <w:proofErr w:type="spellEnd"/>
      <w:r w:rsidRPr="007E06DE">
        <w:rPr>
          <w:color w:val="000000"/>
          <w:sz w:val="24"/>
          <w:szCs w:val="24"/>
        </w:rPr>
        <w:t xml:space="preserve"> Branná a</w:t>
      </w:r>
      <w:r w:rsidR="008D6E2B">
        <w:rPr>
          <w:color w:val="000000"/>
          <w:sz w:val="24"/>
          <w:szCs w:val="24"/>
        </w:rPr>
        <w:t> </w:t>
      </w:r>
      <w:r w:rsidRPr="007E06DE">
        <w:rPr>
          <w:color w:val="000000"/>
          <w:sz w:val="24"/>
          <w:szCs w:val="24"/>
        </w:rPr>
        <w:t xml:space="preserve">dále snížení výměry pozemku p. č. KN 1076/1 na 14 868 m2, p. č. KN 1100 na 9 104 m2 a p. č. KN 1122/6 na výměru 20 421 m2 vše v k. </w:t>
      </w:r>
      <w:proofErr w:type="spellStart"/>
      <w:r w:rsidRPr="007E06DE">
        <w:rPr>
          <w:color w:val="000000"/>
          <w:sz w:val="24"/>
          <w:szCs w:val="24"/>
        </w:rPr>
        <w:t>ú.</w:t>
      </w:r>
      <w:proofErr w:type="spellEnd"/>
      <w:r w:rsidRPr="007E06DE">
        <w:rPr>
          <w:color w:val="000000"/>
          <w:sz w:val="24"/>
          <w:szCs w:val="24"/>
        </w:rPr>
        <w:t xml:space="preserve"> </w:t>
      </w:r>
      <w:proofErr w:type="spellStart"/>
      <w:r w:rsidRPr="007E06DE">
        <w:rPr>
          <w:color w:val="000000"/>
          <w:sz w:val="24"/>
          <w:szCs w:val="24"/>
        </w:rPr>
        <w:t>Přeseka</w:t>
      </w:r>
      <w:proofErr w:type="spellEnd"/>
      <w:r w:rsidRPr="007E06DE">
        <w:rPr>
          <w:color w:val="000000"/>
          <w:sz w:val="24"/>
          <w:szCs w:val="24"/>
        </w:rPr>
        <w:t xml:space="preserve"> (zápis hráze rybníka </w:t>
      </w:r>
      <w:proofErr w:type="spellStart"/>
      <w:r w:rsidRPr="007E06DE">
        <w:rPr>
          <w:color w:val="000000"/>
          <w:sz w:val="24"/>
          <w:szCs w:val="24"/>
        </w:rPr>
        <w:t>Kupinský</w:t>
      </w:r>
      <w:proofErr w:type="spellEnd"/>
      <w:r w:rsidRPr="007E06DE">
        <w:rPr>
          <w:color w:val="000000"/>
          <w:sz w:val="24"/>
          <w:szCs w:val="24"/>
        </w:rPr>
        <w:t xml:space="preserve"> a Horní </w:t>
      </w:r>
      <w:proofErr w:type="spellStart"/>
      <w:r w:rsidRPr="007E06DE">
        <w:rPr>
          <w:color w:val="000000"/>
          <w:sz w:val="24"/>
          <w:szCs w:val="24"/>
        </w:rPr>
        <w:t>přesecký</w:t>
      </w:r>
      <w:proofErr w:type="spellEnd"/>
      <w:r w:rsidRPr="007E06DE">
        <w:rPr>
          <w:color w:val="000000"/>
          <w:sz w:val="24"/>
          <w:szCs w:val="24"/>
        </w:rPr>
        <w:t xml:space="preserve"> rybník).</w:t>
      </w:r>
      <w:r w:rsidR="002413D1">
        <w:rPr>
          <w:color w:val="000000"/>
          <w:sz w:val="24"/>
          <w:szCs w:val="24"/>
        </w:rPr>
        <w:t xml:space="preserve"> </w:t>
      </w:r>
      <w:r w:rsidR="00637EA2" w:rsidRPr="00D444DB">
        <w:rPr>
          <w:bCs/>
          <w:sz w:val="24"/>
          <w:szCs w:val="24"/>
        </w:rPr>
        <w:t xml:space="preserve">Účinnost </w:t>
      </w:r>
      <w:r w:rsidR="00CD5173" w:rsidRPr="00D444DB">
        <w:rPr>
          <w:bCs/>
          <w:sz w:val="24"/>
          <w:szCs w:val="24"/>
        </w:rPr>
        <w:t>uzavřen</w:t>
      </w:r>
      <w:r w:rsidR="00637EA2" w:rsidRPr="00D444DB">
        <w:rPr>
          <w:bCs/>
          <w:sz w:val="24"/>
          <w:szCs w:val="24"/>
        </w:rPr>
        <w:t>ého Dodatku č. 1</w:t>
      </w:r>
      <w:r w:rsidR="007E06DE" w:rsidRPr="00D444DB">
        <w:rPr>
          <w:bCs/>
          <w:sz w:val="24"/>
          <w:szCs w:val="24"/>
        </w:rPr>
        <w:t>6</w:t>
      </w:r>
      <w:r w:rsidR="00637EA2" w:rsidRPr="00D444DB">
        <w:rPr>
          <w:bCs/>
          <w:sz w:val="24"/>
          <w:szCs w:val="24"/>
        </w:rPr>
        <w:t xml:space="preserve"> nastane okamžikem</w:t>
      </w:r>
      <w:r w:rsidR="00CD5173" w:rsidRPr="00D444DB">
        <w:rPr>
          <w:bCs/>
          <w:sz w:val="24"/>
          <w:szCs w:val="24"/>
        </w:rPr>
        <w:t xml:space="preserve"> jeho zveřejnění v</w:t>
      </w:r>
      <w:r w:rsidR="008D6E2B" w:rsidRPr="00D444DB">
        <w:rPr>
          <w:bCs/>
          <w:sz w:val="24"/>
          <w:szCs w:val="24"/>
        </w:rPr>
        <w:t> </w:t>
      </w:r>
      <w:r w:rsidR="00CD5173" w:rsidRPr="00D444DB">
        <w:rPr>
          <w:bCs/>
          <w:sz w:val="24"/>
          <w:szCs w:val="24"/>
        </w:rPr>
        <w:t>registru smluv.</w:t>
      </w:r>
    </w:p>
    <w:p w:rsidR="00B62B07" w:rsidRPr="00BD5BE6" w:rsidRDefault="00B62B07" w:rsidP="002413D1">
      <w:pPr>
        <w:keepNext/>
        <w:keepLines/>
        <w:autoSpaceDE w:val="0"/>
        <w:autoSpaceDN w:val="0"/>
        <w:adjustRightInd w:val="0"/>
        <w:spacing w:after="120" w:line="276" w:lineRule="auto"/>
        <w:contextualSpacing/>
        <w:jc w:val="both"/>
        <w:rPr>
          <w:color w:val="000000"/>
          <w:sz w:val="24"/>
          <w:szCs w:val="24"/>
        </w:rPr>
      </w:pPr>
    </w:p>
    <w:p w:rsidR="00FB7F84" w:rsidRPr="00D444DB" w:rsidRDefault="00D63F66" w:rsidP="00FB7F84">
      <w:pPr>
        <w:spacing w:after="120" w:line="276" w:lineRule="auto"/>
        <w:jc w:val="center"/>
        <w:rPr>
          <w:b/>
          <w:sz w:val="24"/>
        </w:rPr>
      </w:pPr>
      <w:r w:rsidRPr="00D444DB">
        <w:rPr>
          <w:b/>
          <w:sz w:val="24"/>
        </w:rPr>
        <w:t>I</w:t>
      </w:r>
      <w:r w:rsidR="00E45DEF" w:rsidRPr="00D444DB">
        <w:rPr>
          <w:b/>
          <w:sz w:val="24"/>
        </w:rPr>
        <w:t>I.</w:t>
      </w:r>
    </w:p>
    <w:p w:rsidR="00FB7F84" w:rsidRPr="00D41AE8" w:rsidRDefault="00BD5BE6" w:rsidP="00FB7F84">
      <w:pPr>
        <w:pStyle w:val="Odstavecseseznamem"/>
        <w:numPr>
          <w:ilvl w:val="0"/>
          <w:numId w:val="15"/>
        </w:numPr>
        <w:spacing w:after="120"/>
        <w:ind w:left="284" w:hanging="284"/>
        <w:jc w:val="both"/>
        <w:rPr>
          <w:rFonts w:ascii="Times New Roman" w:hAnsi="Times New Roman"/>
          <w:sz w:val="24"/>
        </w:rPr>
      </w:pPr>
      <w:r w:rsidRPr="00D41AE8">
        <w:rPr>
          <w:rFonts w:ascii="Times New Roman" w:hAnsi="Times New Roman"/>
          <w:sz w:val="24"/>
        </w:rPr>
        <w:t>Smluvní strany uzavřely dne 14.11.2012</w:t>
      </w:r>
      <w:r w:rsidR="00FB7F84" w:rsidRPr="00D41AE8">
        <w:rPr>
          <w:rFonts w:ascii="Times New Roman" w:hAnsi="Times New Roman"/>
          <w:sz w:val="24"/>
        </w:rPr>
        <w:t xml:space="preserve"> </w:t>
      </w:r>
      <w:r w:rsidR="00C41DBA" w:rsidRPr="00D41AE8">
        <w:rPr>
          <w:rFonts w:ascii="Times New Roman" w:hAnsi="Times New Roman"/>
          <w:sz w:val="24"/>
        </w:rPr>
        <w:t>Nájemní</w:t>
      </w:r>
      <w:r w:rsidR="00FB7F84" w:rsidRPr="00D41AE8">
        <w:rPr>
          <w:rFonts w:ascii="Times New Roman" w:hAnsi="Times New Roman"/>
          <w:sz w:val="24"/>
        </w:rPr>
        <w:t xml:space="preserve"> smlouvu ve znění pozdě</w:t>
      </w:r>
      <w:r w:rsidR="000F7B43" w:rsidRPr="00D41AE8">
        <w:rPr>
          <w:rFonts w:ascii="Times New Roman" w:hAnsi="Times New Roman"/>
          <w:sz w:val="24"/>
        </w:rPr>
        <w:t>jších dodatků (dále také jako</w:t>
      </w:r>
      <w:r w:rsidR="00B71EDE" w:rsidRPr="00D41AE8">
        <w:rPr>
          <w:rFonts w:ascii="Times New Roman" w:hAnsi="Times New Roman"/>
          <w:sz w:val="24"/>
        </w:rPr>
        <w:t xml:space="preserve"> </w:t>
      </w:r>
      <w:r w:rsidR="00B22DC8" w:rsidRPr="00D41AE8">
        <w:rPr>
          <w:rFonts w:ascii="Times New Roman" w:hAnsi="Times New Roman"/>
          <w:b/>
          <w:sz w:val="24"/>
        </w:rPr>
        <w:t>„S</w:t>
      </w:r>
      <w:r w:rsidR="00B71EDE" w:rsidRPr="00D41AE8">
        <w:rPr>
          <w:rFonts w:ascii="Times New Roman" w:hAnsi="Times New Roman"/>
          <w:b/>
          <w:sz w:val="24"/>
        </w:rPr>
        <w:t>mlouva</w:t>
      </w:r>
      <w:r w:rsidR="00FB7F84" w:rsidRPr="00D41AE8">
        <w:rPr>
          <w:rFonts w:ascii="Times New Roman" w:hAnsi="Times New Roman"/>
          <w:b/>
          <w:sz w:val="24"/>
        </w:rPr>
        <w:t>“</w:t>
      </w:r>
      <w:r w:rsidR="00FB7F84" w:rsidRPr="00D41AE8">
        <w:rPr>
          <w:rFonts w:ascii="Times New Roman" w:hAnsi="Times New Roman"/>
          <w:sz w:val="24"/>
        </w:rPr>
        <w:t xml:space="preserve">), na </w:t>
      </w:r>
      <w:r w:rsidR="00C41DBA" w:rsidRPr="00D41AE8">
        <w:rPr>
          <w:rFonts w:ascii="Times New Roman" w:hAnsi="Times New Roman"/>
          <w:sz w:val="24"/>
        </w:rPr>
        <w:t>jejímž základě byl</w:t>
      </w:r>
      <w:r w:rsidR="00FB7F84" w:rsidRPr="00D41AE8">
        <w:rPr>
          <w:rFonts w:ascii="Times New Roman" w:hAnsi="Times New Roman"/>
          <w:sz w:val="24"/>
        </w:rPr>
        <w:t xml:space="preserve"> </w:t>
      </w:r>
      <w:r w:rsidR="00B8334C" w:rsidRPr="00D41AE8">
        <w:rPr>
          <w:rFonts w:ascii="Times New Roman" w:hAnsi="Times New Roman"/>
          <w:sz w:val="24"/>
        </w:rPr>
        <w:t>nájemci přenechán do </w:t>
      </w:r>
      <w:r w:rsidR="00C41DBA" w:rsidRPr="00D41AE8">
        <w:rPr>
          <w:rFonts w:ascii="Times New Roman" w:hAnsi="Times New Roman"/>
          <w:sz w:val="24"/>
        </w:rPr>
        <w:t xml:space="preserve">užívání </w:t>
      </w:r>
      <w:r w:rsidRPr="00D41AE8">
        <w:rPr>
          <w:rFonts w:ascii="Times New Roman" w:hAnsi="Times New Roman"/>
          <w:sz w:val="24"/>
        </w:rPr>
        <w:t xml:space="preserve">předmět nájmu </w:t>
      </w:r>
      <w:r w:rsidR="008D0430" w:rsidRPr="00D41AE8">
        <w:rPr>
          <w:rFonts w:ascii="Times New Roman" w:hAnsi="Times New Roman"/>
          <w:sz w:val="24"/>
        </w:rPr>
        <w:t>ve výlučném vlastnictví pronajímatele</w:t>
      </w:r>
      <w:r w:rsidR="00C41DBA" w:rsidRPr="00D41AE8">
        <w:rPr>
          <w:rFonts w:ascii="Times New Roman" w:hAnsi="Times New Roman"/>
          <w:sz w:val="24"/>
        </w:rPr>
        <w:t xml:space="preserve"> uvedený v článku I. </w:t>
      </w:r>
    </w:p>
    <w:p w:rsidR="00E14AB6" w:rsidRPr="00E14AB6" w:rsidRDefault="00A35356" w:rsidP="00E14AB6">
      <w:pPr>
        <w:pStyle w:val="Zkladntext"/>
        <w:numPr>
          <w:ilvl w:val="0"/>
          <w:numId w:val="15"/>
        </w:numPr>
        <w:spacing w:after="120" w:line="276" w:lineRule="auto"/>
        <w:ind w:left="284" w:hanging="284"/>
        <w:rPr>
          <w:szCs w:val="24"/>
        </w:rPr>
      </w:pPr>
      <w:r>
        <w:t>Z důvodů u</w:t>
      </w:r>
      <w:r w:rsidR="006D37DA">
        <w:t>vedených v této smlouvě se smluvní strany</w:t>
      </w:r>
      <w:r w:rsidR="002442D4" w:rsidRPr="00F61AC4">
        <w:t xml:space="preserve"> </w:t>
      </w:r>
      <w:r w:rsidR="00DC2A67" w:rsidRPr="00F61AC4">
        <w:t>na základě tohoto Doda</w:t>
      </w:r>
      <w:r w:rsidR="006D37DA">
        <w:t>tku č. 16</w:t>
      </w:r>
      <w:r w:rsidR="00B305EA" w:rsidRPr="00F61AC4">
        <w:t xml:space="preserve"> </w:t>
      </w:r>
      <w:r w:rsidR="00B22DC8">
        <w:t>ke</w:t>
      </w:r>
      <w:r w:rsidR="008D6E2B">
        <w:t> </w:t>
      </w:r>
      <w:r w:rsidR="00B22DC8">
        <w:t>S</w:t>
      </w:r>
      <w:r w:rsidR="00FB7F84" w:rsidRPr="00F61AC4">
        <w:t xml:space="preserve">mlouvě </w:t>
      </w:r>
      <w:r w:rsidR="009A678D" w:rsidRPr="00F61AC4">
        <w:t xml:space="preserve">dohodly na </w:t>
      </w:r>
      <w:r w:rsidR="0016332A">
        <w:t xml:space="preserve">změně </w:t>
      </w:r>
      <w:r w:rsidR="00C46852">
        <w:t>Smlouvy</w:t>
      </w:r>
      <w:r w:rsidR="006D37DA">
        <w:t xml:space="preserve"> s</w:t>
      </w:r>
      <w:r w:rsidR="00E14AB6">
        <w:t>počívající</w:t>
      </w:r>
      <w:r w:rsidR="006D37DA">
        <w:t>:</w:t>
      </w:r>
    </w:p>
    <w:p w:rsidR="004259B9" w:rsidRPr="00E92B64" w:rsidRDefault="00E14AB6" w:rsidP="00E14AB6">
      <w:pPr>
        <w:pStyle w:val="Zkladntext"/>
        <w:spacing w:after="120" w:line="276" w:lineRule="auto"/>
        <w:ind w:left="284"/>
        <w:rPr>
          <w:b/>
        </w:rPr>
      </w:pPr>
      <w:r w:rsidRPr="00E92B64">
        <w:rPr>
          <w:b/>
        </w:rPr>
        <w:t>a) ve vyjmutí pozemků</w:t>
      </w:r>
      <w:r w:rsidR="004259B9" w:rsidRPr="00E92B64">
        <w:rPr>
          <w:b/>
        </w:rPr>
        <w:t>:</w:t>
      </w:r>
    </w:p>
    <w:p w:rsidR="008E5BD8" w:rsidRDefault="004259B9" w:rsidP="00E14AB6">
      <w:pPr>
        <w:pStyle w:val="Zkladntext"/>
        <w:spacing w:after="120" w:line="276" w:lineRule="auto"/>
        <w:ind w:left="284"/>
      </w:pPr>
      <w:r>
        <w:t xml:space="preserve">- </w:t>
      </w:r>
      <w:r w:rsidR="00E14AB6">
        <w:t xml:space="preserve"> </w:t>
      </w:r>
      <w:r w:rsidR="00E92B64">
        <w:tab/>
      </w:r>
      <w:r w:rsidRPr="004259B9">
        <w:t>p. č. KN 1665 k.</w:t>
      </w:r>
      <w:r>
        <w:t xml:space="preserve"> </w:t>
      </w:r>
      <w:proofErr w:type="spellStart"/>
      <w:r>
        <w:t>ú.</w:t>
      </w:r>
      <w:proofErr w:type="spellEnd"/>
      <w:r>
        <w:t xml:space="preserve"> Jílovice u Trhových </w:t>
      </w:r>
      <w:proofErr w:type="spellStart"/>
      <w:r>
        <w:t>Svinů</w:t>
      </w:r>
      <w:proofErr w:type="spellEnd"/>
      <w:r>
        <w:t xml:space="preserve"> z důvodů z</w:t>
      </w:r>
      <w:r w:rsidRPr="004259B9">
        <w:t>ápis</w:t>
      </w:r>
      <w:r>
        <w:t>u</w:t>
      </w:r>
      <w:r w:rsidRPr="004259B9">
        <w:t xml:space="preserve"> hráze rybníka Veský</w:t>
      </w:r>
      <w:r w:rsidR="00E92B64">
        <w:t>,</w:t>
      </w:r>
    </w:p>
    <w:p w:rsidR="00E92B64" w:rsidRDefault="00E92B64" w:rsidP="00E14AB6">
      <w:pPr>
        <w:pStyle w:val="Zkladntext"/>
        <w:spacing w:after="120" w:line="276" w:lineRule="auto"/>
        <w:ind w:left="284"/>
      </w:pPr>
      <w:r>
        <w:t xml:space="preserve">- </w:t>
      </w:r>
      <w:r>
        <w:tab/>
      </w:r>
      <w:r w:rsidRPr="00E92B64">
        <w:t xml:space="preserve">p. č. KN 420/7, p. č. KN 421, p. č. KN 424, p. č KN 425/4, p. č. KN 425/8, p. č. KN </w:t>
      </w:r>
      <w:r>
        <w:tab/>
      </w:r>
      <w:r w:rsidRPr="00E92B64">
        <w:t xml:space="preserve">425/10, p. č. KN 425/11, p. č. KN 425/13, p. č. KN 459/1, p. č. KN 460/9, p. č. KN </w:t>
      </w:r>
      <w:r>
        <w:tab/>
      </w:r>
      <w:r w:rsidRPr="00E92B64">
        <w:t xml:space="preserve">461/2, p. č. KN 475/11, p. č. KN 495, p. č. KN 498/2, p. č. KN 498/5, p. č. KN 547, </w:t>
      </w:r>
      <w:r w:rsidR="008D6E2B">
        <w:tab/>
      </w:r>
      <w:r w:rsidRPr="00E92B64">
        <w:t>p</w:t>
      </w:r>
      <w:r w:rsidR="008D6E2B">
        <w:t>. č. </w:t>
      </w:r>
      <w:r w:rsidRPr="00E92B64">
        <w:t xml:space="preserve">KN 550/1, p. č. KN 550/2 vše v k. </w:t>
      </w:r>
      <w:proofErr w:type="spellStart"/>
      <w:r w:rsidRPr="00E92B64">
        <w:t>ú.</w:t>
      </w:r>
      <w:proofErr w:type="spellEnd"/>
      <w:r w:rsidRPr="00E92B64">
        <w:t xml:space="preserve"> Majdalena, které zanikly z důvodu revize </w:t>
      </w:r>
      <w:r w:rsidR="008D6E2B">
        <w:tab/>
      </w:r>
      <w:r w:rsidRPr="00E92B64">
        <w:t>katastru nemovitost</w:t>
      </w:r>
      <w:r>
        <w:t>í,</w:t>
      </w:r>
    </w:p>
    <w:p w:rsidR="00E92B64" w:rsidRDefault="009F19DB" w:rsidP="00E14AB6">
      <w:pPr>
        <w:pStyle w:val="Zkladntext"/>
        <w:spacing w:after="120" w:line="276" w:lineRule="auto"/>
        <w:ind w:left="284"/>
      </w:pPr>
      <w:r>
        <w:t xml:space="preserve">- </w:t>
      </w:r>
      <w:r>
        <w:tab/>
      </w:r>
      <w:r w:rsidR="00E92B64" w:rsidRPr="00E92B64">
        <w:t xml:space="preserve">p. č. KN 4466 k. </w:t>
      </w:r>
      <w:proofErr w:type="spellStart"/>
      <w:r w:rsidR="00E92B64" w:rsidRPr="00E92B64">
        <w:t>ú.</w:t>
      </w:r>
      <w:proofErr w:type="spellEnd"/>
      <w:r w:rsidR="00E92B64" w:rsidRPr="00E92B64">
        <w:t xml:space="preserve"> Branná</w:t>
      </w:r>
      <w:r w:rsidR="008D6E2B">
        <w:t>,</w:t>
      </w:r>
    </w:p>
    <w:p w:rsidR="00E92B64" w:rsidRPr="00E92B64" w:rsidRDefault="00E92B64" w:rsidP="00E14AB6">
      <w:pPr>
        <w:pStyle w:val="Zkladntext"/>
        <w:spacing w:after="120" w:line="276" w:lineRule="auto"/>
        <w:ind w:left="284"/>
        <w:rPr>
          <w:b/>
        </w:rPr>
      </w:pPr>
      <w:r w:rsidRPr="00E92B64">
        <w:rPr>
          <w:b/>
        </w:rPr>
        <w:t>b) zařazení pozemků:</w:t>
      </w:r>
    </w:p>
    <w:p w:rsidR="00E92B64" w:rsidRDefault="00E92B64" w:rsidP="00E14AB6">
      <w:pPr>
        <w:pStyle w:val="Zkladntext"/>
        <w:spacing w:after="120" w:line="276" w:lineRule="auto"/>
        <w:ind w:left="284"/>
      </w:pPr>
      <w:r>
        <w:t xml:space="preserve">- </w:t>
      </w:r>
      <w:r w:rsidR="009F19DB">
        <w:tab/>
      </w:r>
      <w:r w:rsidRPr="00E92B64">
        <w:t xml:space="preserve">p. č. KN 520/3 o výměře 2 609 m2 a p. č. KN 520/10 o výměře 10 246 m2 </w:t>
      </w:r>
      <w:r w:rsidR="008D6E2B">
        <w:tab/>
      </w:r>
      <w:r w:rsidRPr="00E92B64">
        <w:t>v</w:t>
      </w:r>
      <w:r w:rsidR="008D6E2B">
        <w:t> </w:t>
      </w:r>
      <w:r w:rsidRPr="00E92B64">
        <w:t>k.</w:t>
      </w:r>
      <w:r w:rsidR="008D6E2B">
        <w:t> </w:t>
      </w:r>
      <w:proofErr w:type="spellStart"/>
      <w:r w:rsidR="00195724">
        <w:t>ú.</w:t>
      </w:r>
      <w:proofErr w:type="spellEnd"/>
      <w:r w:rsidR="008D6E2B">
        <w:t> </w:t>
      </w:r>
      <w:r w:rsidRPr="00E92B64">
        <w:t>Majdalena (</w:t>
      </w:r>
      <w:r w:rsidRPr="008D6E2B">
        <w:t xml:space="preserve">převod z ŘSD ČR, podmínka o nemožnosti pronajmout pozemek </w:t>
      </w:r>
      <w:r w:rsidR="008D6E2B" w:rsidRPr="008D6E2B">
        <w:tab/>
      </w:r>
      <w:r w:rsidRPr="008D6E2B">
        <w:t>do</w:t>
      </w:r>
      <w:r w:rsidR="008D6E2B" w:rsidRPr="008D6E2B">
        <w:t> </w:t>
      </w:r>
      <w:r w:rsidRPr="008D6E2B">
        <w:t>04/2022),</w:t>
      </w:r>
    </w:p>
    <w:p w:rsidR="00E92B64" w:rsidRDefault="00E92B64" w:rsidP="00E14AB6">
      <w:pPr>
        <w:pStyle w:val="Zkladntext"/>
        <w:spacing w:after="120" w:line="276" w:lineRule="auto"/>
        <w:ind w:left="284"/>
      </w:pPr>
      <w:r w:rsidRPr="00E92B64">
        <w:rPr>
          <w:b/>
        </w:rPr>
        <w:t>c) rozšíření výměry pozemků:</w:t>
      </w:r>
    </w:p>
    <w:p w:rsidR="00E92B64" w:rsidRDefault="00E92B64" w:rsidP="00E14AB6">
      <w:pPr>
        <w:pStyle w:val="Zkladntext"/>
        <w:spacing w:after="120" w:line="276" w:lineRule="auto"/>
        <w:ind w:left="284"/>
      </w:pPr>
      <w:r>
        <w:t xml:space="preserve">- </w:t>
      </w:r>
      <w:r w:rsidR="009F19DB">
        <w:tab/>
      </w:r>
      <w:r w:rsidRPr="00E92B64">
        <w:t>p. č. KN 420/1 na 70 251 m2, p. č. KN 423/1 na 96 198 m2, p. č. KN 425/</w:t>
      </w:r>
      <w:r w:rsidRPr="00D444DB">
        <w:t xml:space="preserve">12 na 263 </w:t>
      </w:r>
      <w:r w:rsidRPr="00D444DB">
        <w:tab/>
        <w:t>272 m2, p. č. KN 429/2 na 69 595 m2, p. č. KN 460/11 na 18 796 m2, p. č</w:t>
      </w:r>
      <w:r w:rsidRPr="00D444DB">
        <w:rPr>
          <w:color w:val="C00000"/>
        </w:rPr>
        <w:t xml:space="preserve">. </w:t>
      </w:r>
      <w:r w:rsidRPr="00D444DB">
        <w:rPr>
          <w:color w:val="000000" w:themeColor="text1"/>
        </w:rPr>
        <w:t xml:space="preserve">475/2 na 45 </w:t>
      </w:r>
      <w:r w:rsidRPr="00D444DB">
        <w:rPr>
          <w:color w:val="000000" w:themeColor="text1"/>
        </w:rPr>
        <w:tab/>
        <w:t>524 m2</w:t>
      </w:r>
      <w:r w:rsidRPr="00D444DB">
        <w:t>,</w:t>
      </w:r>
      <w:r w:rsidRPr="00E92B64">
        <w:t xml:space="preserve"> p. č. KN 498/1 na 723 796 m2, p. č. KN 501/15 na 1 435 m2, p. č. KN 506/18 </w:t>
      </w:r>
      <w:r>
        <w:tab/>
      </w:r>
      <w:r w:rsidRPr="00E92B64">
        <w:t xml:space="preserve">na 726 144 m2 a p. č. 549/2 na 4 419 m2 vše v k. </w:t>
      </w:r>
      <w:proofErr w:type="spellStart"/>
      <w:r w:rsidRPr="00E92B64">
        <w:t>ú.</w:t>
      </w:r>
      <w:proofErr w:type="spellEnd"/>
      <w:r w:rsidRPr="00E92B64">
        <w:t xml:space="preserve"> Majdalena z důvodu provedení </w:t>
      </w:r>
      <w:r>
        <w:tab/>
      </w:r>
      <w:r w:rsidRPr="00E92B64">
        <w:t>revize katastru nemovitostí.</w:t>
      </w:r>
    </w:p>
    <w:p w:rsidR="005E0101" w:rsidRDefault="005E0101" w:rsidP="005E0101">
      <w:pPr>
        <w:pStyle w:val="Zkladntext"/>
        <w:spacing w:after="120" w:line="276" w:lineRule="auto"/>
        <w:ind w:left="284"/>
      </w:pPr>
      <w:r w:rsidRPr="00D4769E">
        <w:rPr>
          <w:b/>
        </w:rPr>
        <w:t>d)</w:t>
      </w:r>
      <w:r>
        <w:t xml:space="preserve"> </w:t>
      </w:r>
      <w:r w:rsidRPr="00FB601C">
        <w:rPr>
          <w:b/>
        </w:rPr>
        <w:t>snížení výměry pronajatých pozemků:</w:t>
      </w:r>
    </w:p>
    <w:p w:rsidR="00195724" w:rsidRDefault="005E0101" w:rsidP="005E0101">
      <w:pPr>
        <w:pStyle w:val="Zkladntext"/>
        <w:spacing w:after="120" w:line="276" w:lineRule="auto"/>
        <w:ind w:left="284"/>
        <w:rPr>
          <w:color w:val="000000"/>
        </w:rPr>
      </w:pPr>
      <w:r>
        <w:t xml:space="preserve">- </w:t>
      </w:r>
      <w:r w:rsidR="009F19DB">
        <w:tab/>
      </w:r>
      <w:r w:rsidRPr="005E0101">
        <w:rPr>
          <w:color w:val="000000"/>
        </w:rPr>
        <w:t xml:space="preserve">p. č. KN 4288 na 7 027 m2 (zápis hráze </w:t>
      </w:r>
      <w:r w:rsidRPr="00D444DB">
        <w:rPr>
          <w:color w:val="000000"/>
        </w:rPr>
        <w:t xml:space="preserve">rybníka </w:t>
      </w:r>
      <w:r w:rsidR="009F19DB" w:rsidRPr="00D444DB">
        <w:rPr>
          <w:color w:val="000000"/>
        </w:rPr>
        <w:t>Cizinec</w:t>
      </w:r>
      <w:r w:rsidRPr="00D444DB">
        <w:rPr>
          <w:color w:val="000000"/>
        </w:rPr>
        <w:t>ký</w:t>
      </w:r>
      <w:r w:rsidRPr="005E0101">
        <w:rPr>
          <w:color w:val="000000"/>
        </w:rPr>
        <w:t>) a p. č. KN 4509 na 57</w:t>
      </w:r>
      <w:r w:rsidR="008D6E2B">
        <w:rPr>
          <w:color w:val="000000"/>
        </w:rPr>
        <w:t> </w:t>
      </w:r>
      <w:r w:rsidRPr="005E0101">
        <w:rPr>
          <w:color w:val="000000"/>
        </w:rPr>
        <w:t xml:space="preserve">393 </w:t>
      </w:r>
      <w:r w:rsidR="008D6E2B">
        <w:rPr>
          <w:color w:val="000000"/>
        </w:rPr>
        <w:tab/>
      </w:r>
      <w:r w:rsidRPr="005E0101">
        <w:rPr>
          <w:color w:val="000000"/>
        </w:rPr>
        <w:t xml:space="preserve">m2 (zápis hráze </w:t>
      </w:r>
      <w:proofErr w:type="spellStart"/>
      <w:r w:rsidRPr="005E0101">
        <w:rPr>
          <w:color w:val="000000"/>
        </w:rPr>
        <w:t>Lávičný</w:t>
      </w:r>
      <w:proofErr w:type="spellEnd"/>
      <w:r w:rsidRPr="005E0101">
        <w:rPr>
          <w:color w:val="000000"/>
        </w:rPr>
        <w:t xml:space="preserve"> rybník) vše v k. </w:t>
      </w:r>
      <w:proofErr w:type="spellStart"/>
      <w:r w:rsidRPr="005E0101">
        <w:rPr>
          <w:color w:val="000000"/>
        </w:rPr>
        <w:t>ú.</w:t>
      </w:r>
      <w:proofErr w:type="spellEnd"/>
      <w:r w:rsidRPr="005E0101">
        <w:rPr>
          <w:color w:val="000000"/>
        </w:rPr>
        <w:t xml:space="preserve"> Branná</w:t>
      </w:r>
    </w:p>
    <w:p w:rsidR="004838AC" w:rsidRDefault="00195724" w:rsidP="005E0101">
      <w:pPr>
        <w:pStyle w:val="Zkladntext"/>
        <w:spacing w:after="120" w:line="276" w:lineRule="auto"/>
        <w:ind w:left="284"/>
        <w:rPr>
          <w:color w:val="000000"/>
        </w:rPr>
      </w:pPr>
      <w:r>
        <w:rPr>
          <w:color w:val="000000"/>
        </w:rPr>
        <w:lastRenderedPageBreak/>
        <w:t>-</w:t>
      </w:r>
      <w:r w:rsidR="005E0101">
        <w:rPr>
          <w:color w:val="000000"/>
        </w:rPr>
        <w:tab/>
      </w:r>
      <w:r w:rsidR="005E0101" w:rsidRPr="005E0101">
        <w:rPr>
          <w:color w:val="000000"/>
        </w:rPr>
        <w:t xml:space="preserve">p. č. KN 1076/1 na 14 868 m2, p. č. KN 1100 na 9 104 m2 a p. č. KN 1122/6 na výměru </w:t>
      </w:r>
      <w:r w:rsidR="005E0101">
        <w:rPr>
          <w:color w:val="000000"/>
        </w:rPr>
        <w:tab/>
      </w:r>
      <w:r w:rsidR="005E0101" w:rsidRPr="005E0101">
        <w:rPr>
          <w:color w:val="000000"/>
        </w:rPr>
        <w:t xml:space="preserve">20 421 m2 vše v k. </w:t>
      </w:r>
      <w:proofErr w:type="spellStart"/>
      <w:r w:rsidR="005E0101" w:rsidRPr="005E0101">
        <w:rPr>
          <w:color w:val="000000"/>
        </w:rPr>
        <w:t>ú.</w:t>
      </w:r>
      <w:proofErr w:type="spellEnd"/>
      <w:r w:rsidR="005E0101" w:rsidRPr="005E0101">
        <w:rPr>
          <w:color w:val="000000"/>
        </w:rPr>
        <w:t xml:space="preserve"> </w:t>
      </w:r>
      <w:proofErr w:type="spellStart"/>
      <w:r w:rsidR="005E0101" w:rsidRPr="005E0101">
        <w:rPr>
          <w:color w:val="000000"/>
        </w:rPr>
        <w:t>Přeseka</w:t>
      </w:r>
      <w:proofErr w:type="spellEnd"/>
      <w:r w:rsidR="005E0101" w:rsidRPr="005E0101">
        <w:rPr>
          <w:color w:val="000000"/>
        </w:rPr>
        <w:t xml:space="preserve"> (zápis hráze rybníka </w:t>
      </w:r>
      <w:proofErr w:type="spellStart"/>
      <w:r w:rsidR="005E0101" w:rsidRPr="005E0101">
        <w:rPr>
          <w:color w:val="000000"/>
        </w:rPr>
        <w:t>Kupinský</w:t>
      </w:r>
      <w:proofErr w:type="spellEnd"/>
      <w:r w:rsidR="005E0101" w:rsidRPr="005E0101">
        <w:rPr>
          <w:color w:val="000000"/>
        </w:rPr>
        <w:t xml:space="preserve"> a Horní </w:t>
      </w:r>
      <w:proofErr w:type="spellStart"/>
      <w:r w:rsidR="005E0101" w:rsidRPr="005E0101">
        <w:rPr>
          <w:color w:val="000000"/>
        </w:rPr>
        <w:t>přesecký</w:t>
      </w:r>
      <w:proofErr w:type="spellEnd"/>
      <w:r w:rsidR="005E0101" w:rsidRPr="005E0101">
        <w:rPr>
          <w:color w:val="000000"/>
        </w:rPr>
        <w:t xml:space="preserve"> </w:t>
      </w:r>
      <w:r w:rsidR="005E0101">
        <w:rPr>
          <w:color w:val="000000"/>
        </w:rPr>
        <w:tab/>
      </w:r>
      <w:r w:rsidR="005E0101" w:rsidRPr="005E0101">
        <w:rPr>
          <w:color w:val="000000"/>
        </w:rPr>
        <w:t>rybník).</w:t>
      </w:r>
    </w:p>
    <w:p w:rsidR="009C5FE3" w:rsidRDefault="009C5FE3" w:rsidP="005E0101">
      <w:pPr>
        <w:pStyle w:val="Zkladntext"/>
        <w:spacing w:after="120" w:line="276" w:lineRule="auto"/>
        <w:ind w:left="284"/>
        <w:rPr>
          <w:color w:val="000000"/>
        </w:rPr>
      </w:pPr>
    </w:p>
    <w:p w:rsidR="00A35356" w:rsidRPr="009C5FE3" w:rsidRDefault="00D63F66" w:rsidP="009C5FE3">
      <w:pPr>
        <w:pStyle w:val="Zkladntext"/>
        <w:spacing w:after="120" w:line="276" w:lineRule="auto"/>
        <w:ind w:left="284"/>
        <w:jc w:val="center"/>
        <w:rPr>
          <w:b/>
        </w:rPr>
      </w:pPr>
      <w:r w:rsidRPr="002413D1">
        <w:rPr>
          <w:b/>
        </w:rPr>
        <w:t>I</w:t>
      </w:r>
      <w:r w:rsidR="00E45DEF" w:rsidRPr="002413D1">
        <w:rPr>
          <w:b/>
        </w:rPr>
        <w:t>II.</w:t>
      </w:r>
    </w:p>
    <w:p w:rsidR="00D20BB5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 w:rsidRPr="006E4E30">
        <w:rPr>
          <w:sz w:val="24"/>
          <w:szCs w:val="24"/>
        </w:rPr>
        <w:t xml:space="preserve">Ostatní ustanovení </w:t>
      </w:r>
      <w:r w:rsidR="000F7B43">
        <w:rPr>
          <w:sz w:val="24"/>
          <w:szCs w:val="24"/>
        </w:rPr>
        <w:t>Nájemní s</w:t>
      </w:r>
      <w:r w:rsidR="006E4E30">
        <w:rPr>
          <w:sz w:val="24"/>
          <w:szCs w:val="24"/>
        </w:rPr>
        <w:t>mlouvy</w:t>
      </w:r>
      <w:r w:rsidR="006E4E30" w:rsidRPr="006E4E30">
        <w:rPr>
          <w:sz w:val="24"/>
          <w:szCs w:val="24"/>
        </w:rPr>
        <w:t xml:space="preserve"> </w:t>
      </w:r>
      <w:r w:rsidR="00B62B07">
        <w:rPr>
          <w:sz w:val="24"/>
          <w:szCs w:val="24"/>
        </w:rPr>
        <w:t>ze dne 14.11.2012</w:t>
      </w:r>
      <w:r w:rsidR="006E4E30" w:rsidRPr="006E4E30">
        <w:rPr>
          <w:sz w:val="24"/>
          <w:szCs w:val="24"/>
        </w:rPr>
        <w:t xml:space="preserve"> </w:t>
      </w:r>
      <w:r w:rsidR="00A95CD8" w:rsidRPr="006E4E30">
        <w:rPr>
          <w:sz w:val="24"/>
          <w:szCs w:val="24"/>
        </w:rPr>
        <w:t>ve znění pozdějších dodat</w:t>
      </w:r>
      <w:r w:rsidR="009301CE">
        <w:rPr>
          <w:sz w:val="24"/>
          <w:szCs w:val="24"/>
        </w:rPr>
        <w:t>k</w:t>
      </w:r>
      <w:r w:rsidR="006D37DA">
        <w:rPr>
          <w:sz w:val="24"/>
          <w:szCs w:val="24"/>
        </w:rPr>
        <w:t>ů nedotčená tímto Dodatkem č. 16</w:t>
      </w:r>
      <w:r w:rsidRPr="006E4E30">
        <w:rPr>
          <w:sz w:val="24"/>
          <w:szCs w:val="24"/>
        </w:rPr>
        <w:t xml:space="preserve"> se nemění.</w:t>
      </w:r>
    </w:p>
    <w:p w:rsidR="006E4E30" w:rsidRDefault="006E4E30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Není-li </w:t>
      </w:r>
      <w:r w:rsidR="008D1FFA">
        <w:rPr>
          <w:sz w:val="24"/>
          <w:szCs w:val="24"/>
        </w:rPr>
        <w:t xml:space="preserve">tímto </w:t>
      </w:r>
      <w:r w:rsidR="008D1FFA" w:rsidRPr="00E30972">
        <w:rPr>
          <w:sz w:val="24"/>
          <w:szCs w:val="24"/>
        </w:rPr>
        <w:t>dodatkem</w:t>
      </w:r>
      <w:r>
        <w:rPr>
          <w:sz w:val="24"/>
          <w:szCs w:val="24"/>
        </w:rPr>
        <w:t xml:space="preserve"> stanoveno jinak, řídí se práva a povinnosti smluvních stran příslušnými ustanoveními</w:t>
      </w:r>
      <w:r w:rsidR="00FE0A52">
        <w:rPr>
          <w:sz w:val="24"/>
          <w:szCs w:val="24"/>
        </w:rPr>
        <w:t xml:space="preserve"> zák. č. 89/2012 Sb., občanský zákoník</w:t>
      </w:r>
      <w:r>
        <w:rPr>
          <w:sz w:val="24"/>
          <w:szCs w:val="24"/>
        </w:rPr>
        <w:t>.</w:t>
      </w:r>
    </w:p>
    <w:p w:rsidR="00CC00E6" w:rsidRPr="00F61AC4" w:rsidRDefault="00195724" w:rsidP="00F61AC4">
      <w:pPr>
        <w:numPr>
          <w:ilvl w:val="0"/>
          <w:numId w:val="18"/>
        </w:numPr>
        <w:spacing w:after="120" w:line="276" w:lineRule="auto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Tento Dodatek č. 16</w:t>
      </w:r>
      <w:r w:rsidR="00CC00E6" w:rsidRPr="00F61AC4">
        <w:rPr>
          <w:sz w:val="24"/>
          <w:szCs w:val="24"/>
        </w:rPr>
        <w:t xml:space="preserve"> nabývá platnosti a účinnosti dnem jeho podpisu oběma smluvními stranami. V případě, že je účinnost v souladu se zákonem č. 340/2015 Sb., o zvláštních podmínkách účinnosti některých smluv, uveřejňování těchto smluv a o registru smluv (zákon o registru smluv) v platném znění, podmíněna uveřejněním tohoto dodatku v registru smluv, nastává účinnost tohoto dodatku až jeho uveřejněním v registru smluv. Smluvní strany souhlasí s uveřejněním tohoto dodatku v registru smluv, kdy se smluvní strany dohodly, že uveřejnění dodatku do regis</w:t>
      </w:r>
      <w:r w:rsidR="009F1EE1">
        <w:rPr>
          <w:sz w:val="24"/>
          <w:szCs w:val="24"/>
        </w:rPr>
        <w:t>tru smluv zajistí pronajímatel</w:t>
      </w:r>
      <w:r w:rsidR="00CC00E6" w:rsidRPr="00F61AC4">
        <w:rPr>
          <w:sz w:val="24"/>
          <w:szCs w:val="24"/>
        </w:rPr>
        <w:t>.</w:t>
      </w:r>
    </w:p>
    <w:p w:rsidR="00E45DEF" w:rsidRPr="00395951" w:rsidRDefault="0014383F" w:rsidP="008E5BD8">
      <w:pPr>
        <w:numPr>
          <w:ilvl w:val="0"/>
          <w:numId w:val="18"/>
        </w:numPr>
        <w:spacing w:after="120" w:line="276" w:lineRule="auto"/>
        <w:jc w:val="both"/>
        <w:rPr>
          <w:sz w:val="24"/>
        </w:rPr>
      </w:pPr>
      <w:r>
        <w:rPr>
          <w:sz w:val="24"/>
        </w:rPr>
        <w:t>Ten</w:t>
      </w:r>
      <w:r w:rsidR="00045E10">
        <w:rPr>
          <w:sz w:val="24"/>
        </w:rPr>
        <w:t>to</w:t>
      </w:r>
      <w:r w:rsidR="00195724">
        <w:rPr>
          <w:sz w:val="24"/>
        </w:rPr>
        <w:t xml:space="preserve"> Dodatek č. 16</w:t>
      </w:r>
      <w:r w:rsidR="00C27369">
        <w:rPr>
          <w:sz w:val="24"/>
        </w:rPr>
        <w:t xml:space="preserve"> se vyhotovuje ve třech (3)</w:t>
      </w:r>
      <w:r w:rsidR="00E45DEF" w:rsidRPr="00395951">
        <w:rPr>
          <w:sz w:val="24"/>
        </w:rPr>
        <w:t xml:space="preserve"> stejnopisech</w:t>
      </w:r>
      <w:r w:rsidR="00B62B07">
        <w:rPr>
          <w:sz w:val="24"/>
        </w:rPr>
        <w:t xml:space="preserve"> s platností originálu</w:t>
      </w:r>
      <w:r w:rsidR="00E45DEF" w:rsidRPr="00395951">
        <w:rPr>
          <w:sz w:val="24"/>
        </w:rPr>
        <w:t>, z nichž po dvou</w:t>
      </w:r>
      <w:r w:rsidR="00C27369">
        <w:rPr>
          <w:sz w:val="24"/>
        </w:rPr>
        <w:t xml:space="preserve"> (2)</w:t>
      </w:r>
      <w:r w:rsidR="00E45DEF" w:rsidRPr="00395951">
        <w:rPr>
          <w:sz w:val="24"/>
        </w:rPr>
        <w:t xml:space="preserve"> obdrží</w:t>
      </w:r>
      <w:r w:rsidR="005833FD" w:rsidRPr="00395951">
        <w:rPr>
          <w:sz w:val="24"/>
        </w:rPr>
        <w:t xml:space="preserve"> </w:t>
      </w:r>
      <w:r w:rsidR="006E4E30">
        <w:rPr>
          <w:sz w:val="24"/>
        </w:rPr>
        <w:t>p</w:t>
      </w:r>
      <w:r w:rsidR="00B353E0">
        <w:rPr>
          <w:sz w:val="24"/>
        </w:rPr>
        <w:t>ronajímatel</w:t>
      </w:r>
      <w:r w:rsidR="005833FD" w:rsidRPr="00395951">
        <w:rPr>
          <w:sz w:val="24"/>
        </w:rPr>
        <w:t xml:space="preserve"> a po jednom</w:t>
      </w:r>
      <w:r w:rsidR="00C27369">
        <w:rPr>
          <w:sz w:val="24"/>
        </w:rPr>
        <w:t xml:space="preserve"> (1) </w:t>
      </w:r>
      <w:r w:rsidR="00B353E0">
        <w:rPr>
          <w:sz w:val="24"/>
        </w:rPr>
        <w:t>nájemce</w:t>
      </w:r>
      <w:r w:rsidR="00E45DEF" w:rsidRPr="00395951">
        <w:rPr>
          <w:sz w:val="24"/>
        </w:rPr>
        <w:t>.</w:t>
      </w:r>
    </w:p>
    <w:p w:rsidR="00AD6FB4" w:rsidRDefault="006E4E30" w:rsidP="00AD6FB4">
      <w:pPr>
        <w:numPr>
          <w:ilvl w:val="0"/>
          <w:numId w:val="18"/>
        </w:numPr>
        <w:spacing w:after="120" w:line="276" w:lineRule="auto"/>
        <w:jc w:val="both"/>
        <w:rPr>
          <w:sz w:val="24"/>
        </w:rPr>
      </w:pPr>
      <w:r>
        <w:rPr>
          <w:sz w:val="24"/>
        </w:rPr>
        <w:t>Smluvní strany</w:t>
      </w:r>
      <w:r w:rsidR="00E45DEF" w:rsidRPr="00395951">
        <w:rPr>
          <w:sz w:val="24"/>
        </w:rPr>
        <w:t xml:space="preserve"> </w:t>
      </w:r>
      <w:r w:rsidR="008D1FFA">
        <w:rPr>
          <w:sz w:val="24"/>
        </w:rPr>
        <w:t>tohoto dodatku prohlašují, že jeho</w:t>
      </w:r>
      <w:r w:rsidR="00BC0E8E">
        <w:rPr>
          <w:sz w:val="24"/>
        </w:rPr>
        <w:t xml:space="preserve"> obsah odpovídá jejich pravé, </w:t>
      </w:r>
      <w:r w:rsidR="00E45DEF" w:rsidRPr="00395951">
        <w:rPr>
          <w:sz w:val="24"/>
        </w:rPr>
        <w:t>svobodné</w:t>
      </w:r>
      <w:r w:rsidR="00916BCD">
        <w:rPr>
          <w:sz w:val="24"/>
        </w:rPr>
        <w:t xml:space="preserve"> a </w:t>
      </w:r>
      <w:r w:rsidR="00BC0E8E">
        <w:rPr>
          <w:sz w:val="24"/>
        </w:rPr>
        <w:t>vážné</w:t>
      </w:r>
      <w:r w:rsidR="00E45DEF" w:rsidRPr="00395951">
        <w:rPr>
          <w:sz w:val="24"/>
        </w:rPr>
        <w:t xml:space="preserve"> vůli a na důkaz toho připojují níže své podpisy.</w:t>
      </w:r>
    </w:p>
    <w:p w:rsidR="00AD6FB4" w:rsidRDefault="00AD6FB4" w:rsidP="00AD6FB4">
      <w:pPr>
        <w:spacing w:after="120" w:line="276" w:lineRule="auto"/>
        <w:jc w:val="both"/>
        <w:rPr>
          <w:sz w:val="24"/>
        </w:rPr>
      </w:pPr>
    </w:p>
    <w:p w:rsidR="00AD6FB4" w:rsidRPr="00AD6FB4" w:rsidRDefault="00AD6FB4" w:rsidP="00AD6FB4">
      <w:pPr>
        <w:spacing w:after="120" w:line="276" w:lineRule="auto"/>
        <w:jc w:val="both"/>
        <w:rPr>
          <w:sz w:val="24"/>
        </w:rPr>
      </w:pPr>
      <w:r>
        <w:rPr>
          <w:sz w:val="24"/>
        </w:rPr>
        <w:t>Příloha č. 1 – Aktualizovaný soupis předmětu nájmu v </w:t>
      </w:r>
      <w:proofErr w:type="spellStart"/>
      <w:r>
        <w:rPr>
          <w:sz w:val="24"/>
        </w:rPr>
        <w:t>k.ú</w:t>
      </w:r>
      <w:proofErr w:type="spellEnd"/>
      <w:r>
        <w:rPr>
          <w:sz w:val="24"/>
        </w:rPr>
        <w:t xml:space="preserve">. Jílovice u Trhových </w:t>
      </w:r>
      <w:proofErr w:type="spellStart"/>
      <w:r>
        <w:rPr>
          <w:sz w:val="24"/>
        </w:rPr>
        <w:t>Svinů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k.ú</w:t>
      </w:r>
      <w:proofErr w:type="spellEnd"/>
      <w:r>
        <w:rPr>
          <w:sz w:val="24"/>
        </w:rPr>
        <w:t>.</w:t>
      </w:r>
      <w:r w:rsidR="008D6E2B">
        <w:rPr>
          <w:sz w:val="24"/>
        </w:rPr>
        <w:t> </w:t>
      </w:r>
      <w:r>
        <w:rPr>
          <w:sz w:val="24"/>
        </w:rPr>
        <w:t xml:space="preserve">Slavošovice u Lišova, </w:t>
      </w:r>
      <w:proofErr w:type="spellStart"/>
      <w:r>
        <w:rPr>
          <w:sz w:val="24"/>
        </w:rPr>
        <w:t>k.ú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Spolí</w:t>
      </w:r>
      <w:proofErr w:type="spellEnd"/>
      <w:r>
        <w:rPr>
          <w:sz w:val="24"/>
        </w:rPr>
        <w:t xml:space="preserve"> u Ledenic, </w:t>
      </w:r>
      <w:proofErr w:type="spellStart"/>
      <w:r>
        <w:rPr>
          <w:sz w:val="24"/>
        </w:rPr>
        <w:t>k.ú</w:t>
      </w:r>
      <w:proofErr w:type="spellEnd"/>
      <w:r>
        <w:rPr>
          <w:sz w:val="24"/>
        </w:rPr>
        <w:t xml:space="preserve">. Majdalena, </w:t>
      </w:r>
      <w:proofErr w:type="spellStart"/>
      <w:r>
        <w:rPr>
          <w:sz w:val="24"/>
        </w:rPr>
        <w:t>k.ú</w:t>
      </w:r>
      <w:proofErr w:type="spellEnd"/>
      <w:r>
        <w:rPr>
          <w:sz w:val="24"/>
        </w:rPr>
        <w:t xml:space="preserve">. Branná, </w:t>
      </w:r>
      <w:proofErr w:type="spellStart"/>
      <w:r>
        <w:rPr>
          <w:sz w:val="24"/>
        </w:rPr>
        <w:t>k.ú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Břilice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k.ú</w:t>
      </w:r>
      <w:proofErr w:type="spellEnd"/>
      <w:r>
        <w:rPr>
          <w:sz w:val="24"/>
        </w:rPr>
        <w:t>.</w:t>
      </w:r>
      <w:r w:rsidR="008D6E2B">
        <w:rPr>
          <w:sz w:val="24"/>
        </w:rPr>
        <w:t> </w:t>
      </w:r>
      <w:proofErr w:type="spellStart"/>
      <w:r>
        <w:rPr>
          <w:sz w:val="24"/>
        </w:rPr>
        <w:t>Přeseka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k.ú</w:t>
      </w:r>
      <w:proofErr w:type="spellEnd"/>
      <w:r>
        <w:rPr>
          <w:sz w:val="24"/>
        </w:rPr>
        <w:t>. Třeboň</w:t>
      </w:r>
    </w:p>
    <w:p w:rsidR="008E5BD8" w:rsidRDefault="008E5BD8" w:rsidP="008E5BD8">
      <w:pPr>
        <w:spacing w:after="120" w:line="276" w:lineRule="auto"/>
        <w:jc w:val="both"/>
        <w:rPr>
          <w:sz w:val="24"/>
        </w:rPr>
      </w:pPr>
    </w:p>
    <w:p w:rsidR="00E45DEF" w:rsidRPr="00395951" w:rsidRDefault="00BE688C" w:rsidP="008E5BD8">
      <w:pPr>
        <w:spacing w:after="120" w:line="276" w:lineRule="auto"/>
        <w:jc w:val="both"/>
        <w:rPr>
          <w:sz w:val="24"/>
        </w:rPr>
      </w:pPr>
      <w:r>
        <w:rPr>
          <w:sz w:val="24"/>
        </w:rPr>
        <w:t>V Třeboni</w:t>
      </w:r>
      <w:r w:rsidR="00E45DEF" w:rsidRPr="00395951">
        <w:rPr>
          <w:sz w:val="24"/>
        </w:rPr>
        <w:t xml:space="preserve"> dne</w:t>
      </w:r>
      <w:r w:rsidR="009A75C9">
        <w:rPr>
          <w:sz w:val="24"/>
        </w:rPr>
        <w:t xml:space="preserve"> </w:t>
      </w:r>
      <w:r w:rsidR="00A9019E">
        <w:rPr>
          <w:sz w:val="24"/>
        </w:rPr>
        <w:t>29.05.2023</w:t>
      </w:r>
      <w:r w:rsidR="00A9019E">
        <w:rPr>
          <w:sz w:val="24"/>
        </w:rPr>
        <w:tab/>
      </w:r>
      <w:r w:rsidR="009A75C9">
        <w:rPr>
          <w:sz w:val="24"/>
        </w:rPr>
        <w:tab/>
      </w:r>
      <w:r w:rsidR="009A75C9">
        <w:rPr>
          <w:sz w:val="24"/>
        </w:rPr>
        <w:tab/>
      </w:r>
      <w:r w:rsidR="009A75C9">
        <w:rPr>
          <w:sz w:val="24"/>
        </w:rPr>
        <w:tab/>
      </w:r>
      <w:r>
        <w:rPr>
          <w:sz w:val="24"/>
        </w:rPr>
        <w:t>V Třeboni</w:t>
      </w:r>
      <w:r w:rsidRPr="00395951">
        <w:rPr>
          <w:sz w:val="24"/>
        </w:rPr>
        <w:t xml:space="preserve"> dne</w:t>
      </w:r>
      <w:r w:rsidR="00A9019E">
        <w:rPr>
          <w:sz w:val="24"/>
        </w:rPr>
        <w:t xml:space="preserve"> 01.06.2023</w:t>
      </w:r>
      <w:bookmarkStart w:id="0" w:name="_GoBack"/>
      <w:bookmarkEnd w:id="0"/>
    </w:p>
    <w:p w:rsidR="0014383F" w:rsidRDefault="0014383F" w:rsidP="008E5BD8">
      <w:pPr>
        <w:spacing w:after="120" w:line="276" w:lineRule="auto"/>
        <w:jc w:val="both"/>
        <w:rPr>
          <w:sz w:val="24"/>
        </w:rPr>
      </w:pPr>
    </w:p>
    <w:p w:rsidR="001C1015" w:rsidRDefault="009661C2" w:rsidP="008E5BD8">
      <w:pPr>
        <w:spacing w:after="120" w:line="276" w:lineRule="auto"/>
        <w:jc w:val="both"/>
        <w:rPr>
          <w:sz w:val="24"/>
        </w:rPr>
      </w:pPr>
      <w:r>
        <w:rPr>
          <w:sz w:val="24"/>
        </w:rPr>
        <w:t>pronajímatel</w:t>
      </w:r>
      <w:r>
        <w:rPr>
          <w:sz w:val="24"/>
        </w:rPr>
        <w:tab/>
      </w:r>
      <w:r w:rsidR="006E4E30">
        <w:rPr>
          <w:sz w:val="24"/>
        </w:rPr>
        <w:tab/>
      </w:r>
      <w:r w:rsidR="006E4E30">
        <w:rPr>
          <w:sz w:val="24"/>
        </w:rPr>
        <w:tab/>
      </w:r>
      <w:r w:rsidR="006E4E30">
        <w:rPr>
          <w:sz w:val="24"/>
        </w:rPr>
        <w:tab/>
      </w:r>
      <w:r w:rsidR="001C1015">
        <w:rPr>
          <w:sz w:val="24"/>
        </w:rPr>
        <w:tab/>
      </w:r>
      <w:r w:rsidR="001C1015">
        <w:rPr>
          <w:sz w:val="24"/>
        </w:rPr>
        <w:tab/>
      </w:r>
      <w:r>
        <w:rPr>
          <w:sz w:val="24"/>
        </w:rPr>
        <w:t>nájemce</w:t>
      </w:r>
    </w:p>
    <w:p w:rsidR="001B2917" w:rsidRPr="001B2917" w:rsidRDefault="00CC00E6" w:rsidP="001B2917">
      <w:pPr>
        <w:spacing w:after="60" w:line="276" w:lineRule="auto"/>
        <w:jc w:val="both"/>
        <w:rPr>
          <w:b/>
          <w:sz w:val="24"/>
          <w:szCs w:val="24"/>
        </w:rPr>
      </w:pPr>
      <w:r w:rsidRPr="001B2917">
        <w:rPr>
          <w:b/>
          <w:sz w:val="24"/>
          <w:szCs w:val="24"/>
        </w:rPr>
        <w:t>Město Třeboň</w:t>
      </w:r>
      <w:r w:rsidRPr="001B2917">
        <w:rPr>
          <w:b/>
          <w:sz w:val="24"/>
          <w:szCs w:val="24"/>
        </w:rPr>
        <w:tab/>
      </w:r>
      <w:r w:rsidRPr="001B2917">
        <w:rPr>
          <w:b/>
          <w:sz w:val="24"/>
          <w:szCs w:val="24"/>
        </w:rPr>
        <w:tab/>
      </w:r>
      <w:r w:rsidRPr="001B2917">
        <w:rPr>
          <w:b/>
          <w:sz w:val="24"/>
          <w:szCs w:val="24"/>
        </w:rPr>
        <w:tab/>
      </w:r>
      <w:r w:rsidRPr="001B2917">
        <w:rPr>
          <w:b/>
          <w:sz w:val="24"/>
          <w:szCs w:val="24"/>
        </w:rPr>
        <w:tab/>
      </w:r>
      <w:r w:rsidRPr="001B2917">
        <w:rPr>
          <w:b/>
          <w:sz w:val="24"/>
          <w:szCs w:val="24"/>
        </w:rPr>
        <w:tab/>
      </w:r>
      <w:r w:rsidR="001B2917" w:rsidRPr="001B2917">
        <w:rPr>
          <w:b/>
          <w:sz w:val="24"/>
          <w:szCs w:val="24"/>
        </w:rPr>
        <w:t>Třeboňské lesy a rybníky s.r.o.</w:t>
      </w:r>
    </w:p>
    <w:p w:rsidR="00E45DEF" w:rsidRPr="00CC00E6" w:rsidRDefault="00E45DEF" w:rsidP="00CA0589">
      <w:pPr>
        <w:pStyle w:val="Zkladntext3"/>
        <w:spacing w:after="120" w:line="276" w:lineRule="auto"/>
        <w:rPr>
          <w:b/>
        </w:rPr>
      </w:pPr>
    </w:p>
    <w:p w:rsidR="00D20BB5" w:rsidRPr="00395951" w:rsidRDefault="00D20BB5">
      <w:pPr>
        <w:pStyle w:val="Zkladntext3"/>
      </w:pPr>
    </w:p>
    <w:p w:rsidR="00532C5D" w:rsidRDefault="00532C5D">
      <w:pPr>
        <w:pStyle w:val="Zkladntext3"/>
      </w:pPr>
    </w:p>
    <w:p w:rsidR="00532C5D" w:rsidRDefault="00532C5D">
      <w:pPr>
        <w:pStyle w:val="Zkladntext3"/>
      </w:pPr>
    </w:p>
    <w:p w:rsidR="00532C5D" w:rsidRPr="00395951" w:rsidRDefault="00532C5D">
      <w:pPr>
        <w:pStyle w:val="Zkladntext3"/>
      </w:pPr>
    </w:p>
    <w:p w:rsidR="000B4F11" w:rsidRDefault="00E45DEF" w:rsidP="001B2917">
      <w:pPr>
        <w:pStyle w:val="Zkladntext3"/>
        <w:spacing w:after="40"/>
      </w:pPr>
      <w:r w:rsidRPr="00395951">
        <w:t>……….……………………</w:t>
      </w:r>
      <w:r w:rsidR="000B4F11">
        <w:t>……</w:t>
      </w:r>
      <w:r w:rsidR="008638AC">
        <w:t>…</w:t>
      </w:r>
      <w:r w:rsidR="00B0797F">
        <w:tab/>
      </w:r>
      <w:r w:rsidR="00B0797F">
        <w:tab/>
      </w:r>
      <w:r w:rsidR="008638AC">
        <w:tab/>
      </w:r>
      <w:r w:rsidR="008638AC" w:rsidRPr="00395951">
        <w:t>……….……………………</w:t>
      </w:r>
      <w:r w:rsidR="008638AC">
        <w:t>………</w:t>
      </w:r>
    </w:p>
    <w:p w:rsidR="007615BC" w:rsidRDefault="005D7A57" w:rsidP="005D7A57">
      <w:pPr>
        <w:pStyle w:val="Zkladntext3"/>
      </w:pPr>
      <w:r>
        <w:t>PaedDr. Jan Váňa, star</w:t>
      </w:r>
      <w:r w:rsidR="009A4DD1">
        <w:t>osta</w:t>
      </w:r>
      <w:r w:rsidR="009A4DD1">
        <w:tab/>
      </w:r>
      <w:r w:rsidR="009A4DD1">
        <w:tab/>
      </w:r>
      <w:r w:rsidR="009A4DD1">
        <w:tab/>
      </w:r>
      <w:r w:rsidR="009A4DD1">
        <w:tab/>
      </w:r>
      <w:r w:rsidR="001B2917">
        <w:t>Daniel Dvořák, jednatel</w:t>
      </w:r>
    </w:p>
    <w:p w:rsidR="009661C2" w:rsidRDefault="009661C2" w:rsidP="005D7A57">
      <w:pPr>
        <w:pStyle w:val="Zkladntext3"/>
      </w:pPr>
    </w:p>
    <w:p w:rsidR="001B2917" w:rsidRDefault="001B2917" w:rsidP="005D7A57">
      <w:pPr>
        <w:pStyle w:val="Zkladntext3"/>
      </w:pPr>
    </w:p>
    <w:p w:rsidR="00B90A01" w:rsidRDefault="005D7A57" w:rsidP="005D7A57">
      <w:pPr>
        <w:pStyle w:val="Zkladntext3"/>
        <w:rPr>
          <w:sz w:val="16"/>
          <w:szCs w:val="16"/>
        </w:rPr>
      </w:pPr>
      <w:r w:rsidRPr="000C3980">
        <w:rPr>
          <w:sz w:val="16"/>
          <w:szCs w:val="16"/>
        </w:rPr>
        <w:t xml:space="preserve">Za správnost: </w:t>
      </w:r>
      <w:r w:rsidR="0064440A">
        <w:rPr>
          <w:sz w:val="16"/>
          <w:szCs w:val="16"/>
        </w:rPr>
        <w:t>xxxxx</w:t>
      </w:r>
    </w:p>
    <w:p w:rsidR="00B90A01" w:rsidRPr="00B90A01" w:rsidRDefault="00B90A01" w:rsidP="00B90A01"/>
    <w:p w:rsidR="006C747B" w:rsidRPr="00B90A01" w:rsidRDefault="006C747B" w:rsidP="00B90A01">
      <w:pPr>
        <w:jc w:val="right"/>
      </w:pPr>
    </w:p>
    <w:sectPr w:rsidR="006C747B" w:rsidRPr="00B90A01" w:rsidSect="0014383F"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D8" w:rsidRDefault="005419D8" w:rsidP="00F4271F">
      <w:r>
        <w:separator/>
      </w:r>
    </w:p>
  </w:endnote>
  <w:endnote w:type="continuationSeparator" w:id="0">
    <w:p w:rsidR="005419D8" w:rsidRDefault="005419D8" w:rsidP="00F4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718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419D8" w:rsidRPr="006C747B" w:rsidRDefault="005419D8">
        <w:pPr>
          <w:pStyle w:val="Zpat"/>
          <w:jc w:val="right"/>
          <w:rPr>
            <w:sz w:val="16"/>
            <w:szCs w:val="16"/>
          </w:rPr>
        </w:pPr>
        <w:r w:rsidRPr="006C747B">
          <w:rPr>
            <w:sz w:val="16"/>
            <w:szCs w:val="16"/>
          </w:rPr>
          <w:fldChar w:fldCharType="begin"/>
        </w:r>
        <w:r w:rsidRPr="006C747B">
          <w:rPr>
            <w:sz w:val="16"/>
            <w:szCs w:val="16"/>
          </w:rPr>
          <w:instrText>PAGE   \* MERGEFORMAT</w:instrText>
        </w:r>
        <w:r w:rsidRPr="006C747B">
          <w:rPr>
            <w:sz w:val="16"/>
            <w:szCs w:val="16"/>
          </w:rPr>
          <w:fldChar w:fldCharType="separate"/>
        </w:r>
        <w:r w:rsidR="00A9019E">
          <w:rPr>
            <w:noProof/>
            <w:sz w:val="16"/>
            <w:szCs w:val="16"/>
          </w:rPr>
          <w:t>3</w:t>
        </w:r>
        <w:r w:rsidRPr="006C747B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/3</w:t>
        </w:r>
      </w:p>
    </w:sdtContent>
  </w:sdt>
  <w:p w:rsidR="005419D8" w:rsidRDefault="005419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D8" w:rsidRDefault="005419D8" w:rsidP="00F4271F">
      <w:r>
        <w:separator/>
      </w:r>
    </w:p>
  </w:footnote>
  <w:footnote w:type="continuationSeparator" w:id="0">
    <w:p w:rsidR="005419D8" w:rsidRDefault="005419D8" w:rsidP="00F4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AB2"/>
    <w:multiLevelType w:val="hybridMultilevel"/>
    <w:tmpl w:val="BAC0C7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76"/>
    <w:multiLevelType w:val="hybridMultilevel"/>
    <w:tmpl w:val="28FE0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53B33"/>
    <w:multiLevelType w:val="hybridMultilevel"/>
    <w:tmpl w:val="07DE3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023E"/>
    <w:multiLevelType w:val="hybridMultilevel"/>
    <w:tmpl w:val="891EE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6F"/>
    <w:multiLevelType w:val="hybridMultilevel"/>
    <w:tmpl w:val="E2B258A4"/>
    <w:lvl w:ilvl="0" w:tplc="04050011">
      <w:start w:val="1"/>
      <w:numFmt w:val="decimal"/>
      <w:lvlText w:val="%1)"/>
      <w:lvlJc w:val="left"/>
      <w:pPr>
        <w:ind w:left="380" w:hanging="38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570F8"/>
    <w:multiLevelType w:val="hybridMultilevel"/>
    <w:tmpl w:val="4F7EE6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39C4"/>
    <w:multiLevelType w:val="hybridMultilevel"/>
    <w:tmpl w:val="8A986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F77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6174CA"/>
    <w:multiLevelType w:val="hybridMultilevel"/>
    <w:tmpl w:val="8662FD86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169C"/>
    <w:multiLevelType w:val="hybridMultilevel"/>
    <w:tmpl w:val="3C0ACE32"/>
    <w:lvl w:ilvl="0" w:tplc="D2080B0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222D7C"/>
    <w:multiLevelType w:val="hybridMultilevel"/>
    <w:tmpl w:val="9BC8EEAE"/>
    <w:lvl w:ilvl="0" w:tplc="03C297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571AA"/>
    <w:multiLevelType w:val="hybridMultilevel"/>
    <w:tmpl w:val="9B20BCD4"/>
    <w:lvl w:ilvl="0" w:tplc="040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5A7F44"/>
    <w:multiLevelType w:val="hybridMultilevel"/>
    <w:tmpl w:val="1AE2BE36"/>
    <w:lvl w:ilvl="0" w:tplc="98080FF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A32822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E34BA0"/>
    <w:multiLevelType w:val="multilevel"/>
    <w:tmpl w:val="6A3CD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63E0C51"/>
    <w:multiLevelType w:val="hybridMultilevel"/>
    <w:tmpl w:val="6032FA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24135"/>
    <w:multiLevelType w:val="hybridMultilevel"/>
    <w:tmpl w:val="EDA43F52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67074"/>
    <w:multiLevelType w:val="hybridMultilevel"/>
    <w:tmpl w:val="CB5058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0B21"/>
    <w:multiLevelType w:val="singleLevel"/>
    <w:tmpl w:val="DFF67F4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9" w15:restartNumberingAfterBreak="0">
    <w:nsid w:val="588529C6"/>
    <w:multiLevelType w:val="hybridMultilevel"/>
    <w:tmpl w:val="1382AB78"/>
    <w:lvl w:ilvl="0" w:tplc="C7F48E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1B23E4E"/>
    <w:multiLevelType w:val="hybridMultilevel"/>
    <w:tmpl w:val="E7D0B3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03A98"/>
    <w:multiLevelType w:val="hybridMultilevel"/>
    <w:tmpl w:val="0D6899EE"/>
    <w:lvl w:ilvl="0" w:tplc="42A4EB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52E14"/>
    <w:multiLevelType w:val="hybridMultilevel"/>
    <w:tmpl w:val="30F0CE94"/>
    <w:lvl w:ilvl="0" w:tplc="09DC98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D75ED7"/>
    <w:multiLevelType w:val="hybridMultilevel"/>
    <w:tmpl w:val="B43021C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013E4D"/>
    <w:multiLevelType w:val="hybridMultilevel"/>
    <w:tmpl w:val="AEB4CDDC"/>
    <w:lvl w:ilvl="0" w:tplc="98080F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92437"/>
    <w:multiLevelType w:val="hybridMultilevel"/>
    <w:tmpl w:val="2B245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21"/>
  </w:num>
  <w:num w:numId="5">
    <w:abstractNumId w:val="22"/>
  </w:num>
  <w:num w:numId="6">
    <w:abstractNumId w:val="5"/>
  </w:num>
  <w:num w:numId="7">
    <w:abstractNumId w:val="6"/>
  </w:num>
  <w:num w:numId="8">
    <w:abstractNumId w:val="3"/>
  </w:num>
  <w:num w:numId="9">
    <w:abstractNumId w:val="25"/>
  </w:num>
  <w:num w:numId="10">
    <w:abstractNumId w:val="9"/>
  </w:num>
  <w:num w:numId="11">
    <w:abstractNumId w:val="11"/>
  </w:num>
  <w:num w:numId="12">
    <w:abstractNumId w:val="15"/>
  </w:num>
  <w:num w:numId="13">
    <w:abstractNumId w:val="24"/>
  </w:num>
  <w:num w:numId="14">
    <w:abstractNumId w:val="16"/>
  </w:num>
  <w:num w:numId="15">
    <w:abstractNumId w:val="23"/>
  </w:num>
  <w:num w:numId="16">
    <w:abstractNumId w:val="12"/>
  </w:num>
  <w:num w:numId="17">
    <w:abstractNumId w:val="2"/>
  </w:num>
  <w:num w:numId="18">
    <w:abstractNumId w:val="10"/>
  </w:num>
  <w:num w:numId="19">
    <w:abstractNumId w:val="20"/>
  </w:num>
  <w:num w:numId="20">
    <w:abstractNumId w:val="0"/>
  </w:num>
  <w:num w:numId="21">
    <w:abstractNumId w:val="7"/>
  </w:num>
  <w:num w:numId="22">
    <w:abstractNumId w:val="4"/>
  </w:num>
  <w:num w:numId="23">
    <w:abstractNumId w:val="17"/>
  </w:num>
  <w:num w:numId="24">
    <w:abstractNumId w:val="1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99"/>
    <w:rsid w:val="000030DF"/>
    <w:rsid w:val="00003314"/>
    <w:rsid w:val="00011B9D"/>
    <w:rsid w:val="00021D23"/>
    <w:rsid w:val="0002309F"/>
    <w:rsid w:val="0003059A"/>
    <w:rsid w:val="0004273C"/>
    <w:rsid w:val="00045051"/>
    <w:rsid w:val="00045E10"/>
    <w:rsid w:val="00057CD1"/>
    <w:rsid w:val="000620C3"/>
    <w:rsid w:val="00065064"/>
    <w:rsid w:val="000666D3"/>
    <w:rsid w:val="0006737B"/>
    <w:rsid w:val="0007005F"/>
    <w:rsid w:val="00071C94"/>
    <w:rsid w:val="000750B1"/>
    <w:rsid w:val="00075B3B"/>
    <w:rsid w:val="00086782"/>
    <w:rsid w:val="000901F2"/>
    <w:rsid w:val="000B0F7A"/>
    <w:rsid w:val="000B4F11"/>
    <w:rsid w:val="000B6778"/>
    <w:rsid w:val="000C3980"/>
    <w:rsid w:val="000C4281"/>
    <w:rsid w:val="000D2809"/>
    <w:rsid w:val="000D3CB9"/>
    <w:rsid w:val="000E25C4"/>
    <w:rsid w:val="000F2666"/>
    <w:rsid w:val="000F4EBF"/>
    <w:rsid w:val="000F6718"/>
    <w:rsid w:val="000F7B43"/>
    <w:rsid w:val="001029D1"/>
    <w:rsid w:val="0010443E"/>
    <w:rsid w:val="0010555D"/>
    <w:rsid w:val="001072D5"/>
    <w:rsid w:val="00120C91"/>
    <w:rsid w:val="001224FD"/>
    <w:rsid w:val="00124378"/>
    <w:rsid w:val="001375D9"/>
    <w:rsid w:val="001376A7"/>
    <w:rsid w:val="0014383F"/>
    <w:rsid w:val="0016332A"/>
    <w:rsid w:val="00167335"/>
    <w:rsid w:val="0017150E"/>
    <w:rsid w:val="00173437"/>
    <w:rsid w:val="00180D48"/>
    <w:rsid w:val="0019504C"/>
    <w:rsid w:val="00195724"/>
    <w:rsid w:val="00196BA9"/>
    <w:rsid w:val="001A2A28"/>
    <w:rsid w:val="001B0A58"/>
    <w:rsid w:val="001B2917"/>
    <w:rsid w:val="001B3328"/>
    <w:rsid w:val="001C1015"/>
    <w:rsid w:val="001C2563"/>
    <w:rsid w:val="001C514B"/>
    <w:rsid w:val="001D0A51"/>
    <w:rsid w:val="001D1B38"/>
    <w:rsid w:val="001E6689"/>
    <w:rsid w:val="001F1D71"/>
    <w:rsid w:val="001F5F15"/>
    <w:rsid w:val="00201980"/>
    <w:rsid w:val="002056FA"/>
    <w:rsid w:val="00220A12"/>
    <w:rsid w:val="00223BFF"/>
    <w:rsid w:val="0022499E"/>
    <w:rsid w:val="002316A3"/>
    <w:rsid w:val="0023404D"/>
    <w:rsid w:val="002413D1"/>
    <w:rsid w:val="002442D4"/>
    <w:rsid w:val="00245768"/>
    <w:rsid w:val="00245BA1"/>
    <w:rsid w:val="002506A5"/>
    <w:rsid w:val="00253504"/>
    <w:rsid w:val="0025617A"/>
    <w:rsid w:val="0026064B"/>
    <w:rsid w:val="002655CF"/>
    <w:rsid w:val="00273F45"/>
    <w:rsid w:val="002757CC"/>
    <w:rsid w:val="00277404"/>
    <w:rsid w:val="002878D9"/>
    <w:rsid w:val="00297A0D"/>
    <w:rsid w:val="002A1C93"/>
    <w:rsid w:val="002A3532"/>
    <w:rsid w:val="002B052B"/>
    <w:rsid w:val="002B0B6C"/>
    <w:rsid w:val="002B4009"/>
    <w:rsid w:val="002C175D"/>
    <w:rsid w:val="002D037A"/>
    <w:rsid w:val="002D28E7"/>
    <w:rsid w:val="002D5A41"/>
    <w:rsid w:val="002E051B"/>
    <w:rsid w:val="00304441"/>
    <w:rsid w:val="00306A4E"/>
    <w:rsid w:val="0030735E"/>
    <w:rsid w:val="00310506"/>
    <w:rsid w:val="0031498B"/>
    <w:rsid w:val="003211A9"/>
    <w:rsid w:val="003241DF"/>
    <w:rsid w:val="00324955"/>
    <w:rsid w:val="0033166A"/>
    <w:rsid w:val="0033263D"/>
    <w:rsid w:val="003412C3"/>
    <w:rsid w:val="003442CD"/>
    <w:rsid w:val="003507AD"/>
    <w:rsid w:val="0035687B"/>
    <w:rsid w:val="003633D2"/>
    <w:rsid w:val="00363E2D"/>
    <w:rsid w:val="00372795"/>
    <w:rsid w:val="00372917"/>
    <w:rsid w:val="00373045"/>
    <w:rsid w:val="00376DC6"/>
    <w:rsid w:val="00391B12"/>
    <w:rsid w:val="00391E1C"/>
    <w:rsid w:val="00393E22"/>
    <w:rsid w:val="00395951"/>
    <w:rsid w:val="003A07B5"/>
    <w:rsid w:val="003A095D"/>
    <w:rsid w:val="003C4CC1"/>
    <w:rsid w:val="003D4B9F"/>
    <w:rsid w:val="003F2792"/>
    <w:rsid w:val="003F6015"/>
    <w:rsid w:val="00406BF0"/>
    <w:rsid w:val="004259B9"/>
    <w:rsid w:val="00427554"/>
    <w:rsid w:val="004478E0"/>
    <w:rsid w:val="00452C79"/>
    <w:rsid w:val="00462F5C"/>
    <w:rsid w:val="0047249D"/>
    <w:rsid w:val="00474A94"/>
    <w:rsid w:val="00476799"/>
    <w:rsid w:val="004838AC"/>
    <w:rsid w:val="004B4EB5"/>
    <w:rsid w:val="004C0410"/>
    <w:rsid w:val="004C0BFE"/>
    <w:rsid w:val="004E0959"/>
    <w:rsid w:val="004E44B1"/>
    <w:rsid w:val="004E645B"/>
    <w:rsid w:val="004F021A"/>
    <w:rsid w:val="004F68AF"/>
    <w:rsid w:val="00520181"/>
    <w:rsid w:val="0052214C"/>
    <w:rsid w:val="00532C5D"/>
    <w:rsid w:val="005419D8"/>
    <w:rsid w:val="00547E51"/>
    <w:rsid w:val="00554C17"/>
    <w:rsid w:val="00560F71"/>
    <w:rsid w:val="005611D5"/>
    <w:rsid w:val="0056303D"/>
    <w:rsid w:val="00566714"/>
    <w:rsid w:val="005733C9"/>
    <w:rsid w:val="005739B9"/>
    <w:rsid w:val="00576ACD"/>
    <w:rsid w:val="005833FD"/>
    <w:rsid w:val="00585BED"/>
    <w:rsid w:val="0059169E"/>
    <w:rsid w:val="00596B82"/>
    <w:rsid w:val="005B073C"/>
    <w:rsid w:val="005B1EEB"/>
    <w:rsid w:val="005B4CE3"/>
    <w:rsid w:val="005D1C8A"/>
    <w:rsid w:val="005D2325"/>
    <w:rsid w:val="005D7A57"/>
    <w:rsid w:val="005E0101"/>
    <w:rsid w:val="005E0B08"/>
    <w:rsid w:val="005E1DD9"/>
    <w:rsid w:val="005E403C"/>
    <w:rsid w:val="005E4F9A"/>
    <w:rsid w:val="005F70E6"/>
    <w:rsid w:val="00605BAB"/>
    <w:rsid w:val="006103E2"/>
    <w:rsid w:val="0062738D"/>
    <w:rsid w:val="00631170"/>
    <w:rsid w:val="00637EA2"/>
    <w:rsid w:val="0064440A"/>
    <w:rsid w:val="00646121"/>
    <w:rsid w:val="00647705"/>
    <w:rsid w:val="006556E3"/>
    <w:rsid w:val="006703E3"/>
    <w:rsid w:val="00683992"/>
    <w:rsid w:val="00690080"/>
    <w:rsid w:val="006901EB"/>
    <w:rsid w:val="00691B6C"/>
    <w:rsid w:val="00694E8A"/>
    <w:rsid w:val="00696A0A"/>
    <w:rsid w:val="006A2790"/>
    <w:rsid w:val="006A668C"/>
    <w:rsid w:val="006A6829"/>
    <w:rsid w:val="006C747B"/>
    <w:rsid w:val="006D0C76"/>
    <w:rsid w:val="006D37DA"/>
    <w:rsid w:val="006D6048"/>
    <w:rsid w:val="006D7BFA"/>
    <w:rsid w:val="006E4C7B"/>
    <w:rsid w:val="006E4E30"/>
    <w:rsid w:val="006E4FF0"/>
    <w:rsid w:val="007011FA"/>
    <w:rsid w:val="0070794E"/>
    <w:rsid w:val="0072112C"/>
    <w:rsid w:val="00722DD2"/>
    <w:rsid w:val="00724F62"/>
    <w:rsid w:val="00726CC6"/>
    <w:rsid w:val="00727817"/>
    <w:rsid w:val="00741F64"/>
    <w:rsid w:val="00743EC8"/>
    <w:rsid w:val="00751821"/>
    <w:rsid w:val="00751FC8"/>
    <w:rsid w:val="007541DB"/>
    <w:rsid w:val="007578D3"/>
    <w:rsid w:val="007615BC"/>
    <w:rsid w:val="007619D2"/>
    <w:rsid w:val="00770FBA"/>
    <w:rsid w:val="0077417B"/>
    <w:rsid w:val="00774BEC"/>
    <w:rsid w:val="007935DC"/>
    <w:rsid w:val="007C502D"/>
    <w:rsid w:val="007C6494"/>
    <w:rsid w:val="007D2A84"/>
    <w:rsid w:val="007E06DE"/>
    <w:rsid w:val="007E5291"/>
    <w:rsid w:val="007F613B"/>
    <w:rsid w:val="00801F1F"/>
    <w:rsid w:val="00806716"/>
    <w:rsid w:val="00806FAD"/>
    <w:rsid w:val="008204F1"/>
    <w:rsid w:val="00821470"/>
    <w:rsid w:val="00826316"/>
    <w:rsid w:val="008332E6"/>
    <w:rsid w:val="00834E4F"/>
    <w:rsid w:val="00851538"/>
    <w:rsid w:val="008562DE"/>
    <w:rsid w:val="00860831"/>
    <w:rsid w:val="00862608"/>
    <w:rsid w:val="008638AC"/>
    <w:rsid w:val="00864C99"/>
    <w:rsid w:val="00876986"/>
    <w:rsid w:val="00893411"/>
    <w:rsid w:val="00896CF9"/>
    <w:rsid w:val="008B6AD6"/>
    <w:rsid w:val="008B7820"/>
    <w:rsid w:val="008C5C5E"/>
    <w:rsid w:val="008C7967"/>
    <w:rsid w:val="008D0430"/>
    <w:rsid w:val="008D1FFA"/>
    <w:rsid w:val="008D621C"/>
    <w:rsid w:val="008D6E2B"/>
    <w:rsid w:val="008E09E0"/>
    <w:rsid w:val="008E0A96"/>
    <w:rsid w:val="008E5BD8"/>
    <w:rsid w:val="008E77FF"/>
    <w:rsid w:val="008F137F"/>
    <w:rsid w:val="008F7188"/>
    <w:rsid w:val="0090293C"/>
    <w:rsid w:val="009044F5"/>
    <w:rsid w:val="0090785E"/>
    <w:rsid w:val="00915039"/>
    <w:rsid w:val="00916BCD"/>
    <w:rsid w:val="00917E2B"/>
    <w:rsid w:val="009301CE"/>
    <w:rsid w:val="00930EBE"/>
    <w:rsid w:val="00954EF4"/>
    <w:rsid w:val="00965B00"/>
    <w:rsid w:val="009661C2"/>
    <w:rsid w:val="00966971"/>
    <w:rsid w:val="00975A13"/>
    <w:rsid w:val="009805D7"/>
    <w:rsid w:val="00980683"/>
    <w:rsid w:val="00980BE0"/>
    <w:rsid w:val="00981981"/>
    <w:rsid w:val="0099083E"/>
    <w:rsid w:val="009926BE"/>
    <w:rsid w:val="009957E9"/>
    <w:rsid w:val="009A4DD1"/>
    <w:rsid w:val="009A678D"/>
    <w:rsid w:val="009A75C9"/>
    <w:rsid w:val="009B3CA8"/>
    <w:rsid w:val="009C0AC6"/>
    <w:rsid w:val="009C555B"/>
    <w:rsid w:val="009C5D0B"/>
    <w:rsid w:val="009C5FE3"/>
    <w:rsid w:val="009D6FF5"/>
    <w:rsid w:val="009F18EC"/>
    <w:rsid w:val="009F19DB"/>
    <w:rsid w:val="009F1D8C"/>
    <w:rsid w:val="009F1EE1"/>
    <w:rsid w:val="009F6DB6"/>
    <w:rsid w:val="00A15EEB"/>
    <w:rsid w:val="00A2037B"/>
    <w:rsid w:val="00A35356"/>
    <w:rsid w:val="00A35F46"/>
    <w:rsid w:val="00A46868"/>
    <w:rsid w:val="00A55D9B"/>
    <w:rsid w:val="00A56DB0"/>
    <w:rsid w:val="00A61E26"/>
    <w:rsid w:val="00A62138"/>
    <w:rsid w:val="00A649C1"/>
    <w:rsid w:val="00A65AB0"/>
    <w:rsid w:val="00A65E72"/>
    <w:rsid w:val="00A74669"/>
    <w:rsid w:val="00A82B88"/>
    <w:rsid w:val="00A9019E"/>
    <w:rsid w:val="00A93B01"/>
    <w:rsid w:val="00A95415"/>
    <w:rsid w:val="00A95CD8"/>
    <w:rsid w:val="00A96AC9"/>
    <w:rsid w:val="00AA24B1"/>
    <w:rsid w:val="00AB5CD4"/>
    <w:rsid w:val="00AD6FB4"/>
    <w:rsid w:val="00AD7FA3"/>
    <w:rsid w:val="00AE18D0"/>
    <w:rsid w:val="00AE524F"/>
    <w:rsid w:val="00AF7EF3"/>
    <w:rsid w:val="00B00C23"/>
    <w:rsid w:val="00B0797F"/>
    <w:rsid w:val="00B1263F"/>
    <w:rsid w:val="00B22DC8"/>
    <w:rsid w:val="00B305EA"/>
    <w:rsid w:val="00B353E0"/>
    <w:rsid w:val="00B419BA"/>
    <w:rsid w:val="00B55F33"/>
    <w:rsid w:val="00B57508"/>
    <w:rsid w:val="00B62B07"/>
    <w:rsid w:val="00B662D4"/>
    <w:rsid w:val="00B66BCE"/>
    <w:rsid w:val="00B67398"/>
    <w:rsid w:val="00B71EDE"/>
    <w:rsid w:val="00B8334C"/>
    <w:rsid w:val="00B84BBB"/>
    <w:rsid w:val="00B90A01"/>
    <w:rsid w:val="00B91A3C"/>
    <w:rsid w:val="00BA3C3B"/>
    <w:rsid w:val="00BC0E8E"/>
    <w:rsid w:val="00BC509B"/>
    <w:rsid w:val="00BD15FB"/>
    <w:rsid w:val="00BD5BE6"/>
    <w:rsid w:val="00BE688C"/>
    <w:rsid w:val="00BF06FD"/>
    <w:rsid w:val="00BF3CE9"/>
    <w:rsid w:val="00C13B3D"/>
    <w:rsid w:val="00C224D6"/>
    <w:rsid w:val="00C27369"/>
    <w:rsid w:val="00C41DBA"/>
    <w:rsid w:val="00C43BB9"/>
    <w:rsid w:val="00C45936"/>
    <w:rsid w:val="00C46852"/>
    <w:rsid w:val="00C53112"/>
    <w:rsid w:val="00C53CB7"/>
    <w:rsid w:val="00C53FFF"/>
    <w:rsid w:val="00C65937"/>
    <w:rsid w:val="00C75055"/>
    <w:rsid w:val="00C75C56"/>
    <w:rsid w:val="00C81643"/>
    <w:rsid w:val="00C9626B"/>
    <w:rsid w:val="00C97127"/>
    <w:rsid w:val="00CA0589"/>
    <w:rsid w:val="00CA4BBF"/>
    <w:rsid w:val="00CB0D99"/>
    <w:rsid w:val="00CB5AA2"/>
    <w:rsid w:val="00CC00E6"/>
    <w:rsid w:val="00CC01E5"/>
    <w:rsid w:val="00CC1CA7"/>
    <w:rsid w:val="00CC29BD"/>
    <w:rsid w:val="00CC7020"/>
    <w:rsid w:val="00CD5173"/>
    <w:rsid w:val="00CD7034"/>
    <w:rsid w:val="00CE4948"/>
    <w:rsid w:val="00CF369F"/>
    <w:rsid w:val="00CF6A1C"/>
    <w:rsid w:val="00D018AA"/>
    <w:rsid w:val="00D0342B"/>
    <w:rsid w:val="00D07050"/>
    <w:rsid w:val="00D10FB2"/>
    <w:rsid w:val="00D1636B"/>
    <w:rsid w:val="00D17390"/>
    <w:rsid w:val="00D20BB5"/>
    <w:rsid w:val="00D30FA0"/>
    <w:rsid w:val="00D33F3D"/>
    <w:rsid w:val="00D41AE8"/>
    <w:rsid w:val="00D43987"/>
    <w:rsid w:val="00D444DB"/>
    <w:rsid w:val="00D4769E"/>
    <w:rsid w:val="00D55238"/>
    <w:rsid w:val="00D63F66"/>
    <w:rsid w:val="00D70AFA"/>
    <w:rsid w:val="00D76C81"/>
    <w:rsid w:val="00D82B92"/>
    <w:rsid w:val="00D83E43"/>
    <w:rsid w:val="00D87751"/>
    <w:rsid w:val="00D91023"/>
    <w:rsid w:val="00D95ADB"/>
    <w:rsid w:val="00DA1385"/>
    <w:rsid w:val="00DA74DD"/>
    <w:rsid w:val="00DA7D5F"/>
    <w:rsid w:val="00DC2A67"/>
    <w:rsid w:val="00DC3C52"/>
    <w:rsid w:val="00DC7999"/>
    <w:rsid w:val="00DE0A65"/>
    <w:rsid w:val="00DE1F64"/>
    <w:rsid w:val="00DE26A1"/>
    <w:rsid w:val="00DE635D"/>
    <w:rsid w:val="00E03A51"/>
    <w:rsid w:val="00E0465D"/>
    <w:rsid w:val="00E071F9"/>
    <w:rsid w:val="00E14AB6"/>
    <w:rsid w:val="00E234D8"/>
    <w:rsid w:val="00E30037"/>
    <w:rsid w:val="00E30972"/>
    <w:rsid w:val="00E45DEF"/>
    <w:rsid w:val="00E528C4"/>
    <w:rsid w:val="00E536A4"/>
    <w:rsid w:val="00E65159"/>
    <w:rsid w:val="00E72B61"/>
    <w:rsid w:val="00E92B64"/>
    <w:rsid w:val="00EA4115"/>
    <w:rsid w:val="00EB1AC6"/>
    <w:rsid w:val="00EB30FF"/>
    <w:rsid w:val="00EC4D2B"/>
    <w:rsid w:val="00F0064B"/>
    <w:rsid w:val="00F05831"/>
    <w:rsid w:val="00F26D77"/>
    <w:rsid w:val="00F4271F"/>
    <w:rsid w:val="00F43674"/>
    <w:rsid w:val="00F51AE9"/>
    <w:rsid w:val="00F52F2F"/>
    <w:rsid w:val="00F54B1A"/>
    <w:rsid w:val="00F55BFE"/>
    <w:rsid w:val="00F61AC4"/>
    <w:rsid w:val="00F70392"/>
    <w:rsid w:val="00F70B67"/>
    <w:rsid w:val="00F759D5"/>
    <w:rsid w:val="00F91C77"/>
    <w:rsid w:val="00FB450D"/>
    <w:rsid w:val="00FB5EC9"/>
    <w:rsid w:val="00FB601C"/>
    <w:rsid w:val="00FB7F84"/>
    <w:rsid w:val="00FC2E3B"/>
    <w:rsid w:val="00FC524C"/>
    <w:rsid w:val="00FD3932"/>
    <w:rsid w:val="00FE0A52"/>
    <w:rsid w:val="00FF1B29"/>
    <w:rsid w:val="00FF5374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8E5C8"/>
  <w15:chartTrackingRefBased/>
  <w15:docId w15:val="{B95D1282-E56E-4D7F-8FE1-2CD6FB6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B0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Textbubliny">
    <w:name w:val="Balloon Text"/>
    <w:basedOn w:val="Normln"/>
    <w:link w:val="TextbublinyChar"/>
    <w:rsid w:val="00042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7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427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271F"/>
  </w:style>
  <w:style w:type="paragraph" w:styleId="Zpat">
    <w:name w:val="footer"/>
    <w:basedOn w:val="Normln"/>
    <w:link w:val="ZpatChar"/>
    <w:uiPriority w:val="99"/>
    <w:rsid w:val="00F427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71F"/>
  </w:style>
  <w:style w:type="paragraph" w:styleId="Odstavecseseznamem">
    <w:name w:val="List Paragraph"/>
    <w:basedOn w:val="Normln"/>
    <w:uiPriority w:val="34"/>
    <w:qFormat/>
    <w:rsid w:val="001438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basedOn w:val="Standardnpsmoodstavce"/>
    <w:rsid w:val="00726CC6"/>
  </w:style>
  <w:style w:type="character" w:styleId="Odkaznakoment">
    <w:name w:val="annotation reference"/>
    <w:basedOn w:val="Standardnpsmoodstavce"/>
    <w:rsid w:val="00E72B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2B61"/>
  </w:style>
  <w:style w:type="character" w:customStyle="1" w:styleId="TextkomenteChar">
    <w:name w:val="Text komentáře Char"/>
    <w:basedOn w:val="Standardnpsmoodstavce"/>
    <w:link w:val="Textkomente"/>
    <w:rsid w:val="00E72B61"/>
  </w:style>
  <w:style w:type="paragraph" w:styleId="Pedmtkomente">
    <w:name w:val="annotation subject"/>
    <w:basedOn w:val="Textkomente"/>
    <w:next w:val="Textkomente"/>
    <w:link w:val="PedmtkomenteChar"/>
    <w:rsid w:val="00E7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72B61"/>
    <w:rPr>
      <w:b/>
      <w:bCs/>
    </w:rPr>
  </w:style>
  <w:style w:type="paragraph" w:styleId="Revize">
    <w:name w:val="Revision"/>
    <w:hidden/>
    <w:uiPriority w:val="99"/>
    <w:semiHidden/>
    <w:rsid w:val="00E72B61"/>
  </w:style>
  <w:style w:type="character" w:styleId="Zstupntext">
    <w:name w:val="Placeholder Text"/>
    <w:basedOn w:val="Standardnpsmoodstavce"/>
    <w:uiPriority w:val="99"/>
    <w:semiHidden/>
    <w:rsid w:val="00B673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77C2-69EF-42B1-AC23-4FD842E6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851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BEST s.r.o.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subject/>
  <dc:creator>JUDr. Jan Cuták</dc:creator>
  <cp:keywords/>
  <cp:lastModifiedBy>Radka Duchoňová</cp:lastModifiedBy>
  <cp:revision>5</cp:revision>
  <cp:lastPrinted>2023-05-29T11:11:00Z</cp:lastPrinted>
  <dcterms:created xsi:type="dcterms:W3CDTF">2023-05-18T08:09:00Z</dcterms:created>
  <dcterms:modified xsi:type="dcterms:W3CDTF">2023-06-06T09:12:00Z</dcterms:modified>
</cp:coreProperties>
</file>