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14:paraId="48B042F6" w14:textId="77777777"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14:paraId="48B042F7" w14:textId="77777777"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14:paraId="48B042F8" w14:textId="77777777"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14:paraId="48B042F9" w14:textId="77777777"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14:paraId="48B042FA" w14:textId="77777777"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14:paraId="48B042FB" w14:textId="77777777"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2FC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14:paraId="48B042FD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2FE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14:paraId="48B042FF" w14:textId="77777777"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00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>Očkování nehrazené z veřejného zdravotního pojištění</w:t>
          </w:r>
        </w:p>
        <w:p w14:paraId="48B04301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14:paraId="48B04302" w14:textId="4C144F1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="00007934">
            <w:rPr>
              <w:rFonts w:cs="MetaPro-Bold"/>
              <w:b/>
              <w:bCs/>
              <w:color w:val="C00000"/>
              <w:sz w:val="18"/>
              <w:szCs w:val="18"/>
            </w:rPr>
            <w:t>, rekondice rizikových skupin zaměstnanců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14:paraId="48B04303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14:paraId="48B04304" w14:textId="77777777"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05" w14:textId="0C97A79C"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007934">
            <w:rPr>
              <w:rFonts w:cs="Arial"/>
              <w:b/>
              <w:sz w:val="18"/>
              <w:szCs w:val="18"/>
            </w:rPr>
            <w:t>500</w:t>
          </w:r>
          <w:r w:rsidR="002A784C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14:paraId="48B04306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07" w14:textId="77777777"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14:paraId="48B04308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14:paraId="48B04309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14:paraId="48B0430A" w14:textId="77777777"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14:paraId="48B0430B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14:paraId="48B0430D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14:paraId="48B0430E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0F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10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14:paraId="48B04311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12" w14:textId="3134F9E8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07934">
            <w:rPr>
              <w:rFonts w:cs="Arial"/>
              <w:b/>
              <w:sz w:val="18"/>
              <w:szCs w:val="18"/>
            </w:rPr>
            <w:t>31. 08. 2017</w:t>
          </w:r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14:paraId="48B04313" w14:textId="77777777"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14:paraId="48B04314" w14:textId="77777777"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15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16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14:paraId="48B04317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48B04318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14:paraId="48B04319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14:paraId="48B0431A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14:paraId="48B0431B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14:paraId="48B0431C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14:paraId="48B0431D" w14:textId="77777777"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14:paraId="48B0431E" w14:textId="77777777"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14:paraId="48B0431F" w14:textId="3B365269"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07934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31. 08. 2017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14:paraId="48B04320" w14:textId="77777777"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14:paraId="48B04321" w14:textId="77777777"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48B04350" wp14:editId="48B04351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48B04322" w14:textId="77777777"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48B04323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lastRenderedPageBreak/>
        <w:t xml:space="preserve">Vážení zaměstnanci, </w:t>
      </w:r>
    </w:p>
    <w:p w14:paraId="48B04324" w14:textId="77777777"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B04325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14:paraId="48B04326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8B04327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14:paraId="48B04328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B04329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14:paraId="48B0432A" w14:textId="77777777"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14:paraId="48B0432B" w14:textId="77777777"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1. </w:t>
      </w:r>
      <w:r w:rsidR="00FE459C" w:rsidRPr="00B02A34">
        <w:rPr>
          <w:b/>
          <w:bCs/>
          <w:color w:val="C00000"/>
          <w:sz w:val="18"/>
          <w:szCs w:val="18"/>
        </w:rPr>
        <w:t xml:space="preserve">Očkování nehrazené z veřejného zdravotního pojištění </w:t>
      </w:r>
    </w:p>
    <w:p w14:paraId="48B0432C" w14:textId="77777777" w:rsidR="00FE459C" w:rsidRPr="00B02A34" w:rsidRDefault="00C1622A" w:rsidP="00C1622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C00000"/>
          <w:sz w:val="18"/>
          <w:szCs w:val="18"/>
        </w:rPr>
      </w:pPr>
      <w:r w:rsidRPr="00C1622A">
        <w:rPr>
          <w:sz w:val="18"/>
          <w:szCs w:val="18"/>
        </w:rPr>
        <w:t>r</w:t>
      </w:r>
      <w:r w:rsidR="00FE459C" w:rsidRPr="00C1622A">
        <w:rPr>
          <w:sz w:val="18"/>
          <w:szCs w:val="18"/>
        </w:rPr>
        <w:t xml:space="preserve">otavirové infekce, klíšťová encefalitida, hepatitida A,hepatitida B,meningitida typu A+C, B, C, pneumokokové nákazy, </w:t>
      </w:r>
      <w:r w:rsidR="00FE459C" w:rsidRPr="00B02A34">
        <w:rPr>
          <w:sz w:val="18"/>
          <w:szCs w:val="18"/>
        </w:rPr>
        <w:t>chřipka, HPV – karcinom děložního čípku spojený s papilomavirem, vzteklina, plané neštovice, žlutá zimnice, černý kašel – pertus (tetan, záškrt), břišní tyfus.</w:t>
      </w:r>
    </w:p>
    <w:p w14:paraId="48B0432D" w14:textId="77777777"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2.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14:paraId="48B0432E" w14:textId="77777777"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14:paraId="48B0432F" w14:textId="77777777"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14:paraId="48B04330" w14:textId="77777777"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14:paraId="48B04331" w14:textId="77777777"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14:paraId="48B04332" w14:textId="77777777"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3.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14:paraId="48B04333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14:paraId="48B04334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14:paraId="48B04335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14:paraId="48B04336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14:paraId="48B04337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14:paraId="48B04338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14:paraId="48B04339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14:paraId="48B0433A" w14:textId="77777777"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14:paraId="48B0433B" w14:textId="77777777"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14:paraId="48B0433C" w14:textId="77777777" w:rsidR="00FE459C" w:rsidRPr="00B02A34" w:rsidRDefault="00C1622A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4.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14:paraId="48B0433D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14:paraId="48B0433E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14:paraId="48B0433F" w14:textId="77777777"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14:paraId="48B04340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14:paraId="48B04341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14:paraId="48B04342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14:paraId="48B04343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14:paraId="48B04344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14:paraId="48B04345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14:paraId="48B04346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14:paraId="48B04347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14:paraId="48B04348" w14:textId="77777777"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14:paraId="48B04349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B0434A" w14:textId="77777777"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14:paraId="48B0434B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14:paraId="48B0434C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14:paraId="48B0434D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14:paraId="48B0434E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B0434F" w14:textId="77777777"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FA8D" w14:textId="77777777" w:rsidR="004E4445" w:rsidRDefault="004E4445" w:rsidP="00301E4E">
      <w:pPr>
        <w:spacing w:after="0" w:line="240" w:lineRule="auto"/>
      </w:pPr>
      <w:r>
        <w:separator/>
      </w:r>
    </w:p>
  </w:endnote>
  <w:endnote w:type="continuationSeparator" w:id="0">
    <w:p w14:paraId="730188FF" w14:textId="77777777" w:rsidR="004E4445" w:rsidRDefault="004E4445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4357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48B0435F" wp14:editId="48B04360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435A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48B04369" wp14:editId="48B0436A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3CC4" w14:textId="77777777" w:rsidR="004E4445" w:rsidRDefault="004E4445" w:rsidP="00301E4E">
      <w:pPr>
        <w:spacing w:after="0" w:line="240" w:lineRule="auto"/>
      </w:pPr>
      <w:r>
        <w:separator/>
      </w:r>
    </w:p>
  </w:footnote>
  <w:footnote w:type="continuationSeparator" w:id="0">
    <w:p w14:paraId="31CD7E86" w14:textId="77777777" w:rsidR="004E4445" w:rsidRDefault="004E4445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4356" w14:textId="095652A0" w:rsidR="00301E4E" w:rsidRDefault="004B72CC" w:rsidP="00BE5F40">
    <w:pPr>
      <w:pStyle w:val="Zhlav"/>
      <w:ind w:left="3252" w:firstLine="3828"/>
    </w:pPr>
    <w:r>
      <w:rPr>
        <w:noProof/>
        <w:color w:val="0000FF"/>
        <w:lang w:eastAsia="cs-CZ"/>
      </w:rPr>
      <w:drawing>
        <wp:anchor distT="0" distB="0" distL="114300" distR="114300" simplePos="0" relativeHeight="251675648" behindDoc="0" locked="0" layoutInCell="1" allowOverlap="1" wp14:anchorId="193FF8B9" wp14:editId="2675209E">
          <wp:simplePos x="0" y="0"/>
          <wp:positionH relativeFrom="column">
            <wp:posOffset>3990975</wp:posOffset>
          </wp:positionH>
          <wp:positionV relativeFrom="paragraph">
            <wp:posOffset>-48895</wp:posOffset>
          </wp:positionV>
          <wp:extent cx="2205355" cy="328930"/>
          <wp:effectExtent l="0" t="0" r="4445" b="0"/>
          <wp:wrapSquare wrapText="bothSides"/>
          <wp:docPr id="11" name="Obrázek 11" descr="Výsledek obrázku pro Městská nemocnice Ostrava, příspěvková organiza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Městská nemocnice Ostrava, příspěvková organiza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48B0435D" wp14:editId="4FAE1891">
          <wp:simplePos x="0" y="0"/>
          <wp:positionH relativeFrom="page">
            <wp:posOffset>-43180</wp:posOffset>
          </wp:positionH>
          <wp:positionV relativeFrom="paragraph">
            <wp:posOffset>-450215</wp:posOffset>
          </wp:positionV>
          <wp:extent cx="7563485" cy="10665460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8B8"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48B0435B" wp14:editId="4FAC779A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4358" w14:textId="0171B187" w:rsidR="00BE5F40" w:rsidRDefault="00007934" w:rsidP="00BE5F40">
    <w:pPr>
      <w:pStyle w:val="Zhlav"/>
      <w:ind w:left="3252" w:firstLine="3828"/>
    </w:pPr>
    <w:r>
      <w:rPr>
        <w:noProof/>
        <w:color w:val="0000FF"/>
        <w:lang w:eastAsia="cs-CZ"/>
      </w:rPr>
      <w:drawing>
        <wp:anchor distT="0" distB="0" distL="114300" distR="114300" simplePos="0" relativeHeight="251673600" behindDoc="0" locked="0" layoutInCell="1" allowOverlap="1" wp14:anchorId="547561D8" wp14:editId="66A5B252">
          <wp:simplePos x="0" y="0"/>
          <wp:positionH relativeFrom="column">
            <wp:posOffset>4095115</wp:posOffset>
          </wp:positionH>
          <wp:positionV relativeFrom="paragraph">
            <wp:posOffset>127635</wp:posOffset>
          </wp:positionV>
          <wp:extent cx="2205355" cy="328930"/>
          <wp:effectExtent l="0" t="0" r="4445" b="0"/>
          <wp:wrapSquare wrapText="bothSides"/>
          <wp:docPr id="9" name="Obrázek 9" descr="Výsledek obrázku pro Městská nemocnice Ostrava, příspěvková organiza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Městská nemocnice Ostrava, příspěvková organiza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55680" behindDoc="1" locked="0" layoutInCell="1" allowOverlap="1" wp14:anchorId="48B04361" wp14:editId="48B04362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48B04363" wp14:editId="48B04364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59776" behindDoc="1" locked="0" layoutInCell="1" allowOverlap="1" wp14:anchorId="48B04365" wp14:editId="48B04366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57728" behindDoc="1" locked="0" layoutInCell="1" allowOverlap="1" wp14:anchorId="48B04367" wp14:editId="48B04368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934">
      <w:t xml:space="preserve"> </w:t>
    </w:r>
  </w:p>
  <w:p w14:paraId="48B04359" w14:textId="77777777" w:rsidR="00C61BEA" w:rsidRDefault="00C61BEA" w:rsidP="00BE5F40">
    <w:pPr>
      <w:pStyle w:val="Zhlav"/>
      <w:tabs>
        <w:tab w:val="clear" w:pos="4536"/>
        <w:tab w:val="clear" w:pos="9072"/>
        <w:tab w:val="left" w:pos="76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07934"/>
    <w:rsid w:val="000A7FA9"/>
    <w:rsid w:val="000F3100"/>
    <w:rsid w:val="000F5DE9"/>
    <w:rsid w:val="00141C20"/>
    <w:rsid w:val="00154F6C"/>
    <w:rsid w:val="002552D9"/>
    <w:rsid w:val="00260940"/>
    <w:rsid w:val="002A0A74"/>
    <w:rsid w:val="002A784C"/>
    <w:rsid w:val="002B308C"/>
    <w:rsid w:val="002E19A7"/>
    <w:rsid w:val="002E635E"/>
    <w:rsid w:val="00301E4E"/>
    <w:rsid w:val="00313E92"/>
    <w:rsid w:val="0032074A"/>
    <w:rsid w:val="00387831"/>
    <w:rsid w:val="0039283A"/>
    <w:rsid w:val="003C02AD"/>
    <w:rsid w:val="004022A4"/>
    <w:rsid w:val="00402A48"/>
    <w:rsid w:val="004351BC"/>
    <w:rsid w:val="0046660B"/>
    <w:rsid w:val="004A16FB"/>
    <w:rsid w:val="004B72CC"/>
    <w:rsid w:val="004E4445"/>
    <w:rsid w:val="005149FA"/>
    <w:rsid w:val="00536F45"/>
    <w:rsid w:val="00587600"/>
    <w:rsid w:val="00595A50"/>
    <w:rsid w:val="005B081F"/>
    <w:rsid w:val="00632D1D"/>
    <w:rsid w:val="00734A98"/>
    <w:rsid w:val="00750B36"/>
    <w:rsid w:val="0078238D"/>
    <w:rsid w:val="007B4D20"/>
    <w:rsid w:val="007C0BFB"/>
    <w:rsid w:val="007C0D7F"/>
    <w:rsid w:val="007E6AA3"/>
    <w:rsid w:val="008035E0"/>
    <w:rsid w:val="00830967"/>
    <w:rsid w:val="008538B8"/>
    <w:rsid w:val="00871CA6"/>
    <w:rsid w:val="00877FEC"/>
    <w:rsid w:val="00907444"/>
    <w:rsid w:val="00920EF0"/>
    <w:rsid w:val="009A55B5"/>
    <w:rsid w:val="009A5ACE"/>
    <w:rsid w:val="009C79A1"/>
    <w:rsid w:val="00A052D4"/>
    <w:rsid w:val="00A34306"/>
    <w:rsid w:val="00A636F3"/>
    <w:rsid w:val="00AA1A3A"/>
    <w:rsid w:val="00B00993"/>
    <w:rsid w:val="00B02A34"/>
    <w:rsid w:val="00B13A45"/>
    <w:rsid w:val="00B24FB1"/>
    <w:rsid w:val="00B32B1E"/>
    <w:rsid w:val="00B669AB"/>
    <w:rsid w:val="00B86681"/>
    <w:rsid w:val="00BB7624"/>
    <w:rsid w:val="00BE5F40"/>
    <w:rsid w:val="00C03B0F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6C16"/>
    <w:rsid w:val="00CB753D"/>
    <w:rsid w:val="00CC6793"/>
    <w:rsid w:val="00D07C22"/>
    <w:rsid w:val="00D166C0"/>
    <w:rsid w:val="00D354A0"/>
    <w:rsid w:val="00D366D3"/>
    <w:rsid w:val="00DB0144"/>
    <w:rsid w:val="00DB0975"/>
    <w:rsid w:val="00DD7D02"/>
    <w:rsid w:val="00E3253F"/>
    <w:rsid w:val="00E41705"/>
    <w:rsid w:val="00E45591"/>
    <w:rsid w:val="00E75A44"/>
    <w:rsid w:val="00E75EF9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ahUKEwiI2Y_Nr4jUAhXIvBQKHbgxCIEQjRwIBw&amp;url=http://www.mnof.cz/&amp;psig=AFQjCNGmJwT6EqDKpGmM3-FAhftyMFORKg&amp;ust=1495709798475816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ahUKEwiI2Y_Nr4jUAhXIvBQKHbgxCIEQjRwIBw&amp;url=http://www.mnof.cz/&amp;psig=AFQjCNGmJwT6EqDKpGmM3-FAhftyMFORKg&amp;ust=1495709798475816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A023-3EE1-43E9-BA0A-E4B44C9A8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0B30-F98F-4541-8322-F262761E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D6F86-73EA-4161-AD81-83E548EF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3B1CF5-181D-4A88-A923-5D2CE5A6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2017-06-08T10:10:00Z</dcterms:created>
  <dcterms:modified xsi:type="dcterms:W3CDTF">2017-06-08T10:10:00Z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