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2E7" w14:textId="77777777" w:rsidR="00010C47" w:rsidRDefault="00010C47" w:rsidP="00957CE1">
      <w:pPr>
        <w:pStyle w:val="Zpat"/>
        <w:jc w:val="center"/>
        <w:rPr>
          <w:rFonts w:ascii="Arial" w:hAnsi="Arial" w:cs="Arial"/>
          <w:b/>
          <w:sz w:val="72"/>
          <w:szCs w:val="72"/>
        </w:rPr>
      </w:pPr>
    </w:p>
    <w:p w14:paraId="04F00835" w14:textId="77777777" w:rsidR="00010C47" w:rsidRDefault="00010C47" w:rsidP="00957CE1">
      <w:pPr>
        <w:pStyle w:val="Zpat"/>
        <w:jc w:val="center"/>
        <w:rPr>
          <w:rFonts w:ascii="Arial" w:hAnsi="Arial" w:cs="Arial"/>
          <w:b/>
          <w:sz w:val="72"/>
          <w:szCs w:val="72"/>
        </w:rPr>
      </w:pPr>
    </w:p>
    <w:p w14:paraId="12D71728" w14:textId="77777777" w:rsidR="00010C47" w:rsidRDefault="00010C47" w:rsidP="00957CE1">
      <w:pPr>
        <w:pStyle w:val="Zpat"/>
        <w:jc w:val="center"/>
        <w:rPr>
          <w:rFonts w:ascii="Arial" w:hAnsi="Arial" w:cs="Arial"/>
          <w:b/>
          <w:sz w:val="72"/>
          <w:szCs w:val="72"/>
        </w:rPr>
      </w:pPr>
    </w:p>
    <w:p w14:paraId="27C7D1CA" w14:textId="07779D38" w:rsidR="00957CE1" w:rsidRPr="00010C47" w:rsidRDefault="00957CE1" w:rsidP="00957CE1">
      <w:pPr>
        <w:pStyle w:val="Zpat"/>
        <w:jc w:val="center"/>
        <w:rPr>
          <w:rFonts w:ascii="Arial" w:hAnsi="Arial" w:cs="Arial"/>
          <w:b/>
          <w:bCs/>
          <w:caps/>
          <w:spacing w:val="20"/>
          <w:sz w:val="72"/>
          <w:szCs w:val="72"/>
        </w:rPr>
      </w:pPr>
      <w:r w:rsidRPr="00010C47">
        <w:rPr>
          <w:rFonts w:ascii="Arial" w:hAnsi="Arial" w:cs="Arial"/>
          <w:b/>
          <w:sz w:val="72"/>
          <w:szCs w:val="72"/>
        </w:rPr>
        <w:t>SMLOUVA O DÍLO</w:t>
      </w:r>
    </w:p>
    <w:p w14:paraId="4ABB9904" w14:textId="209D62EF" w:rsidR="00957CE1" w:rsidRPr="00010C47" w:rsidRDefault="00957CE1" w:rsidP="009A3B55">
      <w:pPr>
        <w:pStyle w:val="Bezmezer"/>
        <w:jc w:val="center"/>
        <w:rPr>
          <w:rFonts w:ascii="Arial" w:hAnsi="Arial" w:cs="Arial"/>
          <w:b/>
          <w:caps/>
          <w:sz w:val="28"/>
          <w:szCs w:val="28"/>
        </w:rPr>
      </w:pPr>
    </w:p>
    <w:p w14:paraId="37C828E7" w14:textId="38E2C97D" w:rsidR="00103E63" w:rsidRPr="00010C47" w:rsidRDefault="00103E63" w:rsidP="00103E63">
      <w:pPr>
        <w:jc w:val="center"/>
        <w:rPr>
          <w:rFonts w:ascii="Arial" w:hAnsi="Arial" w:cs="Arial"/>
          <w:sz w:val="22"/>
          <w:szCs w:val="22"/>
        </w:rPr>
      </w:pPr>
      <w:r w:rsidRPr="00010C47">
        <w:rPr>
          <w:rFonts w:ascii="Arial" w:hAnsi="Arial" w:cs="Arial"/>
          <w:sz w:val="22"/>
          <w:szCs w:val="22"/>
        </w:rPr>
        <w:t>číslo smlouvy objednatele: SD/2023/</w:t>
      </w:r>
      <w:r w:rsidR="00B42338">
        <w:rPr>
          <w:rFonts w:ascii="Arial" w:hAnsi="Arial" w:cs="Arial"/>
          <w:sz w:val="22"/>
          <w:szCs w:val="22"/>
        </w:rPr>
        <w:t>0399</w:t>
      </w:r>
    </w:p>
    <w:p w14:paraId="14D5FE43" w14:textId="77777777" w:rsidR="00103E63" w:rsidRPr="00010C47" w:rsidRDefault="00103E63" w:rsidP="00103E63">
      <w:pPr>
        <w:jc w:val="center"/>
        <w:rPr>
          <w:rFonts w:ascii="Arial" w:hAnsi="Arial" w:cs="Arial"/>
          <w:sz w:val="22"/>
          <w:szCs w:val="22"/>
        </w:rPr>
      </w:pPr>
      <w:r w:rsidRPr="00010C47">
        <w:rPr>
          <w:rFonts w:ascii="Arial" w:hAnsi="Arial" w:cs="Arial"/>
          <w:sz w:val="22"/>
          <w:szCs w:val="22"/>
        </w:rPr>
        <w:t>číslo smlouvy zhotovitele</w:t>
      </w:r>
      <w:r w:rsidRPr="00B42338">
        <w:rPr>
          <w:rFonts w:ascii="Arial" w:hAnsi="Arial" w:cs="Arial"/>
          <w:sz w:val="22"/>
          <w:szCs w:val="22"/>
        </w:rPr>
        <w:t>:……………</w:t>
      </w:r>
    </w:p>
    <w:p w14:paraId="2D55C52F" w14:textId="77777777" w:rsidR="00010C47" w:rsidRDefault="00010C47" w:rsidP="009A3B55">
      <w:pPr>
        <w:pStyle w:val="standard"/>
        <w:suppressLineNumbers/>
        <w:spacing w:before="0"/>
        <w:jc w:val="center"/>
        <w:rPr>
          <w:rFonts w:ascii="Arial" w:hAnsi="Arial" w:cs="Arial"/>
          <w:b/>
          <w:bCs/>
          <w:color w:val="000000"/>
          <w:sz w:val="22"/>
          <w:szCs w:val="22"/>
        </w:rPr>
      </w:pPr>
    </w:p>
    <w:p w14:paraId="066D663F" w14:textId="77777777" w:rsidR="00010C47" w:rsidRDefault="00010C47" w:rsidP="009A3B55">
      <w:pPr>
        <w:pStyle w:val="standard"/>
        <w:suppressLineNumbers/>
        <w:spacing w:before="0"/>
        <w:jc w:val="center"/>
        <w:rPr>
          <w:rFonts w:ascii="Arial" w:hAnsi="Arial" w:cs="Arial"/>
          <w:b/>
          <w:bCs/>
          <w:color w:val="000000"/>
          <w:sz w:val="22"/>
          <w:szCs w:val="22"/>
        </w:rPr>
      </w:pPr>
    </w:p>
    <w:p w14:paraId="5D03C55B" w14:textId="77777777" w:rsidR="00010C47" w:rsidRDefault="00010C47" w:rsidP="009A3B55">
      <w:pPr>
        <w:pStyle w:val="standard"/>
        <w:suppressLineNumbers/>
        <w:spacing w:before="0"/>
        <w:jc w:val="center"/>
        <w:rPr>
          <w:rFonts w:ascii="Arial" w:hAnsi="Arial" w:cs="Arial"/>
          <w:b/>
          <w:bCs/>
          <w:color w:val="000000"/>
          <w:sz w:val="22"/>
          <w:szCs w:val="22"/>
        </w:rPr>
      </w:pPr>
    </w:p>
    <w:p w14:paraId="031CC24B" w14:textId="77777777" w:rsidR="00010C47" w:rsidRDefault="00010C47" w:rsidP="009A3B55">
      <w:pPr>
        <w:pStyle w:val="standard"/>
        <w:suppressLineNumbers/>
        <w:spacing w:before="0"/>
        <w:jc w:val="center"/>
        <w:rPr>
          <w:rFonts w:ascii="Arial" w:hAnsi="Arial" w:cs="Arial"/>
          <w:b/>
          <w:bCs/>
          <w:color w:val="000000"/>
          <w:sz w:val="22"/>
          <w:szCs w:val="22"/>
        </w:rPr>
      </w:pPr>
    </w:p>
    <w:p w14:paraId="28980C8C" w14:textId="77777777" w:rsidR="00010C47" w:rsidRDefault="00010C47" w:rsidP="009A3B55">
      <w:pPr>
        <w:pStyle w:val="standard"/>
        <w:suppressLineNumbers/>
        <w:spacing w:before="0"/>
        <w:jc w:val="center"/>
        <w:rPr>
          <w:rFonts w:ascii="Arial" w:hAnsi="Arial" w:cs="Arial"/>
          <w:b/>
          <w:bCs/>
          <w:color w:val="000000"/>
          <w:sz w:val="22"/>
          <w:szCs w:val="22"/>
        </w:rPr>
      </w:pPr>
    </w:p>
    <w:p w14:paraId="37E0E4A0" w14:textId="77777777" w:rsidR="00010C47" w:rsidRDefault="00010C47" w:rsidP="009A3B55">
      <w:pPr>
        <w:pStyle w:val="standard"/>
        <w:suppressLineNumbers/>
        <w:spacing w:before="0"/>
        <w:jc w:val="center"/>
        <w:rPr>
          <w:rFonts w:ascii="Arial" w:hAnsi="Arial" w:cs="Arial"/>
          <w:b/>
          <w:bCs/>
          <w:color w:val="000000"/>
          <w:sz w:val="22"/>
          <w:szCs w:val="22"/>
        </w:rPr>
      </w:pPr>
    </w:p>
    <w:p w14:paraId="77725C88" w14:textId="77777777" w:rsidR="00010C47" w:rsidRPr="00010C47" w:rsidRDefault="00010C47" w:rsidP="00010C47">
      <w:pPr>
        <w:jc w:val="center"/>
        <w:rPr>
          <w:rFonts w:ascii="Arial" w:hAnsi="Arial" w:cs="Arial"/>
          <w:sz w:val="32"/>
          <w:szCs w:val="32"/>
        </w:rPr>
      </w:pPr>
    </w:p>
    <w:p w14:paraId="7D834BDC" w14:textId="77777777" w:rsidR="00010C47" w:rsidRDefault="00010C47" w:rsidP="00010C47">
      <w:pPr>
        <w:jc w:val="center"/>
        <w:rPr>
          <w:rFonts w:ascii="Arial" w:hAnsi="Arial" w:cs="Arial"/>
          <w:b/>
          <w:bCs/>
          <w:sz w:val="32"/>
          <w:szCs w:val="32"/>
        </w:rPr>
      </w:pPr>
      <w:r w:rsidRPr="00010C47">
        <w:rPr>
          <w:rFonts w:ascii="Arial" w:hAnsi="Arial" w:cs="Arial"/>
          <w:b/>
          <w:bCs/>
          <w:sz w:val="32"/>
          <w:szCs w:val="32"/>
        </w:rPr>
        <w:t xml:space="preserve">„Minirampa pro skateboarding v areálu sportovišť </w:t>
      </w:r>
    </w:p>
    <w:p w14:paraId="7954C091" w14:textId="5E783F85" w:rsidR="00010C47" w:rsidRPr="00010C47" w:rsidRDefault="00010C47" w:rsidP="00010C47">
      <w:pPr>
        <w:jc w:val="center"/>
        <w:rPr>
          <w:rFonts w:ascii="Arial" w:hAnsi="Arial" w:cs="Arial"/>
          <w:b/>
          <w:bCs/>
          <w:sz w:val="32"/>
          <w:szCs w:val="32"/>
        </w:rPr>
      </w:pPr>
      <w:r w:rsidRPr="00010C47">
        <w:rPr>
          <w:rFonts w:ascii="Arial" w:hAnsi="Arial" w:cs="Arial"/>
          <w:b/>
          <w:bCs/>
          <w:sz w:val="32"/>
          <w:szCs w:val="32"/>
        </w:rPr>
        <w:t>nad Slunečními lázněmi</w:t>
      </w:r>
      <w:r>
        <w:rPr>
          <w:rFonts w:ascii="Arial" w:hAnsi="Arial" w:cs="Arial"/>
          <w:b/>
          <w:bCs/>
          <w:sz w:val="32"/>
          <w:szCs w:val="32"/>
        </w:rPr>
        <w:t>, Jablonec nad Nisou</w:t>
      </w:r>
      <w:r w:rsidRPr="00010C47">
        <w:rPr>
          <w:rFonts w:ascii="Arial" w:hAnsi="Arial" w:cs="Arial"/>
          <w:b/>
          <w:bCs/>
          <w:sz w:val="32"/>
          <w:szCs w:val="32"/>
        </w:rPr>
        <w:t>“</w:t>
      </w:r>
    </w:p>
    <w:p w14:paraId="71231C2C" w14:textId="77777777" w:rsidR="00010C47" w:rsidRDefault="00010C47" w:rsidP="00010C47">
      <w:pPr>
        <w:jc w:val="center"/>
        <w:rPr>
          <w:rFonts w:ascii="Arial" w:hAnsi="Arial" w:cs="Arial"/>
          <w:caps/>
          <w:sz w:val="32"/>
          <w:szCs w:val="32"/>
        </w:rPr>
      </w:pPr>
    </w:p>
    <w:p w14:paraId="2C8FE3D8" w14:textId="77777777" w:rsidR="00010C47" w:rsidRDefault="00010C47" w:rsidP="00010C47">
      <w:pPr>
        <w:jc w:val="center"/>
        <w:rPr>
          <w:rFonts w:ascii="Arial" w:hAnsi="Arial" w:cs="Arial"/>
          <w:caps/>
          <w:sz w:val="32"/>
          <w:szCs w:val="32"/>
        </w:rPr>
      </w:pPr>
    </w:p>
    <w:p w14:paraId="40AD3E5D" w14:textId="77777777" w:rsidR="00010C47" w:rsidRDefault="00010C47" w:rsidP="00010C47">
      <w:pPr>
        <w:jc w:val="center"/>
        <w:rPr>
          <w:rFonts w:ascii="Arial" w:hAnsi="Arial" w:cs="Arial"/>
          <w:caps/>
          <w:sz w:val="32"/>
          <w:szCs w:val="32"/>
        </w:rPr>
      </w:pPr>
    </w:p>
    <w:p w14:paraId="7FB0D979" w14:textId="77777777" w:rsidR="00010C47" w:rsidRPr="00010C47" w:rsidRDefault="00010C47" w:rsidP="00010C47">
      <w:pPr>
        <w:jc w:val="center"/>
        <w:rPr>
          <w:rFonts w:ascii="Arial" w:hAnsi="Arial" w:cs="Arial"/>
          <w:sz w:val="32"/>
          <w:szCs w:val="32"/>
        </w:rPr>
      </w:pPr>
    </w:p>
    <w:p w14:paraId="436C81EC" w14:textId="77777777" w:rsidR="00010C47" w:rsidRDefault="00010C47" w:rsidP="00010C47">
      <w:pPr>
        <w:jc w:val="center"/>
        <w:rPr>
          <w:rFonts w:cs="Arial"/>
        </w:rPr>
      </w:pPr>
    </w:p>
    <w:p w14:paraId="34C10F54" w14:textId="77777777" w:rsidR="00010C47" w:rsidRDefault="00010C47" w:rsidP="00010C47">
      <w:pPr>
        <w:jc w:val="center"/>
        <w:rPr>
          <w:rFonts w:cs="Arial"/>
        </w:rPr>
      </w:pPr>
    </w:p>
    <w:p w14:paraId="6D75E620" w14:textId="77777777" w:rsidR="00010C47" w:rsidRPr="00010C47" w:rsidRDefault="00010C47" w:rsidP="00010C47">
      <w:pPr>
        <w:jc w:val="center"/>
        <w:rPr>
          <w:rFonts w:ascii="Arial" w:hAnsi="Arial" w:cs="Arial"/>
          <w:sz w:val="22"/>
          <w:szCs w:val="22"/>
        </w:rPr>
      </w:pPr>
      <w:r w:rsidRPr="00010C47">
        <w:rPr>
          <w:rFonts w:ascii="Arial" w:hAnsi="Arial" w:cs="Arial"/>
          <w:sz w:val="22"/>
          <w:szCs w:val="22"/>
        </w:rPr>
        <w:t>uzavřená mezi smluvními stranami</w:t>
      </w:r>
    </w:p>
    <w:p w14:paraId="5F0A46F2" w14:textId="77777777" w:rsidR="00010C47" w:rsidRPr="00010C47" w:rsidRDefault="00010C47" w:rsidP="00010C47">
      <w:pPr>
        <w:jc w:val="center"/>
        <w:rPr>
          <w:rFonts w:ascii="Arial" w:hAnsi="Arial" w:cs="Arial"/>
          <w:sz w:val="22"/>
          <w:szCs w:val="22"/>
        </w:rPr>
      </w:pPr>
    </w:p>
    <w:p w14:paraId="28508C5B" w14:textId="77777777" w:rsidR="00010C47" w:rsidRPr="00010C47" w:rsidRDefault="00010C47" w:rsidP="00010C47">
      <w:pPr>
        <w:jc w:val="center"/>
        <w:rPr>
          <w:rFonts w:ascii="Arial" w:hAnsi="Arial" w:cs="Arial"/>
          <w:sz w:val="22"/>
          <w:szCs w:val="22"/>
        </w:rPr>
      </w:pPr>
    </w:p>
    <w:p w14:paraId="35253BC0" w14:textId="77777777" w:rsidR="00010C47" w:rsidRPr="00010C47" w:rsidRDefault="00010C47" w:rsidP="00010C47">
      <w:pPr>
        <w:jc w:val="center"/>
        <w:rPr>
          <w:rFonts w:ascii="Arial" w:hAnsi="Arial" w:cs="Arial"/>
          <w:b/>
          <w:bCs/>
          <w:sz w:val="22"/>
          <w:szCs w:val="22"/>
        </w:rPr>
      </w:pPr>
    </w:p>
    <w:p w14:paraId="70721388" w14:textId="77777777" w:rsidR="00010C47" w:rsidRPr="00010C47" w:rsidRDefault="00010C47" w:rsidP="00010C47">
      <w:pPr>
        <w:jc w:val="center"/>
        <w:rPr>
          <w:rFonts w:ascii="Arial" w:hAnsi="Arial" w:cs="Arial"/>
          <w:b/>
          <w:bCs/>
          <w:sz w:val="22"/>
          <w:szCs w:val="22"/>
        </w:rPr>
      </w:pPr>
      <w:r w:rsidRPr="00010C47">
        <w:rPr>
          <w:rFonts w:ascii="Arial" w:hAnsi="Arial" w:cs="Arial"/>
          <w:b/>
          <w:sz w:val="22"/>
          <w:szCs w:val="22"/>
        </w:rPr>
        <w:t>Statutární město Jablonec nad Nisou</w:t>
      </w:r>
    </w:p>
    <w:p w14:paraId="63643FFD" w14:textId="77777777" w:rsidR="00010C47" w:rsidRPr="00010C47" w:rsidRDefault="00010C47" w:rsidP="00010C47">
      <w:pPr>
        <w:jc w:val="center"/>
        <w:rPr>
          <w:rFonts w:ascii="Arial" w:hAnsi="Arial" w:cs="Arial"/>
          <w:b/>
          <w:bCs/>
          <w:sz w:val="22"/>
          <w:szCs w:val="22"/>
        </w:rPr>
      </w:pPr>
      <w:r w:rsidRPr="00010C47">
        <w:rPr>
          <w:rFonts w:ascii="Arial" w:hAnsi="Arial" w:cs="Arial"/>
          <w:b/>
          <w:sz w:val="22"/>
          <w:szCs w:val="22"/>
        </w:rPr>
        <w:t xml:space="preserve"> </w:t>
      </w:r>
    </w:p>
    <w:p w14:paraId="17F7C938" w14:textId="77777777" w:rsidR="00010C47" w:rsidRPr="00010C47" w:rsidRDefault="00010C47" w:rsidP="00010C47">
      <w:pPr>
        <w:keepNext/>
        <w:jc w:val="center"/>
        <w:rPr>
          <w:rFonts w:ascii="Arial" w:hAnsi="Arial" w:cs="Arial"/>
          <w:sz w:val="22"/>
          <w:szCs w:val="22"/>
        </w:rPr>
      </w:pPr>
      <w:r w:rsidRPr="00010C47">
        <w:rPr>
          <w:rFonts w:ascii="Arial" w:hAnsi="Arial" w:cs="Arial"/>
          <w:sz w:val="22"/>
          <w:szCs w:val="22"/>
        </w:rPr>
        <w:t>a</w:t>
      </w:r>
    </w:p>
    <w:p w14:paraId="17EF29EF" w14:textId="77777777" w:rsidR="00010C47" w:rsidRPr="00010C47" w:rsidRDefault="00010C47" w:rsidP="00010C47">
      <w:pPr>
        <w:keepNext/>
        <w:jc w:val="center"/>
        <w:rPr>
          <w:rFonts w:ascii="Arial" w:hAnsi="Arial" w:cs="Arial"/>
          <w:sz w:val="22"/>
          <w:szCs w:val="22"/>
        </w:rPr>
      </w:pPr>
    </w:p>
    <w:p w14:paraId="2828195B" w14:textId="77777777" w:rsidR="00010C47" w:rsidRPr="00010C47" w:rsidRDefault="00010C47" w:rsidP="00010C47">
      <w:pPr>
        <w:jc w:val="center"/>
        <w:rPr>
          <w:rFonts w:ascii="Arial" w:hAnsi="Arial" w:cs="Arial"/>
          <w:b/>
          <w:sz w:val="22"/>
          <w:szCs w:val="22"/>
        </w:rPr>
      </w:pPr>
      <w:r w:rsidRPr="00010C47">
        <w:rPr>
          <w:rFonts w:ascii="Arial" w:hAnsi="Arial" w:cs="Arial"/>
          <w:b/>
          <w:sz w:val="22"/>
          <w:szCs w:val="22"/>
        </w:rPr>
        <w:t>Bonidee MNG s.r.o.</w:t>
      </w:r>
    </w:p>
    <w:p w14:paraId="42F45705" w14:textId="3EBE6F08" w:rsidR="00010C47" w:rsidRDefault="00010C47" w:rsidP="009A3B55">
      <w:pPr>
        <w:pStyle w:val="standard"/>
        <w:suppressLineNumbers/>
        <w:spacing w:before="0"/>
        <w:jc w:val="center"/>
        <w:rPr>
          <w:rFonts w:ascii="Arial" w:hAnsi="Arial" w:cs="Arial"/>
          <w:b/>
          <w:bCs/>
          <w:color w:val="000000"/>
          <w:sz w:val="22"/>
          <w:szCs w:val="22"/>
        </w:rPr>
      </w:pPr>
    </w:p>
    <w:p w14:paraId="1CCD2FB8" w14:textId="77777777" w:rsidR="00010C47" w:rsidRDefault="00010C47" w:rsidP="009A3B55">
      <w:pPr>
        <w:pStyle w:val="standard"/>
        <w:suppressLineNumbers/>
        <w:spacing w:before="0"/>
        <w:jc w:val="center"/>
        <w:rPr>
          <w:rFonts w:ascii="Arial" w:hAnsi="Arial" w:cs="Arial"/>
          <w:b/>
          <w:bCs/>
          <w:color w:val="000000"/>
          <w:sz w:val="22"/>
          <w:szCs w:val="22"/>
        </w:rPr>
      </w:pPr>
    </w:p>
    <w:p w14:paraId="1C2DB900" w14:textId="77777777" w:rsidR="00010C47" w:rsidRDefault="00010C47" w:rsidP="009A3B55">
      <w:pPr>
        <w:pStyle w:val="standard"/>
        <w:suppressLineNumbers/>
        <w:spacing w:before="0"/>
        <w:jc w:val="center"/>
        <w:rPr>
          <w:rFonts w:ascii="Arial" w:hAnsi="Arial" w:cs="Arial"/>
          <w:b/>
          <w:bCs/>
          <w:color w:val="000000"/>
          <w:sz w:val="22"/>
          <w:szCs w:val="22"/>
        </w:rPr>
      </w:pPr>
    </w:p>
    <w:p w14:paraId="3A3C5CD2" w14:textId="77777777" w:rsidR="00010C47" w:rsidRDefault="00010C47" w:rsidP="009A3B55">
      <w:pPr>
        <w:pStyle w:val="standard"/>
        <w:suppressLineNumbers/>
        <w:spacing w:before="0"/>
        <w:jc w:val="center"/>
        <w:rPr>
          <w:rFonts w:ascii="Arial" w:hAnsi="Arial" w:cs="Arial"/>
          <w:b/>
          <w:bCs/>
          <w:color w:val="000000"/>
          <w:sz w:val="22"/>
          <w:szCs w:val="22"/>
        </w:rPr>
      </w:pPr>
    </w:p>
    <w:p w14:paraId="79E19E17" w14:textId="77777777" w:rsidR="00010C47" w:rsidRDefault="00010C47" w:rsidP="009A3B55">
      <w:pPr>
        <w:pStyle w:val="standard"/>
        <w:suppressLineNumbers/>
        <w:spacing w:before="0"/>
        <w:jc w:val="center"/>
        <w:rPr>
          <w:rFonts w:ascii="Arial" w:hAnsi="Arial" w:cs="Arial"/>
          <w:b/>
          <w:bCs/>
          <w:color w:val="000000"/>
          <w:sz w:val="22"/>
          <w:szCs w:val="22"/>
        </w:rPr>
      </w:pPr>
    </w:p>
    <w:p w14:paraId="06993A49" w14:textId="77777777" w:rsidR="00010C47" w:rsidRDefault="00010C47" w:rsidP="009A3B55">
      <w:pPr>
        <w:pStyle w:val="standard"/>
        <w:suppressLineNumbers/>
        <w:spacing w:before="0"/>
        <w:jc w:val="center"/>
        <w:rPr>
          <w:rFonts w:ascii="Arial" w:hAnsi="Arial" w:cs="Arial"/>
          <w:b/>
          <w:bCs/>
          <w:color w:val="000000"/>
          <w:sz w:val="22"/>
          <w:szCs w:val="22"/>
        </w:rPr>
      </w:pPr>
    </w:p>
    <w:p w14:paraId="0AF0543B" w14:textId="77777777" w:rsidR="00010C47" w:rsidRDefault="00010C47" w:rsidP="009A3B55">
      <w:pPr>
        <w:pStyle w:val="standard"/>
        <w:suppressLineNumbers/>
        <w:spacing w:before="0"/>
        <w:jc w:val="center"/>
        <w:rPr>
          <w:rFonts w:ascii="Arial" w:hAnsi="Arial" w:cs="Arial"/>
          <w:b/>
          <w:bCs/>
          <w:color w:val="000000"/>
          <w:sz w:val="22"/>
          <w:szCs w:val="22"/>
        </w:rPr>
      </w:pPr>
    </w:p>
    <w:p w14:paraId="57F512A1" w14:textId="77777777" w:rsidR="00010C47" w:rsidRDefault="00010C47" w:rsidP="009A3B55">
      <w:pPr>
        <w:pStyle w:val="standard"/>
        <w:suppressLineNumbers/>
        <w:spacing w:before="0"/>
        <w:jc w:val="center"/>
        <w:rPr>
          <w:rFonts w:ascii="Arial" w:hAnsi="Arial" w:cs="Arial"/>
          <w:b/>
          <w:bCs/>
          <w:color w:val="000000"/>
          <w:sz w:val="22"/>
          <w:szCs w:val="22"/>
        </w:rPr>
      </w:pPr>
    </w:p>
    <w:p w14:paraId="64334FD4" w14:textId="77777777" w:rsidR="00010C47" w:rsidRDefault="00010C47" w:rsidP="009A3B55">
      <w:pPr>
        <w:pStyle w:val="standard"/>
        <w:suppressLineNumbers/>
        <w:spacing w:before="0"/>
        <w:jc w:val="center"/>
        <w:rPr>
          <w:rFonts w:ascii="Arial" w:hAnsi="Arial" w:cs="Arial"/>
          <w:b/>
          <w:bCs/>
          <w:color w:val="000000"/>
          <w:sz w:val="22"/>
          <w:szCs w:val="22"/>
        </w:rPr>
      </w:pPr>
    </w:p>
    <w:p w14:paraId="1947C6AA" w14:textId="77777777" w:rsidR="00010C47" w:rsidRDefault="00010C47" w:rsidP="009A3B55">
      <w:pPr>
        <w:pStyle w:val="standard"/>
        <w:suppressLineNumbers/>
        <w:spacing w:before="0"/>
        <w:jc w:val="center"/>
        <w:rPr>
          <w:rFonts w:ascii="Arial" w:hAnsi="Arial" w:cs="Arial"/>
          <w:b/>
          <w:bCs/>
          <w:color w:val="000000"/>
          <w:sz w:val="22"/>
          <w:szCs w:val="22"/>
        </w:rPr>
      </w:pPr>
    </w:p>
    <w:p w14:paraId="507DE6BA" w14:textId="77777777" w:rsidR="00103E63" w:rsidRPr="00010C47" w:rsidRDefault="00103E63" w:rsidP="00103E63">
      <w:pPr>
        <w:jc w:val="center"/>
        <w:rPr>
          <w:rFonts w:ascii="Arial" w:hAnsi="Arial" w:cs="Arial"/>
          <w:sz w:val="22"/>
          <w:szCs w:val="22"/>
        </w:rPr>
      </w:pPr>
      <w:r w:rsidRPr="00010C47">
        <w:rPr>
          <w:rFonts w:ascii="Arial" w:hAnsi="Arial" w:cs="Arial"/>
          <w:sz w:val="22"/>
          <w:szCs w:val="22"/>
        </w:rPr>
        <w:lastRenderedPageBreak/>
        <w:t xml:space="preserve">Tato smlouva o dílo (dále jen „Smlouva“) se uzavírá dle § </w:t>
      </w:r>
      <w:smartTag w:uri="urn:schemas-microsoft-com:office:smarttags" w:element="metricconverter">
        <w:smartTagPr>
          <w:attr w:name="ProductID" w:val="2586 a"/>
        </w:smartTagPr>
        <w:r w:rsidRPr="00010C47">
          <w:rPr>
            <w:rFonts w:ascii="Arial" w:hAnsi="Arial" w:cs="Arial"/>
            <w:sz w:val="22"/>
            <w:szCs w:val="22"/>
          </w:rPr>
          <w:t>2586 a</w:t>
        </w:r>
      </w:smartTag>
      <w:r w:rsidRPr="00010C47">
        <w:rPr>
          <w:rFonts w:ascii="Arial" w:hAnsi="Arial" w:cs="Arial"/>
          <w:sz w:val="22"/>
          <w:szCs w:val="22"/>
        </w:rPr>
        <w:t xml:space="preserve"> následujících zák. č. 89/2012 Sb., občanský zákoník, ve znění pozdějších předpisů a v souladu se zákonem č. 134/2016 Sb., o zadávání veřejných zakázek, ve znění pozdějších předpisů (dále jen „ZZVZ“)</w:t>
      </w:r>
    </w:p>
    <w:p w14:paraId="0909519A" w14:textId="77777777" w:rsidR="00103E63" w:rsidRPr="00103E63" w:rsidRDefault="00103E63" w:rsidP="00103E63">
      <w:pPr>
        <w:pStyle w:val="Zpat"/>
        <w:keepNext/>
        <w:jc w:val="center"/>
        <w:rPr>
          <w:rFonts w:ascii="Arial" w:hAnsi="Arial" w:cs="Arial"/>
          <w:sz w:val="22"/>
          <w:szCs w:val="22"/>
        </w:rPr>
      </w:pPr>
      <w:r w:rsidRPr="00103E63">
        <w:rPr>
          <w:rFonts w:ascii="Arial" w:hAnsi="Arial" w:cs="Arial"/>
          <w:sz w:val="22"/>
          <w:szCs w:val="22"/>
        </w:rPr>
        <w:t>mezi následujícími smluvními stranami:</w:t>
      </w:r>
    </w:p>
    <w:p w14:paraId="420E8693" w14:textId="77777777" w:rsidR="00D72238" w:rsidRDefault="00D72238" w:rsidP="009A3B55">
      <w:pPr>
        <w:pStyle w:val="standard"/>
        <w:suppressLineNumbers/>
        <w:spacing w:before="0"/>
        <w:rPr>
          <w:rFonts w:ascii="Arial Narrow" w:hAnsi="Arial Narrow"/>
          <w:color w:val="000000"/>
          <w:szCs w:val="24"/>
        </w:rPr>
      </w:pPr>
    </w:p>
    <w:p w14:paraId="56502B22" w14:textId="77777777" w:rsidR="00D72238" w:rsidRPr="00D16E66" w:rsidRDefault="00D72238" w:rsidP="00D72238">
      <w:pPr>
        <w:pStyle w:val="standard"/>
        <w:suppressLineNumbers/>
        <w:spacing w:before="0" w:line="240" w:lineRule="auto"/>
        <w:rPr>
          <w:rFonts w:ascii="Arial" w:hAnsi="Arial" w:cs="Arial"/>
          <w:b/>
          <w:bCs/>
          <w:color w:val="000000"/>
          <w:sz w:val="22"/>
          <w:szCs w:val="22"/>
        </w:rPr>
      </w:pPr>
      <w:r w:rsidRPr="00D16E66">
        <w:rPr>
          <w:rFonts w:ascii="Arial" w:hAnsi="Arial" w:cs="Arial"/>
          <w:b/>
          <w:bCs/>
          <w:color w:val="000000"/>
          <w:sz w:val="22"/>
          <w:szCs w:val="22"/>
        </w:rPr>
        <w:t>Statutární město Jablonec nad Nisou</w:t>
      </w:r>
    </w:p>
    <w:p w14:paraId="5F681A70" w14:textId="77777777" w:rsidR="00754974" w:rsidRPr="00D16E66" w:rsidRDefault="00754974" w:rsidP="00754974">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IČ</w:t>
      </w:r>
      <w:r>
        <w:rPr>
          <w:rFonts w:ascii="Arial" w:hAnsi="Arial" w:cs="Arial"/>
          <w:color w:val="000000"/>
          <w:sz w:val="22"/>
          <w:szCs w:val="22"/>
        </w:rPr>
        <w:t>O</w:t>
      </w:r>
      <w:r w:rsidRPr="00D16E66">
        <w:rPr>
          <w:rFonts w:ascii="Arial" w:hAnsi="Arial" w:cs="Arial"/>
          <w:color w:val="000000"/>
          <w:sz w:val="22"/>
          <w:szCs w:val="22"/>
        </w:rPr>
        <w:t>: 00262340</w:t>
      </w:r>
    </w:p>
    <w:p w14:paraId="37CB241D" w14:textId="77777777" w:rsidR="00754974" w:rsidRPr="00D16E66" w:rsidRDefault="00754974" w:rsidP="00754974">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DIČ: CZ00262340</w:t>
      </w:r>
    </w:p>
    <w:p w14:paraId="250EC84C" w14:textId="418306B2" w:rsidR="00754974" w:rsidRPr="00754974" w:rsidRDefault="00D72238" w:rsidP="00D72238">
      <w:pPr>
        <w:pStyle w:val="standard"/>
        <w:suppressLineNumbers/>
        <w:spacing w:before="0" w:line="240" w:lineRule="auto"/>
        <w:rPr>
          <w:rFonts w:ascii="Arial" w:hAnsi="Arial" w:cs="Arial"/>
          <w:bCs/>
          <w:sz w:val="22"/>
          <w:szCs w:val="22"/>
        </w:rPr>
      </w:pPr>
      <w:r w:rsidRPr="0070414F">
        <w:rPr>
          <w:rFonts w:ascii="Arial" w:hAnsi="Arial" w:cs="Arial"/>
          <w:sz w:val="22"/>
          <w:szCs w:val="22"/>
        </w:rPr>
        <w:t xml:space="preserve">zastoupené: </w:t>
      </w:r>
      <w:r w:rsidR="001463F2" w:rsidRPr="00754974">
        <w:rPr>
          <w:rFonts w:ascii="Arial" w:hAnsi="Arial" w:cs="Arial"/>
          <w:bCs/>
          <w:sz w:val="22"/>
          <w:szCs w:val="22"/>
        </w:rPr>
        <w:t>MgA</w:t>
      </w:r>
      <w:r w:rsidR="00754974">
        <w:rPr>
          <w:rFonts w:ascii="Arial" w:hAnsi="Arial" w:cs="Arial"/>
          <w:bCs/>
          <w:sz w:val="22"/>
          <w:szCs w:val="22"/>
        </w:rPr>
        <w:t>.</w:t>
      </w:r>
      <w:r w:rsidR="001463F2" w:rsidRPr="00754974">
        <w:rPr>
          <w:rFonts w:ascii="Arial" w:hAnsi="Arial" w:cs="Arial"/>
          <w:bCs/>
          <w:sz w:val="22"/>
          <w:szCs w:val="22"/>
        </w:rPr>
        <w:t xml:space="preserve"> Jakubem Chuchlíkem, náměstkem primátora </w:t>
      </w:r>
    </w:p>
    <w:p w14:paraId="5C938A72" w14:textId="52F53DFC" w:rsidR="00D16E66" w:rsidRPr="00754974" w:rsidRDefault="00754974" w:rsidP="00D72238">
      <w:pPr>
        <w:pStyle w:val="standard"/>
        <w:suppressLineNumbers/>
        <w:spacing w:before="0" w:line="240" w:lineRule="auto"/>
        <w:rPr>
          <w:rFonts w:ascii="Arial" w:hAnsi="Arial" w:cs="Arial"/>
          <w:bCs/>
          <w:sz w:val="22"/>
          <w:szCs w:val="22"/>
        </w:rPr>
      </w:pPr>
      <w:r w:rsidRPr="00754974">
        <w:rPr>
          <w:rFonts w:ascii="Arial" w:hAnsi="Arial" w:cs="Arial"/>
          <w:bCs/>
          <w:sz w:val="22"/>
          <w:szCs w:val="22"/>
        </w:rPr>
        <w:t xml:space="preserve">                     </w:t>
      </w:r>
      <w:r w:rsidR="001463F2" w:rsidRPr="00754974">
        <w:rPr>
          <w:rFonts w:ascii="Arial" w:hAnsi="Arial" w:cs="Arial"/>
          <w:bCs/>
          <w:sz w:val="22"/>
          <w:szCs w:val="22"/>
        </w:rPr>
        <w:t>a Jaroslavem Bernatem, vedoucím odboru</w:t>
      </w:r>
      <w:r w:rsidR="00090BDF" w:rsidRPr="00754974">
        <w:rPr>
          <w:rFonts w:ascii="Arial" w:hAnsi="Arial" w:cs="Arial"/>
          <w:bCs/>
          <w:sz w:val="22"/>
          <w:szCs w:val="22"/>
        </w:rPr>
        <w:t xml:space="preserve"> investic</w:t>
      </w:r>
    </w:p>
    <w:p w14:paraId="2333221D" w14:textId="3FE7DE84" w:rsidR="00D72238" w:rsidRPr="00D16E66" w:rsidRDefault="00D72238" w:rsidP="00D72238">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 xml:space="preserve">sídlo: Mírové náměstí </w:t>
      </w:r>
      <w:r w:rsidR="00090BDF">
        <w:rPr>
          <w:rFonts w:ascii="Arial" w:hAnsi="Arial" w:cs="Arial"/>
          <w:color w:val="000000"/>
          <w:sz w:val="22"/>
          <w:szCs w:val="22"/>
        </w:rPr>
        <w:t>3100/19</w:t>
      </w:r>
      <w:r w:rsidRPr="00D16E66">
        <w:rPr>
          <w:rFonts w:ascii="Arial" w:hAnsi="Arial" w:cs="Arial"/>
          <w:color w:val="000000"/>
          <w:sz w:val="22"/>
          <w:szCs w:val="22"/>
        </w:rPr>
        <w:t xml:space="preserve">, </w:t>
      </w:r>
      <w:r w:rsidR="009A30FC">
        <w:rPr>
          <w:rFonts w:ascii="Arial" w:hAnsi="Arial" w:cs="Arial"/>
          <w:color w:val="000000"/>
          <w:sz w:val="22"/>
          <w:szCs w:val="22"/>
        </w:rPr>
        <w:t xml:space="preserve">466 01 </w:t>
      </w:r>
      <w:r w:rsidRPr="00D16E66">
        <w:rPr>
          <w:rFonts w:ascii="Arial" w:hAnsi="Arial" w:cs="Arial"/>
          <w:color w:val="000000"/>
          <w:sz w:val="22"/>
          <w:szCs w:val="22"/>
        </w:rPr>
        <w:t>Jablonec nad Nisou</w:t>
      </w:r>
    </w:p>
    <w:p w14:paraId="164CD7A5" w14:textId="77777777" w:rsidR="00D72238" w:rsidRPr="00D16E66" w:rsidRDefault="00D72238" w:rsidP="00D72238">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 xml:space="preserve">bankovní spojení: KB Jablonec nad Nisou, </w:t>
      </w:r>
    </w:p>
    <w:p w14:paraId="1CF99588" w14:textId="31D43D12" w:rsidR="00D72238" w:rsidRPr="00125307" w:rsidRDefault="00D72238" w:rsidP="00D72238">
      <w:pPr>
        <w:pStyle w:val="standard"/>
        <w:suppressLineNumbers/>
        <w:spacing w:before="0" w:line="240" w:lineRule="auto"/>
        <w:rPr>
          <w:rFonts w:ascii="Arial" w:hAnsi="Arial" w:cs="Arial"/>
          <w:color w:val="000000"/>
          <w:sz w:val="22"/>
          <w:szCs w:val="22"/>
        </w:rPr>
      </w:pPr>
      <w:r w:rsidRPr="005A600F">
        <w:rPr>
          <w:rFonts w:ascii="Arial" w:hAnsi="Arial" w:cs="Arial"/>
          <w:color w:val="000000"/>
          <w:sz w:val="22"/>
          <w:szCs w:val="22"/>
        </w:rPr>
        <w:t>číslo účtu:</w:t>
      </w:r>
      <w:r w:rsidR="00125307">
        <w:rPr>
          <w:rFonts w:ascii="Arial" w:hAnsi="Arial" w:cs="Arial"/>
          <w:sz w:val="22"/>
          <w:szCs w:val="22"/>
        </w:rPr>
        <w:t xml:space="preserve"> </w:t>
      </w:r>
      <w:r w:rsidR="00AA4EB5">
        <w:rPr>
          <w:rFonts w:ascii="Arial" w:hAnsi="Arial" w:cs="Arial"/>
          <w:color w:val="000000"/>
          <w:sz w:val="22"/>
          <w:szCs w:val="22"/>
        </w:rPr>
        <w:t>121451</w:t>
      </w:r>
      <w:r w:rsidR="00125307" w:rsidRPr="002B6E07">
        <w:rPr>
          <w:rFonts w:ascii="Arial" w:hAnsi="Arial" w:cs="Arial"/>
          <w:color w:val="000000"/>
          <w:sz w:val="22"/>
          <w:szCs w:val="22"/>
        </w:rPr>
        <w:t>/0100</w:t>
      </w:r>
    </w:p>
    <w:p w14:paraId="2DEA4BEA" w14:textId="3D5042FF" w:rsidR="00D72238" w:rsidRDefault="00FD4320" w:rsidP="000F2E27">
      <w:pPr>
        <w:pStyle w:val="standard"/>
        <w:suppressLineNumbers/>
        <w:spacing w:before="0" w:line="240" w:lineRule="auto"/>
        <w:rPr>
          <w:rFonts w:ascii="Arial" w:hAnsi="Arial" w:cs="Arial"/>
          <w:color w:val="000000"/>
          <w:sz w:val="22"/>
          <w:szCs w:val="22"/>
        </w:rPr>
      </w:pPr>
      <w:r>
        <w:rPr>
          <w:rFonts w:ascii="Arial" w:hAnsi="Arial" w:cs="Arial"/>
          <w:color w:val="000000"/>
          <w:sz w:val="22"/>
          <w:szCs w:val="22"/>
        </w:rPr>
        <w:t>(</w:t>
      </w:r>
      <w:r w:rsidR="00D72238" w:rsidRPr="00D16E66">
        <w:rPr>
          <w:rFonts w:ascii="Arial" w:hAnsi="Arial" w:cs="Arial"/>
          <w:color w:val="000000"/>
          <w:sz w:val="22"/>
          <w:szCs w:val="22"/>
        </w:rPr>
        <w:t>dále jen „</w:t>
      </w:r>
      <w:r w:rsidR="00D72238" w:rsidRPr="00D16E66">
        <w:rPr>
          <w:rFonts w:ascii="Arial" w:hAnsi="Arial" w:cs="Arial"/>
          <w:b/>
          <w:bCs/>
          <w:color w:val="000000"/>
          <w:sz w:val="22"/>
          <w:szCs w:val="22"/>
        </w:rPr>
        <w:t>objednatel</w:t>
      </w:r>
      <w:r w:rsidR="00D72238" w:rsidRPr="00D16E66">
        <w:rPr>
          <w:rFonts w:ascii="Arial" w:hAnsi="Arial" w:cs="Arial"/>
          <w:color w:val="000000"/>
          <w:sz w:val="22"/>
          <w:szCs w:val="22"/>
        </w:rPr>
        <w:t>“</w:t>
      </w:r>
      <w:r w:rsidR="005B3498">
        <w:rPr>
          <w:rFonts w:ascii="Arial" w:hAnsi="Arial" w:cs="Arial"/>
          <w:color w:val="000000"/>
          <w:sz w:val="22"/>
          <w:szCs w:val="22"/>
        </w:rPr>
        <w:t>)</w:t>
      </w:r>
      <w:r w:rsidR="00D72238" w:rsidRPr="00D16E66">
        <w:rPr>
          <w:rFonts w:ascii="Arial" w:hAnsi="Arial" w:cs="Arial"/>
          <w:color w:val="000000"/>
          <w:sz w:val="22"/>
          <w:szCs w:val="22"/>
        </w:rPr>
        <w:t xml:space="preserve"> </w:t>
      </w:r>
    </w:p>
    <w:p w14:paraId="05176070" w14:textId="77777777" w:rsidR="00010C47" w:rsidRPr="00D16E66" w:rsidRDefault="00010C47" w:rsidP="00424E66">
      <w:pPr>
        <w:pStyle w:val="standard"/>
        <w:suppressLineNumbers/>
        <w:spacing w:before="0" w:line="240" w:lineRule="auto"/>
        <w:rPr>
          <w:rFonts w:ascii="Arial" w:hAnsi="Arial" w:cs="Arial"/>
          <w:color w:val="000000"/>
          <w:sz w:val="22"/>
          <w:szCs w:val="22"/>
        </w:rPr>
      </w:pPr>
    </w:p>
    <w:p w14:paraId="106F0AC1" w14:textId="77777777" w:rsidR="00AD0087" w:rsidRDefault="00D72238" w:rsidP="00424E66">
      <w:pPr>
        <w:pStyle w:val="standard"/>
        <w:suppressLineNumbers/>
        <w:spacing w:before="0" w:line="240" w:lineRule="auto"/>
        <w:jc w:val="left"/>
        <w:rPr>
          <w:rFonts w:ascii="Arial" w:hAnsi="Arial" w:cs="Arial"/>
          <w:b/>
          <w:bCs/>
          <w:color w:val="000000"/>
          <w:sz w:val="22"/>
          <w:szCs w:val="22"/>
        </w:rPr>
      </w:pPr>
      <w:r w:rsidRPr="00D16E66">
        <w:rPr>
          <w:rFonts w:ascii="Arial" w:hAnsi="Arial" w:cs="Arial"/>
          <w:b/>
          <w:bCs/>
          <w:color w:val="000000"/>
          <w:sz w:val="22"/>
          <w:szCs w:val="22"/>
        </w:rPr>
        <w:t>a</w:t>
      </w:r>
    </w:p>
    <w:p w14:paraId="113543BD" w14:textId="77777777" w:rsidR="00010C47" w:rsidRDefault="00010C47" w:rsidP="00AD0087">
      <w:pPr>
        <w:pStyle w:val="standard"/>
        <w:suppressLineNumbers/>
        <w:spacing w:before="0" w:line="240" w:lineRule="auto"/>
        <w:rPr>
          <w:rFonts w:ascii="Arial" w:hAnsi="Arial" w:cs="Arial"/>
          <w:b/>
          <w:color w:val="000000"/>
          <w:sz w:val="22"/>
          <w:szCs w:val="22"/>
        </w:rPr>
      </w:pPr>
    </w:p>
    <w:p w14:paraId="00C2F4A2" w14:textId="1D6D9D39" w:rsidR="004D6584" w:rsidRPr="00365A7E" w:rsidRDefault="00F3140B" w:rsidP="00AD0087">
      <w:pPr>
        <w:pStyle w:val="standard"/>
        <w:suppressLineNumbers/>
        <w:spacing w:before="0" w:line="240" w:lineRule="auto"/>
        <w:rPr>
          <w:rFonts w:ascii="Arial" w:hAnsi="Arial" w:cs="Arial"/>
          <w:b/>
          <w:color w:val="000000"/>
          <w:sz w:val="22"/>
          <w:szCs w:val="22"/>
        </w:rPr>
      </w:pPr>
      <w:r>
        <w:rPr>
          <w:rFonts w:ascii="Arial" w:hAnsi="Arial" w:cs="Arial"/>
          <w:b/>
          <w:color w:val="000000"/>
          <w:sz w:val="22"/>
          <w:szCs w:val="22"/>
        </w:rPr>
        <w:t>Bonidee MNG s.r.o.</w:t>
      </w:r>
    </w:p>
    <w:p w14:paraId="0274446B" w14:textId="77777777" w:rsidR="00754974" w:rsidRPr="00691B52" w:rsidRDefault="00754974" w:rsidP="00754974">
      <w:pPr>
        <w:pStyle w:val="standard"/>
        <w:suppressLineNumbers/>
        <w:spacing w:before="0" w:line="240" w:lineRule="auto"/>
        <w:rPr>
          <w:rFonts w:ascii="Arial" w:hAnsi="Arial" w:cs="Arial"/>
          <w:bCs/>
          <w:color w:val="000000"/>
          <w:sz w:val="22"/>
          <w:szCs w:val="22"/>
        </w:rPr>
      </w:pPr>
      <w:r w:rsidRPr="00691B52">
        <w:rPr>
          <w:rFonts w:ascii="Arial" w:hAnsi="Arial" w:cs="Arial"/>
          <w:bCs/>
          <w:color w:val="000000"/>
          <w:sz w:val="22"/>
          <w:szCs w:val="22"/>
        </w:rPr>
        <w:t>IČ</w:t>
      </w:r>
      <w:r>
        <w:rPr>
          <w:rFonts w:ascii="Arial" w:hAnsi="Arial" w:cs="Arial"/>
          <w:bCs/>
          <w:color w:val="000000"/>
          <w:sz w:val="22"/>
          <w:szCs w:val="22"/>
        </w:rPr>
        <w:t>O</w:t>
      </w:r>
      <w:r w:rsidRPr="00691B52">
        <w:rPr>
          <w:rFonts w:ascii="Arial" w:hAnsi="Arial" w:cs="Arial"/>
          <w:bCs/>
          <w:color w:val="000000"/>
          <w:sz w:val="22"/>
          <w:szCs w:val="22"/>
        </w:rPr>
        <w:t>:</w:t>
      </w:r>
      <w:r>
        <w:rPr>
          <w:rFonts w:ascii="Arial" w:hAnsi="Arial" w:cs="Arial"/>
          <w:bCs/>
          <w:color w:val="000000"/>
          <w:sz w:val="22"/>
          <w:szCs w:val="22"/>
        </w:rPr>
        <w:t xml:space="preserve"> 06187366</w:t>
      </w:r>
      <w:r w:rsidRPr="00691B52">
        <w:rPr>
          <w:rFonts w:ascii="Arial" w:hAnsi="Arial" w:cs="Arial"/>
          <w:bCs/>
          <w:color w:val="000000"/>
          <w:sz w:val="22"/>
          <w:szCs w:val="22"/>
        </w:rPr>
        <w:t xml:space="preserve"> </w:t>
      </w:r>
      <w:r>
        <w:rPr>
          <w:rFonts w:ascii="Arial" w:hAnsi="Arial" w:cs="Arial"/>
          <w:bCs/>
          <w:color w:val="000000"/>
          <w:sz w:val="22"/>
          <w:szCs w:val="22"/>
        </w:rPr>
        <w:t xml:space="preserve"> </w:t>
      </w:r>
    </w:p>
    <w:p w14:paraId="41715EAA" w14:textId="77777777" w:rsidR="00754974" w:rsidRDefault="00754974" w:rsidP="00754974">
      <w:pPr>
        <w:pStyle w:val="standard"/>
        <w:suppressLineNumbers/>
        <w:spacing w:before="0" w:line="240" w:lineRule="auto"/>
        <w:rPr>
          <w:rFonts w:ascii="Arial" w:hAnsi="Arial" w:cs="Arial"/>
          <w:bCs/>
          <w:color w:val="000000"/>
          <w:sz w:val="22"/>
          <w:szCs w:val="22"/>
        </w:rPr>
      </w:pPr>
      <w:r w:rsidRPr="00691B52">
        <w:rPr>
          <w:rFonts w:ascii="Arial" w:hAnsi="Arial" w:cs="Arial"/>
          <w:bCs/>
          <w:color w:val="000000"/>
          <w:sz w:val="22"/>
          <w:szCs w:val="22"/>
        </w:rPr>
        <w:t xml:space="preserve">DIČ: </w:t>
      </w:r>
      <w:r>
        <w:rPr>
          <w:rFonts w:ascii="Arial" w:hAnsi="Arial" w:cs="Arial"/>
          <w:bCs/>
          <w:color w:val="000000"/>
          <w:sz w:val="22"/>
          <w:szCs w:val="22"/>
        </w:rPr>
        <w:t>CZ06187366</w:t>
      </w:r>
    </w:p>
    <w:p w14:paraId="7440374C" w14:textId="6410546B" w:rsidR="009469F9" w:rsidRPr="00691B52" w:rsidRDefault="009469F9" w:rsidP="00754974">
      <w:pPr>
        <w:pStyle w:val="standard"/>
        <w:suppressLineNumbers/>
        <w:spacing w:before="0" w:line="240" w:lineRule="auto"/>
        <w:rPr>
          <w:rFonts w:ascii="Arial" w:hAnsi="Arial" w:cs="Arial"/>
          <w:bCs/>
          <w:color w:val="000000"/>
          <w:sz w:val="22"/>
          <w:szCs w:val="22"/>
        </w:rPr>
      </w:pPr>
      <w:r>
        <w:rPr>
          <w:rFonts w:ascii="Arial" w:hAnsi="Arial" w:cs="Arial"/>
          <w:bCs/>
          <w:color w:val="000000"/>
          <w:sz w:val="22"/>
          <w:szCs w:val="22"/>
        </w:rPr>
        <w:t>Zastoupená: Jaroslavem Šimáčkem, jednatelem</w:t>
      </w:r>
    </w:p>
    <w:p w14:paraId="522F90B1" w14:textId="3AA84186" w:rsidR="004D6584" w:rsidRPr="00691B52" w:rsidRDefault="00D72238" w:rsidP="00D72238">
      <w:pPr>
        <w:pStyle w:val="standard"/>
        <w:suppressLineNumbers/>
        <w:spacing w:before="0" w:line="240" w:lineRule="auto"/>
        <w:rPr>
          <w:rFonts w:ascii="Arial" w:hAnsi="Arial" w:cs="Arial"/>
          <w:bCs/>
          <w:color w:val="000000"/>
          <w:sz w:val="22"/>
          <w:szCs w:val="22"/>
        </w:rPr>
      </w:pPr>
      <w:r w:rsidRPr="00691B52">
        <w:rPr>
          <w:rFonts w:ascii="Arial" w:hAnsi="Arial" w:cs="Arial"/>
          <w:bCs/>
          <w:color w:val="000000"/>
          <w:sz w:val="22"/>
          <w:szCs w:val="22"/>
        </w:rPr>
        <w:t xml:space="preserve">sídlo: </w:t>
      </w:r>
      <w:r w:rsidR="00F3140B">
        <w:rPr>
          <w:rFonts w:ascii="Arial" w:hAnsi="Arial" w:cs="Arial"/>
          <w:bCs/>
          <w:color w:val="000000"/>
          <w:sz w:val="22"/>
          <w:szCs w:val="22"/>
        </w:rPr>
        <w:t>Ostrovského 1190/17, 150 00 Praha</w:t>
      </w:r>
      <w:r w:rsidR="008F1F65">
        <w:rPr>
          <w:rFonts w:ascii="Arial" w:hAnsi="Arial" w:cs="Arial"/>
          <w:bCs/>
          <w:color w:val="000000"/>
          <w:sz w:val="22"/>
          <w:szCs w:val="22"/>
        </w:rPr>
        <w:t xml:space="preserve"> 5</w:t>
      </w:r>
      <w:r w:rsidR="00F3140B">
        <w:rPr>
          <w:rFonts w:ascii="Arial" w:hAnsi="Arial" w:cs="Arial"/>
          <w:bCs/>
          <w:color w:val="000000"/>
          <w:sz w:val="22"/>
          <w:szCs w:val="22"/>
        </w:rPr>
        <w:t>, Smíchov</w:t>
      </w:r>
    </w:p>
    <w:p w14:paraId="3D7FBA8D" w14:textId="6372A6B3" w:rsidR="008E6813" w:rsidRPr="000558BC" w:rsidRDefault="00D72238" w:rsidP="00D72238">
      <w:pPr>
        <w:pStyle w:val="standard"/>
        <w:suppressLineNumbers/>
        <w:spacing w:before="0" w:line="240" w:lineRule="auto"/>
        <w:rPr>
          <w:rFonts w:ascii="Arial" w:hAnsi="Arial" w:cs="Arial"/>
          <w:bCs/>
          <w:color w:val="000000"/>
          <w:sz w:val="22"/>
          <w:szCs w:val="22"/>
        </w:rPr>
      </w:pPr>
      <w:r w:rsidRPr="000558BC">
        <w:rPr>
          <w:rFonts w:ascii="Arial" w:hAnsi="Arial" w:cs="Arial"/>
          <w:bCs/>
          <w:color w:val="000000"/>
          <w:sz w:val="22"/>
          <w:szCs w:val="22"/>
        </w:rPr>
        <w:t xml:space="preserve">bankovní spojení: </w:t>
      </w:r>
      <w:r w:rsidR="00F3140B" w:rsidRPr="000558BC">
        <w:rPr>
          <w:rFonts w:ascii="Arial" w:hAnsi="Arial" w:cs="Arial"/>
          <w:bCs/>
          <w:color w:val="000000"/>
          <w:sz w:val="22"/>
          <w:szCs w:val="22"/>
        </w:rPr>
        <w:t xml:space="preserve"> </w:t>
      </w:r>
      <w:r w:rsidR="000558BC" w:rsidRPr="000558BC">
        <w:rPr>
          <w:rFonts w:ascii="Arial" w:hAnsi="Arial" w:cs="Arial"/>
          <w:bCs/>
          <w:color w:val="000000"/>
          <w:sz w:val="22"/>
          <w:szCs w:val="22"/>
        </w:rPr>
        <w:t>Raiffeisenbank</w:t>
      </w:r>
    </w:p>
    <w:p w14:paraId="68248963" w14:textId="7F44860A" w:rsidR="00D72238" w:rsidRPr="000558BC" w:rsidRDefault="00D72238" w:rsidP="00D72238">
      <w:pPr>
        <w:pStyle w:val="standard"/>
        <w:suppressLineNumbers/>
        <w:spacing w:before="0" w:line="240" w:lineRule="auto"/>
        <w:rPr>
          <w:rFonts w:ascii="Arial" w:hAnsi="Arial" w:cs="Arial"/>
          <w:bCs/>
          <w:color w:val="000000"/>
          <w:sz w:val="22"/>
          <w:szCs w:val="22"/>
        </w:rPr>
      </w:pPr>
      <w:r w:rsidRPr="000558BC">
        <w:rPr>
          <w:rFonts w:ascii="Arial" w:hAnsi="Arial" w:cs="Arial"/>
          <w:bCs/>
          <w:color w:val="000000"/>
          <w:sz w:val="22"/>
          <w:szCs w:val="22"/>
        </w:rPr>
        <w:t>číslo účtu:</w:t>
      </w:r>
      <w:r w:rsidR="00AD0087" w:rsidRPr="000558BC">
        <w:rPr>
          <w:rFonts w:ascii="Arial" w:hAnsi="Arial" w:cs="Arial"/>
          <w:sz w:val="22"/>
          <w:szCs w:val="22"/>
        </w:rPr>
        <w:t xml:space="preserve"> </w:t>
      </w:r>
      <w:r w:rsidR="000558BC" w:rsidRPr="000558BC">
        <w:rPr>
          <w:rFonts w:ascii="Arial" w:hAnsi="Arial" w:cs="Arial"/>
          <w:sz w:val="22"/>
          <w:szCs w:val="22"/>
        </w:rPr>
        <w:t>7388965002/5500</w:t>
      </w:r>
      <w:r w:rsidR="00F3140B" w:rsidRPr="000558BC">
        <w:rPr>
          <w:rFonts w:ascii="Arial" w:hAnsi="Arial" w:cs="Arial"/>
          <w:sz w:val="22"/>
          <w:szCs w:val="22"/>
        </w:rPr>
        <w:t xml:space="preserve"> </w:t>
      </w:r>
    </w:p>
    <w:p w14:paraId="33FFFE52" w14:textId="5E643091" w:rsidR="002F69A0" w:rsidRPr="002F69A0" w:rsidRDefault="002F69A0" w:rsidP="002F69A0">
      <w:pPr>
        <w:pStyle w:val="standard"/>
        <w:suppressLineNumbers/>
        <w:spacing w:before="0" w:line="240" w:lineRule="auto"/>
        <w:rPr>
          <w:rFonts w:ascii="Arial" w:hAnsi="Arial" w:cs="Arial"/>
          <w:bCs/>
          <w:color w:val="000000"/>
          <w:sz w:val="22"/>
          <w:szCs w:val="22"/>
        </w:rPr>
      </w:pPr>
      <w:r w:rsidRPr="000558BC">
        <w:rPr>
          <w:rFonts w:ascii="Arial" w:hAnsi="Arial" w:cs="Arial"/>
          <w:bCs/>
          <w:color w:val="000000"/>
          <w:sz w:val="22"/>
          <w:szCs w:val="22"/>
        </w:rPr>
        <w:t>zapsaná v obchodního</w:t>
      </w:r>
      <w:r w:rsidRPr="002F69A0">
        <w:rPr>
          <w:rFonts w:ascii="Arial" w:hAnsi="Arial" w:cs="Arial"/>
          <w:bCs/>
          <w:color w:val="000000"/>
          <w:sz w:val="22"/>
          <w:szCs w:val="22"/>
        </w:rPr>
        <w:t xml:space="preserve"> rejstříku, vedeném </w:t>
      </w:r>
      <w:r>
        <w:rPr>
          <w:rFonts w:ascii="Arial" w:hAnsi="Arial" w:cs="Arial"/>
          <w:bCs/>
          <w:color w:val="000000"/>
          <w:sz w:val="22"/>
          <w:szCs w:val="22"/>
        </w:rPr>
        <w:t>u Městského soudu v Praze</w:t>
      </w:r>
      <w:r w:rsidRPr="002F69A0">
        <w:rPr>
          <w:rFonts w:ascii="Arial" w:hAnsi="Arial" w:cs="Arial"/>
          <w:bCs/>
          <w:color w:val="000000"/>
          <w:sz w:val="22"/>
          <w:szCs w:val="22"/>
        </w:rPr>
        <w:t>, oddíl C vložka 2</w:t>
      </w:r>
      <w:r>
        <w:rPr>
          <w:rFonts w:ascii="Arial" w:hAnsi="Arial" w:cs="Arial"/>
          <w:bCs/>
          <w:color w:val="000000"/>
          <w:sz w:val="22"/>
          <w:szCs w:val="22"/>
        </w:rPr>
        <w:t>77730</w:t>
      </w:r>
      <w:r w:rsidRPr="002F69A0">
        <w:rPr>
          <w:rFonts w:ascii="Arial" w:hAnsi="Arial" w:cs="Arial"/>
          <w:bCs/>
          <w:color w:val="000000"/>
          <w:sz w:val="22"/>
          <w:szCs w:val="22"/>
        </w:rPr>
        <w:t>,</w:t>
      </w:r>
    </w:p>
    <w:p w14:paraId="153B3F08" w14:textId="59F81C23" w:rsidR="005B3498" w:rsidRDefault="005B3498" w:rsidP="005B3498">
      <w:pPr>
        <w:pStyle w:val="standard"/>
        <w:suppressLineNumbers/>
        <w:spacing w:before="0" w:line="240" w:lineRule="auto"/>
        <w:rPr>
          <w:rFonts w:ascii="Arial" w:hAnsi="Arial" w:cs="Arial"/>
          <w:color w:val="000000"/>
          <w:sz w:val="22"/>
          <w:szCs w:val="22"/>
        </w:rPr>
      </w:pPr>
      <w:r>
        <w:rPr>
          <w:rFonts w:ascii="Arial" w:hAnsi="Arial" w:cs="Arial"/>
          <w:color w:val="000000"/>
          <w:sz w:val="22"/>
          <w:szCs w:val="22"/>
        </w:rPr>
        <w:t>(</w:t>
      </w:r>
      <w:r w:rsidRPr="00D16E66">
        <w:rPr>
          <w:rFonts w:ascii="Arial" w:hAnsi="Arial" w:cs="Arial"/>
          <w:color w:val="000000"/>
          <w:sz w:val="22"/>
          <w:szCs w:val="22"/>
        </w:rPr>
        <w:t>dále jen „</w:t>
      </w:r>
      <w:r>
        <w:rPr>
          <w:rFonts w:ascii="Arial" w:hAnsi="Arial" w:cs="Arial"/>
          <w:b/>
          <w:bCs/>
          <w:color w:val="000000"/>
          <w:sz w:val="22"/>
          <w:szCs w:val="22"/>
        </w:rPr>
        <w:t>zhotovi</w:t>
      </w:r>
      <w:r w:rsidRPr="00D16E66">
        <w:rPr>
          <w:rFonts w:ascii="Arial" w:hAnsi="Arial" w:cs="Arial"/>
          <w:b/>
          <w:bCs/>
          <w:color w:val="000000"/>
          <w:sz w:val="22"/>
          <w:szCs w:val="22"/>
        </w:rPr>
        <w:t>tel</w:t>
      </w:r>
      <w:r w:rsidRPr="00D16E66">
        <w:rPr>
          <w:rFonts w:ascii="Arial" w:hAnsi="Arial" w:cs="Arial"/>
          <w:color w:val="000000"/>
          <w:sz w:val="22"/>
          <w:szCs w:val="22"/>
        </w:rPr>
        <w:t>“</w:t>
      </w:r>
      <w:r>
        <w:rPr>
          <w:rFonts w:ascii="Arial" w:hAnsi="Arial" w:cs="Arial"/>
          <w:color w:val="000000"/>
          <w:sz w:val="22"/>
          <w:szCs w:val="22"/>
        </w:rPr>
        <w:t>)</w:t>
      </w:r>
      <w:r w:rsidRPr="00D16E66">
        <w:rPr>
          <w:rFonts w:ascii="Arial" w:hAnsi="Arial" w:cs="Arial"/>
          <w:color w:val="000000"/>
          <w:sz w:val="22"/>
          <w:szCs w:val="22"/>
        </w:rPr>
        <w:t xml:space="preserve"> </w:t>
      </w:r>
    </w:p>
    <w:p w14:paraId="78D94923" w14:textId="77777777" w:rsidR="005B3498" w:rsidRDefault="005B3498" w:rsidP="005B3498">
      <w:pPr>
        <w:pStyle w:val="standard"/>
        <w:suppressLineNumbers/>
        <w:spacing w:before="0" w:line="240" w:lineRule="auto"/>
        <w:rPr>
          <w:rFonts w:ascii="Arial" w:hAnsi="Arial" w:cs="Arial"/>
          <w:color w:val="000000"/>
          <w:sz w:val="22"/>
          <w:szCs w:val="22"/>
        </w:rPr>
      </w:pPr>
    </w:p>
    <w:p w14:paraId="6B679159" w14:textId="4959166F" w:rsidR="005B3498" w:rsidRPr="00424E66" w:rsidRDefault="005B3498" w:rsidP="005B3498">
      <w:pPr>
        <w:jc w:val="both"/>
        <w:rPr>
          <w:rFonts w:ascii="Arial" w:hAnsi="Arial" w:cs="Arial"/>
          <w:sz w:val="22"/>
          <w:szCs w:val="22"/>
        </w:rPr>
      </w:pPr>
      <w:r w:rsidRPr="00424E66">
        <w:rPr>
          <w:rFonts w:ascii="Arial" w:hAnsi="Arial" w:cs="Arial"/>
          <w:sz w:val="22"/>
          <w:szCs w:val="22"/>
        </w:rPr>
        <w:t>Objednatel a Zhotovitel jsou dále uváděni společně jen jako „</w:t>
      </w:r>
      <w:r w:rsidRPr="00424E66">
        <w:rPr>
          <w:rFonts w:ascii="Arial" w:hAnsi="Arial" w:cs="Arial"/>
          <w:b/>
          <w:bCs/>
          <w:sz w:val="22"/>
          <w:szCs w:val="22"/>
        </w:rPr>
        <w:t>Strany”</w:t>
      </w:r>
      <w:r w:rsidRPr="00424E66">
        <w:rPr>
          <w:rFonts w:ascii="Arial" w:hAnsi="Arial" w:cs="Arial"/>
          <w:sz w:val="22"/>
          <w:szCs w:val="22"/>
        </w:rPr>
        <w:t xml:space="preserve"> nebo kterýkoli z nich samostatně jen jako „</w:t>
      </w:r>
      <w:r w:rsidRPr="00424E66">
        <w:rPr>
          <w:rFonts w:ascii="Arial" w:hAnsi="Arial" w:cs="Arial"/>
          <w:b/>
          <w:bCs/>
          <w:sz w:val="22"/>
          <w:szCs w:val="22"/>
        </w:rPr>
        <w:t>Strana</w:t>
      </w:r>
      <w:r w:rsidRPr="00424E66">
        <w:rPr>
          <w:rFonts w:ascii="Arial" w:hAnsi="Arial" w:cs="Arial"/>
          <w:sz w:val="22"/>
          <w:szCs w:val="22"/>
        </w:rPr>
        <w:t>”</w:t>
      </w:r>
      <w:r w:rsidR="005632CA">
        <w:rPr>
          <w:rFonts w:ascii="Arial" w:hAnsi="Arial" w:cs="Arial"/>
          <w:sz w:val="22"/>
          <w:szCs w:val="22"/>
        </w:rPr>
        <w:t>.</w:t>
      </w:r>
    </w:p>
    <w:p w14:paraId="12D88EB4" w14:textId="77777777" w:rsidR="005B3498" w:rsidRDefault="005B3498" w:rsidP="005B3498">
      <w:pPr>
        <w:pStyle w:val="standard"/>
        <w:suppressLineNumbers/>
        <w:spacing w:before="0" w:line="240" w:lineRule="auto"/>
        <w:rPr>
          <w:rFonts w:ascii="Arial" w:hAnsi="Arial" w:cs="Arial"/>
          <w:color w:val="000000"/>
          <w:sz w:val="22"/>
          <w:szCs w:val="22"/>
        </w:rPr>
      </w:pPr>
    </w:p>
    <w:p w14:paraId="12F742CB" w14:textId="77777777" w:rsidR="006B0A2E" w:rsidRDefault="002F69A0" w:rsidP="006B0A2E">
      <w:pPr>
        <w:jc w:val="both"/>
        <w:rPr>
          <w:rFonts w:cs="Arial"/>
        </w:rPr>
      </w:pPr>
      <w:r>
        <w:rPr>
          <w:rFonts w:ascii="Verdana" w:hAnsi="Verdana"/>
          <w:color w:val="333333"/>
          <w:sz w:val="18"/>
          <w:szCs w:val="18"/>
          <w:shd w:val="clear" w:color="auto" w:fill="F5F5F5"/>
        </w:rPr>
        <w:t xml:space="preserve"> </w:t>
      </w:r>
    </w:p>
    <w:p w14:paraId="32CA1447" w14:textId="77777777" w:rsidR="006B0A2E" w:rsidRPr="002D3FD8" w:rsidRDefault="006B0A2E" w:rsidP="006B0A2E">
      <w:pPr>
        <w:pStyle w:val="Nadpis1"/>
        <w:numPr>
          <w:ilvl w:val="0"/>
          <w:numId w:val="0"/>
        </w:numPr>
        <w:spacing w:before="0" w:after="0"/>
        <w:jc w:val="center"/>
        <w:rPr>
          <w:rFonts w:cs="Arial"/>
        </w:rPr>
      </w:pPr>
      <w:bookmarkStart w:id="0" w:name="_Toc310330621"/>
      <w:bookmarkStart w:id="1" w:name="_Toc326739524"/>
      <w:bookmarkStart w:id="2" w:name="_Toc311807256"/>
    </w:p>
    <w:p w14:paraId="0D78B9EB" w14:textId="77777777" w:rsidR="006B0A2E" w:rsidRPr="00424E66" w:rsidRDefault="006B0A2E" w:rsidP="006B0A2E">
      <w:pPr>
        <w:pStyle w:val="Nadpis1"/>
        <w:numPr>
          <w:ilvl w:val="0"/>
          <w:numId w:val="0"/>
        </w:numPr>
        <w:spacing w:before="120"/>
        <w:jc w:val="center"/>
        <w:rPr>
          <w:rFonts w:cs="Arial"/>
        </w:rPr>
      </w:pPr>
      <w:r w:rsidRPr="00424E66">
        <w:rPr>
          <w:rFonts w:cs="Arial"/>
        </w:rPr>
        <w:t>PreambULE</w:t>
      </w:r>
      <w:bookmarkEnd w:id="0"/>
      <w:bookmarkEnd w:id="1"/>
      <w:bookmarkEnd w:id="2"/>
    </w:p>
    <w:p w14:paraId="6B8122D7" w14:textId="77777777" w:rsidR="006B0A2E" w:rsidRPr="00424E66" w:rsidRDefault="006B0A2E" w:rsidP="00537C00">
      <w:pPr>
        <w:numPr>
          <w:ilvl w:val="0"/>
          <w:numId w:val="3"/>
        </w:numPr>
        <w:suppressAutoHyphens w:val="0"/>
        <w:autoSpaceDE w:val="0"/>
        <w:autoSpaceDN w:val="0"/>
        <w:jc w:val="both"/>
        <w:rPr>
          <w:rFonts w:ascii="Arial" w:hAnsi="Arial" w:cs="Arial"/>
          <w:bCs/>
          <w:sz w:val="22"/>
          <w:szCs w:val="22"/>
        </w:rPr>
      </w:pPr>
      <w:r w:rsidRPr="00424E66">
        <w:rPr>
          <w:rFonts w:ascii="Arial" w:hAnsi="Arial" w:cs="Arial"/>
          <w:sz w:val="22"/>
          <w:szCs w:val="22"/>
        </w:rPr>
        <w:t>Tato Smlouva upravuje vzájemné právní vztahy mezi Objednatelem a Zhotovitelem, a to zejména jejich práva a povinnosti při zhotovení dále specifikovaného Díla.</w:t>
      </w:r>
    </w:p>
    <w:p w14:paraId="4DA14F07" w14:textId="6269F6B7" w:rsidR="006B0A2E" w:rsidRPr="00424E66" w:rsidRDefault="006B0A2E" w:rsidP="00537C00">
      <w:pPr>
        <w:numPr>
          <w:ilvl w:val="0"/>
          <w:numId w:val="3"/>
        </w:numPr>
        <w:suppressAutoHyphens w:val="0"/>
        <w:autoSpaceDE w:val="0"/>
        <w:autoSpaceDN w:val="0"/>
        <w:spacing w:before="120"/>
        <w:jc w:val="both"/>
        <w:rPr>
          <w:rFonts w:ascii="Arial" w:hAnsi="Arial" w:cs="Arial"/>
          <w:caps/>
          <w:sz w:val="22"/>
          <w:szCs w:val="22"/>
        </w:rPr>
      </w:pPr>
      <w:r w:rsidRPr="00424E66">
        <w:rPr>
          <w:rFonts w:ascii="Arial" w:hAnsi="Arial" w:cs="Arial"/>
          <w:sz w:val="22"/>
          <w:szCs w:val="22"/>
        </w:rPr>
        <w:t xml:space="preserve">Tato Smlouva je uzavírána na základě výsledku </w:t>
      </w:r>
      <w:r w:rsidR="00090BDF">
        <w:rPr>
          <w:rFonts w:ascii="Arial" w:hAnsi="Arial" w:cs="Arial"/>
          <w:sz w:val="22"/>
          <w:szCs w:val="22"/>
        </w:rPr>
        <w:t>výzvy k podání cenové nabídky</w:t>
      </w:r>
      <w:r w:rsidRPr="00424E66">
        <w:rPr>
          <w:rFonts w:ascii="Arial" w:hAnsi="Arial" w:cs="Arial"/>
          <w:sz w:val="22"/>
          <w:szCs w:val="22"/>
        </w:rPr>
        <w:t xml:space="preserve"> k veřejné zakázce s názvem</w:t>
      </w:r>
      <w:r w:rsidRPr="00424E66">
        <w:rPr>
          <w:rFonts w:ascii="Arial" w:hAnsi="Arial" w:cs="Arial"/>
          <w:caps/>
          <w:sz w:val="22"/>
          <w:szCs w:val="22"/>
        </w:rPr>
        <w:t xml:space="preserve"> „</w:t>
      </w:r>
      <w:r>
        <w:rPr>
          <w:rFonts w:ascii="Arial" w:hAnsi="Arial" w:cs="Arial"/>
          <w:b/>
          <w:sz w:val="22"/>
          <w:szCs w:val="22"/>
        </w:rPr>
        <w:t>Minirampa pro skateboarding</w:t>
      </w:r>
      <w:r w:rsidR="002443A4">
        <w:rPr>
          <w:rFonts w:ascii="Arial" w:hAnsi="Arial" w:cs="Arial"/>
          <w:b/>
          <w:sz w:val="22"/>
          <w:szCs w:val="22"/>
        </w:rPr>
        <w:t xml:space="preserve"> v areálu sportovišť nad Slunečními lázněmi, Jablonec nad Nisou</w:t>
      </w:r>
      <w:r w:rsidRPr="00424E66">
        <w:rPr>
          <w:rFonts w:ascii="Arial" w:hAnsi="Arial" w:cs="Arial"/>
          <w:caps/>
          <w:sz w:val="22"/>
          <w:szCs w:val="22"/>
        </w:rPr>
        <w:t xml:space="preserve">“ </w:t>
      </w:r>
      <w:r w:rsidR="003526B0">
        <w:rPr>
          <w:rFonts w:ascii="Arial" w:hAnsi="Arial" w:cs="Arial"/>
          <w:sz w:val="22"/>
          <w:szCs w:val="22"/>
        </w:rPr>
        <w:t>.</w:t>
      </w:r>
    </w:p>
    <w:p w14:paraId="7DDE1865" w14:textId="77777777" w:rsidR="006B0A2E" w:rsidRPr="00424E66" w:rsidRDefault="006B0A2E" w:rsidP="00537C00">
      <w:pPr>
        <w:numPr>
          <w:ilvl w:val="0"/>
          <w:numId w:val="3"/>
        </w:numPr>
        <w:suppressAutoHyphens w:val="0"/>
        <w:autoSpaceDE w:val="0"/>
        <w:autoSpaceDN w:val="0"/>
        <w:spacing w:before="120"/>
        <w:jc w:val="both"/>
        <w:rPr>
          <w:rFonts w:ascii="Arial" w:hAnsi="Arial" w:cs="Arial"/>
          <w:sz w:val="22"/>
          <w:szCs w:val="22"/>
        </w:rPr>
      </w:pPr>
      <w:r w:rsidRPr="00424E66">
        <w:rPr>
          <w:rFonts w:ascii="Arial" w:hAnsi="Arial" w:cs="Arial"/>
          <w:sz w:val="22"/>
          <w:szCs w:val="22"/>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558C295A" w14:textId="77777777" w:rsidR="006B0A2E" w:rsidRPr="00424E66" w:rsidRDefault="006B0A2E" w:rsidP="00537C00">
      <w:pPr>
        <w:numPr>
          <w:ilvl w:val="0"/>
          <w:numId w:val="3"/>
        </w:numPr>
        <w:suppressAutoHyphens w:val="0"/>
        <w:autoSpaceDE w:val="0"/>
        <w:autoSpaceDN w:val="0"/>
        <w:spacing w:before="120"/>
        <w:jc w:val="both"/>
        <w:rPr>
          <w:rFonts w:ascii="Arial" w:hAnsi="Arial" w:cs="Arial"/>
          <w:bCs/>
          <w:sz w:val="22"/>
          <w:szCs w:val="22"/>
        </w:rPr>
      </w:pPr>
      <w:r w:rsidRPr="00424E66">
        <w:rPr>
          <w:rFonts w:ascii="Arial" w:hAnsi="Arial" w:cs="Arial"/>
          <w:sz w:val="22"/>
          <w:szCs w:val="22"/>
        </w:rPr>
        <w:t>Smluvní strany se touto Smlouvou zavazují, že Zhotovitel provede na svůj náklad a nebezpečí pro Objednatele výše uvedené Dílo a Objednatel řádně provedené Dílo převezme a zaplatí za jeho provedení níže sjednanou cenu za Dílo.</w:t>
      </w:r>
    </w:p>
    <w:p w14:paraId="1B3D4C1F" w14:textId="77777777" w:rsidR="006B0A2E" w:rsidRPr="00424E66" w:rsidRDefault="006B0A2E" w:rsidP="00537C00">
      <w:pPr>
        <w:numPr>
          <w:ilvl w:val="0"/>
          <w:numId w:val="3"/>
        </w:numPr>
        <w:suppressAutoHyphens w:val="0"/>
        <w:autoSpaceDE w:val="0"/>
        <w:autoSpaceDN w:val="0"/>
        <w:spacing w:before="120"/>
        <w:jc w:val="both"/>
        <w:rPr>
          <w:rFonts w:ascii="Arial" w:hAnsi="Arial" w:cs="Arial"/>
          <w:caps/>
          <w:sz w:val="22"/>
          <w:szCs w:val="22"/>
        </w:rPr>
      </w:pPr>
      <w:r w:rsidRPr="00424E66">
        <w:rPr>
          <w:rFonts w:ascii="Arial" w:hAnsi="Arial" w:cs="Arial"/>
          <w:sz w:val="22"/>
          <w:szCs w:val="22"/>
        </w:rPr>
        <w:t xml:space="preserve">Zhotovitel prohlašuje, že: </w:t>
      </w:r>
    </w:p>
    <w:p w14:paraId="199E0693" w14:textId="047C2649" w:rsidR="006B0A2E" w:rsidRPr="006B0A2E" w:rsidRDefault="006B0A2E" w:rsidP="00537C00">
      <w:pPr>
        <w:pStyle w:val="Normal2"/>
        <w:numPr>
          <w:ilvl w:val="0"/>
          <w:numId w:val="2"/>
        </w:numPr>
        <w:tabs>
          <w:tab w:val="clear" w:pos="709"/>
        </w:tabs>
        <w:spacing w:before="120"/>
        <w:ind w:left="851" w:hanging="142"/>
        <w:rPr>
          <w:rFonts w:cs="Arial"/>
        </w:rPr>
      </w:pPr>
      <w:r w:rsidRPr="006B0A2E">
        <w:rPr>
          <w:rFonts w:cs="Arial"/>
        </w:rPr>
        <w:t xml:space="preserve"> se před podpisem této Smlouvy detailně seznámil s</w:t>
      </w:r>
      <w:r w:rsidR="00FE74D5">
        <w:rPr>
          <w:rFonts w:cs="Arial"/>
        </w:rPr>
        <w:t xml:space="preserve"> předmětem plnění </w:t>
      </w:r>
      <w:r w:rsidRPr="006B0A2E">
        <w:rPr>
          <w:rFonts w:cs="Arial"/>
        </w:rPr>
        <w:t>veřejné zakáz</w:t>
      </w:r>
      <w:r w:rsidR="00FE74D5">
        <w:rPr>
          <w:rFonts w:cs="Arial"/>
        </w:rPr>
        <w:t>ky</w:t>
      </w:r>
      <w:r w:rsidRPr="006B0A2E">
        <w:rPr>
          <w:rFonts w:cs="Arial"/>
        </w:rPr>
        <w:t xml:space="preserve"> a na základě této znalosti a své odborné způsobilosti prohlašuje, že </w:t>
      </w:r>
      <w:r w:rsidR="006D12C0">
        <w:rPr>
          <w:rFonts w:cs="Arial"/>
        </w:rPr>
        <w:t xml:space="preserve">je schopen </w:t>
      </w:r>
      <w:r w:rsidRPr="006B0A2E">
        <w:rPr>
          <w:rFonts w:cs="Arial"/>
        </w:rPr>
        <w:t>dílo realizovat a řádně dokončit tak, aby sloužilo účelu, ke kterému je určeno,</w:t>
      </w:r>
    </w:p>
    <w:p w14:paraId="5E6EE98D" w14:textId="77777777" w:rsidR="006B0A2E" w:rsidRPr="006B0A2E" w:rsidRDefault="006B0A2E" w:rsidP="00537C00">
      <w:pPr>
        <w:pStyle w:val="Normal2"/>
        <w:numPr>
          <w:ilvl w:val="0"/>
          <w:numId w:val="2"/>
        </w:numPr>
        <w:tabs>
          <w:tab w:val="clear" w:pos="709"/>
        </w:tabs>
        <w:spacing w:before="120"/>
        <w:ind w:left="851" w:hanging="142"/>
        <w:rPr>
          <w:rFonts w:cs="Arial"/>
        </w:rPr>
      </w:pPr>
      <w:r w:rsidRPr="006B0A2E">
        <w:rPr>
          <w:rFonts w:cs="Arial"/>
        </w:rPr>
        <w:t xml:space="preserve"> jsou mu známy veškeré technické, kvalitativní a jiné podmínky nezbytné pro realizaci předmětu plnění této Smlouvy a Dílo je dostatečně určitě a srozumitelně vymezeno,</w:t>
      </w:r>
    </w:p>
    <w:p w14:paraId="6002B03F" w14:textId="77777777" w:rsidR="006B0A2E" w:rsidRPr="006B0A2E" w:rsidRDefault="006B0A2E" w:rsidP="00537C00">
      <w:pPr>
        <w:pStyle w:val="Normal2"/>
        <w:numPr>
          <w:ilvl w:val="0"/>
          <w:numId w:val="2"/>
        </w:numPr>
        <w:tabs>
          <w:tab w:val="clear" w:pos="709"/>
        </w:tabs>
        <w:spacing w:before="120"/>
        <w:ind w:left="851" w:hanging="142"/>
        <w:rPr>
          <w:rFonts w:cs="Arial"/>
        </w:rPr>
      </w:pPr>
      <w:r w:rsidRPr="006B0A2E">
        <w:rPr>
          <w:rFonts w:cs="Arial"/>
        </w:rPr>
        <w:lastRenderedPageBreak/>
        <w:t xml:space="preserve">že disponuje takovými kapacitami a odbornými znalostmi, aby předmět plnění této Smlouvy provedl </w:t>
      </w:r>
      <w:r w:rsidRPr="006B0A2E">
        <w:rPr>
          <w:rFonts w:cs="Arial"/>
          <w:bCs w:val="0"/>
        </w:rPr>
        <w:t xml:space="preserve">na svůj náklad a nebezpečí </w:t>
      </w:r>
      <w:r w:rsidRPr="006B0A2E">
        <w:rPr>
          <w:rFonts w:cs="Arial"/>
        </w:rPr>
        <w:t>za dohodnutou maximální smluvní cenu uvedenou v této Smlouvě a v dohodnutém termínu,</w:t>
      </w:r>
    </w:p>
    <w:p w14:paraId="6F6961D1" w14:textId="770A8E89" w:rsidR="006B0A2E" w:rsidRDefault="006B0A2E" w:rsidP="00537C00">
      <w:pPr>
        <w:pStyle w:val="Normal2"/>
        <w:numPr>
          <w:ilvl w:val="0"/>
          <w:numId w:val="2"/>
        </w:numPr>
        <w:tabs>
          <w:tab w:val="clear" w:pos="709"/>
        </w:tabs>
        <w:spacing w:before="120" w:after="0"/>
        <w:ind w:left="851" w:hanging="142"/>
        <w:rPr>
          <w:rFonts w:cs="Arial"/>
          <w:bCs w:val="0"/>
        </w:rPr>
      </w:pPr>
      <w:r w:rsidRPr="006B0A2E">
        <w:rPr>
          <w:rFonts w:cs="Arial"/>
          <w:bCs w:val="0"/>
        </w:rPr>
        <w:t>má veškerá oprávnění požadovaná českým právním řádem k činnosti podle této Smlouvy</w:t>
      </w:r>
      <w:r w:rsidR="00B478B6">
        <w:rPr>
          <w:rFonts w:cs="Arial"/>
          <w:bCs w:val="0"/>
        </w:rPr>
        <w:t>.</w:t>
      </w:r>
    </w:p>
    <w:p w14:paraId="332CE1E6" w14:textId="77777777" w:rsidR="002A5EE2" w:rsidRDefault="002A5EE2" w:rsidP="002A5EE2">
      <w:pPr>
        <w:pStyle w:val="Normal2"/>
        <w:tabs>
          <w:tab w:val="clear" w:pos="709"/>
        </w:tabs>
        <w:spacing w:before="0" w:after="0"/>
        <w:rPr>
          <w:rFonts w:cs="Arial"/>
          <w:bCs w:val="0"/>
        </w:rPr>
      </w:pPr>
    </w:p>
    <w:p w14:paraId="2FEE52E6" w14:textId="77777777" w:rsidR="002A5EE2" w:rsidRPr="00B478B6" w:rsidRDefault="002A5EE2" w:rsidP="002A5EE2">
      <w:pPr>
        <w:pStyle w:val="Normal2"/>
        <w:tabs>
          <w:tab w:val="clear" w:pos="709"/>
        </w:tabs>
        <w:spacing w:before="0" w:after="0"/>
        <w:rPr>
          <w:rFonts w:cs="Arial"/>
          <w:bCs w:val="0"/>
        </w:rPr>
      </w:pPr>
    </w:p>
    <w:p w14:paraId="37CA3789" w14:textId="42E3E5DE" w:rsidR="004067CE" w:rsidRPr="0031181D" w:rsidRDefault="004067CE" w:rsidP="004067CE">
      <w:pPr>
        <w:pStyle w:val="Nadpis1"/>
        <w:tabs>
          <w:tab w:val="clear" w:pos="709"/>
        </w:tabs>
        <w:spacing w:before="120"/>
        <w:jc w:val="left"/>
        <w:rPr>
          <w:rFonts w:cs="Arial"/>
          <w:caps w:val="0"/>
          <w:sz w:val="24"/>
          <w:szCs w:val="24"/>
        </w:rPr>
      </w:pPr>
      <w:bookmarkStart w:id="3" w:name="_Toc37062178"/>
      <w:bookmarkStart w:id="4" w:name="_Toc310330622"/>
      <w:bookmarkStart w:id="5" w:name="_Toc326739525"/>
      <w:bookmarkStart w:id="6" w:name="_Toc311807257"/>
      <w:r w:rsidRPr="0031181D">
        <w:rPr>
          <w:rFonts w:cs="Arial"/>
          <w:caps w:val="0"/>
          <w:sz w:val="24"/>
          <w:szCs w:val="24"/>
        </w:rPr>
        <w:t>PŘEDMĚT SMLOUVY A OBECNÁ USTANOVENÍ</w:t>
      </w:r>
      <w:bookmarkEnd w:id="3"/>
      <w:bookmarkEnd w:id="4"/>
      <w:bookmarkEnd w:id="5"/>
      <w:bookmarkEnd w:id="6"/>
    </w:p>
    <w:p w14:paraId="63C14DFF" w14:textId="77777777" w:rsidR="004067CE" w:rsidRDefault="004067CE" w:rsidP="00DE13BC">
      <w:pPr>
        <w:pStyle w:val="Nadpis2"/>
        <w:tabs>
          <w:tab w:val="clear" w:pos="1560"/>
          <w:tab w:val="num" w:pos="1418"/>
        </w:tabs>
        <w:spacing w:before="0" w:after="0"/>
        <w:rPr>
          <w:rFonts w:cs="Arial"/>
          <w:sz w:val="24"/>
          <w:szCs w:val="24"/>
          <w:lang w:val="cs-CZ"/>
        </w:rPr>
      </w:pPr>
      <w:r w:rsidRPr="0031181D">
        <w:rPr>
          <w:rFonts w:cs="Arial"/>
          <w:sz w:val="24"/>
          <w:szCs w:val="24"/>
          <w:lang w:val="cs-CZ"/>
        </w:rPr>
        <w:t xml:space="preserve">Předmět </w:t>
      </w:r>
      <w:r>
        <w:rPr>
          <w:rFonts w:cs="Arial"/>
          <w:sz w:val="24"/>
          <w:szCs w:val="24"/>
          <w:lang w:val="cs-CZ"/>
        </w:rPr>
        <w:t>S</w:t>
      </w:r>
      <w:r w:rsidRPr="0031181D">
        <w:rPr>
          <w:rFonts w:cs="Arial"/>
          <w:sz w:val="24"/>
          <w:szCs w:val="24"/>
          <w:lang w:val="cs-CZ"/>
        </w:rPr>
        <w:t>mlouvy</w:t>
      </w:r>
    </w:p>
    <w:p w14:paraId="64AA3172" w14:textId="524AA159" w:rsidR="001463F2" w:rsidRPr="00DE13BC" w:rsidRDefault="004067CE" w:rsidP="00DE13BC">
      <w:pPr>
        <w:pStyle w:val="Nadpis3"/>
        <w:numPr>
          <w:ilvl w:val="0"/>
          <w:numId w:val="0"/>
        </w:numPr>
        <w:tabs>
          <w:tab w:val="num" w:pos="2267"/>
        </w:tabs>
        <w:spacing w:before="120" w:after="0"/>
        <w:ind w:left="1418"/>
        <w:rPr>
          <w:rFonts w:cs="Arial"/>
          <w:b w:val="0"/>
        </w:rPr>
      </w:pPr>
      <w:r w:rsidRPr="00DE13BC">
        <w:rPr>
          <w:rFonts w:cs="Arial"/>
          <w:b w:val="0"/>
        </w:rPr>
        <w:t xml:space="preserve">Předmětem </w:t>
      </w:r>
      <w:r w:rsidR="004F39EC">
        <w:rPr>
          <w:rFonts w:cs="Arial"/>
          <w:b w:val="0"/>
        </w:rPr>
        <w:t xml:space="preserve">plnění </w:t>
      </w:r>
      <w:r w:rsidRPr="00DE13BC">
        <w:rPr>
          <w:rFonts w:cs="Arial"/>
          <w:b w:val="0"/>
        </w:rPr>
        <w:t>této Smlouvy je</w:t>
      </w:r>
      <w:r w:rsidR="001463F2" w:rsidRPr="00DE13BC">
        <w:rPr>
          <w:rFonts w:cs="Arial"/>
          <w:b w:val="0"/>
        </w:rPr>
        <w:t xml:space="preserve"> </w:t>
      </w:r>
      <w:r w:rsidRPr="00DE13BC">
        <w:rPr>
          <w:rFonts w:cs="Arial"/>
          <w:b w:val="0"/>
        </w:rPr>
        <w:t xml:space="preserve">dodávka </w:t>
      </w:r>
      <w:r w:rsidR="001463F2" w:rsidRPr="00DE13BC">
        <w:rPr>
          <w:rFonts w:cs="Arial"/>
          <w:b w:val="0"/>
        </w:rPr>
        <w:t xml:space="preserve">a montáž minirampy pro skateboarding a další kolečkové sporty </w:t>
      </w:r>
      <w:r w:rsidR="00820B0E" w:rsidRPr="00DE13BC">
        <w:rPr>
          <w:rFonts w:cs="Arial"/>
          <w:b w:val="0"/>
        </w:rPr>
        <w:t xml:space="preserve">trvale umístěné </w:t>
      </w:r>
      <w:r w:rsidR="001463F2" w:rsidRPr="00DE13BC">
        <w:rPr>
          <w:rFonts w:cs="Arial"/>
          <w:b w:val="0"/>
        </w:rPr>
        <w:t>v areálu sportovišť nad Slunečními lázněmi</w:t>
      </w:r>
      <w:r w:rsidRPr="00DE13BC">
        <w:rPr>
          <w:rFonts w:cs="Arial"/>
          <w:b w:val="0"/>
        </w:rPr>
        <w:t xml:space="preserve"> v Jablonci nad Nisou</w:t>
      </w:r>
      <w:r w:rsidR="001463F2" w:rsidRPr="00DE13BC">
        <w:rPr>
          <w:rFonts w:cs="Arial"/>
          <w:b w:val="0"/>
        </w:rPr>
        <w:t>, vedle plochy pro pétanque n</w:t>
      </w:r>
      <w:r w:rsidR="001B092D" w:rsidRPr="00DE13BC">
        <w:rPr>
          <w:rFonts w:cs="Arial"/>
          <w:b w:val="0"/>
        </w:rPr>
        <w:t>a p</w:t>
      </w:r>
      <w:r w:rsidR="001463F2" w:rsidRPr="00DE13BC">
        <w:rPr>
          <w:rFonts w:cs="Arial"/>
          <w:b w:val="0"/>
        </w:rPr>
        <w:t>pč. 1567 k.ú. Mšeno nad Nisou</w:t>
      </w:r>
      <w:r w:rsidR="001B092D" w:rsidRPr="00DE13BC">
        <w:rPr>
          <w:rFonts w:cs="Arial"/>
          <w:b w:val="0"/>
        </w:rPr>
        <w:t>.</w:t>
      </w:r>
    </w:p>
    <w:p w14:paraId="6B7B9F90" w14:textId="7BFA016E" w:rsidR="00D84B84" w:rsidRPr="00DE13BC" w:rsidRDefault="001B092D" w:rsidP="00DE13BC">
      <w:pPr>
        <w:pStyle w:val="Nadpis3"/>
        <w:numPr>
          <w:ilvl w:val="0"/>
          <w:numId w:val="0"/>
        </w:numPr>
        <w:tabs>
          <w:tab w:val="num" w:pos="2267"/>
        </w:tabs>
        <w:spacing w:before="120" w:after="0"/>
        <w:ind w:left="1418"/>
        <w:rPr>
          <w:rFonts w:cs="Arial"/>
          <w:b w:val="0"/>
        </w:rPr>
      </w:pPr>
      <w:r w:rsidRPr="00DE13BC">
        <w:rPr>
          <w:rFonts w:cs="Arial"/>
          <w:b w:val="0"/>
        </w:rPr>
        <w:t>Rozměr</w:t>
      </w:r>
      <w:r w:rsidR="004067CE" w:rsidRPr="00DE13BC">
        <w:rPr>
          <w:rFonts w:cs="Arial"/>
          <w:b w:val="0"/>
        </w:rPr>
        <w:t>y</w:t>
      </w:r>
      <w:r w:rsidRPr="00DE13BC">
        <w:rPr>
          <w:rFonts w:cs="Arial"/>
          <w:b w:val="0"/>
        </w:rPr>
        <w:t xml:space="preserve"> minirampy</w:t>
      </w:r>
      <w:r w:rsidR="004067CE" w:rsidRPr="00DE13BC">
        <w:rPr>
          <w:rFonts w:cs="Arial"/>
          <w:b w:val="0"/>
        </w:rPr>
        <w:t xml:space="preserve">: </w:t>
      </w:r>
      <w:r w:rsidR="001463F2" w:rsidRPr="00DE13BC">
        <w:rPr>
          <w:rFonts w:cs="Arial"/>
          <w:b w:val="0"/>
        </w:rPr>
        <w:t xml:space="preserve">šířka cca </w:t>
      </w:r>
      <w:r w:rsidR="004067CE" w:rsidRPr="00DE13BC">
        <w:rPr>
          <w:rFonts w:cs="Arial"/>
          <w:b w:val="0"/>
        </w:rPr>
        <w:t>5 000 mm</w:t>
      </w:r>
      <w:r w:rsidR="001463F2" w:rsidRPr="00DE13BC">
        <w:rPr>
          <w:rFonts w:cs="Arial"/>
          <w:b w:val="0"/>
        </w:rPr>
        <w:t xml:space="preserve">, </w:t>
      </w:r>
      <w:r w:rsidRPr="00DE13BC">
        <w:rPr>
          <w:rFonts w:cs="Arial"/>
          <w:b w:val="0"/>
        </w:rPr>
        <w:t>délka 9</w:t>
      </w:r>
      <w:r w:rsidR="009D2CA0">
        <w:rPr>
          <w:rFonts w:cs="Arial"/>
          <w:b w:val="0"/>
        </w:rPr>
        <w:t> </w:t>
      </w:r>
      <w:r w:rsidR="00576576" w:rsidRPr="00DE13BC">
        <w:rPr>
          <w:rFonts w:cs="Arial"/>
          <w:b w:val="0"/>
        </w:rPr>
        <w:t>190</w:t>
      </w:r>
      <w:r w:rsidR="009D2CA0">
        <w:rPr>
          <w:rFonts w:cs="Arial"/>
          <w:b w:val="0"/>
        </w:rPr>
        <w:t xml:space="preserve"> </w:t>
      </w:r>
      <w:r w:rsidR="00576576" w:rsidRPr="00DE13BC">
        <w:rPr>
          <w:rFonts w:cs="Arial"/>
          <w:b w:val="0"/>
        </w:rPr>
        <w:t>mm</w:t>
      </w:r>
      <w:r w:rsidRPr="00DE13BC">
        <w:rPr>
          <w:rFonts w:cs="Arial"/>
          <w:b w:val="0"/>
        </w:rPr>
        <w:t xml:space="preserve">, </w:t>
      </w:r>
      <w:r w:rsidR="001463F2" w:rsidRPr="00DE13BC">
        <w:rPr>
          <w:rFonts w:cs="Arial"/>
          <w:b w:val="0"/>
        </w:rPr>
        <w:t xml:space="preserve">výška </w:t>
      </w:r>
      <w:r w:rsidR="004067CE" w:rsidRPr="00DE13BC">
        <w:rPr>
          <w:rFonts w:cs="Arial"/>
          <w:b w:val="0"/>
        </w:rPr>
        <w:t>1 000 mm</w:t>
      </w:r>
      <w:r w:rsidR="001463F2" w:rsidRPr="00DE13BC">
        <w:rPr>
          <w:rFonts w:cs="Arial"/>
          <w:b w:val="0"/>
        </w:rPr>
        <w:t xml:space="preserve">. </w:t>
      </w:r>
    </w:p>
    <w:p w14:paraId="5B44AE92" w14:textId="4C24A7F5" w:rsidR="00C32652" w:rsidRDefault="00576576" w:rsidP="00DE13BC">
      <w:pPr>
        <w:pStyle w:val="Nadpis3"/>
        <w:numPr>
          <w:ilvl w:val="0"/>
          <w:numId w:val="0"/>
        </w:numPr>
        <w:tabs>
          <w:tab w:val="num" w:pos="2267"/>
        </w:tabs>
        <w:spacing w:before="120" w:after="0"/>
        <w:ind w:left="1418"/>
        <w:rPr>
          <w:rFonts w:cs="Arial"/>
          <w:b w:val="0"/>
        </w:rPr>
      </w:pPr>
      <w:r w:rsidRPr="00DE13BC">
        <w:rPr>
          <w:rFonts w:cs="Arial"/>
          <w:b w:val="0"/>
        </w:rPr>
        <w:t xml:space="preserve">Minirampa se skládá z ocelové </w:t>
      </w:r>
      <w:r w:rsidR="008B4722" w:rsidRPr="00DE13BC">
        <w:rPr>
          <w:rFonts w:cs="Arial"/>
          <w:b w:val="0"/>
        </w:rPr>
        <w:t xml:space="preserve">svařované </w:t>
      </w:r>
      <w:r w:rsidRPr="00DE13BC">
        <w:rPr>
          <w:rFonts w:cs="Arial"/>
          <w:b w:val="0"/>
        </w:rPr>
        <w:t xml:space="preserve">nosné </w:t>
      </w:r>
      <w:r w:rsidR="001463F2" w:rsidRPr="00DE13BC">
        <w:rPr>
          <w:rFonts w:cs="Arial"/>
          <w:b w:val="0"/>
        </w:rPr>
        <w:t>konstrukce</w:t>
      </w:r>
      <w:r w:rsidR="008B4722" w:rsidRPr="00DE13BC">
        <w:rPr>
          <w:rFonts w:cs="Arial"/>
          <w:b w:val="0"/>
        </w:rPr>
        <w:t xml:space="preserve"> z profilu Jäckel 40 x 40 x 3 mm</w:t>
      </w:r>
      <w:r w:rsidR="00F96C1B" w:rsidRPr="00DE13BC">
        <w:rPr>
          <w:rFonts w:cs="Arial"/>
          <w:b w:val="0"/>
        </w:rPr>
        <w:t xml:space="preserve"> </w:t>
      </w:r>
      <w:r w:rsidR="008B4722" w:rsidRPr="00DE13BC">
        <w:rPr>
          <w:rFonts w:cs="Arial"/>
          <w:b w:val="0"/>
        </w:rPr>
        <w:t xml:space="preserve">s boky opláštěnými </w:t>
      </w:r>
      <w:r w:rsidR="008D1155">
        <w:rPr>
          <w:rFonts w:cs="Arial"/>
          <w:b w:val="0"/>
        </w:rPr>
        <w:t xml:space="preserve">ocelovým </w:t>
      </w:r>
      <w:r w:rsidR="008B4722" w:rsidRPr="00DE13BC">
        <w:rPr>
          <w:rFonts w:cs="Arial"/>
          <w:b w:val="0"/>
        </w:rPr>
        <w:t>děrovaným plechem tl. 3 mm – vše</w:t>
      </w:r>
      <w:r w:rsidR="00F96C1B" w:rsidRPr="00DE13BC">
        <w:rPr>
          <w:rFonts w:cs="Arial"/>
          <w:b w:val="0"/>
        </w:rPr>
        <w:t xml:space="preserve"> s žárově zinkovaným povrchem</w:t>
      </w:r>
      <w:r w:rsidR="001463F2" w:rsidRPr="00DE13BC">
        <w:rPr>
          <w:rFonts w:cs="Arial"/>
          <w:b w:val="0"/>
        </w:rPr>
        <w:t>,</w:t>
      </w:r>
      <w:r w:rsidRPr="00DE13BC">
        <w:rPr>
          <w:rFonts w:cs="Arial"/>
          <w:b w:val="0"/>
        </w:rPr>
        <w:t xml:space="preserve"> shora </w:t>
      </w:r>
      <w:r w:rsidR="008B4722" w:rsidRPr="00DE13BC">
        <w:rPr>
          <w:rFonts w:cs="Arial"/>
          <w:b w:val="0"/>
        </w:rPr>
        <w:t>jsou na nosn</w:t>
      </w:r>
      <w:r w:rsidR="00C32652" w:rsidRPr="00DE13BC">
        <w:rPr>
          <w:rFonts w:cs="Arial"/>
          <w:b w:val="0"/>
        </w:rPr>
        <w:t>ou</w:t>
      </w:r>
      <w:r w:rsidR="008B4722" w:rsidRPr="00DE13BC">
        <w:rPr>
          <w:rFonts w:cs="Arial"/>
          <w:b w:val="0"/>
        </w:rPr>
        <w:t xml:space="preserve"> konstrukci </w:t>
      </w:r>
      <w:r w:rsidR="00D84B84" w:rsidRPr="00DE13BC">
        <w:rPr>
          <w:rFonts w:cs="Arial"/>
          <w:b w:val="0"/>
        </w:rPr>
        <w:t>upevněny dřevěné SM fošny tl. 40 mm</w:t>
      </w:r>
      <w:r w:rsidR="00C32652" w:rsidRPr="00DE13BC">
        <w:rPr>
          <w:rFonts w:cs="Arial"/>
          <w:b w:val="0"/>
        </w:rPr>
        <w:t xml:space="preserve"> opláštěné voděodolnou březovou překližkou tl. 9 mm a vrchní </w:t>
      </w:r>
      <w:r w:rsidR="00BF1F18" w:rsidRPr="00DE13BC">
        <w:rPr>
          <w:rFonts w:cs="Arial"/>
          <w:b w:val="0"/>
        </w:rPr>
        <w:t xml:space="preserve">voděodolnou </w:t>
      </w:r>
      <w:r w:rsidR="00C32652" w:rsidRPr="00DE13BC">
        <w:rPr>
          <w:rFonts w:cs="Arial"/>
          <w:b w:val="0"/>
        </w:rPr>
        <w:t>pojezdovou vrstvou Skatelite Pro natural tl. 6 mm</w:t>
      </w:r>
      <w:r w:rsidR="00BF1F18" w:rsidRPr="00DE13BC">
        <w:rPr>
          <w:rFonts w:cs="Arial"/>
          <w:b w:val="0"/>
        </w:rPr>
        <w:t xml:space="preserve">. </w:t>
      </w:r>
      <w:r w:rsidR="00702993" w:rsidRPr="00DE13BC">
        <w:rPr>
          <w:rFonts w:cs="Arial"/>
          <w:b w:val="0"/>
        </w:rPr>
        <w:t>Ř</w:t>
      </w:r>
      <w:r w:rsidR="00C32652" w:rsidRPr="00DE13BC">
        <w:rPr>
          <w:rFonts w:cs="Arial"/>
          <w:b w:val="0"/>
        </w:rPr>
        <w:t xml:space="preserve">ezivo je opatřeno </w:t>
      </w:r>
      <w:r w:rsidR="00702993" w:rsidRPr="00DE13BC">
        <w:rPr>
          <w:rFonts w:cs="Arial"/>
          <w:b w:val="0"/>
        </w:rPr>
        <w:t>tlakovou impregnací a olejovým lakem.</w:t>
      </w:r>
    </w:p>
    <w:p w14:paraId="7D158A87" w14:textId="4EA0EB95" w:rsidR="00D41689" w:rsidRDefault="00D41689" w:rsidP="00D41689">
      <w:pPr>
        <w:pStyle w:val="Nadpis3"/>
        <w:numPr>
          <w:ilvl w:val="0"/>
          <w:numId w:val="0"/>
        </w:numPr>
        <w:tabs>
          <w:tab w:val="num" w:pos="2267"/>
        </w:tabs>
        <w:spacing w:before="120" w:after="0"/>
        <w:ind w:left="1418"/>
        <w:rPr>
          <w:rFonts w:cs="Arial"/>
          <w:b w:val="0"/>
        </w:rPr>
      </w:pPr>
      <w:r w:rsidRPr="00D41689">
        <w:rPr>
          <w:rFonts w:cs="Arial"/>
          <w:b w:val="0"/>
        </w:rPr>
        <w:t>Rozsah a charakter plnění veřejné zakázky je přesně určen</w:t>
      </w:r>
      <w:r>
        <w:rPr>
          <w:rFonts w:cs="Arial"/>
          <w:b w:val="0"/>
        </w:rPr>
        <w:t xml:space="preserve"> </w:t>
      </w:r>
      <w:r w:rsidRPr="00D41689">
        <w:rPr>
          <w:rFonts w:cs="Arial"/>
          <w:b w:val="0"/>
        </w:rPr>
        <w:t>nabídkou Zhotovitele s oceněným položkovým soupis</w:t>
      </w:r>
      <w:r w:rsidR="00B83814">
        <w:rPr>
          <w:rFonts w:cs="Arial"/>
          <w:b w:val="0"/>
        </w:rPr>
        <w:t>em</w:t>
      </w:r>
      <w:r w:rsidRPr="00D41689">
        <w:rPr>
          <w:rFonts w:cs="Arial"/>
          <w:b w:val="0"/>
        </w:rPr>
        <w:t xml:space="preserve"> prací </w:t>
      </w:r>
      <w:r w:rsidR="00B83814">
        <w:rPr>
          <w:rFonts w:cs="Arial"/>
          <w:b w:val="0"/>
        </w:rPr>
        <w:t xml:space="preserve">a </w:t>
      </w:r>
      <w:r w:rsidRPr="00D41689">
        <w:rPr>
          <w:rFonts w:cs="Arial"/>
          <w:b w:val="0"/>
        </w:rPr>
        <w:t>dodávek včetně výkazu výměr</w:t>
      </w:r>
      <w:r w:rsidR="00B83814">
        <w:rPr>
          <w:rFonts w:cs="Arial"/>
          <w:b w:val="0"/>
        </w:rPr>
        <w:t xml:space="preserve"> </w:t>
      </w:r>
      <w:r w:rsidR="00B83814" w:rsidRPr="009469F9">
        <w:rPr>
          <w:rFonts w:cs="Arial"/>
          <w:b w:val="0"/>
        </w:rPr>
        <w:t xml:space="preserve">a </w:t>
      </w:r>
      <w:r w:rsidR="009469F9" w:rsidRPr="009469F9">
        <w:rPr>
          <w:rFonts w:cs="Arial"/>
          <w:b w:val="0"/>
        </w:rPr>
        <w:t>technickou dokumentací</w:t>
      </w:r>
      <w:r w:rsidRPr="00D41689">
        <w:rPr>
          <w:rFonts w:cs="Arial"/>
          <w:b w:val="0"/>
        </w:rPr>
        <w:t>, kter</w:t>
      </w:r>
      <w:r w:rsidR="00B83814">
        <w:rPr>
          <w:rFonts w:cs="Arial"/>
          <w:b w:val="0"/>
        </w:rPr>
        <w:t>é</w:t>
      </w:r>
      <w:r w:rsidRPr="00D41689">
        <w:rPr>
          <w:rFonts w:cs="Arial"/>
          <w:b w:val="0"/>
        </w:rPr>
        <w:t xml:space="preserve"> j</w:t>
      </w:r>
      <w:r w:rsidR="00B83814">
        <w:rPr>
          <w:rFonts w:cs="Arial"/>
          <w:b w:val="0"/>
        </w:rPr>
        <w:t>sou</w:t>
      </w:r>
      <w:r w:rsidRPr="00D41689">
        <w:rPr>
          <w:rFonts w:cs="Arial"/>
          <w:b w:val="0"/>
        </w:rPr>
        <w:t xml:space="preserve"> nedílnou součástí této Smlouvy</w:t>
      </w:r>
      <w:r w:rsidR="00B83814">
        <w:rPr>
          <w:rFonts w:cs="Arial"/>
          <w:b w:val="0"/>
        </w:rPr>
        <w:t>.</w:t>
      </w:r>
      <w:r w:rsidRPr="00D41689">
        <w:rPr>
          <w:rFonts w:cs="Arial"/>
          <w:b w:val="0"/>
        </w:rPr>
        <w:t xml:space="preserve"> </w:t>
      </w:r>
    </w:p>
    <w:p w14:paraId="2DF30A62" w14:textId="77777777" w:rsidR="00121B61" w:rsidRPr="00FD79B1" w:rsidRDefault="00121B61" w:rsidP="00FD79B1">
      <w:pPr>
        <w:pStyle w:val="Normal2"/>
        <w:tabs>
          <w:tab w:val="clear" w:pos="709"/>
        </w:tabs>
        <w:spacing w:before="0" w:after="0"/>
        <w:rPr>
          <w:rFonts w:cs="Arial"/>
        </w:rPr>
      </w:pPr>
    </w:p>
    <w:p w14:paraId="681FEB0A" w14:textId="77777777" w:rsidR="00121B61" w:rsidRPr="0031181D" w:rsidRDefault="00121B61" w:rsidP="00FD79B1">
      <w:pPr>
        <w:pStyle w:val="Nadpis2"/>
        <w:tabs>
          <w:tab w:val="clear" w:pos="1560"/>
          <w:tab w:val="num" w:pos="1418"/>
        </w:tabs>
        <w:spacing w:before="0" w:after="0"/>
        <w:rPr>
          <w:rFonts w:cs="Arial"/>
          <w:sz w:val="24"/>
          <w:szCs w:val="24"/>
          <w:lang w:val="cs-CZ"/>
        </w:rPr>
      </w:pPr>
      <w:r w:rsidRPr="0031181D">
        <w:rPr>
          <w:rFonts w:cs="Arial"/>
          <w:sz w:val="24"/>
          <w:szCs w:val="24"/>
          <w:lang w:val="cs-CZ"/>
        </w:rPr>
        <w:t xml:space="preserve">Předmět </w:t>
      </w:r>
      <w:r>
        <w:rPr>
          <w:rFonts w:cs="Arial"/>
          <w:sz w:val="24"/>
          <w:szCs w:val="24"/>
          <w:lang w:val="cs-CZ"/>
        </w:rPr>
        <w:t>D</w:t>
      </w:r>
      <w:r w:rsidRPr="0031181D">
        <w:rPr>
          <w:rFonts w:cs="Arial"/>
          <w:sz w:val="24"/>
          <w:szCs w:val="24"/>
          <w:lang w:val="cs-CZ"/>
        </w:rPr>
        <w:t>íla zahrnuje rovněž</w:t>
      </w:r>
    </w:p>
    <w:p w14:paraId="7D22CA27" w14:textId="4529B7CD" w:rsidR="00537C00" w:rsidRPr="00537C00" w:rsidRDefault="00537C00" w:rsidP="00537C00">
      <w:pPr>
        <w:pStyle w:val="Nadpis3"/>
        <w:numPr>
          <w:ilvl w:val="0"/>
          <w:numId w:val="2"/>
        </w:numPr>
        <w:spacing w:before="120" w:after="0"/>
        <w:rPr>
          <w:rFonts w:cs="Arial"/>
          <w:b w:val="0"/>
        </w:rPr>
      </w:pPr>
      <w:r w:rsidRPr="00537C00">
        <w:rPr>
          <w:rFonts w:cs="Arial"/>
          <w:b w:val="0"/>
        </w:rPr>
        <w:t>sjednání a zajištění povolení</w:t>
      </w:r>
      <w:r>
        <w:rPr>
          <w:rFonts w:cs="Arial"/>
          <w:b w:val="0"/>
        </w:rPr>
        <w:t xml:space="preserve"> zvláštního užívání zeleně</w:t>
      </w:r>
      <w:r w:rsidR="0076175C">
        <w:rPr>
          <w:rFonts w:cs="Arial"/>
          <w:b w:val="0"/>
        </w:rPr>
        <w:t>;</w:t>
      </w:r>
    </w:p>
    <w:p w14:paraId="3941A9D3" w14:textId="77777777" w:rsidR="00537C00" w:rsidRPr="00537C00" w:rsidRDefault="00537C00" w:rsidP="00537C00">
      <w:pPr>
        <w:pStyle w:val="Nadpis3"/>
        <w:numPr>
          <w:ilvl w:val="0"/>
          <w:numId w:val="2"/>
        </w:numPr>
        <w:spacing w:before="120" w:after="0"/>
        <w:rPr>
          <w:rFonts w:cs="Arial"/>
          <w:b w:val="0"/>
        </w:rPr>
      </w:pPr>
      <w:r w:rsidRPr="00537C00">
        <w:rPr>
          <w:rFonts w:cs="Arial"/>
          <w:b w:val="0"/>
        </w:rPr>
        <w:t>zajištění bezpečnosti při provádění Díla a zajištění ochrany životního prostředí; Zhotovitel bude Dílo realizovat tak, aby nemělo nepříznivý dopad na životní prostředí a okolí stavby;</w:t>
      </w:r>
    </w:p>
    <w:p w14:paraId="706B34AE" w14:textId="1282917B" w:rsidR="002A5EE2" w:rsidRDefault="00537C00" w:rsidP="00537C00">
      <w:pPr>
        <w:pStyle w:val="Nadpis3"/>
        <w:numPr>
          <w:ilvl w:val="0"/>
          <w:numId w:val="2"/>
        </w:numPr>
        <w:spacing w:before="120" w:after="0"/>
        <w:rPr>
          <w:rFonts w:cs="Arial"/>
          <w:b w:val="0"/>
        </w:rPr>
      </w:pPr>
      <w:r w:rsidRPr="00537C00">
        <w:rPr>
          <w:rFonts w:cs="Arial"/>
          <w:b w:val="0"/>
        </w:rPr>
        <w:t xml:space="preserve">vyhotovení fotodokumentace důležitých technických částí díla </w:t>
      </w:r>
      <w:r>
        <w:rPr>
          <w:rFonts w:cs="Arial"/>
          <w:b w:val="0"/>
        </w:rPr>
        <w:t xml:space="preserve">před zakrytím opláštěním </w:t>
      </w:r>
      <w:r w:rsidRPr="00537C00">
        <w:rPr>
          <w:rFonts w:cs="Arial"/>
          <w:b w:val="0"/>
        </w:rPr>
        <w:t>v průběhu provádění v digitální formě</w:t>
      </w:r>
      <w:r w:rsidR="006A4C92">
        <w:rPr>
          <w:rFonts w:cs="Arial"/>
          <w:b w:val="0"/>
        </w:rPr>
        <w:t>;</w:t>
      </w:r>
    </w:p>
    <w:p w14:paraId="3EF94DFC" w14:textId="3D25D16B" w:rsidR="00C56AA5" w:rsidRPr="00C56AA5" w:rsidRDefault="00C56AA5" w:rsidP="00C56AA5">
      <w:pPr>
        <w:pStyle w:val="Nadpis3"/>
        <w:numPr>
          <w:ilvl w:val="0"/>
          <w:numId w:val="2"/>
        </w:numPr>
        <w:spacing w:before="120" w:after="0"/>
        <w:rPr>
          <w:rFonts w:cs="Arial"/>
          <w:b w:val="0"/>
        </w:rPr>
      </w:pPr>
      <w:r w:rsidRPr="00C56AA5">
        <w:rPr>
          <w:rFonts w:cs="Arial"/>
          <w:b w:val="0"/>
        </w:rPr>
        <w:t>provedení ostatních souvisejících prací potřebných ke kompletnímu dokončení Díla dle příslušných povolení a vyjádření v rámci realizace Díla a platných norem a předpisů, a k zajištění jeho plné funkčnosti</w:t>
      </w:r>
      <w:r w:rsidR="003760FE">
        <w:rPr>
          <w:rFonts w:cs="Arial"/>
          <w:b w:val="0"/>
        </w:rPr>
        <w:t>;</w:t>
      </w:r>
    </w:p>
    <w:p w14:paraId="73913243" w14:textId="3497002F" w:rsidR="007E77E6" w:rsidRPr="006A4C92" w:rsidRDefault="007E77E6" w:rsidP="006A4C92">
      <w:pPr>
        <w:pStyle w:val="Nadpis3"/>
        <w:numPr>
          <w:ilvl w:val="0"/>
          <w:numId w:val="2"/>
        </w:numPr>
        <w:spacing w:before="120" w:after="0"/>
        <w:rPr>
          <w:rFonts w:cs="Arial"/>
          <w:b w:val="0"/>
        </w:rPr>
      </w:pPr>
      <w:r w:rsidRPr="006A4C92">
        <w:rPr>
          <w:rFonts w:cs="Arial"/>
          <w:b w:val="0"/>
        </w:rPr>
        <w:t xml:space="preserve">doložení konečné dokumentace provedeného Díla (dokladů) zahrnující veškeré doklady, které Objednatel potřebuje k užívání stavby, související s plněním předmětu zakázky nebo které požadují právní předpisy, </w:t>
      </w:r>
      <w:r w:rsidR="00C32226" w:rsidRPr="006A4C92">
        <w:rPr>
          <w:rFonts w:cs="Arial"/>
          <w:b w:val="0"/>
        </w:rPr>
        <w:t>případné povolení úřadů k dokončené stavbě</w:t>
      </w:r>
      <w:r w:rsidRPr="006A4C92">
        <w:rPr>
          <w:rFonts w:cs="Arial"/>
          <w:b w:val="0"/>
        </w:rPr>
        <w:t>, a to zejména závěrečnou zprávu Zhotovitele o hodnocení a jakosti provedených prací, doklady o požadovaných vlastnostech použitých výrobků, materiálů (prohlášení o shodě, atesty, certifikáty),</w:t>
      </w:r>
      <w:r w:rsidR="00FE5E20" w:rsidRPr="006A4C92">
        <w:rPr>
          <w:rFonts w:cs="Arial"/>
          <w:b w:val="0"/>
        </w:rPr>
        <w:t xml:space="preserve"> </w:t>
      </w:r>
      <w:r w:rsidRPr="006A4C92">
        <w:rPr>
          <w:rFonts w:cs="Arial"/>
          <w:b w:val="0"/>
        </w:rPr>
        <w:t xml:space="preserve">hlášení o produkci </w:t>
      </w:r>
      <w:r w:rsidRPr="006A4C92">
        <w:rPr>
          <w:rFonts w:cs="Arial"/>
          <w:b w:val="0"/>
        </w:rPr>
        <w:br/>
        <w:t xml:space="preserve">a nakládání s odpady, povolení zvláštního </w:t>
      </w:r>
      <w:r w:rsidR="006A4C92" w:rsidRPr="006A4C92">
        <w:rPr>
          <w:rFonts w:cs="Arial"/>
          <w:b w:val="0"/>
        </w:rPr>
        <w:t xml:space="preserve">užívání </w:t>
      </w:r>
      <w:r w:rsidR="00FE5E20" w:rsidRPr="006A4C92">
        <w:rPr>
          <w:rFonts w:cs="Arial"/>
          <w:b w:val="0"/>
        </w:rPr>
        <w:t>zeleně</w:t>
      </w:r>
      <w:r w:rsidRPr="006A4C92">
        <w:rPr>
          <w:rFonts w:cs="Arial"/>
          <w:b w:val="0"/>
        </w:rPr>
        <w:t>, souhlasná vyjádření s dokončenou stavbou</w:t>
      </w:r>
      <w:r w:rsidR="00FE5E20" w:rsidRPr="006A4C92">
        <w:rPr>
          <w:rFonts w:cs="Arial"/>
          <w:b w:val="0"/>
        </w:rPr>
        <w:t xml:space="preserve">, </w:t>
      </w:r>
      <w:r w:rsidRPr="006A4C92">
        <w:rPr>
          <w:rFonts w:cs="Arial"/>
          <w:b w:val="0"/>
        </w:rPr>
        <w:t xml:space="preserve">originál </w:t>
      </w:r>
      <w:r w:rsidR="00FE5E20" w:rsidRPr="006A4C92">
        <w:rPr>
          <w:rFonts w:cs="Arial"/>
          <w:b w:val="0"/>
        </w:rPr>
        <w:t xml:space="preserve">zjednodušeného </w:t>
      </w:r>
      <w:r w:rsidRPr="006A4C92">
        <w:rPr>
          <w:rFonts w:cs="Arial"/>
          <w:b w:val="0"/>
        </w:rPr>
        <w:t>stavební</w:t>
      </w:r>
      <w:r w:rsidR="00FE5E20" w:rsidRPr="006A4C92">
        <w:rPr>
          <w:rFonts w:cs="Arial"/>
          <w:b w:val="0"/>
        </w:rPr>
        <w:t>ho</w:t>
      </w:r>
      <w:r w:rsidRPr="006A4C92">
        <w:rPr>
          <w:rFonts w:cs="Arial"/>
          <w:b w:val="0"/>
        </w:rPr>
        <w:t xml:space="preserve"> deník</w:t>
      </w:r>
      <w:r w:rsidR="00FE5E20" w:rsidRPr="006A4C92">
        <w:rPr>
          <w:rFonts w:cs="Arial"/>
          <w:b w:val="0"/>
        </w:rPr>
        <w:t>u</w:t>
      </w:r>
      <w:r w:rsidRPr="006A4C92">
        <w:rPr>
          <w:rFonts w:cs="Arial"/>
          <w:b w:val="0"/>
        </w:rPr>
        <w:t>, dokumentaci skutečného provedení Díla (stavby), průběžnou fotodokumentaci Díla.</w:t>
      </w:r>
      <w:r w:rsidRPr="006A4C92" w:rsidDel="00423858">
        <w:rPr>
          <w:rFonts w:cs="Arial"/>
          <w:b w:val="0"/>
        </w:rPr>
        <w:t xml:space="preserve"> </w:t>
      </w:r>
      <w:r w:rsidRPr="006A4C92">
        <w:rPr>
          <w:rFonts w:cs="Arial"/>
          <w:b w:val="0"/>
        </w:rPr>
        <w:t xml:space="preserve">Konečná dokumentace provedeného Díla bude Zhotovitelem doložena v termínu stanoveném v odst. </w:t>
      </w:r>
      <w:r w:rsidR="006A4C92" w:rsidRPr="006A4C92">
        <w:rPr>
          <w:rFonts w:cs="Arial"/>
          <w:b w:val="0"/>
        </w:rPr>
        <w:t>2</w:t>
      </w:r>
      <w:r w:rsidRPr="006A4C92">
        <w:rPr>
          <w:rFonts w:cs="Arial"/>
          <w:b w:val="0"/>
        </w:rPr>
        <w:t>.5. této Smlouvy. Bez doložení kompletní konečné dokumentace provedeného Díla (dokladů) ve dvou vyhotoveních v tištěné podobě</w:t>
      </w:r>
      <w:r w:rsidR="006A4C92" w:rsidRPr="006A4C92">
        <w:rPr>
          <w:rFonts w:cs="Arial"/>
          <w:b w:val="0"/>
        </w:rPr>
        <w:t xml:space="preserve"> (zároveň 1x v digitální podobě ve formátu *.pdf) </w:t>
      </w:r>
      <w:r w:rsidRPr="006A4C92">
        <w:rPr>
          <w:rFonts w:cs="Arial"/>
          <w:b w:val="0"/>
        </w:rPr>
        <w:t>Zhotovitelem Objednateli se nepovažuje Dílo za řádně provedené</w:t>
      </w:r>
      <w:r w:rsidR="006A4C92">
        <w:rPr>
          <w:rFonts w:cs="Arial"/>
          <w:b w:val="0"/>
        </w:rPr>
        <w:t>;</w:t>
      </w:r>
    </w:p>
    <w:p w14:paraId="18658703" w14:textId="77777777" w:rsidR="007E77E6" w:rsidRPr="006A4C92" w:rsidRDefault="007E77E6" w:rsidP="006A4C92">
      <w:pPr>
        <w:pStyle w:val="Nadpis3"/>
        <w:numPr>
          <w:ilvl w:val="0"/>
          <w:numId w:val="2"/>
        </w:numPr>
        <w:spacing w:before="120" w:after="0"/>
        <w:rPr>
          <w:rFonts w:cs="Arial"/>
          <w:b w:val="0"/>
        </w:rPr>
      </w:pPr>
      <w:r w:rsidRPr="006A4C92">
        <w:rPr>
          <w:rFonts w:cs="Arial"/>
          <w:b w:val="0"/>
        </w:rPr>
        <w:t xml:space="preserve">uvedení pozemků, jejichž úpravy nejsou součástí Díla, ale budou stavbou dotčeny, do původního stavu ke dni předání a převzetí Díla, nedohodnou-li </w:t>
      </w:r>
      <w:r w:rsidRPr="006A4C92">
        <w:rPr>
          <w:rFonts w:cs="Arial"/>
          <w:b w:val="0"/>
        </w:rPr>
        <w:br/>
        <w:t>se strany jinak.</w:t>
      </w:r>
    </w:p>
    <w:p w14:paraId="25E43606" w14:textId="77777777" w:rsidR="00C56AA5" w:rsidRPr="00461EED" w:rsidRDefault="00C56AA5" w:rsidP="00461EED">
      <w:pPr>
        <w:pStyle w:val="Normal2"/>
        <w:tabs>
          <w:tab w:val="clear" w:pos="709"/>
        </w:tabs>
        <w:spacing w:before="0" w:after="0"/>
        <w:rPr>
          <w:rFonts w:cs="Arial"/>
          <w:bCs w:val="0"/>
        </w:rPr>
      </w:pPr>
    </w:p>
    <w:p w14:paraId="51CB673F" w14:textId="77777777" w:rsidR="00D84B84" w:rsidRPr="002A5EE2" w:rsidRDefault="00D84B84" w:rsidP="002A5EE2">
      <w:pPr>
        <w:pStyle w:val="Normal2"/>
        <w:tabs>
          <w:tab w:val="clear" w:pos="709"/>
        </w:tabs>
        <w:spacing w:before="0" w:after="0"/>
        <w:rPr>
          <w:rFonts w:cs="Arial"/>
          <w:bCs w:val="0"/>
        </w:rPr>
      </w:pPr>
    </w:p>
    <w:p w14:paraId="31F7D3E9" w14:textId="77777777" w:rsidR="00243EA6" w:rsidRPr="00B816B1" w:rsidRDefault="00243EA6" w:rsidP="00243EA6">
      <w:pPr>
        <w:pStyle w:val="Nadpis1"/>
        <w:tabs>
          <w:tab w:val="clear" w:pos="709"/>
        </w:tabs>
        <w:spacing w:before="120"/>
        <w:rPr>
          <w:rFonts w:cs="Arial"/>
          <w:sz w:val="24"/>
          <w:szCs w:val="24"/>
        </w:rPr>
      </w:pPr>
      <w:r w:rsidRPr="00E12640">
        <w:rPr>
          <w:rFonts w:cs="Arial"/>
          <w:caps w:val="0"/>
          <w:sz w:val="24"/>
          <w:szCs w:val="24"/>
        </w:rPr>
        <w:lastRenderedPageBreak/>
        <w:t>DOBA PLNĚNÍ</w:t>
      </w:r>
    </w:p>
    <w:p w14:paraId="0B894E31" w14:textId="77777777" w:rsidR="00243EA6" w:rsidRPr="00B16AE5" w:rsidRDefault="00243EA6" w:rsidP="00DE13BC">
      <w:pPr>
        <w:pStyle w:val="Nadpis2"/>
        <w:tabs>
          <w:tab w:val="clear" w:pos="1560"/>
          <w:tab w:val="num" w:pos="1418"/>
        </w:tabs>
        <w:spacing w:before="0" w:after="0"/>
        <w:rPr>
          <w:rFonts w:cs="Arial"/>
          <w:sz w:val="24"/>
          <w:szCs w:val="24"/>
          <w:lang w:val="cs-CZ"/>
        </w:rPr>
      </w:pPr>
      <w:bookmarkStart w:id="7" w:name="_Toc14248118"/>
      <w:bookmarkStart w:id="8" w:name="_Toc16580660"/>
      <w:bookmarkStart w:id="9" w:name="_Toc37062268"/>
      <w:bookmarkStart w:id="10" w:name="_Toc326739593"/>
      <w:bookmarkStart w:id="11" w:name="_Toc311807325"/>
      <w:r w:rsidRPr="00B16AE5">
        <w:rPr>
          <w:rFonts w:cs="Arial"/>
          <w:sz w:val="24"/>
          <w:szCs w:val="24"/>
          <w:lang w:val="cs-CZ"/>
        </w:rPr>
        <w:t>Doba plnění</w:t>
      </w:r>
    </w:p>
    <w:p w14:paraId="2D895849" w14:textId="77777777" w:rsidR="00243EA6" w:rsidRPr="00B16AE5" w:rsidRDefault="00243EA6" w:rsidP="00243EA6">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90CC1FD" w14:textId="77777777" w:rsidR="00243EA6" w:rsidRPr="00B16AE5" w:rsidRDefault="00243EA6" w:rsidP="00243EA6">
      <w:pPr>
        <w:pStyle w:val="Normal2"/>
        <w:tabs>
          <w:tab w:val="clear" w:pos="709"/>
        </w:tabs>
        <w:spacing w:before="0" w:after="0"/>
        <w:rPr>
          <w:rFonts w:cs="Arial"/>
        </w:rPr>
      </w:pPr>
    </w:p>
    <w:p w14:paraId="497AB5BD" w14:textId="77777777" w:rsidR="00243EA6" w:rsidRPr="00B16AE5" w:rsidRDefault="00243EA6" w:rsidP="00DE13BC">
      <w:pPr>
        <w:pStyle w:val="Nadpis2"/>
        <w:tabs>
          <w:tab w:val="clear" w:pos="1560"/>
          <w:tab w:val="num" w:pos="1418"/>
        </w:tabs>
        <w:spacing w:before="0" w:after="0"/>
        <w:rPr>
          <w:rFonts w:cs="Arial"/>
          <w:sz w:val="24"/>
          <w:szCs w:val="24"/>
          <w:lang w:val="cs-CZ"/>
        </w:rPr>
      </w:pPr>
      <w:r w:rsidRPr="00B16AE5">
        <w:rPr>
          <w:rFonts w:cs="Arial"/>
          <w:sz w:val="24"/>
          <w:szCs w:val="24"/>
          <w:lang w:val="cs-CZ"/>
        </w:rPr>
        <w:t xml:space="preserve">Předání a převzetí staveniště </w:t>
      </w:r>
    </w:p>
    <w:p w14:paraId="10D352AE" w14:textId="3B1ADB88" w:rsidR="00243EA6" w:rsidRDefault="00243EA6" w:rsidP="00243EA6">
      <w:pPr>
        <w:pStyle w:val="Normal2"/>
        <w:tabs>
          <w:tab w:val="clear" w:pos="709"/>
        </w:tabs>
        <w:spacing w:before="0" w:after="0"/>
        <w:rPr>
          <w:rFonts w:cs="Arial"/>
          <w:u w:val="single"/>
        </w:rPr>
      </w:pPr>
      <w:r w:rsidRPr="00424E66">
        <w:rPr>
          <w:rFonts w:cs="Arial"/>
          <w:u w:val="single"/>
        </w:rPr>
        <w:t xml:space="preserve">Termín předání a převzetí staveniště: </w:t>
      </w:r>
      <w:r w:rsidRPr="00EB2186">
        <w:rPr>
          <w:rFonts w:cs="Arial"/>
          <w:u w:val="single"/>
        </w:rPr>
        <w:t xml:space="preserve">nejpozději do 5 dnů od doručení výzvy ze strany zadavatele, </w:t>
      </w:r>
      <w:r w:rsidRPr="00413EC8">
        <w:rPr>
          <w:rFonts w:cs="Arial"/>
          <w:u w:val="single"/>
        </w:rPr>
        <w:t>předpoklad</w:t>
      </w:r>
      <w:r>
        <w:rPr>
          <w:rFonts w:cs="Arial"/>
          <w:u w:val="single"/>
        </w:rPr>
        <w:t xml:space="preserve"> </w:t>
      </w:r>
      <w:r w:rsidR="00591435">
        <w:rPr>
          <w:rFonts w:cs="Arial"/>
          <w:u w:val="single"/>
        </w:rPr>
        <w:t>20</w:t>
      </w:r>
      <w:r w:rsidRPr="00424E66">
        <w:rPr>
          <w:rFonts w:cs="Arial"/>
          <w:u w:val="single"/>
        </w:rPr>
        <w:t>.06.2023.</w:t>
      </w:r>
    </w:p>
    <w:p w14:paraId="3FF440D4" w14:textId="77777777" w:rsidR="00243EA6" w:rsidRDefault="00243EA6" w:rsidP="00243EA6">
      <w:pPr>
        <w:pStyle w:val="Normal2"/>
        <w:tabs>
          <w:tab w:val="clear" w:pos="709"/>
        </w:tabs>
        <w:spacing w:before="0" w:after="0"/>
        <w:rPr>
          <w:rFonts w:cs="Arial"/>
          <w:u w:val="single"/>
        </w:rPr>
      </w:pPr>
    </w:p>
    <w:p w14:paraId="5CF8FDA5" w14:textId="39FEDEC8" w:rsidR="00243EA6" w:rsidRPr="00424E66" w:rsidRDefault="00243EA6" w:rsidP="00424E66">
      <w:pPr>
        <w:pStyle w:val="Normal2"/>
        <w:tabs>
          <w:tab w:val="clear" w:pos="709"/>
        </w:tabs>
        <w:spacing w:before="0" w:after="0"/>
        <w:rPr>
          <w:rFonts w:cs="Arial"/>
          <w:u w:val="single"/>
        </w:rPr>
      </w:pPr>
      <w:r w:rsidRPr="00424E66">
        <w:rPr>
          <w:rFonts w:cs="Arial"/>
          <w:u w:val="single"/>
        </w:rPr>
        <w:t xml:space="preserve">Předpokládaný termín předání a převzetí staveniště je podmíněn </w:t>
      </w:r>
      <w:r>
        <w:rPr>
          <w:rFonts w:cs="Arial"/>
          <w:u w:val="single"/>
        </w:rPr>
        <w:t>uzavřením</w:t>
      </w:r>
      <w:r w:rsidRPr="00424E66">
        <w:rPr>
          <w:rFonts w:cs="Arial"/>
          <w:u w:val="single"/>
        </w:rPr>
        <w:t xml:space="preserve"> příslušné Smlouvy o dílo. </w:t>
      </w:r>
      <w:r w:rsidR="00C0038F">
        <w:rPr>
          <w:rFonts w:cs="Arial"/>
          <w:u w:val="single"/>
        </w:rPr>
        <w:t>Objednatel</w:t>
      </w:r>
      <w:r w:rsidRPr="00424E66">
        <w:rPr>
          <w:rFonts w:cs="Arial"/>
          <w:u w:val="single"/>
        </w:rPr>
        <w:t xml:space="preserve"> si vyhrazuje právo změnit předpokládaný termín zahájení plnění veřejné zakázky. </w:t>
      </w:r>
    </w:p>
    <w:p w14:paraId="6C9B5661" w14:textId="77777777" w:rsidR="00243EA6" w:rsidRPr="00B16AE5" w:rsidRDefault="00243EA6" w:rsidP="00243EA6">
      <w:pPr>
        <w:pStyle w:val="Normal2"/>
        <w:tabs>
          <w:tab w:val="clear" w:pos="709"/>
        </w:tabs>
        <w:spacing w:before="0" w:after="0"/>
        <w:rPr>
          <w:rFonts w:cs="Arial"/>
        </w:rPr>
      </w:pPr>
    </w:p>
    <w:p w14:paraId="1E4DCAF7" w14:textId="77777777" w:rsidR="00243EA6" w:rsidRPr="00374B47" w:rsidRDefault="00243EA6" w:rsidP="00DE13BC">
      <w:pPr>
        <w:pStyle w:val="Nadpis2"/>
        <w:tabs>
          <w:tab w:val="clear" w:pos="1560"/>
          <w:tab w:val="num" w:pos="1418"/>
        </w:tabs>
        <w:spacing w:before="0" w:after="0"/>
        <w:rPr>
          <w:rFonts w:cs="Arial"/>
          <w:sz w:val="24"/>
          <w:szCs w:val="24"/>
          <w:lang w:val="cs-CZ"/>
        </w:rPr>
      </w:pPr>
      <w:r w:rsidRPr="00374B47">
        <w:rPr>
          <w:rFonts w:cs="Arial"/>
          <w:sz w:val="24"/>
          <w:szCs w:val="24"/>
          <w:lang w:val="cs-CZ"/>
        </w:rPr>
        <w:t>Zahájení prací</w:t>
      </w:r>
      <w:bookmarkEnd w:id="7"/>
      <w:bookmarkEnd w:id="8"/>
      <w:bookmarkEnd w:id="9"/>
      <w:bookmarkEnd w:id="10"/>
      <w:bookmarkEnd w:id="11"/>
    </w:p>
    <w:p w14:paraId="297025CC" w14:textId="77777777" w:rsidR="00243EA6" w:rsidRPr="00374B47" w:rsidRDefault="00243EA6" w:rsidP="00243EA6">
      <w:pPr>
        <w:pStyle w:val="Normal2"/>
        <w:tabs>
          <w:tab w:val="clear" w:pos="709"/>
        </w:tabs>
        <w:spacing w:before="0" w:after="0"/>
        <w:rPr>
          <w:rFonts w:cs="Arial"/>
        </w:rPr>
      </w:pPr>
      <w:r w:rsidRPr="00CB4D9C">
        <w:rPr>
          <w:rFonts w:cs="Arial"/>
          <w:u w:val="single"/>
        </w:rPr>
        <w:t>Termín pro zahájení stavebních prací:</w:t>
      </w:r>
      <w:r w:rsidRPr="00374B47">
        <w:rPr>
          <w:rFonts w:cs="Arial"/>
        </w:rPr>
        <w:t xml:space="preserve"> </w:t>
      </w:r>
      <w:r w:rsidRPr="00374B47">
        <w:rPr>
          <w:rFonts w:cs="Arial"/>
          <w:b/>
        </w:rPr>
        <w:t xml:space="preserve">nejpozději do </w:t>
      </w:r>
      <w:r>
        <w:rPr>
          <w:rFonts w:cs="Arial"/>
          <w:b/>
        </w:rPr>
        <w:t>5</w:t>
      </w:r>
      <w:r w:rsidRPr="00374B47">
        <w:rPr>
          <w:rFonts w:cs="Arial"/>
          <w:b/>
        </w:rPr>
        <w:t>dnů od předání a převzetí staveniště.</w:t>
      </w:r>
    </w:p>
    <w:p w14:paraId="4E66C233" w14:textId="77777777" w:rsidR="00243EA6" w:rsidRPr="00374B47" w:rsidRDefault="00243EA6" w:rsidP="00243EA6">
      <w:pPr>
        <w:pStyle w:val="Normal2"/>
        <w:tabs>
          <w:tab w:val="clear" w:pos="709"/>
        </w:tabs>
        <w:spacing w:before="120" w:after="0"/>
        <w:rPr>
          <w:rFonts w:cs="Arial"/>
        </w:rPr>
      </w:pPr>
      <w:r w:rsidRPr="00374B47">
        <w:rPr>
          <w:rFonts w:cs="Arial"/>
        </w:rPr>
        <w:t>Zhotovitel se zavazuje následně pokračovat v činnosti dle této Smlouvy efektivně a bez odkladu až do dokončení Díla.</w:t>
      </w:r>
    </w:p>
    <w:p w14:paraId="5734F61E" w14:textId="77777777" w:rsidR="00243EA6" w:rsidRPr="00374B47" w:rsidRDefault="00243EA6" w:rsidP="00243EA6">
      <w:pPr>
        <w:pStyle w:val="Normal2"/>
        <w:tabs>
          <w:tab w:val="clear" w:pos="709"/>
        </w:tabs>
        <w:spacing w:before="0" w:after="0"/>
        <w:rPr>
          <w:rFonts w:cs="Arial"/>
        </w:rPr>
      </w:pPr>
    </w:p>
    <w:p w14:paraId="25D2C3B4" w14:textId="77777777" w:rsidR="00243EA6" w:rsidRPr="00374B47" w:rsidRDefault="00243EA6" w:rsidP="00DE13BC">
      <w:pPr>
        <w:pStyle w:val="Nadpis2"/>
        <w:tabs>
          <w:tab w:val="clear" w:pos="1560"/>
          <w:tab w:val="num" w:pos="1418"/>
        </w:tabs>
        <w:spacing w:before="0" w:after="0"/>
        <w:rPr>
          <w:rFonts w:cs="Arial"/>
          <w:sz w:val="24"/>
          <w:szCs w:val="24"/>
          <w:lang w:val="cs-CZ"/>
        </w:rPr>
      </w:pPr>
      <w:r w:rsidRPr="00374B47">
        <w:rPr>
          <w:rFonts w:cs="Arial"/>
          <w:sz w:val="24"/>
          <w:szCs w:val="24"/>
          <w:lang w:val="cs-CZ"/>
        </w:rPr>
        <w:t>Lhůta pro dokončení stavebních prací</w:t>
      </w:r>
    </w:p>
    <w:p w14:paraId="6AB573C6" w14:textId="04FC7363" w:rsidR="00591435" w:rsidRPr="00424E66" w:rsidRDefault="00243EA6" w:rsidP="00424E66">
      <w:pPr>
        <w:pStyle w:val="Normal2"/>
        <w:tabs>
          <w:tab w:val="clear" w:pos="709"/>
        </w:tabs>
        <w:spacing w:before="120" w:after="0"/>
        <w:rPr>
          <w:rFonts w:cs="Arial"/>
        </w:rPr>
      </w:pPr>
      <w:r w:rsidRPr="00424E66">
        <w:rPr>
          <w:rFonts w:cs="Arial"/>
        </w:rPr>
        <w:t>Termín pro dokončení stavebních prací (Díla), pro předání a převzetí díla a vyklizení staveniště:</w:t>
      </w:r>
      <w:r w:rsidRPr="00374B47">
        <w:rPr>
          <w:rFonts w:cs="Arial"/>
        </w:rPr>
        <w:t xml:space="preserve"> </w:t>
      </w:r>
      <w:bookmarkStart w:id="12" w:name="_Hlk62641834"/>
      <w:r w:rsidR="00591435" w:rsidRPr="00591435">
        <w:rPr>
          <w:rFonts w:cs="Arial"/>
          <w:b/>
          <w:bCs w:val="0"/>
        </w:rPr>
        <w:t xml:space="preserve">nejpozději do </w:t>
      </w:r>
      <w:r w:rsidR="00863086">
        <w:rPr>
          <w:rFonts w:cs="Arial"/>
          <w:b/>
          <w:bCs w:val="0"/>
        </w:rPr>
        <w:t>44</w:t>
      </w:r>
      <w:r w:rsidR="00591435" w:rsidRPr="00591435">
        <w:rPr>
          <w:rFonts w:cs="Arial"/>
          <w:b/>
          <w:bCs w:val="0"/>
        </w:rPr>
        <w:t>dnů od předání a převzetí staveniště</w:t>
      </w:r>
      <w:r w:rsidR="00591435" w:rsidRPr="00424E66">
        <w:rPr>
          <w:rFonts w:cs="Arial"/>
          <w:b/>
          <w:bCs w:val="0"/>
        </w:rPr>
        <w:t>.</w:t>
      </w:r>
      <w:r w:rsidR="00591435" w:rsidRPr="00424E66" w:rsidDel="000B6E0E">
        <w:rPr>
          <w:rFonts w:cs="Arial"/>
        </w:rPr>
        <w:t xml:space="preserve"> </w:t>
      </w:r>
    </w:p>
    <w:bookmarkEnd w:id="12"/>
    <w:p w14:paraId="26C81F5B" w14:textId="77777777" w:rsidR="00243EA6" w:rsidRDefault="00243EA6" w:rsidP="00243EA6">
      <w:pPr>
        <w:pStyle w:val="Normal2"/>
        <w:tabs>
          <w:tab w:val="clear" w:pos="709"/>
        </w:tabs>
        <w:spacing w:before="120" w:after="0"/>
        <w:rPr>
          <w:rFonts w:cs="Arial"/>
        </w:rPr>
      </w:pPr>
      <w:r w:rsidRPr="00374B47">
        <w:rPr>
          <w:rFonts w:cs="Arial"/>
        </w:rPr>
        <w:t>Zhotovitel se zavazuje Dílo provést, dokončit a předat Objednateli (včetně odstranění všech případných vad a nedodělků a vyklizení staveniště).</w:t>
      </w:r>
    </w:p>
    <w:p w14:paraId="134E0390" w14:textId="77777777" w:rsidR="00633B39" w:rsidRDefault="00633B39" w:rsidP="00633B39">
      <w:pPr>
        <w:pStyle w:val="Normal2"/>
        <w:tabs>
          <w:tab w:val="clear" w:pos="709"/>
        </w:tabs>
        <w:spacing w:before="0" w:after="0"/>
        <w:rPr>
          <w:rFonts w:cs="Arial"/>
        </w:rPr>
      </w:pPr>
    </w:p>
    <w:p w14:paraId="5FAE45DE" w14:textId="77777777" w:rsidR="00633B39" w:rsidRPr="00260954" w:rsidRDefault="00633B39" w:rsidP="00633B39">
      <w:pPr>
        <w:pStyle w:val="Nadpis2"/>
        <w:spacing w:before="0" w:after="0"/>
        <w:rPr>
          <w:rFonts w:cs="Arial"/>
          <w:sz w:val="24"/>
          <w:szCs w:val="24"/>
          <w:lang w:val="cs-CZ"/>
        </w:rPr>
      </w:pPr>
      <w:r w:rsidRPr="00260954">
        <w:rPr>
          <w:rFonts w:cs="Arial"/>
          <w:sz w:val="24"/>
          <w:szCs w:val="24"/>
          <w:lang w:val="cs-CZ"/>
        </w:rPr>
        <w:t>Lhůta pro předání konečné dokumentace provedeného Díla (dokladů)</w:t>
      </w:r>
    </w:p>
    <w:p w14:paraId="3BBB2CDE" w14:textId="77777777" w:rsidR="00633B39" w:rsidRDefault="00633B39" w:rsidP="00633B39">
      <w:pPr>
        <w:pStyle w:val="Normal2"/>
        <w:tabs>
          <w:tab w:val="clear" w:pos="709"/>
        </w:tabs>
        <w:spacing w:before="120"/>
        <w:rPr>
          <w:rFonts w:cs="Arial"/>
        </w:rPr>
      </w:pPr>
      <w:r w:rsidRPr="00F173E2">
        <w:rPr>
          <w:rFonts w:cs="Arial"/>
          <w:bCs w:val="0"/>
          <w:u w:val="single"/>
        </w:rPr>
        <w:t>Termín pro předání konečné dokumentace provedeného Díla (dokladů):</w:t>
      </w:r>
      <w:r w:rsidRPr="00F173E2">
        <w:rPr>
          <w:rFonts w:cs="Arial"/>
        </w:rPr>
        <w:t xml:space="preserve"> </w:t>
      </w:r>
    </w:p>
    <w:p w14:paraId="16B5049C" w14:textId="742C5EE1" w:rsidR="00633B39" w:rsidRPr="00F173E2" w:rsidRDefault="00633B39" w:rsidP="00461EED">
      <w:pPr>
        <w:pStyle w:val="Normal2"/>
        <w:tabs>
          <w:tab w:val="clear" w:pos="709"/>
        </w:tabs>
        <w:spacing w:before="120" w:after="0"/>
        <w:rPr>
          <w:rFonts w:cs="Arial"/>
          <w:b/>
        </w:rPr>
      </w:pPr>
      <w:r w:rsidRPr="00F173E2">
        <w:rPr>
          <w:rFonts w:cs="Arial"/>
          <w:b/>
        </w:rPr>
        <w:t xml:space="preserve">nejpozději do </w:t>
      </w:r>
      <w:r>
        <w:rPr>
          <w:rFonts w:cs="Arial"/>
          <w:b/>
        </w:rPr>
        <w:t>1</w:t>
      </w:r>
      <w:r w:rsidR="00863086">
        <w:rPr>
          <w:rFonts w:cs="Arial"/>
          <w:b/>
        </w:rPr>
        <w:t>0</w:t>
      </w:r>
      <w:r w:rsidRPr="00F173E2">
        <w:rPr>
          <w:rFonts w:cs="Arial"/>
          <w:b/>
        </w:rPr>
        <w:t>dnů od předání a převzetí díla.</w:t>
      </w:r>
    </w:p>
    <w:p w14:paraId="475CAE9D" w14:textId="77777777" w:rsidR="00DE13BC" w:rsidRPr="00DE13BC" w:rsidRDefault="00DE13BC" w:rsidP="00DE13BC">
      <w:pPr>
        <w:pStyle w:val="Default"/>
        <w:rPr>
          <w:rFonts w:ascii="Arial" w:eastAsia="Times New Roman" w:hAnsi="Arial" w:cs="Arial"/>
          <w:color w:val="auto"/>
          <w:sz w:val="22"/>
          <w:szCs w:val="22"/>
          <w:lang w:eastAsia="ar-SA"/>
          <w14:ligatures w14:val="none"/>
        </w:rPr>
      </w:pPr>
    </w:p>
    <w:p w14:paraId="4364471E" w14:textId="77777777" w:rsidR="00243EA6" w:rsidRPr="001463F2" w:rsidRDefault="00243EA6" w:rsidP="001463F2">
      <w:pPr>
        <w:pStyle w:val="Default"/>
        <w:rPr>
          <w:rFonts w:ascii="Arial" w:eastAsia="Times New Roman" w:hAnsi="Arial" w:cs="Arial"/>
          <w:color w:val="auto"/>
          <w:sz w:val="22"/>
          <w:szCs w:val="22"/>
          <w:lang w:eastAsia="ar-SA"/>
          <w14:ligatures w14:val="none"/>
        </w:rPr>
      </w:pPr>
    </w:p>
    <w:p w14:paraId="6468428D" w14:textId="77777777" w:rsidR="00A463AE" w:rsidRPr="00213154" w:rsidRDefault="00A463AE" w:rsidP="00A463AE">
      <w:pPr>
        <w:pStyle w:val="Nadpis1"/>
        <w:tabs>
          <w:tab w:val="clear" w:pos="709"/>
        </w:tabs>
        <w:spacing w:before="120"/>
        <w:jc w:val="left"/>
        <w:rPr>
          <w:rFonts w:cs="Arial"/>
          <w:sz w:val="24"/>
          <w:szCs w:val="24"/>
        </w:rPr>
      </w:pPr>
      <w:r w:rsidRPr="00213154">
        <w:rPr>
          <w:rFonts w:cs="Arial"/>
          <w:sz w:val="24"/>
          <w:szCs w:val="24"/>
        </w:rPr>
        <w:t>cena díla a platební podmínky</w:t>
      </w:r>
    </w:p>
    <w:p w14:paraId="0D1EBF7A" w14:textId="77777777" w:rsidR="00DF7218" w:rsidRPr="00213154" w:rsidRDefault="00DF7218" w:rsidP="00DE13BC">
      <w:pPr>
        <w:pStyle w:val="Nadpis2"/>
        <w:tabs>
          <w:tab w:val="clear" w:pos="1560"/>
          <w:tab w:val="num" w:pos="1418"/>
        </w:tabs>
        <w:spacing w:before="0" w:after="0"/>
        <w:rPr>
          <w:rFonts w:cs="Arial"/>
          <w:sz w:val="24"/>
          <w:szCs w:val="24"/>
          <w:lang w:val="cs-CZ"/>
        </w:rPr>
      </w:pPr>
      <w:r w:rsidRPr="00213154">
        <w:rPr>
          <w:rFonts w:cs="Arial"/>
          <w:sz w:val="24"/>
          <w:szCs w:val="24"/>
          <w:lang w:val="cs-CZ"/>
        </w:rPr>
        <w:t xml:space="preserve">Cena </w:t>
      </w:r>
      <w:r>
        <w:rPr>
          <w:rFonts w:cs="Arial"/>
          <w:sz w:val="24"/>
          <w:szCs w:val="24"/>
          <w:lang w:val="cs-CZ"/>
        </w:rPr>
        <w:t>D</w:t>
      </w:r>
      <w:r w:rsidRPr="00213154">
        <w:rPr>
          <w:rFonts w:cs="Arial"/>
          <w:sz w:val="24"/>
          <w:szCs w:val="24"/>
          <w:lang w:val="cs-CZ"/>
        </w:rPr>
        <w:t>íla</w:t>
      </w:r>
    </w:p>
    <w:p w14:paraId="6FA451C2" w14:textId="1D30D7D0" w:rsidR="00DF7218" w:rsidRPr="00624DB7" w:rsidRDefault="00DF7218" w:rsidP="00424E66">
      <w:pPr>
        <w:pStyle w:val="Nadpis3"/>
        <w:numPr>
          <w:ilvl w:val="0"/>
          <w:numId w:val="0"/>
        </w:numPr>
        <w:tabs>
          <w:tab w:val="num" w:pos="2267"/>
        </w:tabs>
        <w:spacing w:before="120" w:after="0"/>
        <w:ind w:left="1418"/>
        <w:rPr>
          <w:rFonts w:cs="Arial"/>
          <w:bCs w:val="0"/>
        </w:rPr>
      </w:pPr>
      <w:r w:rsidRPr="009B2188">
        <w:rPr>
          <w:rFonts w:cs="Arial"/>
          <w:b w:val="0"/>
        </w:rPr>
        <w:t xml:space="preserve">Celková cena Díla dle tohoto článku Smlouvy byla stanovena na základě nabídky Zhotovitele podané v rámci </w:t>
      </w:r>
      <w:r w:rsidR="00A006BE" w:rsidRPr="00850354">
        <w:rPr>
          <w:rFonts w:cs="Arial"/>
          <w:b w:val="0"/>
          <w:bCs w:val="0"/>
        </w:rPr>
        <w:t xml:space="preserve">výzvy k podání cenové nabídky </w:t>
      </w:r>
      <w:r w:rsidRPr="009B2188">
        <w:rPr>
          <w:rFonts w:cs="Arial"/>
          <w:b w:val="0"/>
        </w:rPr>
        <w:t xml:space="preserve">k veřejné zakázce s názvem </w:t>
      </w:r>
      <w:r w:rsidR="00A006BE" w:rsidRPr="00850354">
        <w:rPr>
          <w:rFonts w:cs="Arial"/>
          <w:caps/>
        </w:rPr>
        <w:t>„</w:t>
      </w:r>
      <w:r w:rsidR="00A006BE">
        <w:rPr>
          <w:rFonts w:cs="Arial"/>
          <w:b w:val="0"/>
        </w:rPr>
        <w:t>Minirampa pro skateboarding v areálu sportovišť nad Slunečními lázněmi, Jablonec nad Nisou</w:t>
      </w:r>
      <w:r w:rsidR="00A006BE" w:rsidRPr="00850354">
        <w:rPr>
          <w:rFonts w:cs="Arial"/>
          <w:caps/>
        </w:rPr>
        <w:t>“</w:t>
      </w:r>
      <w:r w:rsidR="00C8527E" w:rsidRPr="00C8527E">
        <w:rPr>
          <w:rFonts w:cs="Arial"/>
          <w:b w:val="0"/>
        </w:rPr>
        <w:t xml:space="preserve"> </w:t>
      </w:r>
      <w:r w:rsidR="00C8527E" w:rsidRPr="009B2188">
        <w:rPr>
          <w:rFonts w:cs="Arial"/>
          <w:b w:val="0"/>
        </w:rPr>
        <w:t xml:space="preserve">ze dne </w:t>
      </w:r>
      <w:r w:rsidR="00C8527E" w:rsidRPr="00C8527E">
        <w:rPr>
          <w:rFonts w:cs="Arial"/>
          <w:b w:val="0"/>
        </w:rPr>
        <w:t>06.04.2023</w:t>
      </w:r>
      <w:r w:rsidR="00C8527E">
        <w:rPr>
          <w:rFonts w:cs="Arial"/>
          <w:b w:val="0"/>
        </w:rPr>
        <w:t>.</w:t>
      </w:r>
    </w:p>
    <w:p w14:paraId="0DE1604A" w14:textId="284181EC" w:rsidR="00DF7218" w:rsidRPr="009B2188" w:rsidRDefault="00DF7218" w:rsidP="00424E66">
      <w:pPr>
        <w:pStyle w:val="Nadpis3"/>
        <w:numPr>
          <w:ilvl w:val="0"/>
          <w:numId w:val="0"/>
        </w:numPr>
        <w:tabs>
          <w:tab w:val="num" w:pos="2267"/>
        </w:tabs>
        <w:spacing w:before="120" w:after="0"/>
        <w:ind w:left="1418"/>
        <w:rPr>
          <w:rFonts w:cs="Arial"/>
          <w:b w:val="0"/>
        </w:rPr>
      </w:pPr>
      <w:r w:rsidRPr="009B2188">
        <w:rPr>
          <w:rFonts w:cs="Arial"/>
          <w:b w:val="0"/>
        </w:rPr>
        <w:t>Objednatel se tímto zavazuje zaplatit Zhotoviteli cenu, která byla stanovena na základě cenové nabídky a činí</w:t>
      </w:r>
    </w:p>
    <w:p w14:paraId="1A379E13" w14:textId="0D9732D8" w:rsidR="00DF7218" w:rsidRPr="00E92D10" w:rsidRDefault="00DF7218" w:rsidP="00DF7218">
      <w:pPr>
        <w:pStyle w:val="Normal2"/>
        <w:tabs>
          <w:tab w:val="clear" w:pos="709"/>
          <w:tab w:val="num" w:pos="1418"/>
        </w:tabs>
        <w:spacing w:before="0" w:after="0"/>
        <w:rPr>
          <w:rFonts w:cs="Arial"/>
          <w:highlight w:val="yellow"/>
        </w:rPr>
      </w:pPr>
      <w:r w:rsidRPr="00E92D10">
        <w:rPr>
          <w:rFonts w:cs="Arial"/>
        </w:rPr>
        <w:t xml:space="preserve">Cena Díla celkem bez DPH: </w:t>
      </w:r>
      <w:r w:rsidRPr="00E92D10">
        <w:rPr>
          <w:rFonts w:cs="Arial"/>
        </w:rPr>
        <w:tab/>
      </w:r>
      <w:r w:rsidRPr="00E92D10">
        <w:rPr>
          <w:rFonts w:cs="Arial"/>
        </w:rPr>
        <w:tab/>
      </w:r>
      <w:r w:rsidRPr="00E92D10">
        <w:rPr>
          <w:rFonts w:cs="Arial"/>
        </w:rPr>
        <w:tab/>
      </w:r>
      <w:r w:rsidRPr="00E92D10">
        <w:rPr>
          <w:rFonts w:cs="Arial"/>
        </w:rPr>
        <w:tab/>
      </w:r>
      <w:r w:rsidR="00906CE6">
        <w:rPr>
          <w:rFonts w:cs="Arial"/>
        </w:rPr>
        <w:t>598 126,86</w:t>
      </w:r>
      <w:r w:rsidR="00906CE6" w:rsidRPr="00A83719">
        <w:rPr>
          <w:rFonts w:cs="Arial"/>
        </w:rPr>
        <w:t xml:space="preserve"> Kč</w:t>
      </w:r>
    </w:p>
    <w:p w14:paraId="62B7F24D" w14:textId="3C87B749" w:rsidR="00DF7218" w:rsidRPr="00CF2DA6" w:rsidRDefault="00DF7218" w:rsidP="00DF7218">
      <w:pPr>
        <w:pStyle w:val="Normal2"/>
        <w:tabs>
          <w:tab w:val="clear" w:pos="709"/>
        </w:tabs>
        <w:spacing w:before="0" w:after="0"/>
        <w:rPr>
          <w:rFonts w:cs="Arial"/>
        </w:rPr>
      </w:pPr>
      <w:r w:rsidRPr="00CF2DA6">
        <w:rPr>
          <w:rFonts w:cs="Arial"/>
        </w:rPr>
        <w:t xml:space="preserve">(slovy </w:t>
      </w:r>
      <w:r w:rsidR="002A5EE2" w:rsidRPr="00CF2DA6">
        <w:rPr>
          <w:rFonts w:cs="Arial"/>
        </w:rPr>
        <w:t>pět set devadesát osm tisíc sto dvacet šest</w:t>
      </w:r>
      <w:r w:rsidRPr="00CF2DA6">
        <w:rPr>
          <w:rFonts w:cs="Arial"/>
        </w:rPr>
        <w:t xml:space="preserve"> korun českých</w:t>
      </w:r>
      <w:r w:rsidR="002A5EE2" w:rsidRPr="00CF2DA6">
        <w:rPr>
          <w:rFonts w:cs="Arial"/>
        </w:rPr>
        <w:t xml:space="preserve"> osmdesát šest hal.</w:t>
      </w:r>
      <w:r w:rsidRPr="00CF2DA6">
        <w:rPr>
          <w:rFonts w:cs="Arial"/>
        </w:rPr>
        <w:t>)</w:t>
      </w:r>
    </w:p>
    <w:p w14:paraId="45D7650A" w14:textId="381450FA" w:rsidR="00DF7218" w:rsidRPr="00CF2DA6" w:rsidRDefault="00DF7218" w:rsidP="00DF7218">
      <w:pPr>
        <w:pStyle w:val="Normal2"/>
        <w:tabs>
          <w:tab w:val="clear" w:pos="709"/>
        </w:tabs>
        <w:spacing w:before="0" w:after="0"/>
        <w:rPr>
          <w:rFonts w:cs="Arial"/>
        </w:rPr>
      </w:pPr>
      <w:r w:rsidRPr="00CF2DA6">
        <w:rPr>
          <w:rFonts w:cs="Arial"/>
        </w:rPr>
        <w:t>DPH 21 %:</w:t>
      </w:r>
      <w:r w:rsidRPr="00CF2DA6">
        <w:rPr>
          <w:rFonts w:cs="Arial"/>
        </w:rPr>
        <w:tab/>
      </w:r>
      <w:r w:rsidRPr="00CF2DA6">
        <w:rPr>
          <w:rFonts w:cs="Arial"/>
        </w:rPr>
        <w:tab/>
      </w:r>
      <w:r w:rsidRPr="00CF2DA6">
        <w:rPr>
          <w:rFonts w:cs="Arial"/>
        </w:rPr>
        <w:tab/>
      </w:r>
      <w:r w:rsidRPr="00CF2DA6">
        <w:rPr>
          <w:rFonts w:cs="Arial"/>
        </w:rPr>
        <w:tab/>
      </w:r>
      <w:r w:rsidRPr="00CF2DA6">
        <w:rPr>
          <w:rFonts w:cs="Arial"/>
        </w:rPr>
        <w:tab/>
      </w:r>
      <w:r w:rsidRPr="00CF2DA6">
        <w:rPr>
          <w:rFonts w:cs="Arial"/>
        </w:rPr>
        <w:tab/>
      </w:r>
      <w:r w:rsidR="00906CE6" w:rsidRPr="00CF2DA6">
        <w:rPr>
          <w:rFonts w:cs="Arial"/>
        </w:rPr>
        <w:t>125 606,64 Kč</w:t>
      </w:r>
      <w:r w:rsidR="00906CE6" w:rsidRPr="00CF2DA6">
        <w:rPr>
          <w:rFonts w:cs="Arial"/>
        </w:rPr>
        <w:tab/>
      </w:r>
    </w:p>
    <w:p w14:paraId="734C0E24" w14:textId="11180C72" w:rsidR="00DF7218" w:rsidRPr="00CF2DA6" w:rsidRDefault="00DF7218" w:rsidP="00DF7218">
      <w:pPr>
        <w:pStyle w:val="Normal2"/>
        <w:tabs>
          <w:tab w:val="clear" w:pos="709"/>
        </w:tabs>
        <w:spacing w:before="0" w:after="0"/>
        <w:rPr>
          <w:rFonts w:cs="Arial"/>
        </w:rPr>
      </w:pPr>
      <w:r w:rsidRPr="00CF2DA6">
        <w:rPr>
          <w:rFonts w:cs="Arial"/>
        </w:rPr>
        <w:t xml:space="preserve">(slovy </w:t>
      </w:r>
      <w:r w:rsidR="002A5EE2" w:rsidRPr="00CF2DA6">
        <w:rPr>
          <w:rFonts w:cs="Arial"/>
        </w:rPr>
        <w:t xml:space="preserve">sto dvacet pět tisíc šest set šest </w:t>
      </w:r>
      <w:r w:rsidRPr="00CF2DA6">
        <w:rPr>
          <w:rFonts w:cs="Arial"/>
        </w:rPr>
        <w:t>korun českých</w:t>
      </w:r>
      <w:r w:rsidR="002A5EE2" w:rsidRPr="00CF2DA6">
        <w:rPr>
          <w:rFonts w:cs="Arial"/>
        </w:rPr>
        <w:t xml:space="preserve"> šedesát čtyři hal.</w:t>
      </w:r>
      <w:r w:rsidRPr="00CF2DA6">
        <w:rPr>
          <w:rFonts w:cs="Arial"/>
        </w:rPr>
        <w:t>)</w:t>
      </w:r>
    </w:p>
    <w:p w14:paraId="47C76F4B" w14:textId="5CE8A0F8" w:rsidR="00DF7218" w:rsidRPr="00CF2DA6" w:rsidRDefault="00DF7218" w:rsidP="00DF7218">
      <w:pPr>
        <w:pStyle w:val="Normal2"/>
        <w:tabs>
          <w:tab w:val="clear" w:pos="709"/>
        </w:tabs>
        <w:spacing w:before="0" w:after="0"/>
        <w:rPr>
          <w:rFonts w:cs="Arial"/>
          <w:b/>
        </w:rPr>
      </w:pPr>
      <w:r w:rsidRPr="00CF2DA6">
        <w:rPr>
          <w:rFonts w:cs="Arial"/>
          <w:b/>
        </w:rPr>
        <w:t xml:space="preserve">Cena Díla celkem včetně DPH: </w:t>
      </w:r>
      <w:r w:rsidRPr="00CF2DA6">
        <w:rPr>
          <w:rFonts w:cs="Arial"/>
          <w:b/>
        </w:rPr>
        <w:tab/>
      </w:r>
      <w:r w:rsidRPr="00CF2DA6">
        <w:rPr>
          <w:rFonts w:cs="Arial"/>
          <w:b/>
        </w:rPr>
        <w:tab/>
      </w:r>
      <w:r w:rsidRPr="00CF2DA6">
        <w:rPr>
          <w:rFonts w:cs="Arial"/>
          <w:b/>
        </w:rPr>
        <w:tab/>
        <w:t xml:space="preserve"> </w:t>
      </w:r>
      <w:r w:rsidR="00906CE6" w:rsidRPr="00CF2DA6">
        <w:rPr>
          <w:rFonts w:cs="Arial"/>
          <w:b/>
        </w:rPr>
        <w:t>723 733,50 Kč</w:t>
      </w:r>
    </w:p>
    <w:p w14:paraId="49055F98" w14:textId="0DB6A351" w:rsidR="00DF7218" w:rsidRPr="00E92D10" w:rsidRDefault="00DF7218" w:rsidP="00DF7218">
      <w:pPr>
        <w:pStyle w:val="Normal2"/>
        <w:tabs>
          <w:tab w:val="clear" w:pos="709"/>
        </w:tabs>
        <w:spacing w:before="0" w:after="0"/>
        <w:rPr>
          <w:rFonts w:cs="Arial"/>
        </w:rPr>
      </w:pPr>
      <w:r w:rsidRPr="00CF2DA6">
        <w:rPr>
          <w:rFonts w:cs="Arial"/>
        </w:rPr>
        <w:t xml:space="preserve">(slovy </w:t>
      </w:r>
      <w:r w:rsidR="002A5EE2" w:rsidRPr="00CF2DA6">
        <w:rPr>
          <w:rFonts w:cs="Arial"/>
        </w:rPr>
        <w:t>sedm se</w:t>
      </w:r>
      <w:r w:rsidR="00DD1AF6">
        <w:rPr>
          <w:rFonts w:cs="Arial"/>
        </w:rPr>
        <w:t>t</w:t>
      </w:r>
      <w:r w:rsidR="002A5EE2" w:rsidRPr="00CF2DA6">
        <w:rPr>
          <w:rFonts w:cs="Arial"/>
        </w:rPr>
        <w:t xml:space="preserve"> dvacet tři tisíc sedm set třicet tři </w:t>
      </w:r>
      <w:r w:rsidRPr="00CF2DA6">
        <w:rPr>
          <w:rFonts w:cs="Arial"/>
        </w:rPr>
        <w:t>korun českých</w:t>
      </w:r>
      <w:r w:rsidR="002A5EE2" w:rsidRPr="00CF2DA6">
        <w:rPr>
          <w:rFonts w:cs="Arial"/>
        </w:rPr>
        <w:t xml:space="preserve"> padesát hal.</w:t>
      </w:r>
      <w:r w:rsidRPr="00CF2DA6">
        <w:rPr>
          <w:rFonts w:cs="Arial"/>
        </w:rPr>
        <w:t>)</w:t>
      </w:r>
    </w:p>
    <w:p w14:paraId="6E3131C4" w14:textId="77777777" w:rsidR="00DF7218" w:rsidRPr="0050117B" w:rsidRDefault="00DF7218" w:rsidP="00DF7218">
      <w:pPr>
        <w:pStyle w:val="Normal2"/>
        <w:tabs>
          <w:tab w:val="clear" w:pos="709"/>
        </w:tabs>
        <w:spacing w:before="0" w:after="0"/>
        <w:ind w:left="1701"/>
        <w:rPr>
          <w:rFonts w:cs="Arial"/>
        </w:rPr>
      </w:pPr>
    </w:p>
    <w:p w14:paraId="704F2D74" w14:textId="53EAEFC9" w:rsidR="00DF7218" w:rsidRDefault="00DF7218" w:rsidP="00DF7218">
      <w:pPr>
        <w:pStyle w:val="Nadpis3"/>
        <w:numPr>
          <w:ilvl w:val="0"/>
          <w:numId w:val="0"/>
        </w:numPr>
        <w:spacing w:before="0" w:after="0"/>
        <w:ind w:left="1418"/>
        <w:rPr>
          <w:rFonts w:cs="Arial"/>
          <w:b w:val="0"/>
        </w:rPr>
      </w:pPr>
      <w:r w:rsidRPr="00213154">
        <w:rPr>
          <w:rFonts w:cs="Arial"/>
          <w:b w:val="0"/>
        </w:rPr>
        <w:t>Výše sjednaná cena Díla je stanovena jako cena nejvýše přípustná za vymezený předmět Díla, přičemž zahrnuje veškerá plnění Zhotovitele související s provedením Díla, která jsou stanovená či předpokládaná touto Smlouvou za podmínek podle této Smlouvy. Tato cena zahrnuje veškeré náklady nezbytné k řádnému, úplnému a kvalitnímu</w:t>
      </w:r>
      <w:r w:rsidR="00906CE6">
        <w:rPr>
          <w:rFonts w:cs="Arial"/>
          <w:b w:val="0"/>
        </w:rPr>
        <w:t xml:space="preserve"> </w:t>
      </w:r>
      <w:r w:rsidRPr="00213154">
        <w:rPr>
          <w:rFonts w:cs="Arial"/>
          <w:b w:val="0"/>
        </w:rPr>
        <w:t xml:space="preserve">provedení Díla včetně všech rizik a vlivů během provádění Díla. </w:t>
      </w:r>
    </w:p>
    <w:p w14:paraId="33ED833A" w14:textId="77777777" w:rsidR="00556FC9" w:rsidRPr="00F47FFD" w:rsidRDefault="00556FC9" w:rsidP="00F47FFD">
      <w:pPr>
        <w:pStyle w:val="Normal2"/>
        <w:tabs>
          <w:tab w:val="clear" w:pos="709"/>
        </w:tabs>
        <w:spacing w:before="0" w:after="0"/>
        <w:rPr>
          <w:rFonts w:cs="Arial"/>
        </w:rPr>
      </w:pPr>
    </w:p>
    <w:p w14:paraId="45D66759" w14:textId="7B8A6D45" w:rsidR="00556FC9" w:rsidRPr="00963266" w:rsidRDefault="00556FC9" w:rsidP="00DE13BC">
      <w:pPr>
        <w:pStyle w:val="Nadpis2"/>
        <w:tabs>
          <w:tab w:val="clear" w:pos="1560"/>
          <w:tab w:val="num" w:pos="1418"/>
        </w:tabs>
        <w:spacing w:before="0" w:after="0"/>
        <w:rPr>
          <w:rFonts w:cs="Arial"/>
          <w:sz w:val="24"/>
          <w:szCs w:val="24"/>
          <w:lang w:val="cs-CZ"/>
        </w:rPr>
      </w:pPr>
      <w:r w:rsidRPr="00963266">
        <w:rPr>
          <w:rFonts w:cs="Arial"/>
          <w:sz w:val="24"/>
          <w:szCs w:val="24"/>
          <w:lang w:val="cs-CZ"/>
        </w:rPr>
        <w:lastRenderedPageBreak/>
        <w:t>Platba Ceny díla</w:t>
      </w:r>
      <w:r>
        <w:rPr>
          <w:rFonts w:cs="Arial"/>
          <w:sz w:val="24"/>
          <w:szCs w:val="24"/>
          <w:lang w:val="cs-CZ"/>
        </w:rPr>
        <w:t xml:space="preserve"> a vyúčtování</w:t>
      </w:r>
    </w:p>
    <w:p w14:paraId="061F8972" w14:textId="710928D2" w:rsidR="00556FC9" w:rsidRDefault="00556FC9" w:rsidP="009A23BD">
      <w:pPr>
        <w:pStyle w:val="Normal2"/>
        <w:tabs>
          <w:tab w:val="clear" w:pos="709"/>
        </w:tabs>
        <w:spacing w:before="0" w:after="0"/>
        <w:rPr>
          <w:rFonts w:cs="Arial"/>
        </w:rPr>
      </w:pPr>
      <w:r w:rsidRPr="00963266">
        <w:rPr>
          <w:rFonts w:cs="Arial"/>
        </w:rPr>
        <w:t>Objednatel uhradí cenu Díla pouze na základě faktur</w:t>
      </w:r>
      <w:r>
        <w:rPr>
          <w:rFonts w:cs="Arial"/>
        </w:rPr>
        <w:t>y</w:t>
      </w:r>
      <w:r w:rsidRPr="00963266">
        <w:rPr>
          <w:rFonts w:cs="Arial"/>
        </w:rPr>
        <w:t xml:space="preserve"> </w:t>
      </w:r>
      <w:r w:rsidR="001235FE">
        <w:rPr>
          <w:rFonts w:cs="Arial"/>
        </w:rPr>
        <w:t xml:space="preserve">– daňového dokladu </w:t>
      </w:r>
      <w:r w:rsidRPr="00963266">
        <w:rPr>
          <w:rFonts w:cs="Arial"/>
        </w:rPr>
        <w:t>řádně vystaven</w:t>
      </w:r>
      <w:r>
        <w:rPr>
          <w:rFonts w:cs="Arial"/>
        </w:rPr>
        <w:t>é</w:t>
      </w:r>
      <w:r w:rsidR="001235FE">
        <w:rPr>
          <w:rFonts w:cs="Arial"/>
        </w:rPr>
        <w:t>ho</w:t>
      </w:r>
      <w:r w:rsidRPr="00963266">
        <w:rPr>
          <w:rFonts w:cs="Arial"/>
        </w:rPr>
        <w:t xml:space="preserve"> Zhotovitelem dle tohoto článku Smlouvy</w:t>
      </w:r>
      <w:r w:rsidR="009A23BD">
        <w:rPr>
          <w:rFonts w:cs="Arial"/>
        </w:rPr>
        <w:t xml:space="preserve"> po protokolárním předání a převzetí díla a odstranění případných vad a nedodělků.</w:t>
      </w:r>
      <w:r w:rsidRPr="00963266">
        <w:rPr>
          <w:rFonts w:cs="Arial"/>
        </w:rPr>
        <w:t xml:space="preserve"> V případě, že faktur</w:t>
      </w:r>
      <w:r w:rsidR="001235FE">
        <w:rPr>
          <w:rFonts w:cs="Arial"/>
        </w:rPr>
        <w:t xml:space="preserve">a </w:t>
      </w:r>
      <w:r w:rsidRPr="00963266">
        <w:rPr>
          <w:rFonts w:cs="Arial"/>
        </w:rPr>
        <w:t>nebud</w:t>
      </w:r>
      <w:r w:rsidR="001235FE">
        <w:rPr>
          <w:rFonts w:cs="Arial"/>
        </w:rPr>
        <w:t>e</w:t>
      </w:r>
      <w:r w:rsidRPr="00963266">
        <w:rPr>
          <w:rFonts w:cs="Arial"/>
        </w:rPr>
        <w:t xml:space="preserve"> mít odpovídající náležitosti</w:t>
      </w:r>
      <w:r w:rsidR="001235FE">
        <w:rPr>
          <w:rFonts w:cs="Arial"/>
        </w:rPr>
        <w:t xml:space="preserve"> </w:t>
      </w:r>
      <w:r w:rsidR="001235FE" w:rsidRPr="00963266">
        <w:rPr>
          <w:rFonts w:cs="Arial"/>
        </w:rPr>
        <w:t>dle zákona</w:t>
      </w:r>
      <w:r w:rsidR="001235FE">
        <w:rPr>
          <w:rFonts w:cs="Arial"/>
        </w:rPr>
        <w:t xml:space="preserve"> </w:t>
      </w:r>
      <w:r w:rsidR="001235FE" w:rsidRPr="00963266">
        <w:rPr>
          <w:rFonts w:cs="Arial"/>
        </w:rPr>
        <w:t>č. 235/2004 Sb., o dani z přidané hodnoty, v platném znění</w:t>
      </w:r>
      <w:r w:rsidR="001235FE">
        <w:rPr>
          <w:rFonts w:cs="Arial"/>
        </w:rPr>
        <w:t xml:space="preserve"> včetně názvu zakázky</w:t>
      </w:r>
      <w:r w:rsidRPr="00963266">
        <w:rPr>
          <w:rFonts w:cs="Arial"/>
        </w:rPr>
        <w:t>,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6033037E" w14:textId="77777777" w:rsidR="009A23BD" w:rsidRPr="00963266" w:rsidRDefault="009A23BD" w:rsidP="009A23BD">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3807A791" w14:textId="77777777" w:rsidR="001235FE" w:rsidRPr="005512C7" w:rsidRDefault="001235FE" w:rsidP="001235FE">
      <w:pPr>
        <w:pStyle w:val="Normal2"/>
        <w:tabs>
          <w:tab w:val="clear" w:pos="709"/>
        </w:tabs>
        <w:spacing w:before="120" w:after="0"/>
        <w:rPr>
          <w:rFonts w:cs="Arial"/>
        </w:rPr>
      </w:pPr>
      <w:r w:rsidRPr="005512C7">
        <w:rPr>
          <w:rFonts w:cs="Arial"/>
        </w:rPr>
        <w:t>Objednatel prohlašuje, že pracemi dotčený objekt města není používán k ekonomické činnosti a ve smyslu informace GFŘ a MFČR ze dne 09.11.2011 nebude pro výše uvedené dílo aplikován režim přenesené daňové povinnosti podle § 92 a zákona o DPH.</w:t>
      </w:r>
    </w:p>
    <w:p w14:paraId="1A887EC8" w14:textId="77777777" w:rsidR="00556FC9" w:rsidRPr="00556FC9" w:rsidRDefault="00556FC9" w:rsidP="00424E66">
      <w:pPr>
        <w:pStyle w:val="Normal2"/>
        <w:tabs>
          <w:tab w:val="clear" w:pos="709"/>
        </w:tabs>
        <w:spacing w:before="120" w:after="0"/>
        <w:rPr>
          <w:rFonts w:cs="Arial"/>
        </w:rPr>
      </w:pPr>
      <w:r w:rsidRPr="00963266">
        <w:rPr>
          <w:rFonts w:cs="Arial"/>
        </w:rPr>
        <w:t>Splatnost faktur (daňových dokladů) se stanovuje do 30dnů od data jejich vystavení. Faktura však musí být doručena na podatelnu zadavatele nejpozději do 14dnů před lhůtou splatnosti.</w:t>
      </w:r>
    </w:p>
    <w:p w14:paraId="017471D6" w14:textId="77777777" w:rsidR="00556FC9" w:rsidRDefault="00556FC9" w:rsidP="00556FC9">
      <w:pPr>
        <w:pStyle w:val="Normal2"/>
        <w:tabs>
          <w:tab w:val="clear" w:pos="709"/>
        </w:tabs>
        <w:spacing w:before="120" w:after="0"/>
        <w:rPr>
          <w:rFonts w:cs="Arial"/>
        </w:rPr>
      </w:pPr>
      <w:r w:rsidRPr="00963266">
        <w:rPr>
          <w:rFonts w:cs="Arial"/>
        </w:rPr>
        <w:t xml:space="preserve">Datum uskutečnění zdanitelného plnění je poslední den příslušného měsíce. </w:t>
      </w:r>
    </w:p>
    <w:p w14:paraId="43369EF6" w14:textId="5E00BF20" w:rsidR="00EF25C8" w:rsidRPr="005512C7" w:rsidRDefault="00EF25C8" w:rsidP="00424E66">
      <w:pPr>
        <w:pStyle w:val="Nadpis3"/>
        <w:numPr>
          <w:ilvl w:val="0"/>
          <w:numId w:val="0"/>
        </w:numPr>
        <w:tabs>
          <w:tab w:val="num" w:pos="2267"/>
        </w:tabs>
        <w:spacing w:before="120" w:after="0"/>
        <w:ind w:left="1418"/>
        <w:rPr>
          <w:rFonts w:cs="Arial"/>
          <w:b w:val="0"/>
        </w:rPr>
      </w:pPr>
      <w:r w:rsidRPr="005512C7">
        <w:rPr>
          <w:rFonts w:cs="Arial"/>
          <w:b w:val="0"/>
        </w:rPr>
        <w:t>Objednatel není povinen v souvislosti s plněním této Smlouvy hradit Zhotoviteli jakékoli zálohy.</w:t>
      </w:r>
    </w:p>
    <w:p w14:paraId="0D6C71FD" w14:textId="77777777" w:rsidR="00EF25C8" w:rsidRDefault="00EF25C8" w:rsidP="00760045">
      <w:pPr>
        <w:pStyle w:val="Normal2"/>
        <w:tabs>
          <w:tab w:val="clear" w:pos="709"/>
        </w:tabs>
        <w:spacing w:before="0" w:after="0"/>
        <w:rPr>
          <w:rFonts w:cs="Arial"/>
        </w:rPr>
      </w:pPr>
    </w:p>
    <w:p w14:paraId="030B5F63" w14:textId="77777777" w:rsidR="002629DB" w:rsidRPr="00D171C3" w:rsidRDefault="002629DB" w:rsidP="00DE13BC">
      <w:pPr>
        <w:pStyle w:val="Nadpis2"/>
        <w:tabs>
          <w:tab w:val="clear" w:pos="1560"/>
          <w:tab w:val="num" w:pos="1418"/>
        </w:tabs>
        <w:spacing w:before="0" w:after="0"/>
        <w:rPr>
          <w:rFonts w:cs="Arial"/>
          <w:sz w:val="24"/>
          <w:szCs w:val="24"/>
          <w:lang w:val="cs-CZ"/>
        </w:rPr>
      </w:pPr>
      <w:r w:rsidRPr="00D171C3">
        <w:rPr>
          <w:rFonts w:cs="Arial"/>
          <w:sz w:val="24"/>
          <w:szCs w:val="24"/>
          <w:lang w:val="cs-CZ"/>
        </w:rPr>
        <w:t>Započtení</w:t>
      </w:r>
    </w:p>
    <w:p w14:paraId="6657192E" w14:textId="77777777" w:rsidR="002629DB" w:rsidRPr="005512C7" w:rsidRDefault="002629DB" w:rsidP="002629DB">
      <w:pPr>
        <w:pStyle w:val="Normal2"/>
        <w:tabs>
          <w:tab w:val="clear" w:pos="709"/>
        </w:tabs>
        <w:spacing w:before="0" w:after="0"/>
        <w:rPr>
          <w:rFonts w:cs="Arial"/>
        </w:rPr>
      </w:pPr>
      <w:r w:rsidRPr="005512C7">
        <w:rPr>
          <w:rFonts w:cs="Arial"/>
        </w:rPr>
        <w:t xml:space="preserve">Pouze Objednatel je oprávněn jednostranně započíst jakékoliv své pohledávky dle této Smlouvy vůči pohledávkám Zhotovitele, a to například oproti závěrečné faktuře vystavené Zhotovitelem. Takto mohou být započítány i splatné pohledávky vůči pohledávkám dosud nesplatným, jakož i smluvních pokut, dle </w:t>
      </w:r>
      <w:r w:rsidRPr="005512C7">
        <w:rPr>
          <w:rFonts w:cs="Arial"/>
        </w:rPr>
        <w:br/>
        <w:t>§ 1982 OZ.</w:t>
      </w:r>
    </w:p>
    <w:p w14:paraId="366DDDBD" w14:textId="3A2A6C92" w:rsidR="002629DB" w:rsidRDefault="002629DB" w:rsidP="002629DB">
      <w:pPr>
        <w:pStyle w:val="Normal2"/>
        <w:tabs>
          <w:tab w:val="clear" w:pos="709"/>
        </w:tabs>
        <w:spacing w:before="0" w:after="0"/>
        <w:rPr>
          <w:rFonts w:cs="Arial"/>
        </w:rPr>
      </w:pPr>
      <w:r w:rsidRPr="005512C7">
        <w:rPr>
          <w:rFonts w:cs="Arial"/>
        </w:rPr>
        <w:t>Pro účel výpočtu smluvní pokuty je za cenu díla bez DPH považována cena sjednaná při podpisu smlouvy</w:t>
      </w:r>
      <w:r w:rsidR="00FE525D">
        <w:rPr>
          <w:rFonts w:cs="Arial"/>
        </w:rPr>
        <w:t>.</w:t>
      </w:r>
    </w:p>
    <w:p w14:paraId="3D4E8AD4" w14:textId="77777777" w:rsidR="00580AEF" w:rsidRPr="00DE13BC" w:rsidRDefault="00580AEF" w:rsidP="00580AEF">
      <w:pPr>
        <w:pStyle w:val="Default"/>
        <w:rPr>
          <w:rFonts w:ascii="Arial" w:eastAsia="Times New Roman" w:hAnsi="Arial" w:cs="Arial"/>
          <w:color w:val="auto"/>
          <w:sz w:val="22"/>
          <w:szCs w:val="22"/>
          <w:lang w:eastAsia="ar-SA"/>
          <w14:ligatures w14:val="none"/>
        </w:rPr>
      </w:pPr>
    </w:p>
    <w:p w14:paraId="0930A9C8" w14:textId="77777777" w:rsidR="00580AEF" w:rsidRPr="001463F2" w:rsidRDefault="00580AEF" w:rsidP="00580AEF">
      <w:pPr>
        <w:pStyle w:val="Default"/>
        <w:rPr>
          <w:rFonts w:ascii="Arial" w:eastAsia="Times New Roman" w:hAnsi="Arial" w:cs="Arial"/>
          <w:color w:val="auto"/>
          <w:sz w:val="22"/>
          <w:szCs w:val="22"/>
          <w:lang w:eastAsia="ar-SA"/>
          <w14:ligatures w14:val="none"/>
        </w:rPr>
      </w:pPr>
    </w:p>
    <w:p w14:paraId="15BA3A32" w14:textId="2A9101E4" w:rsidR="0071392F" w:rsidRPr="0014588C" w:rsidRDefault="0071392F" w:rsidP="0071392F">
      <w:pPr>
        <w:pStyle w:val="Nadpis1"/>
        <w:tabs>
          <w:tab w:val="clear" w:pos="709"/>
        </w:tabs>
        <w:spacing w:before="120"/>
        <w:jc w:val="left"/>
        <w:rPr>
          <w:rFonts w:cs="Arial"/>
          <w:sz w:val="24"/>
          <w:szCs w:val="24"/>
        </w:rPr>
      </w:pPr>
      <w:r w:rsidRPr="0014588C">
        <w:rPr>
          <w:rFonts w:cs="Arial"/>
          <w:sz w:val="24"/>
          <w:szCs w:val="24"/>
        </w:rPr>
        <w:t>staveniště</w:t>
      </w:r>
    </w:p>
    <w:p w14:paraId="4468A9A1" w14:textId="77777777" w:rsidR="0071392F" w:rsidRPr="0014588C" w:rsidRDefault="0071392F" w:rsidP="00DE13BC">
      <w:pPr>
        <w:pStyle w:val="Nadpis2"/>
        <w:tabs>
          <w:tab w:val="clear" w:pos="1560"/>
          <w:tab w:val="num" w:pos="1418"/>
        </w:tabs>
        <w:spacing w:before="0" w:after="0"/>
        <w:rPr>
          <w:rFonts w:cs="Arial"/>
          <w:sz w:val="24"/>
          <w:szCs w:val="24"/>
          <w:lang w:val="cs-CZ"/>
        </w:rPr>
      </w:pPr>
      <w:r w:rsidRPr="0014588C">
        <w:rPr>
          <w:rFonts w:cs="Arial"/>
          <w:sz w:val="24"/>
          <w:szCs w:val="24"/>
          <w:lang w:val="cs-CZ"/>
        </w:rPr>
        <w:t>Předání a převzetí staveniště</w:t>
      </w:r>
    </w:p>
    <w:p w14:paraId="7E404CE4" w14:textId="4763FFB1" w:rsidR="0071392F" w:rsidRPr="0014588C" w:rsidRDefault="0071392F" w:rsidP="0071392F">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Při předání a převzetí staveniště dle této Smlouvy vyhotoví a podepíší obě Strany Protokol o předání a převzetí staveniště. </w:t>
      </w:r>
    </w:p>
    <w:p w14:paraId="03D2CB01" w14:textId="46BFA245" w:rsidR="0071392F" w:rsidRDefault="0071392F" w:rsidP="0071392F">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pozemků, jejich vybavení a úprav povrchů. Zhotovitel bude mít za povinnost vyhotovit před zahájením stavebních prací pasportizaci pozemků v bezprostřední blízkosti stavby, a to včetně příjezdov</w:t>
      </w:r>
      <w:r>
        <w:rPr>
          <w:rFonts w:cs="Arial"/>
        </w:rPr>
        <w:t>é</w:t>
      </w:r>
      <w:r w:rsidRPr="0014588C">
        <w:rPr>
          <w:rFonts w:cs="Arial"/>
        </w:rPr>
        <w:t xml:space="preserve"> komunikac</w:t>
      </w:r>
      <w:r>
        <w:rPr>
          <w:rFonts w:cs="Arial"/>
        </w:rPr>
        <w:t>e</w:t>
      </w:r>
      <w:r w:rsidRPr="0014588C">
        <w:rPr>
          <w:rFonts w:cs="Arial"/>
        </w:rPr>
        <w:t xml:space="preserve"> na staveniště. V případě jakéhokoliv poškození sousedních pozemků a komunikací, jejich vybavení či povrchů bude zhotovitel povinen provést na své náklady jejich opravu, kterou bude dosaženo jejich vrácení do původního stavu.</w:t>
      </w:r>
    </w:p>
    <w:p w14:paraId="260A20DC" w14:textId="77777777" w:rsidR="00676F91" w:rsidRPr="00676F91" w:rsidRDefault="00676F91" w:rsidP="00676F91">
      <w:pPr>
        <w:pStyle w:val="Normal2"/>
        <w:tabs>
          <w:tab w:val="clear" w:pos="709"/>
          <w:tab w:val="left" w:pos="1418"/>
        </w:tabs>
        <w:spacing w:before="0" w:after="0"/>
        <w:rPr>
          <w:rFonts w:cs="Arial"/>
        </w:rPr>
      </w:pPr>
      <w:r>
        <w:rPr>
          <w:rFonts w:cs="Arial"/>
        </w:rPr>
        <w:t>Objednatel zhotovitele upozorňuje, že</w:t>
      </w:r>
      <w:r w:rsidRPr="00676F91">
        <w:rPr>
          <w:rFonts w:cs="Arial"/>
        </w:rPr>
        <w:t xml:space="preserve"> nemá k dispozici napojovací body vody a elektro. </w:t>
      </w:r>
    </w:p>
    <w:p w14:paraId="6D9B6BFD" w14:textId="77777777" w:rsidR="00676F91" w:rsidRPr="00676F91" w:rsidRDefault="00676F91" w:rsidP="00676F91">
      <w:pPr>
        <w:pStyle w:val="Normal2"/>
        <w:tabs>
          <w:tab w:val="clear" w:pos="709"/>
          <w:tab w:val="left" w:pos="1418"/>
        </w:tabs>
        <w:spacing w:before="0" w:after="0"/>
        <w:rPr>
          <w:rFonts w:cs="Arial"/>
        </w:rPr>
      </w:pPr>
      <w:r w:rsidRPr="00BD1344">
        <w:rPr>
          <w:rFonts w:cs="Arial"/>
        </w:rPr>
        <w:t>Objednatel dále upozorňuje na omezení provádění prací. Práce je možno provádět Po – Pá v době od 6:00 do 20:00, případně v So - Ne od 9:00 do 14:00.</w:t>
      </w:r>
      <w:r w:rsidRPr="00676F91">
        <w:rPr>
          <w:rFonts w:cs="Arial"/>
        </w:rPr>
        <w:t xml:space="preserve">  </w:t>
      </w:r>
    </w:p>
    <w:p w14:paraId="48C2A8B9" w14:textId="77777777" w:rsidR="0071392F" w:rsidRPr="0014588C" w:rsidRDefault="0071392F" w:rsidP="0071392F">
      <w:pPr>
        <w:pStyle w:val="Normal2"/>
        <w:tabs>
          <w:tab w:val="clear" w:pos="709"/>
        </w:tabs>
        <w:spacing w:before="0" w:after="0"/>
        <w:rPr>
          <w:rFonts w:cs="Arial"/>
        </w:rPr>
      </w:pPr>
    </w:p>
    <w:p w14:paraId="6ECFA65C" w14:textId="77777777" w:rsidR="0071392F" w:rsidRPr="0014588C" w:rsidRDefault="0071392F" w:rsidP="00F47FFD">
      <w:pPr>
        <w:pStyle w:val="Nadpis2"/>
        <w:tabs>
          <w:tab w:val="clear" w:pos="1560"/>
          <w:tab w:val="num" w:pos="1418"/>
        </w:tabs>
        <w:spacing w:before="0" w:after="0"/>
        <w:rPr>
          <w:rFonts w:cs="Arial"/>
          <w:sz w:val="24"/>
          <w:szCs w:val="24"/>
          <w:lang w:val="cs-CZ"/>
        </w:rPr>
      </w:pPr>
      <w:r w:rsidRPr="0014588C">
        <w:rPr>
          <w:rFonts w:cs="Arial"/>
          <w:sz w:val="24"/>
          <w:szCs w:val="24"/>
          <w:lang w:val="cs-CZ"/>
        </w:rPr>
        <w:t>Pořádek na staveništi</w:t>
      </w:r>
    </w:p>
    <w:p w14:paraId="2F2DF981" w14:textId="42BFC7C4" w:rsidR="0071392F" w:rsidRPr="0014588C" w:rsidRDefault="0071392F" w:rsidP="0071392F">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w:t>
      </w:r>
      <w:r w:rsidR="005B083F">
        <w:rPr>
          <w:rFonts w:cs="Arial"/>
        </w:rPr>
        <w:t xml:space="preserve"> </w:t>
      </w:r>
      <w:r w:rsidRPr="0014588C">
        <w:rPr>
          <w:rFonts w:cs="Arial"/>
        </w:rPr>
        <w:t xml:space="preserve">a nadbytečných materiálů. V případě potřeby zajistí Zhotovitel </w:t>
      </w:r>
      <w:r w:rsidRPr="0014588C">
        <w:rPr>
          <w:rFonts w:cs="Arial"/>
        </w:rPr>
        <w:lastRenderedPageBreak/>
        <w:t>na své náklady čištění komunikací dotčených provozem Zhotovitele, zejména příjezd a výjezd ze staveniště.</w:t>
      </w:r>
    </w:p>
    <w:p w14:paraId="11C99ADD" w14:textId="77777777" w:rsidR="0071392F" w:rsidRPr="0014588C" w:rsidRDefault="0071392F" w:rsidP="0071392F">
      <w:pPr>
        <w:pStyle w:val="Normal2"/>
        <w:tabs>
          <w:tab w:val="clear" w:pos="709"/>
        </w:tabs>
        <w:spacing w:before="0" w:after="0"/>
        <w:rPr>
          <w:rFonts w:cs="Arial"/>
        </w:rPr>
      </w:pPr>
    </w:p>
    <w:p w14:paraId="7E46D152" w14:textId="77777777" w:rsidR="0071392F" w:rsidRPr="0014588C" w:rsidRDefault="0071392F" w:rsidP="00F47FFD">
      <w:pPr>
        <w:pStyle w:val="Nadpis2"/>
        <w:tabs>
          <w:tab w:val="clear" w:pos="1560"/>
          <w:tab w:val="num" w:pos="1418"/>
        </w:tabs>
        <w:spacing w:before="0" w:after="0"/>
        <w:rPr>
          <w:rFonts w:cs="Arial"/>
          <w:sz w:val="24"/>
          <w:szCs w:val="24"/>
          <w:lang w:val="cs-CZ"/>
        </w:rPr>
      </w:pPr>
      <w:r w:rsidRPr="0014588C">
        <w:rPr>
          <w:rFonts w:cs="Arial"/>
          <w:sz w:val="24"/>
          <w:szCs w:val="24"/>
          <w:lang w:val="cs-CZ"/>
        </w:rPr>
        <w:t>Bezpečnostní postupy</w:t>
      </w:r>
    </w:p>
    <w:p w14:paraId="7DD92A1A" w14:textId="77777777" w:rsidR="0071392F" w:rsidRPr="00A801E8" w:rsidRDefault="0071392F" w:rsidP="0071392F">
      <w:pPr>
        <w:pStyle w:val="Normal2"/>
        <w:tabs>
          <w:tab w:val="clear" w:pos="709"/>
        </w:tabs>
        <w:spacing w:before="0" w:after="0"/>
        <w:rPr>
          <w:rFonts w:cs="Arial"/>
        </w:rPr>
      </w:pPr>
      <w:r w:rsidRPr="00A801E8">
        <w:rPr>
          <w:rFonts w:cs="Arial"/>
        </w:rPr>
        <w:t xml:space="preserve">Po dobu realizace stavby převzal </w:t>
      </w:r>
      <w:r>
        <w:rPr>
          <w:rFonts w:cs="Arial"/>
        </w:rPr>
        <w:t>Z</w:t>
      </w:r>
      <w:r w:rsidRPr="00A801E8">
        <w:rPr>
          <w:rFonts w:cs="Arial"/>
        </w:rPr>
        <w:t xml:space="preserve">hotovitel odpovědnost za zajištění předaného pracoviště, které mu bylo předáno do užívání, a to v oblasti BOZP, PO a dopravy a odpovědnost za zajištění </w:t>
      </w:r>
      <w:r>
        <w:rPr>
          <w:rFonts w:cs="Arial"/>
        </w:rPr>
        <w:t xml:space="preserve">staveniště </w:t>
      </w:r>
      <w:r w:rsidRPr="00A801E8">
        <w:rPr>
          <w:rFonts w:cs="Arial"/>
        </w:rPr>
        <w:t>proti vstupu nepovolaných osob atd., dle platných předpisů.</w:t>
      </w:r>
    </w:p>
    <w:p w14:paraId="0F311644" w14:textId="77777777" w:rsidR="0071392F" w:rsidRPr="0014588C" w:rsidRDefault="0071392F" w:rsidP="0071392F">
      <w:pPr>
        <w:pStyle w:val="Normal2"/>
        <w:tabs>
          <w:tab w:val="clear" w:pos="709"/>
        </w:tabs>
        <w:spacing w:before="0" w:after="0"/>
        <w:rPr>
          <w:rFonts w:cs="Arial"/>
        </w:rPr>
      </w:pPr>
      <w:r>
        <w:rPr>
          <w:rFonts w:cs="Arial"/>
        </w:rPr>
        <w:t xml:space="preserve">Zhotovitel bude </w:t>
      </w:r>
      <w:r w:rsidRPr="0014588C">
        <w:rPr>
          <w:rFonts w:cs="Arial"/>
        </w:rPr>
        <w:t>dbát na bezpečnost všech osob, které mají právo být na staveništi,</w:t>
      </w:r>
    </w:p>
    <w:p w14:paraId="692FFB0E" w14:textId="1C592D62" w:rsidR="0071392F" w:rsidRPr="0014588C" w:rsidRDefault="001921F8" w:rsidP="0071392F">
      <w:pPr>
        <w:pStyle w:val="Normal2"/>
        <w:tabs>
          <w:tab w:val="clear" w:pos="709"/>
        </w:tabs>
        <w:spacing w:before="0" w:after="0"/>
        <w:rPr>
          <w:rFonts w:cs="Arial"/>
        </w:rPr>
      </w:pPr>
      <w:r>
        <w:rPr>
          <w:rFonts w:cs="Arial"/>
        </w:rPr>
        <w:t>a</w:t>
      </w:r>
      <w:r w:rsidR="0071392F">
        <w:rPr>
          <w:rFonts w:cs="Arial"/>
        </w:rPr>
        <w:t xml:space="preserve"> </w:t>
      </w:r>
      <w:r w:rsidR="0071392F" w:rsidRPr="0014588C">
        <w:rPr>
          <w:rFonts w:cs="Arial"/>
        </w:rPr>
        <w:t>vynakládat přiměřené úsilí k tomu, aby na staveništi nebyly zbytečné překážky, a tak se zabránilo ohrožení těchto osob,</w:t>
      </w:r>
    </w:p>
    <w:p w14:paraId="700C6CB0" w14:textId="77777777" w:rsidR="0071392F" w:rsidRPr="0014588C" w:rsidRDefault="0071392F" w:rsidP="0071392F">
      <w:pPr>
        <w:pStyle w:val="Normal2"/>
        <w:tabs>
          <w:tab w:val="clear" w:pos="709"/>
        </w:tabs>
        <w:spacing w:before="0" w:after="0"/>
        <w:rPr>
          <w:rFonts w:cs="Arial"/>
        </w:rPr>
      </w:pPr>
      <w:r>
        <w:rPr>
          <w:rFonts w:cs="Arial"/>
        </w:rPr>
        <w:t>Zhotovitel podnikne</w:t>
      </w:r>
      <w:r w:rsidRPr="0014588C">
        <w:rPr>
          <w:rFonts w:cs="Arial"/>
        </w:rPr>
        <w:t xml:space="preserve"> veškeré přiměřené kroky pro ochranu životního prostředí (jak na staveništi, tak mimo ně) a pro omezení škod a obtěžování lidí i majetku způsobeného znečištěním, hlukem a</w:t>
      </w:r>
      <w:r>
        <w:rPr>
          <w:rFonts w:cs="Arial"/>
        </w:rPr>
        <w:t xml:space="preserve"> dalšími důsledky jeho činnosti.</w:t>
      </w:r>
    </w:p>
    <w:p w14:paraId="5266DEC0" w14:textId="77777777" w:rsidR="00580AEF" w:rsidRPr="00DE13BC" w:rsidRDefault="00580AEF" w:rsidP="00580AEF">
      <w:pPr>
        <w:pStyle w:val="Default"/>
        <w:rPr>
          <w:rFonts w:ascii="Arial" w:eastAsia="Times New Roman" w:hAnsi="Arial" w:cs="Arial"/>
          <w:color w:val="auto"/>
          <w:sz w:val="22"/>
          <w:szCs w:val="22"/>
          <w:lang w:eastAsia="ar-SA"/>
          <w14:ligatures w14:val="none"/>
        </w:rPr>
      </w:pPr>
    </w:p>
    <w:p w14:paraId="4F7C3B19" w14:textId="77777777" w:rsidR="00580AEF" w:rsidRPr="001463F2" w:rsidRDefault="00580AEF" w:rsidP="00580AEF">
      <w:pPr>
        <w:pStyle w:val="Default"/>
        <w:rPr>
          <w:rFonts w:ascii="Arial" w:eastAsia="Times New Roman" w:hAnsi="Arial" w:cs="Arial"/>
          <w:color w:val="auto"/>
          <w:sz w:val="22"/>
          <w:szCs w:val="22"/>
          <w:lang w:eastAsia="ar-SA"/>
          <w14:ligatures w14:val="none"/>
        </w:rPr>
      </w:pPr>
    </w:p>
    <w:p w14:paraId="615F6726" w14:textId="77777777" w:rsidR="000B7835" w:rsidRPr="00F10EB9" w:rsidRDefault="000B7835" w:rsidP="000B7835">
      <w:pPr>
        <w:pStyle w:val="Nadpis1"/>
        <w:tabs>
          <w:tab w:val="clear" w:pos="709"/>
        </w:tabs>
        <w:spacing w:before="120"/>
        <w:jc w:val="left"/>
        <w:rPr>
          <w:rFonts w:cs="Arial"/>
          <w:sz w:val="24"/>
          <w:szCs w:val="24"/>
        </w:rPr>
      </w:pPr>
      <w:r w:rsidRPr="00F10EB9">
        <w:rPr>
          <w:rFonts w:cs="Arial"/>
          <w:sz w:val="24"/>
          <w:szCs w:val="24"/>
        </w:rPr>
        <w:t>STAVEBNÍ DENÍK</w:t>
      </w:r>
    </w:p>
    <w:p w14:paraId="7582ACA4" w14:textId="589CDF19" w:rsidR="00357ADB" w:rsidRDefault="000B7835" w:rsidP="000B7835">
      <w:pPr>
        <w:pStyle w:val="Normal2"/>
        <w:tabs>
          <w:tab w:val="clear" w:pos="709"/>
        </w:tabs>
        <w:spacing w:before="0" w:after="0"/>
        <w:ind w:left="709"/>
        <w:rPr>
          <w:rFonts w:cs="Arial"/>
        </w:rPr>
      </w:pPr>
      <w:r w:rsidRPr="00E17EF1">
        <w:rPr>
          <w:rFonts w:cs="Arial"/>
        </w:rPr>
        <w:t xml:space="preserve">Zhotovitel je povinen vést od data zahájení prací až do doby předání a převzetí díla, resp. odstranění případných vad a nedodělků </w:t>
      </w:r>
      <w:r>
        <w:rPr>
          <w:rFonts w:cs="Arial"/>
        </w:rPr>
        <w:t>zjednodušený stavební deník</w:t>
      </w:r>
      <w:r w:rsidR="00357ADB">
        <w:rPr>
          <w:rFonts w:cs="Arial"/>
        </w:rPr>
        <w:t xml:space="preserve">, jehož vedení bude </w:t>
      </w:r>
      <w:r w:rsidR="00357ADB" w:rsidRPr="00E17EF1">
        <w:rPr>
          <w:rFonts w:cs="Arial"/>
        </w:rPr>
        <w:t>odpovídat příslušným právním předpisům</w:t>
      </w:r>
      <w:r w:rsidR="00357ADB">
        <w:rPr>
          <w:rFonts w:cs="Arial"/>
        </w:rPr>
        <w:t>.</w:t>
      </w:r>
      <w:r w:rsidR="00357ADB" w:rsidRPr="00E17EF1">
        <w:rPr>
          <w:rFonts w:cs="Arial"/>
        </w:rPr>
        <w:t xml:space="preserve"> </w:t>
      </w:r>
    </w:p>
    <w:p w14:paraId="6BF415A1" w14:textId="77777777" w:rsidR="00580AEF" w:rsidRPr="00DE13BC" w:rsidRDefault="00580AEF" w:rsidP="00580AEF">
      <w:pPr>
        <w:pStyle w:val="Default"/>
        <w:rPr>
          <w:rFonts w:ascii="Arial" w:eastAsia="Times New Roman" w:hAnsi="Arial" w:cs="Arial"/>
          <w:color w:val="auto"/>
          <w:sz w:val="22"/>
          <w:szCs w:val="22"/>
          <w:lang w:eastAsia="ar-SA"/>
          <w14:ligatures w14:val="none"/>
        </w:rPr>
      </w:pPr>
      <w:bookmarkStart w:id="13" w:name="_Toc14248135"/>
      <w:bookmarkStart w:id="14" w:name="_Toc16580677"/>
      <w:bookmarkStart w:id="15" w:name="_Toc37062285"/>
      <w:bookmarkStart w:id="16" w:name="_Ref211769098"/>
      <w:bookmarkStart w:id="17" w:name="_Ref213038341"/>
      <w:bookmarkStart w:id="18" w:name="_Ref213039844"/>
      <w:bookmarkStart w:id="19" w:name="_Toc310330632"/>
      <w:bookmarkStart w:id="20" w:name="_Toc326739604"/>
      <w:bookmarkStart w:id="21" w:name="_Toc311807336"/>
    </w:p>
    <w:p w14:paraId="0DEEC2BE" w14:textId="77777777" w:rsidR="00580AEF" w:rsidRPr="001463F2" w:rsidRDefault="00580AEF" w:rsidP="00580AEF">
      <w:pPr>
        <w:pStyle w:val="Default"/>
        <w:rPr>
          <w:rFonts w:ascii="Arial" w:eastAsia="Times New Roman" w:hAnsi="Arial" w:cs="Arial"/>
          <w:color w:val="auto"/>
          <w:sz w:val="22"/>
          <w:szCs w:val="22"/>
          <w:lang w:eastAsia="ar-SA"/>
          <w14:ligatures w14:val="none"/>
        </w:rPr>
      </w:pPr>
    </w:p>
    <w:p w14:paraId="28E36A4A" w14:textId="77777777" w:rsidR="00202830" w:rsidRPr="005814EF" w:rsidRDefault="00202830" w:rsidP="00202830">
      <w:pPr>
        <w:pStyle w:val="Nadpis1"/>
        <w:tabs>
          <w:tab w:val="clear" w:pos="709"/>
        </w:tabs>
        <w:spacing w:before="120"/>
        <w:jc w:val="left"/>
        <w:rPr>
          <w:rFonts w:cs="Arial"/>
          <w:sz w:val="24"/>
          <w:szCs w:val="24"/>
        </w:rPr>
      </w:pPr>
      <w:r w:rsidRPr="005814EF">
        <w:rPr>
          <w:rFonts w:cs="Arial"/>
          <w:sz w:val="24"/>
          <w:szCs w:val="24"/>
        </w:rPr>
        <w:t>Převzetí DÍLA</w:t>
      </w:r>
      <w:bookmarkEnd w:id="13"/>
      <w:bookmarkEnd w:id="14"/>
      <w:bookmarkEnd w:id="15"/>
      <w:bookmarkEnd w:id="16"/>
      <w:bookmarkEnd w:id="17"/>
      <w:bookmarkEnd w:id="18"/>
      <w:bookmarkEnd w:id="19"/>
      <w:bookmarkEnd w:id="20"/>
      <w:bookmarkEnd w:id="21"/>
    </w:p>
    <w:p w14:paraId="37716071" w14:textId="6CAD16A0" w:rsidR="00202830" w:rsidRPr="005814EF" w:rsidRDefault="00202830" w:rsidP="00202830">
      <w:pPr>
        <w:pStyle w:val="Normal2"/>
        <w:tabs>
          <w:tab w:val="clear" w:pos="709"/>
        </w:tabs>
        <w:spacing w:before="120" w:after="0"/>
        <w:ind w:left="709"/>
        <w:rPr>
          <w:rFonts w:cs="Arial"/>
        </w:rPr>
      </w:pPr>
      <w:r w:rsidRPr="005814EF">
        <w:rPr>
          <w:rFonts w:cs="Arial"/>
        </w:rPr>
        <w:t>Dílo</w:t>
      </w:r>
      <w:r w:rsidR="0005254B">
        <w:rPr>
          <w:rFonts w:cs="Arial"/>
        </w:rPr>
        <w:t xml:space="preserve"> </w:t>
      </w:r>
      <w:r w:rsidRPr="005814EF">
        <w:rPr>
          <w:rFonts w:cs="Arial"/>
        </w:rPr>
        <w:t>bude převzato Objednatelem za předpokladu, že bylo Dílo dokončeno v souladu se Smlouvou</w:t>
      </w:r>
      <w:r w:rsidR="00C41318">
        <w:rPr>
          <w:rFonts w:cs="Arial"/>
        </w:rPr>
        <w:t xml:space="preserve">, </w:t>
      </w:r>
      <w:r>
        <w:rPr>
          <w:rFonts w:cs="Arial"/>
        </w:rPr>
        <w:t>nabídkou zhotovitele</w:t>
      </w:r>
      <w:r w:rsidR="00C41318">
        <w:rPr>
          <w:rFonts w:cs="Arial"/>
        </w:rPr>
        <w:t>,</w:t>
      </w:r>
      <w:r w:rsidRPr="005814EF">
        <w:rPr>
          <w:rFonts w:cs="Arial"/>
        </w:rPr>
        <w:t xml:space="preserve"> technickými podmínkami, právními předpisy, příslušnými právně závaznými i doporučenými českými a evropskými technickými normami (ČSN, EN)</w:t>
      </w:r>
      <w:r>
        <w:rPr>
          <w:rFonts w:cs="Arial"/>
        </w:rPr>
        <w:t xml:space="preserve">. </w:t>
      </w:r>
      <w:r w:rsidRPr="005814EF">
        <w:rPr>
          <w:rFonts w:cs="Arial"/>
        </w:rPr>
        <w:t>V takovém případě Objednatel připraví Protokol o převzetí Díla.</w:t>
      </w:r>
    </w:p>
    <w:p w14:paraId="398447CF" w14:textId="55A0D8B8" w:rsidR="00202830" w:rsidRPr="005814EF" w:rsidRDefault="00202830" w:rsidP="00202830">
      <w:pPr>
        <w:pStyle w:val="Normal2"/>
        <w:tabs>
          <w:tab w:val="clear" w:pos="709"/>
        </w:tabs>
        <w:spacing w:before="120" w:after="0"/>
        <w:ind w:left="709"/>
        <w:rPr>
          <w:rFonts w:cs="Arial"/>
        </w:rPr>
      </w:pPr>
      <w:r w:rsidRPr="005814EF">
        <w:rPr>
          <w:rFonts w:cs="Arial"/>
        </w:rPr>
        <w:t>Objednatel není povinen převzít Dílo, které vykazuje takové vady a nedokončené práce, které samy o sobě či ve spojení s jinými brání řádnému</w:t>
      </w:r>
      <w:r w:rsidR="008A3FE1">
        <w:rPr>
          <w:rFonts w:cs="Arial"/>
        </w:rPr>
        <w:t xml:space="preserve"> </w:t>
      </w:r>
      <w:r w:rsidRPr="005814EF">
        <w:rPr>
          <w:rFonts w:cs="Arial"/>
        </w:rPr>
        <w:t>a bezpečnému užívání Díla, popř. způsobují jeho rychlejší opotřebení nebo neplní všechny technické parametry</w:t>
      </w:r>
      <w:r w:rsidR="008A3FE1">
        <w:rPr>
          <w:rFonts w:cs="Arial"/>
        </w:rPr>
        <w:t>.</w:t>
      </w:r>
      <w:r w:rsidRPr="005814EF">
        <w:rPr>
          <w:rFonts w:cs="Arial"/>
        </w:rPr>
        <w:t xml:space="preserve"> </w:t>
      </w:r>
    </w:p>
    <w:p w14:paraId="0DE12A4D" w14:textId="77777777" w:rsidR="00C41318" w:rsidRDefault="00202830" w:rsidP="00C41318">
      <w:pPr>
        <w:pStyle w:val="Normal2"/>
        <w:tabs>
          <w:tab w:val="clear" w:pos="709"/>
        </w:tabs>
        <w:spacing w:before="120" w:after="0"/>
        <w:ind w:left="709"/>
        <w:rPr>
          <w:rFonts w:cs="Arial"/>
        </w:rPr>
      </w:pPr>
      <w:r w:rsidRPr="005814EF">
        <w:rPr>
          <w:rFonts w:cs="Arial"/>
        </w:rPr>
        <w:t xml:space="preserve">V případě zjištěných vad a nedodělků, které </w:t>
      </w:r>
      <w:r w:rsidR="00C41318">
        <w:rPr>
          <w:rFonts w:cs="Arial"/>
        </w:rPr>
        <w:t>ne</w:t>
      </w:r>
      <w:r w:rsidRPr="005814EF">
        <w:rPr>
          <w:rFonts w:cs="Arial"/>
        </w:rPr>
        <w:t xml:space="preserve">brání řádnému předání a převzetí Díla je Zhotovitel povinen ve lhůtě 15kalendářních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w:t>
      </w:r>
      <w:r w:rsidR="00C41318" w:rsidRPr="00E17EF1">
        <w:rPr>
          <w:rFonts w:cs="Arial"/>
        </w:rPr>
        <w:t xml:space="preserve">Protokol o odstranění vad </w:t>
      </w:r>
      <w:r w:rsidR="00C41318" w:rsidRPr="00E17EF1">
        <w:rPr>
          <w:rFonts w:cs="Arial"/>
        </w:rPr>
        <w:br/>
        <w:t>a nedodělků.</w:t>
      </w:r>
    </w:p>
    <w:p w14:paraId="303719D6" w14:textId="12208226" w:rsidR="001921F8" w:rsidRPr="001921F8" w:rsidRDefault="001921F8" w:rsidP="00C41318">
      <w:pPr>
        <w:pStyle w:val="Default"/>
        <w:rPr>
          <w:rFonts w:ascii="Arial" w:eastAsia="Times New Roman" w:hAnsi="Arial" w:cs="Arial"/>
          <w:color w:val="auto"/>
          <w:sz w:val="22"/>
          <w:szCs w:val="22"/>
          <w:lang w:eastAsia="ar-SA"/>
          <w14:ligatures w14:val="none"/>
        </w:rPr>
      </w:pPr>
    </w:p>
    <w:p w14:paraId="51AA0CDB" w14:textId="77777777" w:rsidR="001921F8" w:rsidRPr="001921F8" w:rsidRDefault="001921F8" w:rsidP="001921F8">
      <w:pPr>
        <w:pStyle w:val="Default"/>
        <w:rPr>
          <w:rFonts w:ascii="Arial" w:eastAsia="Times New Roman" w:hAnsi="Arial" w:cs="Arial"/>
          <w:color w:val="auto"/>
          <w:sz w:val="22"/>
          <w:szCs w:val="22"/>
          <w:lang w:eastAsia="ar-SA"/>
          <w14:ligatures w14:val="none"/>
        </w:rPr>
      </w:pPr>
    </w:p>
    <w:p w14:paraId="13A0681E" w14:textId="00B03C92" w:rsidR="004A1482" w:rsidRPr="007C07D3" w:rsidRDefault="004A1482" w:rsidP="004A1482">
      <w:pPr>
        <w:pStyle w:val="Nadpis1"/>
        <w:tabs>
          <w:tab w:val="clear" w:pos="709"/>
        </w:tabs>
        <w:spacing w:before="120"/>
        <w:jc w:val="left"/>
        <w:rPr>
          <w:rFonts w:cs="Arial"/>
          <w:sz w:val="24"/>
          <w:szCs w:val="24"/>
        </w:rPr>
      </w:pPr>
      <w:bookmarkStart w:id="22" w:name="_Toc14248141"/>
      <w:bookmarkStart w:id="23" w:name="_Toc16580684"/>
      <w:bookmarkStart w:id="24" w:name="_Toc37062290"/>
      <w:bookmarkStart w:id="25" w:name="_Ref213041834"/>
      <w:bookmarkStart w:id="26" w:name="_Toc310330633"/>
      <w:bookmarkStart w:id="27" w:name="_Toc326739609"/>
      <w:bookmarkStart w:id="28" w:name="_Toc311807341"/>
      <w:r w:rsidRPr="007C07D3">
        <w:rPr>
          <w:rFonts w:cs="Arial"/>
          <w:sz w:val="24"/>
          <w:szCs w:val="24"/>
        </w:rPr>
        <w:t>Odpovědnost</w:t>
      </w:r>
      <w:bookmarkEnd w:id="22"/>
      <w:bookmarkEnd w:id="23"/>
      <w:bookmarkEnd w:id="24"/>
      <w:bookmarkEnd w:id="25"/>
      <w:bookmarkEnd w:id="26"/>
      <w:bookmarkEnd w:id="27"/>
      <w:bookmarkEnd w:id="28"/>
      <w:r w:rsidRPr="007C07D3">
        <w:rPr>
          <w:rFonts w:cs="Arial"/>
          <w:sz w:val="24"/>
          <w:szCs w:val="24"/>
        </w:rPr>
        <w:t>, POJIŠTĚNÍ, záruční doba</w:t>
      </w:r>
    </w:p>
    <w:p w14:paraId="0BC7107C" w14:textId="77777777" w:rsidR="004A1482" w:rsidRPr="007C07D3" w:rsidRDefault="004A1482" w:rsidP="00580AEF">
      <w:pPr>
        <w:pStyle w:val="Nadpis2"/>
        <w:tabs>
          <w:tab w:val="clear" w:pos="1560"/>
          <w:tab w:val="num" w:pos="1418"/>
        </w:tabs>
        <w:spacing w:before="0" w:after="0"/>
        <w:rPr>
          <w:rFonts w:cs="Arial"/>
          <w:sz w:val="24"/>
          <w:szCs w:val="24"/>
          <w:lang w:val="cs-CZ"/>
        </w:rPr>
      </w:pPr>
      <w:r w:rsidRPr="007C07D3">
        <w:rPr>
          <w:rFonts w:cs="Arial"/>
          <w:sz w:val="24"/>
          <w:szCs w:val="24"/>
          <w:lang w:val="cs-CZ"/>
        </w:rPr>
        <w:t>Odpovědnost zhotovitele</w:t>
      </w:r>
    </w:p>
    <w:p w14:paraId="6ED01765" w14:textId="672602F5" w:rsidR="004A1482" w:rsidRPr="007C07D3" w:rsidRDefault="004A1482" w:rsidP="004A1482">
      <w:pPr>
        <w:pStyle w:val="Normal2"/>
        <w:tabs>
          <w:tab w:val="clear" w:pos="709"/>
        </w:tabs>
        <w:spacing w:before="0" w:after="0"/>
        <w:rPr>
          <w:rFonts w:cs="Arial"/>
        </w:rPr>
      </w:pPr>
      <w:r w:rsidRPr="007C07D3">
        <w:rPr>
          <w:rFonts w:cs="Arial"/>
        </w:rPr>
        <w:t>Zhotovitel nese veškerou odpovědnost za škody způsobené všemi osobami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nebo poškození zdraví osob je Zhotovitel povinen bez zbytečného odkladu tuto škodu odstranit a není-li to možné, tak finančně nahradit.</w:t>
      </w:r>
    </w:p>
    <w:p w14:paraId="401E804B" w14:textId="77777777" w:rsidR="004A1482" w:rsidRPr="007C07D3" w:rsidRDefault="004A1482" w:rsidP="004A1482">
      <w:pPr>
        <w:pStyle w:val="Normal2"/>
        <w:tabs>
          <w:tab w:val="clear" w:pos="709"/>
        </w:tabs>
        <w:spacing w:before="0" w:after="0"/>
        <w:rPr>
          <w:rFonts w:cs="Arial"/>
        </w:rPr>
      </w:pPr>
    </w:p>
    <w:p w14:paraId="6D2C87CC" w14:textId="77777777" w:rsidR="004A1482" w:rsidRPr="007C07D3" w:rsidRDefault="004A1482" w:rsidP="00580AEF">
      <w:pPr>
        <w:pStyle w:val="Nadpis2"/>
        <w:tabs>
          <w:tab w:val="clear" w:pos="1560"/>
          <w:tab w:val="num" w:pos="1418"/>
        </w:tabs>
        <w:spacing w:before="0" w:after="0"/>
        <w:rPr>
          <w:rFonts w:cs="Arial"/>
          <w:sz w:val="24"/>
          <w:szCs w:val="24"/>
          <w:lang w:val="cs-CZ"/>
        </w:rPr>
      </w:pPr>
      <w:r w:rsidRPr="007C07D3">
        <w:rPr>
          <w:rFonts w:cs="Arial"/>
          <w:sz w:val="24"/>
          <w:szCs w:val="24"/>
          <w:lang w:val="cs-CZ"/>
        </w:rPr>
        <w:t>Pojištění zhotovitele</w:t>
      </w:r>
    </w:p>
    <w:p w14:paraId="6062930B" w14:textId="3283CCEB" w:rsidR="004A1482" w:rsidRPr="00D53968" w:rsidRDefault="004A1482" w:rsidP="00D53968">
      <w:pPr>
        <w:pStyle w:val="Normal2"/>
        <w:tabs>
          <w:tab w:val="clear" w:pos="709"/>
        </w:tabs>
        <w:spacing w:before="0" w:after="0"/>
        <w:rPr>
          <w:rFonts w:cs="Arial"/>
          <w:color w:val="000000"/>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w:t>
      </w:r>
      <w:r w:rsidRPr="00676F91">
        <w:rPr>
          <w:rFonts w:cs="Arial"/>
        </w:rPr>
        <w:lastRenderedPageBreak/>
        <w:t xml:space="preserve">anebo za škodu způsobenou na životním prostředí s pojistným krytím </w:t>
      </w:r>
      <w:r w:rsidRPr="00676F91">
        <w:rPr>
          <w:rFonts w:cs="Arial"/>
          <w:b/>
        </w:rPr>
        <w:t>nejméně ve výši 1 mil. Kč pro jednu pojistnou událost</w:t>
      </w:r>
      <w:r w:rsidRPr="00676F91">
        <w:rPr>
          <w:rFonts w:cs="Arial"/>
        </w:rPr>
        <w:t xml:space="preserve">, přičemž toto pojištění se Zhotovitel zavazuje udržovat platné po celou dobu realizace </w:t>
      </w:r>
      <w:r w:rsidR="00D53968" w:rsidRPr="00E17EF1">
        <w:rPr>
          <w:rFonts w:cs="Arial"/>
        </w:rPr>
        <w:t>Díla prostého případných vad a nedodělků.</w:t>
      </w:r>
    </w:p>
    <w:p w14:paraId="01339D84" w14:textId="0EF4E681" w:rsidR="009F7BB9" w:rsidRPr="00576064" w:rsidRDefault="00514A66" w:rsidP="00576064">
      <w:pPr>
        <w:pStyle w:val="Normal2"/>
        <w:tabs>
          <w:tab w:val="clear" w:pos="709"/>
        </w:tabs>
        <w:spacing w:before="120" w:after="0"/>
        <w:rPr>
          <w:rFonts w:cs="Arial"/>
        </w:rPr>
      </w:pPr>
      <w:r w:rsidRPr="00576064">
        <w:rPr>
          <w:rFonts w:cs="Arial"/>
        </w:rPr>
        <w:t>Doklady o tomto pojištění Zhotovitel předložil Objednateli v rámci součinnosti k uzavření smlouvy ve smyslu § 104 ZZVZ a následně kdykoliv po dobu trvání této Smlouvy.</w:t>
      </w:r>
    </w:p>
    <w:p w14:paraId="7692B097" w14:textId="77777777" w:rsidR="00514A66" w:rsidRPr="00D71DC4" w:rsidRDefault="00514A66" w:rsidP="00580AEF">
      <w:pPr>
        <w:pStyle w:val="Normal2"/>
        <w:tabs>
          <w:tab w:val="clear" w:pos="709"/>
          <w:tab w:val="num" w:pos="1418"/>
        </w:tabs>
        <w:spacing w:before="0" w:after="0"/>
        <w:rPr>
          <w:rFonts w:cs="Arial"/>
        </w:rPr>
      </w:pPr>
    </w:p>
    <w:p w14:paraId="342E73F2" w14:textId="01C818D8" w:rsidR="009F7BB9" w:rsidRPr="008B2BD1" w:rsidRDefault="009F7BB9" w:rsidP="00580AEF">
      <w:pPr>
        <w:pStyle w:val="Nadpis2"/>
        <w:tabs>
          <w:tab w:val="clear" w:pos="1560"/>
          <w:tab w:val="num" w:pos="1418"/>
        </w:tabs>
        <w:spacing w:before="0" w:after="0"/>
        <w:rPr>
          <w:rFonts w:cs="Arial"/>
          <w:sz w:val="24"/>
          <w:szCs w:val="24"/>
          <w:lang w:val="cs-CZ"/>
        </w:rPr>
      </w:pPr>
      <w:r w:rsidRPr="008B2BD1">
        <w:rPr>
          <w:rFonts w:cs="Arial"/>
          <w:sz w:val="24"/>
          <w:szCs w:val="24"/>
          <w:lang w:val="cs-CZ"/>
        </w:rPr>
        <w:t xml:space="preserve">Záruční </w:t>
      </w:r>
      <w:bookmarkStart w:id="29" w:name="_Toc16580689"/>
      <w:bookmarkStart w:id="30" w:name="_Toc37062293"/>
      <w:bookmarkStart w:id="31" w:name="_Ref213037402"/>
      <w:bookmarkStart w:id="32" w:name="_Ref251648932"/>
      <w:bookmarkStart w:id="33" w:name="_Toc326739612"/>
      <w:bookmarkStart w:id="34" w:name="_Toc311807344"/>
      <w:r w:rsidRPr="008B2BD1">
        <w:rPr>
          <w:rFonts w:cs="Arial"/>
          <w:sz w:val="24"/>
          <w:szCs w:val="24"/>
          <w:lang w:val="cs-CZ"/>
        </w:rPr>
        <w:t>doba</w:t>
      </w:r>
      <w:bookmarkEnd w:id="29"/>
      <w:bookmarkEnd w:id="30"/>
      <w:bookmarkEnd w:id="31"/>
      <w:bookmarkEnd w:id="32"/>
      <w:bookmarkEnd w:id="33"/>
      <w:bookmarkEnd w:id="34"/>
    </w:p>
    <w:p w14:paraId="0674E08F" w14:textId="07425C35" w:rsidR="006F0567" w:rsidRPr="00E17EF1" w:rsidRDefault="009F7BB9" w:rsidP="006F0567">
      <w:pPr>
        <w:pStyle w:val="Normal2"/>
        <w:tabs>
          <w:tab w:val="clear" w:pos="709"/>
        </w:tabs>
        <w:spacing w:before="0" w:after="0"/>
        <w:ind w:left="1440"/>
        <w:rPr>
          <w:rFonts w:cs="Arial"/>
        </w:rPr>
      </w:pPr>
      <w:r w:rsidRPr="00525514">
        <w:rPr>
          <w:rFonts w:cs="Arial"/>
        </w:rPr>
        <w:t>Zhotovitel poskytuje na Dílo záruku vhodnosti použití k danému účelu a záruku za jakost a odpovídá za to, že jednotlivé části Díla budou mít vlastnosti stanovené příslušný</w:t>
      </w:r>
      <w:r w:rsidR="00FC380B">
        <w:rPr>
          <w:rFonts w:cs="Arial"/>
        </w:rPr>
        <w:t>mi</w:t>
      </w:r>
      <w:r w:rsidRPr="00525514">
        <w:rPr>
          <w:rFonts w:cs="Arial"/>
        </w:rPr>
        <w:t xml:space="preserve"> právně závazný</w:t>
      </w:r>
      <w:r w:rsidR="00FC380B">
        <w:rPr>
          <w:rFonts w:cs="Arial"/>
        </w:rPr>
        <w:t>mi</w:t>
      </w:r>
      <w:r w:rsidRPr="00525514">
        <w:rPr>
          <w:rFonts w:cs="Arial"/>
        </w:rPr>
        <w:t xml:space="preserve"> i doporučený</w:t>
      </w:r>
      <w:r w:rsidR="00FC380B">
        <w:rPr>
          <w:rFonts w:cs="Arial"/>
        </w:rPr>
        <w:t>mi</w:t>
      </w:r>
      <w:r w:rsidRPr="00525514">
        <w:rPr>
          <w:rFonts w:cs="Arial"/>
        </w:rPr>
        <w:t xml:space="preserve"> český</w:t>
      </w:r>
      <w:r w:rsidR="00FC380B">
        <w:rPr>
          <w:rFonts w:cs="Arial"/>
        </w:rPr>
        <w:t>mi</w:t>
      </w:r>
      <w:r w:rsidRPr="00525514">
        <w:rPr>
          <w:rFonts w:cs="Arial"/>
        </w:rPr>
        <w:t xml:space="preserve"> a evropský</w:t>
      </w:r>
      <w:r w:rsidR="00FC380B">
        <w:rPr>
          <w:rFonts w:cs="Arial"/>
        </w:rPr>
        <w:t>mi</w:t>
      </w:r>
      <w:r w:rsidRPr="00525514">
        <w:rPr>
          <w:rFonts w:cs="Arial"/>
        </w:rPr>
        <w:t xml:space="preserve"> technický</w:t>
      </w:r>
      <w:r w:rsidR="00FC380B">
        <w:rPr>
          <w:rFonts w:cs="Arial"/>
        </w:rPr>
        <w:t xml:space="preserve">mi </w:t>
      </w:r>
      <w:r w:rsidRPr="00525514">
        <w:rPr>
          <w:rFonts w:cs="Arial"/>
        </w:rPr>
        <w:t>norm</w:t>
      </w:r>
      <w:r w:rsidR="00FC380B">
        <w:rPr>
          <w:rFonts w:cs="Arial"/>
        </w:rPr>
        <w:t>ami</w:t>
      </w:r>
      <w:r w:rsidRPr="00525514">
        <w:rPr>
          <w:rFonts w:cs="Arial"/>
        </w:rPr>
        <w:t xml:space="preserve"> (ČSN, EN), odpovídající účelu Smlouvy </w:t>
      </w:r>
      <w:r w:rsidRPr="00932A8A">
        <w:rPr>
          <w:rFonts w:cs="Arial"/>
        </w:rPr>
        <w:t>ve vztahu k provedenému Dílu</w:t>
      </w:r>
      <w:r w:rsidRPr="00525514">
        <w:rPr>
          <w:rFonts w:cs="Arial"/>
          <w:b/>
        </w:rPr>
        <w:t xml:space="preserve"> </w:t>
      </w:r>
      <w:r w:rsidR="006F0567" w:rsidRPr="00E17EF1">
        <w:rPr>
          <w:rFonts w:cs="Arial"/>
          <w:b/>
        </w:rPr>
        <w:t>v délce dvaceti čtyř (24) měsíců</w:t>
      </w:r>
      <w:r w:rsidR="007F13AB">
        <w:rPr>
          <w:rFonts w:cs="Arial"/>
          <w:b/>
        </w:rPr>
        <w:t>.</w:t>
      </w:r>
      <w:r w:rsidR="006F0567">
        <w:rPr>
          <w:rFonts w:cs="Arial"/>
          <w:b/>
        </w:rPr>
        <w:t xml:space="preserve"> </w:t>
      </w:r>
      <w:r w:rsidR="006F0567" w:rsidRPr="00E17EF1">
        <w:rPr>
          <w:rFonts w:cs="Arial"/>
        </w:rPr>
        <w:t xml:space="preserve">Délka Záruční doby se počítá od podpisu Protokolu o předání a převzetí díla v souladu s článkem </w:t>
      </w:r>
      <w:r w:rsidR="006F0567" w:rsidRPr="00676F91">
        <w:rPr>
          <w:rFonts w:cs="Arial"/>
        </w:rPr>
        <w:t>6.</w:t>
      </w:r>
      <w:r w:rsidR="006F0567" w:rsidRPr="00E17EF1">
        <w:rPr>
          <w:rFonts w:cs="Arial"/>
        </w:rPr>
        <w:t xml:space="preserve"> této Smlouvy.</w:t>
      </w:r>
    </w:p>
    <w:p w14:paraId="6C4D7CA6" w14:textId="77777777" w:rsidR="006F0567" w:rsidRDefault="006F0567" w:rsidP="00580AEF">
      <w:pPr>
        <w:pStyle w:val="Normal2"/>
        <w:tabs>
          <w:tab w:val="clear" w:pos="709"/>
          <w:tab w:val="num" w:pos="1418"/>
        </w:tabs>
        <w:spacing w:before="0" w:after="0"/>
        <w:ind w:left="1440"/>
        <w:rPr>
          <w:rFonts w:cs="Arial"/>
        </w:rPr>
      </w:pPr>
    </w:p>
    <w:p w14:paraId="2D5A1167" w14:textId="6E0260EE" w:rsidR="009F7BB9" w:rsidRPr="00424E66" w:rsidRDefault="009F7BB9" w:rsidP="00580AEF">
      <w:pPr>
        <w:pStyle w:val="Nadpis2"/>
        <w:tabs>
          <w:tab w:val="clear" w:pos="1560"/>
          <w:tab w:val="num" w:pos="1418"/>
        </w:tabs>
        <w:spacing w:before="0" w:after="0"/>
        <w:rPr>
          <w:rFonts w:cs="Arial"/>
          <w:sz w:val="24"/>
          <w:szCs w:val="24"/>
          <w:lang w:val="cs-CZ"/>
        </w:rPr>
      </w:pPr>
      <w:r w:rsidRPr="00424E66">
        <w:rPr>
          <w:rFonts w:cs="Arial"/>
          <w:sz w:val="24"/>
          <w:szCs w:val="24"/>
          <w:lang w:val="cs-CZ"/>
        </w:rPr>
        <w:t>Odpovědnost za vady Díla</w:t>
      </w:r>
    </w:p>
    <w:p w14:paraId="5C072303" w14:textId="77777777" w:rsidR="005B43EC" w:rsidRDefault="009F7BB9" w:rsidP="009F7BB9">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r w:rsidR="00D16D98">
        <w:rPr>
          <w:rFonts w:cs="Arial"/>
        </w:rPr>
        <w:t xml:space="preserve">.  </w:t>
      </w:r>
    </w:p>
    <w:p w14:paraId="735A6758" w14:textId="69401F8C" w:rsidR="009F7BB9" w:rsidRPr="00767E53" w:rsidRDefault="00D16D98" w:rsidP="00424E66">
      <w:pPr>
        <w:pStyle w:val="Normal2"/>
        <w:tabs>
          <w:tab w:val="clear" w:pos="709"/>
        </w:tabs>
        <w:spacing w:before="120" w:after="0"/>
        <w:rPr>
          <w:rFonts w:cs="Arial"/>
        </w:rPr>
      </w:pPr>
      <w:r w:rsidRPr="00767E53">
        <w:rPr>
          <w:rFonts w:cs="Arial"/>
        </w:rPr>
        <w:t xml:space="preserve">Zhotovitel se zavazuje pro odstranění řádně oznámené vady Díla bezplatně provést veškeré potřebné práce nejpozději do </w:t>
      </w:r>
      <w:r>
        <w:rPr>
          <w:rFonts w:cs="Arial"/>
        </w:rPr>
        <w:t>7</w:t>
      </w:r>
      <w:r w:rsidRPr="00767E53">
        <w:rPr>
          <w:rFonts w:cs="Arial"/>
        </w:rPr>
        <w:t>dn</w:t>
      </w:r>
      <w:r>
        <w:rPr>
          <w:rFonts w:cs="Arial"/>
        </w:rPr>
        <w:t>ů</w:t>
      </w:r>
      <w:r w:rsidRPr="00767E53">
        <w:rPr>
          <w:rFonts w:cs="Arial"/>
        </w:rPr>
        <w:t xml:space="preserve"> od oznámení</w:t>
      </w:r>
      <w:r>
        <w:rPr>
          <w:rFonts w:cs="Arial"/>
        </w:rPr>
        <w:t xml:space="preserve">, </w:t>
      </w:r>
      <w:r w:rsidRPr="00767E53">
        <w:rPr>
          <w:rFonts w:cs="Arial"/>
        </w:rPr>
        <w:t>pokud se Strany nedohodnou</w:t>
      </w:r>
      <w:r>
        <w:rPr>
          <w:rFonts w:cs="Arial"/>
        </w:rPr>
        <w:t xml:space="preserve"> jinak.</w:t>
      </w:r>
    </w:p>
    <w:p w14:paraId="134547FD" w14:textId="77777777" w:rsidR="009F7BB9" w:rsidRPr="00767E53" w:rsidRDefault="009F7BB9" w:rsidP="009F7BB9">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EB1B65F" w14:textId="537BCD7C" w:rsidR="001B3672" w:rsidRDefault="009F7BB9" w:rsidP="00424E66">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Pr>
          <w:rFonts w:cs="Arial"/>
        </w:rPr>
        <w:t xml:space="preserve"> článku </w:t>
      </w:r>
      <w:r w:rsidR="00DA4010">
        <w:rPr>
          <w:rFonts w:cs="Arial"/>
        </w:rPr>
        <w:t>9</w:t>
      </w:r>
      <w:r w:rsidRPr="005450CB">
        <w:rPr>
          <w:rFonts w:cs="Arial"/>
        </w:rPr>
        <w:t>.</w:t>
      </w:r>
      <w:r w:rsidRPr="00767E53">
        <w:rPr>
          <w:rFonts w:cs="Arial"/>
        </w:rPr>
        <w:t xml:space="preserve"> </w:t>
      </w:r>
    </w:p>
    <w:p w14:paraId="428E0C98" w14:textId="26FACDB1" w:rsidR="009F7BB9" w:rsidRDefault="009F7BB9" w:rsidP="001B3672">
      <w:pPr>
        <w:pStyle w:val="Normal2"/>
        <w:tabs>
          <w:tab w:val="clear" w:pos="709"/>
        </w:tabs>
        <w:spacing w:before="12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5D4CE402" w14:textId="77777777" w:rsidR="005F680D" w:rsidRDefault="005F680D" w:rsidP="001B3672">
      <w:pPr>
        <w:pStyle w:val="Normal2"/>
        <w:tabs>
          <w:tab w:val="clear" w:pos="709"/>
        </w:tabs>
        <w:spacing w:before="120" w:after="0"/>
        <w:rPr>
          <w:rFonts w:cs="Arial"/>
        </w:rPr>
      </w:pPr>
    </w:p>
    <w:p w14:paraId="1039AD6A" w14:textId="77777777" w:rsidR="005F680D" w:rsidRPr="008B2BD1" w:rsidRDefault="005F680D" w:rsidP="005F680D">
      <w:pPr>
        <w:pStyle w:val="Nadpis1"/>
        <w:tabs>
          <w:tab w:val="clear" w:pos="709"/>
        </w:tabs>
        <w:spacing w:before="120"/>
        <w:jc w:val="left"/>
        <w:rPr>
          <w:rFonts w:cs="Arial"/>
          <w:sz w:val="24"/>
          <w:szCs w:val="24"/>
        </w:rPr>
      </w:pPr>
      <w:bookmarkStart w:id="35" w:name="_Toc14248168"/>
      <w:bookmarkStart w:id="36" w:name="_Toc16580720"/>
      <w:bookmarkStart w:id="37" w:name="_Toc37062321"/>
      <w:bookmarkStart w:id="38" w:name="_Toc310330636"/>
      <w:bookmarkStart w:id="39" w:name="_Toc326739634"/>
      <w:bookmarkStart w:id="40" w:name="_Toc311807367"/>
      <w:r w:rsidRPr="008B2BD1">
        <w:rPr>
          <w:rFonts w:cs="Arial"/>
          <w:sz w:val="24"/>
          <w:szCs w:val="24"/>
        </w:rPr>
        <w:t>Odstoupení od Smlouvy</w:t>
      </w:r>
      <w:bookmarkEnd w:id="35"/>
      <w:bookmarkEnd w:id="36"/>
      <w:bookmarkEnd w:id="37"/>
      <w:bookmarkEnd w:id="38"/>
      <w:bookmarkEnd w:id="39"/>
      <w:bookmarkEnd w:id="40"/>
    </w:p>
    <w:p w14:paraId="0FBE6FF6" w14:textId="77777777" w:rsidR="005F680D" w:rsidRPr="0036675F" w:rsidRDefault="005F680D" w:rsidP="00580AEF">
      <w:pPr>
        <w:pStyle w:val="Nadpis2"/>
        <w:tabs>
          <w:tab w:val="clear" w:pos="1560"/>
          <w:tab w:val="num" w:pos="1418"/>
        </w:tabs>
        <w:spacing w:before="0" w:after="0"/>
        <w:rPr>
          <w:rFonts w:cs="Arial"/>
          <w:sz w:val="24"/>
          <w:szCs w:val="24"/>
          <w:lang w:val="cs-CZ"/>
        </w:rPr>
      </w:pPr>
      <w:bookmarkStart w:id="41" w:name="_Toc14248169"/>
      <w:bookmarkStart w:id="42" w:name="_Toc16580721"/>
      <w:bookmarkStart w:id="43" w:name="_Toc37062322"/>
      <w:bookmarkStart w:id="44" w:name="_Ref213042600"/>
      <w:bookmarkStart w:id="45" w:name="_Ref213042675"/>
      <w:bookmarkStart w:id="46" w:name="_Ref213042695"/>
      <w:bookmarkStart w:id="47" w:name="_Toc326739635"/>
      <w:bookmarkStart w:id="48" w:name="_Toc311807368"/>
      <w:r w:rsidRPr="0036675F">
        <w:rPr>
          <w:rFonts w:cs="Arial"/>
          <w:sz w:val="24"/>
          <w:szCs w:val="24"/>
          <w:lang w:val="cs-CZ"/>
        </w:rPr>
        <w:t>Výzva k nápravě</w:t>
      </w:r>
      <w:bookmarkEnd w:id="41"/>
      <w:bookmarkEnd w:id="42"/>
      <w:bookmarkEnd w:id="43"/>
      <w:bookmarkEnd w:id="44"/>
      <w:bookmarkEnd w:id="45"/>
      <w:bookmarkEnd w:id="46"/>
      <w:bookmarkEnd w:id="47"/>
      <w:bookmarkEnd w:id="48"/>
    </w:p>
    <w:p w14:paraId="1DE11D50" w14:textId="1D7AFFBA" w:rsidR="005F680D" w:rsidRDefault="005F680D" w:rsidP="0012757B">
      <w:pPr>
        <w:pStyle w:val="Normal2"/>
        <w:tabs>
          <w:tab w:val="clear" w:pos="709"/>
        </w:tabs>
        <w:spacing w:before="0" w:after="0"/>
        <w:rPr>
          <w:rFonts w:cs="Arial"/>
        </w:rPr>
      </w:pPr>
      <w:r w:rsidRPr="00E17EF1">
        <w:rPr>
          <w:rFonts w:cs="Arial"/>
        </w:rPr>
        <w:t xml:space="preserve">Pokud Zhotovitel nesplní některou povinnost podle Smlouvy, může Objednatel oznámením vyzvat Zhotovitele, aby toto porušení napravil v přiměřené lhůtě stanovené jednostranně Objednatelem. </w:t>
      </w:r>
    </w:p>
    <w:p w14:paraId="21E398C3" w14:textId="77777777" w:rsidR="0007705B" w:rsidRDefault="0007705B" w:rsidP="0012757B">
      <w:pPr>
        <w:pStyle w:val="Normal2"/>
        <w:tabs>
          <w:tab w:val="clear" w:pos="709"/>
        </w:tabs>
        <w:spacing w:before="0" w:after="0"/>
        <w:rPr>
          <w:rFonts w:cs="Arial"/>
        </w:rPr>
      </w:pPr>
    </w:p>
    <w:p w14:paraId="3351512C" w14:textId="77777777" w:rsidR="0093004C" w:rsidRPr="0036675F" w:rsidRDefault="0093004C" w:rsidP="00580AEF">
      <w:pPr>
        <w:pStyle w:val="Nadpis2"/>
        <w:tabs>
          <w:tab w:val="clear" w:pos="1560"/>
          <w:tab w:val="num" w:pos="1418"/>
        </w:tabs>
        <w:spacing w:before="0" w:after="0"/>
        <w:rPr>
          <w:rFonts w:cs="Arial"/>
          <w:sz w:val="24"/>
          <w:szCs w:val="24"/>
          <w:lang w:val="cs-CZ"/>
        </w:rPr>
      </w:pPr>
      <w:bookmarkStart w:id="49" w:name="_Toc14248170"/>
      <w:bookmarkStart w:id="50" w:name="_Toc16580722"/>
      <w:bookmarkStart w:id="51" w:name="_Toc37062323"/>
      <w:bookmarkStart w:id="52" w:name="_Ref213042863"/>
      <w:bookmarkStart w:id="53" w:name="_Ref213042891"/>
      <w:bookmarkStart w:id="54" w:name="_Ref213043349"/>
      <w:bookmarkStart w:id="55" w:name="_Toc326739636"/>
      <w:bookmarkStart w:id="56" w:name="_Toc311807369"/>
      <w:r w:rsidRPr="0036675F">
        <w:rPr>
          <w:rFonts w:cs="Arial"/>
          <w:sz w:val="24"/>
          <w:szCs w:val="24"/>
          <w:lang w:val="cs-CZ"/>
        </w:rPr>
        <w:t>Odstoupení ze strany Objednatele</w:t>
      </w:r>
      <w:bookmarkEnd w:id="49"/>
      <w:bookmarkEnd w:id="50"/>
      <w:bookmarkEnd w:id="51"/>
      <w:bookmarkEnd w:id="52"/>
      <w:bookmarkEnd w:id="53"/>
      <w:bookmarkEnd w:id="54"/>
      <w:bookmarkEnd w:id="55"/>
      <w:bookmarkEnd w:id="56"/>
    </w:p>
    <w:p w14:paraId="37EA42A8" w14:textId="41F34C0A" w:rsidR="005E4802" w:rsidRDefault="005E4802" w:rsidP="0007705B">
      <w:pPr>
        <w:pStyle w:val="Normal2"/>
        <w:tabs>
          <w:tab w:val="clear" w:pos="709"/>
        </w:tabs>
        <w:spacing w:before="0" w:after="0"/>
        <w:rPr>
          <w:rFonts w:cs="Arial"/>
        </w:rPr>
      </w:pPr>
      <w:r w:rsidRPr="00424E66">
        <w:rPr>
          <w:rFonts w:cs="Arial"/>
        </w:rPr>
        <w:t>Objednatel</w:t>
      </w:r>
      <w:r w:rsidRPr="00A83719">
        <w:rPr>
          <w:rFonts w:cs="Arial"/>
        </w:rPr>
        <w:t xml:space="preserve"> je oprávněn odstoupit od smlouvy, pokud zhotovitel opakovaně poruší podmínky smlouvy, tj. nedodrží smluvený termín pro realizaci či termín dokončení prací, pří</w:t>
      </w:r>
      <w:r w:rsidR="00EF25C8">
        <w:rPr>
          <w:rFonts w:cs="Arial"/>
        </w:rPr>
        <w:t>padně</w:t>
      </w:r>
      <w:r w:rsidRPr="00A83719">
        <w:rPr>
          <w:rFonts w:cs="Arial"/>
        </w:rPr>
        <w:t xml:space="preserve"> bude plnit v rozporu s</w:t>
      </w:r>
      <w:r>
        <w:rPr>
          <w:rFonts w:cs="Arial"/>
        </w:rPr>
        <w:t> technickým listem nabídky</w:t>
      </w:r>
      <w:r w:rsidRPr="00A83719">
        <w:rPr>
          <w:rFonts w:cs="Arial"/>
        </w:rPr>
        <w:t xml:space="preserve"> bez souhlasu objednatele, nebude řádně a včas odstraňovat odpad vzniklý prováděním prací, nebude řádně a včas odstraňovat zjištěné závady či nedodělky zjištěné při dílčích kontrolách a nezjedná nápravu ani na základě písemné výzvy. Tímto není dotčena povinnost zhotovitele zaplatit smluvenou sankci.</w:t>
      </w:r>
    </w:p>
    <w:p w14:paraId="65895C8C" w14:textId="77777777" w:rsidR="0093004C" w:rsidRPr="00E17EF1" w:rsidRDefault="0093004C" w:rsidP="0093004C">
      <w:pPr>
        <w:pStyle w:val="Normal3"/>
        <w:tabs>
          <w:tab w:val="clear" w:pos="709"/>
          <w:tab w:val="left" w:pos="1418"/>
        </w:tabs>
        <w:spacing w:before="120" w:after="0"/>
        <w:ind w:left="1418"/>
        <w:rPr>
          <w:rFonts w:cs="Arial"/>
        </w:rPr>
      </w:pPr>
      <w:r w:rsidRPr="00E17EF1">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1B05228" w14:textId="77777777" w:rsidR="0093004C" w:rsidRPr="00E17EF1" w:rsidRDefault="0093004C" w:rsidP="0093004C">
      <w:pPr>
        <w:pStyle w:val="Normal3"/>
        <w:tabs>
          <w:tab w:val="clear" w:pos="709"/>
          <w:tab w:val="left" w:pos="1418"/>
        </w:tabs>
        <w:spacing w:before="120" w:after="0"/>
        <w:ind w:left="1418"/>
        <w:rPr>
          <w:rFonts w:cs="Arial"/>
        </w:rPr>
      </w:pPr>
      <w:r w:rsidRPr="00E17EF1">
        <w:rPr>
          <w:rFonts w:cs="Arial"/>
        </w:rPr>
        <w:lastRenderedPageBreak/>
        <w:t xml:space="preserve">Rozhodnutí Objednatele odstoupit od Smlouvy není na újmu jakýmkoli dalším právům Objednatele vyplývajícím z této Smlouvy, právních předpisů nebo vzniklým z jiného titulu, včetně práva na náhradu škody. </w:t>
      </w:r>
    </w:p>
    <w:p w14:paraId="79B30D0E" w14:textId="13DB9E0B" w:rsidR="0055221A" w:rsidRPr="00E17EF1" w:rsidRDefault="0055221A" w:rsidP="0055221A">
      <w:pPr>
        <w:pStyle w:val="Normal2"/>
        <w:tabs>
          <w:tab w:val="clear" w:pos="709"/>
        </w:tabs>
        <w:spacing w:before="120" w:after="0"/>
        <w:rPr>
          <w:rFonts w:cs="Arial"/>
        </w:rPr>
      </w:pPr>
      <w:r w:rsidRPr="00E17EF1">
        <w:rPr>
          <w:rFonts w:cs="Arial"/>
        </w:rPr>
        <w:t>Jakmile odstoupení nabude účinnosti, je Zhotovitel povinen v přiměřené lhůtě dohodnuté mezi Stranami, avšak v žádném případě nepřekračující sedm (7) kalendářních dní</w:t>
      </w:r>
      <w:r>
        <w:rPr>
          <w:rFonts w:cs="Arial"/>
        </w:rPr>
        <w:t xml:space="preserve"> zastavit práce, vyklidit a opustit staveniště.</w:t>
      </w:r>
    </w:p>
    <w:p w14:paraId="68D955C3" w14:textId="77777777" w:rsidR="0093004C" w:rsidRPr="00E17EF1" w:rsidRDefault="0093004C" w:rsidP="00424E66">
      <w:pPr>
        <w:pStyle w:val="Normal2"/>
        <w:tabs>
          <w:tab w:val="clear" w:pos="709"/>
        </w:tabs>
        <w:spacing w:before="0" w:after="0"/>
        <w:rPr>
          <w:rFonts w:cs="Arial"/>
        </w:rPr>
      </w:pPr>
    </w:p>
    <w:p w14:paraId="5E860047" w14:textId="77777777" w:rsidR="009F7BB9" w:rsidRDefault="009F7BB9" w:rsidP="00424E66">
      <w:pPr>
        <w:pStyle w:val="Normal2"/>
        <w:tabs>
          <w:tab w:val="clear" w:pos="709"/>
        </w:tabs>
        <w:spacing w:before="0" w:after="0"/>
        <w:ind w:left="0"/>
        <w:rPr>
          <w:rFonts w:cs="Arial"/>
        </w:rPr>
      </w:pPr>
    </w:p>
    <w:p w14:paraId="55C5948F" w14:textId="77777777" w:rsidR="009F7BB9" w:rsidRPr="00254B81" w:rsidRDefault="009F7BB9" w:rsidP="009F7BB9">
      <w:pPr>
        <w:pStyle w:val="Nadpis1"/>
        <w:tabs>
          <w:tab w:val="clear" w:pos="709"/>
        </w:tabs>
        <w:spacing w:before="120"/>
        <w:jc w:val="left"/>
        <w:rPr>
          <w:rFonts w:cs="Arial"/>
          <w:sz w:val="24"/>
          <w:szCs w:val="24"/>
        </w:rPr>
      </w:pPr>
      <w:r w:rsidRPr="00254B81">
        <w:rPr>
          <w:rFonts w:cs="Arial"/>
          <w:sz w:val="24"/>
          <w:szCs w:val="24"/>
        </w:rPr>
        <w:t>smluvní pokuty</w:t>
      </w:r>
    </w:p>
    <w:p w14:paraId="17E119F4" w14:textId="77777777" w:rsidR="009F7BB9" w:rsidRPr="00E0144A" w:rsidRDefault="009F7BB9" w:rsidP="00580AEF">
      <w:pPr>
        <w:pStyle w:val="Nadpis2"/>
        <w:tabs>
          <w:tab w:val="clear" w:pos="1560"/>
          <w:tab w:val="num" w:pos="1418"/>
        </w:tabs>
        <w:spacing w:before="0"/>
        <w:rPr>
          <w:rFonts w:cs="Arial"/>
          <w:sz w:val="24"/>
          <w:szCs w:val="24"/>
          <w:lang w:val="cs-CZ"/>
        </w:rPr>
      </w:pPr>
      <w:r w:rsidRPr="00E0144A">
        <w:rPr>
          <w:rFonts w:cs="Arial"/>
          <w:sz w:val="24"/>
          <w:szCs w:val="24"/>
          <w:lang w:val="cs-CZ"/>
        </w:rPr>
        <w:t>Smluvní pokuta pro případ zpoždění s plněním Díla</w:t>
      </w:r>
    </w:p>
    <w:p w14:paraId="31AD5D9D" w14:textId="33C32097" w:rsidR="009F7BB9" w:rsidRDefault="009F7BB9" w:rsidP="00424E66">
      <w:pPr>
        <w:pStyle w:val="Nadpis3"/>
        <w:numPr>
          <w:ilvl w:val="0"/>
          <w:numId w:val="0"/>
        </w:numPr>
        <w:spacing w:before="0" w:after="0"/>
        <w:ind w:left="1418"/>
        <w:rPr>
          <w:rFonts w:cs="Arial"/>
          <w:b w:val="0"/>
        </w:rPr>
      </w:pPr>
      <w:r w:rsidRPr="00E0144A">
        <w:rPr>
          <w:rFonts w:cs="Arial"/>
          <w:b w:val="0"/>
        </w:rPr>
        <w:t xml:space="preserve">V případě, že Zhotovitel nezahájí provádění prací dle odstavce </w:t>
      </w:r>
      <w:r>
        <w:rPr>
          <w:rFonts w:cs="Arial"/>
          <w:b w:val="0"/>
        </w:rPr>
        <w:t>2</w:t>
      </w:r>
      <w:r w:rsidRPr="00E0144A">
        <w:rPr>
          <w:rFonts w:cs="Arial"/>
          <w:b w:val="0"/>
        </w:rPr>
        <w:t xml:space="preserve">.3. této Smlouvy a dále </w:t>
      </w:r>
      <w:r>
        <w:rPr>
          <w:rFonts w:cs="Arial"/>
          <w:b w:val="0"/>
        </w:rPr>
        <w:t xml:space="preserve">v nich řádně nepokračuje ani do </w:t>
      </w:r>
      <w:r w:rsidRPr="00E0144A">
        <w:rPr>
          <w:rFonts w:cs="Arial"/>
          <w:b w:val="0"/>
        </w:rPr>
        <w:t>14dn</w:t>
      </w:r>
      <w:r>
        <w:rPr>
          <w:rFonts w:cs="Arial"/>
          <w:b w:val="0"/>
        </w:rPr>
        <w:t>ů</w:t>
      </w:r>
      <w:r w:rsidRPr="00E0144A">
        <w:rPr>
          <w:rFonts w:cs="Arial"/>
          <w:b w:val="0"/>
        </w:rPr>
        <w:t xml:space="preserve"> od sjednaného data zahájení prací, může Objednatel požadovat a účtovat Zhotoviteli smluvní pokutu </w:t>
      </w:r>
      <w:r w:rsidRPr="00E0144A">
        <w:rPr>
          <w:rFonts w:cs="Arial"/>
        </w:rPr>
        <w:t>ve</w:t>
      </w:r>
      <w:r w:rsidRPr="00E0144A">
        <w:rPr>
          <w:rFonts w:cs="Arial"/>
          <w:b w:val="0"/>
        </w:rPr>
        <w:t xml:space="preserve"> </w:t>
      </w:r>
      <w:r w:rsidRPr="00E0144A">
        <w:rPr>
          <w:rFonts w:cs="Arial"/>
        </w:rPr>
        <w:t xml:space="preserve">výši </w:t>
      </w:r>
      <w:r w:rsidR="001109E6">
        <w:rPr>
          <w:rFonts w:cs="Arial"/>
        </w:rPr>
        <w:t>10</w:t>
      </w:r>
      <w:r w:rsidRPr="00E0144A">
        <w:rPr>
          <w:rFonts w:cs="Arial"/>
        </w:rPr>
        <w:t>00,- Kč</w:t>
      </w:r>
      <w:r w:rsidRPr="00E0144A">
        <w:rPr>
          <w:rFonts w:cs="Arial"/>
          <w:b w:val="0"/>
        </w:rPr>
        <w:t xml:space="preserve"> za každý započatý den vzniklého prodlení.</w:t>
      </w:r>
    </w:p>
    <w:p w14:paraId="62ED1DCF" w14:textId="3B92AAFD" w:rsidR="009F7BB9" w:rsidRPr="00E0144A" w:rsidRDefault="009F7BB9" w:rsidP="005722E9">
      <w:pPr>
        <w:pStyle w:val="Nadpis3"/>
        <w:numPr>
          <w:ilvl w:val="0"/>
          <w:numId w:val="0"/>
        </w:numPr>
        <w:spacing w:before="120" w:after="0"/>
        <w:ind w:left="1418"/>
        <w:rPr>
          <w:rFonts w:cs="Arial"/>
          <w:b w:val="0"/>
        </w:rPr>
      </w:pPr>
      <w:r w:rsidRPr="00E0144A">
        <w:rPr>
          <w:rFonts w:cs="Arial"/>
          <w:b w:val="0"/>
        </w:rPr>
        <w:t xml:space="preserve">Pokud Zhotovitel nesplní svoji povinnost dokončit a předat Dílo ve lhůtě pro dokončení stavebních prací (Díla) v souladu s odstavcem </w:t>
      </w:r>
      <w:r>
        <w:rPr>
          <w:rFonts w:cs="Arial"/>
          <w:b w:val="0"/>
        </w:rPr>
        <w:t>2</w:t>
      </w:r>
      <w:r w:rsidRPr="00E0144A">
        <w:rPr>
          <w:rFonts w:cs="Arial"/>
          <w:b w:val="0"/>
        </w:rPr>
        <w:t xml:space="preserve">.4., může Objednatel požadovat a účtovat Zhotoviteli smluvní pokutu </w:t>
      </w:r>
      <w:r w:rsidRPr="00E0144A">
        <w:rPr>
          <w:rFonts w:cs="Arial"/>
        </w:rPr>
        <w:t xml:space="preserve">ve výši </w:t>
      </w:r>
      <w:r w:rsidR="00412BEF">
        <w:rPr>
          <w:rFonts w:cs="Arial"/>
        </w:rPr>
        <w:t>5</w:t>
      </w:r>
      <w:r w:rsidRPr="00E0144A">
        <w:rPr>
          <w:rFonts w:cs="Arial"/>
        </w:rPr>
        <w:t>00,- Kč</w:t>
      </w:r>
      <w:r w:rsidRPr="00E0144A">
        <w:rPr>
          <w:rFonts w:cs="Arial"/>
          <w:b w:val="0"/>
        </w:rPr>
        <w:t xml:space="preserve"> za každý započatý den vzniklého prodlení, dokud nebude Dílo převzato Objednatelem v souladu s touto Smlouvou. </w:t>
      </w:r>
    </w:p>
    <w:p w14:paraId="3D9D7CDE" w14:textId="77777777" w:rsidR="009F7BB9" w:rsidRPr="008B0DE8" w:rsidRDefault="009F7BB9" w:rsidP="008B0DE8">
      <w:pPr>
        <w:pStyle w:val="Normal2"/>
        <w:tabs>
          <w:tab w:val="clear" w:pos="709"/>
          <w:tab w:val="left" w:pos="2127"/>
          <w:tab w:val="num" w:pos="2520"/>
        </w:tabs>
        <w:spacing w:before="0" w:after="0"/>
        <w:ind w:left="0"/>
        <w:rPr>
          <w:rFonts w:cs="Arial"/>
          <w:highlight w:val="lightGray"/>
        </w:rPr>
      </w:pPr>
    </w:p>
    <w:p w14:paraId="5DCC355A" w14:textId="77777777" w:rsidR="009F7BB9" w:rsidRPr="00E0144A" w:rsidRDefault="009F7BB9" w:rsidP="00580AEF">
      <w:pPr>
        <w:pStyle w:val="Nadpis2"/>
        <w:tabs>
          <w:tab w:val="clear" w:pos="1560"/>
          <w:tab w:val="num" w:pos="1418"/>
        </w:tabs>
        <w:spacing w:before="0" w:after="0"/>
        <w:rPr>
          <w:rFonts w:cs="Arial"/>
          <w:sz w:val="24"/>
          <w:szCs w:val="24"/>
          <w:lang w:val="cs-CZ"/>
        </w:rPr>
      </w:pPr>
      <w:r w:rsidRPr="00E0144A">
        <w:rPr>
          <w:rFonts w:cs="Arial"/>
          <w:sz w:val="24"/>
          <w:szCs w:val="24"/>
          <w:lang w:val="cs-CZ"/>
        </w:rPr>
        <w:t>Smluvní pokuta pro případ vady Díla</w:t>
      </w:r>
    </w:p>
    <w:p w14:paraId="7E279C54" w14:textId="77777777" w:rsidR="009F7BB9" w:rsidRPr="00E0144A" w:rsidRDefault="009F7BB9" w:rsidP="009F7BB9">
      <w:pPr>
        <w:pStyle w:val="Normal2"/>
        <w:tabs>
          <w:tab w:val="clear" w:pos="709"/>
        </w:tabs>
        <w:spacing w:before="0" w:after="0"/>
        <w:rPr>
          <w:rFonts w:cs="Arial"/>
        </w:rPr>
      </w:pPr>
      <w:r w:rsidRPr="00E0144A">
        <w:rPr>
          <w:rFonts w:cs="Arial"/>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50A52C2A" w14:textId="642F05D4" w:rsidR="009F7BB9" w:rsidRPr="00E0144A" w:rsidRDefault="009F7BB9" w:rsidP="00537C00">
      <w:pPr>
        <w:pStyle w:val="Normal2"/>
        <w:numPr>
          <w:ilvl w:val="1"/>
          <w:numId w:val="4"/>
        </w:numPr>
        <w:tabs>
          <w:tab w:val="clear" w:pos="709"/>
          <w:tab w:val="clear" w:pos="2520"/>
          <w:tab w:val="num" w:pos="2127"/>
        </w:tabs>
        <w:spacing w:before="0" w:after="0"/>
        <w:ind w:left="2127" w:hanging="709"/>
        <w:rPr>
          <w:rFonts w:cs="Arial"/>
        </w:rPr>
      </w:pPr>
      <w:r w:rsidRPr="00E0144A">
        <w:rPr>
          <w:rFonts w:cs="Arial"/>
        </w:rPr>
        <w:t xml:space="preserve">v případě oznámené vady, jež brání provozu Díla, ve výši </w:t>
      </w:r>
      <w:r>
        <w:rPr>
          <w:rFonts w:cs="Arial"/>
          <w:b/>
        </w:rPr>
        <w:t>1</w:t>
      </w:r>
      <w:r w:rsidRPr="00E0144A">
        <w:rPr>
          <w:rFonts w:cs="Arial"/>
          <w:b/>
        </w:rPr>
        <w:t>000,- Kč</w:t>
      </w:r>
      <w:r w:rsidRPr="00E0144A">
        <w:rPr>
          <w:rFonts w:cs="Arial"/>
        </w:rPr>
        <w:t xml:space="preserve"> za každý započatý den prodlení s odstraněním této vady,</w:t>
      </w:r>
    </w:p>
    <w:p w14:paraId="6B9C2597" w14:textId="129F6D56" w:rsidR="009F7BB9" w:rsidRPr="00A03E89" w:rsidRDefault="009F7BB9" w:rsidP="00537C00">
      <w:pPr>
        <w:pStyle w:val="Normal2"/>
        <w:numPr>
          <w:ilvl w:val="1"/>
          <w:numId w:val="4"/>
        </w:numPr>
        <w:tabs>
          <w:tab w:val="left" w:pos="2127"/>
          <w:tab w:val="num" w:pos="2268"/>
        </w:tabs>
        <w:spacing w:before="0" w:after="0"/>
        <w:ind w:left="2127" w:hanging="709"/>
        <w:rPr>
          <w:rFonts w:cs="Arial"/>
        </w:rPr>
      </w:pPr>
      <w:r w:rsidRPr="00A03E89">
        <w:rPr>
          <w:rFonts w:cs="Arial"/>
        </w:rPr>
        <w:t xml:space="preserve">v případě vad anebo nedokončených prací nebránících provozu Díla, ve výši </w:t>
      </w:r>
      <w:r w:rsidR="00412BEF">
        <w:rPr>
          <w:rFonts w:cs="Arial"/>
          <w:b/>
        </w:rPr>
        <w:t>5</w:t>
      </w:r>
      <w:r w:rsidRPr="001D604A">
        <w:rPr>
          <w:rFonts w:cs="Arial"/>
          <w:b/>
        </w:rPr>
        <w:t>00,- Kč</w:t>
      </w:r>
      <w:r w:rsidRPr="00A03E89">
        <w:rPr>
          <w:rFonts w:cs="Arial"/>
        </w:rPr>
        <w:t xml:space="preserve"> za každý započatý den prodlení s odstraněním příslušné vady.</w:t>
      </w:r>
    </w:p>
    <w:p w14:paraId="5C57DFC1" w14:textId="77777777" w:rsidR="002C2F85" w:rsidRPr="003753E6" w:rsidRDefault="002C2F85" w:rsidP="002C2F85">
      <w:pPr>
        <w:pStyle w:val="Normal2"/>
        <w:tabs>
          <w:tab w:val="clear" w:pos="709"/>
          <w:tab w:val="left" w:pos="2127"/>
          <w:tab w:val="num" w:pos="2520"/>
        </w:tabs>
        <w:spacing w:before="0" w:after="0"/>
        <w:ind w:left="0"/>
        <w:rPr>
          <w:rFonts w:cs="Arial"/>
          <w:highlight w:val="lightGray"/>
        </w:rPr>
      </w:pPr>
    </w:p>
    <w:p w14:paraId="322FD8B0" w14:textId="77777777" w:rsidR="002C2F85" w:rsidRPr="00B53FF9" w:rsidRDefault="002C2F85" w:rsidP="00580AEF">
      <w:pPr>
        <w:pStyle w:val="Nadpis2"/>
        <w:tabs>
          <w:tab w:val="clear" w:pos="1560"/>
          <w:tab w:val="num" w:pos="1418"/>
        </w:tabs>
        <w:spacing w:before="0" w:after="0"/>
        <w:rPr>
          <w:rFonts w:cs="Arial"/>
          <w:sz w:val="24"/>
          <w:szCs w:val="24"/>
          <w:lang w:val="cs-CZ"/>
        </w:rPr>
      </w:pPr>
      <w:r w:rsidRPr="00B53FF9">
        <w:rPr>
          <w:rFonts w:cs="Arial"/>
          <w:sz w:val="24"/>
          <w:szCs w:val="24"/>
          <w:lang w:val="cs-CZ"/>
        </w:rPr>
        <w:t>Platby smluvních pokut</w:t>
      </w:r>
    </w:p>
    <w:p w14:paraId="2C84557E" w14:textId="60314F3B" w:rsidR="002C2F85" w:rsidRPr="0004208D" w:rsidRDefault="002C2F85" w:rsidP="0004208D">
      <w:pPr>
        <w:pStyle w:val="Normal2"/>
        <w:tabs>
          <w:tab w:val="clear" w:pos="709"/>
        </w:tabs>
        <w:spacing w:before="0" w:after="0"/>
        <w:rPr>
          <w:rFonts w:cs="Arial"/>
        </w:rPr>
      </w:pPr>
      <w:r w:rsidRPr="00E17EF1">
        <w:rPr>
          <w:rFonts w:cs="Arial"/>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6BD09305" w14:textId="0C6625A1" w:rsidR="002C2F85" w:rsidRPr="00424E66" w:rsidRDefault="002C2F85" w:rsidP="00424E66">
      <w:pPr>
        <w:pStyle w:val="Nadpis3"/>
        <w:numPr>
          <w:ilvl w:val="0"/>
          <w:numId w:val="0"/>
        </w:numPr>
        <w:spacing w:before="120"/>
        <w:ind w:left="1418"/>
        <w:rPr>
          <w:rFonts w:cs="Arial"/>
          <w:b w:val="0"/>
        </w:rPr>
      </w:pPr>
      <w:r w:rsidRPr="00424E66">
        <w:rPr>
          <w:rFonts w:cs="Arial"/>
          <w:b w:val="0"/>
        </w:rPr>
        <w:t xml:space="preserve">Obě smluvní strany se výslovně dohodly, že objednatel je oprávněn započíst jakoukoliv pohledávku smluvní pokuty oproti nároku </w:t>
      </w:r>
      <w:r w:rsidR="0004208D" w:rsidRPr="00424E66">
        <w:rPr>
          <w:rFonts w:cs="Arial"/>
          <w:b w:val="0"/>
        </w:rPr>
        <w:t>Z</w:t>
      </w:r>
      <w:r w:rsidRPr="00424E66">
        <w:rPr>
          <w:rFonts w:cs="Arial"/>
          <w:b w:val="0"/>
        </w:rPr>
        <w:t xml:space="preserve">hotovitele na uhrazení faktury, popř. proti jiné pohledávce </w:t>
      </w:r>
      <w:r w:rsidR="0004208D" w:rsidRPr="00424E66">
        <w:rPr>
          <w:rFonts w:cs="Arial"/>
          <w:b w:val="0"/>
        </w:rPr>
        <w:t>Z</w:t>
      </w:r>
      <w:r w:rsidRPr="00424E66">
        <w:rPr>
          <w:rFonts w:cs="Arial"/>
          <w:b w:val="0"/>
        </w:rPr>
        <w:t xml:space="preserve">hotovitele za </w:t>
      </w:r>
      <w:r w:rsidR="0004208D" w:rsidRPr="00424E66">
        <w:rPr>
          <w:rFonts w:cs="Arial"/>
          <w:b w:val="0"/>
        </w:rPr>
        <w:t>O</w:t>
      </w:r>
      <w:r w:rsidRPr="00424E66">
        <w:rPr>
          <w:rFonts w:cs="Arial"/>
          <w:b w:val="0"/>
        </w:rPr>
        <w:t>bjednatelem.</w:t>
      </w:r>
    </w:p>
    <w:p w14:paraId="3BA51543" w14:textId="7CB08541" w:rsidR="002C2F85" w:rsidRPr="00424E66" w:rsidRDefault="002C2F85" w:rsidP="00424E66">
      <w:pPr>
        <w:pStyle w:val="Nadpis3"/>
        <w:numPr>
          <w:ilvl w:val="0"/>
          <w:numId w:val="0"/>
        </w:numPr>
        <w:spacing w:before="120"/>
        <w:ind w:left="1418"/>
        <w:rPr>
          <w:rFonts w:cs="Arial"/>
          <w:b w:val="0"/>
        </w:rPr>
      </w:pPr>
      <w:r w:rsidRPr="00424E66">
        <w:rPr>
          <w:rFonts w:cs="Arial"/>
          <w:b w:val="0"/>
        </w:rPr>
        <w:t xml:space="preserve">Pro účel výpočtu smluvní pokuty je za cenu díla bez DPH považována cena sjednaná při podpisu </w:t>
      </w:r>
      <w:r w:rsidR="0004208D" w:rsidRPr="00424E66">
        <w:rPr>
          <w:rFonts w:cs="Arial"/>
          <w:b w:val="0"/>
        </w:rPr>
        <w:t>S</w:t>
      </w:r>
      <w:r w:rsidRPr="00424E66">
        <w:rPr>
          <w:rFonts w:cs="Arial"/>
          <w:b w:val="0"/>
        </w:rPr>
        <w:t>mlouvy</w:t>
      </w:r>
      <w:r w:rsidR="0004208D" w:rsidRPr="00424E66">
        <w:rPr>
          <w:rFonts w:cs="Arial"/>
          <w:b w:val="0"/>
        </w:rPr>
        <w:t>.</w:t>
      </w:r>
    </w:p>
    <w:p w14:paraId="307FCBD3" w14:textId="77777777" w:rsidR="00921DE9" w:rsidRDefault="00921DE9" w:rsidP="002C2F85">
      <w:pPr>
        <w:pStyle w:val="Normal2"/>
        <w:tabs>
          <w:tab w:val="clear" w:pos="709"/>
        </w:tabs>
        <w:spacing w:before="0" w:after="0"/>
        <w:rPr>
          <w:rFonts w:cs="Arial"/>
        </w:rPr>
      </w:pPr>
    </w:p>
    <w:p w14:paraId="3F1627A6" w14:textId="77777777" w:rsidR="00921DE9" w:rsidRPr="008B2BD1" w:rsidRDefault="00921DE9" w:rsidP="00921DE9">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58CBF13" w14:textId="130655E6" w:rsidR="00B7216E" w:rsidRPr="00CD60BE" w:rsidRDefault="00B7216E" w:rsidP="00B7216E">
      <w:pPr>
        <w:pStyle w:val="Normal3"/>
        <w:tabs>
          <w:tab w:val="clear" w:pos="709"/>
        </w:tabs>
        <w:spacing w:before="0" w:after="0"/>
        <w:ind w:left="1440"/>
        <w:rPr>
          <w:rFonts w:cs="Arial"/>
          <w:b/>
        </w:rPr>
      </w:pPr>
      <w:r w:rsidRPr="00CD60BE">
        <w:rPr>
          <w:rFonts w:cs="Arial"/>
          <w:b/>
        </w:rPr>
        <w:t xml:space="preserve">Zástupce Zhotovitele: </w:t>
      </w:r>
      <w:r w:rsidRPr="00CD60BE">
        <w:rPr>
          <w:rFonts w:cs="Arial"/>
          <w:b/>
        </w:rPr>
        <w:tab/>
      </w:r>
    </w:p>
    <w:p w14:paraId="638B3536" w14:textId="77777777" w:rsidR="00B7216E" w:rsidRPr="00CD60BE" w:rsidRDefault="00B7216E" w:rsidP="00B7216E">
      <w:pPr>
        <w:pStyle w:val="Normal3"/>
        <w:tabs>
          <w:tab w:val="clear" w:pos="709"/>
        </w:tabs>
        <w:spacing w:before="0" w:after="0"/>
        <w:ind w:left="1440"/>
        <w:rPr>
          <w:rFonts w:cs="Arial"/>
        </w:rPr>
      </w:pPr>
      <w:r w:rsidRPr="00CD60BE">
        <w:rPr>
          <w:rFonts w:cs="Arial"/>
        </w:rPr>
        <w:t>Zástupce pro věci smluvní:</w:t>
      </w:r>
    </w:p>
    <w:p w14:paraId="6E853560" w14:textId="4E59872F" w:rsidR="00B7216E" w:rsidRPr="00CD60BE" w:rsidRDefault="00B7216E" w:rsidP="00B7216E">
      <w:pPr>
        <w:pStyle w:val="Normal3"/>
        <w:tabs>
          <w:tab w:val="clear" w:pos="709"/>
        </w:tabs>
        <w:spacing w:before="0" w:after="0"/>
        <w:ind w:left="1440"/>
        <w:rPr>
          <w:rFonts w:cs="Arial"/>
        </w:rPr>
      </w:pPr>
      <w:r w:rsidRPr="00CD60BE">
        <w:rPr>
          <w:rFonts w:cs="Arial"/>
        </w:rPr>
        <w:t>Jméno, příjmení:</w:t>
      </w:r>
      <w:r w:rsidRPr="00CD60BE">
        <w:rPr>
          <w:rFonts w:cs="Arial"/>
        </w:rPr>
        <w:tab/>
        <w:t>Jaroslav Šim</w:t>
      </w:r>
      <w:r w:rsidR="009469F9">
        <w:rPr>
          <w:rFonts w:cs="Arial"/>
        </w:rPr>
        <w:t>á</w:t>
      </w:r>
      <w:r w:rsidRPr="00CD60BE">
        <w:rPr>
          <w:rFonts w:cs="Arial"/>
        </w:rPr>
        <w:t xml:space="preserve">ček </w:t>
      </w:r>
    </w:p>
    <w:p w14:paraId="075D9F23" w14:textId="464A3CAC" w:rsidR="00B7216E" w:rsidRPr="00CD60BE" w:rsidRDefault="00B7216E" w:rsidP="00B7216E">
      <w:pPr>
        <w:pStyle w:val="Normal3"/>
        <w:tabs>
          <w:tab w:val="clear" w:pos="709"/>
        </w:tabs>
        <w:spacing w:before="0" w:after="0"/>
        <w:ind w:left="1440"/>
        <w:rPr>
          <w:rFonts w:cs="Arial"/>
        </w:rPr>
      </w:pPr>
      <w:r w:rsidRPr="00CD60BE">
        <w:rPr>
          <w:rFonts w:cs="Arial"/>
        </w:rPr>
        <w:t>Funkce:</w:t>
      </w:r>
      <w:r w:rsidRPr="00CD60BE">
        <w:rPr>
          <w:rFonts w:cs="Arial"/>
        </w:rPr>
        <w:tab/>
      </w:r>
      <w:r w:rsidRPr="00CD60BE">
        <w:rPr>
          <w:rFonts w:cs="Arial"/>
        </w:rPr>
        <w:tab/>
        <w:t>jednatel</w:t>
      </w:r>
      <w:r w:rsidRPr="00CD60BE">
        <w:rPr>
          <w:rFonts w:cs="Arial"/>
        </w:rPr>
        <w:tab/>
      </w:r>
    </w:p>
    <w:p w14:paraId="2DAEAD8D" w14:textId="2020FC60" w:rsidR="00B7216E" w:rsidRPr="00CD60BE" w:rsidRDefault="00B7216E" w:rsidP="00B7216E">
      <w:pPr>
        <w:pStyle w:val="Normal3"/>
        <w:tabs>
          <w:tab w:val="clear" w:pos="709"/>
        </w:tabs>
        <w:spacing w:before="0" w:after="0"/>
        <w:ind w:left="1440"/>
        <w:rPr>
          <w:rFonts w:cs="Arial"/>
        </w:rPr>
      </w:pPr>
      <w:r w:rsidRPr="00CD60BE">
        <w:rPr>
          <w:rFonts w:cs="Arial"/>
        </w:rPr>
        <w:t>Telefon:</w:t>
      </w:r>
      <w:r w:rsidRPr="00CD60BE">
        <w:rPr>
          <w:rFonts w:cs="Arial"/>
        </w:rPr>
        <w:tab/>
      </w:r>
      <w:r w:rsidRPr="00CD60BE">
        <w:rPr>
          <w:rFonts w:cs="Arial"/>
        </w:rPr>
        <w:tab/>
      </w:r>
      <w:r w:rsidR="00CD60BE" w:rsidRPr="00CD60BE">
        <w:rPr>
          <w:rFonts w:cs="Arial"/>
        </w:rPr>
        <w:t>606 975 271</w:t>
      </w:r>
      <w:r w:rsidRPr="00CD60BE">
        <w:rPr>
          <w:rFonts w:cs="Arial"/>
        </w:rPr>
        <w:t xml:space="preserve"> </w:t>
      </w:r>
    </w:p>
    <w:p w14:paraId="0D187AEB" w14:textId="2351F19C" w:rsidR="00293E2C" w:rsidRDefault="00B7216E" w:rsidP="00B7216E">
      <w:pPr>
        <w:pStyle w:val="Normal3"/>
        <w:tabs>
          <w:tab w:val="clear" w:pos="709"/>
        </w:tabs>
        <w:spacing w:before="0" w:after="0"/>
        <w:ind w:left="1440"/>
        <w:rPr>
          <w:rFonts w:cs="Arial"/>
        </w:rPr>
      </w:pPr>
      <w:r w:rsidRPr="00CD60BE">
        <w:rPr>
          <w:rFonts w:cs="Arial"/>
        </w:rPr>
        <w:t>E-mail:</w:t>
      </w:r>
      <w:r w:rsidRPr="00CD60BE">
        <w:rPr>
          <w:rFonts w:cs="Arial"/>
        </w:rPr>
        <w:tab/>
      </w:r>
      <w:r w:rsidRPr="00CD60BE">
        <w:rPr>
          <w:rFonts w:cs="Arial"/>
        </w:rPr>
        <w:tab/>
      </w:r>
      <w:hyperlink r:id="rId7" w:history="1">
        <w:r w:rsidR="00293E2C" w:rsidRPr="00293E2C">
          <w:rPr>
            <w:rStyle w:val="Hypertextovodkaz"/>
            <w:rFonts w:cs="Arial"/>
            <w:color w:val="auto"/>
          </w:rPr>
          <w:t>jaroslav.simacek@bonidee.cz</w:t>
        </w:r>
      </w:hyperlink>
    </w:p>
    <w:p w14:paraId="2144B7AB" w14:textId="600724B7" w:rsidR="00B7216E" w:rsidRPr="00CD60BE" w:rsidRDefault="00B7216E" w:rsidP="00B7216E">
      <w:pPr>
        <w:pStyle w:val="Normal3"/>
        <w:tabs>
          <w:tab w:val="clear" w:pos="709"/>
        </w:tabs>
        <w:spacing w:before="0" w:after="0"/>
        <w:ind w:left="1440"/>
        <w:rPr>
          <w:rFonts w:cs="Arial"/>
        </w:rPr>
      </w:pPr>
      <w:r w:rsidRPr="00CD60BE">
        <w:rPr>
          <w:rFonts w:cs="Arial"/>
        </w:rPr>
        <w:t xml:space="preserve"> </w:t>
      </w:r>
    </w:p>
    <w:p w14:paraId="6446CC7F" w14:textId="77777777" w:rsidR="00B7216E" w:rsidRPr="00CD60BE" w:rsidRDefault="00B7216E" w:rsidP="00B7216E">
      <w:pPr>
        <w:pStyle w:val="Normal3"/>
        <w:tabs>
          <w:tab w:val="clear" w:pos="709"/>
        </w:tabs>
        <w:spacing w:before="0" w:after="0"/>
        <w:ind w:left="1440"/>
        <w:rPr>
          <w:rFonts w:cs="Arial"/>
        </w:rPr>
      </w:pPr>
      <w:r w:rsidRPr="00CD60BE">
        <w:rPr>
          <w:rFonts w:cs="Arial"/>
        </w:rPr>
        <w:tab/>
      </w:r>
      <w:r w:rsidRPr="00CD60BE">
        <w:rPr>
          <w:rFonts w:cs="Arial"/>
        </w:rPr>
        <w:tab/>
      </w:r>
      <w:r w:rsidRPr="00CD60BE">
        <w:rPr>
          <w:rFonts w:cs="Arial"/>
        </w:rPr>
        <w:tab/>
      </w:r>
      <w:r w:rsidRPr="00CD60BE">
        <w:rPr>
          <w:rFonts w:cs="Arial"/>
        </w:rPr>
        <w:tab/>
      </w:r>
      <w:r w:rsidRPr="00CD60BE">
        <w:rPr>
          <w:rFonts w:cs="Arial"/>
        </w:rPr>
        <w:tab/>
      </w:r>
      <w:r w:rsidRPr="00CD60BE">
        <w:rPr>
          <w:rFonts w:cs="Arial"/>
        </w:rPr>
        <w:tab/>
      </w:r>
      <w:r w:rsidRPr="00CD60BE">
        <w:rPr>
          <w:rFonts w:cs="Arial"/>
        </w:rPr>
        <w:tab/>
      </w:r>
    </w:p>
    <w:p w14:paraId="1C61625C" w14:textId="77777777" w:rsidR="00F920DA" w:rsidRDefault="00F920DA" w:rsidP="00B7216E">
      <w:pPr>
        <w:pStyle w:val="Normal3"/>
        <w:tabs>
          <w:tab w:val="clear" w:pos="709"/>
        </w:tabs>
        <w:spacing w:before="0" w:after="0"/>
        <w:ind w:left="1440"/>
        <w:rPr>
          <w:rFonts w:cs="Arial"/>
          <w:highlight w:val="yellow"/>
        </w:rPr>
      </w:pPr>
    </w:p>
    <w:p w14:paraId="31228368" w14:textId="77777777" w:rsidR="00F920DA" w:rsidRDefault="00F920DA" w:rsidP="00B7216E">
      <w:pPr>
        <w:pStyle w:val="Normal3"/>
        <w:tabs>
          <w:tab w:val="clear" w:pos="709"/>
        </w:tabs>
        <w:spacing w:before="0" w:after="0"/>
        <w:ind w:left="1440"/>
        <w:rPr>
          <w:rFonts w:cs="Arial"/>
          <w:highlight w:val="yellow"/>
        </w:rPr>
      </w:pPr>
    </w:p>
    <w:p w14:paraId="3F8BF8CE" w14:textId="028DF8E7" w:rsidR="00DB630B" w:rsidRPr="005512C7" w:rsidRDefault="00DB630B" w:rsidP="00DB630B">
      <w:pPr>
        <w:pStyle w:val="Normal3"/>
        <w:tabs>
          <w:tab w:val="clear" w:pos="709"/>
        </w:tabs>
        <w:spacing w:before="0" w:after="0"/>
        <w:ind w:left="1440"/>
        <w:rPr>
          <w:rFonts w:cs="Arial"/>
          <w:b/>
        </w:rPr>
      </w:pPr>
      <w:r w:rsidRPr="005512C7">
        <w:rPr>
          <w:rFonts w:cs="Arial"/>
          <w:b/>
        </w:rPr>
        <w:lastRenderedPageBreak/>
        <w:t xml:space="preserve">Zástupci Objednatele: </w:t>
      </w:r>
      <w:r w:rsidRPr="005512C7">
        <w:rPr>
          <w:rFonts w:cs="Arial"/>
          <w:b/>
        </w:rPr>
        <w:tab/>
      </w:r>
    </w:p>
    <w:p w14:paraId="77D4C1B0" w14:textId="77777777" w:rsidR="00DB630B" w:rsidRPr="005512C7" w:rsidRDefault="00DB630B" w:rsidP="00DB630B">
      <w:pPr>
        <w:pStyle w:val="Normal3"/>
        <w:tabs>
          <w:tab w:val="clear" w:pos="709"/>
        </w:tabs>
        <w:spacing w:before="0" w:after="0"/>
        <w:ind w:left="1440"/>
        <w:rPr>
          <w:rFonts w:cs="Arial"/>
        </w:rPr>
      </w:pPr>
      <w:r w:rsidRPr="005512C7">
        <w:rPr>
          <w:rFonts w:cs="Arial"/>
        </w:rPr>
        <w:t>Zástupci pro věci smluvní:</w:t>
      </w:r>
    </w:p>
    <w:p w14:paraId="0B88D5DF" w14:textId="26594305" w:rsidR="00921DE9" w:rsidRDefault="00921DE9" w:rsidP="00DB630B">
      <w:pPr>
        <w:pStyle w:val="Normal3"/>
        <w:spacing w:before="0" w:after="0"/>
        <w:ind w:left="1440"/>
        <w:rPr>
          <w:rFonts w:cs="Arial"/>
        </w:rPr>
      </w:pPr>
      <w:r>
        <w:rPr>
          <w:rFonts w:cs="Arial"/>
        </w:rPr>
        <w:t>Jméno, příjmení:</w:t>
      </w:r>
      <w:r>
        <w:rPr>
          <w:rFonts w:cs="Arial"/>
        </w:rPr>
        <w:tab/>
        <w:t xml:space="preserve">MgA. Jakub Chuchlík, </w:t>
      </w:r>
    </w:p>
    <w:p w14:paraId="1B8195AB" w14:textId="77777777" w:rsidR="00921DE9" w:rsidRDefault="00921DE9" w:rsidP="00921DE9">
      <w:pPr>
        <w:pStyle w:val="Normal3"/>
        <w:spacing w:before="0" w:after="0"/>
        <w:ind w:left="1440"/>
        <w:rPr>
          <w:rFonts w:cs="Arial"/>
        </w:rPr>
      </w:pPr>
      <w:r>
        <w:rPr>
          <w:rFonts w:cs="Arial"/>
        </w:rPr>
        <w:t>Funkce:</w:t>
      </w:r>
      <w:r>
        <w:rPr>
          <w:rFonts w:cs="Arial"/>
        </w:rPr>
        <w:tab/>
        <w:t xml:space="preserve">           náměstek primátora</w:t>
      </w:r>
    </w:p>
    <w:p w14:paraId="555789CD" w14:textId="77777777" w:rsidR="00921DE9" w:rsidRDefault="00921DE9" w:rsidP="00921DE9">
      <w:pPr>
        <w:pStyle w:val="Normal3"/>
        <w:spacing w:before="0" w:after="0"/>
        <w:ind w:left="1440"/>
        <w:rPr>
          <w:rFonts w:cs="Arial"/>
        </w:rPr>
      </w:pPr>
      <w:r>
        <w:rPr>
          <w:rFonts w:cs="Arial"/>
        </w:rPr>
        <w:t>Telefon:</w:t>
      </w:r>
      <w:r>
        <w:rPr>
          <w:rFonts w:cs="Arial"/>
        </w:rPr>
        <w:tab/>
      </w:r>
      <w:r>
        <w:rPr>
          <w:rFonts w:cs="Arial"/>
        </w:rPr>
        <w:tab/>
        <w:t xml:space="preserve">483 357 150 </w:t>
      </w:r>
    </w:p>
    <w:p w14:paraId="1A4E5EA8" w14:textId="77777777" w:rsidR="00921DE9" w:rsidRDefault="00921DE9" w:rsidP="00921DE9">
      <w:pPr>
        <w:pStyle w:val="Normal3"/>
        <w:spacing w:before="0" w:after="0"/>
        <w:ind w:left="1440"/>
        <w:rPr>
          <w:rFonts w:cs="Arial"/>
        </w:rPr>
      </w:pPr>
      <w:r>
        <w:rPr>
          <w:rFonts w:cs="Arial"/>
        </w:rPr>
        <w:t>E-mail:</w:t>
      </w:r>
      <w:r>
        <w:rPr>
          <w:rFonts w:cs="Arial"/>
        </w:rPr>
        <w:tab/>
      </w:r>
      <w:r>
        <w:rPr>
          <w:rFonts w:cs="Arial"/>
        </w:rPr>
        <w:tab/>
      </w:r>
      <w:hyperlink r:id="rId8" w:history="1">
        <w:r w:rsidRPr="00F920DA">
          <w:rPr>
            <w:rStyle w:val="Hypertextovodkaz"/>
            <w:rFonts w:cs="Arial"/>
            <w:color w:val="auto"/>
          </w:rPr>
          <w:t>chuchlik@mestojablonec.cz</w:t>
        </w:r>
      </w:hyperlink>
    </w:p>
    <w:p w14:paraId="4B921D0F" w14:textId="77777777" w:rsidR="00921DE9" w:rsidRDefault="00921DE9" w:rsidP="00921DE9">
      <w:pPr>
        <w:pStyle w:val="Normal3"/>
        <w:spacing w:before="0" w:after="0"/>
        <w:ind w:left="1440"/>
        <w:rPr>
          <w:rFonts w:cs="Arial"/>
        </w:rPr>
      </w:pPr>
    </w:p>
    <w:p w14:paraId="3F71B3F9" w14:textId="77777777" w:rsidR="00921DE9" w:rsidRDefault="00921DE9" w:rsidP="00921DE9">
      <w:pPr>
        <w:pStyle w:val="Normal3"/>
        <w:spacing w:before="0" w:after="0"/>
        <w:ind w:left="1440"/>
        <w:rPr>
          <w:rFonts w:cs="Arial"/>
        </w:rPr>
      </w:pPr>
      <w:r>
        <w:rPr>
          <w:rFonts w:cs="Arial"/>
        </w:rPr>
        <w:t>Jméno, příjmení:</w:t>
      </w:r>
      <w:r>
        <w:rPr>
          <w:rFonts w:cs="Arial"/>
        </w:rPr>
        <w:tab/>
        <w:t>Jaroslav Bernat</w:t>
      </w:r>
    </w:p>
    <w:p w14:paraId="0812240A" w14:textId="4446E18F" w:rsidR="00921DE9" w:rsidRDefault="00921DE9" w:rsidP="00921DE9">
      <w:pPr>
        <w:pStyle w:val="Normal3"/>
        <w:spacing w:before="0" w:after="0"/>
        <w:ind w:left="1440"/>
        <w:rPr>
          <w:rFonts w:cs="Arial"/>
        </w:rPr>
      </w:pPr>
      <w:r>
        <w:rPr>
          <w:rFonts w:cs="Arial"/>
        </w:rPr>
        <w:t>Funkce:</w:t>
      </w:r>
      <w:r>
        <w:rPr>
          <w:rFonts w:cs="Arial"/>
        </w:rPr>
        <w:tab/>
      </w:r>
      <w:r>
        <w:rPr>
          <w:rFonts w:cs="Arial"/>
        </w:rPr>
        <w:tab/>
        <w:t>vedoucí odboru investic</w:t>
      </w:r>
    </w:p>
    <w:p w14:paraId="3AFD392C" w14:textId="77777777" w:rsidR="00921DE9" w:rsidRDefault="00921DE9" w:rsidP="00921DE9">
      <w:pPr>
        <w:pStyle w:val="Normal3"/>
        <w:spacing w:before="0" w:after="0"/>
        <w:ind w:left="1440"/>
        <w:rPr>
          <w:rFonts w:cs="Arial"/>
        </w:rPr>
      </w:pPr>
      <w:r>
        <w:rPr>
          <w:rFonts w:cs="Arial"/>
        </w:rPr>
        <w:t>Telefon:</w:t>
      </w:r>
      <w:r>
        <w:rPr>
          <w:rFonts w:cs="Arial"/>
        </w:rPr>
        <w:tab/>
      </w:r>
      <w:r>
        <w:rPr>
          <w:rFonts w:cs="Arial"/>
        </w:rPr>
        <w:tab/>
        <w:t xml:space="preserve">483 357 224 </w:t>
      </w:r>
    </w:p>
    <w:p w14:paraId="1F8726E7" w14:textId="77777777" w:rsidR="00921DE9" w:rsidRDefault="00921DE9" w:rsidP="00921DE9">
      <w:pPr>
        <w:pStyle w:val="Normal3"/>
        <w:spacing w:before="0" w:after="0"/>
        <w:ind w:left="1440"/>
        <w:rPr>
          <w:rFonts w:cs="Arial"/>
        </w:rPr>
      </w:pPr>
      <w:r>
        <w:rPr>
          <w:rFonts w:cs="Arial"/>
        </w:rPr>
        <w:t>E-mail:</w:t>
      </w:r>
      <w:r>
        <w:rPr>
          <w:rFonts w:cs="Arial"/>
        </w:rPr>
        <w:tab/>
      </w:r>
      <w:r>
        <w:rPr>
          <w:rFonts w:cs="Arial"/>
        </w:rPr>
        <w:tab/>
      </w:r>
      <w:hyperlink r:id="rId9" w:history="1">
        <w:r w:rsidRPr="00F920DA">
          <w:rPr>
            <w:rStyle w:val="Hypertextovodkaz"/>
            <w:rFonts w:cs="Arial"/>
            <w:color w:val="auto"/>
          </w:rPr>
          <w:t>bernat@mestojablonec.cz</w:t>
        </w:r>
      </w:hyperlink>
    </w:p>
    <w:p w14:paraId="1EEC1E32" w14:textId="77777777" w:rsidR="00921DE9" w:rsidRDefault="00921DE9" w:rsidP="00921DE9">
      <w:pPr>
        <w:pStyle w:val="Normal3"/>
        <w:spacing w:before="0" w:after="0"/>
        <w:ind w:left="1440"/>
        <w:rPr>
          <w:rFonts w:cs="Arial"/>
        </w:rPr>
      </w:pPr>
    </w:p>
    <w:p w14:paraId="634F396E" w14:textId="77777777" w:rsidR="00921DE9" w:rsidRDefault="00921DE9" w:rsidP="00921DE9">
      <w:pPr>
        <w:pStyle w:val="Normal3"/>
        <w:spacing w:before="0" w:after="0"/>
        <w:ind w:left="1440"/>
        <w:rPr>
          <w:rFonts w:cs="Arial"/>
        </w:rPr>
      </w:pPr>
      <w:r>
        <w:rPr>
          <w:rFonts w:cs="Arial"/>
        </w:rPr>
        <w:t>Zástupci pro věci technické:</w:t>
      </w:r>
    </w:p>
    <w:p w14:paraId="715B25EC" w14:textId="77777777" w:rsidR="00921DE9" w:rsidRDefault="00921DE9" w:rsidP="00921DE9">
      <w:pPr>
        <w:pStyle w:val="Normal3"/>
        <w:spacing w:before="0" w:after="0"/>
        <w:ind w:left="1440"/>
        <w:rPr>
          <w:rFonts w:cs="Arial"/>
        </w:rPr>
      </w:pPr>
      <w:r>
        <w:rPr>
          <w:rFonts w:cs="Arial"/>
        </w:rPr>
        <w:t>Jméno, příjmení:</w:t>
      </w:r>
      <w:r>
        <w:rPr>
          <w:rFonts w:cs="Arial"/>
        </w:rPr>
        <w:tab/>
        <w:t>Ing. Pavel Sluka</w:t>
      </w:r>
    </w:p>
    <w:p w14:paraId="50CABD54" w14:textId="4404B04B" w:rsidR="00921DE9" w:rsidRDefault="00921DE9" w:rsidP="00921DE9">
      <w:pPr>
        <w:pStyle w:val="Normal3"/>
        <w:spacing w:before="0" w:after="0"/>
        <w:ind w:left="1440"/>
        <w:rPr>
          <w:rFonts w:cs="Arial"/>
        </w:rPr>
      </w:pPr>
      <w:r>
        <w:rPr>
          <w:rFonts w:cs="Arial"/>
        </w:rPr>
        <w:t>Funkce:</w:t>
      </w:r>
      <w:r>
        <w:rPr>
          <w:rFonts w:cs="Arial"/>
        </w:rPr>
        <w:tab/>
      </w:r>
      <w:r>
        <w:rPr>
          <w:rFonts w:cs="Arial"/>
        </w:rPr>
        <w:tab/>
        <w:t>vedoucí oddělení přípravy a realizace investic</w:t>
      </w:r>
    </w:p>
    <w:p w14:paraId="0CCE1D41" w14:textId="5F267EBA" w:rsidR="00921DE9" w:rsidRDefault="00921DE9" w:rsidP="00921DE9">
      <w:pPr>
        <w:pStyle w:val="Normal3"/>
        <w:spacing w:before="0" w:after="0"/>
        <w:ind w:left="1440"/>
        <w:rPr>
          <w:rFonts w:cs="Arial"/>
        </w:rPr>
      </w:pPr>
      <w:r>
        <w:rPr>
          <w:rFonts w:cs="Arial"/>
        </w:rPr>
        <w:t>Telefon:</w:t>
      </w:r>
      <w:r>
        <w:rPr>
          <w:rFonts w:cs="Arial"/>
        </w:rPr>
        <w:tab/>
      </w:r>
      <w:r>
        <w:rPr>
          <w:rFonts w:cs="Arial"/>
        </w:rPr>
        <w:tab/>
      </w:r>
      <w:r w:rsidR="004C5700">
        <w:rPr>
          <w:rFonts w:cs="Arial"/>
        </w:rPr>
        <w:t>xxxxxxxxxxxxx</w:t>
      </w:r>
    </w:p>
    <w:p w14:paraId="5A450301" w14:textId="77777777" w:rsidR="00921DE9" w:rsidRDefault="00921DE9" w:rsidP="00921DE9">
      <w:pPr>
        <w:pStyle w:val="Normal3"/>
        <w:spacing w:before="0" w:after="0"/>
        <w:ind w:left="1440"/>
        <w:rPr>
          <w:rFonts w:cs="Arial"/>
        </w:rPr>
      </w:pPr>
      <w:r>
        <w:rPr>
          <w:rFonts w:cs="Arial"/>
        </w:rPr>
        <w:t>E-mail:</w:t>
      </w:r>
      <w:r>
        <w:rPr>
          <w:rFonts w:cs="Arial"/>
        </w:rPr>
        <w:tab/>
      </w:r>
      <w:r>
        <w:rPr>
          <w:rFonts w:cs="Arial"/>
        </w:rPr>
        <w:tab/>
      </w:r>
      <w:hyperlink r:id="rId10" w:history="1">
        <w:r w:rsidRPr="00F920DA">
          <w:rPr>
            <w:rStyle w:val="Hypertextovodkaz"/>
            <w:rFonts w:cs="Arial"/>
            <w:color w:val="auto"/>
          </w:rPr>
          <w:t>sluka@mestojablonec.cz</w:t>
        </w:r>
      </w:hyperlink>
    </w:p>
    <w:p w14:paraId="249126A4" w14:textId="77777777" w:rsidR="00921DE9" w:rsidRPr="00A4465A" w:rsidRDefault="00921DE9" w:rsidP="00921DE9">
      <w:pPr>
        <w:pStyle w:val="Normal3"/>
        <w:tabs>
          <w:tab w:val="clear" w:pos="709"/>
        </w:tabs>
        <w:spacing w:before="120" w:after="0"/>
        <w:ind w:left="1440"/>
        <w:rPr>
          <w:rFonts w:cs="Arial"/>
        </w:rPr>
      </w:pPr>
      <w:r>
        <w:rPr>
          <w:rFonts w:cs="Arial"/>
        </w:rPr>
        <w:t>Jméno, příjmení:</w:t>
      </w:r>
      <w:r>
        <w:rPr>
          <w:rFonts w:cs="Arial"/>
        </w:rPr>
        <w:tab/>
      </w:r>
      <w:r w:rsidRPr="00D334A4">
        <w:rPr>
          <w:rFonts w:cs="Arial"/>
        </w:rPr>
        <w:t>Radka Poprová</w:t>
      </w:r>
    </w:p>
    <w:p w14:paraId="6F841CEB" w14:textId="7E79FD49" w:rsidR="00921DE9" w:rsidRPr="00A4465A" w:rsidRDefault="00921DE9" w:rsidP="00921DE9">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pracovník </w:t>
      </w:r>
      <w:r>
        <w:rPr>
          <w:rFonts w:cs="Arial"/>
        </w:rPr>
        <w:t>oddělení přípravy a realizace investic</w:t>
      </w:r>
    </w:p>
    <w:p w14:paraId="3A565E2E" w14:textId="5946FB1C" w:rsidR="00921DE9" w:rsidRPr="00A4465A" w:rsidRDefault="00921DE9" w:rsidP="00921DE9">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4C5700">
        <w:rPr>
          <w:rFonts w:cs="Arial"/>
        </w:rPr>
        <w:t>xxxxxxxxxxxx</w:t>
      </w:r>
      <w:r>
        <w:rPr>
          <w:rFonts w:cs="Arial"/>
        </w:rPr>
        <w:t xml:space="preserve"> </w:t>
      </w:r>
    </w:p>
    <w:p w14:paraId="1E67D977" w14:textId="77777777" w:rsidR="00921DE9" w:rsidRDefault="00921DE9" w:rsidP="00921DE9">
      <w:pPr>
        <w:pStyle w:val="Normal3"/>
        <w:tabs>
          <w:tab w:val="clear" w:pos="709"/>
        </w:tabs>
        <w:spacing w:before="0" w:after="0"/>
        <w:ind w:left="1440"/>
        <w:rPr>
          <w:rStyle w:val="Hypertextovodkaz"/>
        </w:rPr>
      </w:pPr>
      <w:r w:rsidRPr="00A4465A">
        <w:rPr>
          <w:rFonts w:cs="Arial"/>
        </w:rPr>
        <w:t>E-mail:</w:t>
      </w:r>
      <w:r w:rsidRPr="00A4465A">
        <w:rPr>
          <w:rFonts w:cs="Arial"/>
        </w:rPr>
        <w:tab/>
      </w:r>
      <w:r w:rsidRPr="00A4465A">
        <w:rPr>
          <w:rFonts w:cs="Arial"/>
        </w:rPr>
        <w:tab/>
      </w:r>
      <w:hyperlink r:id="rId11" w:history="1">
        <w:r w:rsidRPr="00F920DA">
          <w:rPr>
            <w:rStyle w:val="Hypertextovodkaz"/>
            <w:color w:val="auto"/>
          </w:rPr>
          <w:t>poprova@mestojablonec.cz</w:t>
        </w:r>
      </w:hyperlink>
    </w:p>
    <w:p w14:paraId="64F42048" w14:textId="77777777" w:rsidR="007C51A4" w:rsidRPr="000F7458" w:rsidRDefault="007C51A4" w:rsidP="00921DE9">
      <w:pPr>
        <w:pStyle w:val="Normal3"/>
        <w:tabs>
          <w:tab w:val="clear" w:pos="709"/>
        </w:tabs>
        <w:spacing w:before="0" w:after="0"/>
        <w:ind w:left="1440"/>
        <w:rPr>
          <w:rStyle w:val="Hypertextovodkaz"/>
          <w:rFonts w:cs="Arial"/>
          <w:color w:val="auto"/>
          <w:u w:val="none"/>
        </w:rPr>
      </w:pPr>
    </w:p>
    <w:p w14:paraId="3E610C95" w14:textId="17BB67C6" w:rsidR="00921DE9" w:rsidRDefault="00921DE9" w:rsidP="00921DE9">
      <w:pPr>
        <w:pStyle w:val="Normal3"/>
        <w:tabs>
          <w:tab w:val="clear" w:pos="709"/>
        </w:tabs>
        <w:spacing w:before="0" w:after="0"/>
        <w:ind w:left="1440"/>
        <w:rPr>
          <w:rFonts w:cs="Arial"/>
        </w:rPr>
      </w:pPr>
    </w:p>
    <w:p w14:paraId="7DCA8B86" w14:textId="77777777" w:rsidR="007C51A4" w:rsidRPr="0062640A" w:rsidRDefault="007C51A4" w:rsidP="007C51A4">
      <w:pPr>
        <w:pStyle w:val="Nadpis1"/>
        <w:tabs>
          <w:tab w:val="clear" w:pos="709"/>
        </w:tabs>
        <w:spacing w:before="120"/>
        <w:jc w:val="left"/>
        <w:rPr>
          <w:rFonts w:cs="Arial"/>
          <w:sz w:val="24"/>
          <w:szCs w:val="24"/>
        </w:rPr>
      </w:pPr>
      <w:bookmarkStart w:id="57" w:name="_Toc311807346"/>
      <w:bookmarkStart w:id="58" w:name="_Toc37062348"/>
      <w:bookmarkStart w:id="59" w:name="_Toc310330642"/>
      <w:bookmarkStart w:id="60" w:name="_Toc326739660"/>
      <w:bookmarkStart w:id="61" w:name="_Toc311807393"/>
      <w:bookmarkEnd w:id="57"/>
      <w:r w:rsidRPr="0062640A">
        <w:rPr>
          <w:rFonts w:cs="Arial"/>
          <w:sz w:val="24"/>
          <w:szCs w:val="24"/>
        </w:rPr>
        <w:t>Závěrečná ustanovení</w:t>
      </w:r>
      <w:bookmarkEnd w:id="58"/>
      <w:bookmarkEnd w:id="59"/>
      <w:bookmarkEnd w:id="60"/>
      <w:bookmarkEnd w:id="61"/>
    </w:p>
    <w:p w14:paraId="5E579DEC" w14:textId="77777777" w:rsidR="007C51A4" w:rsidRPr="0062640A" w:rsidRDefault="007C51A4" w:rsidP="007C51A4">
      <w:pPr>
        <w:pStyle w:val="Nadpis2"/>
        <w:tabs>
          <w:tab w:val="clear" w:pos="1560"/>
          <w:tab w:val="num" w:pos="1418"/>
        </w:tabs>
        <w:spacing w:before="0" w:after="0"/>
        <w:rPr>
          <w:rFonts w:cs="Arial"/>
          <w:sz w:val="24"/>
          <w:szCs w:val="24"/>
          <w:lang w:val="cs-CZ"/>
        </w:rPr>
      </w:pPr>
      <w:bookmarkStart w:id="62" w:name="_Toc37062349"/>
      <w:bookmarkStart w:id="63" w:name="_Toc326739661"/>
      <w:bookmarkStart w:id="64" w:name="_Toc311807394"/>
      <w:r w:rsidRPr="0062640A">
        <w:rPr>
          <w:rFonts w:cs="Arial"/>
          <w:sz w:val="24"/>
          <w:szCs w:val="24"/>
          <w:lang w:val="cs-CZ"/>
        </w:rPr>
        <w:t>Vyhotovení a podpis Smlouvy</w:t>
      </w:r>
      <w:bookmarkEnd w:id="62"/>
      <w:bookmarkEnd w:id="63"/>
      <w:bookmarkEnd w:id="64"/>
      <w:r w:rsidRPr="0062640A">
        <w:rPr>
          <w:rFonts w:cs="Arial"/>
          <w:sz w:val="24"/>
          <w:szCs w:val="24"/>
          <w:lang w:val="cs-CZ"/>
        </w:rPr>
        <w:t xml:space="preserve"> </w:t>
      </w:r>
    </w:p>
    <w:p w14:paraId="62524584" w14:textId="77777777" w:rsidR="007C51A4" w:rsidRPr="00F3487B" w:rsidRDefault="007C51A4" w:rsidP="007C51A4">
      <w:pPr>
        <w:pStyle w:val="Normal3"/>
        <w:tabs>
          <w:tab w:val="clear" w:pos="709"/>
        </w:tabs>
        <w:spacing w:before="0" w:after="0"/>
        <w:ind w:left="1440"/>
        <w:rPr>
          <w:rFonts w:cs="Arial"/>
        </w:rPr>
      </w:pPr>
      <w:r w:rsidRPr="00F3487B">
        <w:rPr>
          <w:rFonts w:cs="Arial"/>
        </w:rPr>
        <w:t>Tato Smlouva bude uzavřena připojením elektronických podpisů obou smluvních stran.</w:t>
      </w:r>
    </w:p>
    <w:p w14:paraId="0941D08B" w14:textId="77777777" w:rsidR="007C51A4" w:rsidRPr="00B43C0E" w:rsidRDefault="007C51A4" w:rsidP="007C51A4">
      <w:pPr>
        <w:pStyle w:val="Normal3"/>
        <w:tabs>
          <w:tab w:val="clear" w:pos="709"/>
        </w:tabs>
        <w:spacing w:before="0" w:after="0"/>
        <w:ind w:left="0"/>
        <w:rPr>
          <w:rFonts w:cs="Arial"/>
        </w:rPr>
      </w:pPr>
    </w:p>
    <w:p w14:paraId="3CEA1413" w14:textId="77777777" w:rsidR="007C51A4" w:rsidRPr="0062640A" w:rsidRDefault="007C51A4" w:rsidP="007C51A4">
      <w:pPr>
        <w:pStyle w:val="Nadpis2"/>
        <w:tabs>
          <w:tab w:val="clear" w:pos="1560"/>
          <w:tab w:val="num" w:pos="1418"/>
        </w:tabs>
        <w:spacing w:before="0" w:after="0"/>
        <w:rPr>
          <w:rFonts w:cs="Arial"/>
          <w:sz w:val="24"/>
          <w:szCs w:val="24"/>
          <w:lang w:val="cs-CZ"/>
        </w:rPr>
      </w:pPr>
      <w:bookmarkStart w:id="65" w:name="_Toc37062350"/>
      <w:bookmarkStart w:id="66" w:name="_Toc326739662"/>
      <w:bookmarkStart w:id="67" w:name="_Toc311807395"/>
      <w:r>
        <w:rPr>
          <w:rFonts w:cs="Arial"/>
          <w:sz w:val="24"/>
          <w:szCs w:val="24"/>
          <w:lang w:val="cs-CZ"/>
        </w:rPr>
        <w:t>Platnost</w:t>
      </w:r>
      <w:r w:rsidRPr="0062640A">
        <w:rPr>
          <w:rFonts w:cs="Arial"/>
          <w:sz w:val="24"/>
          <w:szCs w:val="24"/>
          <w:lang w:val="cs-CZ"/>
        </w:rPr>
        <w:t xml:space="preserve"> Smlouvy </w:t>
      </w:r>
    </w:p>
    <w:p w14:paraId="7B1103DA" w14:textId="77777777" w:rsidR="007C51A4" w:rsidRPr="00F3487B" w:rsidRDefault="007C51A4" w:rsidP="007C51A4">
      <w:pPr>
        <w:pStyle w:val="Normal3"/>
        <w:tabs>
          <w:tab w:val="clear" w:pos="709"/>
        </w:tabs>
        <w:spacing w:before="0" w:after="0"/>
        <w:ind w:left="1440"/>
        <w:rPr>
          <w:rFonts w:cs="Arial"/>
        </w:rPr>
      </w:pPr>
      <w:r w:rsidRPr="00F3487B">
        <w:rPr>
          <w:rFonts w:cs="Arial"/>
        </w:rPr>
        <w:t>Tato Smlouva nabývá platnosti dnem jejího podpisu oběma stranami.</w:t>
      </w:r>
    </w:p>
    <w:p w14:paraId="56CDB210" w14:textId="77777777" w:rsidR="007C51A4" w:rsidRPr="00B43C0E" w:rsidRDefault="007C51A4" w:rsidP="007C51A4">
      <w:pPr>
        <w:pStyle w:val="Normal3"/>
        <w:tabs>
          <w:tab w:val="clear" w:pos="709"/>
        </w:tabs>
        <w:spacing w:before="0" w:after="0"/>
        <w:ind w:left="1440"/>
        <w:rPr>
          <w:rFonts w:cs="Arial"/>
        </w:rPr>
      </w:pPr>
    </w:p>
    <w:p w14:paraId="2C34F0FF" w14:textId="77777777" w:rsidR="007C51A4" w:rsidRPr="001E4D2F" w:rsidRDefault="007C51A4" w:rsidP="007C51A4">
      <w:pPr>
        <w:pStyle w:val="Nadpis2"/>
        <w:tabs>
          <w:tab w:val="clear" w:pos="1560"/>
          <w:tab w:val="num" w:pos="1418"/>
        </w:tabs>
        <w:spacing w:before="0" w:after="0"/>
        <w:rPr>
          <w:rFonts w:cs="Arial"/>
          <w:sz w:val="24"/>
          <w:szCs w:val="24"/>
          <w:lang w:val="cs-CZ"/>
        </w:rPr>
      </w:pPr>
      <w:r w:rsidRPr="001E4D2F">
        <w:rPr>
          <w:rFonts w:cs="Arial"/>
          <w:sz w:val="24"/>
          <w:szCs w:val="24"/>
          <w:lang w:val="cs-CZ"/>
        </w:rPr>
        <w:t>Účinnost Smlouvy</w:t>
      </w:r>
    </w:p>
    <w:bookmarkEnd w:id="65"/>
    <w:bookmarkEnd w:id="66"/>
    <w:bookmarkEnd w:id="67"/>
    <w:p w14:paraId="060E30AB" w14:textId="77777777" w:rsidR="007C51A4" w:rsidRPr="00F3487B" w:rsidRDefault="007C51A4" w:rsidP="007C51A4">
      <w:pPr>
        <w:pStyle w:val="Normal2"/>
        <w:tabs>
          <w:tab w:val="clear" w:pos="709"/>
        </w:tabs>
        <w:spacing w:before="0" w:after="0"/>
        <w:rPr>
          <w:rFonts w:cs="Arial"/>
        </w:rPr>
      </w:pPr>
      <w:r w:rsidRPr="00F3487B">
        <w:rPr>
          <w:rFonts w:cs="Arial"/>
        </w:rPr>
        <w:t xml:space="preserve">Tato Smlouva nabývá účinnosti dnem </w:t>
      </w:r>
      <w:bookmarkStart w:id="68" w:name="_Hlk68096435"/>
      <w:r w:rsidRPr="00F3487B">
        <w:rPr>
          <w:rFonts w:cs="Arial"/>
        </w:rPr>
        <w:t>podpisu smlouvy na zhotovení díla, ne však dříve než dnem</w:t>
      </w:r>
      <w:bookmarkEnd w:id="68"/>
      <w:r w:rsidRPr="00F3487B">
        <w:rPr>
          <w:rFonts w:cs="Arial"/>
        </w:rPr>
        <w:t xml:space="preserve"> uveřejnění v registru smluv v souladu s § 6 odst. 1 zákona č. 340/2015 Sb., o zvláštních podmínkách účinnosti některých smluv, uveřejňování těchto smluv a o registru smluv (zákon o registru smluv).</w:t>
      </w:r>
    </w:p>
    <w:p w14:paraId="696DD547" w14:textId="77777777" w:rsidR="007C51A4" w:rsidRDefault="007C51A4" w:rsidP="007C51A4">
      <w:pPr>
        <w:pStyle w:val="Normal2"/>
        <w:tabs>
          <w:tab w:val="clear" w:pos="709"/>
          <w:tab w:val="num" w:pos="1418"/>
        </w:tabs>
        <w:spacing w:before="0" w:after="0"/>
        <w:rPr>
          <w:rFonts w:cs="Arial"/>
        </w:rPr>
      </w:pPr>
    </w:p>
    <w:p w14:paraId="359BF7BC" w14:textId="77777777" w:rsidR="007C51A4" w:rsidRPr="001E4D2F" w:rsidRDefault="007C51A4" w:rsidP="007C51A4">
      <w:pPr>
        <w:pStyle w:val="Nadpis2"/>
        <w:tabs>
          <w:tab w:val="clear" w:pos="1560"/>
          <w:tab w:val="num" w:pos="1418"/>
        </w:tabs>
        <w:spacing w:before="0" w:after="0"/>
        <w:rPr>
          <w:rFonts w:cs="Arial"/>
          <w:sz w:val="24"/>
          <w:szCs w:val="24"/>
          <w:lang w:val="cs-CZ"/>
        </w:rPr>
      </w:pPr>
      <w:r w:rsidRPr="001E4D2F">
        <w:rPr>
          <w:rFonts w:cs="Arial"/>
          <w:sz w:val="24"/>
          <w:szCs w:val="24"/>
          <w:lang w:val="cs-CZ"/>
        </w:rPr>
        <w:t>Právo a jazyk</w:t>
      </w:r>
    </w:p>
    <w:p w14:paraId="3B7BB333" w14:textId="77777777" w:rsidR="007C51A4" w:rsidRPr="00F3487B" w:rsidRDefault="007C51A4" w:rsidP="007C51A4">
      <w:pPr>
        <w:pStyle w:val="Normal2"/>
        <w:tabs>
          <w:tab w:val="clear" w:pos="709"/>
        </w:tabs>
        <w:spacing w:before="0" w:after="0"/>
        <w:rPr>
          <w:rFonts w:cs="Arial"/>
        </w:rPr>
      </w:pPr>
      <w:r w:rsidRPr="00F3487B">
        <w:rPr>
          <w:rFonts w:cs="Arial"/>
        </w:rPr>
        <w:t xml:space="preserve">Tato Smlouva se řídí právními předpisy České republiky. </w:t>
      </w:r>
      <w:r w:rsidRPr="00F3487B">
        <w:rPr>
          <w:rFonts w:cs="Arial"/>
          <w:bCs w:val="0"/>
        </w:rPr>
        <w:t xml:space="preserve">Smluvní strany konstatují, že jejich vzájemná práva a povinnosti neupravené touto Smlouvou </w:t>
      </w:r>
      <w:r w:rsidRPr="00F3487B">
        <w:rPr>
          <w:rFonts w:cs="Arial"/>
          <w:bCs w:val="0"/>
        </w:rPr>
        <w:br/>
        <w:t xml:space="preserve">se budou řídit příslušnými ustanoveními zákona č. 89/2012 Sb., občanského zákoníku, a dalších obecně závazných předpisů. </w:t>
      </w:r>
      <w:r w:rsidRPr="00F3487B">
        <w:rPr>
          <w:rFonts w:cs="Arial"/>
        </w:rPr>
        <w:t>Veškerá komunikace dle této Smlouvy bude probíhat výlučně v českém jazyce.</w:t>
      </w:r>
    </w:p>
    <w:p w14:paraId="13968572" w14:textId="77777777" w:rsidR="007C51A4" w:rsidRPr="002D2546" w:rsidRDefault="007C51A4" w:rsidP="007C51A4">
      <w:pPr>
        <w:pStyle w:val="Normal2"/>
        <w:tabs>
          <w:tab w:val="clear" w:pos="709"/>
        </w:tabs>
        <w:spacing w:before="0" w:after="0"/>
        <w:rPr>
          <w:rFonts w:cs="Arial"/>
        </w:rPr>
      </w:pPr>
    </w:p>
    <w:p w14:paraId="108A18B2" w14:textId="77777777" w:rsidR="007C51A4" w:rsidRPr="001E4D2F" w:rsidRDefault="007C51A4" w:rsidP="007C51A4">
      <w:pPr>
        <w:pStyle w:val="Nadpis2"/>
        <w:tabs>
          <w:tab w:val="clear" w:pos="1560"/>
          <w:tab w:val="num" w:pos="1418"/>
        </w:tabs>
        <w:spacing w:before="0" w:after="0"/>
        <w:rPr>
          <w:rFonts w:cs="Arial"/>
          <w:sz w:val="24"/>
          <w:szCs w:val="24"/>
          <w:lang w:val="cs-CZ"/>
        </w:rPr>
      </w:pPr>
      <w:bookmarkStart w:id="69" w:name="_Toc37062351"/>
      <w:bookmarkStart w:id="70" w:name="_Toc326739663"/>
      <w:bookmarkStart w:id="71" w:name="_Toc311807396"/>
      <w:r w:rsidRPr="001E4D2F">
        <w:rPr>
          <w:rFonts w:cs="Arial"/>
          <w:sz w:val="24"/>
          <w:szCs w:val="24"/>
          <w:lang w:val="cs-CZ"/>
        </w:rPr>
        <w:t>řešení sporů</w:t>
      </w:r>
    </w:p>
    <w:p w14:paraId="1CE21392" w14:textId="77777777" w:rsidR="007C51A4" w:rsidRPr="00F3487B" w:rsidRDefault="007C51A4" w:rsidP="007C51A4">
      <w:pPr>
        <w:pStyle w:val="Normal2"/>
        <w:tabs>
          <w:tab w:val="clear" w:pos="709"/>
        </w:tabs>
        <w:spacing w:before="0" w:after="0"/>
        <w:rPr>
          <w:rFonts w:cs="Arial"/>
        </w:rPr>
      </w:pPr>
      <w:r w:rsidRPr="00F3487B">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281596A4" w14:textId="77777777" w:rsidR="007C51A4" w:rsidRDefault="007C51A4" w:rsidP="007C51A4">
      <w:pPr>
        <w:pStyle w:val="Normal2"/>
        <w:tabs>
          <w:tab w:val="clear" w:pos="709"/>
        </w:tabs>
        <w:spacing w:before="0" w:after="0"/>
      </w:pPr>
    </w:p>
    <w:p w14:paraId="77C5012D" w14:textId="77777777" w:rsidR="00B42338" w:rsidRDefault="00B42338" w:rsidP="007C51A4">
      <w:pPr>
        <w:pStyle w:val="Normal2"/>
        <w:tabs>
          <w:tab w:val="clear" w:pos="709"/>
        </w:tabs>
        <w:spacing w:before="0" w:after="0"/>
      </w:pPr>
    </w:p>
    <w:p w14:paraId="17D33A15" w14:textId="77777777" w:rsidR="00B42338" w:rsidRDefault="00B42338" w:rsidP="007C51A4">
      <w:pPr>
        <w:pStyle w:val="Normal2"/>
        <w:tabs>
          <w:tab w:val="clear" w:pos="709"/>
        </w:tabs>
        <w:spacing w:before="0" w:after="0"/>
      </w:pPr>
    </w:p>
    <w:p w14:paraId="37235770" w14:textId="77777777" w:rsidR="00B42338" w:rsidRDefault="00B42338" w:rsidP="007C51A4">
      <w:pPr>
        <w:pStyle w:val="Normal2"/>
        <w:tabs>
          <w:tab w:val="clear" w:pos="709"/>
        </w:tabs>
        <w:spacing w:before="0" w:after="0"/>
      </w:pPr>
    </w:p>
    <w:p w14:paraId="24C3230A" w14:textId="77777777" w:rsidR="00B42338" w:rsidRDefault="00B42338" w:rsidP="007C51A4">
      <w:pPr>
        <w:pStyle w:val="Normal2"/>
        <w:tabs>
          <w:tab w:val="clear" w:pos="709"/>
        </w:tabs>
        <w:spacing w:before="0" w:after="0"/>
      </w:pPr>
    </w:p>
    <w:p w14:paraId="1626A25B" w14:textId="77777777" w:rsidR="00B42338" w:rsidRPr="001E4D2F" w:rsidRDefault="00B42338" w:rsidP="007C51A4">
      <w:pPr>
        <w:pStyle w:val="Normal2"/>
        <w:tabs>
          <w:tab w:val="clear" w:pos="709"/>
        </w:tabs>
        <w:spacing w:before="0" w:after="0"/>
      </w:pPr>
    </w:p>
    <w:p w14:paraId="5F40D9CF" w14:textId="77777777" w:rsidR="007C51A4" w:rsidRPr="001E4D2F" w:rsidRDefault="007C51A4" w:rsidP="007C51A4">
      <w:pPr>
        <w:pStyle w:val="Nadpis2"/>
        <w:tabs>
          <w:tab w:val="clear" w:pos="1560"/>
          <w:tab w:val="num" w:pos="1418"/>
        </w:tabs>
        <w:spacing w:before="0" w:after="0"/>
        <w:rPr>
          <w:rFonts w:cs="Arial"/>
          <w:sz w:val="24"/>
          <w:szCs w:val="24"/>
          <w:lang w:val="cs-CZ"/>
        </w:rPr>
      </w:pPr>
      <w:r w:rsidRPr="001E4D2F">
        <w:rPr>
          <w:rFonts w:cs="Arial"/>
          <w:sz w:val="24"/>
          <w:szCs w:val="24"/>
          <w:lang w:val="cs-CZ"/>
        </w:rPr>
        <w:lastRenderedPageBreak/>
        <w:t>Oddělitelnost</w:t>
      </w:r>
      <w:bookmarkEnd w:id="69"/>
      <w:bookmarkEnd w:id="70"/>
      <w:bookmarkEnd w:id="71"/>
    </w:p>
    <w:p w14:paraId="55F0B7EF" w14:textId="77777777" w:rsidR="007C51A4" w:rsidRPr="00F3487B" w:rsidRDefault="007C51A4" w:rsidP="007C51A4">
      <w:pPr>
        <w:pStyle w:val="Normal3"/>
        <w:tabs>
          <w:tab w:val="clear" w:pos="709"/>
        </w:tabs>
        <w:spacing w:before="0" w:after="0"/>
        <w:ind w:left="1440"/>
        <w:rPr>
          <w:rFonts w:cs="Arial"/>
        </w:rPr>
      </w:pPr>
      <w:r w:rsidRPr="00F3487B">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0ECD2E95" w14:textId="77777777" w:rsidR="007C51A4" w:rsidRPr="001E4D2F" w:rsidRDefault="007C51A4" w:rsidP="007C51A4">
      <w:pPr>
        <w:pStyle w:val="Normal3"/>
        <w:tabs>
          <w:tab w:val="clear" w:pos="709"/>
        </w:tabs>
        <w:spacing w:before="0" w:after="0"/>
        <w:ind w:left="1440"/>
        <w:rPr>
          <w:rFonts w:cs="Arial"/>
        </w:rPr>
      </w:pPr>
    </w:p>
    <w:p w14:paraId="7080CD0A" w14:textId="77777777" w:rsidR="007C51A4" w:rsidRPr="00A4329B" w:rsidRDefault="007C51A4" w:rsidP="007C51A4">
      <w:pPr>
        <w:pStyle w:val="Nadpis2"/>
        <w:tabs>
          <w:tab w:val="clear" w:pos="1560"/>
          <w:tab w:val="num" w:pos="1418"/>
        </w:tabs>
        <w:spacing w:before="0" w:after="0"/>
        <w:rPr>
          <w:rFonts w:cs="Arial"/>
          <w:sz w:val="24"/>
          <w:szCs w:val="24"/>
          <w:lang w:val="cs-CZ"/>
        </w:rPr>
      </w:pPr>
      <w:r w:rsidRPr="00A4329B">
        <w:rPr>
          <w:rFonts w:cs="Arial"/>
          <w:sz w:val="24"/>
          <w:szCs w:val="24"/>
          <w:lang w:val="cs-CZ"/>
        </w:rPr>
        <w:t>Změny Smlouvy</w:t>
      </w:r>
    </w:p>
    <w:p w14:paraId="1846DA58" w14:textId="77777777" w:rsidR="007C51A4" w:rsidRPr="00F3487B" w:rsidRDefault="007C51A4" w:rsidP="007C51A4">
      <w:pPr>
        <w:pStyle w:val="Normal3"/>
        <w:tabs>
          <w:tab w:val="clear" w:pos="709"/>
        </w:tabs>
        <w:spacing w:before="0" w:after="0"/>
        <w:ind w:left="1440"/>
        <w:rPr>
          <w:rFonts w:cs="Arial"/>
        </w:rPr>
      </w:pPr>
      <w:r w:rsidRPr="00F3487B">
        <w:rPr>
          <w:rFonts w:cs="Arial"/>
        </w:rPr>
        <w:t>Tuto Smlouvu lze doplňovat či měnit pouze písemnými dodatky podepsanými oběma Stranami.</w:t>
      </w:r>
    </w:p>
    <w:p w14:paraId="0C72E7F9" w14:textId="77777777" w:rsidR="007C51A4" w:rsidRPr="00A4329B" w:rsidRDefault="007C51A4" w:rsidP="007C51A4">
      <w:pPr>
        <w:pStyle w:val="Normal3"/>
        <w:tabs>
          <w:tab w:val="clear" w:pos="709"/>
        </w:tabs>
        <w:spacing w:before="0" w:after="0"/>
        <w:ind w:left="1440"/>
        <w:rPr>
          <w:rFonts w:cs="Arial"/>
        </w:rPr>
      </w:pPr>
    </w:p>
    <w:p w14:paraId="2F39EFFC" w14:textId="1B1D93B0" w:rsidR="007C51A4" w:rsidRPr="00A4329B" w:rsidRDefault="007C51A4" w:rsidP="007C51A4">
      <w:pPr>
        <w:pStyle w:val="Nadpis2"/>
        <w:tabs>
          <w:tab w:val="clear" w:pos="1560"/>
          <w:tab w:val="num" w:pos="1418"/>
        </w:tabs>
        <w:spacing w:before="0" w:after="0"/>
        <w:rPr>
          <w:rFonts w:cs="Arial"/>
          <w:sz w:val="24"/>
          <w:szCs w:val="24"/>
          <w:lang w:val="cs-CZ"/>
        </w:rPr>
      </w:pPr>
      <w:bookmarkStart w:id="72" w:name="_Toc37062353"/>
      <w:r w:rsidRPr="00A4329B">
        <w:rPr>
          <w:rFonts w:cs="Arial"/>
          <w:sz w:val="24"/>
          <w:szCs w:val="24"/>
          <w:lang w:val="cs-CZ"/>
        </w:rPr>
        <w:t>Zveřejnění Smlouvy, Uhrazené ceny, Obchodní tajemství</w:t>
      </w:r>
    </w:p>
    <w:p w14:paraId="5CB856AF" w14:textId="411BB959" w:rsidR="007C51A4" w:rsidRPr="007C51A4" w:rsidRDefault="007C51A4" w:rsidP="007C51A4">
      <w:pPr>
        <w:ind w:left="1416"/>
        <w:jc w:val="both"/>
        <w:rPr>
          <w:rFonts w:ascii="Arial" w:hAnsi="Arial" w:cs="Arial"/>
          <w:bCs/>
          <w:sz w:val="22"/>
          <w:szCs w:val="22"/>
        </w:rPr>
      </w:pPr>
      <w:r w:rsidRPr="007C51A4">
        <w:rPr>
          <w:rFonts w:ascii="Arial" w:hAnsi="Arial" w:cs="Arial"/>
          <w:bCs/>
          <w:sz w:val="22"/>
          <w:szCs w:val="22"/>
        </w:rPr>
        <w:t>Strany souhlasí s tím, že tuto Smlouvu Objednatel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26E263FF" w14:textId="77777777" w:rsidR="007C51A4" w:rsidRPr="007C51A4" w:rsidRDefault="007C51A4" w:rsidP="007C51A4">
      <w:pPr>
        <w:ind w:left="1416"/>
        <w:jc w:val="both"/>
        <w:rPr>
          <w:rFonts w:ascii="Arial" w:hAnsi="Arial" w:cs="Arial"/>
          <w:sz w:val="22"/>
          <w:szCs w:val="22"/>
        </w:rPr>
      </w:pPr>
      <w:r w:rsidRPr="007C51A4">
        <w:rPr>
          <w:rFonts w:ascii="Arial" w:hAnsi="Arial" w:cs="Arial"/>
          <w:sz w:val="22"/>
          <w:szCs w:val="22"/>
        </w:rPr>
        <w:t xml:space="preserve">Smluvní strany berou na vědomí, že tato smlouva a její případné dodatky budou zveřejněny v registru smluv podle zákona. č. 340/2015 Sb., o zvláštních podmínkách účinnosti některých smluv, uveřejňování těchto smluv a o registru smluv (zákon o registru smluv).  </w:t>
      </w:r>
    </w:p>
    <w:p w14:paraId="5623011B" w14:textId="77777777" w:rsidR="007C51A4" w:rsidRPr="007C51A4" w:rsidRDefault="007C51A4" w:rsidP="007C51A4">
      <w:pPr>
        <w:ind w:left="1416"/>
        <w:jc w:val="both"/>
        <w:rPr>
          <w:rFonts w:ascii="Arial" w:hAnsi="Arial" w:cs="Arial"/>
          <w:sz w:val="22"/>
          <w:szCs w:val="22"/>
        </w:rPr>
      </w:pPr>
      <w:r w:rsidRPr="007C51A4">
        <w:rPr>
          <w:rFonts w:ascii="Arial" w:hAnsi="Arial" w:cs="Arial"/>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17EE4FFD" w14:textId="77777777" w:rsidR="007C51A4" w:rsidRPr="007C51A4" w:rsidRDefault="007C51A4" w:rsidP="007C51A4">
      <w:pPr>
        <w:ind w:left="1416"/>
        <w:jc w:val="both"/>
        <w:rPr>
          <w:rFonts w:ascii="Arial" w:hAnsi="Arial" w:cs="Arial"/>
          <w:bCs/>
          <w:sz w:val="22"/>
          <w:szCs w:val="22"/>
        </w:rPr>
      </w:pPr>
      <w:r w:rsidRPr="007C51A4">
        <w:rPr>
          <w:rFonts w:ascii="Arial" w:hAnsi="Arial" w:cs="Arial"/>
          <w:bCs/>
          <w:sz w:val="22"/>
          <w:szCs w:val="22"/>
        </w:rPr>
        <w:t xml:space="preserve">Smluvní strany berou na vědomí, že Statutární město Jablonec nad Nisou či jím zřízené/založené osoby jsou povinnými subjekty dle zák. č. 106/1999 Sb. </w:t>
      </w:r>
      <w:r w:rsidRPr="007C51A4">
        <w:rPr>
          <w:rFonts w:ascii="Arial" w:hAnsi="Arial" w:cs="Arial"/>
          <w:bCs/>
          <w:sz w:val="22"/>
          <w:szCs w:val="22"/>
        </w:rPr>
        <w:br/>
        <w:t>o svobodném přístupu k informacím a výslovně souhlasí, že smlouva může být zveřejněna jako poskytnutá informace v souladu a postupem podle citovaného zákona.</w:t>
      </w:r>
    </w:p>
    <w:p w14:paraId="2C7F54F5" w14:textId="77777777" w:rsidR="007C51A4" w:rsidRDefault="007C51A4" w:rsidP="007C51A4">
      <w:pPr>
        <w:ind w:left="1416"/>
        <w:jc w:val="both"/>
        <w:rPr>
          <w:rFonts w:cs="Arial"/>
          <w:bCs/>
        </w:rPr>
      </w:pPr>
    </w:p>
    <w:p w14:paraId="2BEB0FC0" w14:textId="77777777" w:rsidR="007C51A4" w:rsidRPr="00F52FEB" w:rsidRDefault="007C51A4" w:rsidP="002201FB">
      <w:pPr>
        <w:pStyle w:val="Nadpis2"/>
        <w:tabs>
          <w:tab w:val="clear" w:pos="1560"/>
          <w:tab w:val="num" w:pos="1418"/>
        </w:tabs>
        <w:spacing w:before="0" w:after="0"/>
        <w:rPr>
          <w:rFonts w:cs="Arial"/>
          <w:sz w:val="24"/>
          <w:szCs w:val="24"/>
          <w:lang w:val="cs-CZ"/>
        </w:rPr>
      </w:pPr>
      <w:bookmarkStart w:id="73" w:name="_Hlk68096022"/>
      <w:r>
        <w:rPr>
          <w:rFonts w:cs="Arial"/>
          <w:sz w:val="24"/>
          <w:szCs w:val="24"/>
          <w:lang w:val="cs-CZ"/>
        </w:rPr>
        <w:t>Společensky odpovědné zadávání</w:t>
      </w:r>
    </w:p>
    <w:p w14:paraId="73C7FCEF" w14:textId="11110F7F" w:rsidR="007C51A4" w:rsidRPr="007C51A4" w:rsidRDefault="007C51A4" w:rsidP="007C51A4">
      <w:pPr>
        <w:ind w:left="1418" w:hanging="2"/>
        <w:jc w:val="both"/>
        <w:rPr>
          <w:rFonts w:ascii="Arial" w:hAnsi="Arial" w:cs="Arial"/>
          <w:bCs/>
          <w:sz w:val="22"/>
          <w:szCs w:val="22"/>
        </w:rPr>
      </w:pPr>
      <w:bookmarkStart w:id="74" w:name="_Hlk89777241"/>
      <w:r w:rsidRPr="007C51A4">
        <w:rPr>
          <w:rFonts w:ascii="Arial" w:hAnsi="Arial" w:cs="Arial"/>
          <w:bCs/>
          <w:sz w:val="22"/>
          <w:szCs w:val="22"/>
        </w:rPr>
        <w:t>Zhotovitel zajistí po celou dobu plnění díla důstojné pracovní podmínky, plnění povinností vyplývajících z právních předpisů České republiky, zejména pak z předpisů pracovněprávních, předpisů z oblasti zaměstnanosti a bezpečnosti ochrany zdraví při práci, a to vůči všem osobám, které se na plnění smlouvy budou podílet</w:t>
      </w:r>
      <w:r w:rsidR="00F920DA">
        <w:rPr>
          <w:rFonts w:ascii="Arial" w:hAnsi="Arial" w:cs="Arial"/>
          <w:bCs/>
          <w:sz w:val="22"/>
          <w:szCs w:val="22"/>
        </w:rPr>
        <w:t>.</w:t>
      </w:r>
    </w:p>
    <w:p w14:paraId="5A3F41E7" w14:textId="229A4AE7" w:rsidR="007C51A4" w:rsidRPr="007C51A4" w:rsidRDefault="007C51A4" w:rsidP="007C51A4">
      <w:pPr>
        <w:ind w:left="1418" w:hanging="2"/>
        <w:jc w:val="both"/>
        <w:rPr>
          <w:rFonts w:ascii="Arial" w:hAnsi="Arial" w:cs="Arial"/>
          <w:bCs/>
          <w:sz w:val="22"/>
          <w:szCs w:val="22"/>
        </w:rPr>
      </w:pPr>
      <w:r w:rsidRPr="007C51A4">
        <w:rPr>
          <w:rFonts w:ascii="Arial" w:hAnsi="Arial" w:cs="Arial"/>
          <w:sz w:val="22"/>
          <w:szCs w:val="22"/>
        </w:rPr>
        <w:t xml:space="preserve">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w:t>
      </w:r>
      <w:r w:rsidR="00F920DA">
        <w:rPr>
          <w:rFonts w:ascii="Arial" w:hAnsi="Arial" w:cs="Arial"/>
          <w:sz w:val="22"/>
          <w:szCs w:val="22"/>
        </w:rPr>
        <w:t xml:space="preserve">zjednodušeného </w:t>
      </w:r>
      <w:r w:rsidRPr="007C51A4">
        <w:rPr>
          <w:rFonts w:ascii="Arial" w:hAnsi="Arial" w:cs="Arial"/>
          <w:sz w:val="22"/>
          <w:szCs w:val="22"/>
        </w:rPr>
        <w:t>Stavebního deníku.</w:t>
      </w:r>
    </w:p>
    <w:bookmarkEnd w:id="73"/>
    <w:bookmarkEnd w:id="74"/>
    <w:p w14:paraId="47D0161B" w14:textId="77777777" w:rsidR="007C51A4" w:rsidRDefault="007C51A4" w:rsidP="007C51A4">
      <w:pPr>
        <w:ind w:left="1416"/>
        <w:jc w:val="both"/>
        <w:rPr>
          <w:rFonts w:cs="Arial"/>
          <w:bCs/>
        </w:rPr>
      </w:pPr>
    </w:p>
    <w:p w14:paraId="14ECE5D3" w14:textId="77777777" w:rsidR="007C51A4" w:rsidRPr="00A4329B" w:rsidRDefault="007C51A4" w:rsidP="007C51A4">
      <w:pPr>
        <w:pStyle w:val="Nadpis2"/>
        <w:spacing w:before="0" w:after="0"/>
        <w:rPr>
          <w:rFonts w:cs="Arial"/>
          <w:sz w:val="24"/>
          <w:szCs w:val="24"/>
          <w:lang w:val="cs-CZ"/>
        </w:rPr>
      </w:pPr>
      <w:r w:rsidRPr="00A4329B">
        <w:rPr>
          <w:rFonts w:cs="Arial"/>
          <w:sz w:val="24"/>
          <w:szCs w:val="24"/>
          <w:lang w:val="cs-CZ"/>
        </w:rPr>
        <w:t>Přílohy</w:t>
      </w:r>
    </w:p>
    <w:p w14:paraId="5F398539" w14:textId="77777777" w:rsidR="007C51A4" w:rsidRPr="007C51A4" w:rsidRDefault="007C51A4" w:rsidP="007C51A4">
      <w:pPr>
        <w:ind w:left="1416"/>
        <w:jc w:val="both"/>
        <w:rPr>
          <w:rFonts w:ascii="Arial" w:hAnsi="Arial" w:cs="Arial"/>
          <w:bCs/>
          <w:sz w:val="22"/>
          <w:szCs w:val="22"/>
        </w:rPr>
      </w:pPr>
      <w:r w:rsidRPr="007C51A4">
        <w:rPr>
          <w:rFonts w:ascii="Arial" w:hAnsi="Arial" w:cs="Arial"/>
          <w:bCs/>
          <w:sz w:val="22"/>
          <w:szCs w:val="22"/>
        </w:rPr>
        <w:t>Nedílnou součástí této Smlouvy jsou následující přílohy:</w:t>
      </w:r>
    </w:p>
    <w:p w14:paraId="3CB8D70A" w14:textId="5E6DD115" w:rsidR="007C51A4" w:rsidRPr="007C51A4" w:rsidRDefault="007C51A4" w:rsidP="007C51A4">
      <w:pPr>
        <w:ind w:left="2832" w:hanging="1416"/>
        <w:jc w:val="both"/>
        <w:rPr>
          <w:rFonts w:ascii="Arial" w:hAnsi="Arial" w:cs="Arial"/>
          <w:bCs/>
          <w:sz w:val="22"/>
          <w:szCs w:val="22"/>
        </w:rPr>
      </w:pPr>
      <w:r w:rsidRPr="007C51A4">
        <w:rPr>
          <w:rFonts w:ascii="Arial" w:hAnsi="Arial" w:cs="Arial"/>
          <w:bCs/>
          <w:sz w:val="22"/>
          <w:szCs w:val="22"/>
        </w:rPr>
        <w:t>Příloha č. 1</w:t>
      </w:r>
      <w:r w:rsidRPr="007C51A4">
        <w:rPr>
          <w:rFonts w:ascii="Arial" w:hAnsi="Arial" w:cs="Arial"/>
          <w:bCs/>
          <w:sz w:val="22"/>
          <w:szCs w:val="22"/>
        </w:rPr>
        <w:tab/>
      </w:r>
      <w:r w:rsidR="009C63EE">
        <w:rPr>
          <w:rFonts w:ascii="Arial" w:hAnsi="Arial" w:cs="Arial"/>
          <w:bCs/>
          <w:sz w:val="22"/>
          <w:szCs w:val="22"/>
        </w:rPr>
        <w:t>Cenová n</w:t>
      </w:r>
      <w:r w:rsidR="00B337D6">
        <w:rPr>
          <w:rFonts w:ascii="Arial" w:hAnsi="Arial" w:cs="Arial"/>
          <w:bCs/>
          <w:sz w:val="22"/>
          <w:szCs w:val="22"/>
        </w:rPr>
        <w:t>abídka zhotovitele</w:t>
      </w:r>
      <w:r w:rsidRPr="007C51A4">
        <w:rPr>
          <w:rFonts w:ascii="Arial" w:hAnsi="Arial" w:cs="Arial"/>
          <w:bCs/>
          <w:sz w:val="22"/>
          <w:szCs w:val="22"/>
        </w:rPr>
        <w:t xml:space="preserve"> </w:t>
      </w:r>
      <w:r w:rsidR="00B83814">
        <w:rPr>
          <w:rFonts w:ascii="Arial" w:hAnsi="Arial" w:cs="Arial"/>
          <w:bCs/>
          <w:sz w:val="22"/>
          <w:szCs w:val="22"/>
        </w:rPr>
        <w:t>s</w:t>
      </w:r>
      <w:r w:rsidR="009469F9">
        <w:rPr>
          <w:rFonts w:ascii="Arial" w:hAnsi="Arial" w:cs="Arial"/>
          <w:bCs/>
          <w:sz w:val="22"/>
          <w:szCs w:val="22"/>
        </w:rPr>
        <w:t> technickou dokumentací</w:t>
      </w:r>
    </w:p>
    <w:p w14:paraId="484231F9" w14:textId="77777777" w:rsidR="007C51A4" w:rsidRDefault="007C51A4" w:rsidP="007C51A4">
      <w:pPr>
        <w:ind w:left="708" w:firstLine="708"/>
        <w:jc w:val="both"/>
        <w:rPr>
          <w:rFonts w:cs="Arial"/>
          <w:bCs/>
        </w:rPr>
      </w:pPr>
    </w:p>
    <w:p w14:paraId="2E83E7F0" w14:textId="77777777" w:rsidR="007C51A4" w:rsidRPr="00A4329B" w:rsidRDefault="007C51A4" w:rsidP="007C51A4">
      <w:pPr>
        <w:ind w:left="708" w:firstLine="708"/>
        <w:jc w:val="both"/>
        <w:rPr>
          <w:rFonts w:cs="Arial"/>
        </w:rPr>
      </w:pPr>
    </w:p>
    <w:bookmarkEnd w:id="72"/>
    <w:p w14:paraId="7E9E5533" w14:textId="77777777" w:rsidR="007C51A4" w:rsidRDefault="007C51A4" w:rsidP="007C51A4">
      <w:pPr>
        <w:jc w:val="both"/>
        <w:rPr>
          <w:rFonts w:ascii="Arial" w:hAnsi="Arial" w:cs="Arial"/>
          <w:b/>
          <w:bCs/>
          <w:sz w:val="22"/>
          <w:szCs w:val="22"/>
        </w:rPr>
      </w:pPr>
      <w:r w:rsidRPr="00E827EF">
        <w:rPr>
          <w:rFonts w:ascii="Arial" w:hAnsi="Arial" w:cs="Arial"/>
          <w:b/>
          <w:bCs/>
          <w:sz w:val="22"/>
          <w:szCs w:val="22"/>
        </w:rPr>
        <w:t>Smluvní strany prohlašují, že si tuto Smlouvu důkladně přečetly, že souhlasí s jejím obsahem, že tato Smlouva byla sepsána určitě, srozumitelně, na základě jejich pravé a svobodné vůle. Na důkaz toho k ní připojují své podpisy.</w:t>
      </w:r>
    </w:p>
    <w:p w14:paraId="5C9B467A" w14:textId="77777777" w:rsidR="00FF5529" w:rsidRDefault="00FF5529" w:rsidP="007C51A4">
      <w:pPr>
        <w:jc w:val="both"/>
        <w:rPr>
          <w:rFonts w:ascii="Arial" w:hAnsi="Arial" w:cs="Arial"/>
          <w:b/>
          <w:bCs/>
          <w:sz w:val="22"/>
          <w:szCs w:val="22"/>
        </w:rPr>
      </w:pPr>
    </w:p>
    <w:p w14:paraId="363193D0" w14:textId="77777777" w:rsidR="00754974" w:rsidRDefault="00754974" w:rsidP="00754974">
      <w:pPr>
        <w:keepLines/>
        <w:widowControl w:val="0"/>
        <w:tabs>
          <w:tab w:val="left" w:pos="5529"/>
        </w:tabs>
        <w:autoSpaceDE w:val="0"/>
        <w:spacing w:line="240" w:lineRule="atLeast"/>
        <w:jc w:val="both"/>
        <w:rPr>
          <w:rFonts w:ascii="Arial" w:hAnsi="Arial" w:cs="Arial"/>
          <w:sz w:val="22"/>
        </w:rPr>
      </w:pPr>
    </w:p>
    <w:p w14:paraId="5534A9A2" w14:textId="243B37CD" w:rsidR="00754974" w:rsidRDefault="00720900" w:rsidP="00754974">
      <w:pPr>
        <w:keepLines/>
        <w:widowControl w:val="0"/>
        <w:tabs>
          <w:tab w:val="left" w:pos="5529"/>
        </w:tabs>
        <w:autoSpaceDE w:val="0"/>
        <w:spacing w:line="240" w:lineRule="atLeast"/>
        <w:jc w:val="both"/>
        <w:rPr>
          <w:rFonts w:ascii="Arial" w:hAnsi="Arial" w:cs="Arial"/>
          <w:sz w:val="22"/>
        </w:rPr>
      </w:pPr>
      <w:r>
        <w:rPr>
          <w:rFonts w:ascii="Arial" w:hAnsi="Arial" w:cs="Arial"/>
          <w:sz w:val="22"/>
        </w:rPr>
        <w:t>NÁSLEDUJE PODPISOVÁ STRANA</w:t>
      </w:r>
    </w:p>
    <w:p w14:paraId="248CA96B" w14:textId="77777777" w:rsidR="00720900" w:rsidRDefault="00720900" w:rsidP="00754974">
      <w:pPr>
        <w:keepLines/>
        <w:widowControl w:val="0"/>
        <w:tabs>
          <w:tab w:val="left" w:pos="5529"/>
        </w:tabs>
        <w:autoSpaceDE w:val="0"/>
        <w:spacing w:line="240" w:lineRule="atLeast"/>
        <w:jc w:val="both"/>
        <w:rPr>
          <w:rFonts w:ascii="Arial" w:hAnsi="Arial" w:cs="Arial"/>
          <w:sz w:val="22"/>
        </w:rPr>
      </w:pPr>
    </w:p>
    <w:p w14:paraId="5CDE6B86" w14:textId="77777777" w:rsidR="00720900" w:rsidRDefault="00720900" w:rsidP="00754974">
      <w:pPr>
        <w:keepLines/>
        <w:widowControl w:val="0"/>
        <w:tabs>
          <w:tab w:val="left" w:pos="5529"/>
        </w:tabs>
        <w:autoSpaceDE w:val="0"/>
        <w:spacing w:line="240" w:lineRule="atLeast"/>
        <w:jc w:val="both"/>
        <w:rPr>
          <w:rFonts w:ascii="Arial" w:hAnsi="Arial" w:cs="Arial"/>
          <w:sz w:val="22"/>
        </w:rPr>
      </w:pPr>
    </w:p>
    <w:p w14:paraId="0E7885CC" w14:textId="77777777" w:rsidR="00B42338" w:rsidRDefault="00B42338" w:rsidP="00754974">
      <w:pPr>
        <w:keepLines/>
        <w:widowControl w:val="0"/>
        <w:tabs>
          <w:tab w:val="left" w:pos="5529"/>
        </w:tabs>
        <w:autoSpaceDE w:val="0"/>
        <w:spacing w:line="240" w:lineRule="atLeast"/>
        <w:jc w:val="both"/>
        <w:rPr>
          <w:rFonts w:ascii="Arial" w:hAnsi="Arial" w:cs="Arial"/>
          <w:sz w:val="22"/>
        </w:rPr>
      </w:pPr>
    </w:p>
    <w:p w14:paraId="79AE15DB" w14:textId="77777777" w:rsidR="00B42338" w:rsidRDefault="00B42338" w:rsidP="00754974">
      <w:pPr>
        <w:keepLines/>
        <w:widowControl w:val="0"/>
        <w:tabs>
          <w:tab w:val="left" w:pos="5529"/>
        </w:tabs>
        <w:autoSpaceDE w:val="0"/>
        <w:spacing w:line="240" w:lineRule="atLeast"/>
        <w:jc w:val="both"/>
        <w:rPr>
          <w:rFonts w:ascii="Arial" w:hAnsi="Arial" w:cs="Arial"/>
          <w:sz w:val="22"/>
        </w:rPr>
      </w:pPr>
    </w:p>
    <w:p w14:paraId="02B98C85" w14:textId="77777777" w:rsidR="00B42338" w:rsidRDefault="00B42338" w:rsidP="00754974">
      <w:pPr>
        <w:keepLines/>
        <w:widowControl w:val="0"/>
        <w:tabs>
          <w:tab w:val="left" w:pos="5529"/>
        </w:tabs>
        <w:autoSpaceDE w:val="0"/>
        <w:spacing w:line="240" w:lineRule="atLeast"/>
        <w:jc w:val="both"/>
        <w:rPr>
          <w:rFonts w:ascii="Arial" w:hAnsi="Arial" w:cs="Arial"/>
          <w:sz w:val="22"/>
        </w:rPr>
      </w:pPr>
    </w:p>
    <w:p w14:paraId="5F9261F7" w14:textId="77777777" w:rsidR="00B42338" w:rsidRDefault="00B42338" w:rsidP="00754974">
      <w:pPr>
        <w:keepLines/>
        <w:widowControl w:val="0"/>
        <w:tabs>
          <w:tab w:val="left" w:pos="5529"/>
        </w:tabs>
        <w:autoSpaceDE w:val="0"/>
        <w:spacing w:line="240" w:lineRule="atLeast"/>
        <w:jc w:val="both"/>
        <w:rPr>
          <w:rFonts w:ascii="Arial" w:hAnsi="Arial" w:cs="Arial"/>
          <w:sz w:val="22"/>
        </w:rPr>
      </w:pPr>
    </w:p>
    <w:p w14:paraId="604B05AC" w14:textId="77777777" w:rsidR="00B42338" w:rsidRDefault="00B42338" w:rsidP="00754974">
      <w:pPr>
        <w:keepLines/>
        <w:widowControl w:val="0"/>
        <w:tabs>
          <w:tab w:val="left" w:pos="5529"/>
        </w:tabs>
        <w:autoSpaceDE w:val="0"/>
        <w:spacing w:line="240" w:lineRule="atLeast"/>
        <w:jc w:val="both"/>
        <w:rPr>
          <w:rFonts w:ascii="Arial" w:hAnsi="Arial" w:cs="Arial"/>
          <w:sz w:val="22"/>
        </w:rPr>
      </w:pPr>
    </w:p>
    <w:p w14:paraId="6DAA011D" w14:textId="77777777" w:rsidR="00B42338" w:rsidRDefault="00B42338" w:rsidP="00754974">
      <w:pPr>
        <w:keepLines/>
        <w:widowControl w:val="0"/>
        <w:tabs>
          <w:tab w:val="left" w:pos="5529"/>
        </w:tabs>
        <w:autoSpaceDE w:val="0"/>
        <w:spacing w:line="240" w:lineRule="atLeast"/>
        <w:jc w:val="both"/>
        <w:rPr>
          <w:rFonts w:ascii="Arial" w:hAnsi="Arial" w:cs="Arial"/>
          <w:sz w:val="22"/>
        </w:rPr>
      </w:pPr>
    </w:p>
    <w:p w14:paraId="0D83ACF9" w14:textId="77777777" w:rsidR="00720900" w:rsidRDefault="00720900" w:rsidP="00754974">
      <w:pPr>
        <w:keepLines/>
        <w:widowControl w:val="0"/>
        <w:tabs>
          <w:tab w:val="left" w:pos="5529"/>
        </w:tabs>
        <w:autoSpaceDE w:val="0"/>
        <w:spacing w:line="240" w:lineRule="atLeast"/>
        <w:jc w:val="both"/>
        <w:rPr>
          <w:rFonts w:ascii="Arial" w:hAnsi="Arial" w:cs="Arial"/>
          <w:sz w:val="22"/>
        </w:rPr>
      </w:pPr>
    </w:p>
    <w:p w14:paraId="5ADA6DF1" w14:textId="77777777" w:rsidR="00754974" w:rsidRDefault="00754974" w:rsidP="00754974">
      <w:pPr>
        <w:keepLines/>
        <w:widowControl w:val="0"/>
        <w:tabs>
          <w:tab w:val="left" w:pos="5529"/>
        </w:tabs>
        <w:autoSpaceDE w:val="0"/>
        <w:spacing w:line="240" w:lineRule="atLeast"/>
        <w:jc w:val="both"/>
        <w:rPr>
          <w:rFonts w:ascii="Arial" w:hAnsi="Arial" w:cs="Arial"/>
          <w:sz w:val="22"/>
        </w:rPr>
      </w:pPr>
    </w:p>
    <w:p w14:paraId="2E9E9A70" w14:textId="77777777" w:rsidR="00754974" w:rsidRDefault="00754974" w:rsidP="00754974">
      <w:pPr>
        <w:keepLines/>
        <w:widowControl w:val="0"/>
        <w:tabs>
          <w:tab w:val="left" w:pos="5529"/>
        </w:tabs>
        <w:autoSpaceDE w:val="0"/>
        <w:spacing w:line="240" w:lineRule="atLeast"/>
        <w:jc w:val="both"/>
        <w:rPr>
          <w:rFonts w:ascii="Arial" w:hAnsi="Arial" w:cs="Arial"/>
          <w:sz w:val="22"/>
        </w:rPr>
      </w:pPr>
    </w:p>
    <w:p w14:paraId="0325BA67" w14:textId="0380B966" w:rsidR="00754974" w:rsidRPr="00754974" w:rsidRDefault="00754974" w:rsidP="00754974">
      <w:pPr>
        <w:keepLines/>
        <w:widowControl w:val="0"/>
        <w:tabs>
          <w:tab w:val="left" w:pos="5529"/>
        </w:tabs>
        <w:autoSpaceDE w:val="0"/>
        <w:spacing w:line="240" w:lineRule="atLeast"/>
        <w:jc w:val="both"/>
        <w:rPr>
          <w:rFonts w:ascii="Arial" w:hAnsi="Arial" w:cs="Arial"/>
          <w:sz w:val="22"/>
        </w:rPr>
      </w:pPr>
      <w:r w:rsidRPr="00754974">
        <w:rPr>
          <w:rFonts w:ascii="Arial" w:hAnsi="Arial" w:cs="Arial"/>
          <w:sz w:val="22"/>
        </w:rPr>
        <w:t xml:space="preserve">Jablonec nad Nisou dne </w:t>
      </w:r>
      <w:r w:rsidR="0012611F">
        <w:rPr>
          <w:rFonts w:ascii="Arial" w:hAnsi="Arial" w:cs="Arial"/>
          <w:sz w:val="22"/>
        </w:rPr>
        <w:t>2.6.2023</w:t>
      </w:r>
      <w:r w:rsidRPr="00754974">
        <w:rPr>
          <w:rFonts w:ascii="Arial" w:hAnsi="Arial" w:cs="Arial"/>
          <w:sz w:val="22"/>
        </w:rPr>
        <w:t xml:space="preserve">  </w:t>
      </w:r>
      <w:r w:rsidRPr="00754974">
        <w:rPr>
          <w:rFonts w:ascii="Arial" w:hAnsi="Arial" w:cs="Arial"/>
          <w:sz w:val="22"/>
        </w:rPr>
        <w:tab/>
      </w:r>
      <w:r>
        <w:rPr>
          <w:rFonts w:ascii="Arial" w:hAnsi="Arial" w:cs="Arial"/>
          <w:sz w:val="22"/>
        </w:rPr>
        <w:t>Praha</w:t>
      </w:r>
      <w:r w:rsidRPr="00754974">
        <w:rPr>
          <w:rFonts w:ascii="Arial" w:hAnsi="Arial" w:cs="Arial"/>
          <w:sz w:val="22"/>
        </w:rPr>
        <w:t xml:space="preserve"> </w:t>
      </w:r>
      <w:r w:rsidR="008F1F65">
        <w:rPr>
          <w:rFonts w:ascii="Arial" w:hAnsi="Arial" w:cs="Arial"/>
          <w:sz w:val="22"/>
        </w:rPr>
        <w:t>5</w:t>
      </w:r>
      <w:r>
        <w:rPr>
          <w:rFonts w:ascii="Arial" w:hAnsi="Arial" w:cs="Arial"/>
          <w:sz w:val="22"/>
        </w:rPr>
        <w:t xml:space="preserve"> </w:t>
      </w:r>
      <w:r w:rsidRPr="00754974">
        <w:rPr>
          <w:rFonts w:ascii="Arial" w:hAnsi="Arial" w:cs="Arial"/>
          <w:sz w:val="22"/>
        </w:rPr>
        <w:t xml:space="preserve">dne </w:t>
      </w:r>
      <w:r w:rsidR="0012611F">
        <w:rPr>
          <w:rFonts w:ascii="Arial" w:hAnsi="Arial" w:cs="Arial"/>
          <w:sz w:val="22"/>
        </w:rPr>
        <w:t>5.6.2023</w:t>
      </w:r>
      <w:r w:rsidRPr="00754974">
        <w:rPr>
          <w:rFonts w:ascii="Arial" w:hAnsi="Arial" w:cs="Arial"/>
          <w:sz w:val="22"/>
        </w:rPr>
        <w:t xml:space="preserve">  </w:t>
      </w:r>
    </w:p>
    <w:p w14:paraId="596CC35B"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0021E10E" w14:textId="686FEEA0" w:rsidR="00754974" w:rsidRPr="00754974" w:rsidRDefault="00754974" w:rsidP="00754974">
      <w:pPr>
        <w:keepLines/>
        <w:widowControl w:val="0"/>
        <w:tabs>
          <w:tab w:val="left" w:pos="5529"/>
        </w:tabs>
        <w:autoSpaceDE w:val="0"/>
        <w:spacing w:line="240" w:lineRule="atLeast"/>
        <w:jc w:val="both"/>
        <w:rPr>
          <w:rFonts w:ascii="Arial" w:hAnsi="Arial" w:cs="Arial"/>
          <w:b/>
          <w:bCs/>
          <w:sz w:val="22"/>
        </w:rPr>
      </w:pPr>
      <w:r w:rsidRPr="00754974">
        <w:rPr>
          <w:rFonts w:ascii="Arial" w:hAnsi="Arial" w:cs="Arial"/>
          <w:b/>
          <w:bCs/>
          <w:sz w:val="22"/>
        </w:rPr>
        <w:t>Objednatel:</w:t>
      </w:r>
      <w:r>
        <w:rPr>
          <w:rFonts w:ascii="Arial" w:hAnsi="Arial" w:cs="Arial"/>
          <w:b/>
          <w:bCs/>
          <w:sz w:val="22"/>
        </w:rPr>
        <w:tab/>
      </w:r>
      <w:r w:rsidRPr="00754974">
        <w:rPr>
          <w:rFonts w:ascii="Arial" w:hAnsi="Arial" w:cs="Arial"/>
          <w:b/>
          <w:bCs/>
          <w:sz w:val="22"/>
        </w:rPr>
        <w:t xml:space="preserve">Zhotovitel: </w:t>
      </w:r>
    </w:p>
    <w:p w14:paraId="60AC9193"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57599B81"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23AF7B4F"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1E1A3834"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6EEAE6B3" w14:textId="77777777" w:rsidR="00754974" w:rsidRPr="00754974" w:rsidRDefault="00754974" w:rsidP="00754974">
      <w:pPr>
        <w:tabs>
          <w:tab w:val="left" w:pos="5040"/>
        </w:tabs>
        <w:jc w:val="both"/>
        <w:rPr>
          <w:rFonts w:ascii="Arial" w:hAnsi="Arial" w:cs="Arial"/>
          <w:sz w:val="21"/>
          <w:szCs w:val="21"/>
        </w:rPr>
      </w:pPr>
    </w:p>
    <w:p w14:paraId="44A149A1"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 xml:space="preserve">.........................................................                        </w:t>
      </w:r>
      <w:r w:rsidRPr="00754974">
        <w:rPr>
          <w:rFonts w:ascii="Arial" w:hAnsi="Arial" w:cs="Arial"/>
          <w:sz w:val="22"/>
        </w:rPr>
        <w:tab/>
        <w:t>.............................................................</w:t>
      </w:r>
    </w:p>
    <w:p w14:paraId="7A926ED7" w14:textId="0E046C5F"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MgA. Jakub Chuchlík</w:t>
      </w:r>
      <w:r w:rsidRPr="00754974">
        <w:rPr>
          <w:rFonts w:ascii="Arial" w:hAnsi="Arial" w:cs="Arial"/>
          <w:sz w:val="22"/>
        </w:rPr>
        <w:tab/>
      </w:r>
      <w:r w:rsidR="004D6D2F">
        <w:rPr>
          <w:rFonts w:ascii="Arial" w:hAnsi="Arial" w:cs="Arial"/>
          <w:sz w:val="22"/>
        </w:rPr>
        <w:t>Jaroslav Šim</w:t>
      </w:r>
      <w:r w:rsidR="009469F9">
        <w:rPr>
          <w:rFonts w:ascii="Arial" w:hAnsi="Arial" w:cs="Arial"/>
          <w:sz w:val="22"/>
        </w:rPr>
        <w:t>á</w:t>
      </w:r>
      <w:r w:rsidR="004D6D2F">
        <w:rPr>
          <w:rFonts w:ascii="Arial" w:hAnsi="Arial" w:cs="Arial"/>
          <w:sz w:val="22"/>
        </w:rPr>
        <w:t>ček</w:t>
      </w:r>
    </w:p>
    <w:p w14:paraId="5EB327A3" w14:textId="5CA2B132"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náměstek primátora</w:t>
      </w:r>
      <w:r w:rsidRPr="00754974">
        <w:rPr>
          <w:rFonts w:ascii="Arial" w:hAnsi="Arial" w:cs="Arial"/>
          <w:sz w:val="22"/>
        </w:rPr>
        <w:tab/>
      </w:r>
      <w:r w:rsidR="00D72329">
        <w:rPr>
          <w:rFonts w:ascii="Arial" w:hAnsi="Arial" w:cs="Arial"/>
          <w:sz w:val="22"/>
        </w:rPr>
        <w:t>jednatel</w:t>
      </w:r>
    </w:p>
    <w:p w14:paraId="1A048A09"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ab/>
      </w:r>
      <w:r w:rsidRPr="00754974">
        <w:rPr>
          <w:rFonts w:ascii="Arial" w:hAnsi="Arial" w:cs="Arial"/>
          <w:sz w:val="22"/>
        </w:rPr>
        <w:tab/>
        <w:t xml:space="preserve"> </w:t>
      </w:r>
    </w:p>
    <w:p w14:paraId="3B302B60"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41FCCCE1"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1A4CA6C3"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09A64436"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4A937607"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w:t>
      </w:r>
      <w:r w:rsidRPr="00754974">
        <w:rPr>
          <w:rFonts w:ascii="Arial" w:hAnsi="Arial" w:cs="Arial"/>
          <w:sz w:val="22"/>
        </w:rPr>
        <w:tab/>
      </w:r>
    </w:p>
    <w:p w14:paraId="1623BD0B"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Jaroslav Bernat</w:t>
      </w:r>
      <w:r w:rsidRPr="00754974">
        <w:rPr>
          <w:rFonts w:ascii="Arial" w:hAnsi="Arial" w:cs="Arial"/>
          <w:sz w:val="22"/>
        </w:rPr>
        <w:tab/>
      </w:r>
    </w:p>
    <w:p w14:paraId="741801F2"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 xml:space="preserve">vedoucí odboru investic                                          </w:t>
      </w:r>
      <w:r w:rsidRPr="00754974">
        <w:rPr>
          <w:rFonts w:ascii="Arial" w:hAnsi="Arial" w:cs="Arial"/>
          <w:sz w:val="22"/>
        </w:rPr>
        <w:tab/>
        <w:t xml:space="preserve"> </w:t>
      </w:r>
    </w:p>
    <w:p w14:paraId="580F8E88"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67DBEDB7" w14:textId="77777777" w:rsidR="00754974" w:rsidRPr="00754974" w:rsidRDefault="00754974" w:rsidP="00754974">
      <w:pPr>
        <w:keepLines/>
        <w:widowControl w:val="0"/>
        <w:autoSpaceDE w:val="0"/>
        <w:spacing w:line="240" w:lineRule="atLeast"/>
        <w:jc w:val="both"/>
        <w:rPr>
          <w:rFonts w:ascii="Arial" w:hAnsi="Arial" w:cs="Arial"/>
          <w:sz w:val="22"/>
        </w:rPr>
      </w:pPr>
    </w:p>
    <w:p w14:paraId="7B3B7E69" w14:textId="77777777" w:rsidR="00754974" w:rsidRPr="00754974" w:rsidRDefault="00754974" w:rsidP="00754974">
      <w:pPr>
        <w:keepLines/>
        <w:widowControl w:val="0"/>
        <w:autoSpaceDE w:val="0"/>
        <w:spacing w:line="240" w:lineRule="atLeast"/>
        <w:jc w:val="both"/>
        <w:rPr>
          <w:rFonts w:ascii="Arial" w:hAnsi="Arial" w:cs="Arial"/>
          <w:sz w:val="22"/>
        </w:rPr>
      </w:pPr>
    </w:p>
    <w:p w14:paraId="346D88CB"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692596F4"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r w:rsidRPr="00754974">
        <w:rPr>
          <w:rFonts w:ascii="Arial" w:hAnsi="Arial" w:cs="Arial"/>
          <w:sz w:val="22"/>
        </w:rPr>
        <w:t>Za věcnou správnost: Ing. Pavel Sluka, vedoucí oddělení přípravy a realizace investic</w:t>
      </w:r>
    </w:p>
    <w:p w14:paraId="621D0C38" w14:textId="77777777" w:rsidR="00754974" w:rsidRPr="00754974" w:rsidRDefault="00754974" w:rsidP="00754974">
      <w:pPr>
        <w:keepLines/>
        <w:widowControl w:val="0"/>
        <w:tabs>
          <w:tab w:val="left" w:pos="5490"/>
        </w:tabs>
        <w:autoSpaceDE w:val="0"/>
        <w:spacing w:line="240" w:lineRule="atLeast"/>
        <w:jc w:val="both"/>
        <w:rPr>
          <w:rFonts w:ascii="Arial" w:hAnsi="Arial" w:cs="Arial"/>
          <w:sz w:val="22"/>
        </w:rPr>
      </w:pPr>
    </w:p>
    <w:p w14:paraId="4ADAF624" w14:textId="77777777" w:rsidR="00856FB0" w:rsidRPr="00754974" w:rsidRDefault="00856FB0" w:rsidP="00754974">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sectPr w:rsidR="00856FB0" w:rsidRPr="00754974" w:rsidSect="00DE13BC">
      <w:headerReference w:type="default" r:id="rId12"/>
      <w:footerReference w:type="default" r:id="rId13"/>
      <w:pgSz w:w="11905" w:h="16837"/>
      <w:pgMar w:top="1276" w:right="1134" w:bottom="851" w:left="1134" w:header="709" w:footer="57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22BE" w14:textId="77777777" w:rsidR="00F06CFB" w:rsidRDefault="00F06CFB" w:rsidP="00D72238">
      <w:r>
        <w:separator/>
      </w:r>
    </w:p>
  </w:endnote>
  <w:endnote w:type="continuationSeparator" w:id="0">
    <w:p w14:paraId="26C0A806" w14:textId="77777777" w:rsidR="00F06CFB" w:rsidRDefault="00F06CFB" w:rsidP="00D7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C5B2" w14:textId="77777777" w:rsidR="005117F5" w:rsidRPr="004F72D4" w:rsidRDefault="00D72238">
    <w:pPr>
      <w:pStyle w:val="Zpat"/>
      <w:jc w:val="center"/>
      <w:rPr>
        <w:rFonts w:ascii="Arial" w:hAnsi="Arial" w:cs="Arial"/>
        <w:sz w:val="22"/>
        <w:szCs w:val="22"/>
      </w:rPr>
    </w:pPr>
    <w:r w:rsidRPr="004F72D4">
      <w:rPr>
        <w:rFonts w:ascii="Arial" w:hAnsi="Arial" w:cs="Arial"/>
        <w:sz w:val="22"/>
        <w:szCs w:val="22"/>
      </w:rPr>
      <w:t xml:space="preserve">Stránka </w:t>
    </w:r>
    <w:r w:rsidR="0092177B" w:rsidRPr="004F72D4">
      <w:rPr>
        <w:rFonts w:ascii="Arial" w:hAnsi="Arial" w:cs="Arial"/>
        <w:b/>
        <w:sz w:val="22"/>
        <w:szCs w:val="22"/>
      </w:rPr>
      <w:fldChar w:fldCharType="begin"/>
    </w:r>
    <w:r w:rsidRPr="004F72D4">
      <w:rPr>
        <w:rFonts w:ascii="Arial" w:hAnsi="Arial" w:cs="Arial"/>
        <w:b/>
        <w:sz w:val="22"/>
        <w:szCs w:val="22"/>
      </w:rPr>
      <w:instrText xml:space="preserve"> PAGE </w:instrText>
    </w:r>
    <w:r w:rsidR="0092177B" w:rsidRPr="004F72D4">
      <w:rPr>
        <w:rFonts w:ascii="Arial" w:hAnsi="Arial" w:cs="Arial"/>
        <w:b/>
        <w:sz w:val="22"/>
        <w:szCs w:val="22"/>
      </w:rPr>
      <w:fldChar w:fldCharType="separate"/>
    </w:r>
    <w:r w:rsidR="00CB7020" w:rsidRPr="004F72D4">
      <w:rPr>
        <w:rFonts w:ascii="Arial" w:hAnsi="Arial" w:cs="Arial"/>
        <w:b/>
        <w:noProof/>
        <w:sz w:val="22"/>
        <w:szCs w:val="22"/>
      </w:rPr>
      <w:t>4</w:t>
    </w:r>
    <w:r w:rsidR="0092177B" w:rsidRPr="004F72D4">
      <w:rPr>
        <w:rFonts w:ascii="Arial" w:hAnsi="Arial" w:cs="Arial"/>
        <w:b/>
        <w:sz w:val="22"/>
        <w:szCs w:val="22"/>
      </w:rPr>
      <w:fldChar w:fldCharType="end"/>
    </w:r>
    <w:r w:rsidRPr="004F72D4">
      <w:rPr>
        <w:rFonts w:ascii="Arial" w:hAnsi="Arial" w:cs="Arial"/>
        <w:sz w:val="22"/>
        <w:szCs w:val="22"/>
      </w:rPr>
      <w:t xml:space="preserve"> z </w:t>
    </w:r>
    <w:r w:rsidR="0092177B" w:rsidRPr="004F72D4">
      <w:rPr>
        <w:rFonts w:ascii="Arial" w:hAnsi="Arial" w:cs="Arial"/>
        <w:b/>
        <w:sz w:val="22"/>
        <w:szCs w:val="22"/>
      </w:rPr>
      <w:fldChar w:fldCharType="begin"/>
    </w:r>
    <w:r w:rsidRPr="004F72D4">
      <w:rPr>
        <w:rFonts w:ascii="Arial" w:hAnsi="Arial" w:cs="Arial"/>
        <w:b/>
        <w:sz w:val="22"/>
        <w:szCs w:val="22"/>
      </w:rPr>
      <w:instrText xml:space="preserve"> NUMPAGES \*Arabic </w:instrText>
    </w:r>
    <w:r w:rsidR="0092177B" w:rsidRPr="004F72D4">
      <w:rPr>
        <w:rFonts w:ascii="Arial" w:hAnsi="Arial" w:cs="Arial"/>
        <w:b/>
        <w:sz w:val="22"/>
        <w:szCs w:val="22"/>
      </w:rPr>
      <w:fldChar w:fldCharType="separate"/>
    </w:r>
    <w:r w:rsidR="00CB7020" w:rsidRPr="004F72D4">
      <w:rPr>
        <w:rFonts w:ascii="Arial" w:hAnsi="Arial" w:cs="Arial"/>
        <w:b/>
        <w:noProof/>
        <w:sz w:val="22"/>
        <w:szCs w:val="22"/>
      </w:rPr>
      <w:t>6</w:t>
    </w:r>
    <w:r w:rsidR="0092177B" w:rsidRPr="004F72D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BB25" w14:textId="77777777" w:rsidR="00F06CFB" w:rsidRDefault="00F06CFB" w:rsidP="00D72238">
      <w:r>
        <w:separator/>
      </w:r>
    </w:p>
  </w:footnote>
  <w:footnote w:type="continuationSeparator" w:id="0">
    <w:p w14:paraId="7F774A5B" w14:textId="77777777" w:rsidR="00F06CFB" w:rsidRDefault="00F06CFB" w:rsidP="00D7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FAB" w14:textId="77777777" w:rsidR="005117F5" w:rsidRDefault="00000000">
    <w:pPr>
      <w:pStyle w:val="Zhlav"/>
      <w:tabs>
        <w:tab w:val="clear" w:pos="4536"/>
        <w:tab w:val="clear" w:pos="9072"/>
        <w:tab w:val="left" w:pos="7980"/>
      </w:tabs>
      <w:ind w:right="360"/>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267"/>
        </w:tabs>
        <w:ind w:left="226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5597132">
    <w:abstractNumId w:val="1"/>
  </w:num>
  <w:num w:numId="2" w16cid:durableId="503513879">
    <w:abstractNumId w:val="2"/>
  </w:num>
  <w:num w:numId="3" w16cid:durableId="1882210530">
    <w:abstractNumId w:val="3"/>
  </w:num>
  <w:num w:numId="4" w16cid:durableId="43524547">
    <w:abstractNumId w:val="0"/>
  </w:num>
  <w:num w:numId="5" w16cid:durableId="902178262">
    <w:abstractNumId w:val="1"/>
  </w:num>
  <w:num w:numId="6" w16cid:durableId="3174205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8"/>
    <w:rsid w:val="00010C47"/>
    <w:rsid w:val="00014310"/>
    <w:rsid w:val="00024118"/>
    <w:rsid w:val="00030115"/>
    <w:rsid w:val="0004208D"/>
    <w:rsid w:val="00050D0D"/>
    <w:rsid w:val="0005254B"/>
    <w:rsid w:val="00052E92"/>
    <w:rsid w:val="000558BC"/>
    <w:rsid w:val="00072A24"/>
    <w:rsid w:val="00076BC1"/>
    <w:rsid w:val="0007705B"/>
    <w:rsid w:val="000831BF"/>
    <w:rsid w:val="00090BDF"/>
    <w:rsid w:val="000A59ED"/>
    <w:rsid w:val="000A77DE"/>
    <w:rsid w:val="000B05F6"/>
    <w:rsid w:val="000B5E2C"/>
    <w:rsid w:val="000B7835"/>
    <w:rsid w:val="000C030B"/>
    <w:rsid w:val="000D4840"/>
    <w:rsid w:val="000D622C"/>
    <w:rsid w:val="000E04AF"/>
    <w:rsid w:val="000E2B18"/>
    <w:rsid w:val="000F1B01"/>
    <w:rsid w:val="000F2E27"/>
    <w:rsid w:val="000F7458"/>
    <w:rsid w:val="00103E63"/>
    <w:rsid w:val="00104BC6"/>
    <w:rsid w:val="001109E6"/>
    <w:rsid w:val="001139D6"/>
    <w:rsid w:val="00121B61"/>
    <w:rsid w:val="001235FE"/>
    <w:rsid w:val="00125307"/>
    <w:rsid w:val="0012602E"/>
    <w:rsid w:val="0012611F"/>
    <w:rsid w:val="0012757B"/>
    <w:rsid w:val="001463F2"/>
    <w:rsid w:val="00155FF3"/>
    <w:rsid w:val="00177422"/>
    <w:rsid w:val="001839A7"/>
    <w:rsid w:val="001921F8"/>
    <w:rsid w:val="00197615"/>
    <w:rsid w:val="001B092D"/>
    <w:rsid w:val="001B3672"/>
    <w:rsid w:val="001C4CB1"/>
    <w:rsid w:val="001D15CB"/>
    <w:rsid w:val="001D6814"/>
    <w:rsid w:val="001F2923"/>
    <w:rsid w:val="00202830"/>
    <w:rsid w:val="002169A2"/>
    <w:rsid w:val="002201FB"/>
    <w:rsid w:val="00237A54"/>
    <w:rsid w:val="00240859"/>
    <w:rsid w:val="00241627"/>
    <w:rsid w:val="00241960"/>
    <w:rsid w:val="00243EA6"/>
    <w:rsid w:val="002443A4"/>
    <w:rsid w:val="002629DB"/>
    <w:rsid w:val="00284209"/>
    <w:rsid w:val="00285173"/>
    <w:rsid w:val="002864A2"/>
    <w:rsid w:val="00293E2C"/>
    <w:rsid w:val="002A336A"/>
    <w:rsid w:val="002A3BD3"/>
    <w:rsid w:val="002A5EE2"/>
    <w:rsid w:val="002A6464"/>
    <w:rsid w:val="002B6E07"/>
    <w:rsid w:val="002C2F85"/>
    <w:rsid w:val="002D3FD8"/>
    <w:rsid w:val="002E7D67"/>
    <w:rsid w:val="002F69A0"/>
    <w:rsid w:val="003037F0"/>
    <w:rsid w:val="00316C2F"/>
    <w:rsid w:val="00350514"/>
    <w:rsid w:val="003526B0"/>
    <w:rsid w:val="003558BC"/>
    <w:rsid w:val="00357ADB"/>
    <w:rsid w:val="003626E9"/>
    <w:rsid w:val="00363722"/>
    <w:rsid w:val="00363CA9"/>
    <w:rsid w:val="00365A7E"/>
    <w:rsid w:val="003760FE"/>
    <w:rsid w:val="003846D0"/>
    <w:rsid w:val="00393D73"/>
    <w:rsid w:val="003973E4"/>
    <w:rsid w:val="003A41C5"/>
    <w:rsid w:val="003C59B0"/>
    <w:rsid w:val="003C74A2"/>
    <w:rsid w:val="003C74E9"/>
    <w:rsid w:val="003D0BF7"/>
    <w:rsid w:val="003D1BF6"/>
    <w:rsid w:val="004067CE"/>
    <w:rsid w:val="00412BEF"/>
    <w:rsid w:val="00424E66"/>
    <w:rsid w:val="00443D3F"/>
    <w:rsid w:val="00446460"/>
    <w:rsid w:val="004541F4"/>
    <w:rsid w:val="00461446"/>
    <w:rsid w:val="00461EED"/>
    <w:rsid w:val="00467E63"/>
    <w:rsid w:val="004A1482"/>
    <w:rsid w:val="004B2CBC"/>
    <w:rsid w:val="004B4EA5"/>
    <w:rsid w:val="004C5700"/>
    <w:rsid w:val="004D6584"/>
    <w:rsid w:val="004D6D2F"/>
    <w:rsid w:val="004E5828"/>
    <w:rsid w:val="004F396A"/>
    <w:rsid w:val="004F39EC"/>
    <w:rsid w:val="004F5EC6"/>
    <w:rsid w:val="004F72D4"/>
    <w:rsid w:val="00503454"/>
    <w:rsid w:val="00514A66"/>
    <w:rsid w:val="005151F6"/>
    <w:rsid w:val="00526062"/>
    <w:rsid w:val="00530A39"/>
    <w:rsid w:val="00537C00"/>
    <w:rsid w:val="00540C15"/>
    <w:rsid w:val="005418F7"/>
    <w:rsid w:val="0055221A"/>
    <w:rsid w:val="00556FC9"/>
    <w:rsid w:val="005577A5"/>
    <w:rsid w:val="005632CA"/>
    <w:rsid w:val="005722E9"/>
    <w:rsid w:val="00575AC0"/>
    <w:rsid w:val="00576064"/>
    <w:rsid w:val="00576576"/>
    <w:rsid w:val="00580AEF"/>
    <w:rsid w:val="00591435"/>
    <w:rsid w:val="005A600F"/>
    <w:rsid w:val="005B083F"/>
    <w:rsid w:val="005B3498"/>
    <w:rsid w:val="005B43EC"/>
    <w:rsid w:val="005E46F3"/>
    <w:rsid w:val="005E4802"/>
    <w:rsid w:val="005F542C"/>
    <w:rsid w:val="005F680D"/>
    <w:rsid w:val="005F7B5E"/>
    <w:rsid w:val="00605DBD"/>
    <w:rsid w:val="00633B39"/>
    <w:rsid w:val="00640F2F"/>
    <w:rsid w:val="0064614B"/>
    <w:rsid w:val="006467C9"/>
    <w:rsid w:val="0064693C"/>
    <w:rsid w:val="00665C6B"/>
    <w:rsid w:val="00676F91"/>
    <w:rsid w:val="00691B52"/>
    <w:rsid w:val="006A4C92"/>
    <w:rsid w:val="006B0A2E"/>
    <w:rsid w:val="006C511D"/>
    <w:rsid w:val="006D0923"/>
    <w:rsid w:val="006D12C0"/>
    <w:rsid w:val="006D3250"/>
    <w:rsid w:val="006D7B57"/>
    <w:rsid w:val="006F0567"/>
    <w:rsid w:val="006F6486"/>
    <w:rsid w:val="00702993"/>
    <w:rsid w:val="0070414F"/>
    <w:rsid w:val="00707D79"/>
    <w:rsid w:val="0071392F"/>
    <w:rsid w:val="00720900"/>
    <w:rsid w:val="00747B78"/>
    <w:rsid w:val="00754974"/>
    <w:rsid w:val="00760045"/>
    <w:rsid w:val="0076175C"/>
    <w:rsid w:val="00765EC0"/>
    <w:rsid w:val="00791B7C"/>
    <w:rsid w:val="007A0F4B"/>
    <w:rsid w:val="007A1ACF"/>
    <w:rsid w:val="007A5375"/>
    <w:rsid w:val="007B3852"/>
    <w:rsid w:val="007C51A4"/>
    <w:rsid w:val="007E2233"/>
    <w:rsid w:val="007E312F"/>
    <w:rsid w:val="007E77E6"/>
    <w:rsid w:val="007F13AB"/>
    <w:rsid w:val="008012D2"/>
    <w:rsid w:val="00810D99"/>
    <w:rsid w:val="00820B0E"/>
    <w:rsid w:val="008265FA"/>
    <w:rsid w:val="008512AB"/>
    <w:rsid w:val="00856FB0"/>
    <w:rsid w:val="00863086"/>
    <w:rsid w:val="00886401"/>
    <w:rsid w:val="008902B9"/>
    <w:rsid w:val="00895943"/>
    <w:rsid w:val="008A3FE1"/>
    <w:rsid w:val="008B0DE8"/>
    <w:rsid w:val="008B4722"/>
    <w:rsid w:val="008D1155"/>
    <w:rsid w:val="008D72ED"/>
    <w:rsid w:val="008E5A66"/>
    <w:rsid w:val="008E5A80"/>
    <w:rsid w:val="008E6813"/>
    <w:rsid w:val="008F1F65"/>
    <w:rsid w:val="00906CE6"/>
    <w:rsid w:val="00912038"/>
    <w:rsid w:val="0091626C"/>
    <w:rsid w:val="0092177B"/>
    <w:rsid w:val="00921DE9"/>
    <w:rsid w:val="0093004C"/>
    <w:rsid w:val="009411C1"/>
    <w:rsid w:val="009469F9"/>
    <w:rsid w:val="00947B1C"/>
    <w:rsid w:val="00957CE1"/>
    <w:rsid w:val="00993E39"/>
    <w:rsid w:val="009A23BD"/>
    <w:rsid w:val="009A30FC"/>
    <w:rsid w:val="009A3B55"/>
    <w:rsid w:val="009A4074"/>
    <w:rsid w:val="009C0C24"/>
    <w:rsid w:val="009C41C7"/>
    <w:rsid w:val="009C63EE"/>
    <w:rsid w:val="009D2CA0"/>
    <w:rsid w:val="009D6F4F"/>
    <w:rsid w:val="009F0160"/>
    <w:rsid w:val="009F7BB9"/>
    <w:rsid w:val="00A006BE"/>
    <w:rsid w:val="00A20C6D"/>
    <w:rsid w:val="00A23963"/>
    <w:rsid w:val="00A463AE"/>
    <w:rsid w:val="00A83719"/>
    <w:rsid w:val="00AA01C6"/>
    <w:rsid w:val="00AA4EB5"/>
    <w:rsid w:val="00AD0087"/>
    <w:rsid w:val="00AE073E"/>
    <w:rsid w:val="00AF0723"/>
    <w:rsid w:val="00B13096"/>
    <w:rsid w:val="00B1753E"/>
    <w:rsid w:val="00B32361"/>
    <w:rsid w:val="00B337D6"/>
    <w:rsid w:val="00B34C73"/>
    <w:rsid w:val="00B42338"/>
    <w:rsid w:val="00B45E2F"/>
    <w:rsid w:val="00B478B6"/>
    <w:rsid w:val="00B54C6E"/>
    <w:rsid w:val="00B63157"/>
    <w:rsid w:val="00B6723D"/>
    <w:rsid w:val="00B7115C"/>
    <w:rsid w:val="00B7216E"/>
    <w:rsid w:val="00B82724"/>
    <w:rsid w:val="00B83814"/>
    <w:rsid w:val="00B84EFF"/>
    <w:rsid w:val="00B85612"/>
    <w:rsid w:val="00BB0C57"/>
    <w:rsid w:val="00BB588D"/>
    <w:rsid w:val="00BD1344"/>
    <w:rsid w:val="00BD3F23"/>
    <w:rsid w:val="00BF1F18"/>
    <w:rsid w:val="00C0038F"/>
    <w:rsid w:val="00C018F6"/>
    <w:rsid w:val="00C07B1A"/>
    <w:rsid w:val="00C100F9"/>
    <w:rsid w:val="00C1457A"/>
    <w:rsid w:val="00C32226"/>
    <w:rsid w:val="00C32652"/>
    <w:rsid w:val="00C341D7"/>
    <w:rsid w:val="00C41318"/>
    <w:rsid w:val="00C41C45"/>
    <w:rsid w:val="00C474C6"/>
    <w:rsid w:val="00C538F3"/>
    <w:rsid w:val="00C55F89"/>
    <w:rsid w:val="00C56AA5"/>
    <w:rsid w:val="00C66A4D"/>
    <w:rsid w:val="00C8527E"/>
    <w:rsid w:val="00CA27D5"/>
    <w:rsid w:val="00CA46F7"/>
    <w:rsid w:val="00CA6690"/>
    <w:rsid w:val="00CB7020"/>
    <w:rsid w:val="00CC0FF6"/>
    <w:rsid w:val="00CD60BE"/>
    <w:rsid w:val="00CF2DA6"/>
    <w:rsid w:val="00CF6D9A"/>
    <w:rsid w:val="00CF7199"/>
    <w:rsid w:val="00D00E25"/>
    <w:rsid w:val="00D104C6"/>
    <w:rsid w:val="00D13BC7"/>
    <w:rsid w:val="00D16D98"/>
    <w:rsid w:val="00D16E66"/>
    <w:rsid w:val="00D304F1"/>
    <w:rsid w:val="00D30D14"/>
    <w:rsid w:val="00D3679E"/>
    <w:rsid w:val="00D37CF7"/>
    <w:rsid w:val="00D41689"/>
    <w:rsid w:val="00D53968"/>
    <w:rsid w:val="00D72238"/>
    <w:rsid w:val="00D72329"/>
    <w:rsid w:val="00D84B84"/>
    <w:rsid w:val="00D870A1"/>
    <w:rsid w:val="00D87B15"/>
    <w:rsid w:val="00D96CA0"/>
    <w:rsid w:val="00DA4010"/>
    <w:rsid w:val="00DB3DC1"/>
    <w:rsid w:val="00DB630B"/>
    <w:rsid w:val="00DD1AF6"/>
    <w:rsid w:val="00DE0A87"/>
    <w:rsid w:val="00DE13BC"/>
    <w:rsid w:val="00DE420A"/>
    <w:rsid w:val="00DF7218"/>
    <w:rsid w:val="00E04A59"/>
    <w:rsid w:val="00E15EA3"/>
    <w:rsid w:val="00E43EAF"/>
    <w:rsid w:val="00E54360"/>
    <w:rsid w:val="00E75F75"/>
    <w:rsid w:val="00E9315B"/>
    <w:rsid w:val="00EC36B5"/>
    <w:rsid w:val="00EF25C8"/>
    <w:rsid w:val="00F01591"/>
    <w:rsid w:val="00F06CFB"/>
    <w:rsid w:val="00F21739"/>
    <w:rsid w:val="00F23A63"/>
    <w:rsid w:val="00F3140B"/>
    <w:rsid w:val="00F47FFD"/>
    <w:rsid w:val="00F56CA6"/>
    <w:rsid w:val="00F646C8"/>
    <w:rsid w:val="00F67C09"/>
    <w:rsid w:val="00F920DA"/>
    <w:rsid w:val="00F96C1B"/>
    <w:rsid w:val="00FA1B37"/>
    <w:rsid w:val="00FC132E"/>
    <w:rsid w:val="00FC17D8"/>
    <w:rsid w:val="00FC380B"/>
    <w:rsid w:val="00FD4320"/>
    <w:rsid w:val="00FD79B1"/>
    <w:rsid w:val="00FE525D"/>
    <w:rsid w:val="00FE5E20"/>
    <w:rsid w:val="00FE74D5"/>
    <w:rsid w:val="00FF148C"/>
    <w:rsid w:val="00FF3CDA"/>
    <w:rsid w:val="00FF5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AC9EA49"/>
  <w15:docId w15:val="{47A6FDF3-CE4E-442A-BE96-6D1A10A4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238"/>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65C6B"/>
    <w:pPr>
      <w:keepNext/>
      <w:numPr>
        <w:numId w:val="1"/>
      </w:numPr>
      <w:suppressAutoHyphens w:val="0"/>
      <w:autoSpaceDE w:val="0"/>
      <w:autoSpaceDN w:val="0"/>
      <w:spacing w:before="360" w:after="120"/>
      <w:jc w:val="both"/>
      <w:outlineLvl w:val="0"/>
    </w:pPr>
    <w:rPr>
      <w:rFonts w:ascii="Arial" w:eastAsia="Calibri" w:hAnsi="Arial"/>
      <w:b/>
      <w:bCs/>
      <w:caps/>
      <w:kern w:val="28"/>
      <w:sz w:val="22"/>
      <w:szCs w:val="22"/>
      <w:lang w:eastAsia="cs-CZ"/>
    </w:rPr>
  </w:style>
  <w:style w:type="paragraph" w:styleId="Nadpis2">
    <w:name w:val="heading 2"/>
    <w:basedOn w:val="Normln"/>
    <w:next w:val="Normln"/>
    <w:link w:val="Nadpis2Char"/>
    <w:qFormat/>
    <w:rsid w:val="00665C6B"/>
    <w:pPr>
      <w:keepNext/>
      <w:numPr>
        <w:ilvl w:val="1"/>
        <w:numId w:val="1"/>
      </w:numPr>
      <w:suppressAutoHyphens w:val="0"/>
      <w:autoSpaceDE w:val="0"/>
      <w:autoSpaceDN w:val="0"/>
      <w:spacing w:before="240" w:after="120"/>
      <w:jc w:val="both"/>
      <w:outlineLvl w:val="1"/>
    </w:pPr>
    <w:rPr>
      <w:rFonts w:ascii="Arial" w:eastAsia="Calibri" w:hAnsi="Arial"/>
      <w:b/>
      <w:bCs/>
      <w:smallCaps/>
      <w:sz w:val="22"/>
      <w:szCs w:val="22"/>
      <w:lang w:val="en-US" w:eastAsia="cs-CZ"/>
    </w:rPr>
  </w:style>
  <w:style w:type="paragraph" w:styleId="Nadpis3">
    <w:name w:val="heading 3"/>
    <w:basedOn w:val="Normln"/>
    <w:next w:val="Normal3"/>
    <w:link w:val="Nadpis3Char"/>
    <w:qFormat/>
    <w:rsid w:val="00665C6B"/>
    <w:pPr>
      <w:keepNext/>
      <w:numPr>
        <w:ilvl w:val="2"/>
        <w:numId w:val="1"/>
      </w:numPr>
      <w:suppressAutoHyphens w:val="0"/>
      <w:autoSpaceDE w:val="0"/>
      <w:autoSpaceDN w:val="0"/>
      <w:spacing w:before="240" w:after="120"/>
      <w:jc w:val="both"/>
      <w:outlineLvl w:val="2"/>
    </w:pPr>
    <w:rPr>
      <w:rFonts w:ascii="Arial" w:eastAsia="Calibri" w:hAnsi="Arial"/>
      <w:b/>
      <w:bCs/>
      <w:sz w:val="22"/>
      <w:szCs w:val="22"/>
      <w:lang w:eastAsia="cs-CZ"/>
    </w:rPr>
  </w:style>
  <w:style w:type="paragraph" w:styleId="Nadpis4">
    <w:name w:val="heading 4"/>
    <w:basedOn w:val="Normln"/>
    <w:next w:val="Normln"/>
    <w:link w:val="Nadpis4Char"/>
    <w:qFormat/>
    <w:rsid w:val="00665C6B"/>
    <w:pPr>
      <w:keepNext/>
      <w:numPr>
        <w:ilvl w:val="3"/>
        <w:numId w:val="1"/>
      </w:numPr>
      <w:suppressAutoHyphens w:val="0"/>
      <w:autoSpaceDE w:val="0"/>
      <w:autoSpaceDN w:val="0"/>
      <w:spacing w:before="240" w:after="120"/>
      <w:jc w:val="both"/>
      <w:outlineLvl w:val="3"/>
    </w:pPr>
    <w:rPr>
      <w:rFonts w:ascii="Arial" w:eastAsia="Calibri" w:hAnsi="Arial"/>
      <w:b/>
      <w:bCs/>
      <w:i/>
      <w:iCs/>
      <w:sz w:val="22"/>
      <w:szCs w:val="22"/>
      <w:lang w:eastAsia="cs-CZ"/>
    </w:rPr>
  </w:style>
  <w:style w:type="paragraph" w:styleId="Nadpis5">
    <w:name w:val="heading 5"/>
    <w:basedOn w:val="Normln"/>
    <w:next w:val="Normln"/>
    <w:link w:val="Nadpis5Char"/>
    <w:qFormat/>
    <w:rsid w:val="00665C6B"/>
    <w:pPr>
      <w:numPr>
        <w:ilvl w:val="4"/>
        <w:numId w:val="1"/>
      </w:numPr>
      <w:suppressAutoHyphens w:val="0"/>
      <w:autoSpaceDE w:val="0"/>
      <w:autoSpaceDN w:val="0"/>
      <w:spacing w:before="240" w:after="60"/>
      <w:jc w:val="both"/>
      <w:outlineLvl w:val="4"/>
    </w:pPr>
    <w:rPr>
      <w:rFonts w:ascii="Arial" w:eastAsia="Calibri" w:hAnsi="Arial"/>
      <w:bCs/>
      <w:sz w:val="22"/>
      <w:szCs w:val="22"/>
      <w:lang w:eastAsia="cs-CZ"/>
    </w:rPr>
  </w:style>
  <w:style w:type="paragraph" w:styleId="Nadpis6">
    <w:name w:val="heading 6"/>
    <w:basedOn w:val="Normln"/>
    <w:next w:val="Normln"/>
    <w:link w:val="Nadpis6Char"/>
    <w:qFormat/>
    <w:rsid w:val="00665C6B"/>
    <w:pPr>
      <w:numPr>
        <w:ilvl w:val="5"/>
        <w:numId w:val="1"/>
      </w:numPr>
      <w:suppressAutoHyphens w:val="0"/>
      <w:autoSpaceDE w:val="0"/>
      <w:autoSpaceDN w:val="0"/>
      <w:spacing w:before="120" w:after="120"/>
      <w:jc w:val="both"/>
      <w:outlineLvl w:val="5"/>
    </w:pPr>
    <w:rPr>
      <w:rFonts w:ascii="Arial" w:eastAsia="Calibri" w:hAnsi="Arial"/>
      <w:bCs/>
      <w:lang w:eastAsia="cs-CZ"/>
    </w:rPr>
  </w:style>
  <w:style w:type="paragraph" w:styleId="Nadpis7">
    <w:name w:val="heading 7"/>
    <w:basedOn w:val="Normln"/>
    <w:next w:val="Normln"/>
    <w:link w:val="Nadpis7Char"/>
    <w:qFormat/>
    <w:rsid w:val="00665C6B"/>
    <w:pPr>
      <w:keepNext/>
      <w:numPr>
        <w:ilvl w:val="6"/>
        <w:numId w:val="1"/>
      </w:numPr>
      <w:suppressAutoHyphens w:val="0"/>
      <w:autoSpaceDE w:val="0"/>
      <w:autoSpaceDN w:val="0"/>
      <w:spacing w:before="120" w:after="120"/>
      <w:jc w:val="center"/>
      <w:outlineLvl w:val="6"/>
    </w:pPr>
    <w:rPr>
      <w:rFonts w:ascii="Arial" w:eastAsia="Calibri" w:hAnsi="Arial"/>
      <w:b/>
      <w:bCs/>
      <w:smallCaps/>
      <w:sz w:val="22"/>
      <w:szCs w:val="22"/>
      <w:lang w:eastAsia="cs-CZ"/>
    </w:rPr>
  </w:style>
  <w:style w:type="paragraph" w:styleId="Nadpis8">
    <w:name w:val="heading 8"/>
    <w:basedOn w:val="Normln"/>
    <w:next w:val="Normln"/>
    <w:link w:val="Nadpis8Char"/>
    <w:qFormat/>
    <w:rsid w:val="00665C6B"/>
    <w:pPr>
      <w:numPr>
        <w:ilvl w:val="7"/>
        <w:numId w:val="1"/>
      </w:numPr>
      <w:suppressAutoHyphens w:val="0"/>
      <w:autoSpaceDE w:val="0"/>
      <w:autoSpaceDN w:val="0"/>
      <w:spacing w:before="240" w:after="60"/>
      <w:outlineLvl w:val="7"/>
    </w:pPr>
    <w:rPr>
      <w:rFonts w:ascii="Arial" w:eastAsia="Calibri" w:hAnsi="Arial" w:cs="Arial"/>
      <w:bCs/>
      <w:i/>
      <w:iCs/>
      <w:lang w:eastAsia="cs-CZ"/>
    </w:rPr>
  </w:style>
  <w:style w:type="paragraph" w:styleId="Nadpis9">
    <w:name w:val="heading 9"/>
    <w:basedOn w:val="Normln"/>
    <w:next w:val="Normln"/>
    <w:link w:val="Nadpis9Char"/>
    <w:qFormat/>
    <w:rsid w:val="00665C6B"/>
    <w:pPr>
      <w:numPr>
        <w:ilvl w:val="8"/>
        <w:numId w:val="1"/>
      </w:numPr>
      <w:suppressAutoHyphens w:val="0"/>
      <w:autoSpaceDE w:val="0"/>
      <w:autoSpaceDN w:val="0"/>
      <w:spacing w:before="240" w:after="60"/>
      <w:outlineLvl w:val="8"/>
    </w:pPr>
    <w:rPr>
      <w:rFonts w:ascii="Arial" w:eastAsia="Calibri" w:hAnsi="Arial" w:cs="Arial"/>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2238"/>
    <w:rPr>
      <w:rFonts w:ascii="Arial Narrow" w:hAnsi="Arial Narrow"/>
      <w:b/>
      <w:sz w:val="22"/>
    </w:rPr>
  </w:style>
  <w:style w:type="character" w:customStyle="1" w:styleId="ZkladntextChar">
    <w:name w:val="Základní text Char"/>
    <w:basedOn w:val="Standardnpsmoodstavce"/>
    <w:link w:val="Zkladntext"/>
    <w:uiPriority w:val="99"/>
    <w:rsid w:val="00D72238"/>
    <w:rPr>
      <w:rFonts w:ascii="Arial Narrow" w:eastAsia="Times New Roman" w:hAnsi="Arial Narrow" w:cs="Times New Roman"/>
      <w:b/>
      <w:szCs w:val="20"/>
      <w:lang w:eastAsia="ar-SA"/>
    </w:rPr>
  </w:style>
  <w:style w:type="paragraph" w:customStyle="1" w:styleId="Zkladntext21">
    <w:name w:val="Základní text 21"/>
    <w:basedOn w:val="Normln"/>
    <w:rsid w:val="00D72238"/>
    <w:pPr>
      <w:spacing w:before="120"/>
      <w:jc w:val="both"/>
    </w:pPr>
    <w:rPr>
      <w:rFonts w:ascii="Arial Narrow" w:hAnsi="Arial Narrow"/>
      <w:sz w:val="22"/>
    </w:rPr>
  </w:style>
  <w:style w:type="paragraph" w:styleId="Zhlav">
    <w:name w:val="header"/>
    <w:aliases w:val="ho,header odd,first,heading one,Odd Header,h"/>
    <w:basedOn w:val="Normln"/>
    <w:link w:val="ZhlavChar"/>
    <w:rsid w:val="00D72238"/>
    <w:pPr>
      <w:tabs>
        <w:tab w:val="center" w:pos="4536"/>
        <w:tab w:val="right" w:pos="9072"/>
      </w:tabs>
    </w:pPr>
  </w:style>
  <w:style w:type="character" w:customStyle="1" w:styleId="ZhlavChar">
    <w:name w:val="Záhlaví Char"/>
    <w:aliases w:val="ho Char1,header odd Char1,first Char1,heading one Char1,Odd Header Char1,h Char1"/>
    <w:basedOn w:val="Standardnpsmoodstavce"/>
    <w:link w:val="Zhlav"/>
    <w:uiPriority w:val="99"/>
    <w:rsid w:val="00D72238"/>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D72238"/>
    <w:pPr>
      <w:tabs>
        <w:tab w:val="center" w:pos="4536"/>
        <w:tab w:val="right" w:pos="9072"/>
      </w:tabs>
    </w:pPr>
  </w:style>
  <w:style w:type="character" w:customStyle="1" w:styleId="ZpatChar">
    <w:name w:val="Zápatí Char"/>
    <w:basedOn w:val="Standardnpsmoodstavce"/>
    <w:link w:val="Zpat"/>
    <w:uiPriority w:val="99"/>
    <w:rsid w:val="00D72238"/>
    <w:rPr>
      <w:rFonts w:ascii="Times New Roman" w:eastAsia="Times New Roman" w:hAnsi="Times New Roman" w:cs="Times New Roman"/>
      <w:sz w:val="20"/>
      <w:szCs w:val="20"/>
      <w:lang w:eastAsia="ar-SA"/>
    </w:rPr>
  </w:style>
  <w:style w:type="paragraph" w:customStyle="1" w:styleId="standard">
    <w:name w:val="standard"/>
    <w:basedOn w:val="Normln"/>
    <w:uiPriority w:val="99"/>
    <w:rsid w:val="00D72238"/>
    <w:pPr>
      <w:spacing w:before="60" w:line="288" w:lineRule="auto"/>
      <w:jc w:val="both"/>
    </w:pPr>
    <w:rPr>
      <w:sz w:val="24"/>
    </w:rPr>
  </w:style>
  <w:style w:type="paragraph" w:styleId="Textbubliny">
    <w:name w:val="Balloon Text"/>
    <w:basedOn w:val="Normln"/>
    <w:link w:val="TextbublinyChar"/>
    <w:uiPriority w:val="99"/>
    <w:semiHidden/>
    <w:unhideWhenUsed/>
    <w:rsid w:val="00D72238"/>
    <w:rPr>
      <w:rFonts w:ascii="Tahoma" w:hAnsi="Tahoma" w:cs="Tahoma"/>
      <w:sz w:val="16"/>
      <w:szCs w:val="16"/>
    </w:rPr>
  </w:style>
  <w:style w:type="character" w:customStyle="1" w:styleId="TextbublinyChar">
    <w:name w:val="Text bubliny Char"/>
    <w:basedOn w:val="Standardnpsmoodstavce"/>
    <w:link w:val="Textbubliny"/>
    <w:uiPriority w:val="99"/>
    <w:semiHidden/>
    <w:rsid w:val="00D72238"/>
    <w:rPr>
      <w:rFonts w:ascii="Tahoma" w:eastAsia="Times New Roman" w:hAnsi="Tahoma" w:cs="Tahoma"/>
      <w:sz w:val="16"/>
      <w:szCs w:val="16"/>
      <w:lang w:eastAsia="ar-SA"/>
    </w:rPr>
  </w:style>
  <w:style w:type="paragraph" w:styleId="Odstavecseseznamem">
    <w:name w:val="List Paragraph"/>
    <w:basedOn w:val="Normln"/>
    <w:link w:val="OdstavecseseznamemChar"/>
    <w:uiPriority w:val="34"/>
    <w:qFormat/>
    <w:rsid w:val="001F2923"/>
    <w:pPr>
      <w:ind w:left="720"/>
      <w:contextualSpacing/>
    </w:pPr>
  </w:style>
  <w:style w:type="paragraph" w:styleId="Zkladntextodsazen2">
    <w:name w:val="Body Text Indent 2"/>
    <w:basedOn w:val="Normln"/>
    <w:link w:val="Zkladntextodsazen2Char"/>
    <w:uiPriority w:val="99"/>
    <w:unhideWhenUsed/>
    <w:rsid w:val="00DB3DC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B3DC1"/>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B1753E"/>
    <w:rPr>
      <w:color w:val="666633"/>
      <w:u w:val="single"/>
    </w:rPr>
  </w:style>
  <w:style w:type="paragraph" w:styleId="Textkomente">
    <w:name w:val="annotation text"/>
    <w:basedOn w:val="Normln"/>
    <w:link w:val="TextkomenteChar"/>
    <w:semiHidden/>
    <w:unhideWhenUsed/>
    <w:rsid w:val="000D622C"/>
    <w:pPr>
      <w:suppressAutoHyphens w:val="0"/>
      <w:autoSpaceDE w:val="0"/>
      <w:autoSpaceDN w:val="0"/>
      <w:spacing w:before="120" w:after="120"/>
    </w:pPr>
    <w:rPr>
      <w:rFonts w:ascii="Arial" w:eastAsia="Calibri" w:hAnsi="Arial"/>
      <w:bCs/>
      <w:lang w:eastAsia="cs-CZ"/>
    </w:rPr>
  </w:style>
  <w:style w:type="character" w:customStyle="1" w:styleId="TextkomenteChar">
    <w:name w:val="Text komentáře Char"/>
    <w:basedOn w:val="Standardnpsmoodstavce"/>
    <w:link w:val="Textkomente"/>
    <w:semiHidden/>
    <w:rsid w:val="000D622C"/>
    <w:rPr>
      <w:rFonts w:ascii="Arial" w:eastAsia="Calibri" w:hAnsi="Arial" w:cs="Times New Roman"/>
      <w:bCs/>
      <w:sz w:val="20"/>
      <w:szCs w:val="20"/>
      <w:lang w:eastAsia="cs-CZ"/>
    </w:rPr>
  </w:style>
  <w:style w:type="character" w:styleId="Odkaznakoment">
    <w:name w:val="annotation reference"/>
    <w:semiHidden/>
    <w:unhideWhenUsed/>
    <w:rsid w:val="000D622C"/>
    <w:rPr>
      <w:sz w:val="16"/>
      <w:szCs w:val="16"/>
    </w:rPr>
  </w:style>
  <w:style w:type="paragraph" w:styleId="Bezmezer">
    <w:name w:val="No Spacing"/>
    <w:uiPriority w:val="1"/>
    <w:qFormat/>
    <w:rsid w:val="001D6814"/>
    <w:pPr>
      <w:suppressAutoHyphens/>
      <w:spacing w:after="0" w:line="240" w:lineRule="auto"/>
    </w:pPr>
    <w:rPr>
      <w:rFonts w:ascii="Times New Roman" w:eastAsia="Times New Roman" w:hAnsi="Times New Roman" w:cs="Times New Roman"/>
      <w:sz w:val="20"/>
      <w:szCs w:val="20"/>
      <w:lang w:eastAsia="ar-SA"/>
    </w:rPr>
  </w:style>
  <w:style w:type="character" w:customStyle="1" w:styleId="WW8Num4z1">
    <w:name w:val="WW8Num4z1"/>
    <w:rsid w:val="00AF0723"/>
    <w:rPr>
      <w:rFonts w:ascii="Times New Roman" w:eastAsia="Times New Roman" w:hAnsi="Times New Roman" w:cs="Times New Roman"/>
    </w:rPr>
  </w:style>
  <w:style w:type="paragraph" w:customStyle="1" w:styleId="Normal3">
    <w:name w:val="Normal 3"/>
    <w:basedOn w:val="Normln"/>
    <w:rsid w:val="00605DBD"/>
    <w:pPr>
      <w:tabs>
        <w:tab w:val="left" w:pos="709"/>
      </w:tabs>
      <w:suppressAutoHyphens w:val="0"/>
      <w:autoSpaceDE w:val="0"/>
      <w:autoSpaceDN w:val="0"/>
      <w:spacing w:before="60" w:after="120"/>
      <w:ind w:left="2126"/>
      <w:jc w:val="both"/>
    </w:pPr>
    <w:rPr>
      <w:rFonts w:ascii="Arial" w:eastAsia="Calibri" w:hAnsi="Arial"/>
      <w:bCs/>
      <w:sz w:val="22"/>
      <w:szCs w:val="22"/>
      <w:lang w:eastAsia="cs-CZ"/>
    </w:rPr>
  </w:style>
  <w:style w:type="character" w:customStyle="1" w:styleId="ZhlavChar1">
    <w:name w:val="Záhlaví Char1"/>
    <w:aliases w:val="ho Char,header odd Char,first Char,heading one Char,Odd Header Char,h Char"/>
    <w:locked/>
    <w:rsid w:val="00237A54"/>
    <w:rPr>
      <w:lang w:eastAsia="ar-SA"/>
    </w:rPr>
  </w:style>
  <w:style w:type="character" w:customStyle="1" w:styleId="datalabel">
    <w:name w:val="datalabel"/>
    <w:basedOn w:val="Standardnpsmoodstavce"/>
    <w:rsid w:val="005F542C"/>
  </w:style>
  <w:style w:type="character" w:customStyle="1" w:styleId="OdstavecseseznamemChar">
    <w:name w:val="Odstavec se seznamem Char"/>
    <w:link w:val="Odstavecseseznamem"/>
    <w:uiPriority w:val="34"/>
    <w:locked/>
    <w:rsid w:val="002B6E07"/>
    <w:rPr>
      <w:rFonts w:ascii="Times New Roman" w:eastAsia="Times New Roman" w:hAnsi="Times New Roman" w:cs="Times New Roman"/>
      <w:sz w:val="20"/>
      <w:szCs w:val="20"/>
      <w:lang w:eastAsia="ar-SA"/>
    </w:rPr>
  </w:style>
  <w:style w:type="character" w:customStyle="1" w:styleId="cpvselected1">
    <w:name w:val="cpvselected1"/>
    <w:rsid w:val="00AA4EB5"/>
    <w:rPr>
      <w:color w:val="FF0000"/>
    </w:rPr>
  </w:style>
  <w:style w:type="character" w:styleId="Nevyeenzmnka">
    <w:name w:val="Unresolved Mention"/>
    <w:basedOn w:val="Standardnpsmoodstavce"/>
    <w:uiPriority w:val="99"/>
    <w:semiHidden/>
    <w:unhideWhenUsed/>
    <w:rsid w:val="00285173"/>
    <w:rPr>
      <w:color w:val="605E5C"/>
      <w:shd w:val="clear" w:color="auto" w:fill="E1DFDD"/>
    </w:rPr>
  </w:style>
  <w:style w:type="character" w:customStyle="1" w:styleId="Nadpis1Char">
    <w:name w:val="Nadpis 1 Char"/>
    <w:basedOn w:val="Standardnpsmoodstavce"/>
    <w:link w:val="Nadpis1"/>
    <w:rsid w:val="00665C6B"/>
    <w:rPr>
      <w:rFonts w:ascii="Arial" w:eastAsia="Calibri" w:hAnsi="Arial" w:cs="Times New Roman"/>
      <w:b/>
      <w:bCs/>
      <w:caps/>
      <w:kern w:val="28"/>
      <w:lang w:eastAsia="cs-CZ"/>
    </w:rPr>
  </w:style>
  <w:style w:type="character" w:customStyle="1" w:styleId="Nadpis2Char">
    <w:name w:val="Nadpis 2 Char"/>
    <w:basedOn w:val="Standardnpsmoodstavce"/>
    <w:link w:val="Nadpis2"/>
    <w:rsid w:val="00665C6B"/>
    <w:rPr>
      <w:rFonts w:ascii="Arial" w:eastAsia="Calibri" w:hAnsi="Arial" w:cs="Times New Roman"/>
      <w:b/>
      <w:bCs/>
      <w:smallCaps/>
      <w:lang w:val="en-US" w:eastAsia="cs-CZ"/>
    </w:rPr>
  </w:style>
  <w:style w:type="character" w:customStyle="1" w:styleId="Nadpis3Char">
    <w:name w:val="Nadpis 3 Char"/>
    <w:basedOn w:val="Standardnpsmoodstavce"/>
    <w:link w:val="Nadpis3"/>
    <w:rsid w:val="00665C6B"/>
    <w:rPr>
      <w:rFonts w:ascii="Arial" w:eastAsia="Calibri" w:hAnsi="Arial" w:cs="Times New Roman"/>
      <w:b/>
      <w:bCs/>
      <w:lang w:eastAsia="cs-CZ"/>
    </w:rPr>
  </w:style>
  <w:style w:type="character" w:customStyle="1" w:styleId="Nadpis4Char">
    <w:name w:val="Nadpis 4 Char"/>
    <w:basedOn w:val="Standardnpsmoodstavce"/>
    <w:link w:val="Nadpis4"/>
    <w:rsid w:val="00665C6B"/>
    <w:rPr>
      <w:rFonts w:ascii="Arial" w:eastAsia="Calibri" w:hAnsi="Arial" w:cs="Times New Roman"/>
      <w:b/>
      <w:bCs/>
      <w:i/>
      <w:iCs/>
      <w:lang w:eastAsia="cs-CZ"/>
    </w:rPr>
  </w:style>
  <w:style w:type="character" w:customStyle="1" w:styleId="Nadpis5Char">
    <w:name w:val="Nadpis 5 Char"/>
    <w:basedOn w:val="Standardnpsmoodstavce"/>
    <w:link w:val="Nadpis5"/>
    <w:rsid w:val="00665C6B"/>
    <w:rPr>
      <w:rFonts w:ascii="Arial" w:eastAsia="Calibri" w:hAnsi="Arial" w:cs="Times New Roman"/>
      <w:bCs/>
      <w:lang w:eastAsia="cs-CZ"/>
    </w:rPr>
  </w:style>
  <w:style w:type="character" w:customStyle="1" w:styleId="Nadpis6Char">
    <w:name w:val="Nadpis 6 Char"/>
    <w:basedOn w:val="Standardnpsmoodstavce"/>
    <w:link w:val="Nadpis6"/>
    <w:rsid w:val="00665C6B"/>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665C6B"/>
    <w:rPr>
      <w:rFonts w:ascii="Arial" w:eastAsia="Calibri" w:hAnsi="Arial" w:cs="Times New Roman"/>
      <w:b/>
      <w:bCs/>
      <w:smallCaps/>
      <w:lang w:eastAsia="cs-CZ"/>
    </w:rPr>
  </w:style>
  <w:style w:type="character" w:customStyle="1" w:styleId="Nadpis8Char">
    <w:name w:val="Nadpis 8 Char"/>
    <w:basedOn w:val="Standardnpsmoodstavce"/>
    <w:link w:val="Nadpis8"/>
    <w:rsid w:val="00665C6B"/>
    <w:rPr>
      <w:rFonts w:ascii="Arial" w:eastAsia="Calibri" w:hAnsi="Arial" w:cs="Arial"/>
      <w:bCs/>
      <w:i/>
      <w:iCs/>
      <w:sz w:val="20"/>
      <w:szCs w:val="20"/>
      <w:lang w:eastAsia="cs-CZ"/>
    </w:rPr>
  </w:style>
  <w:style w:type="character" w:customStyle="1" w:styleId="Nadpis9Char">
    <w:name w:val="Nadpis 9 Char"/>
    <w:basedOn w:val="Standardnpsmoodstavce"/>
    <w:link w:val="Nadpis9"/>
    <w:rsid w:val="00665C6B"/>
    <w:rPr>
      <w:rFonts w:ascii="Arial" w:eastAsia="Calibri" w:hAnsi="Arial" w:cs="Arial"/>
      <w:b/>
      <w:bCs/>
      <w:i/>
      <w:iCs/>
      <w:sz w:val="18"/>
      <w:szCs w:val="18"/>
      <w:lang w:eastAsia="cs-CZ"/>
    </w:rPr>
  </w:style>
  <w:style w:type="paragraph" w:customStyle="1" w:styleId="Normal2">
    <w:name w:val="Normal 2"/>
    <w:basedOn w:val="Normln"/>
    <w:rsid w:val="00993E39"/>
    <w:pPr>
      <w:tabs>
        <w:tab w:val="left" w:pos="709"/>
      </w:tabs>
      <w:suppressAutoHyphens w:val="0"/>
      <w:autoSpaceDE w:val="0"/>
      <w:autoSpaceDN w:val="0"/>
      <w:spacing w:before="60" w:after="120"/>
      <w:ind w:left="1418"/>
      <w:jc w:val="both"/>
    </w:pPr>
    <w:rPr>
      <w:rFonts w:ascii="Arial" w:eastAsia="Calibri" w:hAnsi="Arial"/>
      <w:bCs/>
      <w:sz w:val="22"/>
      <w:szCs w:val="22"/>
      <w:lang w:eastAsia="cs-CZ"/>
    </w:rPr>
  </w:style>
  <w:style w:type="paragraph" w:customStyle="1" w:styleId="Default">
    <w:name w:val="Default"/>
    <w:rsid w:val="001463F2"/>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Revize">
    <w:name w:val="Revision"/>
    <w:hidden/>
    <w:uiPriority w:val="99"/>
    <w:semiHidden/>
    <w:rsid w:val="006B0A2E"/>
    <w:pPr>
      <w:spacing w:after="0" w:line="240" w:lineRule="auto"/>
    </w:pPr>
    <w:rPr>
      <w:rFonts w:ascii="Times New Roman" w:eastAsia="Times New Roman" w:hAnsi="Times New Roman" w:cs="Times New Roman"/>
      <w:sz w:val="20"/>
      <w:szCs w:val="20"/>
      <w:lang w:eastAsia="ar-SA"/>
    </w:rPr>
  </w:style>
  <w:style w:type="paragraph" w:styleId="Obsah3">
    <w:name w:val="toc 3"/>
    <w:basedOn w:val="Normln"/>
    <w:next w:val="Normln"/>
    <w:autoRedefine/>
    <w:semiHidden/>
    <w:rsid w:val="00537C00"/>
    <w:pPr>
      <w:tabs>
        <w:tab w:val="left" w:pos="1276"/>
        <w:tab w:val="left" w:pos="1320"/>
        <w:tab w:val="right" w:leader="dot" w:pos="9356"/>
      </w:tabs>
      <w:suppressAutoHyphens w:val="0"/>
      <w:autoSpaceDE w:val="0"/>
      <w:autoSpaceDN w:val="0"/>
      <w:spacing w:before="20" w:after="20"/>
      <w:ind w:left="426" w:right="-286"/>
    </w:pPr>
    <w:rPr>
      <w:rFonts w:ascii="Arial" w:eastAsia="Calibri" w:hAnsi="Arial"/>
      <w:bCs/>
      <w:i/>
      <w:iCs/>
      <w:noProof/>
      <w:sz w:val="22"/>
      <w:szCs w:val="22"/>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005">
      <w:bodyDiv w:val="1"/>
      <w:marLeft w:val="0"/>
      <w:marRight w:val="0"/>
      <w:marTop w:val="0"/>
      <w:marBottom w:val="0"/>
      <w:divBdr>
        <w:top w:val="none" w:sz="0" w:space="0" w:color="auto"/>
        <w:left w:val="none" w:sz="0" w:space="0" w:color="auto"/>
        <w:bottom w:val="none" w:sz="0" w:space="0" w:color="auto"/>
        <w:right w:val="none" w:sz="0" w:space="0" w:color="auto"/>
      </w:divBdr>
    </w:div>
    <w:div w:id="221446174">
      <w:bodyDiv w:val="1"/>
      <w:marLeft w:val="0"/>
      <w:marRight w:val="0"/>
      <w:marTop w:val="0"/>
      <w:marBottom w:val="0"/>
      <w:divBdr>
        <w:top w:val="none" w:sz="0" w:space="0" w:color="auto"/>
        <w:left w:val="none" w:sz="0" w:space="0" w:color="auto"/>
        <w:bottom w:val="none" w:sz="0" w:space="0" w:color="auto"/>
        <w:right w:val="none" w:sz="0" w:space="0" w:color="auto"/>
      </w:divBdr>
    </w:div>
    <w:div w:id="482165496">
      <w:bodyDiv w:val="1"/>
      <w:marLeft w:val="0"/>
      <w:marRight w:val="0"/>
      <w:marTop w:val="0"/>
      <w:marBottom w:val="0"/>
      <w:divBdr>
        <w:top w:val="none" w:sz="0" w:space="0" w:color="auto"/>
        <w:left w:val="none" w:sz="0" w:space="0" w:color="auto"/>
        <w:bottom w:val="none" w:sz="0" w:space="0" w:color="auto"/>
        <w:right w:val="none" w:sz="0" w:space="0" w:color="auto"/>
      </w:divBdr>
    </w:div>
    <w:div w:id="566108220">
      <w:bodyDiv w:val="1"/>
      <w:marLeft w:val="0"/>
      <w:marRight w:val="0"/>
      <w:marTop w:val="0"/>
      <w:marBottom w:val="0"/>
      <w:divBdr>
        <w:top w:val="none" w:sz="0" w:space="0" w:color="auto"/>
        <w:left w:val="none" w:sz="0" w:space="0" w:color="auto"/>
        <w:bottom w:val="none" w:sz="0" w:space="0" w:color="auto"/>
        <w:right w:val="none" w:sz="0" w:space="0" w:color="auto"/>
      </w:divBdr>
    </w:div>
    <w:div w:id="854349118">
      <w:bodyDiv w:val="1"/>
      <w:marLeft w:val="0"/>
      <w:marRight w:val="0"/>
      <w:marTop w:val="0"/>
      <w:marBottom w:val="0"/>
      <w:divBdr>
        <w:top w:val="none" w:sz="0" w:space="0" w:color="auto"/>
        <w:left w:val="none" w:sz="0" w:space="0" w:color="auto"/>
        <w:bottom w:val="none" w:sz="0" w:space="0" w:color="auto"/>
        <w:right w:val="none" w:sz="0" w:space="0" w:color="auto"/>
      </w:divBdr>
    </w:div>
    <w:div w:id="1157112340">
      <w:bodyDiv w:val="1"/>
      <w:marLeft w:val="0"/>
      <w:marRight w:val="0"/>
      <w:marTop w:val="0"/>
      <w:marBottom w:val="0"/>
      <w:divBdr>
        <w:top w:val="none" w:sz="0" w:space="0" w:color="auto"/>
        <w:left w:val="none" w:sz="0" w:space="0" w:color="auto"/>
        <w:bottom w:val="none" w:sz="0" w:space="0" w:color="auto"/>
        <w:right w:val="none" w:sz="0" w:space="0" w:color="auto"/>
      </w:divBdr>
    </w:div>
    <w:div w:id="1904871911">
      <w:bodyDiv w:val="1"/>
      <w:marLeft w:val="0"/>
      <w:marRight w:val="0"/>
      <w:marTop w:val="0"/>
      <w:marBottom w:val="0"/>
      <w:divBdr>
        <w:top w:val="none" w:sz="0" w:space="0" w:color="auto"/>
        <w:left w:val="none" w:sz="0" w:space="0" w:color="auto"/>
        <w:bottom w:val="none" w:sz="0" w:space="0" w:color="auto"/>
        <w:right w:val="none" w:sz="0" w:space="0" w:color="auto"/>
      </w:divBdr>
    </w:div>
    <w:div w:id="20583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chlik@mestojablonec.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roslav.simacek@bonide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prova@mestojablonec.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luka@mestojablonec.cz" TargetMode="External"/><Relationship Id="rId4" Type="http://schemas.openxmlformats.org/officeDocument/2006/relationships/webSettings" Target="webSettings.xml"/><Relationship Id="rId9" Type="http://schemas.openxmlformats.org/officeDocument/2006/relationships/hyperlink" Target="mailto:bernat@mestojablon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3733</Words>
  <Characters>22028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Štěpánka Gaislerová</dc:creator>
  <cp:lastModifiedBy>Rulcová, Šárka </cp:lastModifiedBy>
  <cp:revision>6</cp:revision>
  <cp:lastPrinted>2023-05-19T11:04:00Z</cp:lastPrinted>
  <dcterms:created xsi:type="dcterms:W3CDTF">2023-05-31T08:50:00Z</dcterms:created>
  <dcterms:modified xsi:type="dcterms:W3CDTF">2023-06-06T07:10:00Z</dcterms:modified>
</cp:coreProperties>
</file>