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5"/>
        <w:gridCol w:w="5312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7DE14595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0C4B24" w:rsidRPr="000C4B24">
              <w:rPr>
                <w:rFonts w:ascii="Tahoma" w:hAnsi="Tahoma" w:cs="Tahoma"/>
                <w:bCs/>
                <w:sz w:val="24"/>
                <w:szCs w:val="24"/>
              </w:rPr>
              <w:t>17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0C4B24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30284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53509CA8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C4B24">
              <w:rPr>
                <w:rFonts w:ascii="Tahoma" w:hAnsi="Tahoma" w:cs="Tahoma"/>
                <w:bCs/>
                <w:sz w:val="24"/>
                <w:szCs w:val="24"/>
              </w:rPr>
              <w:t>5.6.2023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268974A1" w:rsidR="00FD5A52" w:rsidRDefault="00097AFF" w:rsidP="000C4B2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Cs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0C4B24">
              <w:rPr>
                <w:rFonts w:ascii="Tahoma" w:hAnsi="Tahoma" w:cs="Tahoma"/>
                <w:bCs/>
              </w:rPr>
              <w:t>Pavel Putna</w:t>
            </w:r>
          </w:p>
          <w:p w14:paraId="3AE9E892" w14:textId="21D93684" w:rsidR="000C4B24" w:rsidRDefault="000C4B24" w:rsidP="000C4B2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Cs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                   Květná 27</w:t>
            </w:r>
          </w:p>
          <w:p w14:paraId="7642C59B" w14:textId="5AE1D21B" w:rsidR="000C4B24" w:rsidRPr="00FD5A52" w:rsidRDefault="000C4B24" w:rsidP="000C4B2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</w:rPr>
              <w:t xml:space="preserve">        792 01 Bruntál</w:t>
            </w:r>
          </w:p>
          <w:p w14:paraId="69B74D5F" w14:textId="77777777" w:rsidR="00B27ABD" w:rsidRDefault="00B27ABD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44FAF2AD" w14:textId="2E50B833" w:rsidR="003F45DC" w:rsidRPr="00FD5A52" w:rsidRDefault="00FD5A52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0C4B24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42980674</w:t>
            </w:r>
          </w:p>
          <w:p w14:paraId="6626DD6D" w14:textId="77777777" w:rsidR="00F57104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</w:p>
          <w:p w14:paraId="34F25442" w14:textId="653CBCE1" w:rsidR="00B56CAD" w:rsidRPr="00F30A8C" w:rsidRDefault="00097AFF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60EDE1F4" w:rsidR="00FD460F" w:rsidRPr="00B56CAD" w:rsidRDefault="003C659D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6AF020B4" w14:textId="21024A19" w:rsidR="00550C99" w:rsidRDefault="00097AFF" w:rsidP="00131D54">
            <w:pPr>
              <w:pStyle w:val="Zhlav"/>
              <w:tabs>
                <w:tab w:val="left" w:pos="708"/>
              </w:tabs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F57104">
              <w:rPr>
                <w:rFonts w:ascii="Tahoma" w:hAnsi="Tahoma" w:cs="Tahoma"/>
                <w:sz w:val="24"/>
                <w:szCs w:val="24"/>
              </w:rPr>
              <w:t xml:space="preserve">Vaší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dne </w:t>
            </w:r>
            <w:r w:rsidR="003F45DC">
              <w:rPr>
                <w:rFonts w:ascii="Tahoma" w:hAnsi="Tahoma" w:cs="Tahoma"/>
                <w:sz w:val="24"/>
                <w:szCs w:val="24"/>
              </w:rPr>
              <w:t>1</w:t>
            </w:r>
            <w:r w:rsidR="00F57104">
              <w:rPr>
                <w:rFonts w:ascii="Tahoma" w:hAnsi="Tahoma" w:cs="Tahoma"/>
                <w:sz w:val="24"/>
                <w:szCs w:val="24"/>
              </w:rPr>
              <w:t>4</w:t>
            </w:r>
            <w:r w:rsidR="00ED5C45">
              <w:rPr>
                <w:rFonts w:ascii="Tahoma" w:hAnsi="Tahoma" w:cs="Tahoma"/>
                <w:sz w:val="24"/>
                <w:szCs w:val="24"/>
              </w:rPr>
              <w:t>.1</w:t>
            </w:r>
            <w:r w:rsidR="00C16C74">
              <w:rPr>
                <w:rFonts w:ascii="Tahoma" w:hAnsi="Tahoma" w:cs="Tahoma"/>
                <w:sz w:val="24"/>
                <w:szCs w:val="24"/>
              </w:rPr>
              <w:t>.</w:t>
            </w:r>
            <w:r w:rsidR="00400B19">
              <w:rPr>
                <w:rFonts w:ascii="Tahoma" w:hAnsi="Tahoma" w:cs="Tahoma"/>
                <w:sz w:val="24"/>
                <w:szCs w:val="24"/>
              </w:rPr>
              <w:t>202</w:t>
            </w:r>
            <w:r w:rsidR="00F57104">
              <w:rPr>
                <w:rFonts w:ascii="Tahoma" w:hAnsi="Tahoma" w:cs="Tahoma"/>
                <w:sz w:val="24"/>
                <w:szCs w:val="24"/>
              </w:rPr>
              <w:t>3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D33B1">
              <w:rPr>
                <w:rFonts w:ascii="Tahoma" w:hAnsi="Tahoma" w:cs="Tahoma"/>
                <w:sz w:val="24"/>
                <w:szCs w:val="24"/>
              </w:rPr>
              <w:t>objednávám</w:t>
            </w:r>
            <w:r w:rsidR="00550C99">
              <w:t xml:space="preserve"> </w:t>
            </w:r>
            <w:r w:rsidR="00F57104" w:rsidRPr="00F57104">
              <w:rPr>
                <w:rFonts w:ascii="Tahoma" w:hAnsi="Tahoma" w:cs="Tahoma"/>
                <w:sz w:val="24"/>
                <w:szCs w:val="24"/>
              </w:rPr>
              <w:t>výmalbu tříd, kabinetů</w:t>
            </w:r>
            <w:r w:rsidR="00B27ABD">
              <w:rPr>
                <w:rFonts w:ascii="Tahoma" w:hAnsi="Tahoma" w:cs="Tahoma"/>
                <w:sz w:val="24"/>
                <w:szCs w:val="24"/>
              </w:rPr>
              <w:t>,</w:t>
            </w:r>
            <w:r w:rsidR="00F57104" w:rsidRPr="00F57104">
              <w:rPr>
                <w:rFonts w:ascii="Tahoma" w:hAnsi="Tahoma" w:cs="Tahoma"/>
                <w:sz w:val="24"/>
                <w:szCs w:val="24"/>
              </w:rPr>
              <w:t xml:space="preserve"> chodby</w:t>
            </w:r>
            <w:r w:rsidR="00F57104">
              <w:rPr>
                <w:rFonts w:ascii="Tahoma" w:hAnsi="Tahoma" w:cs="Tahoma"/>
                <w:sz w:val="24"/>
                <w:szCs w:val="24"/>
              </w:rPr>
              <w:t xml:space="preserve"> a zaházení a zapravení drážek po el instalaci</w:t>
            </w:r>
            <w:r w:rsidR="00B27ABD">
              <w:rPr>
                <w:rFonts w:ascii="Tahoma" w:hAnsi="Tahoma" w:cs="Tahoma"/>
                <w:sz w:val="24"/>
                <w:szCs w:val="24"/>
              </w:rPr>
              <w:t xml:space="preserve"> ve II. patře školy, levá strana</w:t>
            </w:r>
            <w:r w:rsidR="00F57104">
              <w:rPr>
                <w:rFonts w:ascii="Tahoma" w:hAnsi="Tahoma" w:cs="Tahoma"/>
                <w:sz w:val="24"/>
                <w:szCs w:val="24"/>
              </w:rPr>
              <w:t>.</w:t>
            </w:r>
            <w:r w:rsidR="00F57104">
              <w:t xml:space="preserve"> </w:t>
            </w:r>
          </w:p>
          <w:p w14:paraId="46F7DFC7" w14:textId="77777777" w:rsidR="00B27ABD" w:rsidRDefault="00B27ABD" w:rsidP="00B27AB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51E9A6A8" w14:textId="6C29D6C1" w:rsidR="00097AFF" w:rsidRDefault="004A6E2B" w:rsidP="00B27AB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3C65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F57104">
              <w:rPr>
                <w:rFonts w:ascii="Tahoma" w:hAnsi="Tahoma" w:cs="Tahoma"/>
                <w:sz w:val="24"/>
                <w:szCs w:val="24"/>
              </w:rPr>
              <w:t>71</w:t>
            </w:r>
            <w:r w:rsidR="00B27ABD">
              <w:rPr>
                <w:rFonts w:ascii="Tahoma" w:hAnsi="Tahoma" w:cs="Tahoma"/>
                <w:sz w:val="24"/>
                <w:szCs w:val="24"/>
              </w:rPr>
              <w:t>.957</w:t>
            </w:r>
            <w:r w:rsidR="003F45DC">
              <w:rPr>
                <w:rFonts w:ascii="Tahoma" w:hAnsi="Tahoma" w:cs="Tahoma"/>
                <w:sz w:val="24"/>
                <w:szCs w:val="24"/>
              </w:rPr>
              <w:t>,-</w:t>
            </w:r>
            <w:proofErr w:type="gramEnd"/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27ABD">
              <w:rPr>
                <w:rFonts w:ascii="Tahoma" w:hAnsi="Tahoma" w:cs="Tahoma"/>
                <w:sz w:val="24"/>
                <w:szCs w:val="24"/>
              </w:rPr>
              <w:t>Kč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B27ABD">
              <w:rPr>
                <w:rFonts w:ascii="Tahoma" w:hAnsi="Tahoma" w:cs="Tahoma"/>
                <w:sz w:val="24"/>
                <w:szCs w:val="24"/>
              </w:rPr>
              <w:t>07/2023</w:t>
            </w:r>
          </w:p>
          <w:p w14:paraId="32BC6AF3" w14:textId="7BE3236A" w:rsidR="00B27ABD" w:rsidRPr="005D33B1" w:rsidRDefault="00B27ABD" w:rsidP="00B27AB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3EE6" w14:textId="77777777" w:rsidR="0039058C" w:rsidRDefault="0039058C">
      <w:r>
        <w:separator/>
      </w:r>
    </w:p>
  </w:endnote>
  <w:endnote w:type="continuationSeparator" w:id="0">
    <w:p w14:paraId="5FD6B52E" w14:textId="77777777" w:rsidR="0039058C" w:rsidRDefault="0039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04F7" w14:textId="77777777" w:rsidR="0039058C" w:rsidRDefault="0039058C">
      <w:r>
        <w:separator/>
      </w:r>
    </w:p>
  </w:footnote>
  <w:footnote w:type="continuationSeparator" w:id="0">
    <w:p w14:paraId="710675A3" w14:textId="77777777" w:rsidR="0039058C" w:rsidRDefault="0039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092084CE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</w:t>
    </w:r>
    <w:r w:rsidR="003C659D" w:rsidRPr="003C659D">
      <w:rPr>
        <w:rFonts w:ascii="Tahoma" w:hAnsi="Tahoma" w:cs="Tahoma"/>
        <w:b/>
        <w:bCs/>
        <w:sz w:val="24"/>
        <w:szCs w:val="24"/>
      </w:rPr>
      <w:t xml:space="preserve">Střední </w:t>
    </w:r>
    <w:r w:rsidR="00BA365E" w:rsidRPr="00097AFF">
      <w:rPr>
        <w:rFonts w:ascii="Tahoma" w:hAnsi="Tahoma" w:cs="Tahoma"/>
        <w:b/>
        <w:sz w:val="24"/>
        <w:szCs w:val="24"/>
      </w:rPr>
      <w:t>odborná škola, Bruntál, příspěvková organizace</w:t>
    </w:r>
  </w:p>
  <w:p w14:paraId="55F055CA" w14:textId="519B0274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26C5B827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C4B24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058C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C659D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4CBE"/>
    <w:rsid w:val="005C7303"/>
    <w:rsid w:val="005D33B1"/>
    <w:rsid w:val="005D5ACB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604"/>
    <w:rsid w:val="00B26C2E"/>
    <w:rsid w:val="00B27ABD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57104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5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4</cp:revision>
  <cp:lastPrinted>2022-06-28T06:57:00Z</cp:lastPrinted>
  <dcterms:created xsi:type="dcterms:W3CDTF">2023-06-05T12:28:00Z</dcterms:created>
  <dcterms:modified xsi:type="dcterms:W3CDTF">2023-06-06T06:40:00Z</dcterms:modified>
</cp:coreProperties>
</file>