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3" w:rsidRDefault="00521476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1190700319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82863" w:rsidRDefault="0052147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82863" w:rsidRDefault="00482863">
      <w:pPr>
        <w:pStyle w:val="Zkladntext"/>
        <w:ind w:left="0" w:firstLine="0"/>
        <w:jc w:val="left"/>
        <w:rPr>
          <w:sz w:val="60"/>
        </w:rPr>
      </w:pPr>
    </w:p>
    <w:p w:rsidR="00482863" w:rsidRDefault="00521476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82863" w:rsidRDefault="00482863">
      <w:pPr>
        <w:pStyle w:val="Zkladntext"/>
        <w:spacing w:before="1"/>
        <w:ind w:left="0" w:firstLine="0"/>
        <w:jc w:val="left"/>
      </w:pPr>
    </w:p>
    <w:p w:rsidR="00482863" w:rsidRDefault="00521476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2863" w:rsidRDefault="00521476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82863" w:rsidRDefault="00521476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82863" w:rsidRDefault="00521476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482863" w:rsidRDefault="00521476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82863" w:rsidRDefault="00521476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2863" w:rsidRDefault="00521476">
      <w:pPr>
        <w:pStyle w:val="Zkladntext"/>
        <w:tabs>
          <w:tab w:val="left" w:pos="3122"/>
        </w:tabs>
        <w:spacing w:before="3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82863" w:rsidRDefault="00482863">
      <w:pPr>
        <w:pStyle w:val="Zkladntext"/>
        <w:spacing w:before="1"/>
        <w:ind w:left="0" w:firstLine="0"/>
        <w:jc w:val="left"/>
      </w:pPr>
    </w:p>
    <w:p w:rsidR="00482863" w:rsidRDefault="00521476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482863" w:rsidRDefault="00482863">
      <w:pPr>
        <w:pStyle w:val="Zkladntext"/>
        <w:ind w:left="0" w:firstLine="0"/>
        <w:jc w:val="left"/>
      </w:pPr>
    </w:p>
    <w:p w:rsidR="00482863" w:rsidRDefault="00521476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Citice</w:t>
      </w:r>
    </w:p>
    <w:p w:rsidR="00482863" w:rsidRDefault="00521476">
      <w:pPr>
        <w:pStyle w:val="Zkladntext"/>
        <w:tabs>
          <w:tab w:val="left" w:pos="3122"/>
        </w:tabs>
        <w:spacing w:before="3" w:line="237" w:lineRule="auto"/>
        <w:ind w:left="242" w:right="2441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obce</w:t>
      </w:r>
      <w:r>
        <w:rPr>
          <w:spacing w:val="-2"/>
        </w:rPr>
        <w:t xml:space="preserve"> </w:t>
      </w:r>
      <w:r>
        <w:t>Citice,</w:t>
      </w:r>
      <w:r>
        <w:rPr>
          <w:spacing w:val="-4"/>
        </w:rPr>
        <w:t xml:space="preserve"> </w:t>
      </w:r>
      <w:r>
        <w:t>Citice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356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Citice</w:t>
      </w:r>
      <w:r>
        <w:rPr>
          <w:spacing w:val="-51"/>
        </w:rPr>
        <w:t xml:space="preserve"> </w:t>
      </w:r>
      <w:r>
        <w:t>IČO:</w:t>
      </w:r>
      <w:r>
        <w:tab/>
      </w:r>
      <w:r>
        <w:t>00259284</w:t>
      </w:r>
    </w:p>
    <w:p w:rsidR="00482863" w:rsidRDefault="00521476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  <w:t>Václavem</w:t>
      </w:r>
      <w:r>
        <w:rPr>
          <w:spacing w:val="-4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em,</w:t>
      </w:r>
      <w:r>
        <w:rPr>
          <w:spacing w:val="-3"/>
        </w:rPr>
        <w:t xml:space="preserve"> </w:t>
      </w:r>
      <w:r>
        <w:t>starostou</w:t>
      </w:r>
    </w:p>
    <w:p w:rsidR="00482863" w:rsidRDefault="00521476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2863" w:rsidRDefault="00521476">
      <w:pPr>
        <w:pStyle w:val="Zkladntext"/>
        <w:tabs>
          <w:tab w:val="left" w:pos="3122"/>
        </w:tabs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94-1612391/0710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482863" w:rsidRDefault="00482863">
      <w:pPr>
        <w:pStyle w:val="Zkladntext"/>
        <w:spacing w:before="1"/>
        <w:ind w:left="0" w:firstLine="0"/>
        <w:jc w:val="left"/>
      </w:pPr>
    </w:p>
    <w:p w:rsidR="00482863" w:rsidRDefault="00521476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82863" w:rsidRDefault="00482863">
      <w:pPr>
        <w:pStyle w:val="Zkladntext"/>
        <w:spacing w:before="12"/>
        <w:ind w:left="0" w:firstLine="0"/>
        <w:jc w:val="left"/>
        <w:rPr>
          <w:sz w:val="35"/>
        </w:rPr>
      </w:pPr>
    </w:p>
    <w:p w:rsidR="00482863" w:rsidRDefault="00521476">
      <w:pPr>
        <w:pStyle w:val="Nadpis1"/>
      </w:pPr>
      <w:r>
        <w:t>I.</w:t>
      </w:r>
    </w:p>
    <w:p w:rsidR="00482863" w:rsidRDefault="00521476">
      <w:pPr>
        <w:pStyle w:val="Nadpis2"/>
        <w:spacing w:before="1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82863" w:rsidRDefault="00482863">
      <w:pPr>
        <w:pStyle w:val="Zkladntext"/>
        <w:ind w:left="0" w:firstLine="0"/>
        <w:jc w:val="left"/>
        <w:rPr>
          <w:b/>
          <w:sz w:val="18"/>
        </w:rPr>
      </w:pPr>
    </w:p>
    <w:p w:rsidR="00482863" w:rsidRDefault="00521476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82863" w:rsidRDefault="00521476">
      <w:pPr>
        <w:pStyle w:val="Zkladntext"/>
        <w:spacing w:before="1"/>
        <w:ind w:right="110" w:firstLine="0"/>
      </w:pPr>
      <w:r>
        <w:t>„Smlouva“) se uzavírá na základě Rozhodnutí ministra životního prostředí č. 1190700319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82863" w:rsidRDefault="00521476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82863" w:rsidRDefault="00521476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82863" w:rsidRDefault="00482863">
      <w:pPr>
        <w:jc w:val="both"/>
        <w:rPr>
          <w:sz w:val="20"/>
        </w:rPr>
        <w:sectPr w:rsidR="00482863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482863" w:rsidRDefault="00521476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82863" w:rsidRDefault="00521476">
      <w:pPr>
        <w:pStyle w:val="Nadpis2"/>
        <w:spacing w:before="120"/>
        <w:ind w:left="1559"/>
        <w:jc w:val="left"/>
      </w:pPr>
      <w:r>
        <w:t>„Zkvalitnění</w:t>
      </w:r>
      <w:r>
        <w:rPr>
          <w:spacing w:val="-3"/>
        </w:rPr>
        <w:t xml:space="preserve"> </w:t>
      </w:r>
      <w:r>
        <w:t>zázemí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environmentální</w:t>
      </w:r>
      <w:r>
        <w:rPr>
          <w:spacing w:val="-3"/>
        </w:rPr>
        <w:t xml:space="preserve"> </w:t>
      </w:r>
      <w:r>
        <w:t>výuku</w:t>
      </w:r>
      <w:r>
        <w:rPr>
          <w:spacing w:val="-4"/>
        </w:rPr>
        <w:t xml:space="preserve"> </w:t>
      </w:r>
      <w:r>
        <w:t>v Mateřské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Citice“</w:t>
      </w:r>
    </w:p>
    <w:p w:rsidR="00482863" w:rsidRDefault="00521476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482863" w:rsidRDefault="00482863">
      <w:pPr>
        <w:pStyle w:val="Zkladntext"/>
        <w:spacing w:before="1"/>
        <w:ind w:left="0" w:firstLine="0"/>
        <w:jc w:val="left"/>
        <w:rPr>
          <w:sz w:val="36"/>
        </w:rPr>
      </w:pPr>
    </w:p>
    <w:p w:rsidR="00482863" w:rsidRDefault="00521476">
      <w:pPr>
        <w:pStyle w:val="Nadpis1"/>
      </w:pPr>
      <w:r>
        <w:t>II.</w:t>
      </w:r>
    </w:p>
    <w:p w:rsidR="00482863" w:rsidRDefault="00521476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82863" w:rsidRDefault="00482863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492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149,04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čtyři haléře).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578</w:t>
      </w:r>
      <w:r>
        <w:rPr>
          <w:spacing w:val="1"/>
          <w:sz w:val="20"/>
        </w:rPr>
        <w:t xml:space="preserve"> </w:t>
      </w:r>
      <w:r>
        <w:rPr>
          <w:sz w:val="20"/>
        </w:rPr>
        <w:t>998,88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9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</w:t>
      </w:r>
      <w:r>
        <w:rPr>
          <w:sz w:val="20"/>
        </w:rPr>
        <w:t>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482863" w:rsidRDefault="00521476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82863" w:rsidRDefault="00482863">
      <w:pPr>
        <w:pStyle w:val="Zkladntext"/>
        <w:spacing w:before="2"/>
        <w:ind w:left="0" w:firstLine="0"/>
        <w:jc w:val="left"/>
        <w:rPr>
          <w:sz w:val="36"/>
        </w:rPr>
      </w:pPr>
    </w:p>
    <w:p w:rsidR="00482863" w:rsidRDefault="00521476">
      <w:pPr>
        <w:pStyle w:val="Nadpis1"/>
        <w:spacing w:before="1"/>
        <w:ind w:left="3275"/>
      </w:pPr>
      <w:r>
        <w:t>III.</w:t>
      </w:r>
    </w:p>
    <w:p w:rsidR="00482863" w:rsidRDefault="00521476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82863" w:rsidRDefault="00482863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82863" w:rsidRDefault="00482863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482863">
        <w:trPr>
          <w:trHeight w:val="506"/>
        </w:trPr>
        <w:tc>
          <w:tcPr>
            <w:tcW w:w="4532" w:type="dxa"/>
          </w:tcPr>
          <w:p w:rsidR="00482863" w:rsidRDefault="0052147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82863" w:rsidRDefault="0052147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82863">
        <w:trPr>
          <w:trHeight w:val="505"/>
        </w:trPr>
        <w:tc>
          <w:tcPr>
            <w:tcW w:w="4532" w:type="dxa"/>
          </w:tcPr>
          <w:p w:rsidR="00482863" w:rsidRDefault="0052147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482863" w:rsidRDefault="0052147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149,04</w:t>
            </w:r>
          </w:p>
        </w:tc>
      </w:tr>
    </w:tbl>
    <w:p w:rsidR="00482863" w:rsidRDefault="00482863">
      <w:pPr>
        <w:pStyle w:val="Zkladntext"/>
        <w:spacing w:before="2"/>
        <w:ind w:left="0" w:firstLine="0"/>
        <w:jc w:val="left"/>
        <w:rPr>
          <w:sz w:val="29"/>
        </w:rPr>
      </w:pP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82863" w:rsidRDefault="00482863">
      <w:pPr>
        <w:jc w:val="both"/>
        <w:rPr>
          <w:sz w:val="20"/>
        </w:rPr>
        <w:sectPr w:rsidR="00482863">
          <w:pgSz w:w="12240" w:h="15840"/>
          <w:pgMar w:top="1060" w:right="1020" w:bottom="1640" w:left="1460" w:header="0" w:footer="1451" w:gutter="0"/>
          <w:cols w:space="708"/>
        </w:sectPr>
      </w:pP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482863" w:rsidRDefault="00521476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482863" w:rsidRDefault="00521476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</w:t>
      </w:r>
      <w:r>
        <w:rPr>
          <w:sz w:val="20"/>
        </w:rPr>
        <w:t>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482863" w:rsidRDefault="00521476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482863" w:rsidRDefault="00482863">
      <w:pPr>
        <w:jc w:val="both"/>
        <w:rPr>
          <w:sz w:val="20"/>
        </w:rPr>
        <w:sectPr w:rsidR="00482863">
          <w:pgSz w:w="12240" w:h="15840"/>
          <w:pgMar w:top="1060" w:right="1020" w:bottom="1660" w:left="1460" w:header="0" w:footer="1451" w:gutter="0"/>
          <w:cols w:space="708"/>
        </w:sectPr>
      </w:pPr>
    </w:p>
    <w:p w:rsidR="00482863" w:rsidRDefault="00482863">
      <w:pPr>
        <w:pStyle w:val="Zkladntext"/>
        <w:ind w:left="0" w:firstLine="0"/>
        <w:jc w:val="left"/>
        <w:rPr>
          <w:sz w:val="26"/>
        </w:rPr>
      </w:pPr>
    </w:p>
    <w:p w:rsidR="00482863" w:rsidRDefault="00482863">
      <w:pPr>
        <w:pStyle w:val="Zkladntext"/>
        <w:spacing w:before="8"/>
        <w:ind w:left="0" w:firstLine="0"/>
        <w:jc w:val="left"/>
        <w:rPr>
          <w:sz w:val="37"/>
        </w:rPr>
      </w:pPr>
    </w:p>
    <w:p w:rsidR="00482863" w:rsidRDefault="00521476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482863" w:rsidRDefault="00521476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82863" w:rsidRDefault="00521476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82863" w:rsidRDefault="00482863">
      <w:pPr>
        <w:sectPr w:rsidR="00482863">
          <w:pgSz w:w="12240" w:h="15840"/>
          <w:pgMar w:top="1060" w:right="1020" w:bottom="1660" w:left="1460" w:header="0" w:footer="1451" w:gutter="0"/>
          <w:cols w:num="2" w:space="708" w:equalWidth="0">
            <w:col w:w="2127" w:space="62"/>
            <w:col w:w="7571"/>
          </w:cols>
        </w:sectPr>
      </w:pP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</w:t>
      </w:r>
      <w:r>
        <w:rPr>
          <w:sz w:val="20"/>
        </w:rPr>
        <w:t>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ind w:right="121"/>
        <w:rPr>
          <w:sz w:val="20"/>
        </w:rPr>
      </w:pPr>
      <w:r>
        <w:rPr>
          <w:sz w:val="20"/>
        </w:rPr>
        <w:t>akce byla provedena podle Fondem odsouhlasené dokumentace projektu „Zkvalitnění zázemí pro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</w:t>
      </w:r>
      <w:r>
        <w:rPr>
          <w:spacing w:val="39"/>
          <w:sz w:val="20"/>
        </w:rPr>
        <w:t xml:space="preserve"> </w:t>
      </w:r>
      <w:r>
        <w:rPr>
          <w:sz w:val="20"/>
        </w:rPr>
        <w:t>výuku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Mateřské</w:t>
      </w:r>
      <w:r>
        <w:rPr>
          <w:spacing w:val="41"/>
          <w:sz w:val="20"/>
        </w:rPr>
        <w:t xml:space="preserve"> </w:t>
      </w:r>
      <w:r>
        <w:rPr>
          <w:sz w:val="20"/>
        </w:rPr>
        <w:t>škole</w:t>
      </w:r>
      <w:r>
        <w:rPr>
          <w:spacing w:val="39"/>
          <w:sz w:val="20"/>
        </w:rPr>
        <w:t xml:space="preserve"> </w:t>
      </w:r>
      <w:r>
        <w:rPr>
          <w:sz w:val="20"/>
        </w:rPr>
        <w:t>Citice"</w:t>
      </w:r>
      <w:r>
        <w:rPr>
          <w:spacing w:val="41"/>
          <w:sz w:val="20"/>
        </w:rPr>
        <w:t xml:space="preserve"> </w:t>
      </w:r>
      <w:r>
        <w:rPr>
          <w:sz w:val="20"/>
        </w:rPr>
        <w:t>ze</w:t>
      </w:r>
      <w:r>
        <w:rPr>
          <w:spacing w:val="41"/>
          <w:sz w:val="20"/>
        </w:rPr>
        <w:t xml:space="preserve"> </w:t>
      </w:r>
      <w:r>
        <w:rPr>
          <w:sz w:val="20"/>
        </w:rPr>
        <w:t>dne</w:t>
      </w:r>
      <w:r>
        <w:rPr>
          <w:spacing w:val="40"/>
          <w:sz w:val="20"/>
        </w:rPr>
        <w:t xml:space="preserve"> </w:t>
      </w:r>
      <w:r>
        <w:rPr>
          <w:sz w:val="20"/>
        </w:rPr>
        <w:t>11.</w:t>
      </w:r>
      <w:r>
        <w:rPr>
          <w:spacing w:val="39"/>
          <w:sz w:val="20"/>
        </w:rPr>
        <w:t xml:space="preserve"> </w:t>
      </w:r>
      <w:r>
        <w:rPr>
          <w:sz w:val="20"/>
        </w:rPr>
        <w:t>05.</w:t>
      </w:r>
      <w:r>
        <w:rPr>
          <w:spacing w:val="40"/>
          <w:sz w:val="20"/>
        </w:rPr>
        <w:t xml:space="preserve"> </w:t>
      </w:r>
      <w:r>
        <w:rPr>
          <w:sz w:val="20"/>
        </w:rPr>
        <w:t>2020,</w:t>
      </w:r>
      <w:r>
        <w:rPr>
          <w:spacing w:val="39"/>
          <w:sz w:val="20"/>
        </w:rPr>
        <w:t xml:space="preserve"> </w:t>
      </w:r>
      <w:r>
        <w:rPr>
          <w:sz w:val="20"/>
        </w:rPr>
        <w:t>včetně</w:t>
      </w:r>
      <w:r>
        <w:rPr>
          <w:spacing w:val="4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39"/>
          <w:sz w:val="20"/>
        </w:rPr>
        <w:t xml:space="preserve"> </w:t>
      </w:r>
      <w:r>
        <w:rPr>
          <w:sz w:val="20"/>
        </w:rPr>
        <w:t>změn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04/2020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12/2022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3"/>
          <w:sz w:val="20"/>
        </w:rPr>
        <w:t xml:space="preserve"> </w:t>
      </w:r>
      <w:r>
        <w:rPr>
          <w:sz w:val="20"/>
        </w:rPr>
        <w:t>dne 24. 03. 2023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</w:t>
      </w:r>
      <w:r>
        <w:rPr>
          <w:sz w:val="20"/>
        </w:rPr>
        <w:t>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82863" w:rsidRDefault="00521476">
      <w:pPr>
        <w:pStyle w:val="Zkladntext"/>
        <w:spacing w:before="121"/>
        <w:ind w:left="923" w:right="109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</w:t>
      </w:r>
      <w:r>
        <w:t xml:space="preserve">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1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82863" w:rsidRDefault="00521476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82863" w:rsidRDefault="00521476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82863" w:rsidRDefault="00482863">
      <w:pPr>
        <w:jc w:val="both"/>
        <w:rPr>
          <w:sz w:val="20"/>
        </w:rPr>
        <w:sectPr w:rsidR="00482863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82863" w:rsidRDefault="00521476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v OPŽP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482863" w:rsidRDefault="00482863">
      <w:pPr>
        <w:pStyle w:val="Zkladntext"/>
        <w:spacing w:before="1"/>
        <w:ind w:left="0" w:firstLine="0"/>
        <w:jc w:val="left"/>
        <w:rPr>
          <w:sz w:val="36"/>
        </w:rPr>
      </w:pPr>
    </w:p>
    <w:p w:rsidR="00482863" w:rsidRDefault="00521476">
      <w:pPr>
        <w:pStyle w:val="Nadpis1"/>
        <w:ind w:left="3274"/>
      </w:pPr>
      <w:r>
        <w:t>V.</w:t>
      </w:r>
    </w:p>
    <w:p w:rsidR="00482863" w:rsidRDefault="00521476">
      <w:pPr>
        <w:pStyle w:val="Nadpis2"/>
        <w:ind w:left="1155"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 sankce</w:t>
      </w:r>
    </w:p>
    <w:p w:rsidR="00482863" w:rsidRDefault="00482863">
      <w:pPr>
        <w:pStyle w:val="Zkladntext"/>
        <w:spacing w:before="2"/>
        <w:ind w:left="0" w:firstLine="0"/>
        <w:jc w:val="left"/>
        <w:rPr>
          <w:b/>
          <w:sz w:val="18"/>
        </w:rPr>
      </w:pP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5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 povinno</w:t>
      </w:r>
      <w:r>
        <w:rPr>
          <w:sz w:val="20"/>
        </w:rPr>
        <w:t>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2863" w:rsidRDefault="00482863">
      <w:pPr>
        <w:jc w:val="both"/>
        <w:rPr>
          <w:sz w:val="20"/>
        </w:rPr>
        <w:sectPr w:rsidR="00482863">
          <w:pgSz w:w="12240" w:h="15840"/>
          <w:pgMar w:top="1060" w:right="1020" w:bottom="1640" w:left="1460" w:header="0" w:footer="1451" w:gutter="0"/>
          <w:cols w:space="708"/>
        </w:sectPr>
      </w:pP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 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482863" w:rsidRDefault="00521476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1 </w:t>
      </w:r>
      <w:r>
        <w:rPr>
          <w:sz w:val="20"/>
        </w:rPr>
        <w:t>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82863" w:rsidRDefault="00482863">
      <w:pPr>
        <w:pStyle w:val="Zkladntext"/>
        <w:spacing w:before="2"/>
        <w:ind w:left="0" w:firstLine="0"/>
        <w:jc w:val="left"/>
        <w:rPr>
          <w:sz w:val="36"/>
        </w:rPr>
      </w:pPr>
    </w:p>
    <w:p w:rsidR="00482863" w:rsidRDefault="00521476">
      <w:pPr>
        <w:pStyle w:val="Nadpis1"/>
        <w:ind w:left="3277"/>
      </w:pPr>
      <w:r>
        <w:t>VI.</w:t>
      </w:r>
    </w:p>
    <w:p w:rsidR="00482863" w:rsidRDefault="00521476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82863" w:rsidRDefault="00482863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z w:val="20"/>
        </w:rPr>
        <w:t xml:space="preserve">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</w:t>
      </w:r>
      <w:r>
        <w:rPr>
          <w:sz w:val="20"/>
        </w:rPr>
        <w:t>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82863" w:rsidRDefault="00482863">
      <w:pPr>
        <w:jc w:val="both"/>
        <w:rPr>
          <w:sz w:val="20"/>
        </w:rPr>
        <w:sectPr w:rsidR="00482863">
          <w:pgSz w:w="12240" w:h="15840"/>
          <w:pgMar w:top="1060" w:right="1020" w:bottom="1660" w:left="1460" w:header="0" w:footer="1451" w:gutter="0"/>
          <w:cols w:space="708"/>
        </w:sectPr>
      </w:pPr>
    </w:p>
    <w:p w:rsidR="00482863" w:rsidRDefault="00521476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</w:t>
      </w:r>
      <w:r>
        <w:rPr>
          <w:sz w:val="20"/>
        </w:rPr>
        <w:t xml:space="preserve">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82863" w:rsidRDefault="00482863">
      <w:pPr>
        <w:pStyle w:val="Zkladntext"/>
        <w:spacing w:before="3"/>
        <w:ind w:left="0" w:firstLine="0"/>
        <w:jc w:val="left"/>
        <w:rPr>
          <w:sz w:val="36"/>
        </w:rPr>
      </w:pPr>
    </w:p>
    <w:p w:rsidR="00482863" w:rsidRDefault="00521476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82863" w:rsidRDefault="00482863">
      <w:pPr>
        <w:pStyle w:val="Zkladntext"/>
        <w:spacing w:before="1"/>
        <w:ind w:left="0" w:firstLine="0"/>
        <w:jc w:val="left"/>
        <w:rPr>
          <w:sz w:val="18"/>
        </w:rPr>
      </w:pPr>
    </w:p>
    <w:p w:rsidR="00482863" w:rsidRDefault="00521476">
      <w:pPr>
        <w:pStyle w:val="Zkladntext"/>
        <w:ind w:left="242" w:firstLine="0"/>
        <w:jc w:val="left"/>
      </w:pPr>
      <w:r>
        <w:t>dne:</w:t>
      </w:r>
    </w:p>
    <w:p w:rsidR="00482863" w:rsidRDefault="00482863">
      <w:pPr>
        <w:pStyle w:val="Zkladntext"/>
        <w:ind w:left="0" w:firstLine="0"/>
        <w:jc w:val="left"/>
        <w:rPr>
          <w:sz w:val="26"/>
        </w:rPr>
      </w:pPr>
    </w:p>
    <w:p w:rsidR="00482863" w:rsidRDefault="00482863">
      <w:pPr>
        <w:pStyle w:val="Zkladntext"/>
        <w:ind w:left="0" w:firstLine="0"/>
        <w:jc w:val="left"/>
        <w:rPr>
          <w:sz w:val="26"/>
        </w:rPr>
      </w:pPr>
    </w:p>
    <w:p w:rsidR="00482863" w:rsidRDefault="00482863">
      <w:pPr>
        <w:pStyle w:val="Zkladntext"/>
        <w:ind w:left="0" w:firstLine="0"/>
        <w:jc w:val="left"/>
        <w:rPr>
          <w:sz w:val="29"/>
        </w:rPr>
      </w:pPr>
    </w:p>
    <w:p w:rsidR="00482863" w:rsidRDefault="0052147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82863" w:rsidRDefault="00521476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482863" w:rsidRDefault="00482863">
      <w:pPr>
        <w:pStyle w:val="Zkladntext"/>
        <w:spacing w:before="1"/>
        <w:ind w:left="0" w:firstLine="0"/>
        <w:jc w:val="left"/>
        <w:rPr>
          <w:sz w:val="27"/>
        </w:rPr>
      </w:pPr>
    </w:p>
    <w:p w:rsidR="00482863" w:rsidRDefault="00521476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482863" w:rsidRDefault="00482863">
      <w:pPr>
        <w:spacing w:line="264" w:lineRule="auto"/>
        <w:sectPr w:rsidR="00482863">
          <w:pgSz w:w="12240" w:h="15840"/>
          <w:pgMar w:top="1060" w:right="1020" w:bottom="1660" w:left="1460" w:header="0" w:footer="1451" w:gutter="0"/>
          <w:cols w:space="708"/>
        </w:sectPr>
      </w:pPr>
    </w:p>
    <w:p w:rsidR="00482863" w:rsidRDefault="00521476">
      <w:pPr>
        <w:pStyle w:val="Zkladntext"/>
        <w:spacing w:before="86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2863" w:rsidRDefault="00482863">
      <w:pPr>
        <w:pStyle w:val="Zkladntext"/>
        <w:ind w:left="0" w:firstLine="0"/>
        <w:jc w:val="left"/>
        <w:rPr>
          <w:sz w:val="26"/>
        </w:rPr>
      </w:pPr>
    </w:p>
    <w:p w:rsidR="00482863" w:rsidRDefault="00482863">
      <w:pPr>
        <w:pStyle w:val="Zkladntext"/>
        <w:spacing w:before="1"/>
        <w:ind w:left="0" w:firstLine="0"/>
        <w:jc w:val="left"/>
        <w:rPr>
          <w:sz w:val="32"/>
        </w:rPr>
      </w:pPr>
    </w:p>
    <w:p w:rsidR="00482863" w:rsidRDefault="00521476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482863" w:rsidRDefault="00482863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08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</w:t>
      </w:r>
      <w:r>
        <w:rPr>
          <w:sz w:val="20"/>
        </w:rPr>
        <w:t>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</w:t>
      </w:r>
      <w:r>
        <w:rPr>
          <w:sz w:val="20"/>
        </w:rPr>
        <w:t>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482863" w:rsidRDefault="00521476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8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482863" w:rsidRDefault="00482863">
      <w:pPr>
        <w:spacing w:line="264" w:lineRule="auto"/>
        <w:jc w:val="both"/>
        <w:rPr>
          <w:sz w:val="20"/>
        </w:rPr>
        <w:sectPr w:rsidR="00482863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8286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82863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82863" w:rsidRDefault="00521476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82863" w:rsidRDefault="0052147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82863" w:rsidRDefault="00521476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82863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482863" w:rsidRDefault="00521476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8286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482863" w:rsidRDefault="00521476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482863" w:rsidRDefault="00521476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 příp.</w:t>
            </w:r>
          </w:p>
          <w:p w:rsidR="00482863" w:rsidRDefault="0052147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82863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482863" w:rsidRDefault="00521476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48286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482863" w:rsidRDefault="00521476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82863" w:rsidRDefault="0052147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82863" w:rsidRDefault="0052147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482863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482863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6"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482863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482863" w:rsidRDefault="00521476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482863" w:rsidRDefault="00521476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482863" w:rsidRDefault="005214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82863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482863" w:rsidRDefault="005214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48286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82863" w:rsidRDefault="00521476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482863" w:rsidRDefault="00482863">
      <w:pPr>
        <w:spacing w:line="261" w:lineRule="auto"/>
        <w:rPr>
          <w:sz w:val="20"/>
        </w:rPr>
        <w:sectPr w:rsidR="00482863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8286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8286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482863" w:rsidRDefault="00521476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82863" w:rsidRDefault="00521476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482863" w:rsidRDefault="0052147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82863" w:rsidRDefault="00521476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482863" w:rsidRDefault="00521476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482863" w:rsidRDefault="00521476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8286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482863" w:rsidRDefault="0052147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482863" w:rsidRDefault="0052147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482863" w:rsidRDefault="00521476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482863" w:rsidRDefault="00521476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482863" w:rsidRDefault="00521476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82863" w:rsidRDefault="00521476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482863" w:rsidRDefault="00521476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482863" w:rsidRDefault="00521476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482863" w:rsidRDefault="00521476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48286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482863" w:rsidRDefault="00521476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482863" w:rsidRDefault="00521476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482863" w:rsidRDefault="00521476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5 %</w:t>
            </w:r>
          </w:p>
        </w:tc>
      </w:tr>
      <w:tr w:rsidR="00482863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482863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482863" w:rsidRDefault="00521476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482863" w:rsidRDefault="00521476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82863" w:rsidRDefault="00482863">
      <w:pPr>
        <w:spacing w:line="264" w:lineRule="auto"/>
        <w:rPr>
          <w:sz w:val="20"/>
        </w:rPr>
        <w:sectPr w:rsidR="00482863">
          <w:type w:val="continuous"/>
          <w:pgSz w:w="12240" w:h="15840"/>
          <w:pgMar w:top="1140" w:right="1020" w:bottom="2438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8286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8286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482863" w:rsidRDefault="00521476">
            <w:pPr>
              <w:pStyle w:val="TableParagraph"/>
              <w:spacing w:before="0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82863" w:rsidRDefault="00521476">
            <w:pPr>
              <w:pStyle w:val="TableParagraph"/>
              <w:spacing w:before="0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482863" w:rsidRDefault="00521476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82863" w:rsidRDefault="00521476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482863" w:rsidRDefault="00521476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482863" w:rsidRDefault="00521476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82863" w:rsidRDefault="00521476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82863" w:rsidRDefault="00521476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82863" w:rsidRDefault="005214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8286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82863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6"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8286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82863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82863" w:rsidRDefault="00521476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482863" w:rsidRDefault="00521476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482863" w:rsidRDefault="0052147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82863" w:rsidRDefault="00521476">
            <w:pPr>
              <w:pStyle w:val="TableParagraph"/>
              <w:spacing w:before="27" w:line="264" w:lineRule="auto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482863" w:rsidRDefault="00521476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82863" w:rsidRDefault="00482863">
      <w:pPr>
        <w:spacing w:line="264" w:lineRule="auto"/>
        <w:rPr>
          <w:sz w:val="20"/>
        </w:rPr>
        <w:sectPr w:rsidR="00482863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8286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82863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482863" w:rsidRDefault="00521476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482863" w:rsidRDefault="00521476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 při</w:t>
            </w:r>
          </w:p>
          <w:p w:rsidR="00482863" w:rsidRDefault="00521476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482863" w:rsidRDefault="00521476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482863" w:rsidRDefault="00521476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6"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482863" w:rsidRDefault="00521476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482863" w:rsidRDefault="00521476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482863" w:rsidRDefault="00521476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 ostatním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482863" w:rsidRDefault="00521476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482863" w:rsidRDefault="00521476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482863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482863" w:rsidRDefault="00521476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482863" w:rsidRDefault="00521476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82863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482863" w:rsidRDefault="00482863">
      <w:pPr>
        <w:spacing w:line="264" w:lineRule="auto"/>
        <w:rPr>
          <w:sz w:val="20"/>
        </w:rPr>
        <w:sectPr w:rsidR="00482863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482863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482863" w:rsidRDefault="00521476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482863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482863" w:rsidRDefault="00521476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82863" w:rsidRDefault="00521476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82863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482863" w:rsidRDefault="00521476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482863" w:rsidRDefault="00521476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482863" w:rsidRDefault="00521476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482863" w:rsidRDefault="00521476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482863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82863" w:rsidRDefault="005214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482863" w:rsidRDefault="00521476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482863" w:rsidRDefault="00521476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482863" w:rsidRDefault="00521476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482863" w:rsidRDefault="00521476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482863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482863" w:rsidRDefault="00521476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482863" w:rsidRDefault="00521476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482863" w:rsidRDefault="00521476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482863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2863" w:rsidRDefault="00521476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482863" w:rsidRDefault="0052147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482863" w:rsidRDefault="00521476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482863" w:rsidRDefault="00521476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863" w:rsidRDefault="0052147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82863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82863" w:rsidRDefault="004828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482863" w:rsidRDefault="00521476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21476" w:rsidRDefault="00521476"/>
    <w:sectPr w:rsidR="00521476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76" w:rsidRDefault="00521476">
      <w:r>
        <w:separator/>
      </w:r>
    </w:p>
  </w:endnote>
  <w:endnote w:type="continuationSeparator" w:id="0">
    <w:p w:rsidR="00521476" w:rsidRDefault="0052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63" w:rsidRDefault="00DD51C3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63" w:rsidRDefault="00521476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1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482863" w:rsidRDefault="00521476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51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76" w:rsidRDefault="00521476">
      <w:r>
        <w:separator/>
      </w:r>
    </w:p>
  </w:footnote>
  <w:footnote w:type="continuationSeparator" w:id="0">
    <w:p w:rsidR="00521476" w:rsidRDefault="0052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5F75"/>
    <w:multiLevelType w:val="hybridMultilevel"/>
    <w:tmpl w:val="C6B46336"/>
    <w:lvl w:ilvl="0" w:tplc="8A04498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C0D24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E3489D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9D2A51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5F58173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0203DE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2F94935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12DCD72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6A12CDD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FB4F16"/>
    <w:multiLevelType w:val="hybridMultilevel"/>
    <w:tmpl w:val="AEA0D910"/>
    <w:lvl w:ilvl="0" w:tplc="FA74EF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BA28B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CE648C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8AACFD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974C3C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E824A5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2AEA20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98CDD4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B00802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B497E66"/>
    <w:multiLevelType w:val="hybridMultilevel"/>
    <w:tmpl w:val="A2341C64"/>
    <w:lvl w:ilvl="0" w:tplc="90C0A5E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A696E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928F53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17ED37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4D263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5627D3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B9C22E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F7E28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F88A38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A430B8"/>
    <w:multiLevelType w:val="hybridMultilevel"/>
    <w:tmpl w:val="5CACA706"/>
    <w:lvl w:ilvl="0" w:tplc="304C5DC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76774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A0A63C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EBC7F7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78E45A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E981E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408E5C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0F0D88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92CD12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F04D07"/>
    <w:multiLevelType w:val="hybridMultilevel"/>
    <w:tmpl w:val="8EFCBA9C"/>
    <w:lvl w:ilvl="0" w:tplc="7A1849E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1AEA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F0C14C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272D9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5D2B15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3D284F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454921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938B7D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66AD37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395557B"/>
    <w:multiLevelType w:val="hybridMultilevel"/>
    <w:tmpl w:val="1E5C1CAE"/>
    <w:lvl w:ilvl="0" w:tplc="BF0266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BE22D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1051E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B5CD2E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7B8530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86A948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67ACD1F8">
      <w:numFmt w:val="bullet"/>
      <w:lvlText w:val="•"/>
      <w:lvlJc w:val="left"/>
      <w:pPr>
        <w:ind w:left="1523" w:hanging="286"/>
      </w:pPr>
      <w:rPr>
        <w:rFonts w:hint="default"/>
        <w:lang w:val="cs-CZ" w:eastAsia="en-US" w:bidi="ar-SA"/>
      </w:rPr>
    </w:lvl>
    <w:lvl w:ilvl="7" w:tplc="CE1A74B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D8F2501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89651EF"/>
    <w:multiLevelType w:val="hybridMultilevel"/>
    <w:tmpl w:val="1DCEC8E4"/>
    <w:lvl w:ilvl="0" w:tplc="87EAA72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F02BCD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0A6BFC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11A50B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1E8246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2626C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CB88F8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68CE52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2FA7E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3"/>
    <w:rsid w:val="00482863"/>
    <w:rsid w:val="00521476"/>
    <w:rsid w:val="00D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052AD-B734-4F42-A9C1-4020A29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4179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2023-06-06T07:00:00Z</dcterms:created>
  <dcterms:modified xsi:type="dcterms:W3CDTF">2023-06-06T07:00:00Z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