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AC" w:rsidRPr="00074220" w:rsidRDefault="002C3DAC" w:rsidP="00130E5E">
      <w:pPr>
        <w:framePr w:w="4536" w:h="1758" w:hRule="exact" w:wrap="around" w:vAnchor="page" w:hAnchor="page" w:x="6363" w:y="2207" w:anchorLock="1"/>
        <w:tabs>
          <w:tab w:val="right" w:pos="5160"/>
        </w:tabs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bookmarkStart w:id="0" w:name="Text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0"/>
    </w:p>
    <w:p w:rsidR="002C3DAC" w:rsidRDefault="00090838" w:rsidP="00130E5E">
      <w:pPr>
        <w:framePr w:w="4536" w:h="1758" w:hRule="exact" w:wrap="around" w:vAnchor="page" w:hAnchor="page" w:x="6363" w:y="2207" w:anchorLock="1"/>
        <w:widowControl w:val="0"/>
        <w:tabs>
          <w:tab w:val="right" w:pos="4860"/>
          <w:tab w:val="left" w:pos="8820"/>
        </w:tabs>
        <w:rPr>
          <w:rFonts w:cs="Arial"/>
          <w:szCs w:val="22"/>
        </w:rPr>
      </w:pPr>
      <w:proofErr w:type="spellStart"/>
      <w:proofErr w:type="gramStart"/>
      <w:r>
        <w:rPr>
          <w:rFonts w:cs="Arial"/>
          <w:szCs w:val="22"/>
        </w:rPr>
        <w:t>e.mailem</w:t>
      </w:r>
      <w:proofErr w:type="spellEnd"/>
      <w:proofErr w:type="gramEnd"/>
    </w:p>
    <w:p w:rsidR="00090838" w:rsidRPr="004A3CFE" w:rsidRDefault="00090838" w:rsidP="00130E5E">
      <w:pPr>
        <w:framePr w:w="4536" w:h="1758" w:hRule="exact" w:wrap="around" w:vAnchor="page" w:hAnchor="page" w:x="6363" w:y="2207" w:anchorLock="1"/>
        <w:widowControl w:val="0"/>
        <w:tabs>
          <w:tab w:val="right" w:pos="4860"/>
          <w:tab w:val="left" w:pos="8820"/>
        </w:tabs>
        <w:rPr>
          <w:rFonts w:cs="Arial"/>
          <w:szCs w:val="22"/>
        </w:rPr>
      </w:pPr>
      <w:r>
        <w:rPr>
          <w:rFonts w:cs="Arial"/>
          <w:szCs w:val="22"/>
        </w:rPr>
        <w:t>dle rozdělovníku</w:t>
      </w:r>
    </w:p>
    <w:p w:rsidR="002C3DAC" w:rsidRPr="005B4C52" w:rsidRDefault="002C3DAC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adresa2"/>
            <w:enabled/>
            <w:calcOnExit w:val="0"/>
            <w:statusText w:type="text" w:val="Adresa 2. řádek"/>
            <w:textInput>
              <w:maxLength w:val="30"/>
            </w:textInput>
          </w:ffData>
        </w:fldChar>
      </w:r>
      <w:bookmarkStart w:id="1" w:name="adresa2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"/>
    </w:p>
    <w:p w:rsidR="002C3DAC" w:rsidRPr="005B4C52" w:rsidRDefault="002C3DAC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adresa3"/>
            <w:enabled/>
            <w:calcOnExit w:val="0"/>
            <w:statusText w:type="text" w:val="Adresa 3. řádek"/>
            <w:textInput>
              <w:maxLength w:val="30"/>
            </w:textInput>
          </w:ffData>
        </w:fldChar>
      </w:r>
      <w:bookmarkStart w:id="2" w:name="adresa3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"/>
    </w:p>
    <w:p w:rsidR="002C3DAC" w:rsidRDefault="002C3DAC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adresa4"/>
            <w:enabled/>
            <w:calcOnExit w:val="0"/>
            <w:statusText w:type="text" w:val="Adresa 4. řádek"/>
            <w:textInput>
              <w:maxLength w:val="30"/>
            </w:textInput>
          </w:ffData>
        </w:fldChar>
      </w:r>
      <w:bookmarkStart w:id="3" w:name="adresa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3"/>
    </w:p>
    <w:p w:rsidR="002C3DAC" w:rsidRDefault="002C3DAC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adresa5"/>
            <w:enabled/>
            <w:calcOnExit w:val="0"/>
            <w:statusText w:type="text" w:val="Adresa 5. řádek"/>
            <w:textInput>
              <w:maxLength w:val="30"/>
            </w:textInput>
          </w:ffData>
        </w:fldChar>
      </w:r>
      <w:bookmarkStart w:id="4" w:name="adresa5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4"/>
    </w:p>
    <w:p w:rsidR="002C3DAC" w:rsidRPr="00D74DA5" w:rsidRDefault="002C3DAC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adresa6"/>
            <w:enabled/>
            <w:calcOnExit w:val="0"/>
            <w:statusText w:type="text" w:val="Adresa 6. řádek"/>
            <w:textInput>
              <w:maxLength w:val="30"/>
            </w:textInput>
          </w:ffData>
        </w:fldChar>
      </w:r>
      <w:bookmarkStart w:id="5" w:name="adresa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 w:rsidR="00204B82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5"/>
    </w:p>
    <w:p w:rsidR="007D21F8" w:rsidRPr="00E33127" w:rsidRDefault="007D21F8" w:rsidP="0099776F">
      <w:pPr>
        <w:tabs>
          <w:tab w:val="left" w:pos="1276"/>
        </w:tabs>
        <w:rPr>
          <w:rFonts w:cs="Arial"/>
          <w:szCs w:val="22"/>
        </w:rPr>
      </w:pPr>
    </w:p>
    <w:p w:rsidR="00503666" w:rsidRPr="00E33127" w:rsidRDefault="00503666" w:rsidP="0099776F">
      <w:pPr>
        <w:tabs>
          <w:tab w:val="left" w:pos="1276"/>
        </w:tabs>
        <w:spacing w:after="320"/>
        <w:rPr>
          <w:rFonts w:cs="Arial"/>
          <w:szCs w:val="22"/>
        </w:rPr>
      </w:pPr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Váš dopis zn.:</w:t>
      </w:r>
      <w:r w:rsidR="00726C16">
        <w:rPr>
          <w:rFonts w:cs="Arial"/>
          <w:color w:val="808080"/>
          <w:sz w:val="18"/>
          <w:szCs w:val="18"/>
        </w:rPr>
        <w:tab/>
      </w:r>
      <w:r w:rsidR="0001195E" w:rsidRPr="00726C16">
        <w:rPr>
          <w:rFonts w:cs="Arial"/>
          <w:sz w:val="18"/>
          <w:szCs w:val="18"/>
        </w:rPr>
        <w:fldChar w:fldCharType="begin">
          <w:ffData>
            <w:name w:val="vas_dopis"/>
            <w:enabled/>
            <w:calcOnExit w:val="0"/>
            <w:statusText w:type="text" w:val="Váš dopis zn."/>
            <w:textInput>
              <w:maxLength w:val="24"/>
            </w:textInput>
          </w:ffData>
        </w:fldChar>
      </w:r>
      <w:bookmarkStart w:id="6" w:name="vas_dopis"/>
      <w:r w:rsidR="0001195E" w:rsidRPr="00726C16">
        <w:rPr>
          <w:rFonts w:cs="Arial"/>
          <w:sz w:val="18"/>
          <w:szCs w:val="18"/>
        </w:rPr>
        <w:instrText xml:space="preserve"> FORMTEXT </w:instrText>
      </w:r>
      <w:r w:rsidR="0001195E" w:rsidRPr="00726C16">
        <w:rPr>
          <w:rFonts w:cs="Arial"/>
          <w:sz w:val="18"/>
          <w:szCs w:val="18"/>
        </w:rPr>
      </w:r>
      <w:r w:rsidR="0001195E" w:rsidRPr="00726C16">
        <w:rPr>
          <w:rFonts w:cs="Arial"/>
          <w:sz w:val="18"/>
          <w:szCs w:val="18"/>
        </w:rPr>
        <w:fldChar w:fldCharType="separate"/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01195E" w:rsidRPr="00726C16">
        <w:rPr>
          <w:rFonts w:cs="Arial"/>
          <w:sz w:val="18"/>
          <w:szCs w:val="18"/>
        </w:rPr>
        <w:fldChar w:fldCharType="end"/>
      </w:r>
      <w:bookmarkEnd w:id="6"/>
    </w:p>
    <w:p w:rsidR="00503666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Ze dne:</w:t>
      </w:r>
      <w:r w:rsidRPr="00726C16">
        <w:rPr>
          <w:rFonts w:cs="Arial"/>
          <w:color w:val="808080"/>
          <w:sz w:val="18"/>
          <w:szCs w:val="18"/>
        </w:rPr>
        <w:tab/>
      </w:r>
      <w:r w:rsidR="000A566C" w:rsidRPr="00726C16">
        <w:rPr>
          <w:rFonts w:cs="Arial"/>
          <w:sz w:val="18"/>
          <w:szCs w:val="18"/>
        </w:rPr>
        <w:fldChar w:fldCharType="begin">
          <w:ffData>
            <w:name w:val="ze_dne"/>
            <w:enabled/>
            <w:calcOnExit w:val="0"/>
            <w:statusText w:type="text" w:val="Ze dne"/>
            <w:textInput>
              <w:maxLength w:val="24"/>
            </w:textInput>
          </w:ffData>
        </w:fldChar>
      </w:r>
      <w:bookmarkStart w:id="7" w:name="ze_dne"/>
      <w:r w:rsidR="000A566C" w:rsidRPr="00726C16">
        <w:rPr>
          <w:rFonts w:cs="Arial"/>
          <w:sz w:val="18"/>
          <w:szCs w:val="18"/>
        </w:rPr>
        <w:instrText xml:space="preserve"> FORMTEXT </w:instrText>
      </w:r>
      <w:r w:rsidR="000A566C" w:rsidRPr="00726C16">
        <w:rPr>
          <w:rFonts w:cs="Arial"/>
          <w:sz w:val="18"/>
          <w:szCs w:val="18"/>
        </w:rPr>
      </w:r>
      <w:r w:rsidR="000A566C" w:rsidRPr="00726C16">
        <w:rPr>
          <w:rFonts w:cs="Arial"/>
          <w:sz w:val="18"/>
          <w:szCs w:val="18"/>
        </w:rPr>
        <w:fldChar w:fldCharType="separate"/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0A566C" w:rsidRPr="00726C16">
        <w:rPr>
          <w:rFonts w:cs="Arial"/>
          <w:sz w:val="18"/>
          <w:szCs w:val="18"/>
        </w:rPr>
        <w:fldChar w:fldCharType="end"/>
      </w:r>
      <w:bookmarkEnd w:id="7"/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Naše zn.:</w:t>
      </w:r>
      <w:r w:rsidRPr="00726C16">
        <w:rPr>
          <w:rFonts w:cs="Arial"/>
          <w:color w:val="808080"/>
          <w:sz w:val="18"/>
          <w:szCs w:val="18"/>
        </w:rPr>
        <w:tab/>
      </w:r>
      <w:r w:rsidR="0001195E" w:rsidRPr="00726C16">
        <w:rPr>
          <w:rFonts w:cs="Arial"/>
          <w:sz w:val="18"/>
          <w:szCs w:val="18"/>
        </w:rPr>
        <w:fldChar w:fldCharType="begin">
          <w:ffData>
            <w:name w:val="nase_znacka"/>
            <w:enabled/>
            <w:calcOnExit w:val="0"/>
            <w:statusText w:type="text" w:val="Naše značka"/>
            <w:textInput>
              <w:maxLength w:val="24"/>
            </w:textInput>
          </w:ffData>
        </w:fldChar>
      </w:r>
      <w:bookmarkStart w:id="8" w:name="nase_znacka"/>
      <w:r w:rsidR="0001195E" w:rsidRPr="00726C16">
        <w:rPr>
          <w:rFonts w:cs="Arial"/>
          <w:sz w:val="18"/>
          <w:szCs w:val="18"/>
        </w:rPr>
        <w:instrText xml:space="preserve"> FORMTEXT </w:instrText>
      </w:r>
      <w:r w:rsidR="0001195E" w:rsidRPr="00726C16">
        <w:rPr>
          <w:rFonts w:cs="Arial"/>
          <w:sz w:val="18"/>
          <w:szCs w:val="18"/>
        </w:rPr>
      </w:r>
      <w:r w:rsidR="0001195E" w:rsidRPr="00726C16">
        <w:rPr>
          <w:rFonts w:cs="Arial"/>
          <w:sz w:val="18"/>
          <w:szCs w:val="18"/>
        </w:rPr>
        <w:fldChar w:fldCharType="separate"/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01195E" w:rsidRPr="00726C16">
        <w:rPr>
          <w:rFonts w:cs="Arial"/>
          <w:sz w:val="18"/>
          <w:szCs w:val="18"/>
        </w:rPr>
        <w:fldChar w:fldCharType="end"/>
      </w:r>
      <w:bookmarkEnd w:id="8"/>
    </w:p>
    <w:p w:rsidR="00E11934" w:rsidRPr="00726C16" w:rsidRDefault="00E11934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Vyřizuje:</w:t>
      </w:r>
      <w:r w:rsidRPr="00726C16">
        <w:rPr>
          <w:rFonts w:cs="Arial"/>
          <w:color w:val="808080"/>
          <w:sz w:val="18"/>
          <w:szCs w:val="18"/>
        </w:rPr>
        <w:tab/>
      </w:r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Tel.:</w:t>
      </w:r>
      <w:r w:rsidRPr="00726C16">
        <w:rPr>
          <w:rFonts w:cs="Arial"/>
          <w:color w:val="808080"/>
          <w:sz w:val="18"/>
          <w:szCs w:val="18"/>
        </w:rPr>
        <w:tab/>
      </w:r>
      <w:r w:rsidR="0001195E" w:rsidRPr="00726C16">
        <w:rPr>
          <w:rFonts w:cs="Arial"/>
          <w:sz w:val="18"/>
          <w:szCs w:val="18"/>
        </w:rPr>
        <w:fldChar w:fldCharType="begin">
          <w:ffData>
            <w:name w:val="telefon"/>
            <w:enabled/>
            <w:calcOnExit w:val="0"/>
            <w:statusText w:type="text" w:val="Telefonní číslo"/>
            <w:textInput>
              <w:maxLength w:val="24"/>
            </w:textInput>
          </w:ffData>
        </w:fldChar>
      </w:r>
      <w:bookmarkStart w:id="9" w:name="telefon"/>
      <w:r w:rsidR="0001195E" w:rsidRPr="00726C16">
        <w:rPr>
          <w:rFonts w:cs="Arial"/>
          <w:sz w:val="18"/>
          <w:szCs w:val="18"/>
        </w:rPr>
        <w:instrText xml:space="preserve"> FORMTEXT </w:instrText>
      </w:r>
      <w:r w:rsidR="0001195E" w:rsidRPr="00726C16">
        <w:rPr>
          <w:rFonts w:cs="Arial"/>
          <w:sz w:val="18"/>
          <w:szCs w:val="18"/>
        </w:rPr>
      </w:r>
      <w:r w:rsidR="0001195E" w:rsidRPr="00726C16">
        <w:rPr>
          <w:rFonts w:cs="Arial"/>
          <w:sz w:val="18"/>
          <w:szCs w:val="18"/>
        </w:rPr>
        <w:fldChar w:fldCharType="separate"/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01195E" w:rsidRPr="00726C16">
        <w:rPr>
          <w:rFonts w:cs="Arial"/>
          <w:sz w:val="18"/>
          <w:szCs w:val="18"/>
        </w:rPr>
        <w:fldChar w:fldCharType="end"/>
      </w:r>
      <w:bookmarkEnd w:id="9"/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Mobil:</w:t>
      </w:r>
      <w:r w:rsidRPr="00726C16">
        <w:rPr>
          <w:rFonts w:cs="Arial"/>
          <w:color w:val="808080"/>
          <w:sz w:val="18"/>
          <w:szCs w:val="18"/>
        </w:rPr>
        <w:tab/>
      </w:r>
      <w:r w:rsidR="0001195E" w:rsidRPr="00726C16">
        <w:rPr>
          <w:rFonts w:cs="Arial"/>
          <w:sz w:val="18"/>
          <w:szCs w:val="18"/>
        </w:rPr>
        <w:fldChar w:fldCharType="begin">
          <w:ffData>
            <w:name w:val="mobil"/>
            <w:enabled/>
            <w:calcOnExit w:val="0"/>
            <w:statusText w:type="text" w:val="Mobilní telefon"/>
            <w:textInput>
              <w:maxLength w:val="24"/>
            </w:textInput>
          </w:ffData>
        </w:fldChar>
      </w:r>
      <w:bookmarkStart w:id="10" w:name="mobil"/>
      <w:r w:rsidR="0001195E" w:rsidRPr="00726C16">
        <w:rPr>
          <w:rFonts w:cs="Arial"/>
          <w:sz w:val="18"/>
          <w:szCs w:val="18"/>
        </w:rPr>
        <w:instrText xml:space="preserve"> FORMTEXT </w:instrText>
      </w:r>
      <w:r w:rsidR="0001195E" w:rsidRPr="00726C16">
        <w:rPr>
          <w:rFonts w:cs="Arial"/>
          <w:sz w:val="18"/>
          <w:szCs w:val="18"/>
        </w:rPr>
      </w:r>
      <w:r w:rsidR="0001195E" w:rsidRPr="00726C16">
        <w:rPr>
          <w:rFonts w:cs="Arial"/>
          <w:sz w:val="18"/>
          <w:szCs w:val="18"/>
        </w:rPr>
        <w:fldChar w:fldCharType="separate"/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01195E" w:rsidRPr="00726C16">
        <w:rPr>
          <w:rFonts w:cs="Arial"/>
          <w:sz w:val="18"/>
          <w:szCs w:val="18"/>
        </w:rPr>
        <w:fldChar w:fldCharType="end"/>
      </w:r>
      <w:bookmarkEnd w:id="10"/>
    </w:p>
    <w:p w:rsidR="0050366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E-mail:</w:t>
      </w:r>
      <w:r w:rsidRPr="00726C16">
        <w:rPr>
          <w:rFonts w:cs="Arial"/>
          <w:color w:val="808080"/>
          <w:sz w:val="18"/>
          <w:szCs w:val="18"/>
        </w:rPr>
        <w:tab/>
      </w:r>
      <w:r w:rsidR="0001195E" w:rsidRPr="00726C16">
        <w:rPr>
          <w:rFonts w:cs="Arial"/>
          <w:sz w:val="18"/>
          <w:szCs w:val="18"/>
        </w:rPr>
        <w:fldChar w:fldCharType="begin">
          <w:ffData>
            <w:name w:val="email"/>
            <w:enabled/>
            <w:calcOnExit w:val="0"/>
            <w:statusText w:type="text" w:val="Elektronická adresa"/>
            <w:textInput>
              <w:maxLength w:val="24"/>
            </w:textInput>
          </w:ffData>
        </w:fldChar>
      </w:r>
      <w:bookmarkStart w:id="11" w:name="email"/>
      <w:r w:rsidR="0001195E" w:rsidRPr="00726C16">
        <w:rPr>
          <w:rFonts w:cs="Arial"/>
          <w:sz w:val="18"/>
          <w:szCs w:val="18"/>
        </w:rPr>
        <w:instrText xml:space="preserve"> FORMTEXT </w:instrText>
      </w:r>
      <w:r w:rsidR="0001195E" w:rsidRPr="00726C16">
        <w:rPr>
          <w:rFonts w:cs="Arial"/>
          <w:sz w:val="18"/>
          <w:szCs w:val="18"/>
        </w:rPr>
      </w:r>
      <w:r w:rsidR="0001195E" w:rsidRPr="00726C16">
        <w:rPr>
          <w:rFonts w:cs="Arial"/>
          <w:sz w:val="18"/>
          <w:szCs w:val="18"/>
        </w:rPr>
        <w:fldChar w:fldCharType="separate"/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01195E" w:rsidRPr="00726C16">
        <w:rPr>
          <w:rFonts w:cs="Arial"/>
          <w:sz w:val="18"/>
          <w:szCs w:val="18"/>
        </w:rPr>
        <w:fldChar w:fldCharType="end"/>
      </w:r>
      <w:bookmarkEnd w:id="11"/>
    </w:p>
    <w:p w:rsidR="00726C16" w:rsidRP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Datum:</w:t>
      </w:r>
      <w:r w:rsidRPr="00726C16">
        <w:rPr>
          <w:rFonts w:cs="Arial"/>
          <w:color w:val="808080"/>
          <w:sz w:val="18"/>
          <w:szCs w:val="18"/>
        </w:rPr>
        <w:tab/>
      </w:r>
      <w:r w:rsidR="0045293A">
        <w:rPr>
          <w:rFonts w:cs="Arial"/>
          <w:sz w:val="18"/>
          <w:szCs w:val="18"/>
        </w:rPr>
        <w:fldChar w:fldCharType="begin">
          <w:ffData>
            <w:name w:val="dnesni_datum"/>
            <w:enabled/>
            <w:calcOnExit w:val="0"/>
            <w:statusText w:type="text" w:val="Datum"/>
            <w:textInput>
              <w:maxLength w:val="10"/>
            </w:textInput>
          </w:ffData>
        </w:fldChar>
      </w:r>
      <w:bookmarkStart w:id="12" w:name="dnesni_datum"/>
      <w:r w:rsidR="0045293A">
        <w:rPr>
          <w:rFonts w:cs="Arial"/>
          <w:sz w:val="18"/>
          <w:szCs w:val="18"/>
        </w:rPr>
        <w:instrText xml:space="preserve"> FORMTEXT </w:instrText>
      </w:r>
      <w:r w:rsidR="0045293A">
        <w:rPr>
          <w:rFonts w:cs="Arial"/>
          <w:sz w:val="18"/>
          <w:szCs w:val="18"/>
        </w:rPr>
      </w:r>
      <w:r w:rsidR="0045293A">
        <w:rPr>
          <w:rFonts w:cs="Arial"/>
          <w:sz w:val="18"/>
          <w:szCs w:val="18"/>
        </w:rPr>
        <w:fldChar w:fldCharType="separate"/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204B82">
        <w:rPr>
          <w:rFonts w:cs="Arial"/>
          <w:noProof/>
          <w:sz w:val="18"/>
          <w:szCs w:val="18"/>
        </w:rPr>
        <w:t> </w:t>
      </w:r>
      <w:r w:rsidR="0045293A">
        <w:rPr>
          <w:rFonts w:cs="Arial"/>
          <w:sz w:val="18"/>
          <w:szCs w:val="18"/>
        </w:rPr>
        <w:fldChar w:fldCharType="end"/>
      </w:r>
      <w:bookmarkEnd w:id="12"/>
    </w:p>
    <w:p w:rsidR="00726C16" w:rsidRP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D21F8" w:rsidRDefault="00503666" w:rsidP="00DF56B4">
      <w:pPr>
        <w:tabs>
          <w:tab w:val="right" w:pos="5642"/>
        </w:tabs>
        <w:rPr>
          <w:rFonts w:cs="Arial"/>
          <w:szCs w:val="22"/>
        </w:rPr>
      </w:pPr>
      <w:r>
        <w:rPr>
          <w:rFonts w:cs="Arial"/>
          <w:szCs w:val="22"/>
        </w:rPr>
        <w:br w:type="column"/>
      </w:r>
      <w:r w:rsidR="00E33127" w:rsidRPr="00787313">
        <w:rPr>
          <w:rFonts w:cs="Arial"/>
          <w:vanish/>
          <w:color w:val="808080"/>
          <w:szCs w:val="22"/>
        </w:rPr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7D21F8" w:rsidRPr="00074220" w:rsidRDefault="007D21F8" w:rsidP="00130E5E">
      <w:pPr>
        <w:tabs>
          <w:tab w:val="right" w:pos="5500"/>
        </w:tabs>
        <w:ind w:left="539"/>
        <w:rPr>
          <w:rFonts w:cs="Arial"/>
          <w:szCs w:val="22"/>
        </w:rPr>
      </w:pPr>
      <w:r w:rsidRPr="00074220">
        <w:rPr>
          <w:rFonts w:cs="Arial"/>
          <w:color w:val="808080"/>
          <w:szCs w:val="22"/>
        </w:rPr>
        <w:tab/>
      </w:r>
      <w:r w:rsidRPr="00074220">
        <w:rPr>
          <w:rFonts w:cs="Arial"/>
          <w:vanish/>
          <w:color w:val="808080"/>
          <w:szCs w:val="22"/>
        </w:rPr>
        <w:t>┘</w:t>
      </w:r>
    </w:p>
    <w:p w:rsidR="002C3C46" w:rsidRDefault="00E33127" w:rsidP="002C3DAC">
      <w:pPr>
        <w:tabs>
          <w:tab w:val="right" w:pos="5642"/>
        </w:tabs>
        <w:spacing w:before="60"/>
        <w:rPr>
          <w:rFonts w:cs="Arial"/>
          <w:vanish/>
          <w:color w:val="808080"/>
          <w:szCs w:val="22"/>
        </w:rPr>
      </w:pPr>
      <w:r w:rsidRPr="00787313">
        <w:rPr>
          <w:rFonts w:cs="Arial"/>
          <w:vanish/>
          <w:color w:val="808080"/>
          <w:szCs w:val="22"/>
        </w:rPr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965A3E" w:rsidRPr="006A08DD" w:rsidRDefault="00965A3E" w:rsidP="00DF56B4">
      <w:pPr>
        <w:tabs>
          <w:tab w:val="right" w:pos="5046"/>
        </w:tabs>
        <w:spacing w:before="120"/>
        <w:rPr>
          <w:rFonts w:cs="Arial"/>
          <w:szCs w:val="22"/>
        </w:rPr>
        <w:sectPr w:rsidR="00965A3E" w:rsidRPr="006A08DD" w:rsidSect="001E41DC">
          <w:headerReference w:type="default" r:id="rId7"/>
          <w:type w:val="continuous"/>
          <w:pgSz w:w="11906" w:h="16838" w:code="9"/>
          <w:pgMar w:top="1701" w:right="851" w:bottom="1474" w:left="1134" w:header="680" w:footer="709" w:gutter="0"/>
          <w:cols w:num="2" w:space="340" w:equalWidth="0">
            <w:col w:w="4139" w:space="340"/>
            <w:col w:w="5442"/>
          </w:cols>
          <w:docGrid w:linePitch="360"/>
        </w:sectPr>
      </w:pPr>
    </w:p>
    <w:p w:rsidR="00726C16" w:rsidRPr="00726C16" w:rsidRDefault="00726C16" w:rsidP="0099776F">
      <w:pPr>
        <w:tabs>
          <w:tab w:val="left" w:pos="1276"/>
        </w:tabs>
        <w:rPr>
          <w:rFonts w:cs="Arial"/>
          <w:color w:val="808080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Kontaktní</w:t>
      </w:r>
    </w:p>
    <w:p w:rsidR="00726C16" w:rsidRPr="00955DB6" w:rsidRDefault="00726C16" w:rsidP="0099776F">
      <w:pPr>
        <w:tabs>
          <w:tab w:val="left" w:pos="1276"/>
        </w:tabs>
        <w:rPr>
          <w:rFonts w:cs="Arial"/>
          <w:szCs w:val="22"/>
        </w:rPr>
      </w:pPr>
      <w:r w:rsidRPr="00726C16">
        <w:rPr>
          <w:rFonts w:cs="Arial"/>
          <w:color w:val="808080"/>
          <w:sz w:val="18"/>
          <w:szCs w:val="18"/>
        </w:rPr>
        <w:t>adresa:</w:t>
      </w:r>
      <w:r>
        <w:rPr>
          <w:rFonts w:cs="Arial"/>
          <w:color w:val="808080"/>
          <w:sz w:val="18"/>
          <w:szCs w:val="18"/>
        </w:rPr>
        <w:tab/>
      </w:r>
      <w:bookmarkStart w:id="13" w:name="kontaktni_adresa"/>
      <w:r w:rsidR="0020697B">
        <w:rPr>
          <w:rFonts w:cs="Arial"/>
          <w:color w:val="808080"/>
          <w:sz w:val="18"/>
          <w:szCs w:val="18"/>
        </w:rPr>
        <w:t xml:space="preserve">Povodí Ohře, </w:t>
      </w:r>
      <w:bookmarkEnd w:id="13"/>
      <w:r w:rsidR="0020697B">
        <w:rPr>
          <w:rFonts w:cs="Arial"/>
          <w:color w:val="808080"/>
          <w:sz w:val="18"/>
          <w:szCs w:val="18"/>
        </w:rPr>
        <w:t xml:space="preserve">závod Karlovy Vary, </w:t>
      </w:r>
      <w:r w:rsidR="0020697B">
        <w:rPr>
          <w:rFonts w:cs="Arial"/>
          <w:sz w:val="18"/>
          <w:szCs w:val="18"/>
        </w:rPr>
        <w:t xml:space="preserve">provoz Cheb, </w:t>
      </w:r>
      <w:proofErr w:type="spellStart"/>
      <w:r w:rsidR="0020697B">
        <w:rPr>
          <w:rFonts w:cs="Arial"/>
          <w:sz w:val="18"/>
          <w:szCs w:val="18"/>
        </w:rPr>
        <w:t>Tršnická</w:t>
      </w:r>
      <w:proofErr w:type="spellEnd"/>
      <w:r w:rsidR="0020697B">
        <w:rPr>
          <w:rFonts w:cs="Arial"/>
          <w:sz w:val="18"/>
          <w:szCs w:val="18"/>
        </w:rPr>
        <w:t xml:space="preserve"> 17, 350 02 Cheb</w:t>
      </w:r>
    </w:p>
    <w:p w:rsidR="003217A2" w:rsidRDefault="003217A2" w:rsidP="0099776F">
      <w:pPr>
        <w:rPr>
          <w:rFonts w:cs="Arial"/>
          <w:szCs w:val="22"/>
        </w:rPr>
      </w:pPr>
    </w:p>
    <w:p w:rsidR="00726C16" w:rsidRDefault="00726C16" w:rsidP="0099776F">
      <w:pPr>
        <w:rPr>
          <w:rFonts w:cs="Arial"/>
          <w:szCs w:val="22"/>
        </w:rPr>
      </w:pPr>
    </w:p>
    <w:p w:rsidR="00130E5E" w:rsidRDefault="00130E5E" w:rsidP="00CC6706">
      <w:pPr>
        <w:sectPr w:rsidR="00130E5E" w:rsidSect="00F07E4F">
          <w:headerReference w:type="default" r:id="rId8"/>
          <w:footerReference w:type="default" r:id="rId9"/>
          <w:type w:val="continuous"/>
          <w:pgSz w:w="11906" w:h="16838" w:code="9"/>
          <w:pgMar w:top="1418" w:right="851" w:bottom="1418" w:left="1134" w:header="709" w:footer="709" w:gutter="0"/>
          <w:cols w:space="708"/>
          <w:titlePg/>
          <w:docGrid w:linePitch="360"/>
        </w:sectPr>
      </w:pPr>
    </w:p>
    <w:p w:rsidR="0020697B" w:rsidRPr="004E73E7" w:rsidRDefault="0020697B" w:rsidP="0020697B">
      <w:pPr>
        <w:ind w:right="170"/>
        <w:jc w:val="both"/>
        <w:rPr>
          <w:rFonts w:cs="Arial"/>
          <w:b/>
          <w:sz w:val="24"/>
        </w:rPr>
      </w:pPr>
      <w:r w:rsidRPr="004E73E7">
        <w:rPr>
          <w:rFonts w:cs="Arial"/>
          <w:b/>
          <w:sz w:val="24"/>
        </w:rPr>
        <w:t>Veřejná zakázka malého rozsahu – výzva k podání nabídky</w:t>
      </w:r>
      <w:r w:rsidRPr="00C73C46">
        <w:rPr>
          <w:rFonts w:cs="Arial"/>
          <w:b/>
          <w:sz w:val="24"/>
        </w:rPr>
        <w:t xml:space="preserve"> </w:t>
      </w:r>
      <w:r w:rsidRPr="00EF2556">
        <w:rPr>
          <w:rFonts w:cs="Arial"/>
          <w:b/>
          <w:sz w:val="24"/>
        </w:rPr>
        <w:t>na zhotovení zakázky</w:t>
      </w:r>
      <w:r w:rsidRPr="004E73E7">
        <w:rPr>
          <w:rFonts w:cs="Arial"/>
          <w:b/>
          <w:sz w:val="24"/>
        </w:rPr>
        <w:t xml:space="preserve"> </w:t>
      </w:r>
    </w:p>
    <w:p w:rsidR="0020697B" w:rsidRDefault="0020697B" w:rsidP="0020697B">
      <w:pPr>
        <w:keepNext/>
        <w:spacing w:before="120" w:after="120"/>
        <w:ind w:left="720" w:right="142" w:hanging="720"/>
        <w:jc w:val="both"/>
        <w:rPr>
          <w:rFonts w:cs="Arial"/>
          <w:b/>
          <w:szCs w:val="22"/>
        </w:rPr>
      </w:pPr>
    </w:p>
    <w:p w:rsidR="005D1B55" w:rsidRPr="005D1B55" w:rsidRDefault="005D1B55" w:rsidP="005D1B55">
      <w:pPr>
        <w:tabs>
          <w:tab w:val="left" w:pos="4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4"/>
        </w:rPr>
      </w:pPr>
      <w:bookmarkStart w:id="14" w:name="_Hlk133927450"/>
      <w:r w:rsidRPr="005D1B55">
        <w:rPr>
          <w:rFonts w:cs="Arial"/>
          <w:b/>
          <w:sz w:val="24"/>
        </w:rPr>
        <w:t>VT Dlouhá Stoka</w:t>
      </w:r>
      <w:r w:rsidRPr="005D1B55">
        <w:rPr>
          <w:rFonts w:ascii="Times New Roman" w:hAnsi="Times New Roman"/>
          <w:sz w:val="24"/>
          <w:szCs w:val="20"/>
        </w:rPr>
        <w:t xml:space="preserve"> </w:t>
      </w:r>
      <w:r w:rsidRPr="005D1B55">
        <w:rPr>
          <w:rFonts w:cs="Arial"/>
          <w:b/>
          <w:sz w:val="24"/>
        </w:rPr>
        <w:t>sekání travního porostu a výmladků</w:t>
      </w:r>
    </w:p>
    <w:bookmarkEnd w:id="14"/>
    <w:p w:rsidR="0020697B" w:rsidRDefault="0020697B" w:rsidP="0020697B">
      <w:pPr>
        <w:keepNext/>
        <w:spacing w:before="120" w:after="120"/>
        <w:ind w:left="720" w:right="142" w:hanging="720"/>
        <w:jc w:val="both"/>
        <w:rPr>
          <w:rFonts w:cs="Arial"/>
          <w:b/>
          <w:szCs w:val="22"/>
        </w:rPr>
      </w:pPr>
    </w:p>
    <w:p w:rsidR="0020697B" w:rsidRPr="004E73E7" w:rsidRDefault="0020697B" w:rsidP="0020697B">
      <w:pPr>
        <w:keepNext/>
        <w:spacing w:before="120" w:after="120"/>
        <w:ind w:left="720" w:right="142" w:hanging="720"/>
        <w:jc w:val="both"/>
        <w:rPr>
          <w:rFonts w:cs="Arial"/>
          <w:b/>
          <w:szCs w:val="22"/>
        </w:rPr>
      </w:pPr>
      <w:r w:rsidRPr="004E73E7">
        <w:rPr>
          <w:rFonts w:cs="Arial"/>
          <w:b/>
          <w:szCs w:val="22"/>
        </w:rPr>
        <w:t>Zadavatel veřejné zakázky:</w:t>
      </w:r>
    </w:p>
    <w:p w:rsidR="0020697B" w:rsidRPr="004E73E7" w:rsidRDefault="0020697B" w:rsidP="0020697B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Povodí Ohře, státní podnik</w:t>
      </w:r>
    </w:p>
    <w:p w:rsidR="0020697B" w:rsidRPr="004E73E7" w:rsidRDefault="0020697B" w:rsidP="0020697B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se sídlem Bezručova 4219, 430 03 Chomutov</w:t>
      </w:r>
    </w:p>
    <w:p w:rsidR="0020697B" w:rsidRPr="004E73E7" w:rsidRDefault="0020697B" w:rsidP="0020697B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IČ</w:t>
      </w:r>
      <w:r>
        <w:rPr>
          <w:rFonts w:cs="Arial"/>
          <w:szCs w:val="22"/>
        </w:rPr>
        <w:t>O</w:t>
      </w:r>
      <w:r w:rsidRPr="004E73E7">
        <w:rPr>
          <w:rFonts w:cs="Arial"/>
          <w:szCs w:val="22"/>
        </w:rPr>
        <w:t xml:space="preserve">: 70889988, DIČ: </w:t>
      </w:r>
    </w:p>
    <w:p w:rsidR="0020697B" w:rsidRPr="004E73E7" w:rsidRDefault="0020697B" w:rsidP="0020697B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zapsaný v OR u KS v Ústí nad Labem, oddíl A, vložka 13052</w:t>
      </w:r>
    </w:p>
    <w:p w:rsidR="0020697B" w:rsidRPr="004E73E7" w:rsidRDefault="0020697B" w:rsidP="0020697B">
      <w:pPr>
        <w:tabs>
          <w:tab w:val="left" w:pos="709"/>
        </w:tabs>
        <w:jc w:val="both"/>
        <w:rPr>
          <w:rFonts w:cs="Arial"/>
          <w:szCs w:val="22"/>
        </w:rPr>
      </w:pPr>
    </w:p>
    <w:p w:rsidR="0020697B" w:rsidRPr="00EF2556" w:rsidRDefault="0020697B" w:rsidP="0020697B">
      <w:pPr>
        <w:tabs>
          <w:tab w:val="left" w:pos="709"/>
        </w:tabs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 xml:space="preserve">V souladu s ustanovením § </w:t>
      </w:r>
      <w:r>
        <w:rPr>
          <w:rFonts w:cs="Arial"/>
          <w:szCs w:val="22"/>
        </w:rPr>
        <w:t>31</w:t>
      </w:r>
      <w:r w:rsidRPr="004E73E7">
        <w:rPr>
          <w:rFonts w:cs="Arial"/>
          <w:szCs w:val="22"/>
        </w:rPr>
        <w:t xml:space="preserve"> a § 6 zákona č. 13</w:t>
      </w:r>
      <w:r>
        <w:rPr>
          <w:rFonts w:cs="Arial"/>
          <w:szCs w:val="22"/>
        </w:rPr>
        <w:t>4</w:t>
      </w:r>
      <w:r w:rsidRPr="004E73E7">
        <w:rPr>
          <w:rFonts w:cs="Arial"/>
          <w:szCs w:val="22"/>
        </w:rPr>
        <w:t>/20</w:t>
      </w:r>
      <w:r>
        <w:rPr>
          <w:rFonts w:cs="Arial"/>
          <w:szCs w:val="22"/>
        </w:rPr>
        <w:t>1</w:t>
      </w:r>
      <w:r w:rsidRPr="004E73E7">
        <w:rPr>
          <w:rFonts w:cs="Arial"/>
          <w:szCs w:val="22"/>
        </w:rPr>
        <w:t xml:space="preserve">6 Sb. o </w:t>
      </w:r>
      <w:r>
        <w:rPr>
          <w:rFonts w:cs="Arial"/>
          <w:szCs w:val="22"/>
        </w:rPr>
        <w:t xml:space="preserve">zadávání </w:t>
      </w:r>
      <w:r w:rsidRPr="004E73E7">
        <w:rPr>
          <w:rFonts w:cs="Arial"/>
          <w:szCs w:val="22"/>
        </w:rPr>
        <w:t>veřejných zakáz</w:t>
      </w:r>
      <w:r>
        <w:rPr>
          <w:rFonts w:cs="Arial"/>
          <w:szCs w:val="22"/>
        </w:rPr>
        <w:t>ek</w:t>
      </w:r>
      <w:r w:rsidRPr="004E73E7">
        <w:rPr>
          <w:rFonts w:cs="Arial"/>
          <w:szCs w:val="22"/>
        </w:rPr>
        <w:t xml:space="preserve"> v platném znění, Vás vyzýváme k podání nabídky na </w:t>
      </w:r>
      <w:r w:rsidRPr="00EF2556">
        <w:rPr>
          <w:rFonts w:cs="Arial"/>
          <w:szCs w:val="22"/>
        </w:rPr>
        <w:t>zhotovení výše uvedené zakázky za těchto podmínek:</w:t>
      </w:r>
    </w:p>
    <w:p w:rsidR="0020697B" w:rsidRDefault="0020697B" w:rsidP="0020697B">
      <w:pPr>
        <w:ind w:left="360"/>
        <w:jc w:val="both"/>
        <w:rPr>
          <w:rFonts w:cs="Arial"/>
          <w:b/>
          <w:szCs w:val="22"/>
        </w:rPr>
      </w:pPr>
    </w:p>
    <w:p w:rsidR="0020697B" w:rsidRDefault="0020697B" w:rsidP="0020697B">
      <w:pPr>
        <w:ind w:left="360" w:hanging="360"/>
        <w:jc w:val="both"/>
        <w:rPr>
          <w:rFonts w:cs="Arial"/>
          <w:b/>
          <w:szCs w:val="22"/>
        </w:rPr>
      </w:pPr>
      <w:r w:rsidRPr="006A649E">
        <w:rPr>
          <w:rFonts w:cs="Arial"/>
          <w:b/>
          <w:szCs w:val="22"/>
        </w:rPr>
        <w:t>Předmětem plnění veřejné zakázky je provedení služby:</w:t>
      </w:r>
    </w:p>
    <w:p w:rsidR="005564A0" w:rsidRDefault="005564A0" w:rsidP="005D1B55">
      <w:pPr>
        <w:keepNext/>
        <w:spacing w:before="120" w:after="120"/>
        <w:ind w:right="142"/>
        <w:rPr>
          <w:rFonts w:cs="Arial"/>
          <w:b/>
          <w:sz w:val="24"/>
        </w:rPr>
      </w:pPr>
    </w:p>
    <w:p w:rsidR="005D1B55" w:rsidRPr="005D1B55" w:rsidRDefault="005D1B55" w:rsidP="005D1B55">
      <w:pPr>
        <w:tabs>
          <w:tab w:val="left" w:pos="4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4"/>
        </w:rPr>
      </w:pPr>
      <w:r w:rsidRPr="005D1B55">
        <w:rPr>
          <w:rFonts w:cs="Arial"/>
          <w:b/>
          <w:sz w:val="24"/>
        </w:rPr>
        <w:t>VT Dlouhá Stoka</w:t>
      </w:r>
      <w:r w:rsidRPr="005D1B55">
        <w:rPr>
          <w:rFonts w:ascii="Times New Roman" w:hAnsi="Times New Roman"/>
          <w:sz w:val="24"/>
          <w:szCs w:val="20"/>
        </w:rPr>
        <w:t xml:space="preserve"> </w:t>
      </w:r>
      <w:r w:rsidRPr="005D1B55">
        <w:rPr>
          <w:rFonts w:cs="Arial"/>
          <w:b/>
          <w:sz w:val="24"/>
        </w:rPr>
        <w:t>sekání travního porostu a výmladků</w:t>
      </w:r>
    </w:p>
    <w:p w:rsidR="0020697B" w:rsidRPr="006A649E" w:rsidRDefault="0020697B" w:rsidP="0020697B">
      <w:pPr>
        <w:keepNext/>
        <w:tabs>
          <w:tab w:val="left" w:pos="360"/>
        </w:tabs>
        <w:autoSpaceDE w:val="0"/>
        <w:autoSpaceDN w:val="0"/>
        <w:adjustRightInd w:val="0"/>
        <w:spacing w:before="240" w:after="120"/>
        <w:ind w:left="357" w:hanging="357"/>
        <w:jc w:val="both"/>
        <w:rPr>
          <w:rFonts w:cs="Arial"/>
          <w:b/>
          <w:bCs/>
          <w:szCs w:val="22"/>
          <w:u w:val="single"/>
        </w:rPr>
      </w:pPr>
      <w:r w:rsidRPr="006A649E">
        <w:rPr>
          <w:rFonts w:cs="Arial"/>
          <w:b/>
          <w:bCs/>
          <w:szCs w:val="22"/>
          <w:u w:val="single"/>
        </w:rPr>
        <w:t>Součástí předmětu plnění veřejné zakázky je:</w:t>
      </w:r>
    </w:p>
    <w:p w:rsidR="0020697B" w:rsidRPr="006A649E" w:rsidRDefault="0020697B" w:rsidP="0020697B">
      <w:pPr>
        <w:pStyle w:val="Odstavecseseznamem"/>
        <w:numPr>
          <w:ilvl w:val="0"/>
          <w:numId w:val="19"/>
        </w:numPr>
        <w:tabs>
          <w:tab w:val="num" w:pos="1004"/>
        </w:tabs>
        <w:spacing w:before="240" w:after="120"/>
        <w:ind w:left="426" w:hanging="426"/>
        <w:jc w:val="both"/>
        <w:rPr>
          <w:rFonts w:cs="Arial"/>
          <w:b/>
          <w:szCs w:val="22"/>
        </w:rPr>
      </w:pPr>
      <w:r w:rsidRPr="006A649E">
        <w:rPr>
          <w:rFonts w:cs="Arial"/>
          <w:b/>
          <w:bCs/>
          <w:szCs w:val="22"/>
        </w:rPr>
        <w:t xml:space="preserve">činnost </w:t>
      </w:r>
      <w:r>
        <w:rPr>
          <w:rFonts w:cs="Arial"/>
          <w:b/>
          <w:bCs/>
          <w:szCs w:val="22"/>
        </w:rPr>
        <w:t>dodavatel</w:t>
      </w:r>
      <w:r w:rsidRPr="006A649E">
        <w:rPr>
          <w:rFonts w:cs="Arial"/>
          <w:b/>
          <w:bCs/>
          <w:szCs w:val="22"/>
        </w:rPr>
        <w:t xml:space="preserve">e </w:t>
      </w:r>
      <w:r w:rsidRPr="006A649E">
        <w:rPr>
          <w:rFonts w:cs="Arial"/>
          <w:b/>
          <w:szCs w:val="22"/>
        </w:rPr>
        <w:t>při realizaci díla do doby předání a převzetí díla:</w:t>
      </w:r>
    </w:p>
    <w:p w:rsidR="005D1B55" w:rsidRPr="00E40DBB" w:rsidRDefault="005D1B55" w:rsidP="005D1B55">
      <w:pPr>
        <w:autoSpaceDE w:val="0"/>
        <w:autoSpaceDN w:val="0"/>
        <w:adjustRightInd w:val="0"/>
        <w:ind w:left="426" w:hanging="426"/>
        <w:jc w:val="both"/>
        <w:rPr>
          <w:rFonts w:cs="Arial"/>
          <w:szCs w:val="22"/>
        </w:rPr>
      </w:pPr>
      <w:r w:rsidRPr="00E40DBB">
        <w:rPr>
          <w:rFonts w:cs="Arial"/>
          <w:szCs w:val="22"/>
        </w:rPr>
        <w:t>-</w:t>
      </w:r>
      <w:r w:rsidRPr="00E40DBB">
        <w:rPr>
          <w:rFonts w:cs="Arial"/>
          <w:szCs w:val="22"/>
        </w:rPr>
        <w:tab/>
        <w:t xml:space="preserve">pravidelné čištění a úklid </w:t>
      </w:r>
      <w:r>
        <w:rPr>
          <w:rFonts w:cs="Arial"/>
          <w:szCs w:val="22"/>
        </w:rPr>
        <w:t>pracoviště</w:t>
      </w:r>
    </w:p>
    <w:p w:rsidR="005D1B55" w:rsidRDefault="005D1B55" w:rsidP="005D1B55">
      <w:pPr>
        <w:autoSpaceDE w:val="0"/>
        <w:autoSpaceDN w:val="0"/>
        <w:adjustRightInd w:val="0"/>
        <w:ind w:left="426" w:hanging="426"/>
        <w:jc w:val="both"/>
        <w:rPr>
          <w:rFonts w:cs="Arial"/>
          <w:szCs w:val="22"/>
        </w:rPr>
      </w:pPr>
      <w:r w:rsidRPr="00E40DBB">
        <w:rPr>
          <w:rFonts w:cs="Arial"/>
          <w:szCs w:val="22"/>
        </w:rPr>
        <w:t>-</w:t>
      </w:r>
      <w:r w:rsidRPr="00E40DBB">
        <w:rPr>
          <w:rFonts w:cs="Arial"/>
          <w:szCs w:val="22"/>
        </w:rPr>
        <w:tab/>
        <w:t xml:space="preserve">dodavatel zodpovídá za stavbu a za staveniště i v době přerušení prací </w:t>
      </w:r>
    </w:p>
    <w:p w:rsidR="005D1B55" w:rsidRPr="00E40DBB" w:rsidRDefault="005D1B55" w:rsidP="005D1B55">
      <w:pPr>
        <w:autoSpaceDE w:val="0"/>
        <w:autoSpaceDN w:val="0"/>
        <w:adjustRightInd w:val="0"/>
        <w:ind w:left="426" w:hanging="426"/>
        <w:jc w:val="both"/>
        <w:rPr>
          <w:rFonts w:cs="Arial"/>
          <w:szCs w:val="22"/>
        </w:rPr>
      </w:pPr>
      <w:r w:rsidRPr="00E40DBB">
        <w:rPr>
          <w:rFonts w:cs="Arial"/>
          <w:szCs w:val="22"/>
        </w:rPr>
        <w:t>-</w:t>
      </w:r>
      <w:r w:rsidRPr="00E40DBB">
        <w:rPr>
          <w:rFonts w:cs="Arial"/>
          <w:szCs w:val="22"/>
        </w:rPr>
        <w:tab/>
      </w:r>
      <w:r w:rsidRPr="0004465C">
        <w:rPr>
          <w:rFonts w:cs="Arial"/>
          <w:szCs w:val="22"/>
        </w:rPr>
        <w:t>zajištění podrobné fotodokumentace současného stavu pro pozdější porovnání se stavem po dokončení prací</w:t>
      </w:r>
    </w:p>
    <w:p w:rsidR="005D1B55" w:rsidRDefault="005D1B55" w:rsidP="005D1B55">
      <w:pPr>
        <w:pStyle w:val="A-odstavecodsazensodrkami"/>
        <w:numPr>
          <w:ilvl w:val="0"/>
          <w:numId w:val="0"/>
        </w:numPr>
        <w:tabs>
          <w:tab w:val="left" w:pos="360"/>
          <w:tab w:val="left" w:pos="2580"/>
        </w:tabs>
        <w:autoSpaceDE w:val="0"/>
        <w:autoSpaceDN w:val="0"/>
        <w:adjustRightInd w:val="0"/>
        <w:spacing w:after="120"/>
        <w:rPr>
          <w:b/>
          <w:u w:val="single"/>
        </w:rPr>
      </w:pPr>
    </w:p>
    <w:p w:rsidR="0020697B" w:rsidRDefault="0020697B" w:rsidP="005D1B55">
      <w:pPr>
        <w:autoSpaceDE w:val="0"/>
        <w:autoSpaceDN w:val="0"/>
        <w:adjustRightInd w:val="0"/>
        <w:ind w:left="426" w:hanging="426"/>
        <w:jc w:val="both"/>
        <w:rPr>
          <w:rFonts w:cs="Arial"/>
          <w:szCs w:val="22"/>
        </w:rPr>
      </w:pPr>
      <w:r w:rsidRPr="000B27B7">
        <w:rPr>
          <w:rFonts w:cs="Arial"/>
          <w:b/>
          <w:szCs w:val="22"/>
        </w:rPr>
        <w:t xml:space="preserve">Stručný popis: </w:t>
      </w:r>
    </w:p>
    <w:p w:rsidR="005D1B55" w:rsidRDefault="0038098D" w:rsidP="005D1B55">
      <w:pPr>
        <w:jc w:val="both"/>
        <w:rPr>
          <w:rFonts w:cs="Arial"/>
          <w:bCs/>
          <w:color w:val="000000"/>
          <w:szCs w:val="22"/>
        </w:rPr>
      </w:pPr>
      <w:bookmarkStart w:id="15" w:name="_Hlk113270285"/>
      <w:r w:rsidRPr="00684FF4">
        <w:rPr>
          <w:rFonts w:cs="Arial"/>
          <w:bCs/>
          <w:color w:val="000000"/>
          <w:szCs w:val="22"/>
        </w:rPr>
        <w:t xml:space="preserve">Předmětem akce je </w:t>
      </w:r>
      <w:bookmarkStart w:id="16" w:name="_Hlk131589401"/>
      <w:r w:rsidR="005D1B55">
        <w:rPr>
          <w:rFonts w:cs="Arial"/>
          <w:bCs/>
          <w:color w:val="000000"/>
          <w:szCs w:val="22"/>
        </w:rPr>
        <w:t>posekání travního porostu a výmladků na VT Dlouhá stoka</w:t>
      </w:r>
      <w:r w:rsidR="005D1B55" w:rsidRPr="005D1B55">
        <w:t xml:space="preserve"> </w:t>
      </w:r>
      <w:r w:rsidR="005D1B55">
        <w:t xml:space="preserve">na pozemcích </w:t>
      </w:r>
      <w:proofErr w:type="spellStart"/>
      <w:r w:rsidR="005D1B55" w:rsidRPr="005D1B55">
        <w:rPr>
          <w:rFonts w:cs="Arial"/>
          <w:bCs/>
          <w:color w:val="000000"/>
          <w:szCs w:val="22"/>
        </w:rPr>
        <w:t>p.p.č</w:t>
      </w:r>
      <w:proofErr w:type="spellEnd"/>
      <w:r w:rsidR="005D1B55" w:rsidRPr="005D1B55">
        <w:rPr>
          <w:rFonts w:cs="Arial"/>
          <w:bCs/>
          <w:color w:val="000000"/>
          <w:szCs w:val="22"/>
        </w:rPr>
        <w:t xml:space="preserve">. 3163/2 a 4491 </w:t>
      </w:r>
      <w:proofErr w:type="spellStart"/>
      <w:r w:rsidR="005D1B55" w:rsidRPr="005D1B55">
        <w:rPr>
          <w:rFonts w:cs="Arial"/>
          <w:bCs/>
          <w:color w:val="000000"/>
          <w:szCs w:val="22"/>
        </w:rPr>
        <w:t>k.ú</w:t>
      </w:r>
      <w:proofErr w:type="spellEnd"/>
      <w:r w:rsidR="005D1B55" w:rsidRPr="005D1B55">
        <w:rPr>
          <w:rFonts w:cs="Arial"/>
          <w:bCs/>
          <w:color w:val="000000"/>
          <w:szCs w:val="22"/>
        </w:rPr>
        <w:t xml:space="preserve">. Krásno nad Teplou, ř. km 0,086 – 1,404. </w:t>
      </w:r>
    </w:p>
    <w:p w:rsidR="005D1B55" w:rsidRPr="005D1B55" w:rsidRDefault="005D1B55" w:rsidP="005D1B55">
      <w:pPr>
        <w:jc w:val="both"/>
        <w:rPr>
          <w:rFonts w:cs="Arial"/>
          <w:bCs/>
          <w:color w:val="000000"/>
          <w:szCs w:val="22"/>
        </w:rPr>
      </w:pPr>
    </w:p>
    <w:p w:rsidR="00472525" w:rsidRPr="00684FF4" w:rsidRDefault="005D1B55" w:rsidP="005D1B55">
      <w:pPr>
        <w:jc w:val="both"/>
        <w:rPr>
          <w:b/>
          <w:szCs w:val="22"/>
        </w:rPr>
      </w:pPr>
      <w:r w:rsidRPr="0062362F">
        <w:rPr>
          <w:rFonts w:cs="Arial"/>
          <w:b/>
          <w:bCs/>
          <w:color w:val="000000"/>
          <w:szCs w:val="22"/>
        </w:rPr>
        <w:t>Úsek v ř. km 0,896 – 1,404</w:t>
      </w:r>
      <w:r w:rsidRPr="005D1B55">
        <w:rPr>
          <w:rFonts w:cs="Arial"/>
          <w:bCs/>
          <w:color w:val="000000"/>
          <w:szCs w:val="22"/>
        </w:rPr>
        <w:t xml:space="preserve"> (lávka u cesty od parkoviště – lávka u rozdělovacího objektu pod rozhlednou) bude posekán nejpozději do </w:t>
      </w:r>
      <w:r w:rsidRPr="0062362F">
        <w:rPr>
          <w:rFonts w:cs="Arial"/>
          <w:b/>
          <w:bCs/>
          <w:color w:val="000000"/>
          <w:szCs w:val="22"/>
        </w:rPr>
        <w:t>30. června 2023</w:t>
      </w:r>
      <w:r w:rsidRPr="005D1B55">
        <w:rPr>
          <w:rFonts w:cs="Arial"/>
          <w:bCs/>
          <w:color w:val="000000"/>
          <w:szCs w:val="22"/>
        </w:rPr>
        <w:t>.</w:t>
      </w:r>
    </w:p>
    <w:bookmarkEnd w:id="16"/>
    <w:p w:rsidR="005D1B55" w:rsidRDefault="005D1B55" w:rsidP="005D1B55">
      <w:r>
        <w:lastRenderedPageBreak/>
        <w:t>Celková plocha k sekání je cca 9 800 m</w:t>
      </w:r>
      <w:r w:rsidRPr="00846DE2">
        <w:rPr>
          <w:vertAlign w:val="superscript"/>
        </w:rPr>
        <w:t>2</w:t>
      </w:r>
      <w:r>
        <w:t>.</w:t>
      </w:r>
    </w:p>
    <w:p w:rsidR="005D1B55" w:rsidRDefault="005D1B55" w:rsidP="005D1B55"/>
    <w:p w:rsidR="005D1B55" w:rsidRDefault="005D1B55" w:rsidP="005D1B55">
      <w:r>
        <w:t>Jedná se o břehy koryta toku včetně kamenného opevnění a hráz tvořící umělé koryto toku – svažitý terén. Plochy se sekají pouze jednou ročně.</w:t>
      </w:r>
    </w:p>
    <w:bookmarkEnd w:id="15"/>
    <w:p w:rsidR="0020697B" w:rsidRPr="006E3674" w:rsidRDefault="0020697B" w:rsidP="006E3674">
      <w:pPr>
        <w:pStyle w:val="Normln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0697B" w:rsidRDefault="0020697B" w:rsidP="0020697B">
      <w:pPr>
        <w:jc w:val="both"/>
        <w:rPr>
          <w:rFonts w:cs="Arial"/>
          <w:b/>
          <w:szCs w:val="22"/>
        </w:rPr>
      </w:pPr>
      <w:r w:rsidRPr="007760F5">
        <w:rPr>
          <w:rFonts w:cs="Arial"/>
          <w:b/>
          <w:szCs w:val="22"/>
        </w:rPr>
        <w:t>Předmětem zakázky</w:t>
      </w:r>
      <w:r>
        <w:rPr>
          <w:rFonts w:cs="Arial"/>
          <w:b/>
          <w:szCs w:val="22"/>
        </w:rPr>
        <w:t xml:space="preserve"> je:</w:t>
      </w:r>
    </w:p>
    <w:p w:rsidR="0020697B" w:rsidRPr="007760F5" w:rsidRDefault="0020697B" w:rsidP="0020697B">
      <w:pPr>
        <w:jc w:val="both"/>
        <w:rPr>
          <w:rFonts w:cs="Arial"/>
          <w:b/>
          <w:szCs w:val="22"/>
        </w:rPr>
      </w:pPr>
    </w:p>
    <w:p w:rsidR="005D1B55" w:rsidRPr="005D1B55" w:rsidRDefault="005D1B55" w:rsidP="005D1B55">
      <w:pPr>
        <w:autoSpaceDE w:val="0"/>
        <w:autoSpaceDN w:val="0"/>
        <w:adjustRightInd w:val="0"/>
        <w:ind w:left="426" w:hanging="426"/>
        <w:jc w:val="both"/>
        <w:rPr>
          <w:rFonts w:cs="Arial"/>
          <w:szCs w:val="22"/>
        </w:rPr>
      </w:pPr>
      <w:r w:rsidRPr="005D1B55">
        <w:rPr>
          <w:rFonts w:cs="Arial"/>
          <w:szCs w:val="22"/>
        </w:rPr>
        <w:t>•</w:t>
      </w:r>
      <w:r w:rsidRPr="005D1B55">
        <w:rPr>
          <w:rFonts w:cs="Arial"/>
          <w:szCs w:val="22"/>
        </w:rPr>
        <w:tab/>
        <w:t>posekání výmladků a travního porostu na vodním toku Dlouhá stoka pomocí křovinořezů</w:t>
      </w:r>
    </w:p>
    <w:p w:rsidR="005D1B55" w:rsidRPr="005D1B55" w:rsidRDefault="005D1B55" w:rsidP="005D1B55">
      <w:pPr>
        <w:autoSpaceDE w:val="0"/>
        <w:autoSpaceDN w:val="0"/>
        <w:adjustRightInd w:val="0"/>
        <w:ind w:left="426" w:hanging="426"/>
        <w:jc w:val="both"/>
        <w:rPr>
          <w:rFonts w:cs="Arial"/>
          <w:szCs w:val="22"/>
        </w:rPr>
      </w:pPr>
      <w:r w:rsidRPr="005D1B55">
        <w:rPr>
          <w:rFonts w:cs="Arial"/>
          <w:szCs w:val="22"/>
        </w:rPr>
        <w:t>•</w:t>
      </w:r>
      <w:r w:rsidRPr="005D1B55">
        <w:rPr>
          <w:rFonts w:cs="Arial"/>
          <w:szCs w:val="22"/>
        </w:rPr>
        <w:tab/>
        <w:t>shrabání a odvoz posekané trávy a výmladků</w:t>
      </w:r>
    </w:p>
    <w:p w:rsidR="005D1B55" w:rsidRPr="005D1B55" w:rsidRDefault="005D1B55" w:rsidP="005D1B55">
      <w:pPr>
        <w:autoSpaceDE w:val="0"/>
        <w:autoSpaceDN w:val="0"/>
        <w:adjustRightInd w:val="0"/>
        <w:ind w:left="426" w:hanging="426"/>
        <w:jc w:val="both"/>
        <w:rPr>
          <w:rFonts w:cs="Arial"/>
          <w:szCs w:val="22"/>
        </w:rPr>
      </w:pPr>
      <w:r w:rsidRPr="005D1B55">
        <w:rPr>
          <w:rFonts w:cs="Arial"/>
          <w:szCs w:val="22"/>
        </w:rPr>
        <w:t>•</w:t>
      </w:r>
      <w:r w:rsidRPr="005D1B55">
        <w:rPr>
          <w:rFonts w:cs="Arial"/>
          <w:szCs w:val="22"/>
        </w:rPr>
        <w:tab/>
        <w:t>likvidace trávy dle platné legislativy</w:t>
      </w:r>
    </w:p>
    <w:p w:rsidR="005D1B55" w:rsidRPr="005D1B55" w:rsidRDefault="005D1B55" w:rsidP="005D1B55">
      <w:pPr>
        <w:autoSpaceDE w:val="0"/>
        <w:autoSpaceDN w:val="0"/>
        <w:adjustRightInd w:val="0"/>
        <w:ind w:left="426" w:hanging="426"/>
        <w:jc w:val="both"/>
        <w:rPr>
          <w:rFonts w:cs="Arial"/>
          <w:szCs w:val="22"/>
        </w:rPr>
      </w:pPr>
      <w:r w:rsidRPr="005D1B55">
        <w:rPr>
          <w:rFonts w:cs="Arial"/>
          <w:szCs w:val="22"/>
        </w:rPr>
        <w:t>•</w:t>
      </w:r>
      <w:r w:rsidRPr="005D1B55">
        <w:rPr>
          <w:rFonts w:cs="Arial"/>
          <w:szCs w:val="22"/>
        </w:rPr>
        <w:tab/>
        <w:t>zajištění vstupu na okolní pozemky zhotovitelem</w:t>
      </w:r>
    </w:p>
    <w:p w:rsidR="005D1B55" w:rsidRPr="005D1B55" w:rsidRDefault="005D1B55" w:rsidP="005D1B55">
      <w:pPr>
        <w:autoSpaceDE w:val="0"/>
        <w:autoSpaceDN w:val="0"/>
        <w:adjustRightInd w:val="0"/>
        <w:ind w:left="426" w:hanging="426"/>
        <w:jc w:val="both"/>
        <w:rPr>
          <w:b/>
          <w:u w:val="single"/>
        </w:rPr>
      </w:pPr>
      <w:r w:rsidRPr="005D1B55">
        <w:rPr>
          <w:rFonts w:cs="Arial"/>
          <w:szCs w:val="22"/>
        </w:rPr>
        <w:t>•</w:t>
      </w:r>
      <w:r w:rsidRPr="005D1B55">
        <w:rPr>
          <w:rFonts w:cs="Arial"/>
          <w:szCs w:val="22"/>
        </w:rPr>
        <w:tab/>
        <w:t>uvedení pozemků do původního stavu</w:t>
      </w:r>
    </w:p>
    <w:p w:rsidR="0020697B" w:rsidRPr="00DB0F62" w:rsidRDefault="0020697B" w:rsidP="0020697B">
      <w:pPr>
        <w:jc w:val="both"/>
        <w:rPr>
          <w:rFonts w:cs="Arial"/>
          <w:szCs w:val="22"/>
          <w:highlight w:val="yellow"/>
        </w:rPr>
      </w:pPr>
      <w:r w:rsidRPr="00DB0F62">
        <w:rPr>
          <w:rFonts w:cs="Arial"/>
          <w:bCs/>
          <w:szCs w:val="22"/>
          <w:highlight w:val="yellow"/>
        </w:rPr>
        <w:t xml:space="preserve">  </w:t>
      </w:r>
    </w:p>
    <w:p w:rsidR="00E9087A" w:rsidRDefault="00E9087A" w:rsidP="00E9087A">
      <w:pPr>
        <w:jc w:val="both"/>
        <w:rPr>
          <w:rFonts w:cs="Arial"/>
          <w:szCs w:val="22"/>
        </w:rPr>
      </w:pPr>
      <w:r w:rsidRPr="006C7177">
        <w:rPr>
          <w:rFonts w:cs="Arial"/>
          <w:szCs w:val="22"/>
        </w:rPr>
        <w:t xml:space="preserve">Před zahájením stavby </w:t>
      </w:r>
      <w:r w:rsidRPr="00703DBC">
        <w:rPr>
          <w:rFonts w:cs="Arial"/>
          <w:szCs w:val="22"/>
        </w:rPr>
        <w:t>bude</w:t>
      </w:r>
      <w:r w:rsidRPr="006C7177">
        <w:rPr>
          <w:rFonts w:cs="Arial"/>
          <w:szCs w:val="22"/>
        </w:rPr>
        <w:t xml:space="preserve"> zdokumentován současný stav, pro pozdější porovnání se stavem po</w:t>
      </w:r>
      <w:r>
        <w:rPr>
          <w:rFonts w:cs="Arial"/>
          <w:szCs w:val="22"/>
        </w:rPr>
        <w:t> </w:t>
      </w:r>
      <w:r w:rsidRPr="006C7177">
        <w:rPr>
          <w:rFonts w:cs="Arial"/>
          <w:szCs w:val="22"/>
        </w:rPr>
        <w:t>dokončení stavby.</w:t>
      </w:r>
    </w:p>
    <w:p w:rsidR="00E9087A" w:rsidRPr="006C7177" w:rsidRDefault="00E9087A" w:rsidP="00E9087A">
      <w:pPr>
        <w:jc w:val="both"/>
        <w:rPr>
          <w:rFonts w:cs="Arial"/>
          <w:szCs w:val="22"/>
        </w:rPr>
      </w:pPr>
    </w:p>
    <w:p w:rsidR="00E9087A" w:rsidRPr="001232C0" w:rsidRDefault="00E9087A" w:rsidP="00E9087A">
      <w:pPr>
        <w:pStyle w:val="Zkladntext"/>
        <w:ind w:hanging="12"/>
        <w:jc w:val="left"/>
        <w:rPr>
          <w:rFonts w:ascii="Arial" w:hAnsi="Arial" w:cs="Arial"/>
          <w:sz w:val="22"/>
          <w:szCs w:val="22"/>
        </w:rPr>
      </w:pPr>
      <w:r w:rsidRPr="00755746">
        <w:rPr>
          <w:rFonts w:ascii="Arial" w:hAnsi="Arial" w:cs="Arial"/>
          <w:sz w:val="22"/>
          <w:szCs w:val="22"/>
        </w:rPr>
        <w:t xml:space="preserve">Zařízení staveniště, opatření na zabezpečení staveniště, zvláštní užívání silnic, dovoz nového a odvoz </w:t>
      </w:r>
      <w:r w:rsidR="005D1B55">
        <w:rPr>
          <w:rFonts w:ascii="Arial" w:hAnsi="Arial" w:cs="Arial"/>
          <w:sz w:val="22"/>
          <w:szCs w:val="22"/>
        </w:rPr>
        <w:t>posekané hmoty</w:t>
      </w:r>
      <w:r w:rsidRPr="00755746">
        <w:rPr>
          <w:rFonts w:ascii="Arial" w:hAnsi="Arial" w:cs="Arial"/>
          <w:sz w:val="22"/>
          <w:szCs w:val="22"/>
        </w:rPr>
        <w:t xml:space="preserve"> na skládku jsou plně záležitostí zhotovitele.</w:t>
      </w:r>
      <w:r w:rsidRPr="001232C0">
        <w:rPr>
          <w:rFonts w:ascii="Arial" w:hAnsi="Arial" w:cs="Arial"/>
          <w:sz w:val="22"/>
          <w:szCs w:val="22"/>
        </w:rPr>
        <w:t xml:space="preserve"> </w:t>
      </w:r>
    </w:p>
    <w:p w:rsidR="00E9087A" w:rsidRDefault="00E9087A" w:rsidP="00E9087A">
      <w:pPr>
        <w:jc w:val="both"/>
        <w:rPr>
          <w:rFonts w:cs="Arial"/>
          <w:szCs w:val="22"/>
        </w:rPr>
      </w:pPr>
    </w:p>
    <w:p w:rsidR="00E9087A" w:rsidRPr="006C7177" w:rsidRDefault="00E9087A" w:rsidP="00E9087A">
      <w:pPr>
        <w:jc w:val="both"/>
        <w:rPr>
          <w:rFonts w:cs="Arial"/>
          <w:szCs w:val="22"/>
        </w:rPr>
      </w:pPr>
      <w:r w:rsidRPr="006C7177">
        <w:rPr>
          <w:rFonts w:cs="Arial"/>
          <w:szCs w:val="22"/>
        </w:rPr>
        <w:t>Po skončení stavebních prací budou dotčené pozemky uvedeny do původního stavu.</w:t>
      </w:r>
    </w:p>
    <w:p w:rsidR="00E9087A" w:rsidRPr="006C7177" w:rsidRDefault="00E9087A" w:rsidP="00E9087A">
      <w:pPr>
        <w:jc w:val="both"/>
        <w:rPr>
          <w:rFonts w:cs="Arial"/>
          <w:szCs w:val="22"/>
        </w:rPr>
      </w:pPr>
      <w:r w:rsidRPr="006C7177">
        <w:rPr>
          <w:rFonts w:cs="Arial"/>
          <w:szCs w:val="22"/>
        </w:rPr>
        <w:t xml:space="preserve">Po ukončení stavby je </w:t>
      </w:r>
      <w:r>
        <w:rPr>
          <w:rFonts w:cs="Arial"/>
          <w:szCs w:val="22"/>
        </w:rPr>
        <w:t>zhotovitel</w:t>
      </w:r>
      <w:r w:rsidRPr="006C7177">
        <w:rPr>
          <w:rFonts w:cs="Arial"/>
          <w:szCs w:val="22"/>
        </w:rPr>
        <w:t xml:space="preserve"> povinen předat objednateli všechny podklady potřebné pro řádné převzatí díla (kopie dokladů o uložení odpadů na skládku </w:t>
      </w:r>
      <w:proofErr w:type="spellStart"/>
      <w:r w:rsidRPr="006C7177">
        <w:rPr>
          <w:rFonts w:cs="Arial"/>
          <w:szCs w:val="22"/>
        </w:rPr>
        <w:t>atd</w:t>
      </w:r>
      <w:proofErr w:type="spellEnd"/>
      <w:r w:rsidRPr="006C7177">
        <w:rPr>
          <w:rFonts w:cs="Arial"/>
          <w:szCs w:val="22"/>
        </w:rPr>
        <w:t>).</w:t>
      </w:r>
    </w:p>
    <w:p w:rsidR="00E9087A" w:rsidRPr="00E93D86" w:rsidRDefault="00E9087A" w:rsidP="00E9087A">
      <w:pPr>
        <w:tabs>
          <w:tab w:val="left" w:pos="360"/>
        </w:tabs>
        <w:ind w:right="141"/>
        <w:jc w:val="both"/>
        <w:rPr>
          <w:rFonts w:cs="Arial"/>
          <w:b/>
          <w:szCs w:val="22"/>
        </w:rPr>
      </w:pPr>
    </w:p>
    <w:p w:rsidR="00E9087A" w:rsidRPr="00E93D86" w:rsidRDefault="00E9087A" w:rsidP="00E9087A">
      <w:pPr>
        <w:jc w:val="both"/>
        <w:rPr>
          <w:rFonts w:cs="Arial"/>
          <w:szCs w:val="22"/>
        </w:rPr>
      </w:pPr>
      <w:r w:rsidRPr="00E93D86">
        <w:rPr>
          <w:rFonts w:cs="Arial"/>
          <w:szCs w:val="22"/>
        </w:rPr>
        <w:t>Práce, které jsou předmětem plnění, musí být provedeny kvalitně kvalifikovanými pracovníky a</w:t>
      </w:r>
      <w:r>
        <w:rPr>
          <w:rFonts w:cs="Arial"/>
          <w:szCs w:val="22"/>
        </w:rPr>
        <w:t> </w:t>
      </w:r>
      <w:r w:rsidRPr="00E93D86">
        <w:rPr>
          <w:rFonts w:cs="Arial"/>
          <w:szCs w:val="22"/>
        </w:rPr>
        <w:t xml:space="preserve">v souladu s příslušnými technickými normami. Po ukončení prací se požaduje předání díla bez vad a nedodělků, </w:t>
      </w:r>
      <w:r w:rsidR="002C3D2D">
        <w:rPr>
          <w:rFonts w:cs="Arial"/>
          <w:szCs w:val="22"/>
        </w:rPr>
        <w:t>pracoviště</w:t>
      </w:r>
      <w:r w:rsidRPr="00E93D86">
        <w:rPr>
          <w:rFonts w:cs="Arial"/>
          <w:szCs w:val="22"/>
        </w:rPr>
        <w:t>, kter</w:t>
      </w:r>
      <w:r w:rsidR="002C3D2D">
        <w:rPr>
          <w:rFonts w:cs="Arial"/>
          <w:szCs w:val="22"/>
        </w:rPr>
        <w:t>é</w:t>
      </w:r>
      <w:r w:rsidRPr="00E93D86">
        <w:rPr>
          <w:rFonts w:cs="Arial"/>
          <w:szCs w:val="22"/>
        </w:rPr>
        <w:t xml:space="preserve"> byl</w:t>
      </w:r>
      <w:r w:rsidR="002C3D2D">
        <w:rPr>
          <w:rFonts w:cs="Arial"/>
          <w:szCs w:val="22"/>
        </w:rPr>
        <w:t>o</w:t>
      </w:r>
      <w:r w:rsidRPr="00E93D86">
        <w:rPr>
          <w:rFonts w:cs="Arial"/>
          <w:szCs w:val="22"/>
        </w:rPr>
        <w:t xml:space="preserve"> k realizaci využíván</w:t>
      </w:r>
      <w:r w:rsidR="002C3D2D">
        <w:rPr>
          <w:rFonts w:cs="Arial"/>
          <w:szCs w:val="22"/>
        </w:rPr>
        <w:t>o</w:t>
      </w:r>
      <w:r w:rsidRPr="00E93D86">
        <w:rPr>
          <w:rFonts w:cs="Arial"/>
          <w:szCs w:val="22"/>
        </w:rPr>
        <w:t>, bude uklizen</w:t>
      </w:r>
      <w:r w:rsidR="002C3D2D">
        <w:rPr>
          <w:rFonts w:cs="Arial"/>
          <w:szCs w:val="22"/>
        </w:rPr>
        <w:t>o</w:t>
      </w:r>
      <w:r w:rsidRPr="00E93D86">
        <w:rPr>
          <w:rFonts w:cs="Arial"/>
          <w:szCs w:val="22"/>
        </w:rPr>
        <w:t xml:space="preserve"> a vyčištěn</w:t>
      </w:r>
      <w:r w:rsidR="002C3D2D">
        <w:rPr>
          <w:rFonts w:cs="Arial"/>
          <w:szCs w:val="22"/>
        </w:rPr>
        <w:t>o</w:t>
      </w:r>
      <w:r w:rsidRPr="00E93D86">
        <w:rPr>
          <w:rFonts w:cs="Arial"/>
          <w:szCs w:val="22"/>
        </w:rPr>
        <w:t xml:space="preserve"> od všech odpadů. </w:t>
      </w:r>
    </w:p>
    <w:p w:rsidR="00E9087A" w:rsidRDefault="00E9087A" w:rsidP="00E9087A">
      <w:pPr>
        <w:jc w:val="both"/>
        <w:rPr>
          <w:rFonts w:cs="Arial"/>
          <w:b/>
          <w:szCs w:val="22"/>
        </w:rPr>
      </w:pPr>
    </w:p>
    <w:p w:rsidR="00E87C2C" w:rsidRPr="00DC7FB8" w:rsidRDefault="00E87C2C" w:rsidP="0020697B">
      <w:pPr>
        <w:jc w:val="both"/>
        <w:rPr>
          <w:rFonts w:cs="Arial"/>
          <w:szCs w:val="22"/>
        </w:rPr>
      </w:pPr>
    </w:p>
    <w:p w:rsidR="0020697B" w:rsidRPr="00DC7FB8" w:rsidRDefault="0020697B" w:rsidP="0020697B">
      <w:pPr>
        <w:keepNext/>
        <w:ind w:right="141"/>
        <w:jc w:val="both"/>
        <w:rPr>
          <w:rFonts w:cs="Arial"/>
          <w:b/>
          <w:szCs w:val="22"/>
          <w:u w:val="single"/>
        </w:rPr>
      </w:pPr>
      <w:r w:rsidRPr="00DC7FB8">
        <w:rPr>
          <w:rFonts w:cs="Arial"/>
          <w:b/>
          <w:szCs w:val="22"/>
          <w:u w:val="single"/>
        </w:rPr>
        <w:t>Doba plnění zakázky:</w:t>
      </w:r>
    </w:p>
    <w:p w:rsidR="0020697B" w:rsidRPr="00DC7FB8" w:rsidRDefault="0020697B" w:rsidP="0020697B">
      <w:pPr>
        <w:keepNext/>
        <w:ind w:right="141"/>
        <w:jc w:val="both"/>
        <w:rPr>
          <w:rFonts w:cs="Arial"/>
          <w:b/>
          <w:szCs w:val="22"/>
          <w:u w:val="single"/>
        </w:rPr>
      </w:pPr>
    </w:p>
    <w:p w:rsidR="0020697B" w:rsidRDefault="0020697B" w:rsidP="0020697B">
      <w:pPr>
        <w:pStyle w:val="Zkladntext"/>
        <w:jc w:val="left"/>
        <w:rPr>
          <w:rFonts w:ascii="Arial" w:hAnsi="Arial" w:cs="Arial"/>
          <w:b w:val="0"/>
          <w:sz w:val="22"/>
          <w:szCs w:val="22"/>
        </w:rPr>
      </w:pPr>
      <w:r w:rsidRPr="00DC7FB8">
        <w:rPr>
          <w:rFonts w:ascii="Arial" w:hAnsi="Arial" w:cs="Arial"/>
          <w:b w:val="0"/>
          <w:sz w:val="22"/>
          <w:szCs w:val="22"/>
        </w:rPr>
        <w:t xml:space="preserve">Zahájení </w:t>
      </w:r>
      <w:proofErr w:type="gramStart"/>
      <w:r w:rsidR="002B742F" w:rsidRPr="00DC7FB8">
        <w:rPr>
          <w:rFonts w:ascii="Arial" w:hAnsi="Arial" w:cs="Arial"/>
          <w:b w:val="0"/>
          <w:sz w:val="22"/>
          <w:szCs w:val="22"/>
        </w:rPr>
        <w:t xml:space="preserve">díla:  </w:t>
      </w:r>
      <w:r w:rsidRPr="00DC7FB8">
        <w:rPr>
          <w:rFonts w:ascii="Arial" w:hAnsi="Arial" w:cs="Arial"/>
          <w:b w:val="0"/>
          <w:sz w:val="22"/>
          <w:szCs w:val="22"/>
        </w:rPr>
        <w:t xml:space="preserve"> </w:t>
      </w:r>
      <w:proofErr w:type="gramEnd"/>
      <w:r w:rsidRPr="00DC7FB8">
        <w:rPr>
          <w:rFonts w:ascii="Arial" w:hAnsi="Arial" w:cs="Arial"/>
          <w:b w:val="0"/>
          <w:sz w:val="22"/>
          <w:szCs w:val="22"/>
        </w:rPr>
        <w:t xml:space="preserve">   </w:t>
      </w:r>
      <w:r w:rsidRPr="00DC7FB8">
        <w:rPr>
          <w:rFonts w:ascii="Arial" w:hAnsi="Arial" w:cs="Arial"/>
          <w:b w:val="0"/>
          <w:sz w:val="22"/>
          <w:szCs w:val="22"/>
        </w:rPr>
        <w:tab/>
      </w:r>
      <w:r w:rsidR="00E07F4C" w:rsidRPr="00DC7FB8">
        <w:rPr>
          <w:rFonts w:ascii="Arial" w:hAnsi="Arial" w:cs="Arial"/>
          <w:b w:val="0"/>
          <w:sz w:val="22"/>
          <w:szCs w:val="22"/>
        </w:rPr>
        <w:t>bez zbytečného odkladu</w:t>
      </w:r>
      <w:r w:rsidRPr="00DC7FB8">
        <w:rPr>
          <w:rFonts w:ascii="Arial" w:hAnsi="Arial" w:cs="Arial"/>
          <w:b w:val="0"/>
          <w:sz w:val="22"/>
          <w:szCs w:val="22"/>
        </w:rPr>
        <w:t xml:space="preserve"> </w:t>
      </w:r>
      <w:r w:rsidR="00E07F4C" w:rsidRPr="00DC7FB8">
        <w:rPr>
          <w:rFonts w:ascii="Arial" w:hAnsi="Arial" w:cs="Arial"/>
          <w:b w:val="0"/>
          <w:sz w:val="22"/>
          <w:szCs w:val="22"/>
        </w:rPr>
        <w:t>po</w:t>
      </w:r>
      <w:r w:rsidR="008402B9" w:rsidRPr="00DC7FB8">
        <w:rPr>
          <w:rFonts w:ascii="Arial" w:hAnsi="Arial" w:cs="Arial"/>
          <w:b w:val="0"/>
          <w:sz w:val="22"/>
          <w:szCs w:val="22"/>
        </w:rPr>
        <w:t xml:space="preserve"> předání staveniště</w:t>
      </w:r>
    </w:p>
    <w:p w:rsidR="0020697B" w:rsidRPr="00DC7FB8" w:rsidRDefault="0020697B" w:rsidP="0020697B">
      <w:pPr>
        <w:pStyle w:val="Zkladntext"/>
        <w:jc w:val="left"/>
        <w:rPr>
          <w:rFonts w:ascii="Arial" w:hAnsi="Arial" w:cs="Arial"/>
          <w:b w:val="0"/>
          <w:sz w:val="22"/>
          <w:szCs w:val="22"/>
        </w:rPr>
      </w:pPr>
      <w:r w:rsidRPr="00DC7FB8">
        <w:rPr>
          <w:rFonts w:ascii="Arial" w:hAnsi="Arial" w:cs="Arial"/>
          <w:b w:val="0"/>
          <w:sz w:val="22"/>
          <w:szCs w:val="22"/>
        </w:rPr>
        <w:t xml:space="preserve">Ukončení </w:t>
      </w:r>
      <w:proofErr w:type="gramStart"/>
      <w:r w:rsidR="002B742F" w:rsidRPr="00DC7FB8">
        <w:rPr>
          <w:rFonts w:ascii="Arial" w:hAnsi="Arial" w:cs="Arial"/>
          <w:b w:val="0"/>
          <w:sz w:val="22"/>
          <w:szCs w:val="22"/>
        </w:rPr>
        <w:t xml:space="preserve">díla:  </w:t>
      </w:r>
      <w:r w:rsidRPr="00DC7FB8">
        <w:rPr>
          <w:rFonts w:ascii="Arial" w:hAnsi="Arial" w:cs="Arial"/>
          <w:b w:val="0"/>
          <w:sz w:val="22"/>
          <w:szCs w:val="22"/>
        </w:rPr>
        <w:tab/>
      </w:r>
      <w:proofErr w:type="gramEnd"/>
      <w:r w:rsidR="0017355C" w:rsidRPr="005D1B55">
        <w:rPr>
          <w:rFonts w:ascii="Arial" w:hAnsi="Arial" w:cs="Arial"/>
          <w:sz w:val="22"/>
          <w:szCs w:val="22"/>
        </w:rPr>
        <w:t>3</w:t>
      </w:r>
      <w:r w:rsidR="005D1B55" w:rsidRPr="005D1B55">
        <w:rPr>
          <w:rFonts w:ascii="Arial" w:hAnsi="Arial" w:cs="Arial"/>
          <w:sz w:val="22"/>
          <w:szCs w:val="22"/>
        </w:rPr>
        <w:t>1</w:t>
      </w:r>
      <w:r w:rsidR="0017355C" w:rsidRPr="005D1B55">
        <w:rPr>
          <w:rFonts w:ascii="Arial" w:hAnsi="Arial" w:cs="Arial"/>
          <w:sz w:val="22"/>
          <w:szCs w:val="22"/>
        </w:rPr>
        <w:t xml:space="preserve">. </w:t>
      </w:r>
      <w:r w:rsidR="005D1B55" w:rsidRPr="005D1B55">
        <w:rPr>
          <w:rFonts w:ascii="Arial" w:hAnsi="Arial" w:cs="Arial"/>
          <w:sz w:val="22"/>
          <w:szCs w:val="22"/>
        </w:rPr>
        <w:t>7</w:t>
      </w:r>
      <w:r w:rsidR="0017355C" w:rsidRPr="005D1B55">
        <w:rPr>
          <w:rFonts w:ascii="Arial" w:hAnsi="Arial" w:cs="Arial"/>
          <w:sz w:val="22"/>
          <w:szCs w:val="22"/>
        </w:rPr>
        <w:t>. 2023</w:t>
      </w:r>
      <w:r w:rsidR="00732A43" w:rsidRPr="005D1B55">
        <w:rPr>
          <w:rFonts w:ascii="Arial" w:hAnsi="Arial" w:cs="Arial"/>
          <w:sz w:val="22"/>
          <w:szCs w:val="22"/>
        </w:rPr>
        <w:t xml:space="preserve"> </w:t>
      </w:r>
    </w:p>
    <w:p w:rsidR="0020697B" w:rsidRPr="00DC7FB8" w:rsidRDefault="0020697B" w:rsidP="0020697B">
      <w:pPr>
        <w:pStyle w:val="Zkladntext"/>
        <w:ind w:firstLine="708"/>
        <w:rPr>
          <w:rFonts w:ascii="Arial" w:hAnsi="Arial" w:cs="Arial"/>
          <w:b w:val="0"/>
          <w:sz w:val="22"/>
          <w:szCs w:val="22"/>
        </w:rPr>
      </w:pPr>
    </w:p>
    <w:p w:rsidR="0020697B" w:rsidRPr="00DC7FB8" w:rsidRDefault="0020697B" w:rsidP="0020697B">
      <w:pPr>
        <w:ind w:right="141"/>
        <w:rPr>
          <w:rFonts w:cs="Arial"/>
          <w:b/>
          <w:szCs w:val="22"/>
        </w:rPr>
      </w:pPr>
    </w:p>
    <w:p w:rsidR="0020697B" w:rsidRDefault="0020697B" w:rsidP="0020697B">
      <w:pPr>
        <w:keepNext/>
        <w:ind w:right="141"/>
        <w:jc w:val="both"/>
        <w:rPr>
          <w:rFonts w:cs="Arial"/>
          <w:b/>
          <w:szCs w:val="22"/>
          <w:u w:val="single"/>
        </w:rPr>
      </w:pPr>
      <w:r w:rsidRPr="00DC7FB8">
        <w:rPr>
          <w:rFonts w:cs="Arial"/>
          <w:b/>
          <w:szCs w:val="22"/>
          <w:u w:val="single"/>
        </w:rPr>
        <w:t>Místo plnění zakázky:</w:t>
      </w:r>
    </w:p>
    <w:p w:rsidR="005D1B55" w:rsidRPr="00DC7FB8" w:rsidRDefault="005D1B55" w:rsidP="0020697B">
      <w:pPr>
        <w:keepNext/>
        <w:ind w:right="141"/>
        <w:jc w:val="both"/>
        <w:rPr>
          <w:rFonts w:cs="Arial"/>
          <w:b/>
          <w:szCs w:val="22"/>
          <w:u w:val="single"/>
        </w:rPr>
      </w:pPr>
    </w:p>
    <w:p w:rsidR="005D1B55" w:rsidRDefault="005D1B55" w:rsidP="005D1B55">
      <w:pPr>
        <w:jc w:val="both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VT Dlouhá stoka</w:t>
      </w:r>
      <w:r w:rsidRPr="005D1B55">
        <w:t xml:space="preserve"> </w:t>
      </w:r>
      <w:r>
        <w:t xml:space="preserve">na pozemcích </w:t>
      </w:r>
      <w:proofErr w:type="spellStart"/>
      <w:r w:rsidRPr="005D1B55">
        <w:rPr>
          <w:rFonts w:cs="Arial"/>
          <w:bCs/>
          <w:color w:val="000000"/>
          <w:szCs w:val="22"/>
        </w:rPr>
        <w:t>p.p.č</w:t>
      </w:r>
      <w:proofErr w:type="spellEnd"/>
      <w:r w:rsidRPr="005D1B55">
        <w:rPr>
          <w:rFonts w:cs="Arial"/>
          <w:bCs/>
          <w:color w:val="000000"/>
          <w:szCs w:val="22"/>
        </w:rPr>
        <w:t xml:space="preserve">. 3163/2 a 4491 </w:t>
      </w:r>
      <w:proofErr w:type="spellStart"/>
      <w:r w:rsidRPr="005D1B55">
        <w:rPr>
          <w:rFonts w:cs="Arial"/>
          <w:bCs/>
          <w:color w:val="000000"/>
          <w:szCs w:val="22"/>
        </w:rPr>
        <w:t>k.ú</w:t>
      </w:r>
      <w:proofErr w:type="spellEnd"/>
      <w:r w:rsidRPr="005D1B55">
        <w:rPr>
          <w:rFonts w:cs="Arial"/>
          <w:bCs/>
          <w:color w:val="000000"/>
          <w:szCs w:val="22"/>
        </w:rPr>
        <w:t xml:space="preserve">. Krásno nad Teplou, ř. km 0,086 – 1,404. </w:t>
      </w:r>
    </w:p>
    <w:p w:rsidR="0020697B" w:rsidRPr="00DC7FB8" w:rsidRDefault="0020697B" w:rsidP="0020697B">
      <w:pPr>
        <w:keepNext/>
        <w:spacing w:before="360" w:after="120"/>
        <w:ind w:right="142"/>
        <w:jc w:val="both"/>
        <w:rPr>
          <w:rFonts w:cs="Arial"/>
          <w:b/>
          <w:szCs w:val="22"/>
          <w:u w:val="single"/>
        </w:rPr>
      </w:pPr>
      <w:r w:rsidRPr="00DC7FB8">
        <w:rPr>
          <w:rFonts w:cs="Arial"/>
          <w:b/>
          <w:szCs w:val="22"/>
          <w:u w:val="single"/>
        </w:rPr>
        <w:t>Lhůta a místo pro podání nabídek:</w:t>
      </w:r>
    </w:p>
    <w:p w:rsidR="0020697B" w:rsidRPr="00A528F0" w:rsidRDefault="0020697B" w:rsidP="0020697B">
      <w:pPr>
        <w:keepNext/>
        <w:spacing w:before="360" w:after="120"/>
        <w:ind w:right="142"/>
        <w:jc w:val="both"/>
        <w:rPr>
          <w:rFonts w:cs="Arial"/>
          <w:b/>
          <w:szCs w:val="22"/>
          <w:u w:val="single"/>
        </w:rPr>
      </w:pPr>
      <w:r w:rsidRPr="00A528F0">
        <w:rPr>
          <w:rFonts w:cs="Arial"/>
          <w:szCs w:val="22"/>
        </w:rPr>
        <w:t xml:space="preserve">Účastníci zadávacího řízení podají své nabídky osobně nebo doporučeně poštou nejpozději dne </w:t>
      </w:r>
      <w:r w:rsidR="00A528F0" w:rsidRPr="00A528F0">
        <w:rPr>
          <w:rFonts w:cs="Arial"/>
          <w:b/>
          <w:szCs w:val="22"/>
        </w:rPr>
        <w:t>2</w:t>
      </w:r>
      <w:r w:rsidR="00FD0805">
        <w:rPr>
          <w:rFonts w:cs="Arial"/>
          <w:b/>
          <w:szCs w:val="22"/>
        </w:rPr>
        <w:t>3</w:t>
      </w:r>
      <w:r w:rsidR="00A528F0" w:rsidRPr="00A528F0">
        <w:rPr>
          <w:rFonts w:cs="Arial"/>
          <w:b/>
          <w:szCs w:val="22"/>
        </w:rPr>
        <w:t>. 5</w:t>
      </w:r>
      <w:r w:rsidR="00732A43" w:rsidRPr="00A528F0">
        <w:rPr>
          <w:rFonts w:cs="Arial"/>
          <w:b/>
          <w:szCs w:val="22"/>
        </w:rPr>
        <w:t>.</w:t>
      </w:r>
      <w:r w:rsidRPr="00A528F0">
        <w:rPr>
          <w:rFonts w:cs="Arial"/>
          <w:b/>
          <w:szCs w:val="22"/>
        </w:rPr>
        <w:t xml:space="preserve"> 202</w:t>
      </w:r>
      <w:r w:rsidR="0017355C" w:rsidRPr="00A528F0">
        <w:rPr>
          <w:rFonts w:cs="Arial"/>
          <w:b/>
          <w:szCs w:val="22"/>
        </w:rPr>
        <w:t>3</w:t>
      </w:r>
      <w:r w:rsidRPr="00A528F0">
        <w:rPr>
          <w:rFonts w:cs="Arial"/>
          <w:b/>
          <w:szCs w:val="22"/>
        </w:rPr>
        <w:t xml:space="preserve"> do 1</w:t>
      </w:r>
      <w:r w:rsidR="00654EF4" w:rsidRPr="00A528F0">
        <w:rPr>
          <w:rFonts w:cs="Arial"/>
          <w:b/>
          <w:szCs w:val="22"/>
        </w:rPr>
        <w:t>1</w:t>
      </w:r>
      <w:r w:rsidRPr="00A528F0">
        <w:rPr>
          <w:rFonts w:cs="Arial"/>
          <w:b/>
          <w:szCs w:val="22"/>
        </w:rPr>
        <w:t>:</w:t>
      </w:r>
      <w:r w:rsidR="00CB2E92" w:rsidRPr="00A528F0">
        <w:rPr>
          <w:rFonts w:cs="Arial"/>
          <w:b/>
          <w:szCs w:val="22"/>
        </w:rPr>
        <w:t>0</w:t>
      </w:r>
      <w:r w:rsidRPr="00A528F0">
        <w:rPr>
          <w:rFonts w:cs="Arial"/>
          <w:b/>
          <w:szCs w:val="22"/>
        </w:rPr>
        <w:t>0 hodin</w:t>
      </w:r>
      <w:r w:rsidRPr="00A528F0">
        <w:rPr>
          <w:rFonts w:cs="Arial"/>
          <w:szCs w:val="22"/>
        </w:rPr>
        <w:t xml:space="preserve"> na adresu zadavatele, tj. Povodí Ohře, státní podnik, provoz Cheb, </w:t>
      </w:r>
      <w:proofErr w:type="spellStart"/>
      <w:r w:rsidRPr="00A528F0">
        <w:rPr>
          <w:rFonts w:cs="Arial"/>
          <w:szCs w:val="22"/>
        </w:rPr>
        <w:t>Tršnická</w:t>
      </w:r>
      <w:proofErr w:type="spellEnd"/>
      <w:r w:rsidRPr="00A528F0">
        <w:rPr>
          <w:rFonts w:cs="Arial"/>
          <w:szCs w:val="22"/>
        </w:rPr>
        <w:t xml:space="preserve"> 17, 350 02 Cheb.</w:t>
      </w:r>
    </w:p>
    <w:p w:rsidR="0020697B" w:rsidRPr="00A528F0" w:rsidRDefault="0020697B" w:rsidP="0020697B">
      <w:pPr>
        <w:jc w:val="both"/>
        <w:rPr>
          <w:rFonts w:cs="Arial"/>
          <w:b/>
          <w:szCs w:val="22"/>
        </w:rPr>
      </w:pPr>
    </w:p>
    <w:p w:rsidR="0020697B" w:rsidRPr="00A528F0" w:rsidRDefault="0020697B" w:rsidP="0020697B">
      <w:pPr>
        <w:jc w:val="both"/>
        <w:rPr>
          <w:rFonts w:cs="Arial"/>
          <w:szCs w:val="22"/>
        </w:rPr>
      </w:pPr>
      <w:r w:rsidRPr="00A528F0">
        <w:rPr>
          <w:rFonts w:cs="Arial"/>
          <w:b/>
          <w:szCs w:val="22"/>
        </w:rPr>
        <w:t>Otevírání nabídek:</w:t>
      </w:r>
    </w:p>
    <w:p w:rsidR="0020697B" w:rsidRPr="00A528F0" w:rsidRDefault="0020697B" w:rsidP="0020697B">
      <w:pPr>
        <w:jc w:val="both"/>
      </w:pPr>
      <w:r w:rsidRPr="00A528F0">
        <w:rPr>
          <w:rFonts w:cs="Arial"/>
          <w:szCs w:val="22"/>
        </w:rPr>
        <w:t xml:space="preserve">Otevírání nabídek se uskuteční dne </w:t>
      </w:r>
      <w:r w:rsidR="00A528F0" w:rsidRPr="00A528F0">
        <w:rPr>
          <w:rFonts w:cs="Arial"/>
          <w:b/>
          <w:szCs w:val="22"/>
        </w:rPr>
        <w:t>2</w:t>
      </w:r>
      <w:r w:rsidR="00FD0805">
        <w:rPr>
          <w:rFonts w:cs="Arial"/>
          <w:b/>
          <w:szCs w:val="22"/>
        </w:rPr>
        <w:t>3</w:t>
      </w:r>
      <w:r w:rsidR="00A528F0" w:rsidRPr="00A528F0">
        <w:rPr>
          <w:rFonts w:cs="Arial"/>
          <w:b/>
          <w:szCs w:val="22"/>
        </w:rPr>
        <w:t>. 5</w:t>
      </w:r>
      <w:r w:rsidR="00732A43" w:rsidRPr="00A528F0">
        <w:rPr>
          <w:rFonts w:cs="Arial"/>
          <w:b/>
          <w:szCs w:val="22"/>
        </w:rPr>
        <w:t>.</w:t>
      </w:r>
      <w:r w:rsidR="0017355C" w:rsidRPr="00A528F0">
        <w:rPr>
          <w:rFonts w:cs="Arial"/>
          <w:b/>
          <w:szCs w:val="22"/>
        </w:rPr>
        <w:t xml:space="preserve"> 2023</w:t>
      </w:r>
      <w:r w:rsidRPr="00A528F0">
        <w:rPr>
          <w:rFonts w:cs="Arial"/>
          <w:b/>
          <w:szCs w:val="22"/>
        </w:rPr>
        <w:t xml:space="preserve"> ve 1</w:t>
      </w:r>
      <w:r w:rsidR="0017355C" w:rsidRPr="00A528F0">
        <w:rPr>
          <w:rFonts w:cs="Arial"/>
          <w:b/>
          <w:szCs w:val="22"/>
        </w:rPr>
        <w:t>2</w:t>
      </w:r>
      <w:r w:rsidRPr="00A528F0">
        <w:rPr>
          <w:rFonts w:cs="Arial"/>
          <w:b/>
          <w:szCs w:val="22"/>
        </w:rPr>
        <w:t>:00</w:t>
      </w:r>
      <w:r w:rsidRPr="00A528F0">
        <w:rPr>
          <w:rFonts w:cs="Arial"/>
          <w:szCs w:val="22"/>
        </w:rPr>
        <w:t xml:space="preserve"> hod. </w:t>
      </w:r>
      <w:r w:rsidRPr="00A528F0">
        <w:t xml:space="preserve">v budově provozu Cheb, </w:t>
      </w:r>
    </w:p>
    <w:p w:rsidR="0020697B" w:rsidRPr="00A528F0" w:rsidRDefault="0020697B" w:rsidP="0020697B">
      <w:pPr>
        <w:jc w:val="both"/>
        <w:rPr>
          <w:rFonts w:cs="Arial"/>
          <w:szCs w:val="22"/>
        </w:rPr>
      </w:pPr>
      <w:proofErr w:type="spellStart"/>
      <w:r w:rsidRPr="00A528F0">
        <w:t>Tršnická</w:t>
      </w:r>
      <w:proofErr w:type="spellEnd"/>
      <w:r w:rsidRPr="00A528F0">
        <w:t xml:space="preserve"> 17</w:t>
      </w:r>
      <w:r w:rsidRPr="00A528F0">
        <w:rPr>
          <w:rFonts w:cs="Arial"/>
          <w:szCs w:val="22"/>
        </w:rPr>
        <w:t>, účast uchazeče se připouští.</w:t>
      </w:r>
    </w:p>
    <w:p w:rsidR="0020697B" w:rsidRPr="00A528F0" w:rsidRDefault="0020697B" w:rsidP="0020697B">
      <w:pPr>
        <w:pStyle w:val="Zkladntext"/>
        <w:keepNext/>
        <w:jc w:val="both"/>
        <w:rPr>
          <w:rFonts w:ascii="Arial" w:hAnsi="Arial" w:cs="Arial"/>
          <w:sz w:val="22"/>
          <w:szCs w:val="22"/>
          <w:u w:val="single"/>
        </w:rPr>
      </w:pPr>
    </w:p>
    <w:p w:rsidR="0020697B" w:rsidRPr="00DC7FB8" w:rsidRDefault="0020697B" w:rsidP="0020697B">
      <w:pPr>
        <w:pStyle w:val="Zkladntext"/>
        <w:keepNext/>
        <w:jc w:val="both"/>
        <w:rPr>
          <w:rFonts w:ascii="Arial" w:hAnsi="Arial" w:cs="Arial"/>
          <w:sz w:val="22"/>
          <w:szCs w:val="22"/>
          <w:u w:val="single"/>
        </w:rPr>
      </w:pPr>
      <w:r w:rsidRPr="00A528F0">
        <w:rPr>
          <w:rFonts w:ascii="Arial" w:hAnsi="Arial" w:cs="Arial"/>
          <w:sz w:val="22"/>
          <w:szCs w:val="22"/>
          <w:u w:val="single"/>
        </w:rPr>
        <w:t>Hodnocení nabídek:</w:t>
      </w:r>
    </w:p>
    <w:p w:rsidR="0020697B" w:rsidRPr="00DC7FB8" w:rsidRDefault="0020697B" w:rsidP="0020697B">
      <w:pPr>
        <w:ind w:left="708" w:firstLine="1"/>
        <w:jc w:val="both"/>
        <w:outlineLvl w:val="0"/>
        <w:rPr>
          <w:rFonts w:cs="Arial"/>
          <w:b/>
          <w:szCs w:val="22"/>
        </w:rPr>
      </w:pPr>
    </w:p>
    <w:p w:rsidR="0020697B" w:rsidRPr="00DC7FB8" w:rsidRDefault="0020697B" w:rsidP="0020697B">
      <w:pPr>
        <w:ind w:left="708" w:hanging="708"/>
        <w:jc w:val="both"/>
        <w:outlineLvl w:val="0"/>
        <w:rPr>
          <w:rFonts w:cs="Arial"/>
          <w:b/>
          <w:szCs w:val="22"/>
        </w:rPr>
      </w:pPr>
      <w:r w:rsidRPr="00DC7FB8">
        <w:rPr>
          <w:rFonts w:cs="Arial"/>
          <w:b/>
          <w:szCs w:val="22"/>
        </w:rPr>
        <w:t xml:space="preserve">Nabídky budou hodnoceny podle jejich ekonomické výhodnosti. </w:t>
      </w:r>
    </w:p>
    <w:p w:rsidR="0020697B" w:rsidRPr="00DC7FB8" w:rsidRDefault="0020697B" w:rsidP="0020697B">
      <w:pPr>
        <w:ind w:left="708" w:hanging="708"/>
        <w:jc w:val="both"/>
        <w:outlineLvl w:val="0"/>
        <w:rPr>
          <w:rFonts w:cs="Arial"/>
          <w:szCs w:val="22"/>
        </w:rPr>
      </w:pPr>
      <w:r w:rsidRPr="00DC7FB8">
        <w:rPr>
          <w:rFonts w:cs="Arial"/>
          <w:szCs w:val="22"/>
        </w:rPr>
        <w:t>Kritérium pro hodnocení nabídek: Nejnižší nabídková cena v Kč bez DPH.</w:t>
      </w:r>
    </w:p>
    <w:p w:rsidR="0020697B" w:rsidRPr="00DC7FB8" w:rsidRDefault="0020697B" w:rsidP="0020697B">
      <w:pPr>
        <w:keepNext/>
        <w:spacing w:before="360" w:after="120"/>
        <w:ind w:left="720" w:right="142" w:hanging="720"/>
        <w:jc w:val="both"/>
        <w:rPr>
          <w:rFonts w:cs="Arial"/>
          <w:szCs w:val="22"/>
        </w:rPr>
      </w:pPr>
      <w:r w:rsidRPr="00DC7FB8">
        <w:rPr>
          <w:rFonts w:cs="Arial"/>
          <w:szCs w:val="22"/>
        </w:rPr>
        <w:lastRenderedPageBreak/>
        <w:t>Metoda hodnocení: pořadí stanoveno dle nejnižší nabídkové ceny v Kč bez DPH.</w:t>
      </w:r>
    </w:p>
    <w:p w:rsidR="0020697B" w:rsidRPr="00DC7FB8" w:rsidRDefault="0020697B" w:rsidP="0020697B">
      <w:pPr>
        <w:keepNext/>
        <w:tabs>
          <w:tab w:val="left" w:pos="360"/>
        </w:tabs>
        <w:spacing w:before="360" w:after="120"/>
        <w:rPr>
          <w:rFonts w:cs="Arial"/>
          <w:b/>
          <w:bCs/>
          <w:szCs w:val="22"/>
          <w:u w:val="single"/>
        </w:rPr>
      </w:pPr>
      <w:r w:rsidRPr="00DC7FB8">
        <w:rPr>
          <w:rFonts w:cs="Arial"/>
          <w:b/>
          <w:szCs w:val="22"/>
          <w:u w:val="single"/>
        </w:rPr>
        <w:t>Požadavky na způsob zpracování nabídkové ceny a obchodní podmínky:</w:t>
      </w:r>
    </w:p>
    <w:p w:rsidR="0020697B" w:rsidRDefault="0020697B" w:rsidP="0020697B">
      <w:pPr>
        <w:keepNext/>
        <w:ind w:right="141"/>
        <w:jc w:val="both"/>
        <w:rPr>
          <w:rFonts w:cs="Arial"/>
          <w:szCs w:val="22"/>
        </w:rPr>
      </w:pPr>
      <w:r w:rsidRPr="00DC7FB8">
        <w:rPr>
          <w:rFonts w:cs="Arial"/>
          <w:szCs w:val="22"/>
        </w:rPr>
        <w:t xml:space="preserve">Sestavení nabídkové ceny: </w:t>
      </w:r>
    </w:p>
    <w:p w:rsidR="0062362F" w:rsidRPr="00DC7FB8" w:rsidRDefault="0062362F" w:rsidP="0020697B">
      <w:pPr>
        <w:keepNext/>
        <w:ind w:right="141"/>
        <w:jc w:val="both"/>
        <w:rPr>
          <w:rFonts w:cs="Arial"/>
          <w:szCs w:val="22"/>
        </w:rPr>
      </w:pPr>
    </w:p>
    <w:p w:rsidR="0062362F" w:rsidRPr="000958B4" w:rsidRDefault="0062362F" w:rsidP="0062362F">
      <w:pPr>
        <w:pStyle w:val="A-odstavecodsazen"/>
        <w:ind w:left="0"/>
        <w:rPr>
          <w:b/>
        </w:rPr>
      </w:pPr>
      <w:r>
        <w:t>Cena za 1 m</w:t>
      </w:r>
      <w:r w:rsidRPr="0062362F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2362F">
        <w:t>……………. Kč bez DPH</w:t>
      </w:r>
    </w:p>
    <w:p w:rsidR="0004465C" w:rsidRPr="000958B4" w:rsidRDefault="000958B4" w:rsidP="0004465C">
      <w:pPr>
        <w:pStyle w:val="A-odstavecodsazen"/>
        <w:ind w:left="0"/>
        <w:rPr>
          <w:b/>
        </w:rPr>
      </w:pPr>
      <w:r>
        <w:rPr>
          <w:b/>
        </w:rPr>
        <w:t>Celková smluvní cena</w:t>
      </w:r>
      <w:r w:rsidR="0004465C" w:rsidRPr="00DC7FB8">
        <w:tab/>
      </w:r>
      <w:r w:rsidR="0004465C" w:rsidRPr="00DC7FB8">
        <w:tab/>
      </w:r>
      <w:r w:rsidR="0004465C" w:rsidRPr="00DC7FB8">
        <w:tab/>
      </w:r>
      <w:r w:rsidR="0004465C" w:rsidRPr="00DC7FB8">
        <w:tab/>
      </w:r>
      <w:r w:rsidR="0004465C" w:rsidRPr="00DC7FB8">
        <w:tab/>
      </w:r>
      <w:bookmarkStart w:id="17" w:name="_Hlk133929637"/>
      <w:r w:rsidR="0004465C" w:rsidRPr="00DC7FB8">
        <w:t>………</w:t>
      </w:r>
      <w:r w:rsidRPr="00DC7FB8">
        <w:t>……</w:t>
      </w:r>
      <w:r w:rsidR="0004465C" w:rsidRPr="00DC7FB8">
        <w:t>.</w:t>
      </w:r>
      <w:r>
        <w:t xml:space="preserve"> </w:t>
      </w:r>
      <w:r w:rsidR="0004465C" w:rsidRPr="000958B4">
        <w:rPr>
          <w:b/>
        </w:rPr>
        <w:t>Kč bez DPH</w:t>
      </w:r>
    </w:p>
    <w:bookmarkEnd w:id="17"/>
    <w:p w:rsidR="0020697B" w:rsidRPr="00DC7FB8" w:rsidRDefault="0020697B" w:rsidP="0004465C">
      <w:pPr>
        <w:pStyle w:val="A-odstavecodsazen"/>
        <w:ind w:left="0"/>
        <w:rPr>
          <w:b/>
        </w:rPr>
      </w:pPr>
      <w:r w:rsidRPr="00DC7FB8">
        <w:rPr>
          <w:b/>
        </w:rPr>
        <w:tab/>
        <w:t xml:space="preserve"> </w:t>
      </w:r>
      <w:r w:rsidRPr="00DC7FB8">
        <w:tab/>
      </w:r>
    </w:p>
    <w:p w:rsidR="0020697B" w:rsidRPr="007551A5" w:rsidRDefault="0020697B" w:rsidP="0020697B">
      <w:pPr>
        <w:autoSpaceDE w:val="0"/>
        <w:autoSpaceDN w:val="0"/>
        <w:adjustRightInd w:val="0"/>
        <w:rPr>
          <w:rFonts w:cs="Arial"/>
          <w:b/>
          <w:bCs/>
          <w:szCs w:val="22"/>
          <w:highlight w:val="yellow"/>
        </w:rPr>
      </w:pPr>
    </w:p>
    <w:p w:rsidR="00AF11BD" w:rsidRPr="002A1587" w:rsidRDefault="0020697B" w:rsidP="002A1587">
      <w:pPr>
        <w:pStyle w:val="Zkladntext"/>
        <w:jc w:val="left"/>
        <w:rPr>
          <w:rFonts w:ascii="Arial" w:hAnsi="Arial" w:cs="Arial"/>
          <w:b w:val="0"/>
          <w:sz w:val="22"/>
          <w:szCs w:val="22"/>
        </w:rPr>
      </w:pPr>
      <w:r w:rsidRPr="004E1F26">
        <w:rPr>
          <w:rFonts w:ascii="Arial" w:hAnsi="Arial" w:cs="Arial"/>
          <w:sz w:val="22"/>
          <w:szCs w:val="22"/>
        </w:rPr>
        <w:t>Upozorňujeme, že je nutné při oceňování dodržet zaokrouhlování u množství na 3 desetinná místa a u jednotkových cen položek na 2 desetinná místa</w:t>
      </w:r>
      <w:r w:rsidRPr="004E1F26">
        <w:rPr>
          <w:rFonts w:ascii="Arial" w:hAnsi="Arial" w:cs="Arial"/>
          <w:b w:val="0"/>
          <w:sz w:val="22"/>
          <w:szCs w:val="22"/>
        </w:rPr>
        <w:t xml:space="preserve">.   </w:t>
      </w:r>
    </w:p>
    <w:p w:rsidR="0020697B" w:rsidRPr="004E73E7" w:rsidRDefault="0020697B" w:rsidP="0020697B">
      <w:pPr>
        <w:spacing w:before="120" w:after="120"/>
        <w:ind w:left="705" w:right="141" w:hanging="705"/>
        <w:rPr>
          <w:rFonts w:cs="Arial"/>
          <w:b/>
          <w:color w:val="000000"/>
          <w:szCs w:val="22"/>
        </w:rPr>
      </w:pPr>
      <w:r w:rsidRPr="004E73E7">
        <w:rPr>
          <w:rFonts w:cs="Arial"/>
          <w:b/>
          <w:color w:val="000000"/>
          <w:szCs w:val="22"/>
        </w:rPr>
        <w:t>Podmínky pro jednotný způsob zpracování nabídkové ceny:</w:t>
      </w:r>
    </w:p>
    <w:p w:rsidR="0020697B" w:rsidRDefault="0020697B" w:rsidP="0020697B">
      <w:pPr>
        <w:spacing w:before="120" w:after="120"/>
        <w:ind w:right="141"/>
        <w:jc w:val="both"/>
        <w:rPr>
          <w:rFonts w:cs="Arial"/>
          <w:b/>
          <w:szCs w:val="22"/>
        </w:rPr>
      </w:pPr>
      <w:r w:rsidRPr="004E73E7">
        <w:rPr>
          <w:rFonts w:cs="Arial"/>
          <w:b/>
          <w:szCs w:val="22"/>
        </w:rPr>
        <w:t xml:space="preserve">Cenová nabídka bude obsahovat veškeré náklady na splnění veřejné zakázky. </w:t>
      </w:r>
    </w:p>
    <w:p w:rsidR="0020697B" w:rsidRPr="004E73E7" w:rsidRDefault="0020697B" w:rsidP="0020697B">
      <w:pPr>
        <w:ind w:right="141"/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>Výše ceny díla může být změněna pouze a jen na podkladě skutečností, které se vyskytly v průběhu provádění prací na stavbě, přičemž jejich zajištění je podmínkou pro řádné dokončení díla.</w:t>
      </w:r>
      <w:r>
        <w:rPr>
          <w:rFonts w:cs="Arial"/>
          <w:szCs w:val="22"/>
        </w:rPr>
        <w:t xml:space="preserve"> </w:t>
      </w:r>
      <w:r w:rsidRPr="004E73E7">
        <w:rPr>
          <w:rFonts w:cs="Arial"/>
          <w:szCs w:val="22"/>
        </w:rPr>
        <w:t xml:space="preserve">Odůvodněné změny budou po projednání oprávněnosti na kontrolním dnu stavby předloženy </w:t>
      </w:r>
      <w:r>
        <w:rPr>
          <w:rFonts w:cs="Arial"/>
          <w:szCs w:val="22"/>
        </w:rPr>
        <w:t xml:space="preserve">dodavatelem </w:t>
      </w:r>
      <w:r w:rsidRPr="004E73E7">
        <w:rPr>
          <w:rFonts w:cs="Arial"/>
          <w:szCs w:val="22"/>
        </w:rPr>
        <w:t>formou návrhu dodatku ke smlouvě o dílo.</w:t>
      </w:r>
    </w:p>
    <w:p w:rsidR="0020697B" w:rsidRPr="004E73E7" w:rsidRDefault="0020697B" w:rsidP="0020697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cs="Arial"/>
          <w:szCs w:val="22"/>
        </w:rPr>
      </w:pPr>
    </w:p>
    <w:p w:rsidR="0020697B" w:rsidRPr="00E40DBB" w:rsidRDefault="0020697B" w:rsidP="0020697B">
      <w:pPr>
        <w:keepNext/>
        <w:tabs>
          <w:tab w:val="left" w:pos="0"/>
        </w:tabs>
        <w:spacing w:after="120"/>
        <w:ind w:right="142"/>
        <w:jc w:val="both"/>
        <w:rPr>
          <w:rFonts w:cs="Arial"/>
          <w:b/>
          <w:szCs w:val="22"/>
          <w:u w:val="single"/>
        </w:rPr>
      </w:pPr>
      <w:r w:rsidRPr="00E40DBB">
        <w:rPr>
          <w:rFonts w:cs="Arial"/>
          <w:b/>
          <w:szCs w:val="22"/>
          <w:u w:val="single"/>
        </w:rPr>
        <w:t>Obchodní a platební podmínky:</w:t>
      </w:r>
    </w:p>
    <w:p w:rsidR="0020697B" w:rsidRDefault="0020697B" w:rsidP="0020697B">
      <w:pPr>
        <w:tabs>
          <w:tab w:val="left" w:pos="0"/>
        </w:tabs>
        <w:ind w:right="141"/>
        <w:jc w:val="both"/>
        <w:rPr>
          <w:rFonts w:cs="Arial"/>
          <w:szCs w:val="22"/>
        </w:rPr>
      </w:pPr>
      <w:r w:rsidRPr="00E40DBB">
        <w:rPr>
          <w:rFonts w:cs="Arial"/>
          <w:szCs w:val="22"/>
        </w:rPr>
        <w:t xml:space="preserve">Obchodní podmínky uvedené ve vzoru návrhu smlouvy o dílo (viz příloha) jsou pro </w:t>
      </w:r>
      <w:r w:rsidRPr="00E40DBB">
        <w:rPr>
          <w:rFonts w:cs="Arial"/>
          <w:color w:val="000000"/>
          <w:szCs w:val="22"/>
        </w:rPr>
        <w:t>účastníky zadávacího řízení</w:t>
      </w:r>
      <w:r w:rsidRPr="00E40DBB">
        <w:rPr>
          <w:rFonts w:cs="Arial"/>
          <w:szCs w:val="22"/>
        </w:rPr>
        <w:t xml:space="preserve"> závazné.</w:t>
      </w:r>
      <w:r w:rsidRPr="004E73E7">
        <w:rPr>
          <w:rFonts w:cs="Arial"/>
          <w:szCs w:val="22"/>
        </w:rPr>
        <w:t xml:space="preserve">  </w:t>
      </w:r>
    </w:p>
    <w:p w:rsidR="0020697B" w:rsidRPr="004E73E7" w:rsidRDefault="0020697B" w:rsidP="0020697B">
      <w:pPr>
        <w:tabs>
          <w:tab w:val="left" w:pos="0"/>
        </w:tabs>
        <w:ind w:right="141"/>
        <w:jc w:val="both"/>
        <w:rPr>
          <w:rFonts w:cs="Arial"/>
          <w:szCs w:val="22"/>
        </w:rPr>
      </w:pPr>
    </w:p>
    <w:p w:rsidR="0020697B" w:rsidRPr="000D5215" w:rsidRDefault="0020697B" w:rsidP="0020697B">
      <w:pPr>
        <w:tabs>
          <w:tab w:val="left" w:pos="0"/>
        </w:tabs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Dodavatel</w:t>
      </w:r>
      <w:r w:rsidRPr="000D5215">
        <w:rPr>
          <w:rFonts w:cs="Arial"/>
          <w:b/>
          <w:szCs w:val="22"/>
          <w:u w:val="single"/>
        </w:rPr>
        <w:t xml:space="preserve"> ve své nabídce doloží: </w:t>
      </w:r>
    </w:p>
    <w:p w:rsidR="0020697B" w:rsidRDefault="0020697B" w:rsidP="0020697B">
      <w:pPr>
        <w:tabs>
          <w:tab w:val="left" w:pos="0"/>
        </w:tabs>
        <w:jc w:val="both"/>
        <w:rPr>
          <w:rFonts w:cs="Arial"/>
          <w:b/>
          <w:szCs w:val="22"/>
        </w:rPr>
      </w:pPr>
    </w:p>
    <w:p w:rsidR="0020697B" w:rsidRDefault="0020697B" w:rsidP="0020697B">
      <w:pPr>
        <w:tabs>
          <w:tab w:val="left" w:pos="0"/>
        </w:tabs>
        <w:jc w:val="both"/>
        <w:rPr>
          <w:rFonts w:cs="Arial"/>
          <w:szCs w:val="22"/>
        </w:rPr>
      </w:pPr>
      <w:r w:rsidRPr="009A5E97">
        <w:rPr>
          <w:rFonts w:cs="Arial"/>
          <w:b/>
          <w:szCs w:val="22"/>
        </w:rPr>
        <w:t>Návrh smlouvy o dílo</w:t>
      </w:r>
      <w:r>
        <w:rPr>
          <w:rFonts w:cs="Arial"/>
          <w:szCs w:val="22"/>
        </w:rPr>
        <w:t xml:space="preserve"> </w:t>
      </w:r>
      <w:r w:rsidRPr="009A5E97">
        <w:rPr>
          <w:rFonts w:cs="Arial"/>
          <w:szCs w:val="22"/>
        </w:rPr>
        <w:t xml:space="preserve">– originál podepsaný oprávněným zástupcem </w:t>
      </w:r>
      <w:r>
        <w:rPr>
          <w:rFonts w:cs="Arial"/>
          <w:color w:val="000000"/>
          <w:szCs w:val="22"/>
        </w:rPr>
        <w:t>účastníka zadávacího řízení</w:t>
      </w:r>
    </w:p>
    <w:p w:rsidR="0020697B" w:rsidRDefault="0020697B" w:rsidP="0020697B">
      <w:pPr>
        <w:tabs>
          <w:tab w:val="left" w:pos="0"/>
        </w:tabs>
        <w:jc w:val="both"/>
        <w:rPr>
          <w:rFonts w:cs="Arial"/>
          <w:szCs w:val="22"/>
        </w:rPr>
      </w:pPr>
      <w:r w:rsidRPr="009A5E97">
        <w:rPr>
          <w:rFonts w:cs="Arial"/>
          <w:szCs w:val="22"/>
        </w:rPr>
        <w:t xml:space="preserve">- </w:t>
      </w:r>
      <w:r w:rsidRPr="009A5E97">
        <w:rPr>
          <w:rFonts w:cs="Arial"/>
          <w:b/>
          <w:szCs w:val="22"/>
        </w:rPr>
        <w:t>viz příloha</w:t>
      </w:r>
      <w:r w:rsidRPr="009A5E97">
        <w:rPr>
          <w:rFonts w:cs="Arial"/>
          <w:szCs w:val="22"/>
        </w:rPr>
        <w:t xml:space="preserve">. </w:t>
      </w:r>
    </w:p>
    <w:p w:rsidR="0020697B" w:rsidRDefault="0020697B" w:rsidP="0020697B">
      <w:pPr>
        <w:tabs>
          <w:tab w:val="left" w:pos="0"/>
        </w:tabs>
        <w:jc w:val="both"/>
        <w:rPr>
          <w:rFonts w:cs="Arial"/>
          <w:szCs w:val="22"/>
        </w:rPr>
      </w:pPr>
    </w:p>
    <w:p w:rsidR="0020697B" w:rsidRPr="00200591" w:rsidRDefault="0020697B" w:rsidP="0020697B">
      <w:pPr>
        <w:tabs>
          <w:tab w:val="left" w:pos="0"/>
        </w:tabs>
        <w:jc w:val="both"/>
        <w:rPr>
          <w:rFonts w:cs="Arial"/>
          <w:b/>
          <w:i/>
          <w:szCs w:val="22"/>
        </w:rPr>
      </w:pPr>
      <w:r w:rsidRPr="00027719">
        <w:rPr>
          <w:rFonts w:cs="Arial"/>
          <w:b/>
          <w:szCs w:val="22"/>
        </w:rPr>
        <w:t xml:space="preserve">Cena díla v návrhu smlouvy o dílo bude shodná s cenovou nabídkou a bude zaokrouhlena na 2 desetinná </w:t>
      </w:r>
      <w:r w:rsidR="00090838" w:rsidRPr="00027719">
        <w:rPr>
          <w:rFonts w:cs="Arial"/>
          <w:b/>
          <w:szCs w:val="22"/>
        </w:rPr>
        <w:t>místa,</w:t>
      </w:r>
      <w:r w:rsidRPr="00027719">
        <w:rPr>
          <w:rFonts w:cs="Arial"/>
          <w:b/>
          <w:szCs w:val="22"/>
        </w:rPr>
        <w:t xml:space="preserve"> a ne na celá čísla. </w:t>
      </w:r>
    </w:p>
    <w:p w:rsidR="0020697B" w:rsidRDefault="0020697B" w:rsidP="0020697B">
      <w:pPr>
        <w:tabs>
          <w:tab w:val="left" w:pos="0"/>
          <w:tab w:val="left" w:pos="720"/>
        </w:tabs>
        <w:jc w:val="both"/>
        <w:rPr>
          <w:rFonts w:cs="Arial"/>
          <w:szCs w:val="22"/>
        </w:rPr>
      </w:pPr>
    </w:p>
    <w:p w:rsidR="0020697B" w:rsidRPr="009A5E97" w:rsidRDefault="0020697B" w:rsidP="0020697B">
      <w:pPr>
        <w:tabs>
          <w:tab w:val="left" w:pos="0"/>
          <w:tab w:val="left" w:pos="720"/>
        </w:tabs>
        <w:jc w:val="both"/>
        <w:rPr>
          <w:rFonts w:cs="Arial"/>
          <w:szCs w:val="22"/>
        </w:rPr>
      </w:pPr>
      <w:r w:rsidRPr="009A5E97">
        <w:rPr>
          <w:rFonts w:cs="Arial"/>
          <w:szCs w:val="22"/>
        </w:rPr>
        <w:t xml:space="preserve">V návrhu smlouvy o dílo nutno uvést osobu odpovědnou za vedení stavby (stavbyvedoucího), jejíž osvědčení o autorizaci je součástí nabídky. </w:t>
      </w:r>
    </w:p>
    <w:p w:rsidR="0020697B" w:rsidRDefault="0020697B" w:rsidP="0020697B">
      <w:pPr>
        <w:tabs>
          <w:tab w:val="left" w:pos="0"/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cs="Arial"/>
          <w:b/>
          <w:szCs w:val="22"/>
        </w:rPr>
      </w:pPr>
    </w:p>
    <w:p w:rsidR="0020697B" w:rsidRPr="009A5E97" w:rsidRDefault="0020697B" w:rsidP="0020697B">
      <w:pPr>
        <w:keepNext/>
        <w:tabs>
          <w:tab w:val="left" w:pos="360"/>
        </w:tabs>
        <w:spacing w:before="360" w:after="120"/>
        <w:rPr>
          <w:rFonts w:cs="Arial"/>
          <w:i/>
          <w:szCs w:val="22"/>
          <w:u w:val="single"/>
        </w:rPr>
      </w:pPr>
      <w:r w:rsidRPr="009A5E97">
        <w:rPr>
          <w:rFonts w:cs="Arial"/>
          <w:b/>
          <w:szCs w:val="22"/>
          <w:u w:val="single"/>
        </w:rPr>
        <w:t>Požadavky na prokázání kvalifikace:</w:t>
      </w:r>
    </w:p>
    <w:p w:rsidR="0020697B" w:rsidRPr="004E73E7" w:rsidRDefault="0020697B" w:rsidP="0020697B">
      <w:pPr>
        <w:keepNext/>
        <w:tabs>
          <w:tab w:val="left" w:pos="0"/>
        </w:tabs>
        <w:spacing w:before="120" w:after="120"/>
        <w:ind w:left="357" w:hanging="357"/>
        <w:jc w:val="both"/>
        <w:rPr>
          <w:rFonts w:cs="Arial"/>
          <w:b/>
          <w:szCs w:val="22"/>
        </w:rPr>
      </w:pPr>
      <w:r w:rsidRPr="004075D0">
        <w:rPr>
          <w:rFonts w:cs="Arial"/>
          <w:b/>
          <w:szCs w:val="22"/>
        </w:rPr>
        <w:t>Ú</w:t>
      </w:r>
      <w:r w:rsidRPr="004075D0">
        <w:rPr>
          <w:rFonts w:cs="Arial"/>
          <w:b/>
          <w:color w:val="000000"/>
          <w:szCs w:val="22"/>
        </w:rPr>
        <w:t>častník zadávacího řízení</w:t>
      </w:r>
      <w:r w:rsidRPr="004E73E7">
        <w:rPr>
          <w:rFonts w:cs="Arial"/>
          <w:b/>
          <w:szCs w:val="22"/>
        </w:rPr>
        <w:t xml:space="preserve"> v nabídce dále doloží:</w:t>
      </w:r>
    </w:p>
    <w:p w:rsidR="0020697B" w:rsidRPr="004E73E7" w:rsidRDefault="0020697B" w:rsidP="0020697B">
      <w:pPr>
        <w:pStyle w:val="A-odstavecodsazensodrkami"/>
        <w:tabs>
          <w:tab w:val="clear" w:pos="360"/>
          <w:tab w:val="left" w:pos="0"/>
        </w:tabs>
        <w:ind w:hanging="357"/>
      </w:pPr>
      <w:r w:rsidRPr="004E73E7">
        <w:rPr>
          <w:b/>
        </w:rPr>
        <w:t>Výpis z obchodního rejstříku</w:t>
      </w:r>
      <w:r w:rsidRPr="004E73E7">
        <w:t xml:space="preserve">, je-li v něm </w:t>
      </w:r>
      <w:r>
        <w:t xml:space="preserve">dodavatel </w:t>
      </w:r>
      <w:r w:rsidRPr="004E73E7">
        <w:t>zapsán.</w:t>
      </w:r>
    </w:p>
    <w:p w:rsidR="0020697B" w:rsidRPr="002B1DAB" w:rsidRDefault="0020697B" w:rsidP="004D32BC">
      <w:pPr>
        <w:pStyle w:val="A-odstavecodsazensodrkami"/>
        <w:tabs>
          <w:tab w:val="clear" w:pos="360"/>
          <w:tab w:val="left" w:pos="0"/>
        </w:tabs>
        <w:ind w:hanging="357"/>
      </w:pPr>
      <w:r w:rsidRPr="004E73E7">
        <w:rPr>
          <w:b/>
        </w:rPr>
        <w:t xml:space="preserve">Oprávnění k podnikání </w:t>
      </w:r>
      <w:r w:rsidRPr="004E73E7">
        <w:t xml:space="preserve">(výpis ze živnostenského rejstříku, živnostenský list, koncesní </w:t>
      </w:r>
      <w:r w:rsidR="00090838" w:rsidRPr="004E73E7">
        <w:t>listina</w:t>
      </w:r>
      <w:r w:rsidRPr="004E73E7">
        <w:t xml:space="preserve"> apod.).</w:t>
      </w:r>
    </w:p>
    <w:p w:rsidR="0020697B" w:rsidRPr="004E73E7" w:rsidRDefault="0020697B" w:rsidP="0020697B">
      <w:pPr>
        <w:jc w:val="both"/>
        <w:rPr>
          <w:rFonts w:cs="Arial"/>
          <w:b/>
          <w:szCs w:val="22"/>
        </w:rPr>
      </w:pPr>
      <w:r w:rsidRPr="004E73E7">
        <w:rPr>
          <w:rFonts w:cs="Arial"/>
          <w:b/>
          <w:szCs w:val="22"/>
        </w:rPr>
        <w:t>Všechny doklady prokazující splnění kvalifikačních předpokladů mohou být předloženy v prosté kopii.</w:t>
      </w:r>
    </w:p>
    <w:p w:rsidR="0020697B" w:rsidRDefault="0020697B" w:rsidP="0020697B">
      <w:pPr>
        <w:jc w:val="both"/>
        <w:rPr>
          <w:rFonts w:cs="Arial"/>
          <w:b/>
          <w:szCs w:val="22"/>
        </w:rPr>
      </w:pPr>
    </w:p>
    <w:p w:rsidR="0020697B" w:rsidRPr="000F2B3C" w:rsidRDefault="0020697B" w:rsidP="0020697B">
      <w:pPr>
        <w:jc w:val="both"/>
        <w:rPr>
          <w:rFonts w:cs="Arial"/>
          <w:b/>
          <w:szCs w:val="22"/>
        </w:rPr>
      </w:pPr>
      <w:r w:rsidRPr="004075D0">
        <w:rPr>
          <w:rFonts w:cs="Arial"/>
          <w:b/>
          <w:szCs w:val="22"/>
        </w:rPr>
        <w:t>Ú</w:t>
      </w:r>
      <w:r w:rsidRPr="004075D0">
        <w:rPr>
          <w:rFonts w:cs="Arial"/>
          <w:b/>
          <w:color w:val="000000"/>
          <w:szCs w:val="22"/>
        </w:rPr>
        <w:t>častníci zadávacího řízení</w:t>
      </w:r>
      <w:r w:rsidRPr="000F2B3C">
        <w:rPr>
          <w:rFonts w:cs="Arial"/>
          <w:b/>
          <w:szCs w:val="22"/>
        </w:rPr>
        <w:t>, kteří nesplní kvalifikaci požadovaným způsobem, budou ze zadávacího řízení vyloučeni!</w:t>
      </w:r>
    </w:p>
    <w:p w:rsidR="0020697B" w:rsidRPr="002808C1" w:rsidRDefault="0020697B" w:rsidP="0020697B">
      <w:pPr>
        <w:pStyle w:val="Zkladntext"/>
        <w:keepNext/>
        <w:spacing w:before="360" w:after="120"/>
        <w:ind w:right="142"/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DC7FB8">
        <w:rPr>
          <w:rFonts w:ascii="Arial" w:hAnsi="Arial" w:cs="Arial"/>
          <w:sz w:val="22"/>
          <w:szCs w:val="22"/>
          <w:u w:val="single"/>
        </w:rPr>
        <w:t>Prohlídka místa plnění veřejné zakázky:</w:t>
      </w:r>
    </w:p>
    <w:p w:rsidR="0020697B" w:rsidRPr="002808C1" w:rsidRDefault="0020697B" w:rsidP="0020697B">
      <w:pPr>
        <w:pStyle w:val="Zkladntext"/>
        <w:ind w:firstLine="1"/>
        <w:jc w:val="left"/>
        <w:rPr>
          <w:rFonts w:ascii="Arial" w:hAnsi="Arial" w:cs="Arial"/>
          <w:b w:val="0"/>
          <w:sz w:val="22"/>
          <w:szCs w:val="22"/>
        </w:rPr>
      </w:pPr>
      <w:r w:rsidRPr="002808C1">
        <w:rPr>
          <w:rFonts w:ascii="Arial" w:hAnsi="Arial" w:cs="Arial"/>
          <w:b w:val="0"/>
          <w:sz w:val="22"/>
          <w:szCs w:val="22"/>
        </w:rPr>
        <w:t xml:space="preserve">Prohlídka místa plnění se uskuteční po předchozí tel. </w:t>
      </w:r>
      <w:r w:rsidRPr="00A528F0">
        <w:rPr>
          <w:rFonts w:ascii="Arial" w:hAnsi="Arial" w:cs="Arial"/>
          <w:b w:val="0"/>
          <w:sz w:val="22"/>
          <w:szCs w:val="22"/>
        </w:rPr>
        <w:t xml:space="preserve">domluvě dne </w:t>
      </w:r>
      <w:r w:rsidR="00A528F0" w:rsidRPr="00A528F0">
        <w:rPr>
          <w:rFonts w:ascii="Arial" w:hAnsi="Arial" w:cs="Arial"/>
          <w:sz w:val="22"/>
          <w:szCs w:val="22"/>
        </w:rPr>
        <w:t>1</w:t>
      </w:r>
      <w:r w:rsidR="00FD0805">
        <w:rPr>
          <w:rFonts w:ascii="Arial" w:hAnsi="Arial" w:cs="Arial"/>
          <w:sz w:val="22"/>
          <w:szCs w:val="22"/>
        </w:rPr>
        <w:t>6</w:t>
      </w:r>
      <w:r w:rsidR="00A528F0" w:rsidRPr="00A528F0">
        <w:rPr>
          <w:rFonts w:ascii="Arial" w:hAnsi="Arial" w:cs="Arial"/>
          <w:sz w:val="22"/>
          <w:szCs w:val="22"/>
        </w:rPr>
        <w:t>. 5</w:t>
      </w:r>
      <w:r w:rsidRPr="00A528F0">
        <w:rPr>
          <w:rFonts w:ascii="Arial" w:hAnsi="Arial" w:cs="Arial"/>
          <w:sz w:val="22"/>
          <w:szCs w:val="22"/>
        </w:rPr>
        <w:t>. 202</w:t>
      </w:r>
      <w:r w:rsidR="0017355C" w:rsidRPr="00A528F0">
        <w:rPr>
          <w:rFonts w:ascii="Arial" w:hAnsi="Arial" w:cs="Arial"/>
          <w:sz w:val="22"/>
          <w:szCs w:val="22"/>
        </w:rPr>
        <w:t>3</w:t>
      </w:r>
      <w:r w:rsidRPr="00A528F0">
        <w:rPr>
          <w:rFonts w:ascii="Arial" w:hAnsi="Arial" w:cs="Arial"/>
          <w:sz w:val="22"/>
          <w:szCs w:val="22"/>
        </w:rPr>
        <w:t xml:space="preserve"> v </w:t>
      </w:r>
      <w:r w:rsidR="00FE23C4" w:rsidRPr="00A528F0">
        <w:rPr>
          <w:rFonts w:ascii="Arial" w:hAnsi="Arial" w:cs="Arial"/>
          <w:sz w:val="22"/>
          <w:szCs w:val="22"/>
        </w:rPr>
        <w:t>1</w:t>
      </w:r>
      <w:r w:rsidR="002A1587" w:rsidRPr="00A528F0">
        <w:rPr>
          <w:rFonts w:ascii="Arial" w:hAnsi="Arial" w:cs="Arial"/>
          <w:sz w:val="22"/>
          <w:szCs w:val="22"/>
        </w:rPr>
        <w:t>1</w:t>
      </w:r>
      <w:r w:rsidRPr="00A528F0">
        <w:rPr>
          <w:rFonts w:ascii="Arial" w:hAnsi="Arial" w:cs="Arial"/>
          <w:sz w:val="22"/>
          <w:szCs w:val="22"/>
        </w:rPr>
        <w:t>:00 hodin</w:t>
      </w:r>
    </w:p>
    <w:p w:rsidR="0004465C" w:rsidRDefault="0020697B" w:rsidP="0020697B">
      <w:pPr>
        <w:pStyle w:val="Zkladntext"/>
        <w:ind w:firstLine="1"/>
        <w:jc w:val="both"/>
        <w:rPr>
          <w:rFonts w:ascii="Arial" w:hAnsi="Arial" w:cs="Arial"/>
          <w:b w:val="0"/>
          <w:sz w:val="22"/>
          <w:szCs w:val="22"/>
        </w:rPr>
      </w:pPr>
      <w:r w:rsidRPr="002808C1">
        <w:rPr>
          <w:rFonts w:ascii="Arial" w:hAnsi="Arial" w:cs="Arial"/>
          <w:b w:val="0"/>
          <w:sz w:val="22"/>
          <w:szCs w:val="22"/>
        </w:rPr>
        <w:t xml:space="preserve">Kontaktní osoba je </w:t>
      </w:r>
    </w:p>
    <w:p w:rsidR="00FD0805" w:rsidRPr="00DC7FB8" w:rsidRDefault="00FD0805" w:rsidP="0020697B">
      <w:pPr>
        <w:pStyle w:val="Zkladntext"/>
        <w:ind w:firstLine="1"/>
        <w:jc w:val="both"/>
        <w:rPr>
          <w:rFonts w:ascii="Arial" w:hAnsi="Arial" w:cs="Arial"/>
          <w:b w:val="0"/>
          <w:sz w:val="22"/>
          <w:szCs w:val="22"/>
        </w:rPr>
      </w:pPr>
    </w:p>
    <w:p w:rsidR="00CD17B0" w:rsidRDefault="00CD17B0" w:rsidP="0020697B">
      <w:pPr>
        <w:ind w:left="705" w:hanging="705"/>
        <w:jc w:val="both"/>
        <w:rPr>
          <w:rFonts w:cs="Arial"/>
          <w:b/>
          <w:szCs w:val="22"/>
          <w:u w:val="single"/>
        </w:rPr>
      </w:pPr>
    </w:p>
    <w:p w:rsidR="0020697B" w:rsidRPr="00DC7FB8" w:rsidRDefault="0020697B" w:rsidP="0020697B">
      <w:pPr>
        <w:ind w:left="705" w:hanging="705"/>
        <w:jc w:val="both"/>
        <w:rPr>
          <w:rFonts w:cs="Arial"/>
          <w:b/>
          <w:szCs w:val="22"/>
          <w:u w:val="single"/>
        </w:rPr>
      </w:pPr>
      <w:r w:rsidRPr="00DC7FB8">
        <w:rPr>
          <w:rFonts w:cs="Arial"/>
          <w:b/>
          <w:szCs w:val="22"/>
          <w:u w:val="single"/>
        </w:rPr>
        <w:lastRenderedPageBreak/>
        <w:t>Požadavky a podmínky pro zpracování nabídky:</w:t>
      </w:r>
    </w:p>
    <w:p w:rsidR="0020697B" w:rsidRPr="00DC7FB8" w:rsidRDefault="0020697B" w:rsidP="0020697B">
      <w:pPr>
        <w:ind w:left="705" w:hanging="705"/>
        <w:jc w:val="both"/>
        <w:rPr>
          <w:rFonts w:cs="Arial"/>
          <w:b/>
          <w:szCs w:val="22"/>
        </w:rPr>
      </w:pPr>
    </w:p>
    <w:p w:rsidR="0020697B" w:rsidRPr="00DC7FB8" w:rsidRDefault="0020697B" w:rsidP="0020697B">
      <w:pPr>
        <w:ind w:left="705" w:hanging="705"/>
        <w:jc w:val="both"/>
        <w:rPr>
          <w:rFonts w:cs="Arial"/>
          <w:szCs w:val="22"/>
        </w:rPr>
      </w:pPr>
      <w:r w:rsidRPr="00DC7FB8">
        <w:rPr>
          <w:rFonts w:cs="Arial"/>
          <w:b/>
          <w:szCs w:val="22"/>
        </w:rPr>
        <w:t>Počet vyhotovení nabídky:</w:t>
      </w:r>
      <w:r w:rsidRPr="00DC7FB8">
        <w:rPr>
          <w:rFonts w:cs="Arial"/>
          <w:szCs w:val="22"/>
        </w:rPr>
        <w:t xml:space="preserve"> </w:t>
      </w:r>
      <w:r w:rsidRPr="00DC7FB8">
        <w:rPr>
          <w:rFonts w:cs="Arial"/>
          <w:b/>
          <w:szCs w:val="22"/>
        </w:rPr>
        <w:t xml:space="preserve">1 x originál </w:t>
      </w:r>
    </w:p>
    <w:p w:rsidR="0020697B" w:rsidRPr="00DC7FB8" w:rsidRDefault="0020697B" w:rsidP="0020697B">
      <w:pPr>
        <w:jc w:val="both"/>
        <w:rPr>
          <w:rFonts w:cs="Arial"/>
          <w:szCs w:val="22"/>
        </w:rPr>
      </w:pPr>
      <w:r w:rsidRPr="00DC7FB8">
        <w:rPr>
          <w:rFonts w:cs="Arial"/>
          <w:szCs w:val="22"/>
        </w:rPr>
        <w:t>Nabídka bude zabezpečena proti manipulaci s jednotlivými listy. Nabídka nesmí obsahovat žádné vsuvky mezi řádky, výmazy nebo přepisy, kromě potřebných oprav chyb provedených účastníkem zadávacího řízení. Tyto opravy budou parafovány osobou, která je oprávněna nabídku podepsat a budou opatřeny datem provedení.</w:t>
      </w:r>
    </w:p>
    <w:p w:rsidR="0020697B" w:rsidRPr="00DC7FB8" w:rsidRDefault="0020697B" w:rsidP="0020697B">
      <w:pPr>
        <w:jc w:val="both"/>
        <w:rPr>
          <w:rFonts w:cs="Arial"/>
          <w:szCs w:val="22"/>
        </w:rPr>
      </w:pPr>
    </w:p>
    <w:p w:rsidR="0020697B" w:rsidRPr="00DC7FB8" w:rsidRDefault="0020697B" w:rsidP="0020697B">
      <w:pPr>
        <w:keepNext/>
        <w:jc w:val="both"/>
        <w:rPr>
          <w:rFonts w:cs="Arial"/>
          <w:b/>
          <w:szCs w:val="22"/>
        </w:rPr>
      </w:pPr>
      <w:r w:rsidRPr="00DC7FB8">
        <w:rPr>
          <w:rFonts w:cs="Arial"/>
          <w:b/>
          <w:szCs w:val="22"/>
        </w:rPr>
        <w:t>Jazyk nabídky</w:t>
      </w:r>
    </w:p>
    <w:p w:rsidR="0020697B" w:rsidRPr="00DC7FB8" w:rsidRDefault="0020697B" w:rsidP="0020697B">
      <w:pPr>
        <w:jc w:val="both"/>
        <w:rPr>
          <w:rFonts w:cs="Arial"/>
          <w:szCs w:val="22"/>
        </w:rPr>
      </w:pPr>
      <w:r w:rsidRPr="00DC7FB8">
        <w:rPr>
          <w:rFonts w:cs="Arial"/>
          <w:szCs w:val="22"/>
        </w:rPr>
        <w:t>Nabídka bude předložena pouze v českém jazyce.</w:t>
      </w:r>
    </w:p>
    <w:p w:rsidR="0020697B" w:rsidRPr="00DC7FB8" w:rsidRDefault="0020697B" w:rsidP="0020697B">
      <w:pPr>
        <w:jc w:val="both"/>
        <w:rPr>
          <w:rFonts w:cs="Arial"/>
          <w:szCs w:val="22"/>
        </w:rPr>
      </w:pPr>
    </w:p>
    <w:p w:rsidR="0020697B" w:rsidRPr="00DC7FB8" w:rsidRDefault="0020697B" w:rsidP="0020697B">
      <w:pPr>
        <w:keepNext/>
        <w:jc w:val="both"/>
        <w:rPr>
          <w:rFonts w:cs="Arial"/>
          <w:b/>
          <w:szCs w:val="22"/>
        </w:rPr>
      </w:pPr>
      <w:r w:rsidRPr="00DC7FB8">
        <w:rPr>
          <w:rFonts w:cs="Arial"/>
          <w:b/>
          <w:szCs w:val="22"/>
        </w:rPr>
        <w:t xml:space="preserve">Označení nabídky </w:t>
      </w:r>
    </w:p>
    <w:p w:rsidR="0020697B" w:rsidRPr="00DC7FB8" w:rsidRDefault="0020697B" w:rsidP="0020697B">
      <w:pPr>
        <w:jc w:val="both"/>
        <w:rPr>
          <w:rFonts w:cs="Arial"/>
          <w:b/>
          <w:szCs w:val="22"/>
        </w:rPr>
      </w:pPr>
      <w:r w:rsidRPr="00DC7FB8">
        <w:rPr>
          <w:rFonts w:cs="Arial"/>
          <w:szCs w:val="22"/>
        </w:rPr>
        <w:t>Obálka s nabídkou musí být řádně uzavřena a označena textem</w:t>
      </w:r>
      <w:r w:rsidRPr="00DC7FB8">
        <w:rPr>
          <w:rFonts w:cs="Arial"/>
          <w:b/>
          <w:szCs w:val="22"/>
        </w:rPr>
        <w:t>:</w:t>
      </w:r>
    </w:p>
    <w:p w:rsidR="00AF11BD" w:rsidRPr="00DC7FB8" w:rsidRDefault="00AF11BD" w:rsidP="0020697B">
      <w:pPr>
        <w:jc w:val="both"/>
        <w:rPr>
          <w:rFonts w:cs="Arial"/>
          <w:b/>
          <w:szCs w:val="22"/>
        </w:rPr>
      </w:pPr>
    </w:p>
    <w:p w:rsidR="0062362F" w:rsidRPr="005D1B55" w:rsidRDefault="0062362F" w:rsidP="0062362F">
      <w:pPr>
        <w:tabs>
          <w:tab w:val="left" w:pos="4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4"/>
        </w:rPr>
      </w:pPr>
      <w:r w:rsidRPr="005D1B55">
        <w:rPr>
          <w:rFonts w:cs="Arial"/>
          <w:b/>
          <w:sz w:val="24"/>
        </w:rPr>
        <w:t>VT Dlouhá Stoka</w:t>
      </w:r>
      <w:r w:rsidRPr="005D1B55">
        <w:rPr>
          <w:rFonts w:ascii="Times New Roman" w:hAnsi="Times New Roman"/>
          <w:sz w:val="24"/>
          <w:szCs w:val="20"/>
        </w:rPr>
        <w:t xml:space="preserve"> </w:t>
      </w:r>
      <w:r w:rsidRPr="005D1B55">
        <w:rPr>
          <w:rFonts w:cs="Arial"/>
          <w:b/>
          <w:sz w:val="24"/>
        </w:rPr>
        <w:t>sekání travního porostu a výmladků</w:t>
      </w:r>
    </w:p>
    <w:p w:rsidR="0020697B" w:rsidRPr="00DC7FB8" w:rsidRDefault="0020697B" w:rsidP="0020697B">
      <w:pPr>
        <w:jc w:val="center"/>
        <w:rPr>
          <w:rFonts w:cs="Arial"/>
          <w:b/>
          <w:szCs w:val="22"/>
        </w:rPr>
      </w:pPr>
      <w:r w:rsidRPr="00DC7FB8">
        <w:rPr>
          <w:rFonts w:cs="Arial"/>
          <w:b/>
          <w:szCs w:val="22"/>
        </w:rPr>
        <w:t>- veřejná zakázka –</w:t>
      </w:r>
    </w:p>
    <w:p w:rsidR="0020697B" w:rsidRPr="00DC7FB8" w:rsidRDefault="0020697B" w:rsidP="0020697B">
      <w:pPr>
        <w:jc w:val="center"/>
        <w:rPr>
          <w:rFonts w:cs="Arial"/>
          <w:b/>
          <w:szCs w:val="22"/>
        </w:rPr>
      </w:pPr>
    </w:p>
    <w:p w:rsidR="0020697B" w:rsidRPr="00DC7FB8" w:rsidRDefault="0020697B" w:rsidP="0020697B">
      <w:pPr>
        <w:jc w:val="center"/>
        <w:rPr>
          <w:rFonts w:cs="Arial"/>
          <w:b/>
          <w:szCs w:val="22"/>
        </w:rPr>
      </w:pPr>
      <w:r w:rsidRPr="00DC7FB8">
        <w:rPr>
          <w:rFonts w:cs="Arial"/>
          <w:b/>
          <w:szCs w:val="22"/>
        </w:rPr>
        <w:t>„Neotevírat do úředního otevření“.</w:t>
      </w:r>
    </w:p>
    <w:p w:rsidR="0020697B" w:rsidRPr="00DC7FB8" w:rsidRDefault="0020697B" w:rsidP="0020697B">
      <w:pPr>
        <w:jc w:val="both"/>
        <w:rPr>
          <w:rFonts w:cs="Arial"/>
          <w:b/>
          <w:szCs w:val="22"/>
        </w:rPr>
      </w:pPr>
    </w:p>
    <w:p w:rsidR="0020697B" w:rsidRPr="00DC7FB8" w:rsidRDefault="0020697B" w:rsidP="0020697B">
      <w:pPr>
        <w:jc w:val="both"/>
        <w:rPr>
          <w:rFonts w:cs="Arial"/>
          <w:szCs w:val="22"/>
        </w:rPr>
      </w:pPr>
      <w:r w:rsidRPr="00DC7FB8">
        <w:rPr>
          <w:rFonts w:cs="Arial"/>
          <w:szCs w:val="22"/>
        </w:rPr>
        <w:t>Na obálce musí být dále uvedena adresa účastníka zadávacího řízení.</w:t>
      </w:r>
    </w:p>
    <w:p w:rsidR="0020697B" w:rsidRPr="00DC7FB8" w:rsidRDefault="0020697B" w:rsidP="0020697B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20697B" w:rsidRPr="00DC7FB8" w:rsidRDefault="0020697B" w:rsidP="0020697B">
      <w:pPr>
        <w:keepNext/>
        <w:jc w:val="both"/>
        <w:rPr>
          <w:rFonts w:cs="Arial"/>
          <w:b/>
          <w:szCs w:val="22"/>
          <w:u w:val="single"/>
        </w:rPr>
      </w:pPr>
      <w:r w:rsidRPr="00DC7FB8">
        <w:rPr>
          <w:rFonts w:cs="Arial"/>
          <w:b/>
          <w:szCs w:val="22"/>
          <w:u w:val="single"/>
        </w:rPr>
        <w:t>Podpis nabídky:</w:t>
      </w:r>
    </w:p>
    <w:p w:rsidR="0020697B" w:rsidRPr="00DC7FB8" w:rsidRDefault="0020697B" w:rsidP="0020697B">
      <w:pPr>
        <w:keepNext/>
        <w:jc w:val="both"/>
        <w:rPr>
          <w:rFonts w:cs="Arial"/>
          <w:b/>
          <w:szCs w:val="22"/>
          <w:u w:val="single"/>
        </w:rPr>
      </w:pPr>
    </w:p>
    <w:p w:rsidR="0020697B" w:rsidRPr="00DC7FB8" w:rsidRDefault="0020697B" w:rsidP="0020697B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DC7FB8">
        <w:rPr>
          <w:rFonts w:ascii="Arial" w:hAnsi="Arial" w:cs="Arial"/>
          <w:sz w:val="22"/>
          <w:szCs w:val="22"/>
        </w:rPr>
        <w:t>Nabídka účastníka zadávacího řízení, návrh smlouvy o dílo a oceněný soupis prací musí být podepsány osobou oprávněnou jednat jménem či za účastníka zadávacího řízení.</w:t>
      </w:r>
      <w:r w:rsidRPr="00DC7FB8">
        <w:rPr>
          <w:rFonts w:ascii="Arial" w:hAnsi="Arial" w:cs="Arial"/>
          <w:b w:val="0"/>
          <w:sz w:val="22"/>
          <w:szCs w:val="22"/>
        </w:rPr>
        <w:t xml:space="preserve"> V případě zmocnění k podání nabídky za účastníka zadávacího řízení jiným zástupcem musí být písemné zmocnění k tomuto úkonu podepsané statutárním orgánem dodavatele přiloženo k nabídce v originále nebo v ověřené kopii.</w:t>
      </w:r>
    </w:p>
    <w:p w:rsidR="0020697B" w:rsidRPr="00DC7FB8" w:rsidRDefault="0020697B" w:rsidP="0020697B">
      <w:pPr>
        <w:pStyle w:val="A-slovannadpis"/>
        <w:numPr>
          <w:ilvl w:val="0"/>
          <w:numId w:val="0"/>
        </w:numPr>
        <w:tabs>
          <w:tab w:val="clear" w:pos="360"/>
          <w:tab w:val="left" w:pos="0"/>
        </w:tabs>
        <w:ind w:left="227" w:hanging="227"/>
      </w:pPr>
      <w:r w:rsidRPr="00DC7FB8">
        <w:t>Adresa a sídlo zadavatele:</w:t>
      </w:r>
    </w:p>
    <w:p w:rsidR="0020697B" w:rsidRPr="00DC7FB8" w:rsidRDefault="0020697B" w:rsidP="0020697B">
      <w:pPr>
        <w:pStyle w:val="Zkladntext"/>
        <w:ind w:left="705" w:hanging="705"/>
        <w:jc w:val="both"/>
        <w:rPr>
          <w:rFonts w:ascii="Arial" w:hAnsi="Arial" w:cs="Arial"/>
          <w:b w:val="0"/>
          <w:sz w:val="22"/>
          <w:szCs w:val="22"/>
        </w:rPr>
      </w:pPr>
      <w:r w:rsidRPr="00DC7FB8">
        <w:rPr>
          <w:rFonts w:ascii="Arial" w:hAnsi="Arial" w:cs="Arial"/>
          <w:b w:val="0"/>
          <w:sz w:val="22"/>
          <w:szCs w:val="22"/>
        </w:rPr>
        <w:t xml:space="preserve">Povodí Ohře, státní podnik, provoz Cheb, </w:t>
      </w:r>
      <w:proofErr w:type="spellStart"/>
      <w:r w:rsidRPr="00DC7FB8">
        <w:rPr>
          <w:rFonts w:ascii="Arial" w:hAnsi="Arial" w:cs="Arial"/>
          <w:b w:val="0"/>
          <w:sz w:val="22"/>
          <w:szCs w:val="22"/>
        </w:rPr>
        <w:t>Tršnická</w:t>
      </w:r>
      <w:proofErr w:type="spellEnd"/>
      <w:r w:rsidRPr="00DC7FB8">
        <w:rPr>
          <w:rFonts w:ascii="Arial" w:hAnsi="Arial" w:cs="Arial"/>
          <w:b w:val="0"/>
          <w:sz w:val="22"/>
          <w:szCs w:val="22"/>
        </w:rPr>
        <w:t xml:space="preserve"> 17, 350 02 Cheb</w:t>
      </w:r>
    </w:p>
    <w:p w:rsidR="0020697B" w:rsidRPr="00DC7FB8" w:rsidRDefault="0020697B" w:rsidP="0020697B">
      <w:pPr>
        <w:pStyle w:val="Zkladntext"/>
        <w:ind w:left="705" w:hanging="705"/>
        <w:jc w:val="both"/>
        <w:rPr>
          <w:rFonts w:ascii="Arial" w:hAnsi="Arial" w:cs="Arial"/>
          <w:b w:val="0"/>
          <w:sz w:val="22"/>
          <w:szCs w:val="22"/>
        </w:rPr>
      </w:pPr>
      <w:r w:rsidRPr="00DC7FB8">
        <w:rPr>
          <w:rFonts w:ascii="Arial" w:hAnsi="Arial" w:cs="Arial"/>
          <w:b w:val="0"/>
          <w:sz w:val="22"/>
          <w:szCs w:val="22"/>
        </w:rPr>
        <w:t xml:space="preserve">Styčným pracovníkem zadavatele je </w:t>
      </w:r>
    </w:p>
    <w:p w:rsidR="0020697B" w:rsidRPr="00DC7FB8" w:rsidRDefault="0020697B" w:rsidP="0020697B">
      <w:pPr>
        <w:tabs>
          <w:tab w:val="left" w:pos="0"/>
        </w:tabs>
        <w:jc w:val="both"/>
        <w:rPr>
          <w:rStyle w:val="Hypertextovodkaz"/>
          <w:rFonts w:cs="Arial"/>
          <w:color w:val="auto"/>
          <w:szCs w:val="22"/>
        </w:rPr>
      </w:pPr>
      <w:r w:rsidRPr="00DC7FB8">
        <w:rPr>
          <w:rFonts w:cs="Arial"/>
          <w:szCs w:val="22"/>
        </w:rPr>
        <w:t xml:space="preserve">tel: </w:t>
      </w:r>
      <w:r w:rsidR="00F81305">
        <w:rPr>
          <w:rFonts w:cs="Arial"/>
          <w:szCs w:val="22"/>
        </w:rPr>
        <w:tab/>
      </w:r>
      <w:r w:rsidR="00F81305">
        <w:rPr>
          <w:rFonts w:cs="Arial"/>
          <w:szCs w:val="22"/>
        </w:rPr>
        <w:tab/>
      </w:r>
      <w:r w:rsidR="00F81305">
        <w:rPr>
          <w:rFonts w:cs="Arial"/>
          <w:szCs w:val="22"/>
        </w:rPr>
        <w:tab/>
      </w:r>
      <w:r w:rsidRPr="00DC7FB8">
        <w:rPr>
          <w:rFonts w:cs="Arial"/>
          <w:szCs w:val="22"/>
        </w:rPr>
        <w:t>, e-mail</w:t>
      </w:r>
      <w:r w:rsidR="00F81305">
        <w:rPr>
          <w:rFonts w:cs="Arial"/>
          <w:szCs w:val="22"/>
        </w:rPr>
        <w:t>:</w:t>
      </w:r>
    </w:p>
    <w:p w:rsidR="0020697B" w:rsidRPr="00DC7FB8" w:rsidRDefault="0020697B" w:rsidP="0020697B">
      <w:pPr>
        <w:jc w:val="both"/>
        <w:rPr>
          <w:rFonts w:cs="Arial"/>
          <w:b/>
          <w:szCs w:val="22"/>
        </w:rPr>
      </w:pPr>
    </w:p>
    <w:p w:rsidR="0020697B" w:rsidRPr="00DC7FB8" w:rsidRDefault="0020697B" w:rsidP="0020697B">
      <w:pPr>
        <w:keepNext/>
        <w:jc w:val="both"/>
        <w:rPr>
          <w:rFonts w:cs="Arial"/>
          <w:szCs w:val="22"/>
          <w:u w:val="single"/>
        </w:rPr>
      </w:pPr>
      <w:r w:rsidRPr="00DC7FB8">
        <w:rPr>
          <w:rFonts w:cs="Arial"/>
          <w:b/>
          <w:szCs w:val="22"/>
          <w:u w:val="single"/>
        </w:rPr>
        <w:t>Ostatní ustanovení:</w:t>
      </w:r>
    </w:p>
    <w:p w:rsidR="0020697B" w:rsidRPr="00DC7FB8" w:rsidRDefault="0020697B" w:rsidP="0020697B">
      <w:pPr>
        <w:tabs>
          <w:tab w:val="left" w:pos="360"/>
        </w:tabs>
        <w:ind w:left="360"/>
        <w:jc w:val="both"/>
        <w:rPr>
          <w:rFonts w:cs="Arial"/>
          <w:szCs w:val="22"/>
        </w:rPr>
      </w:pPr>
    </w:p>
    <w:p w:rsidR="0020697B" w:rsidRPr="00DC7FB8" w:rsidRDefault="0020697B" w:rsidP="0020697B">
      <w:pPr>
        <w:tabs>
          <w:tab w:val="left" w:pos="709"/>
        </w:tabs>
        <w:ind w:left="709" w:hanging="709"/>
        <w:jc w:val="both"/>
        <w:rPr>
          <w:rFonts w:cs="Arial"/>
          <w:szCs w:val="22"/>
        </w:rPr>
      </w:pPr>
      <w:r w:rsidRPr="00DC7FB8">
        <w:rPr>
          <w:rFonts w:cs="Arial"/>
          <w:szCs w:val="22"/>
        </w:rPr>
        <w:t xml:space="preserve">Nejedná se o zadávací řízení dle zákona č. 134/2016 Sb. </w:t>
      </w:r>
    </w:p>
    <w:p w:rsidR="0020697B" w:rsidRPr="00732A43" w:rsidRDefault="0020697B" w:rsidP="0020697B">
      <w:pPr>
        <w:tabs>
          <w:tab w:val="left" w:pos="709"/>
        </w:tabs>
        <w:ind w:left="709"/>
        <w:jc w:val="both"/>
        <w:rPr>
          <w:rFonts w:cs="Arial"/>
          <w:szCs w:val="22"/>
        </w:rPr>
      </w:pPr>
    </w:p>
    <w:p w:rsidR="0020697B" w:rsidRPr="00A528F0" w:rsidRDefault="0020697B" w:rsidP="004D32BC">
      <w:pPr>
        <w:tabs>
          <w:tab w:val="left" w:pos="709"/>
        </w:tabs>
        <w:ind w:left="709" w:hanging="709"/>
        <w:jc w:val="both"/>
        <w:rPr>
          <w:rFonts w:cs="Arial"/>
          <w:szCs w:val="22"/>
        </w:rPr>
      </w:pPr>
      <w:r w:rsidRPr="00A528F0">
        <w:rPr>
          <w:rFonts w:cs="Arial"/>
          <w:szCs w:val="22"/>
        </w:rPr>
        <w:t xml:space="preserve">Zadavatel si vyhrazuje právo na doplnění zadávací dokumentace, nejpozději do </w:t>
      </w:r>
      <w:r w:rsidR="00A528F0" w:rsidRPr="00A528F0">
        <w:rPr>
          <w:rFonts w:cs="Arial"/>
          <w:b/>
          <w:szCs w:val="22"/>
        </w:rPr>
        <w:t>1</w:t>
      </w:r>
      <w:r w:rsidR="00FD0805">
        <w:rPr>
          <w:rFonts w:cs="Arial"/>
          <w:b/>
          <w:szCs w:val="22"/>
        </w:rPr>
        <w:t>7</w:t>
      </w:r>
      <w:r w:rsidR="00A528F0" w:rsidRPr="00A528F0">
        <w:rPr>
          <w:rFonts w:cs="Arial"/>
          <w:b/>
          <w:szCs w:val="22"/>
        </w:rPr>
        <w:t>. 5</w:t>
      </w:r>
      <w:r w:rsidRPr="00A528F0">
        <w:rPr>
          <w:rFonts w:cs="Arial"/>
          <w:b/>
          <w:szCs w:val="22"/>
        </w:rPr>
        <w:t>. 202</w:t>
      </w:r>
      <w:r w:rsidR="00E87C2C" w:rsidRPr="00A528F0">
        <w:rPr>
          <w:rFonts w:cs="Arial"/>
          <w:b/>
          <w:szCs w:val="22"/>
        </w:rPr>
        <w:t>3</w:t>
      </w:r>
      <w:r w:rsidRPr="00A528F0">
        <w:rPr>
          <w:rFonts w:cs="Arial"/>
          <w:b/>
          <w:szCs w:val="22"/>
        </w:rPr>
        <w:t>.</w:t>
      </w:r>
    </w:p>
    <w:p w:rsidR="0020697B" w:rsidRPr="00A528F0" w:rsidRDefault="0020697B" w:rsidP="0020697B">
      <w:pPr>
        <w:tabs>
          <w:tab w:val="left" w:pos="0"/>
        </w:tabs>
        <w:jc w:val="both"/>
        <w:rPr>
          <w:rFonts w:cs="Arial"/>
          <w:b/>
          <w:szCs w:val="22"/>
        </w:rPr>
      </w:pPr>
      <w:r w:rsidRPr="00A528F0">
        <w:rPr>
          <w:rFonts w:cs="Arial"/>
          <w:szCs w:val="22"/>
        </w:rPr>
        <w:t xml:space="preserve">Účastník zadávacího řízení může zaslat písemný dotaz k zadávacím podmínkám, popřípadě připomínky k požadovanému rozsahu prací nutných k realizaci akce, které považuje za potřebné pro vlastní provedení díla nejpozději do </w:t>
      </w:r>
      <w:r w:rsidR="00A528F0" w:rsidRPr="00A528F0">
        <w:rPr>
          <w:rFonts w:cs="Arial"/>
          <w:b/>
          <w:szCs w:val="22"/>
        </w:rPr>
        <w:t>1</w:t>
      </w:r>
      <w:r w:rsidR="00FD0805">
        <w:rPr>
          <w:rFonts w:cs="Arial"/>
          <w:b/>
          <w:szCs w:val="22"/>
        </w:rPr>
        <w:t>6</w:t>
      </w:r>
      <w:r w:rsidR="00A528F0" w:rsidRPr="00A528F0">
        <w:rPr>
          <w:rFonts w:cs="Arial"/>
          <w:b/>
          <w:szCs w:val="22"/>
        </w:rPr>
        <w:t>. 5</w:t>
      </w:r>
      <w:r w:rsidRPr="00A528F0">
        <w:rPr>
          <w:rFonts w:cs="Arial"/>
          <w:b/>
          <w:szCs w:val="22"/>
        </w:rPr>
        <w:t>. 202</w:t>
      </w:r>
      <w:r w:rsidR="00E87C2C" w:rsidRPr="00A528F0">
        <w:rPr>
          <w:rFonts w:cs="Arial"/>
          <w:b/>
          <w:szCs w:val="22"/>
        </w:rPr>
        <w:t>3</w:t>
      </w:r>
      <w:r w:rsidRPr="00A528F0">
        <w:rPr>
          <w:rFonts w:cs="Arial"/>
          <w:szCs w:val="22"/>
        </w:rPr>
        <w:t xml:space="preserve"> do </w:t>
      </w:r>
      <w:r w:rsidRPr="00A528F0">
        <w:rPr>
          <w:rFonts w:cs="Arial"/>
          <w:b/>
          <w:szCs w:val="22"/>
        </w:rPr>
        <w:t>14:00</w:t>
      </w:r>
      <w:r w:rsidRPr="00A528F0">
        <w:rPr>
          <w:rFonts w:cs="Arial"/>
          <w:szCs w:val="22"/>
        </w:rPr>
        <w:t xml:space="preserve"> hodin.</w:t>
      </w:r>
    </w:p>
    <w:p w:rsidR="0020697B" w:rsidRPr="00A528F0" w:rsidRDefault="0020697B" w:rsidP="0020697B">
      <w:pPr>
        <w:tabs>
          <w:tab w:val="left" w:pos="709"/>
        </w:tabs>
        <w:ind w:left="709" w:hanging="709"/>
        <w:jc w:val="both"/>
        <w:rPr>
          <w:rFonts w:cs="Arial"/>
          <w:b/>
          <w:szCs w:val="22"/>
        </w:rPr>
      </w:pPr>
    </w:p>
    <w:p w:rsidR="00E07F4C" w:rsidRPr="00A528F0" w:rsidRDefault="0020697B" w:rsidP="0020697B">
      <w:pPr>
        <w:jc w:val="both"/>
        <w:rPr>
          <w:rFonts w:cs="Arial"/>
          <w:szCs w:val="22"/>
        </w:rPr>
      </w:pPr>
      <w:r w:rsidRPr="00A528F0">
        <w:rPr>
          <w:rFonts w:cs="Arial"/>
          <w:szCs w:val="22"/>
        </w:rPr>
        <w:t xml:space="preserve">V případě akceptace připomínek zadavatelem budou všichni účastníci zadávacího řízení vyrozuměni formou doplnění podkladů, resp. zadávací dokumentace, nejpozději </w:t>
      </w:r>
      <w:r w:rsidR="00A528F0" w:rsidRPr="00A528F0">
        <w:rPr>
          <w:rFonts w:cs="Arial"/>
          <w:b/>
          <w:szCs w:val="22"/>
        </w:rPr>
        <w:t>1</w:t>
      </w:r>
      <w:r w:rsidR="00FD0805">
        <w:rPr>
          <w:rFonts w:cs="Arial"/>
          <w:b/>
          <w:szCs w:val="22"/>
        </w:rPr>
        <w:t>7</w:t>
      </w:r>
      <w:r w:rsidR="00A528F0" w:rsidRPr="00A528F0">
        <w:rPr>
          <w:rFonts w:cs="Arial"/>
          <w:b/>
          <w:szCs w:val="22"/>
        </w:rPr>
        <w:t>. 5</w:t>
      </w:r>
      <w:r w:rsidR="00732A43" w:rsidRPr="00A528F0">
        <w:rPr>
          <w:rFonts w:cs="Arial"/>
          <w:b/>
          <w:szCs w:val="22"/>
        </w:rPr>
        <w:t>.</w:t>
      </w:r>
      <w:r w:rsidRPr="00A528F0">
        <w:rPr>
          <w:rFonts w:cs="Arial"/>
          <w:b/>
          <w:szCs w:val="22"/>
        </w:rPr>
        <w:t xml:space="preserve"> 202</w:t>
      </w:r>
      <w:r w:rsidR="00E87C2C" w:rsidRPr="00A528F0">
        <w:rPr>
          <w:rFonts w:cs="Arial"/>
          <w:b/>
          <w:szCs w:val="22"/>
        </w:rPr>
        <w:t>3</w:t>
      </w:r>
      <w:r w:rsidR="00E07F4C" w:rsidRPr="00A528F0">
        <w:rPr>
          <w:rFonts w:cs="Arial"/>
          <w:szCs w:val="22"/>
        </w:rPr>
        <w:t>.</w:t>
      </w:r>
    </w:p>
    <w:p w:rsidR="0020697B" w:rsidRPr="00732A43" w:rsidRDefault="0020697B" w:rsidP="0020697B">
      <w:pPr>
        <w:jc w:val="both"/>
        <w:rPr>
          <w:rFonts w:cs="Arial"/>
          <w:szCs w:val="22"/>
        </w:rPr>
      </w:pPr>
      <w:r w:rsidRPr="00A528F0">
        <w:rPr>
          <w:rFonts w:cs="Arial"/>
          <w:szCs w:val="22"/>
        </w:rPr>
        <w:t xml:space="preserve">V případě neakceptace připomínek zadavatelem bude o tomto vyrozuměn pouze připomínkující účastník zadávacího řízení nejpozději </w:t>
      </w:r>
      <w:r w:rsidR="00A528F0" w:rsidRPr="00A528F0">
        <w:rPr>
          <w:rFonts w:cs="Arial"/>
          <w:b/>
          <w:szCs w:val="22"/>
        </w:rPr>
        <w:t>1</w:t>
      </w:r>
      <w:r w:rsidR="00FD0805">
        <w:rPr>
          <w:rFonts w:cs="Arial"/>
          <w:b/>
          <w:szCs w:val="22"/>
        </w:rPr>
        <w:t>7</w:t>
      </w:r>
      <w:r w:rsidR="00A528F0" w:rsidRPr="00A528F0">
        <w:rPr>
          <w:rFonts w:cs="Arial"/>
          <w:b/>
          <w:szCs w:val="22"/>
        </w:rPr>
        <w:t>. 5.</w:t>
      </w:r>
      <w:r w:rsidRPr="00A528F0">
        <w:rPr>
          <w:rFonts w:cs="Arial"/>
          <w:b/>
          <w:szCs w:val="22"/>
        </w:rPr>
        <w:t xml:space="preserve"> 202</w:t>
      </w:r>
      <w:r w:rsidR="00E87C2C" w:rsidRPr="00A528F0">
        <w:rPr>
          <w:rFonts w:cs="Arial"/>
          <w:b/>
          <w:szCs w:val="22"/>
        </w:rPr>
        <w:t>3</w:t>
      </w:r>
      <w:r w:rsidRPr="00A528F0">
        <w:rPr>
          <w:rFonts w:cs="Arial"/>
          <w:b/>
          <w:szCs w:val="22"/>
        </w:rPr>
        <w:t>.</w:t>
      </w:r>
    </w:p>
    <w:p w:rsidR="0020697B" w:rsidRPr="00732A43" w:rsidRDefault="0020697B" w:rsidP="0020697B">
      <w:pPr>
        <w:tabs>
          <w:tab w:val="left" w:pos="709"/>
          <w:tab w:val="left" w:pos="4608"/>
        </w:tabs>
        <w:ind w:left="709"/>
        <w:jc w:val="both"/>
        <w:rPr>
          <w:rFonts w:cs="Arial"/>
          <w:szCs w:val="22"/>
        </w:rPr>
      </w:pPr>
      <w:r w:rsidRPr="00732A43">
        <w:rPr>
          <w:rFonts w:cs="Arial"/>
          <w:szCs w:val="22"/>
        </w:rPr>
        <w:tab/>
      </w:r>
    </w:p>
    <w:p w:rsidR="0020697B" w:rsidRPr="00732A43" w:rsidRDefault="0020697B" w:rsidP="0020697B">
      <w:pPr>
        <w:tabs>
          <w:tab w:val="left" w:pos="709"/>
        </w:tabs>
        <w:ind w:left="709" w:hanging="709"/>
        <w:jc w:val="both"/>
        <w:rPr>
          <w:rFonts w:cs="Arial"/>
          <w:szCs w:val="22"/>
        </w:rPr>
      </w:pPr>
      <w:r w:rsidRPr="00732A43">
        <w:rPr>
          <w:rFonts w:cs="Arial"/>
          <w:szCs w:val="22"/>
        </w:rPr>
        <w:t>Náklady na zpracování nabídky nese v plném rozsahu účastník zadávacího řízení.</w:t>
      </w:r>
    </w:p>
    <w:p w:rsidR="0020697B" w:rsidRPr="00732A43" w:rsidRDefault="0020697B" w:rsidP="0020697B">
      <w:pPr>
        <w:tabs>
          <w:tab w:val="left" w:pos="0"/>
        </w:tabs>
        <w:jc w:val="both"/>
        <w:rPr>
          <w:rFonts w:cs="Arial"/>
          <w:szCs w:val="22"/>
        </w:rPr>
      </w:pPr>
      <w:r w:rsidRPr="00732A43">
        <w:rPr>
          <w:rFonts w:cs="Arial"/>
          <w:szCs w:val="22"/>
        </w:rPr>
        <w:t xml:space="preserve">Účastník zadávacího řízení o zakázku, který předloží nabídku objednateli, a bude objednatelem vybrán jako dodavatel zakázky, je zavázán uzavřít s objednatelem smlouvu podle předložené nabídky. </w:t>
      </w:r>
    </w:p>
    <w:p w:rsidR="0020697B" w:rsidRPr="00732A43" w:rsidRDefault="0020697B" w:rsidP="0020697B">
      <w:pPr>
        <w:tabs>
          <w:tab w:val="left" w:pos="0"/>
        </w:tabs>
        <w:jc w:val="both"/>
        <w:rPr>
          <w:rFonts w:cs="Arial"/>
          <w:szCs w:val="22"/>
        </w:rPr>
      </w:pPr>
    </w:p>
    <w:p w:rsidR="0020697B" w:rsidRPr="002300B6" w:rsidRDefault="0020697B" w:rsidP="0020697B">
      <w:pPr>
        <w:tabs>
          <w:tab w:val="left" w:pos="0"/>
        </w:tabs>
        <w:jc w:val="both"/>
        <w:rPr>
          <w:rFonts w:cs="Arial"/>
          <w:szCs w:val="22"/>
        </w:rPr>
      </w:pPr>
      <w:r w:rsidRPr="00732A43">
        <w:rPr>
          <w:rFonts w:cs="Arial"/>
          <w:szCs w:val="22"/>
        </w:rPr>
        <w:lastRenderedPageBreak/>
        <w:t xml:space="preserve">Vybraný dodavatel je povinen poskytnout zadavateli řádnou součinnost potřebnou k uzavření </w:t>
      </w:r>
      <w:r w:rsidRPr="00DC7FB8">
        <w:rPr>
          <w:rFonts w:cs="Arial"/>
          <w:szCs w:val="22"/>
        </w:rPr>
        <w:t xml:space="preserve">smlouvy tak, aby byla smlouva uzavřena ve lhůtě do 15 dnů po odeslání výzvy </w:t>
      </w:r>
      <w:r w:rsidRPr="002300B6">
        <w:rPr>
          <w:rFonts w:cs="Arial"/>
          <w:szCs w:val="22"/>
        </w:rPr>
        <w:t xml:space="preserve">k uzavření smlouvy. Odmítne-li vybraný dodavatel uzavřít se zadavatelem smlouvu, nebo, </w:t>
      </w:r>
      <w:r w:rsidR="00090838" w:rsidRPr="002300B6">
        <w:rPr>
          <w:rFonts w:cs="Arial"/>
          <w:szCs w:val="22"/>
        </w:rPr>
        <w:t>neposkytne-li</w:t>
      </w:r>
      <w:r w:rsidRPr="002300B6">
        <w:rPr>
          <w:rFonts w:cs="Arial"/>
          <w:szCs w:val="22"/>
        </w:rPr>
        <w:t xml:space="preserve"> řádnou součinnost, může zadavatel vyzvat k uzavření smlouvy dalšího účastníka zadávacího řízení, a to v pořadí, které vyplývá z výsledku původního hodnocení nabídek, nebo výsledku nového hodnocení. Účastník zadávacího řízení vyzvaný k uzavření smlouvy se považuje za vybraného dodavatele.</w:t>
      </w:r>
    </w:p>
    <w:p w:rsidR="0020697B" w:rsidRPr="002300B6" w:rsidRDefault="0020697B" w:rsidP="0020697B">
      <w:pPr>
        <w:tabs>
          <w:tab w:val="left" w:pos="0"/>
        </w:tabs>
        <w:jc w:val="both"/>
        <w:rPr>
          <w:rFonts w:cs="Arial"/>
          <w:szCs w:val="22"/>
        </w:rPr>
      </w:pPr>
    </w:p>
    <w:p w:rsidR="0020697B" w:rsidRPr="002300B6" w:rsidRDefault="0020697B" w:rsidP="0020697B">
      <w:pPr>
        <w:tabs>
          <w:tab w:val="left" w:pos="0"/>
        </w:tabs>
        <w:jc w:val="both"/>
        <w:rPr>
          <w:rFonts w:cs="Arial"/>
          <w:szCs w:val="22"/>
        </w:rPr>
      </w:pPr>
      <w:r w:rsidRPr="002300B6">
        <w:rPr>
          <w:rFonts w:cs="Arial"/>
          <w:szCs w:val="22"/>
        </w:rPr>
        <w:t>Zadavatel si vyhrazuje právo zrušit zadávací řízení, neuzavřít smlouvu s žádným účastníkem zadávacího řízení, změnit podmínky zakázky, vyloučit dodavatele, jehož nabídka nebude splňovat podmínky stanovené výzvou či zadávací dokumentací.</w:t>
      </w:r>
    </w:p>
    <w:p w:rsidR="0020697B" w:rsidRPr="002300B6" w:rsidRDefault="0020697B" w:rsidP="0020697B">
      <w:pPr>
        <w:rPr>
          <w:rFonts w:cs="Arial"/>
          <w:b/>
          <w:szCs w:val="22"/>
        </w:rPr>
      </w:pPr>
    </w:p>
    <w:p w:rsidR="0020697B" w:rsidRPr="002300B6" w:rsidRDefault="0020697B" w:rsidP="0020697B">
      <w:pPr>
        <w:jc w:val="both"/>
        <w:rPr>
          <w:rFonts w:cs="Arial"/>
          <w:szCs w:val="22"/>
        </w:rPr>
      </w:pPr>
      <w:r w:rsidRPr="002300B6">
        <w:rPr>
          <w:rFonts w:cs="Arial"/>
          <w:szCs w:val="22"/>
        </w:rPr>
        <w:t xml:space="preserve">Dodavatel, který v rámci veřejné zakázky projeví zájem o výběrové řízení vypsané státním podnikem Povodí Ohře, prohlašuje, že se seznámil se zásadami, hodnotami a cíli </w:t>
      </w:r>
      <w:proofErr w:type="spellStart"/>
      <w:r w:rsidRPr="002300B6">
        <w:rPr>
          <w:rFonts w:cs="Arial"/>
          <w:szCs w:val="22"/>
        </w:rPr>
        <w:t>Compliance</w:t>
      </w:r>
      <w:proofErr w:type="spellEnd"/>
      <w:r w:rsidRPr="002300B6">
        <w:rPr>
          <w:rFonts w:cs="Arial"/>
          <w:szCs w:val="22"/>
        </w:rPr>
        <w:t xml:space="preserve"> programu Povodí Ohře, státní podnik (viz </w:t>
      </w:r>
      <w:hyperlink r:id="rId10" w:history="1">
        <w:r w:rsidRPr="002300B6">
          <w:rPr>
            <w:rStyle w:val="Hypertextovodkaz"/>
            <w:rFonts w:cs="Arial"/>
            <w:color w:val="auto"/>
            <w:szCs w:val="22"/>
          </w:rPr>
          <w:t>http://www.poh.cz/protikorupcni-a-compliance-program/d-1346/p1=1458</w:t>
        </w:r>
      </w:hyperlink>
      <w:r w:rsidRPr="002300B6">
        <w:rPr>
          <w:rFonts w:cs="Arial"/>
          <w:szCs w:val="22"/>
        </w:rPr>
        <w:t>) dále s Etickým kodexem Povodí Ohře, státní podnik a Protikorupčním programem Povodí Ohře, státní podnik. Dodavatel se zavazuje po celou dobu zadávacího procesu dodržovat zásady a hodnoty obsažené v uvedených dokumentech, pokud to jejich povaha umožňuje.</w:t>
      </w:r>
    </w:p>
    <w:p w:rsidR="0020697B" w:rsidRPr="002300B6" w:rsidRDefault="0020697B" w:rsidP="0020697B">
      <w:pPr>
        <w:rPr>
          <w:rFonts w:cs="Arial"/>
          <w:szCs w:val="22"/>
        </w:rPr>
      </w:pPr>
    </w:p>
    <w:p w:rsidR="0020697B" w:rsidRPr="002300B6" w:rsidRDefault="0020697B" w:rsidP="0020697B">
      <w:pPr>
        <w:rPr>
          <w:rFonts w:cs="Arial"/>
          <w:b/>
          <w:szCs w:val="22"/>
        </w:rPr>
      </w:pPr>
    </w:p>
    <w:p w:rsidR="0020697B" w:rsidRPr="002300B6" w:rsidRDefault="0020697B" w:rsidP="0020697B">
      <w:pPr>
        <w:rPr>
          <w:rFonts w:cs="Arial"/>
          <w:b/>
          <w:szCs w:val="22"/>
        </w:rPr>
      </w:pPr>
    </w:p>
    <w:p w:rsidR="0020697B" w:rsidRDefault="0020697B" w:rsidP="0020697B">
      <w:pPr>
        <w:rPr>
          <w:rFonts w:cs="Arial"/>
          <w:b/>
          <w:szCs w:val="22"/>
        </w:rPr>
      </w:pPr>
    </w:p>
    <w:p w:rsidR="000958B4" w:rsidRDefault="000958B4" w:rsidP="0020697B">
      <w:pPr>
        <w:rPr>
          <w:rFonts w:cs="Arial"/>
          <w:b/>
          <w:szCs w:val="22"/>
        </w:rPr>
      </w:pPr>
    </w:p>
    <w:p w:rsidR="000958B4" w:rsidRPr="002300B6" w:rsidRDefault="000958B4" w:rsidP="0020697B">
      <w:pPr>
        <w:rPr>
          <w:rFonts w:cs="Arial"/>
          <w:b/>
          <w:szCs w:val="22"/>
        </w:rPr>
      </w:pPr>
    </w:p>
    <w:p w:rsidR="0020697B" w:rsidRPr="002300B6" w:rsidRDefault="0020697B" w:rsidP="0020697B">
      <w:pPr>
        <w:rPr>
          <w:rFonts w:cs="Arial"/>
          <w:szCs w:val="22"/>
        </w:rPr>
      </w:pPr>
      <w:bookmarkStart w:id="18" w:name="_GoBack"/>
      <w:bookmarkEnd w:id="18"/>
      <w:r w:rsidRPr="002300B6">
        <w:rPr>
          <w:rFonts w:cs="Arial"/>
          <w:szCs w:val="22"/>
        </w:rPr>
        <w:t>vedoucí provozu Cheb</w:t>
      </w:r>
    </w:p>
    <w:p w:rsidR="0020697B" w:rsidRPr="002300B6" w:rsidRDefault="0020697B" w:rsidP="0020697B">
      <w:pPr>
        <w:rPr>
          <w:rFonts w:cs="Arial"/>
          <w:szCs w:val="22"/>
        </w:rPr>
      </w:pPr>
    </w:p>
    <w:p w:rsidR="0004465C" w:rsidRDefault="0004465C" w:rsidP="0020697B">
      <w:pPr>
        <w:rPr>
          <w:rFonts w:cs="Arial"/>
          <w:szCs w:val="22"/>
        </w:rPr>
      </w:pPr>
    </w:p>
    <w:p w:rsidR="000958B4" w:rsidRPr="002300B6" w:rsidRDefault="000958B4" w:rsidP="0020697B">
      <w:pPr>
        <w:rPr>
          <w:rFonts w:cs="Arial"/>
          <w:szCs w:val="22"/>
        </w:rPr>
      </w:pPr>
    </w:p>
    <w:p w:rsidR="0004465C" w:rsidRPr="002300B6" w:rsidRDefault="0004465C" w:rsidP="0020697B">
      <w:pPr>
        <w:rPr>
          <w:rFonts w:cs="Arial"/>
          <w:szCs w:val="22"/>
        </w:rPr>
      </w:pPr>
    </w:p>
    <w:p w:rsidR="0020697B" w:rsidRPr="002300B6" w:rsidRDefault="0020697B" w:rsidP="0020697B">
      <w:pPr>
        <w:rPr>
          <w:rFonts w:cs="Arial"/>
          <w:szCs w:val="22"/>
        </w:rPr>
      </w:pPr>
    </w:p>
    <w:p w:rsidR="0020697B" w:rsidRPr="002300B6" w:rsidRDefault="0020697B" w:rsidP="0020697B">
      <w:pPr>
        <w:ind w:right="170"/>
        <w:jc w:val="both"/>
        <w:rPr>
          <w:rFonts w:cs="Arial"/>
          <w:sz w:val="18"/>
          <w:szCs w:val="18"/>
        </w:rPr>
      </w:pPr>
    </w:p>
    <w:p w:rsidR="00EB73EA" w:rsidRPr="002300B6" w:rsidRDefault="00035418" w:rsidP="0099776F">
      <w:r w:rsidRPr="002300B6">
        <w:t>Příloha:</w:t>
      </w:r>
    </w:p>
    <w:p w:rsidR="004C5A9E" w:rsidRPr="002300B6" w:rsidRDefault="00035418" w:rsidP="00DE3CE3">
      <w:pPr>
        <w:pStyle w:val="Odstavecseseznamem"/>
        <w:numPr>
          <w:ilvl w:val="0"/>
          <w:numId w:val="23"/>
        </w:numPr>
      </w:pPr>
      <w:r w:rsidRPr="002300B6">
        <w:t>Mapa</w:t>
      </w:r>
    </w:p>
    <w:p w:rsidR="008402B9" w:rsidRPr="002300B6" w:rsidRDefault="008402B9" w:rsidP="008402B9">
      <w:pPr>
        <w:pStyle w:val="Odstavecseseznamem"/>
        <w:numPr>
          <w:ilvl w:val="0"/>
          <w:numId w:val="23"/>
        </w:numPr>
      </w:pPr>
      <w:r w:rsidRPr="002300B6">
        <w:t xml:space="preserve">Smlouva o dílo </w:t>
      </w:r>
    </w:p>
    <w:sectPr w:rsidR="008402B9" w:rsidRPr="002300B6" w:rsidSect="00967F05">
      <w:headerReference w:type="default" r:id="rId11"/>
      <w:footerReference w:type="default" r:id="rId12"/>
      <w:type w:val="continuous"/>
      <w:pgSz w:w="11906" w:h="16838" w:code="9"/>
      <w:pgMar w:top="1418" w:right="1134" w:bottom="1418" w:left="1134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8AE" w:rsidRDefault="00DC28AE">
      <w:r>
        <w:separator/>
      </w:r>
    </w:p>
  </w:endnote>
  <w:endnote w:type="continuationSeparator" w:id="0">
    <w:p w:rsidR="00DC28AE" w:rsidRDefault="00DC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Default="001921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Default="001921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8AE" w:rsidRDefault="00DC28AE">
      <w:r>
        <w:separator/>
      </w:r>
    </w:p>
  </w:footnote>
  <w:footnote w:type="continuationSeparator" w:id="0">
    <w:p w:rsidR="00DC28AE" w:rsidRDefault="00DC2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Pr="00F54948" w:rsidRDefault="009949FC" w:rsidP="00F5494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2162175" cy="962025"/>
          <wp:effectExtent l="0" t="0" r="9525" b="9525"/>
          <wp:wrapNone/>
          <wp:docPr id="16" name="obrázek 16" descr="logotyp_horizontalni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typ_horizontalni_A4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3456305</wp:posOffset>
              </wp:positionH>
              <wp:positionV relativeFrom="page">
                <wp:posOffset>1260475</wp:posOffset>
              </wp:positionV>
              <wp:extent cx="3657600" cy="344805"/>
              <wp:effectExtent l="0" t="3175" r="1270" b="444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1D2" w:rsidRPr="00B65236" w:rsidRDefault="00D531D2" w:rsidP="00130E5E">
                          <w:pPr>
                            <w:tabs>
                              <w:tab w:val="right" w:pos="5500"/>
                            </w:tabs>
                            <w:ind w:left="567"/>
                            <w:rPr>
                              <w:rFonts w:cs="Arial"/>
                              <w:szCs w:val="22"/>
                            </w:rPr>
                          </w:pP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┌</w:t>
                          </w:r>
                          <w:r w:rsidRPr="00074220">
                            <w:rPr>
                              <w:rFonts w:cs="Arial"/>
                              <w:color w:val="808080"/>
                              <w:szCs w:val="22"/>
                            </w:rPr>
                            <w:tab/>
                          </w: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2.15pt;margin-top:99.25pt;width:4in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ZE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" filled="f" stroked="f">
              <v:textbox>
                <w:txbxContent>
                  <w:p w:rsidR="00D531D2" w:rsidRPr="00B65236" w:rsidRDefault="00D531D2" w:rsidP="00130E5E">
                    <w:pPr>
                      <w:tabs>
                        <w:tab w:val="right" w:pos="5500"/>
                      </w:tabs>
                      <w:ind w:left="567"/>
                      <w:rPr>
                        <w:rFonts w:cs="Arial"/>
                        <w:szCs w:val="22"/>
                      </w:rPr>
                    </w:pP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┌</w:t>
                    </w:r>
                    <w:r w:rsidRPr="00074220">
                      <w:rPr>
                        <w:rFonts w:cs="Arial"/>
                        <w:color w:val="808080"/>
                        <w:szCs w:val="22"/>
                      </w:rPr>
                      <w:tab/>
                    </w: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7164705</wp:posOffset>
              </wp:positionV>
              <wp:extent cx="179705" cy="0"/>
              <wp:effectExtent l="8890" t="11430" r="11430" b="762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4B92D" id="Line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4.15pt" to="28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5wFAIAACc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5382895</wp:posOffset>
              </wp:positionV>
              <wp:extent cx="179705" cy="0"/>
              <wp:effectExtent l="10795" t="10795" r="9525" b="825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3095D"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3.85pt" to="25.5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TP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3600450</wp:posOffset>
              </wp:positionV>
              <wp:extent cx="179705" cy="0"/>
              <wp:effectExtent l="1079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BCE89A" id="Line 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83.5pt" to="25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y+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" strokecolor="gray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Pr="008478FC" w:rsidRDefault="00192104" w:rsidP="00F54948">
    <w:pPr>
      <w:pStyle w:val="Zhlav"/>
      <w:rPr>
        <w:szCs w:val="22"/>
        <w:u w:val="single"/>
      </w:rPr>
    </w:pPr>
    <w:r w:rsidRPr="008478FC">
      <w:rPr>
        <w:szCs w:val="22"/>
        <w:u w:val="single"/>
      </w:rPr>
      <w:t>Povodí Ohře, s. p.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:rsidR="00192104" w:rsidRPr="008478FC" w:rsidRDefault="00192104" w:rsidP="00F54948">
    <w:pPr>
      <w:pStyle w:val="Zhlav"/>
      <w:rPr>
        <w:szCs w:val="22"/>
      </w:rPr>
    </w:pPr>
    <w:r w:rsidRPr="008478FC">
      <w:rPr>
        <w:szCs w:val="22"/>
      </w:rPr>
      <w:tab/>
    </w:r>
    <w:r w:rsidRPr="008478FC">
      <w:rPr>
        <w:szCs w:val="22"/>
      </w:rPr>
      <w:tab/>
    </w:r>
    <w:r w:rsidRPr="008478FC">
      <w:rPr>
        <w:szCs w:val="22"/>
      </w:rPr>
      <w:fldChar w:fldCharType="begin"/>
    </w:r>
    <w:r w:rsidRPr="008478FC">
      <w:rPr>
        <w:szCs w:val="22"/>
      </w:rPr>
      <w:instrText xml:space="preserve"> PAGE  \* Arabic  \* MERGEFORMAT </w:instrText>
    </w:r>
    <w:r w:rsidRPr="008478FC">
      <w:rPr>
        <w:szCs w:val="22"/>
      </w:rPr>
      <w:fldChar w:fldCharType="separate"/>
    </w:r>
    <w:r>
      <w:rPr>
        <w:noProof/>
        <w:szCs w:val="22"/>
      </w:rPr>
      <w:t>2</w:t>
    </w:r>
    <w:r w:rsidRPr="008478FC">
      <w:rPr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05" w:rsidRDefault="00641C06" w:rsidP="00967F05">
    <w:pPr>
      <w:pStyle w:val="Zhlav"/>
      <w:tabs>
        <w:tab w:val="clear" w:pos="9072"/>
        <w:tab w:val="right" w:pos="9639"/>
      </w:tabs>
      <w:rPr>
        <w:szCs w:val="22"/>
        <w:u w:val="single"/>
      </w:rPr>
    </w:pPr>
    <w:r>
      <w:rPr>
        <w:szCs w:val="22"/>
        <w:u w:val="single"/>
      </w:rPr>
      <w:t>Povodí Ohře, státní podnik</w:t>
    </w:r>
    <w:r>
      <w:rPr>
        <w:szCs w:val="22"/>
        <w:u w:val="single"/>
      </w:rPr>
      <w:tab/>
    </w:r>
    <w:r>
      <w:rPr>
        <w:szCs w:val="22"/>
        <w:u w:val="single"/>
      </w:rPr>
      <w:tab/>
    </w:r>
  </w:p>
  <w:p w:rsidR="00967F05" w:rsidRDefault="00641C06" w:rsidP="00967F05">
    <w:pPr>
      <w:pStyle w:val="Zhlav"/>
      <w:tabs>
        <w:tab w:val="clear" w:pos="4536"/>
        <w:tab w:val="clear" w:pos="9072"/>
        <w:tab w:val="center" w:pos="4860"/>
        <w:tab w:val="right" w:pos="9639"/>
      </w:tabs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REF  nase_znacka \h </w:instrText>
    </w:r>
    <w:r>
      <w:rPr>
        <w:szCs w:val="22"/>
      </w:rPr>
    </w:r>
    <w:r>
      <w:rPr>
        <w:szCs w:val="22"/>
      </w:rPr>
      <w:fldChar w:fldCharType="separate"/>
    </w:r>
    <w:r w:rsidR="00754E05">
      <w:rPr>
        <w:rFonts w:cs="Arial"/>
        <w:noProof/>
        <w:sz w:val="18"/>
        <w:szCs w:val="18"/>
      </w:rPr>
      <w:t xml:space="preserve">     </w:t>
    </w:r>
    <w:r>
      <w:rPr>
        <w:szCs w:val="22"/>
      </w:rPr>
      <w:fldChar w:fldCharType="end"/>
    </w:r>
    <w:r>
      <w:rPr>
        <w:szCs w:val="22"/>
      </w:rPr>
      <w:tab/>
    </w:r>
    <w:r>
      <w:rPr>
        <w:szCs w:val="22"/>
      </w:rPr>
      <w:fldChar w:fldCharType="begin"/>
    </w:r>
    <w:r>
      <w:rPr>
        <w:szCs w:val="22"/>
      </w:rPr>
      <w:instrText xml:space="preserve"> REF  dnesni_datum \h  \* MERGEFORMAT </w:instrText>
    </w:r>
    <w:r>
      <w:rPr>
        <w:szCs w:val="22"/>
      </w:rPr>
    </w:r>
    <w:r>
      <w:rPr>
        <w:szCs w:val="22"/>
      </w:rPr>
      <w:fldChar w:fldCharType="separate"/>
    </w:r>
    <w:r w:rsidR="00754E05" w:rsidRPr="00754E05">
      <w:rPr>
        <w:rFonts w:cs="Arial"/>
        <w:noProof/>
        <w:szCs w:val="22"/>
      </w:rPr>
      <w:t xml:space="preserve">     </w:t>
    </w:r>
    <w:r>
      <w:rPr>
        <w:szCs w:val="22"/>
      </w:rPr>
      <w:fldChar w:fldCharType="end"/>
    </w:r>
    <w:r>
      <w:rPr>
        <w:szCs w:val="22"/>
      </w:rPr>
      <w:tab/>
      <w:t xml:space="preserve">Strana </w:t>
    </w:r>
    <w:r>
      <w:rPr>
        <w:szCs w:val="22"/>
      </w:rPr>
      <w:fldChar w:fldCharType="begin"/>
    </w:r>
    <w:r>
      <w:rPr>
        <w:szCs w:val="22"/>
      </w:rPr>
      <w:instrText xml:space="preserve"> PAGE  \* Arabic  \* MERGEFORMAT </w:instrText>
    </w:r>
    <w:r>
      <w:rPr>
        <w:szCs w:val="22"/>
      </w:rPr>
      <w:fldChar w:fldCharType="separate"/>
    </w:r>
    <w:r>
      <w:rPr>
        <w:noProof/>
        <w:szCs w:val="22"/>
      </w:rPr>
      <w:t>2</w:t>
    </w:r>
    <w:r>
      <w:rPr>
        <w:szCs w:val="22"/>
      </w:rPr>
      <w:fldChar w:fldCharType="end"/>
    </w:r>
    <w:r>
      <w:rPr>
        <w:szCs w:val="22"/>
      </w:rPr>
      <w:t xml:space="preserve"> z </w:t>
    </w:r>
    <w:r>
      <w:rPr>
        <w:szCs w:val="22"/>
      </w:rPr>
      <w:fldChar w:fldCharType="begin"/>
    </w:r>
    <w:r>
      <w:rPr>
        <w:szCs w:val="22"/>
      </w:rPr>
      <w:instrText xml:space="preserve"> NUMPAGES   \* MERGEFORMAT </w:instrText>
    </w:r>
    <w:r>
      <w:rPr>
        <w:szCs w:val="22"/>
      </w:rPr>
      <w:fldChar w:fldCharType="separate"/>
    </w:r>
    <w:r>
      <w:rPr>
        <w:noProof/>
        <w:szCs w:val="22"/>
      </w:rPr>
      <w:t>6</w:t>
    </w:r>
    <w:r>
      <w:rPr>
        <w:szCs w:val="22"/>
      </w:rPr>
      <w:fldChar w:fldCharType="end"/>
    </w:r>
  </w:p>
  <w:p w:rsidR="00192104" w:rsidRPr="00240307" w:rsidRDefault="00192104" w:rsidP="00967F05">
    <w:pPr>
      <w:pStyle w:val="Zhlav"/>
      <w:tabs>
        <w:tab w:val="clear" w:pos="9072"/>
      </w:tabs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A206D0"/>
    <w:lvl w:ilvl="0">
      <w:start w:val="1"/>
      <w:numFmt w:val="decimal"/>
      <w:lvlText w:val="%1."/>
      <w:lvlJc w:val="left"/>
      <w:pPr>
        <w:tabs>
          <w:tab w:val="num" w:pos="9430"/>
        </w:tabs>
        <w:ind w:left="9430" w:hanging="360"/>
      </w:pPr>
    </w:lvl>
  </w:abstractNum>
  <w:abstractNum w:abstractNumId="1" w15:restartNumberingAfterBreak="0">
    <w:nsid w:val="FFFFFF7D"/>
    <w:multiLevelType w:val="singleLevel"/>
    <w:tmpl w:val="6AAE2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AA1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342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0C83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E07F8"/>
    <w:multiLevelType w:val="hybridMultilevel"/>
    <w:tmpl w:val="13668C3E"/>
    <w:lvl w:ilvl="0" w:tplc="B6E4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87E21"/>
    <w:multiLevelType w:val="hybridMultilevel"/>
    <w:tmpl w:val="87E4B32C"/>
    <w:lvl w:ilvl="0" w:tplc="2888635A">
      <w:start w:val="1"/>
      <w:numFmt w:val="lowerLetter"/>
      <w:pStyle w:val="Nadpis4"/>
      <w:lvlText w:val="%1)"/>
      <w:lvlJc w:val="left"/>
      <w:pPr>
        <w:tabs>
          <w:tab w:val="num" w:pos="425"/>
        </w:tabs>
        <w:ind w:left="851" w:hanging="426"/>
      </w:pPr>
      <w:rPr>
        <w:rFonts w:ascii="Arial" w:hAnsi="Arial" w:hint="default"/>
        <w:i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311AAB"/>
    <w:multiLevelType w:val="hybridMultilevel"/>
    <w:tmpl w:val="D32E2CEA"/>
    <w:lvl w:ilvl="0" w:tplc="9A0646E2">
      <w:start w:val="1"/>
      <w:numFmt w:val="upperLetter"/>
      <w:pStyle w:val="Nadpis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DB1B9C"/>
    <w:multiLevelType w:val="hybridMultilevel"/>
    <w:tmpl w:val="A7120B42"/>
    <w:lvl w:ilvl="0" w:tplc="2F646D72">
      <w:start w:val="1"/>
      <w:numFmt w:val="decimal"/>
      <w:pStyle w:val="Nadpis3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965804"/>
    <w:multiLevelType w:val="hybridMultilevel"/>
    <w:tmpl w:val="50E4923A"/>
    <w:lvl w:ilvl="0" w:tplc="0C9C27C6">
      <w:start w:val="1"/>
      <w:numFmt w:val="decimal"/>
      <w:pStyle w:val="A-slovannadpis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87202"/>
    <w:multiLevelType w:val="hybridMultilevel"/>
    <w:tmpl w:val="5E80B69C"/>
    <w:lvl w:ilvl="0" w:tplc="C61EE920">
      <w:start w:val="1"/>
      <w:numFmt w:val="upperRoman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76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42B494E"/>
    <w:multiLevelType w:val="hybridMultilevel"/>
    <w:tmpl w:val="D54C58E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47B3EF8"/>
    <w:multiLevelType w:val="multilevel"/>
    <w:tmpl w:val="1A604F66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C829D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A431427"/>
    <w:multiLevelType w:val="hybridMultilevel"/>
    <w:tmpl w:val="ABFEA2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F3799"/>
    <w:multiLevelType w:val="multilevel"/>
    <w:tmpl w:val="DBB2BC9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EF5B0C"/>
    <w:multiLevelType w:val="hybridMultilevel"/>
    <w:tmpl w:val="5A68C3C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9150A"/>
    <w:multiLevelType w:val="multilevel"/>
    <w:tmpl w:val="E3B06524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7153EA"/>
    <w:multiLevelType w:val="hybridMultilevel"/>
    <w:tmpl w:val="05A04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19A0"/>
    <w:multiLevelType w:val="hybridMultilevel"/>
    <w:tmpl w:val="73D67118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2" w15:restartNumberingAfterBreak="0">
    <w:nsid w:val="5ABE6570"/>
    <w:multiLevelType w:val="hybridMultilevel"/>
    <w:tmpl w:val="174886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85DBE"/>
    <w:multiLevelType w:val="multilevel"/>
    <w:tmpl w:val="B9FC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851484"/>
    <w:multiLevelType w:val="hybridMultilevel"/>
    <w:tmpl w:val="87A2D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40320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7B677FAA"/>
    <w:multiLevelType w:val="hybridMultilevel"/>
    <w:tmpl w:val="174886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12"/>
  </w:num>
  <w:num w:numId="5">
    <w:abstractNumId w:val="25"/>
  </w:num>
  <w:num w:numId="6">
    <w:abstractNumId w:val="7"/>
  </w:num>
  <w:num w:numId="7">
    <w:abstractNumId w:val="17"/>
  </w:num>
  <w:num w:numId="8">
    <w:abstractNumId w:val="10"/>
  </w:num>
  <w:num w:numId="9">
    <w:abstractNumId w:val="14"/>
  </w:num>
  <w:num w:numId="10">
    <w:abstractNumId w:val="19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1"/>
  </w:num>
  <w:num w:numId="19">
    <w:abstractNumId w:val="13"/>
  </w:num>
  <w:num w:numId="20">
    <w:abstractNumId w:val="9"/>
  </w:num>
  <w:num w:numId="21">
    <w:abstractNumId w:val="21"/>
  </w:num>
  <w:num w:numId="22">
    <w:abstractNumId w:val="16"/>
  </w:num>
  <w:num w:numId="23">
    <w:abstractNumId w:val="24"/>
  </w:num>
  <w:num w:numId="24">
    <w:abstractNumId w:val="20"/>
  </w:num>
  <w:num w:numId="25">
    <w:abstractNumId w:val="22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7B"/>
    <w:rsid w:val="00001A58"/>
    <w:rsid w:val="0001195E"/>
    <w:rsid w:val="00021A8B"/>
    <w:rsid w:val="0002565C"/>
    <w:rsid w:val="00035418"/>
    <w:rsid w:val="0004465C"/>
    <w:rsid w:val="00055C9E"/>
    <w:rsid w:val="00065D93"/>
    <w:rsid w:val="00066A4C"/>
    <w:rsid w:val="00074220"/>
    <w:rsid w:val="00075A0D"/>
    <w:rsid w:val="00086CBC"/>
    <w:rsid w:val="00090838"/>
    <w:rsid w:val="0009397A"/>
    <w:rsid w:val="00094565"/>
    <w:rsid w:val="000958B4"/>
    <w:rsid w:val="000A27BE"/>
    <w:rsid w:val="000A566C"/>
    <w:rsid w:val="000B51EC"/>
    <w:rsid w:val="000C400C"/>
    <w:rsid w:val="000C5E16"/>
    <w:rsid w:val="000D4282"/>
    <w:rsid w:val="000E22EB"/>
    <w:rsid w:val="001009C8"/>
    <w:rsid w:val="0010285E"/>
    <w:rsid w:val="001103B9"/>
    <w:rsid w:val="00121C4E"/>
    <w:rsid w:val="00123432"/>
    <w:rsid w:val="00130E5E"/>
    <w:rsid w:val="0013175C"/>
    <w:rsid w:val="001465E4"/>
    <w:rsid w:val="001628CD"/>
    <w:rsid w:val="00171129"/>
    <w:rsid w:val="0017355C"/>
    <w:rsid w:val="00180946"/>
    <w:rsid w:val="00183C68"/>
    <w:rsid w:val="00192104"/>
    <w:rsid w:val="001B0532"/>
    <w:rsid w:val="001C0909"/>
    <w:rsid w:val="001C4EED"/>
    <w:rsid w:val="001C6D31"/>
    <w:rsid w:val="001E41DC"/>
    <w:rsid w:val="001E6123"/>
    <w:rsid w:val="002036C0"/>
    <w:rsid w:val="00204B82"/>
    <w:rsid w:val="0020697B"/>
    <w:rsid w:val="00227341"/>
    <w:rsid w:val="002300B6"/>
    <w:rsid w:val="00231CE7"/>
    <w:rsid w:val="00240307"/>
    <w:rsid w:val="00252232"/>
    <w:rsid w:val="00253739"/>
    <w:rsid w:val="00263432"/>
    <w:rsid w:val="002808C1"/>
    <w:rsid w:val="00296BE4"/>
    <w:rsid w:val="002A1587"/>
    <w:rsid w:val="002A6242"/>
    <w:rsid w:val="002B742F"/>
    <w:rsid w:val="002B7B35"/>
    <w:rsid w:val="002C3C46"/>
    <w:rsid w:val="002C3D2D"/>
    <w:rsid w:val="002C3DAC"/>
    <w:rsid w:val="002D16D1"/>
    <w:rsid w:val="002D3CCB"/>
    <w:rsid w:val="002D42BE"/>
    <w:rsid w:val="002E12BC"/>
    <w:rsid w:val="002E33C9"/>
    <w:rsid w:val="00301AF4"/>
    <w:rsid w:val="00312E62"/>
    <w:rsid w:val="00320F39"/>
    <w:rsid w:val="003217A2"/>
    <w:rsid w:val="00330737"/>
    <w:rsid w:val="00334411"/>
    <w:rsid w:val="0034007F"/>
    <w:rsid w:val="00344934"/>
    <w:rsid w:val="0035040A"/>
    <w:rsid w:val="00366A94"/>
    <w:rsid w:val="00375ABD"/>
    <w:rsid w:val="0038098D"/>
    <w:rsid w:val="00390E75"/>
    <w:rsid w:val="003A64EF"/>
    <w:rsid w:val="003E06A0"/>
    <w:rsid w:val="00401480"/>
    <w:rsid w:val="00401DEB"/>
    <w:rsid w:val="0040450C"/>
    <w:rsid w:val="00420AFD"/>
    <w:rsid w:val="00422AE2"/>
    <w:rsid w:val="00431485"/>
    <w:rsid w:val="00435AF2"/>
    <w:rsid w:val="0044334C"/>
    <w:rsid w:val="00451F7F"/>
    <w:rsid w:val="0045293A"/>
    <w:rsid w:val="00461990"/>
    <w:rsid w:val="00466168"/>
    <w:rsid w:val="00472525"/>
    <w:rsid w:val="00476C76"/>
    <w:rsid w:val="00480DD1"/>
    <w:rsid w:val="00490CF5"/>
    <w:rsid w:val="00494567"/>
    <w:rsid w:val="00494B01"/>
    <w:rsid w:val="004A3CFE"/>
    <w:rsid w:val="004B1771"/>
    <w:rsid w:val="004B54CE"/>
    <w:rsid w:val="004C0285"/>
    <w:rsid w:val="004C5A9E"/>
    <w:rsid w:val="004D32BC"/>
    <w:rsid w:val="004D7937"/>
    <w:rsid w:val="00503666"/>
    <w:rsid w:val="00505AE6"/>
    <w:rsid w:val="005162AA"/>
    <w:rsid w:val="005268F7"/>
    <w:rsid w:val="005330C0"/>
    <w:rsid w:val="00534709"/>
    <w:rsid w:val="0053608B"/>
    <w:rsid w:val="00536CB9"/>
    <w:rsid w:val="0054045B"/>
    <w:rsid w:val="005564A0"/>
    <w:rsid w:val="00556DD3"/>
    <w:rsid w:val="00576CD7"/>
    <w:rsid w:val="00577653"/>
    <w:rsid w:val="005843F7"/>
    <w:rsid w:val="00590822"/>
    <w:rsid w:val="0059248D"/>
    <w:rsid w:val="00592E2A"/>
    <w:rsid w:val="005A23A6"/>
    <w:rsid w:val="005A4796"/>
    <w:rsid w:val="005B46D2"/>
    <w:rsid w:val="005B4C52"/>
    <w:rsid w:val="005B4CC8"/>
    <w:rsid w:val="005C0725"/>
    <w:rsid w:val="005D02EB"/>
    <w:rsid w:val="005D1B55"/>
    <w:rsid w:val="005E2AB9"/>
    <w:rsid w:val="00601D23"/>
    <w:rsid w:val="00603AF5"/>
    <w:rsid w:val="0062362F"/>
    <w:rsid w:val="00630904"/>
    <w:rsid w:val="00636BE4"/>
    <w:rsid w:val="00637845"/>
    <w:rsid w:val="00640C25"/>
    <w:rsid w:val="00641C06"/>
    <w:rsid w:val="006463FA"/>
    <w:rsid w:val="00650668"/>
    <w:rsid w:val="00654EF4"/>
    <w:rsid w:val="00657209"/>
    <w:rsid w:val="006601A5"/>
    <w:rsid w:val="00663C5D"/>
    <w:rsid w:val="00666CF3"/>
    <w:rsid w:val="00671BED"/>
    <w:rsid w:val="00684FF4"/>
    <w:rsid w:val="006930BA"/>
    <w:rsid w:val="00695DDE"/>
    <w:rsid w:val="00697831"/>
    <w:rsid w:val="006A08DD"/>
    <w:rsid w:val="006B5870"/>
    <w:rsid w:val="006B7A47"/>
    <w:rsid w:val="006C50DA"/>
    <w:rsid w:val="006D3CE1"/>
    <w:rsid w:val="006E3674"/>
    <w:rsid w:val="006F5A18"/>
    <w:rsid w:val="00726C16"/>
    <w:rsid w:val="00732A43"/>
    <w:rsid w:val="00732B2E"/>
    <w:rsid w:val="007442D4"/>
    <w:rsid w:val="00752E31"/>
    <w:rsid w:val="00754E05"/>
    <w:rsid w:val="007644E1"/>
    <w:rsid w:val="00772566"/>
    <w:rsid w:val="00780DF1"/>
    <w:rsid w:val="00787313"/>
    <w:rsid w:val="007A7420"/>
    <w:rsid w:val="007C28D4"/>
    <w:rsid w:val="007D21F8"/>
    <w:rsid w:val="007E1F96"/>
    <w:rsid w:val="007F0F3C"/>
    <w:rsid w:val="007F34B9"/>
    <w:rsid w:val="007F4401"/>
    <w:rsid w:val="007F79DC"/>
    <w:rsid w:val="008031DC"/>
    <w:rsid w:val="00811894"/>
    <w:rsid w:val="00824621"/>
    <w:rsid w:val="00827F7E"/>
    <w:rsid w:val="008402B9"/>
    <w:rsid w:val="008478FC"/>
    <w:rsid w:val="00863636"/>
    <w:rsid w:val="0087437F"/>
    <w:rsid w:val="00876A63"/>
    <w:rsid w:val="008A252E"/>
    <w:rsid w:val="008A5378"/>
    <w:rsid w:val="008A7041"/>
    <w:rsid w:val="008B0FFC"/>
    <w:rsid w:val="008B4543"/>
    <w:rsid w:val="008C6284"/>
    <w:rsid w:val="008E1898"/>
    <w:rsid w:val="008E51E0"/>
    <w:rsid w:val="008E6EED"/>
    <w:rsid w:val="00921D59"/>
    <w:rsid w:val="00925F08"/>
    <w:rsid w:val="00934DEC"/>
    <w:rsid w:val="00937948"/>
    <w:rsid w:val="00937A02"/>
    <w:rsid w:val="00955DB6"/>
    <w:rsid w:val="00965A3E"/>
    <w:rsid w:val="00976824"/>
    <w:rsid w:val="009776DC"/>
    <w:rsid w:val="009821E2"/>
    <w:rsid w:val="00991BD5"/>
    <w:rsid w:val="00994471"/>
    <w:rsid w:val="00994921"/>
    <w:rsid w:val="009949FC"/>
    <w:rsid w:val="00995239"/>
    <w:rsid w:val="0099776F"/>
    <w:rsid w:val="009A3916"/>
    <w:rsid w:val="009B55B8"/>
    <w:rsid w:val="009C51B9"/>
    <w:rsid w:val="009C6604"/>
    <w:rsid w:val="009F401C"/>
    <w:rsid w:val="00A12E56"/>
    <w:rsid w:val="00A16828"/>
    <w:rsid w:val="00A20561"/>
    <w:rsid w:val="00A35B2D"/>
    <w:rsid w:val="00A377DE"/>
    <w:rsid w:val="00A45E6E"/>
    <w:rsid w:val="00A528F0"/>
    <w:rsid w:val="00A642E1"/>
    <w:rsid w:val="00A723B8"/>
    <w:rsid w:val="00A74DAE"/>
    <w:rsid w:val="00A80287"/>
    <w:rsid w:val="00A82A70"/>
    <w:rsid w:val="00AB6F7A"/>
    <w:rsid w:val="00AE4C84"/>
    <w:rsid w:val="00AE6679"/>
    <w:rsid w:val="00AF11BD"/>
    <w:rsid w:val="00B044E3"/>
    <w:rsid w:val="00B05708"/>
    <w:rsid w:val="00B13067"/>
    <w:rsid w:val="00B31CFC"/>
    <w:rsid w:val="00B411AF"/>
    <w:rsid w:val="00B44CE0"/>
    <w:rsid w:val="00B56AC3"/>
    <w:rsid w:val="00B65236"/>
    <w:rsid w:val="00B70F7A"/>
    <w:rsid w:val="00B734BE"/>
    <w:rsid w:val="00B86476"/>
    <w:rsid w:val="00B94DE8"/>
    <w:rsid w:val="00BA15E6"/>
    <w:rsid w:val="00BA20F6"/>
    <w:rsid w:val="00BA354E"/>
    <w:rsid w:val="00BC1934"/>
    <w:rsid w:val="00BC2D9D"/>
    <w:rsid w:val="00BD75D3"/>
    <w:rsid w:val="00BE25F8"/>
    <w:rsid w:val="00BF4C7A"/>
    <w:rsid w:val="00C011A0"/>
    <w:rsid w:val="00C108FF"/>
    <w:rsid w:val="00C134C1"/>
    <w:rsid w:val="00C13A3C"/>
    <w:rsid w:val="00C3699C"/>
    <w:rsid w:val="00C6542C"/>
    <w:rsid w:val="00C66A35"/>
    <w:rsid w:val="00C7128B"/>
    <w:rsid w:val="00C964EE"/>
    <w:rsid w:val="00CA0717"/>
    <w:rsid w:val="00CB0F81"/>
    <w:rsid w:val="00CB2424"/>
    <w:rsid w:val="00CB2E92"/>
    <w:rsid w:val="00CC6706"/>
    <w:rsid w:val="00CD17B0"/>
    <w:rsid w:val="00CD4BA0"/>
    <w:rsid w:val="00D138B5"/>
    <w:rsid w:val="00D21B1A"/>
    <w:rsid w:val="00D22F0C"/>
    <w:rsid w:val="00D23462"/>
    <w:rsid w:val="00D433D1"/>
    <w:rsid w:val="00D524A9"/>
    <w:rsid w:val="00D531D2"/>
    <w:rsid w:val="00D6264D"/>
    <w:rsid w:val="00D64591"/>
    <w:rsid w:val="00D74DA5"/>
    <w:rsid w:val="00D80035"/>
    <w:rsid w:val="00D960C5"/>
    <w:rsid w:val="00D97EEC"/>
    <w:rsid w:val="00DA21D0"/>
    <w:rsid w:val="00DC25ED"/>
    <w:rsid w:val="00DC28AE"/>
    <w:rsid w:val="00DC7FB8"/>
    <w:rsid w:val="00DD74E9"/>
    <w:rsid w:val="00DE3CE3"/>
    <w:rsid w:val="00DF4C6C"/>
    <w:rsid w:val="00DF56B4"/>
    <w:rsid w:val="00DF75E5"/>
    <w:rsid w:val="00E01564"/>
    <w:rsid w:val="00E07F4C"/>
    <w:rsid w:val="00E11934"/>
    <w:rsid w:val="00E128BB"/>
    <w:rsid w:val="00E23C8F"/>
    <w:rsid w:val="00E33127"/>
    <w:rsid w:val="00E46A74"/>
    <w:rsid w:val="00E5585E"/>
    <w:rsid w:val="00E55B18"/>
    <w:rsid w:val="00E56CDF"/>
    <w:rsid w:val="00E87C2C"/>
    <w:rsid w:val="00E9087A"/>
    <w:rsid w:val="00E9111A"/>
    <w:rsid w:val="00E9185F"/>
    <w:rsid w:val="00EA3AE8"/>
    <w:rsid w:val="00EB73EA"/>
    <w:rsid w:val="00EC2FA0"/>
    <w:rsid w:val="00EE30BC"/>
    <w:rsid w:val="00F007A4"/>
    <w:rsid w:val="00F035CD"/>
    <w:rsid w:val="00F07956"/>
    <w:rsid w:val="00F07E4F"/>
    <w:rsid w:val="00F12F89"/>
    <w:rsid w:val="00F36175"/>
    <w:rsid w:val="00F37226"/>
    <w:rsid w:val="00F42A0F"/>
    <w:rsid w:val="00F54948"/>
    <w:rsid w:val="00F75E42"/>
    <w:rsid w:val="00F81305"/>
    <w:rsid w:val="00F95703"/>
    <w:rsid w:val="00F95877"/>
    <w:rsid w:val="00FA2465"/>
    <w:rsid w:val="00FA4D6F"/>
    <w:rsid w:val="00FB4E93"/>
    <w:rsid w:val="00FC4D8B"/>
    <w:rsid w:val="00FD0805"/>
    <w:rsid w:val="00FD14E4"/>
    <w:rsid w:val="00FD77CB"/>
    <w:rsid w:val="00FE14C7"/>
    <w:rsid w:val="00FE23C4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DDA6AB"/>
  <w15:docId w15:val="{AB57EBA1-034B-4FE0-92F9-86F662F2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64A0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customStyle="1" w:styleId="A-odstavecodsazensodrkami">
    <w:name w:val="A-odstavec odsazený s odrážkami"/>
    <w:basedOn w:val="Normln"/>
    <w:rsid w:val="0020697B"/>
    <w:pPr>
      <w:numPr>
        <w:numId w:val="18"/>
      </w:numPr>
      <w:tabs>
        <w:tab w:val="clear" w:pos="1004"/>
        <w:tab w:val="num" w:pos="360"/>
      </w:tabs>
      <w:ind w:left="1080" w:hanging="360"/>
      <w:jc w:val="both"/>
    </w:pPr>
    <w:rPr>
      <w:rFonts w:cs="Arial"/>
      <w:szCs w:val="22"/>
    </w:rPr>
  </w:style>
  <w:style w:type="paragraph" w:styleId="Odstavecseseznamem">
    <w:name w:val="List Paragraph"/>
    <w:basedOn w:val="Normln"/>
    <w:uiPriority w:val="34"/>
    <w:qFormat/>
    <w:rsid w:val="0020697B"/>
    <w:pPr>
      <w:ind w:left="720"/>
      <w:contextualSpacing/>
    </w:pPr>
  </w:style>
  <w:style w:type="paragraph" w:styleId="Zkladntext">
    <w:name w:val="Body Text"/>
    <w:basedOn w:val="Normln"/>
    <w:link w:val="ZkladntextChar"/>
    <w:rsid w:val="0020697B"/>
    <w:pPr>
      <w:jc w:val="center"/>
    </w:pPr>
    <w:rPr>
      <w:rFonts w:ascii="Times New Roman" w:hAnsi="Times New Roman"/>
      <w:b/>
      <w:sz w:val="36"/>
    </w:rPr>
  </w:style>
  <w:style w:type="character" w:customStyle="1" w:styleId="ZkladntextChar">
    <w:name w:val="Základní text Char"/>
    <w:basedOn w:val="Standardnpsmoodstavce"/>
    <w:link w:val="Zkladntext"/>
    <w:rsid w:val="0020697B"/>
    <w:rPr>
      <w:b/>
      <w:sz w:val="36"/>
      <w:szCs w:val="24"/>
    </w:rPr>
  </w:style>
  <w:style w:type="character" w:styleId="Hypertextovodkaz">
    <w:name w:val="Hyperlink"/>
    <w:rsid w:val="0020697B"/>
    <w:rPr>
      <w:color w:val="0000FF"/>
      <w:u w:val="single"/>
    </w:rPr>
  </w:style>
  <w:style w:type="paragraph" w:customStyle="1" w:styleId="A-slovannadpis">
    <w:name w:val="A-Číslovaný nadpis"/>
    <w:basedOn w:val="Normln"/>
    <w:rsid w:val="0020697B"/>
    <w:pPr>
      <w:keepNext/>
      <w:numPr>
        <w:numId w:val="20"/>
      </w:numPr>
      <w:tabs>
        <w:tab w:val="left" w:pos="360"/>
      </w:tabs>
      <w:spacing w:before="360" w:after="120"/>
    </w:pPr>
    <w:rPr>
      <w:rFonts w:cs="Arial"/>
      <w:b/>
      <w:szCs w:val="22"/>
      <w:u w:val="single"/>
    </w:rPr>
  </w:style>
  <w:style w:type="paragraph" w:customStyle="1" w:styleId="A-odstavecodsazen">
    <w:name w:val="A-odstavec odsazený"/>
    <w:basedOn w:val="Normln"/>
    <w:link w:val="A-odstavecodsazenChar"/>
    <w:rsid w:val="0020697B"/>
    <w:pPr>
      <w:ind w:left="720"/>
      <w:jc w:val="both"/>
    </w:pPr>
    <w:rPr>
      <w:rFonts w:cs="Arial"/>
      <w:szCs w:val="22"/>
    </w:rPr>
  </w:style>
  <w:style w:type="character" w:customStyle="1" w:styleId="A-odstavecodsazenChar">
    <w:name w:val="A-odstavec odsazený Char"/>
    <w:link w:val="A-odstavecodsazen"/>
    <w:rsid w:val="0020697B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E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E0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22734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227341"/>
    <w:rPr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47252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72525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poh.cz/protikorupcni-a-compliance-program/d-1346/p1=145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ulova\AppData\Local\Temp\notesCAE133\KV_hlavickovy_papir_s_tiskem_hlavick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KV_hlavickovy_papir_s_tiskem_hlavicky.dotx</Template>
  <TotalTime>3</TotalTime>
  <Pages>5</Pages>
  <Words>1391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U nas doma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Zoulova Zuzana</dc:creator>
  <cp:lastModifiedBy>Uhlíková Lucie</cp:lastModifiedBy>
  <cp:revision>3</cp:revision>
  <cp:lastPrinted>2021-10-06T11:50:00Z</cp:lastPrinted>
  <dcterms:created xsi:type="dcterms:W3CDTF">2023-06-05T07:05:00Z</dcterms:created>
  <dcterms:modified xsi:type="dcterms:W3CDTF">2023-06-05T07:08:00Z</dcterms:modified>
</cp:coreProperties>
</file>