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A969" w14:textId="77777777" w:rsidR="00BC6B5D" w:rsidRPr="00CB7540" w:rsidRDefault="00A27D42" w:rsidP="00C822A7">
      <w:pPr>
        <w:keepNext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CB7540">
        <w:rPr>
          <w:rFonts w:asciiTheme="minorHAnsi" w:hAnsiTheme="minorHAnsi" w:cstheme="minorHAnsi"/>
          <w:b/>
          <w:bCs/>
          <w:sz w:val="36"/>
          <w:szCs w:val="36"/>
        </w:rPr>
        <w:t>Smlouva o zájezdovém představení</w:t>
      </w:r>
    </w:p>
    <w:p w14:paraId="442CE734" w14:textId="77777777" w:rsidR="00A27D42" w:rsidRPr="00CB7540" w:rsidRDefault="00A27D42" w:rsidP="00C822A7">
      <w:pPr>
        <w:keepNext/>
        <w:rPr>
          <w:rFonts w:asciiTheme="minorHAnsi" w:hAnsiTheme="minorHAnsi" w:cstheme="minorHAnsi"/>
        </w:rPr>
      </w:pPr>
    </w:p>
    <w:p w14:paraId="09AE895D" w14:textId="77777777" w:rsidR="00A27D42" w:rsidRPr="00CB7540" w:rsidRDefault="00A27D42" w:rsidP="00C822A7">
      <w:pPr>
        <w:keepNext/>
        <w:rPr>
          <w:rFonts w:asciiTheme="minorHAnsi" w:hAnsiTheme="minorHAnsi" w:cstheme="minorHAnsi"/>
        </w:rPr>
      </w:pPr>
    </w:p>
    <w:p w14:paraId="07D8759A" w14:textId="77777777" w:rsidR="00A27D42" w:rsidRPr="00CB7540" w:rsidRDefault="00DA5CDC" w:rsidP="00C822A7">
      <w:pPr>
        <w:keepNext/>
        <w:rPr>
          <w:rFonts w:asciiTheme="minorHAnsi" w:hAnsiTheme="minorHAnsi" w:cstheme="minorHAnsi"/>
          <w:b/>
        </w:rPr>
      </w:pPr>
      <w:r w:rsidRPr="00CB7540">
        <w:rPr>
          <w:rFonts w:asciiTheme="minorHAnsi" w:hAnsiTheme="minorHAnsi" w:cstheme="minorHAnsi"/>
        </w:rPr>
        <w:t>Název:</w:t>
      </w:r>
      <w:r w:rsidRPr="00CB7540">
        <w:rPr>
          <w:rFonts w:asciiTheme="minorHAnsi" w:hAnsiTheme="minorHAnsi" w:cstheme="minorHAnsi"/>
        </w:rPr>
        <w:tab/>
      </w:r>
      <w:r w:rsidRPr="00CB7540">
        <w:rPr>
          <w:rFonts w:asciiTheme="minorHAnsi" w:hAnsiTheme="minorHAnsi" w:cstheme="minorHAnsi"/>
          <w:b/>
        </w:rPr>
        <w:tab/>
        <w:t>Divadlo RB, s. r. o.</w:t>
      </w:r>
    </w:p>
    <w:p w14:paraId="16244CFF" w14:textId="77777777" w:rsidR="00A27D42" w:rsidRPr="00CB7540" w:rsidRDefault="00A27D42" w:rsidP="00C822A7">
      <w:pPr>
        <w:keepNext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 xml:space="preserve">Sídlem: </w:t>
      </w:r>
      <w:r w:rsidRPr="00CB7540">
        <w:rPr>
          <w:rFonts w:asciiTheme="minorHAnsi" w:hAnsiTheme="minorHAnsi" w:cstheme="minorHAnsi"/>
        </w:rPr>
        <w:tab/>
        <w:t>Brdlíkova 189/5, 150 00 Praha 5</w:t>
      </w:r>
    </w:p>
    <w:p w14:paraId="09AA8105" w14:textId="77777777" w:rsidR="00A27D42" w:rsidRPr="00CB7540" w:rsidRDefault="00A27D42" w:rsidP="00C822A7">
      <w:pPr>
        <w:keepNext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>Provozovna:</w:t>
      </w:r>
      <w:r w:rsidRPr="00CB7540">
        <w:rPr>
          <w:rFonts w:asciiTheme="minorHAnsi" w:hAnsiTheme="minorHAnsi" w:cstheme="minorHAnsi"/>
        </w:rPr>
        <w:tab/>
      </w:r>
      <w:r w:rsidRPr="00CB7540">
        <w:rPr>
          <w:rFonts w:asciiTheme="minorHAnsi" w:hAnsiTheme="minorHAnsi" w:cstheme="minorHAnsi"/>
          <w:b/>
        </w:rPr>
        <w:t>Divadlo Radka Brzobohatého</w:t>
      </w:r>
    </w:p>
    <w:p w14:paraId="6D246100" w14:textId="77777777" w:rsidR="00A27D42" w:rsidRPr="00CB7540" w:rsidRDefault="00A27D42" w:rsidP="00C822A7">
      <w:pPr>
        <w:keepNext/>
        <w:ind w:left="708" w:firstLine="708"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>Opletalova 5/7, 110 00 Praha 1</w:t>
      </w:r>
    </w:p>
    <w:p w14:paraId="27AA2215" w14:textId="77777777" w:rsidR="00A27D42" w:rsidRPr="00CB7540" w:rsidRDefault="00A27D42" w:rsidP="00C822A7">
      <w:pPr>
        <w:keepNext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 xml:space="preserve">Zastoupeno: </w:t>
      </w:r>
      <w:r w:rsidRPr="00CB7540">
        <w:rPr>
          <w:rFonts w:asciiTheme="minorHAnsi" w:hAnsiTheme="minorHAnsi" w:cstheme="minorHAnsi"/>
        </w:rPr>
        <w:tab/>
        <w:t>Mgr. Romana Janáková</w:t>
      </w:r>
    </w:p>
    <w:p w14:paraId="44EA3474" w14:textId="76199C8E" w:rsidR="00A27D42" w:rsidRPr="00CB7540" w:rsidRDefault="00A27D42" w:rsidP="00C822A7">
      <w:pPr>
        <w:keepNext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 xml:space="preserve">IČ: </w:t>
      </w:r>
      <w:r w:rsidRPr="00CB7540">
        <w:rPr>
          <w:rFonts w:asciiTheme="minorHAnsi" w:hAnsiTheme="minorHAnsi" w:cstheme="minorHAnsi"/>
        </w:rPr>
        <w:tab/>
      </w:r>
      <w:r w:rsidRPr="00CB7540">
        <w:rPr>
          <w:rFonts w:asciiTheme="minorHAnsi" w:hAnsiTheme="minorHAnsi" w:cstheme="minorHAnsi"/>
        </w:rPr>
        <w:tab/>
        <w:t>05876974</w:t>
      </w:r>
    </w:p>
    <w:p w14:paraId="67EB2227" w14:textId="77777777" w:rsidR="00A27D42" w:rsidRPr="00CB7540" w:rsidRDefault="00A27D42" w:rsidP="00C822A7">
      <w:pPr>
        <w:keepNext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>DIČ:</w:t>
      </w:r>
      <w:r w:rsidRPr="00CB7540">
        <w:rPr>
          <w:rFonts w:asciiTheme="minorHAnsi" w:hAnsiTheme="minorHAnsi" w:cstheme="minorHAnsi"/>
        </w:rPr>
        <w:tab/>
      </w:r>
      <w:r w:rsidRPr="00CB7540">
        <w:rPr>
          <w:rFonts w:asciiTheme="minorHAnsi" w:hAnsiTheme="minorHAnsi" w:cstheme="minorHAnsi"/>
        </w:rPr>
        <w:tab/>
        <w:t>CZ05876974</w:t>
      </w:r>
    </w:p>
    <w:p w14:paraId="428A0E1B" w14:textId="77777777" w:rsidR="00A27D42" w:rsidRPr="00CB7540" w:rsidRDefault="00A27D42" w:rsidP="00C822A7">
      <w:pPr>
        <w:keepNext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 xml:space="preserve">Číslo účtu: </w:t>
      </w:r>
      <w:r w:rsidRPr="00CB7540">
        <w:rPr>
          <w:rFonts w:asciiTheme="minorHAnsi" w:hAnsiTheme="minorHAnsi" w:cstheme="minorHAnsi"/>
        </w:rPr>
        <w:tab/>
      </w:r>
      <w:r w:rsidR="00C822A7" w:rsidRPr="00CB7540">
        <w:rPr>
          <w:rFonts w:asciiTheme="minorHAnsi" w:hAnsiTheme="minorHAnsi" w:cstheme="minorHAnsi"/>
        </w:rPr>
        <w:t>2101177146/</w:t>
      </w:r>
      <w:r w:rsidRPr="00CB7540">
        <w:rPr>
          <w:rFonts w:asciiTheme="minorHAnsi" w:hAnsiTheme="minorHAnsi" w:cstheme="minorHAnsi"/>
        </w:rPr>
        <w:t>2010</w:t>
      </w:r>
    </w:p>
    <w:p w14:paraId="454BF6C7" w14:textId="77777777" w:rsidR="00A27D42" w:rsidRPr="00CB7540" w:rsidRDefault="00A27D42" w:rsidP="00C822A7">
      <w:pPr>
        <w:keepNext/>
        <w:rPr>
          <w:rFonts w:asciiTheme="minorHAnsi" w:hAnsiTheme="minorHAnsi" w:cstheme="minorHAnsi"/>
        </w:rPr>
      </w:pPr>
    </w:p>
    <w:p w14:paraId="0E470963" w14:textId="77777777" w:rsidR="00A27D42" w:rsidRPr="00CB7540" w:rsidRDefault="00A27D42" w:rsidP="00C822A7">
      <w:pPr>
        <w:keepNext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>(dále jen DRB)</w:t>
      </w:r>
    </w:p>
    <w:p w14:paraId="563FCD51" w14:textId="77777777" w:rsidR="00A27D42" w:rsidRPr="00CB7540" w:rsidRDefault="00A27D42" w:rsidP="00C822A7">
      <w:pPr>
        <w:keepNext/>
        <w:rPr>
          <w:rFonts w:asciiTheme="minorHAnsi" w:hAnsiTheme="minorHAnsi" w:cstheme="minorHAnsi"/>
        </w:rPr>
      </w:pPr>
    </w:p>
    <w:p w14:paraId="68B478A9" w14:textId="77777777" w:rsidR="00A27D42" w:rsidRPr="00CB7540" w:rsidRDefault="00A27D42" w:rsidP="00C822A7">
      <w:pPr>
        <w:keepNext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>a</w:t>
      </w:r>
    </w:p>
    <w:p w14:paraId="6E85DC3C" w14:textId="77777777" w:rsidR="00A27D42" w:rsidRPr="00CB7540" w:rsidRDefault="00A27D42" w:rsidP="00C822A7">
      <w:pPr>
        <w:keepNext/>
        <w:rPr>
          <w:rFonts w:asciiTheme="minorHAnsi" w:hAnsiTheme="minorHAnsi" w:cstheme="minorHAnsi"/>
        </w:rPr>
      </w:pPr>
    </w:p>
    <w:p w14:paraId="1756BAC6" w14:textId="011ACE27" w:rsidR="00824C99" w:rsidRPr="00CB7540" w:rsidRDefault="00DA5CDC" w:rsidP="00C822A7">
      <w:pPr>
        <w:keepNext/>
        <w:rPr>
          <w:rFonts w:asciiTheme="minorHAnsi" w:hAnsiTheme="minorHAnsi" w:cstheme="minorHAnsi"/>
          <w:b/>
        </w:rPr>
      </w:pPr>
      <w:r w:rsidRPr="00CB7540">
        <w:rPr>
          <w:rFonts w:asciiTheme="minorHAnsi" w:hAnsiTheme="minorHAnsi" w:cstheme="minorHAnsi"/>
        </w:rPr>
        <w:t>Název:</w:t>
      </w:r>
      <w:r w:rsidR="00C822A7" w:rsidRPr="00CB7540">
        <w:rPr>
          <w:rFonts w:asciiTheme="minorHAnsi" w:hAnsiTheme="minorHAnsi" w:cstheme="minorHAnsi"/>
        </w:rPr>
        <w:tab/>
      </w:r>
      <w:r w:rsidR="00CD0F8F" w:rsidRPr="00CB7540">
        <w:rPr>
          <w:rFonts w:asciiTheme="minorHAnsi" w:hAnsiTheme="minorHAnsi" w:cstheme="minorHAnsi"/>
        </w:rPr>
        <w:tab/>
      </w:r>
      <w:r w:rsidR="00E739F7">
        <w:rPr>
          <w:rFonts w:asciiTheme="minorHAnsi" w:hAnsiTheme="minorHAnsi" w:cstheme="minorHAnsi"/>
          <w:b/>
        </w:rPr>
        <w:t>Chrudimská beseda</w:t>
      </w:r>
    </w:p>
    <w:p w14:paraId="71AEB17D" w14:textId="66A76BAC" w:rsidR="00A27D42" w:rsidRPr="00CB7540" w:rsidRDefault="00A27D42" w:rsidP="00C822A7">
      <w:pPr>
        <w:keepNext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>Sídlem:</w:t>
      </w:r>
      <w:r w:rsidRPr="00CB7540">
        <w:rPr>
          <w:rFonts w:asciiTheme="minorHAnsi" w:hAnsiTheme="minorHAnsi" w:cstheme="minorHAnsi"/>
        </w:rPr>
        <w:tab/>
      </w:r>
      <w:r w:rsidRPr="00CB7540">
        <w:rPr>
          <w:rFonts w:asciiTheme="minorHAnsi" w:hAnsiTheme="minorHAnsi" w:cstheme="minorHAnsi"/>
        </w:rPr>
        <w:tab/>
      </w:r>
      <w:r w:rsidR="00E739F7">
        <w:rPr>
          <w:rFonts w:asciiTheme="minorHAnsi" w:hAnsiTheme="minorHAnsi" w:cstheme="minorHAnsi"/>
        </w:rPr>
        <w:t xml:space="preserve">Široká 85, 537 </w:t>
      </w:r>
      <w:proofErr w:type="gramStart"/>
      <w:r w:rsidR="00E739F7">
        <w:rPr>
          <w:rFonts w:asciiTheme="minorHAnsi" w:hAnsiTheme="minorHAnsi" w:cstheme="minorHAnsi"/>
        </w:rPr>
        <w:t>01  Chrudim</w:t>
      </w:r>
      <w:proofErr w:type="gramEnd"/>
    </w:p>
    <w:p w14:paraId="59773B1E" w14:textId="4A16ADC9" w:rsidR="00824C99" w:rsidRPr="00CB7540" w:rsidRDefault="00A27D42" w:rsidP="00824C99">
      <w:pPr>
        <w:keepNext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>Zastoupeno:</w:t>
      </w:r>
      <w:r w:rsidR="00B2005D" w:rsidRPr="00CB7540">
        <w:rPr>
          <w:rFonts w:asciiTheme="minorHAnsi" w:hAnsiTheme="minorHAnsi" w:cstheme="minorHAnsi"/>
        </w:rPr>
        <w:tab/>
      </w:r>
      <w:r w:rsidR="00E739F7">
        <w:rPr>
          <w:rFonts w:asciiTheme="minorHAnsi" w:hAnsiTheme="minorHAnsi" w:cstheme="minorHAnsi"/>
        </w:rPr>
        <w:t xml:space="preserve">Martin </w:t>
      </w:r>
      <w:proofErr w:type="gramStart"/>
      <w:r w:rsidR="00E739F7">
        <w:rPr>
          <w:rFonts w:asciiTheme="minorHAnsi" w:hAnsiTheme="minorHAnsi" w:cstheme="minorHAnsi"/>
        </w:rPr>
        <w:t xml:space="preserve">Dytrt, </w:t>
      </w:r>
      <w:r w:rsidR="00A27283">
        <w:rPr>
          <w:rFonts w:asciiTheme="minorHAnsi" w:hAnsiTheme="minorHAnsi" w:cstheme="minorHAnsi"/>
        </w:rPr>
        <w:t xml:space="preserve"> -</w:t>
      </w:r>
      <w:proofErr w:type="gramEnd"/>
      <w:r w:rsidR="00A27283">
        <w:rPr>
          <w:rFonts w:asciiTheme="minorHAnsi" w:hAnsiTheme="minorHAnsi" w:cstheme="minorHAnsi"/>
        </w:rPr>
        <w:t xml:space="preserve"> ředite</w:t>
      </w:r>
      <w:r w:rsidR="00E739F7">
        <w:rPr>
          <w:rFonts w:asciiTheme="minorHAnsi" w:hAnsiTheme="minorHAnsi" w:cstheme="minorHAnsi"/>
        </w:rPr>
        <w:t>l</w:t>
      </w:r>
    </w:p>
    <w:p w14:paraId="0FD3520C" w14:textId="62AA3604" w:rsidR="0041726F" w:rsidRPr="00CB7540" w:rsidRDefault="00A27D42" w:rsidP="00824C99">
      <w:pPr>
        <w:keepNext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>IČ:</w:t>
      </w:r>
      <w:r w:rsidR="00B2005D" w:rsidRPr="00CB7540">
        <w:rPr>
          <w:rFonts w:asciiTheme="minorHAnsi" w:hAnsiTheme="minorHAnsi" w:cstheme="minorHAnsi"/>
        </w:rPr>
        <w:tab/>
      </w:r>
      <w:r w:rsidR="00B2005D" w:rsidRPr="00CB7540">
        <w:rPr>
          <w:rFonts w:asciiTheme="minorHAnsi" w:hAnsiTheme="minorHAnsi" w:cstheme="minorHAnsi"/>
        </w:rPr>
        <w:tab/>
      </w:r>
      <w:r w:rsidR="00E739F7">
        <w:rPr>
          <w:rFonts w:asciiTheme="minorHAnsi" w:hAnsiTheme="minorHAnsi" w:cstheme="minorHAnsi"/>
        </w:rPr>
        <w:t>00182745</w:t>
      </w:r>
    </w:p>
    <w:p w14:paraId="337B9707" w14:textId="4123C6FC" w:rsidR="00F64676" w:rsidRPr="00CB7540" w:rsidRDefault="00F64676" w:rsidP="00C822A7">
      <w:pPr>
        <w:keepNext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>DIČ:</w:t>
      </w:r>
      <w:r w:rsidRPr="00CB7540">
        <w:rPr>
          <w:rFonts w:asciiTheme="minorHAnsi" w:hAnsiTheme="minorHAnsi" w:cstheme="minorHAnsi"/>
        </w:rPr>
        <w:tab/>
      </w:r>
      <w:r w:rsidRPr="00CB7540">
        <w:rPr>
          <w:rFonts w:asciiTheme="minorHAnsi" w:hAnsiTheme="minorHAnsi" w:cstheme="minorHAnsi"/>
        </w:rPr>
        <w:tab/>
      </w:r>
      <w:r w:rsidR="00CB7540" w:rsidRPr="00CB7540">
        <w:rPr>
          <w:rFonts w:asciiTheme="minorHAnsi" w:hAnsiTheme="minorHAnsi" w:cstheme="minorHAnsi"/>
        </w:rPr>
        <w:t>CZ</w:t>
      </w:r>
      <w:r w:rsidR="00655D76">
        <w:rPr>
          <w:rFonts w:asciiTheme="minorHAnsi" w:hAnsiTheme="minorHAnsi" w:cstheme="minorHAnsi"/>
        </w:rPr>
        <w:t>00</w:t>
      </w:r>
      <w:r w:rsidR="00E739F7">
        <w:rPr>
          <w:rFonts w:asciiTheme="minorHAnsi" w:hAnsiTheme="minorHAnsi" w:cstheme="minorHAnsi"/>
        </w:rPr>
        <w:t>182745</w:t>
      </w:r>
    </w:p>
    <w:p w14:paraId="3EEBA2B8" w14:textId="77777777" w:rsidR="0050564E" w:rsidRDefault="0050564E" w:rsidP="00C822A7">
      <w:pPr>
        <w:keepNext/>
        <w:rPr>
          <w:rFonts w:asciiTheme="minorHAnsi" w:hAnsiTheme="minorHAnsi" w:cstheme="minorHAnsi"/>
        </w:rPr>
      </w:pPr>
    </w:p>
    <w:p w14:paraId="538B75DE" w14:textId="36643FAD" w:rsidR="00A27D42" w:rsidRPr="00CB7540" w:rsidRDefault="00A27D42" w:rsidP="00C822A7">
      <w:pPr>
        <w:keepNext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>(dále jen pořadatel)</w:t>
      </w:r>
    </w:p>
    <w:p w14:paraId="28359FB7" w14:textId="77777777" w:rsidR="00A27D42" w:rsidRPr="00CB7540" w:rsidRDefault="00A27D42" w:rsidP="00C822A7">
      <w:pPr>
        <w:keepNext/>
        <w:rPr>
          <w:rFonts w:asciiTheme="minorHAnsi" w:hAnsiTheme="minorHAnsi" w:cstheme="minorHAnsi"/>
        </w:rPr>
      </w:pPr>
    </w:p>
    <w:p w14:paraId="2C3CEFB2" w14:textId="77777777" w:rsidR="00A27D42" w:rsidRPr="00CB7540" w:rsidRDefault="00A27D42" w:rsidP="00C822A7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CB7540">
        <w:rPr>
          <w:rFonts w:asciiTheme="minorHAnsi" w:hAnsiTheme="minorHAnsi" w:cstheme="minorHAnsi"/>
          <w:sz w:val="22"/>
          <w:szCs w:val="22"/>
        </w:rPr>
        <w:t>Předmět smlouvy</w:t>
      </w:r>
    </w:p>
    <w:p w14:paraId="5DBEF1A6" w14:textId="0823E8DF" w:rsidR="00FC56D7" w:rsidRPr="00CB7540" w:rsidRDefault="00FC56D7" w:rsidP="00982728">
      <w:pPr>
        <w:pStyle w:val="Nadpis2"/>
        <w:rPr>
          <w:rFonts w:asciiTheme="minorHAnsi" w:hAnsiTheme="minorHAnsi" w:cstheme="minorHAnsi"/>
          <w:szCs w:val="22"/>
        </w:rPr>
      </w:pPr>
      <w:r w:rsidRPr="00CB7540">
        <w:rPr>
          <w:rFonts w:asciiTheme="minorHAnsi" w:hAnsiTheme="minorHAnsi" w:cstheme="minorHAnsi"/>
          <w:szCs w:val="22"/>
        </w:rPr>
        <w:t xml:space="preserve">Touto smlouvou se smluvní strany dohodly na realizaci </w:t>
      </w:r>
      <w:r w:rsidR="00982728" w:rsidRPr="00CB7540">
        <w:rPr>
          <w:rFonts w:asciiTheme="minorHAnsi" w:hAnsiTheme="minorHAnsi" w:cstheme="minorHAnsi"/>
          <w:szCs w:val="22"/>
        </w:rPr>
        <w:t>představení</w:t>
      </w:r>
      <w:r w:rsidRPr="00CB7540">
        <w:rPr>
          <w:rFonts w:asciiTheme="minorHAnsi" w:hAnsiTheme="minorHAnsi" w:cstheme="minorHAnsi"/>
          <w:szCs w:val="22"/>
        </w:rPr>
        <w:t>:</w:t>
      </w:r>
      <w:r w:rsidR="00982728" w:rsidRPr="00CB7540">
        <w:rPr>
          <w:rFonts w:asciiTheme="minorHAnsi" w:hAnsiTheme="minorHAnsi" w:cstheme="minorHAnsi"/>
          <w:szCs w:val="22"/>
        </w:rPr>
        <w:br/>
      </w:r>
      <w:r w:rsidR="00464B0E" w:rsidRPr="00CB7540">
        <w:rPr>
          <w:rFonts w:asciiTheme="minorHAnsi" w:hAnsiTheme="minorHAnsi" w:cstheme="minorHAnsi"/>
          <w:b/>
          <w:szCs w:val="22"/>
        </w:rPr>
        <w:t>„</w:t>
      </w:r>
      <w:proofErr w:type="spellStart"/>
      <w:r w:rsidR="00982728" w:rsidRPr="00CB7540">
        <w:rPr>
          <w:rFonts w:asciiTheme="minorHAnsi" w:hAnsiTheme="minorHAnsi" w:cstheme="minorHAnsi"/>
          <w:b/>
          <w:szCs w:val="22"/>
        </w:rPr>
        <w:t>Ajťáci</w:t>
      </w:r>
      <w:proofErr w:type="spellEnd"/>
      <w:r w:rsidR="005A4F9A" w:rsidRPr="00CB7540">
        <w:rPr>
          <w:rFonts w:asciiTheme="minorHAnsi" w:hAnsiTheme="minorHAnsi" w:cstheme="minorHAnsi"/>
          <w:b/>
          <w:szCs w:val="22"/>
        </w:rPr>
        <w:t>“</w:t>
      </w:r>
      <w:r w:rsidR="0096708A" w:rsidRPr="00CB7540">
        <w:rPr>
          <w:rFonts w:asciiTheme="minorHAnsi" w:hAnsiTheme="minorHAnsi" w:cstheme="minorHAnsi"/>
          <w:b/>
          <w:szCs w:val="22"/>
        </w:rPr>
        <w:t xml:space="preserve"> </w:t>
      </w:r>
      <w:r w:rsidR="00982728" w:rsidRPr="00CB7540">
        <w:rPr>
          <w:rFonts w:asciiTheme="minorHAnsi" w:hAnsiTheme="minorHAnsi" w:cstheme="minorHAnsi"/>
          <w:szCs w:val="22"/>
        </w:rPr>
        <w:t>auto</w:t>
      </w:r>
      <w:r w:rsidR="0096708A" w:rsidRPr="00CB7540">
        <w:rPr>
          <w:rFonts w:asciiTheme="minorHAnsi" w:hAnsiTheme="minorHAnsi" w:cstheme="minorHAnsi"/>
          <w:szCs w:val="22"/>
        </w:rPr>
        <w:t>rů</w:t>
      </w:r>
      <w:r w:rsidR="00982728" w:rsidRPr="00CB7540">
        <w:rPr>
          <w:rFonts w:asciiTheme="minorHAnsi" w:hAnsiTheme="minorHAnsi" w:cstheme="minorHAnsi"/>
          <w:szCs w:val="22"/>
        </w:rPr>
        <w:t xml:space="preserve">: </w:t>
      </w:r>
      <w:r w:rsidR="0096708A" w:rsidRPr="00CB7540">
        <w:rPr>
          <w:rFonts w:asciiTheme="minorHAnsi" w:hAnsiTheme="minorHAnsi" w:cstheme="minorHAnsi"/>
          <w:szCs w:val="22"/>
        </w:rPr>
        <w:t xml:space="preserve">Graham </w:t>
      </w:r>
      <w:proofErr w:type="spellStart"/>
      <w:r w:rsidR="0096708A" w:rsidRPr="00CB7540">
        <w:rPr>
          <w:rFonts w:asciiTheme="minorHAnsi" w:hAnsiTheme="minorHAnsi" w:cstheme="minorHAnsi"/>
          <w:szCs w:val="22"/>
        </w:rPr>
        <w:t>Linehan</w:t>
      </w:r>
      <w:proofErr w:type="spellEnd"/>
      <w:r w:rsidR="0096708A" w:rsidRPr="00CB7540">
        <w:rPr>
          <w:rFonts w:asciiTheme="minorHAnsi" w:hAnsiTheme="minorHAnsi" w:cstheme="minorHAnsi"/>
          <w:szCs w:val="22"/>
        </w:rPr>
        <w:t>, Petr Svojtka, Jiří Janků</w:t>
      </w:r>
      <w:r w:rsidR="00982728" w:rsidRPr="00CB7540">
        <w:rPr>
          <w:rFonts w:asciiTheme="minorHAnsi" w:hAnsiTheme="minorHAnsi" w:cstheme="minorHAnsi"/>
          <w:szCs w:val="22"/>
        </w:rPr>
        <w:br/>
      </w:r>
      <w:r w:rsidR="00464B0E" w:rsidRPr="00CB7540">
        <w:rPr>
          <w:rFonts w:asciiTheme="minorHAnsi" w:hAnsiTheme="minorHAnsi" w:cstheme="minorHAnsi"/>
          <w:szCs w:val="22"/>
        </w:rPr>
        <w:t xml:space="preserve">režie: </w:t>
      </w:r>
      <w:r w:rsidR="00FA6A93" w:rsidRPr="00CB7540">
        <w:rPr>
          <w:rFonts w:asciiTheme="minorHAnsi" w:hAnsiTheme="minorHAnsi" w:cstheme="minorHAnsi"/>
          <w:szCs w:val="22"/>
        </w:rPr>
        <w:t>Jiří Svojtka</w:t>
      </w:r>
      <w:r w:rsidR="0096708A" w:rsidRPr="00CB7540">
        <w:rPr>
          <w:rFonts w:asciiTheme="minorHAnsi" w:hAnsiTheme="minorHAnsi" w:cstheme="minorHAnsi"/>
          <w:szCs w:val="22"/>
        </w:rPr>
        <w:t xml:space="preserve">, </w:t>
      </w:r>
      <w:r w:rsidRPr="00CB7540">
        <w:rPr>
          <w:rFonts w:asciiTheme="minorHAnsi" w:hAnsiTheme="minorHAnsi" w:cstheme="minorHAnsi"/>
          <w:szCs w:val="22"/>
        </w:rPr>
        <w:t>za podmínek dále uvedených v této smlouvě.</w:t>
      </w:r>
      <w:r w:rsidR="00982728" w:rsidRPr="00CB7540">
        <w:rPr>
          <w:rFonts w:asciiTheme="minorHAnsi" w:hAnsiTheme="minorHAnsi" w:cstheme="minorHAnsi"/>
          <w:szCs w:val="22"/>
        </w:rPr>
        <w:br/>
      </w:r>
    </w:p>
    <w:p w14:paraId="014954DC" w14:textId="77777777" w:rsidR="00A27D42" w:rsidRPr="00CB7540" w:rsidRDefault="00DA5CDC" w:rsidP="00C822A7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CB7540">
        <w:rPr>
          <w:rFonts w:asciiTheme="minorHAnsi" w:hAnsiTheme="minorHAnsi" w:cstheme="minorHAnsi"/>
          <w:sz w:val="22"/>
          <w:szCs w:val="22"/>
        </w:rPr>
        <w:t>Práva a povinnosti smluvních stran</w:t>
      </w:r>
    </w:p>
    <w:p w14:paraId="75493072" w14:textId="35B20E40" w:rsidR="008366CC" w:rsidRPr="00CB7540" w:rsidRDefault="00DA5CDC" w:rsidP="00C822A7">
      <w:pPr>
        <w:pStyle w:val="Nadpis2"/>
        <w:rPr>
          <w:rFonts w:asciiTheme="minorHAnsi" w:hAnsiTheme="minorHAnsi" w:cstheme="minorHAnsi"/>
          <w:szCs w:val="22"/>
        </w:rPr>
      </w:pPr>
      <w:r w:rsidRPr="00CB7540">
        <w:rPr>
          <w:rFonts w:asciiTheme="minorHAnsi" w:hAnsiTheme="minorHAnsi" w:cstheme="minorHAnsi"/>
          <w:szCs w:val="22"/>
        </w:rPr>
        <w:t xml:space="preserve">DRB se zavazuje odehrát </w:t>
      </w:r>
      <w:r w:rsidR="00982728" w:rsidRPr="00CB7540">
        <w:rPr>
          <w:rFonts w:asciiTheme="minorHAnsi" w:hAnsiTheme="minorHAnsi" w:cstheme="minorHAnsi"/>
          <w:szCs w:val="22"/>
        </w:rPr>
        <w:t>představení</w:t>
      </w:r>
      <w:r w:rsidRPr="00CB7540">
        <w:rPr>
          <w:rFonts w:asciiTheme="minorHAnsi" w:hAnsiTheme="minorHAnsi" w:cstheme="minorHAnsi"/>
          <w:szCs w:val="22"/>
        </w:rPr>
        <w:t xml:space="preserve"> </w:t>
      </w:r>
      <w:r w:rsidR="00464B0E" w:rsidRPr="00CB7540">
        <w:rPr>
          <w:rFonts w:asciiTheme="minorHAnsi" w:hAnsiTheme="minorHAnsi" w:cstheme="minorHAnsi"/>
          <w:b/>
          <w:szCs w:val="22"/>
        </w:rPr>
        <w:t>„</w:t>
      </w:r>
      <w:proofErr w:type="spellStart"/>
      <w:r w:rsidR="00982728" w:rsidRPr="00CB7540">
        <w:rPr>
          <w:rFonts w:asciiTheme="minorHAnsi" w:hAnsiTheme="minorHAnsi" w:cstheme="minorHAnsi"/>
          <w:b/>
          <w:szCs w:val="22"/>
        </w:rPr>
        <w:t>Ajťáci</w:t>
      </w:r>
      <w:proofErr w:type="spellEnd"/>
      <w:r w:rsidR="005A4F9A" w:rsidRPr="00CB7540">
        <w:rPr>
          <w:rFonts w:asciiTheme="minorHAnsi" w:hAnsiTheme="minorHAnsi" w:cstheme="minorHAnsi"/>
          <w:b/>
          <w:szCs w:val="22"/>
        </w:rPr>
        <w:t>“</w:t>
      </w:r>
    </w:p>
    <w:p w14:paraId="27A57A81" w14:textId="1A34EA6B" w:rsidR="00AE1982" w:rsidRPr="00CB7540" w:rsidRDefault="008366CC" w:rsidP="00C822A7">
      <w:pPr>
        <w:keepNext/>
        <w:ind w:firstLine="567"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>Místo:</w:t>
      </w:r>
      <w:r w:rsidR="00011013" w:rsidRPr="00CB7540">
        <w:rPr>
          <w:rFonts w:asciiTheme="minorHAnsi" w:hAnsiTheme="minorHAnsi" w:cstheme="minorHAnsi"/>
        </w:rPr>
        <w:tab/>
      </w:r>
      <w:r w:rsidR="00011013" w:rsidRPr="00CB7540">
        <w:rPr>
          <w:rFonts w:asciiTheme="minorHAnsi" w:hAnsiTheme="minorHAnsi" w:cstheme="minorHAnsi"/>
        </w:rPr>
        <w:tab/>
      </w:r>
      <w:r w:rsidR="00011013" w:rsidRPr="00CB7540">
        <w:rPr>
          <w:rFonts w:asciiTheme="minorHAnsi" w:hAnsiTheme="minorHAnsi" w:cstheme="minorHAnsi"/>
        </w:rPr>
        <w:tab/>
      </w:r>
      <w:r w:rsidR="00E739F7">
        <w:rPr>
          <w:rFonts w:asciiTheme="minorHAnsi" w:hAnsiTheme="minorHAnsi" w:cstheme="minorHAnsi"/>
          <w:b/>
        </w:rPr>
        <w:t>Divadlo Karla Pippicha</w:t>
      </w:r>
      <w:r w:rsidR="00505BE1">
        <w:rPr>
          <w:rFonts w:asciiTheme="minorHAnsi" w:hAnsiTheme="minorHAnsi" w:cstheme="minorHAnsi"/>
          <w:b/>
        </w:rPr>
        <w:t>, Čs. Partyzánů 6, Chrudim</w:t>
      </w:r>
    </w:p>
    <w:p w14:paraId="573CE7F8" w14:textId="5591AD88" w:rsidR="008366CC" w:rsidRPr="00CB7540" w:rsidRDefault="008366CC" w:rsidP="00C822A7">
      <w:pPr>
        <w:keepNext/>
        <w:ind w:firstLine="567"/>
        <w:rPr>
          <w:rFonts w:asciiTheme="minorHAnsi" w:hAnsiTheme="minorHAnsi" w:cstheme="minorHAnsi"/>
          <w:b/>
        </w:rPr>
      </w:pPr>
      <w:r w:rsidRPr="00CB7540">
        <w:rPr>
          <w:rFonts w:asciiTheme="minorHAnsi" w:hAnsiTheme="minorHAnsi" w:cstheme="minorHAnsi"/>
        </w:rPr>
        <w:t>Datum:</w:t>
      </w:r>
      <w:r w:rsidR="00011013" w:rsidRPr="00CB7540">
        <w:rPr>
          <w:rFonts w:asciiTheme="minorHAnsi" w:hAnsiTheme="minorHAnsi" w:cstheme="minorHAnsi"/>
        </w:rPr>
        <w:tab/>
      </w:r>
      <w:r w:rsidR="00011013" w:rsidRPr="00CB7540">
        <w:rPr>
          <w:rFonts w:asciiTheme="minorHAnsi" w:hAnsiTheme="minorHAnsi" w:cstheme="minorHAnsi"/>
        </w:rPr>
        <w:tab/>
      </w:r>
      <w:r w:rsidR="00011013" w:rsidRPr="00CB7540">
        <w:rPr>
          <w:rFonts w:asciiTheme="minorHAnsi" w:hAnsiTheme="minorHAnsi" w:cstheme="minorHAnsi"/>
        </w:rPr>
        <w:tab/>
      </w:r>
      <w:r w:rsidR="00655D76">
        <w:rPr>
          <w:rFonts w:asciiTheme="minorHAnsi" w:hAnsiTheme="minorHAnsi" w:cstheme="minorHAnsi"/>
          <w:b/>
          <w:bCs/>
        </w:rPr>
        <w:t>18.</w:t>
      </w:r>
      <w:r w:rsidR="00E739F7">
        <w:rPr>
          <w:rFonts w:asciiTheme="minorHAnsi" w:hAnsiTheme="minorHAnsi" w:cstheme="minorHAnsi"/>
          <w:b/>
          <w:bCs/>
        </w:rPr>
        <w:t>10</w:t>
      </w:r>
      <w:r w:rsidR="00655D76">
        <w:rPr>
          <w:rFonts w:asciiTheme="minorHAnsi" w:hAnsiTheme="minorHAnsi" w:cstheme="minorHAnsi"/>
          <w:b/>
          <w:bCs/>
        </w:rPr>
        <w:t>. 2023</w:t>
      </w:r>
    </w:p>
    <w:p w14:paraId="569BE784" w14:textId="11E9EF64" w:rsidR="00D30DBF" w:rsidRPr="00CB7540" w:rsidRDefault="00D30DBF" w:rsidP="00982728">
      <w:pPr>
        <w:keepNext/>
        <w:ind w:left="567"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>Začátek představení</w:t>
      </w:r>
      <w:r w:rsidR="008366CC" w:rsidRPr="00CB7540">
        <w:rPr>
          <w:rFonts w:asciiTheme="minorHAnsi" w:hAnsiTheme="minorHAnsi" w:cstheme="minorHAnsi"/>
        </w:rPr>
        <w:t>:</w:t>
      </w:r>
      <w:r w:rsidR="00011013" w:rsidRPr="00CB7540">
        <w:rPr>
          <w:rFonts w:asciiTheme="minorHAnsi" w:hAnsiTheme="minorHAnsi" w:cstheme="minorHAnsi"/>
        </w:rPr>
        <w:tab/>
      </w:r>
      <w:r w:rsidR="00011013" w:rsidRPr="00CB7540">
        <w:rPr>
          <w:rFonts w:asciiTheme="minorHAnsi" w:hAnsiTheme="minorHAnsi" w:cstheme="minorHAnsi"/>
          <w:b/>
        </w:rPr>
        <w:t xml:space="preserve">19:00 </w:t>
      </w:r>
      <w:r w:rsidR="00982728" w:rsidRPr="00CB7540">
        <w:rPr>
          <w:rFonts w:asciiTheme="minorHAnsi" w:hAnsiTheme="minorHAnsi" w:cstheme="minorHAnsi"/>
          <w:b/>
        </w:rPr>
        <w:br/>
      </w:r>
      <w:r w:rsidR="00982728" w:rsidRPr="00CB7540">
        <w:rPr>
          <w:rFonts w:asciiTheme="minorHAnsi" w:hAnsiTheme="minorHAnsi" w:cstheme="minorHAnsi"/>
          <w:bCs/>
        </w:rPr>
        <w:t>Konec představení:</w:t>
      </w:r>
      <w:r w:rsidR="00982728" w:rsidRPr="00CB7540">
        <w:rPr>
          <w:rFonts w:asciiTheme="minorHAnsi" w:hAnsiTheme="minorHAnsi" w:cstheme="minorHAnsi"/>
          <w:b/>
        </w:rPr>
        <w:tab/>
        <w:t>cca 21:30 hod.</w:t>
      </w:r>
    </w:p>
    <w:p w14:paraId="360D854D" w14:textId="77777777" w:rsidR="00D30DBF" w:rsidRPr="00CB7540" w:rsidRDefault="00D30DBF" w:rsidP="00C822A7">
      <w:pPr>
        <w:keepNext/>
        <w:ind w:firstLine="567"/>
        <w:rPr>
          <w:rFonts w:asciiTheme="minorHAnsi" w:hAnsiTheme="minorHAnsi" w:cstheme="minorHAnsi"/>
        </w:rPr>
      </w:pPr>
    </w:p>
    <w:p w14:paraId="365D9A32" w14:textId="022A824A" w:rsidR="006239DA" w:rsidRPr="00CB7540" w:rsidRDefault="00D30DBF" w:rsidP="0046176A">
      <w:pPr>
        <w:pStyle w:val="Nadpis2"/>
        <w:rPr>
          <w:rFonts w:asciiTheme="minorHAnsi" w:hAnsiTheme="minorHAnsi" w:cstheme="minorHAnsi"/>
          <w:szCs w:val="22"/>
        </w:rPr>
      </w:pPr>
      <w:r w:rsidRPr="00CB7540">
        <w:rPr>
          <w:rFonts w:asciiTheme="minorHAnsi" w:hAnsiTheme="minorHAnsi" w:cstheme="minorHAnsi"/>
          <w:szCs w:val="22"/>
        </w:rPr>
        <w:t>DRB se zavazuje, že se účinkující dostaví na vystoupení včas a umělecký výkon bude proveden svědomitě.</w:t>
      </w:r>
    </w:p>
    <w:p w14:paraId="3FF13F4A" w14:textId="77777777" w:rsidR="00D30DBF" w:rsidRPr="00CB7540" w:rsidRDefault="00D30DBF" w:rsidP="00C822A7">
      <w:pPr>
        <w:pStyle w:val="Nadpis2"/>
        <w:rPr>
          <w:rFonts w:asciiTheme="minorHAnsi" w:hAnsiTheme="minorHAnsi" w:cstheme="minorHAnsi"/>
          <w:szCs w:val="22"/>
        </w:rPr>
      </w:pPr>
      <w:r w:rsidRPr="00CB7540">
        <w:rPr>
          <w:rFonts w:asciiTheme="minorHAnsi" w:hAnsiTheme="minorHAnsi" w:cstheme="minorHAnsi"/>
          <w:szCs w:val="22"/>
        </w:rPr>
        <w:t>Pořadatel se zavazuje zajistit:</w:t>
      </w:r>
    </w:p>
    <w:p w14:paraId="51212757" w14:textId="77777777" w:rsidR="00982728" w:rsidRPr="00CB7540" w:rsidRDefault="00982728" w:rsidP="00982728">
      <w:pPr>
        <w:pStyle w:val="Odstavecseseznamem"/>
        <w:keepNext/>
        <w:numPr>
          <w:ilvl w:val="0"/>
          <w:numId w:val="26"/>
        </w:numPr>
        <w:ind w:left="993" w:hanging="426"/>
        <w:rPr>
          <w:rFonts w:asciiTheme="minorHAnsi" w:hAnsiTheme="minorHAnsi" w:cstheme="minorHAnsi"/>
          <w:u w:val="single"/>
        </w:rPr>
      </w:pPr>
      <w:r w:rsidRPr="00CB7540">
        <w:rPr>
          <w:rFonts w:asciiTheme="minorHAnsi" w:hAnsiTheme="minorHAnsi" w:cstheme="minorHAnsi"/>
          <w:u w:val="single"/>
        </w:rPr>
        <w:t>Místo k parkování pro 2 vozy s umělci a technikou a přístup pro stavbu scény</w:t>
      </w:r>
    </w:p>
    <w:p w14:paraId="7FEF05F9" w14:textId="16959E5D" w:rsidR="00982728" w:rsidRPr="00CB7540" w:rsidRDefault="00982728" w:rsidP="00982728">
      <w:pPr>
        <w:pStyle w:val="Odstavecseseznamem"/>
        <w:keepNext/>
        <w:numPr>
          <w:ilvl w:val="0"/>
          <w:numId w:val="26"/>
        </w:numPr>
        <w:ind w:left="993" w:hanging="426"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 xml:space="preserve">Přístup do prostor divadla </w:t>
      </w:r>
      <w:r w:rsidR="0046176A" w:rsidRPr="00CB7540">
        <w:rPr>
          <w:rFonts w:asciiTheme="minorHAnsi" w:hAnsiTheme="minorHAnsi" w:cstheme="minorHAnsi"/>
          <w:u w:val="single"/>
        </w:rPr>
        <w:t>5</w:t>
      </w:r>
      <w:r w:rsidRPr="00CB7540">
        <w:rPr>
          <w:rFonts w:asciiTheme="minorHAnsi" w:hAnsiTheme="minorHAnsi" w:cstheme="minorHAnsi"/>
          <w:u w:val="single"/>
        </w:rPr>
        <w:t xml:space="preserve"> hodin</w:t>
      </w:r>
      <w:r w:rsidRPr="00CB7540">
        <w:rPr>
          <w:rFonts w:asciiTheme="minorHAnsi" w:hAnsiTheme="minorHAnsi" w:cstheme="minorHAnsi"/>
        </w:rPr>
        <w:t xml:space="preserve"> před začátkem představení (popř. dle domluvy s technikem)</w:t>
      </w:r>
    </w:p>
    <w:p w14:paraId="78A680B7" w14:textId="0A2B70AA" w:rsidR="00EF1B95" w:rsidRPr="00CB7540" w:rsidRDefault="00EF1B95" w:rsidP="00982728">
      <w:pPr>
        <w:pStyle w:val="Odstavecseseznamem"/>
        <w:keepNext/>
        <w:numPr>
          <w:ilvl w:val="0"/>
          <w:numId w:val="26"/>
        </w:numPr>
        <w:ind w:left="993" w:hanging="426"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 xml:space="preserve">Přítomnost 2 </w:t>
      </w:r>
      <w:r w:rsidR="0046176A" w:rsidRPr="00CB7540">
        <w:rPr>
          <w:rFonts w:asciiTheme="minorHAnsi" w:hAnsiTheme="minorHAnsi" w:cstheme="minorHAnsi"/>
        </w:rPr>
        <w:t xml:space="preserve">místních </w:t>
      </w:r>
      <w:r w:rsidRPr="00CB7540">
        <w:rPr>
          <w:rFonts w:asciiTheme="minorHAnsi" w:hAnsiTheme="minorHAnsi" w:cstheme="minorHAnsi"/>
        </w:rPr>
        <w:t xml:space="preserve">techniků na vynesení </w:t>
      </w:r>
      <w:r w:rsidR="0046176A" w:rsidRPr="00CB7540">
        <w:rPr>
          <w:rFonts w:asciiTheme="minorHAnsi" w:hAnsiTheme="minorHAnsi" w:cstheme="minorHAnsi"/>
        </w:rPr>
        <w:t xml:space="preserve">kulis </w:t>
      </w:r>
      <w:r w:rsidRPr="00CB7540">
        <w:rPr>
          <w:rFonts w:asciiTheme="minorHAnsi" w:hAnsiTheme="minorHAnsi" w:cstheme="minorHAnsi"/>
        </w:rPr>
        <w:t>a po skončení</w:t>
      </w:r>
      <w:r w:rsidR="0046176A" w:rsidRPr="00CB7540">
        <w:rPr>
          <w:rFonts w:asciiTheme="minorHAnsi" w:hAnsiTheme="minorHAnsi" w:cstheme="minorHAnsi"/>
        </w:rPr>
        <w:t xml:space="preserve"> představení</w:t>
      </w:r>
      <w:r w:rsidRPr="00CB7540">
        <w:rPr>
          <w:rFonts w:asciiTheme="minorHAnsi" w:hAnsiTheme="minorHAnsi" w:cstheme="minorHAnsi"/>
        </w:rPr>
        <w:t xml:space="preserve"> naložení kulis</w:t>
      </w:r>
    </w:p>
    <w:p w14:paraId="25D592EC" w14:textId="3680E02F" w:rsidR="00EF1B95" w:rsidRPr="00CB7540" w:rsidRDefault="00EF1B95" w:rsidP="00982728">
      <w:pPr>
        <w:pStyle w:val="Odstavecseseznamem"/>
        <w:keepNext/>
        <w:numPr>
          <w:ilvl w:val="0"/>
          <w:numId w:val="26"/>
        </w:numPr>
        <w:ind w:left="993" w:hanging="426"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 xml:space="preserve">Přítomnost jednoho technického pracovníka obeznámeného s osvětlovací a zvukovou technikou v místě konání divadelního představení </w:t>
      </w:r>
      <w:r w:rsidR="0046176A" w:rsidRPr="00CB7540">
        <w:rPr>
          <w:rFonts w:asciiTheme="minorHAnsi" w:hAnsiTheme="minorHAnsi" w:cstheme="minorHAnsi"/>
        </w:rPr>
        <w:t>4</w:t>
      </w:r>
      <w:r w:rsidRPr="00CB7540">
        <w:rPr>
          <w:rFonts w:asciiTheme="minorHAnsi" w:hAnsiTheme="minorHAnsi" w:cstheme="minorHAnsi"/>
        </w:rPr>
        <w:t xml:space="preserve"> hodin</w:t>
      </w:r>
      <w:r w:rsidR="0046176A" w:rsidRPr="00CB7540">
        <w:rPr>
          <w:rFonts w:asciiTheme="minorHAnsi" w:hAnsiTheme="minorHAnsi" w:cstheme="minorHAnsi"/>
        </w:rPr>
        <w:t>y</w:t>
      </w:r>
      <w:r w:rsidRPr="00CB7540">
        <w:rPr>
          <w:rFonts w:asciiTheme="minorHAnsi" w:hAnsiTheme="minorHAnsi" w:cstheme="minorHAnsi"/>
        </w:rPr>
        <w:t xml:space="preserve"> před představením</w:t>
      </w:r>
    </w:p>
    <w:p w14:paraId="7E087ED0" w14:textId="20AB2DE0" w:rsidR="00EF1B95" w:rsidRPr="00CB7540" w:rsidRDefault="00982728" w:rsidP="00EF1B95">
      <w:pPr>
        <w:pStyle w:val="Odstavecseseznamem"/>
        <w:keepNext/>
        <w:numPr>
          <w:ilvl w:val="0"/>
          <w:numId w:val="26"/>
        </w:numPr>
        <w:ind w:left="993" w:hanging="426"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>Propojení zvukařské a osvětlovací kabiny!</w:t>
      </w:r>
    </w:p>
    <w:p w14:paraId="620BA3D8" w14:textId="2E40B128" w:rsidR="00EF1B95" w:rsidRPr="00CB7540" w:rsidRDefault="00EF1B95" w:rsidP="00EF1B95">
      <w:pPr>
        <w:pStyle w:val="Odstavecseseznamem"/>
        <w:keepNext/>
        <w:numPr>
          <w:ilvl w:val="0"/>
          <w:numId w:val="26"/>
        </w:numPr>
        <w:ind w:left="993" w:hanging="426"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>Osvětlení mixážního pracoviště</w:t>
      </w:r>
    </w:p>
    <w:p w14:paraId="1A2A50D0" w14:textId="02D91112" w:rsidR="00982728" w:rsidRPr="00CB7540" w:rsidRDefault="00982728" w:rsidP="00982728">
      <w:pPr>
        <w:pStyle w:val="Odstavecseseznamem"/>
        <w:keepNext/>
        <w:numPr>
          <w:ilvl w:val="0"/>
          <w:numId w:val="26"/>
        </w:numPr>
        <w:ind w:left="993" w:hanging="426"/>
        <w:rPr>
          <w:rFonts w:asciiTheme="minorHAnsi" w:hAnsiTheme="minorHAnsi" w:cstheme="minorHAnsi"/>
          <w:b/>
          <w:bCs/>
          <w:u w:val="single"/>
        </w:rPr>
      </w:pPr>
      <w:r w:rsidRPr="00CB7540">
        <w:rPr>
          <w:rFonts w:asciiTheme="minorHAnsi" w:hAnsiTheme="minorHAnsi" w:cstheme="minorHAnsi"/>
          <w:b/>
          <w:bCs/>
          <w:u w:val="single"/>
        </w:rPr>
        <w:t>Ostatní viz</w:t>
      </w:r>
      <w:r w:rsidR="00EF1B95" w:rsidRPr="00CB7540">
        <w:rPr>
          <w:rFonts w:asciiTheme="minorHAnsi" w:hAnsiTheme="minorHAnsi" w:cstheme="minorHAnsi"/>
          <w:b/>
          <w:bCs/>
          <w:u w:val="single"/>
        </w:rPr>
        <w:t>.</w:t>
      </w:r>
      <w:r w:rsidRPr="00CB7540">
        <w:rPr>
          <w:rFonts w:asciiTheme="minorHAnsi" w:hAnsiTheme="minorHAnsi" w:cstheme="minorHAnsi"/>
          <w:b/>
          <w:bCs/>
          <w:u w:val="single"/>
        </w:rPr>
        <w:t xml:space="preserve"> technický </w:t>
      </w:r>
      <w:proofErr w:type="spellStart"/>
      <w:r w:rsidRPr="00CB7540">
        <w:rPr>
          <w:rFonts w:asciiTheme="minorHAnsi" w:hAnsiTheme="minorHAnsi" w:cstheme="minorHAnsi"/>
          <w:b/>
          <w:bCs/>
          <w:u w:val="single"/>
        </w:rPr>
        <w:t>rider</w:t>
      </w:r>
      <w:proofErr w:type="spellEnd"/>
      <w:r w:rsidRPr="00CB7540">
        <w:rPr>
          <w:rFonts w:asciiTheme="minorHAnsi" w:hAnsiTheme="minorHAnsi" w:cstheme="minorHAnsi"/>
          <w:b/>
          <w:bCs/>
          <w:u w:val="single"/>
        </w:rPr>
        <w:t xml:space="preserve"> v příloze, který je přílohou této smlouvy</w:t>
      </w:r>
    </w:p>
    <w:p w14:paraId="646B0CC8" w14:textId="77777777" w:rsidR="00982728" w:rsidRPr="00CB7540" w:rsidRDefault="00982728" w:rsidP="00982728">
      <w:pPr>
        <w:pStyle w:val="Odstavecseseznamem"/>
        <w:keepNext/>
        <w:numPr>
          <w:ilvl w:val="0"/>
          <w:numId w:val="26"/>
        </w:numPr>
        <w:ind w:left="993" w:hanging="426"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lastRenderedPageBreak/>
        <w:t>Připravit vhodné podmínky pro představení po stránce společenské, technické, bezpečnostní a hygienické</w:t>
      </w:r>
    </w:p>
    <w:p w14:paraId="79D650F6" w14:textId="77777777" w:rsidR="00982728" w:rsidRPr="00CB7540" w:rsidRDefault="00982728" w:rsidP="00982728">
      <w:pPr>
        <w:pStyle w:val="Odstavecseseznamem"/>
        <w:keepNext/>
        <w:numPr>
          <w:ilvl w:val="0"/>
          <w:numId w:val="26"/>
        </w:numPr>
        <w:ind w:left="993" w:hanging="426"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>Minimálně dvě standardně vybavené divadelní šatny (židle, stůl, zrcadlo s dobrým osvětlením) pro 4 muže a 3 ženy</w:t>
      </w:r>
    </w:p>
    <w:p w14:paraId="2DECD452" w14:textId="32850C4D" w:rsidR="00982728" w:rsidRPr="00CB7540" w:rsidRDefault="00982728" w:rsidP="00982728">
      <w:pPr>
        <w:pStyle w:val="Odstavecseseznamem"/>
        <w:keepNext/>
        <w:numPr>
          <w:ilvl w:val="0"/>
          <w:numId w:val="26"/>
        </w:numPr>
        <w:ind w:left="993" w:hanging="426"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 xml:space="preserve">Balenou pitnou vodu 1,5 l pro </w:t>
      </w:r>
      <w:r w:rsidR="00A3018B">
        <w:rPr>
          <w:rFonts w:asciiTheme="minorHAnsi" w:hAnsiTheme="minorHAnsi" w:cstheme="minorHAnsi"/>
        </w:rPr>
        <w:t>12 lidí</w:t>
      </w:r>
    </w:p>
    <w:p w14:paraId="51CB7172" w14:textId="77777777" w:rsidR="00671253" w:rsidRDefault="00671253" w:rsidP="00671253">
      <w:pPr>
        <w:keepNext/>
        <w:ind w:left="567"/>
        <w:rPr>
          <w:rFonts w:asciiTheme="minorHAnsi" w:hAnsiTheme="minorHAnsi" w:cstheme="minorHAnsi"/>
        </w:rPr>
      </w:pPr>
    </w:p>
    <w:p w14:paraId="3F823918" w14:textId="33BF6D28" w:rsidR="00982728" w:rsidRPr="00671253" w:rsidRDefault="00982728" w:rsidP="00671253">
      <w:pPr>
        <w:keepNext/>
        <w:ind w:left="567"/>
        <w:rPr>
          <w:rFonts w:asciiTheme="minorHAnsi" w:hAnsiTheme="minorHAnsi" w:cstheme="minorHAnsi"/>
        </w:rPr>
      </w:pPr>
      <w:r w:rsidRPr="00671253">
        <w:rPr>
          <w:rFonts w:asciiTheme="minorHAnsi" w:hAnsiTheme="minorHAnsi" w:cstheme="minorHAnsi"/>
        </w:rPr>
        <w:t>V dostatečném předstihu kontaktovat osobu zplnomocněnou k jednání stran, řešení technických podmínek světla/zvuk a stavby scény na jevišti</w:t>
      </w:r>
      <w:r w:rsidR="0046176A" w:rsidRPr="00671253">
        <w:rPr>
          <w:rFonts w:asciiTheme="minorHAnsi" w:hAnsiTheme="minorHAnsi" w:cstheme="minorHAnsi"/>
        </w:rPr>
        <w:t>:</w:t>
      </w:r>
    </w:p>
    <w:p w14:paraId="01D52F0E" w14:textId="56CFDCB9" w:rsidR="00982728" w:rsidRPr="00CB7540" w:rsidRDefault="00982728" w:rsidP="00EF1B95">
      <w:pPr>
        <w:ind w:firstLine="567"/>
        <w:rPr>
          <w:rFonts w:asciiTheme="minorHAnsi" w:hAnsiTheme="minorHAnsi" w:cstheme="minorHAnsi"/>
        </w:rPr>
      </w:pPr>
      <w:r w:rsidRPr="00CB7540">
        <w:rPr>
          <w:rFonts w:asciiTheme="minorHAnsi" w:eastAsiaTheme="majorEastAsia" w:hAnsiTheme="minorHAnsi" w:cstheme="minorHAnsi"/>
          <w:bCs/>
          <w:color w:val="000000" w:themeColor="text1"/>
        </w:rPr>
        <w:t>Kontakt</w:t>
      </w:r>
      <w:r w:rsidR="0046176A" w:rsidRPr="00CB7540">
        <w:rPr>
          <w:rFonts w:asciiTheme="minorHAnsi" w:eastAsiaTheme="majorEastAsia" w:hAnsiTheme="minorHAnsi" w:cstheme="minorHAnsi"/>
          <w:bCs/>
          <w:color w:val="000000" w:themeColor="text1"/>
        </w:rPr>
        <w:t xml:space="preserve"> technika</w:t>
      </w:r>
      <w:r w:rsidRPr="00CB7540">
        <w:rPr>
          <w:rFonts w:asciiTheme="minorHAnsi" w:eastAsiaTheme="majorEastAsia" w:hAnsiTheme="minorHAnsi" w:cstheme="minorHAnsi"/>
          <w:bCs/>
          <w:color w:val="000000" w:themeColor="text1"/>
        </w:rPr>
        <w:t xml:space="preserve">: </w:t>
      </w:r>
      <w:r w:rsidR="00F3075F">
        <w:rPr>
          <w:rFonts w:asciiTheme="minorHAnsi" w:eastAsiaTheme="majorEastAsia" w:hAnsiTheme="minorHAnsi" w:cstheme="minorHAnsi"/>
          <w:bCs/>
          <w:color w:val="000000" w:themeColor="text1"/>
        </w:rPr>
        <w:t>Petr Žaloudek</w:t>
      </w:r>
      <w:r w:rsidRPr="00CB7540">
        <w:rPr>
          <w:rFonts w:asciiTheme="minorHAnsi" w:eastAsiaTheme="majorEastAsia" w:hAnsiTheme="minorHAnsi" w:cstheme="minorHAnsi"/>
          <w:bCs/>
          <w:color w:val="000000" w:themeColor="text1"/>
        </w:rPr>
        <w:t xml:space="preserve">, </w:t>
      </w:r>
      <w:r w:rsidR="00EF1B95" w:rsidRPr="00CB7540">
        <w:rPr>
          <w:rFonts w:asciiTheme="minorHAnsi" w:eastAsiaTheme="majorEastAsia" w:hAnsiTheme="minorHAnsi" w:cstheme="minorHAnsi"/>
          <w:bCs/>
          <w:color w:val="000000" w:themeColor="text1"/>
        </w:rPr>
        <w:t xml:space="preserve">+420 </w:t>
      </w:r>
      <w:r w:rsidRPr="00CB7540">
        <w:rPr>
          <w:rFonts w:asciiTheme="minorHAnsi" w:eastAsiaTheme="majorEastAsia" w:hAnsiTheme="minorHAnsi" w:cstheme="minorHAnsi"/>
          <w:bCs/>
          <w:color w:val="000000" w:themeColor="text1"/>
        </w:rPr>
        <w:t>775 982 922</w:t>
      </w:r>
    </w:p>
    <w:p w14:paraId="28C25DF3" w14:textId="254A7035" w:rsidR="00C822A7" w:rsidRPr="00CB7540" w:rsidRDefault="00671253" w:rsidP="0067125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          </w:t>
      </w:r>
      <w:r w:rsidR="00D5683C" w:rsidRPr="00CB7540">
        <w:rPr>
          <w:rFonts w:asciiTheme="minorHAnsi" w:hAnsiTheme="minorHAnsi" w:cstheme="minorHAnsi"/>
        </w:rPr>
        <w:t>P</w:t>
      </w:r>
      <w:r w:rsidR="00C822A7" w:rsidRPr="00CB7540">
        <w:rPr>
          <w:rFonts w:asciiTheme="minorHAnsi" w:hAnsiTheme="minorHAnsi" w:cstheme="minorHAnsi"/>
        </w:rPr>
        <w:t>rodukce</w:t>
      </w:r>
      <w:r w:rsidR="00FF75A1" w:rsidRPr="00CB7540">
        <w:rPr>
          <w:rFonts w:asciiTheme="minorHAnsi" w:hAnsiTheme="minorHAnsi" w:cstheme="minorHAnsi"/>
        </w:rPr>
        <w:t xml:space="preserve"> DRB</w:t>
      </w:r>
      <w:r w:rsidR="00EF1B95" w:rsidRPr="00CB7540">
        <w:rPr>
          <w:rFonts w:asciiTheme="minorHAnsi" w:hAnsiTheme="minorHAnsi" w:cstheme="minorHAnsi"/>
        </w:rPr>
        <w:t xml:space="preserve">: </w:t>
      </w:r>
      <w:r w:rsidR="00481C94">
        <w:rPr>
          <w:rFonts w:asciiTheme="minorHAnsi" w:hAnsiTheme="minorHAnsi" w:cstheme="minorHAnsi"/>
        </w:rPr>
        <w:t>l</w:t>
      </w:r>
      <w:r w:rsidR="0050564E">
        <w:rPr>
          <w:rFonts w:asciiTheme="minorHAnsi" w:hAnsiTheme="minorHAnsi" w:cstheme="minorHAnsi"/>
        </w:rPr>
        <w:t>ubica.ferencova</w:t>
      </w:r>
      <w:r w:rsidR="00EF1B95" w:rsidRPr="00CB7540">
        <w:rPr>
          <w:rFonts w:asciiTheme="minorHAnsi" w:hAnsiTheme="minorHAnsi" w:cstheme="minorHAnsi"/>
        </w:rPr>
        <w:t>@divadlorb.cz</w:t>
      </w:r>
    </w:p>
    <w:p w14:paraId="439B0ADE" w14:textId="77777777" w:rsidR="006239DA" w:rsidRPr="00CB7540" w:rsidRDefault="006239DA" w:rsidP="00FF75A1">
      <w:pPr>
        <w:keepNext/>
        <w:rPr>
          <w:rFonts w:asciiTheme="minorHAnsi" w:hAnsiTheme="minorHAnsi" w:cstheme="minorHAnsi"/>
        </w:rPr>
      </w:pPr>
    </w:p>
    <w:p w14:paraId="76CD74E5" w14:textId="77777777" w:rsidR="00655D76" w:rsidRDefault="00C822A7" w:rsidP="00C822A7">
      <w:pPr>
        <w:pStyle w:val="Nadpis2"/>
        <w:rPr>
          <w:rFonts w:asciiTheme="minorHAnsi" w:hAnsiTheme="minorHAnsi" w:cstheme="minorHAnsi"/>
          <w:szCs w:val="22"/>
        </w:rPr>
      </w:pPr>
      <w:r w:rsidRPr="00CB7540">
        <w:rPr>
          <w:rFonts w:asciiTheme="minorHAnsi" w:hAnsiTheme="minorHAnsi" w:cstheme="minorHAnsi"/>
          <w:szCs w:val="22"/>
        </w:rPr>
        <w:t>Pořadatel je pojištěn v objektu konání akce pro případ úrazu a majetkových škod účinkujících z jejich strany průkazně nezaviněných. V případě, že pořadatel není pojištěn, poskytuje případné náhrady škody sám.</w:t>
      </w:r>
    </w:p>
    <w:p w14:paraId="2DFCCD74" w14:textId="5664DF0A" w:rsidR="00C822A7" w:rsidRPr="00CB7540" w:rsidRDefault="00C822A7" w:rsidP="00655D76">
      <w:pPr>
        <w:pStyle w:val="Nadpis2"/>
        <w:numPr>
          <w:ilvl w:val="0"/>
          <w:numId w:val="0"/>
        </w:numPr>
        <w:ind w:left="576"/>
        <w:rPr>
          <w:rFonts w:asciiTheme="minorHAnsi" w:hAnsiTheme="minorHAnsi" w:cstheme="minorHAnsi"/>
          <w:szCs w:val="22"/>
        </w:rPr>
      </w:pPr>
      <w:r w:rsidRPr="00CB7540">
        <w:rPr>
          <w:rFonts w:asciiTheme="minorHAnsi" w:hAnsiTheme="minorHAnsi" w:cstheme="minorHAnsi"/>
          <w:szCs w:val="22"/>
        </w:rPr>
        <w:t xml:space="preserve"> </w:t>
      </w:r>
    </w:p>
    <w:p w14:paraId="1F3C871B" w14:textId="7270D697" w:rsidR="00D5683C" w:rsidRPr="00CB7540" w:rsidRDefault="00C40663" w:rsidP="00AE1982">
      <w:pPr>
        <w:pStyle w:val="Nadpis2"/>
        <w:rPr>
          <w:rFonts w:asciiTheme="minorHAnsi" w:hAnsiTheme="minorHAnsi" w:cstheme="minorHAnsi"/>
          <w:szCs w:val="22"/>
        </w:rPr>
      </w:pPr>
      <w:r w:rsidRPr="00CB7540">
        <w:rPr>
          <w:rFonts w:asciiTheme="minorHAnsi" w:hAnsiTheme="minorHAnsi" w:cstheme="minorHAnsi"/>
          <w:szCs w:val="22"/>
        </w:rPr>
        <w:t xml:space="preserve">Pořadatel se zavazuje zaplatit </w:t>
      </w:r>
      <w:r w:rsidRPr="00CB7540">
        <w:rPr>
          <w:rFonts w:asciiTheme="minorHAnsi" w:hAnsiTheme="minorHAnsi" w:cstheme="minorHAnsi"/>
          <w:szCs w:val="22"/>
          <w:u w:val="single"/>
        </w:rPr>
        <w:t>autorský honorář 15</w:t>
      </w:r>
      <w:r w:rsidR="00114096" w:rsidRPr="00CB7540">
        <w:rPr>
          <w:rFonts w:asciiTheme="minorHAnsi" w:hAnsiTheme="minorHAnsi" w:cstheme="minorHAnsi"/>
          <w:szCs w:val="22"/>
          <w:u w:val="single"/>
        </w:rPr>
        <w:t xml:space="preserve"> </w:t>
      </w:r>
      <w:r w:rsidRPr="00CB7540">
        <w:rPr>
          <w:rFonts w:asciiTheme="minorHAnsi" w:hAnsiTheme="minorHAnsi" w:cstheme="minorHAnsi"/>
          <w:szCs w:val="22"/>
          <w:u w:val="single"/>
        </w:rPr>
        <w:t>% netto z celkových hrubých tržeb včetně předplatného.</w:t>
      </w:r>
      <w:r w:rsidRPr="00CB7540">
        <w:rPr>
          <w:rFonts w:asciiTheme="minorHAnsi" w:hAnsiTheme="minorHAnsi" w:cstheme="minorHAnsi"/>
          <w:szCs w:val="22"/>
        </w:rPr>
        <w:t xml:space="preserve"> Vyplácení autorských honorářů probíhá prostřednictvím DRB. Pořadatel nejpozději do sedmi dnů po odehrání představení vyčíslí celkové hrubé tržby a zašle je DRB. Autorský honorář 15</w:t>
      </w:r>
      <w:r w:rsidR="00114096" w:rsidRPr="00CB7540">
        <w:rPr>
          <w:rFonts w:asciiTheme="minorHAnsi" w:hAnsiTheme="minorHAnsi" w:cstheme="minorHAnsi"/>
          <w:szCs w:val="22"/>
        </w:rPr>
        <w:t xml:space="preserve"> </w:t>
      </w:r>
      <w:r w:rsidRPr="00CB7540">
        <w:rPr>
          <w:rFonts w:asciiTheme="minorHAnsi" w:hAnsiTheme="minorHAnsi" w:cstheme="minorHAnsi"/>
          <w:szCs w:val="22"/>
        </w:rPr>
        <w:t>% zaplatí pořadatel na základě vystavené faktury DRB. DRB se zavazuje, že s autory vypořádá autorské honoráře dle platných smluv.</w:t>
      </w:r>
    </w:p>
    <w:p w14:paraId="35932FD7" w14:textId="77777777" w:rsidR="00326476" w:rsidRPr="00CB7540" w:rsidRDefault="00326476" w:rsidP="00326476">
      <w:pPr>
        <w:rPr>
          <w:rFonts w:asciiTheme="minorHAnsi" w:hAnsiTheme="minorHAnsi" w:cstheme="minorHAnsi"/>
        </w:rPr>
      </w:pPr>
    </w:p>
    <w:p w14:paraId="7017D91E" w14:textId="77777777" w:rsidR="006239DA" w:rsidRPr="00CB7540" w:rsidRDefault="00CD0F8F" w:rsidP="00C822A7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CB7540">
        <w:rPr>
          <w:rFonts w:asciiTheme="minorHAnsi" w:hAnsiTheme="minorHAnsi" w:cstheme="minorHAnsi"/>
          <w:sz w:val="22"/>
          <w:szCs w:val="22"/>
        </w:rPr>
        <w:t>Cena a platební ujednání</w:t>
      </w:r>
    </w:p>
    <w:p w14:paraId="5DF14A95" w14:textId="371AFBBC" w:rsidR="00CD0F8F" w:rsidRDefault="00CD0F8F" w:rsidP="00E46161">
      <w:pPr>
        <w:pStyle w:val="Nadpis2"/>
        <w:rPr>
          <w:rFonts w:asciiTheme="minorHAnsi" w:hAnsiTheme="minorHAnsi" w:cstheme="minorHAnsi"/>
          <w:szCs w:val="22"/>
        </w:rPr>
      </w:pPr>
      <w:r w:rsidRPr="00CB7540">
        <w:rPr>
          <w:rFonts w:asciiTheme="minorHAnsi" w:hAnsiTheme="minorHAnsi" w:cstheme="minorHAnsi"/>
          <w:szCs w:val="22"/>
        </w:rPr>
        <w:t xml:space="preserve">Za odehrané představení se pořadatel zavazuje zaplatit Divadlu RB částku </w:t>
      </w:r>
      <w:r w:rsidR="00114096" w:rsidRPr="00CB7540">
        <w:rPr>
          <w:rFonts w:asciiTheme="minorHAnsi" w:hAnsiTheme="minorHAnsi" w:cstheme="minorHAnsi"/>
          <w:b/>
          <w:szCs w:val="22"/>
        </w:rPr>
        <w:t>7</w:t>
      </w:r>
      <w:r w:rsidR="003A7BA9">
        <w:rPr>
          <w:rFonts w:asciiTheme="minorHAnsi" w:hAnsiTheme="minorHAnsi" w:cstheme="minorHAnsi"/>
          <w:b/>
          <w:szCs w:val="22"/>
        </w:rPr>
        <w:t>5</w:t>
      </w:r>
      <w:r w:rsidR="00824C99" w:rsidRPr="00CB7540">
        <w:rPr>
          <w:rFonts w:asciiTheme="minorHAnsi" w:hAnsiTheme="minorHAnsi" w:cstheme="minorHAnsi"/>
          <w:b/>
          <w:szCs w:val="22"/>
        </w:rPr>
        <w:t xml:space="preserve"> 000</w:t>
      </w:r>
      <w:r w:rsidR="004352DD" w:rsidRPr="00CB7540">
        <w:rPr>
          <w:rFonts w:asciiTheme="minorHAnsi" w:hAnsiTheme="minorHAnsi" w:cstheme="minorHAnsi"/>
          <w:b/>
          <w:szCs w:val="22"/>
        </w:rPr>
        <w:t xml:space="preserve"> Kč + 21</w:t>
      </w:r>
      <w:r w:rsidR="00114096" w:rsidRPr="00CB7540">
        <w:rPr>
          <w:rFonts w:asciiTheme="minorHAnsi" w:hAnsiTheme="minorHAnsi" w:cstheme="minorHAnsi"/>
          <w:b/>
          <w:szCs w:val="22"/>
        </w:rPr>
        <w:t xml:space="preserve"> </w:t>
      </w:r>
      <w:r w:rsidR="004352DD" w:rsidRPr="00CB7540">
        <w:rPr>
          <w:rFonts w:asciiTheme="minorHAnsi" w:hAnsiTheme="minorHAnsi" w:cstheme="minorHAnsi"/>
          <w:b/>
          <w:szCs w:val="22"/>
        </w:rPr>
        <w:t>% DPH</w:t>
      </w:r>
      <w:r w:rsidR="003A7BA9">
        <w:rPr>
          <w:rFonts w:asciiTheme="minorHAnsi" w:hAnsiTheme="minorHAnsi" w:cstheme="minorHAnsi"/>
          <w:b/>
          <w:szCs w:val="22"/>
        </w:rPr>
        <w:t xml:space="preserve">. </w:t>
      </w:r>
      <w:r w:rsidRPr="00CB7540">
        <w:rPr>
          <w:rFonts w:asciiTheme="minorHAnsi" w:hAnsiTheme="minorHAnsi" w:cstheme="minorHAnsi"/>
          <w:szCs w:val="22"/>
        </w:rPr>
        <w:t xml:space="preserve">Částka bude poukázána na číslo účtu: </w:t>
      </w:r>
      <w:r w:rsidRPr="00CB7540">
        <w:rPr>
          <w:rFonts w:asciiTheme="minorHAnsi" w:hAnsiTheme="minorHAnsi" w:cstheme="minorHAnsi"/>
          <w:b/>
          <w:szCs w:val="22"/>
        </w:rPr>
        <w:t xml:space="preserve">2101177146/2010 v CZK </w:t>
      </w:r>
      <w:r w:rsidRPr="00CB7540">
        <w:rPr>
          <w:rFonts w:asciiTheme="minorHAnsi" w:hAnsiTheme="minorHAnsi" w:cstheme="minorHAnsi"/>
          <w:szCs w:val="22"/>
          <w:u w:val="single"/>
        </w:rPr>
        <w:t xml:space="preserve">do sedmi dnů po odehrání představení </w:t>
      </w:r>
      <w:r w:rsidRPr="00CB7540">
        <w:rPr>
          <w:rFonts w:asciiTheme="minorHAnsi" w:hAnsiTheme="minorHAnsi" w:cstheme="minorHAnsi"/>
          <w:szCs w:val="22"/>
        </w:rPr>
        <w:t>na základě faktury zaslané DRB.</w:t>
      </w:r>
    </w:p>
    <w:p w14:paraId="0349553D" w14:textId="77777777" w:rsidR="00655D76" w:rsidRPr="00655D76" w:rsidRDefault="00655D76" w:rsidP="00655D76"/>
    <w:p w14:paraId="0C923672" w14:textId="77777777" w:rsidR="00655D76" w:rsidRPr="00655D76" w:rsidRDefault="00F3075F" w:rsidP="00655D76">
      <w:pPr>
        <w:pStyle w:val="Nadpis2"/>
        <w:spacing w:after="0"/>
        <w:ind w:left="578" w:hanging="578"/>
        <w:rPr>
          <w:rFonts w:asciiTheme="minorHAnsi" w:hAnsiTheme="minorHAnsi" w:cstheme="minorHAnsi"/>
          <w:szCs w:val="22"/>
        </w:rPr>
      </w:pPr>
      <w:r w:rsidRPr="00F3075F">
        <w:rPr>
          <w:rFonts w:asciiTheme="minorHAnsi" w:hAnsiTheme="minorHAnsi" w:cstheme="minorHAnsi"/>
          <w:szCs w:val="22"/>
        </w:rPr>
        <w:t>Cena</w:t>
      </w:r>
      <w:r w:rsidR="00655D76" w:rsidRPr="00655D76">
        <w:rPr>
          <w:rFonts w:asciiTheme="minorHAnsi" w:hAnsiTheme="minorHAnsi" w:cstheme="minorHAnsi"/>
          <w:szCs w:val="22"/>
        </w:rPr>
        <w:t xml:space="preserve"> za dopravu bude uhrazena pořadatelem bankovním převodem dopravní společnosti </w:t>
      </w:r>
      <w:r w:rsidR="00655D76" w:rsidRPr="00655D76">
        <w:rPr>
          <w:rFonts w:asciiTheme="minorHAnsi" w:hAnsiTheme="minorHAnsi" w:cstheme="minorHAnsi"/>
          <w:b/>
          <w:bCs w:val="0"/>
          <w:szCs w:val="22"/>
        </w:rPr>
        <w:t>ZAVALER s.r.o.</w:t>
      </w:r>
      <w:r w:rsidR="00655D76" w:rsidRPr="00655D76">
        <w:rPr>
          <w:rFonts w:asciiTheme="minorHAnsi" w:hAnsiTheme="minorHAnsi" w:cstheme="minorHAnsi"/>
          <w:szCs w:val="22"/>
        </w:rPr>
        <w:t xml:space="preserve">, Opletalova 919/5, Praha 1, 110 </w:t>
      </w:r>
      <w:proofErr w:type="gramStart"/>
      <w:r w:rsidR="00655D76" w:rsidRPr="00655D76">
        <w:rPr>
          <w:rFonts w:asciiTheme="minorHAnsi" w:hAnsiTheme="minorHAnsi" w:cstheme="minorHAnsi"/>
          <w:szCs w:val="22"/>
        </w:rPr>
        <w:t>00  ,</w:t>
      </w:r>
      <w:proofErr w:type="gramEnd"/>
      <w:r w:rsidR="00655D76" w:rsidRPr="00655D76">
        <w:rPr>
          <w:rFonts w:asciiTheme="minorHAnsi" w:hAnsiTheme="minorHAnsi" w:cstheme="minorHAnsi"/>
          <w:szCs w:val="22"/>
        </w:rPr>
        <w:t xml:space="preserve">  IČ: 28830903, DIČ: CZ28830903, vedená </w:t>
      </w:r>
    </w:p>
    <w:p w14:paraId="603F6384" w14:textId="11CE958D" w:rsidR="00655D76" w:rsidRPr="00655D76" w:rsidRDefault="00655D76" w:rsidP="00655D76">
      <w:pPr>
        <w:keepNext/>
        <w:keepLines/>
        <w:ind w:left="578"/>
        <w:outlineLvl w:val="1"/>
        <w:rPr>
          <w:rFonts w:asciiTheme="minorHAnsi" w:eastAsiaTheme="majorEastAsia" w:hAnsiTheme="minorHAnsi" w:cstheme="minorHAnsi"/>
          <w:bCs/>
          <w:color w:val="000000" w:themeColor="text1"/>
        </w:rPr>
      </w:pPr>
      <w:r w:rsidRPr="00655D76">
        <w:rPr>
          <w:rFonts w:asciiTheme="minorHAnsi" w:eastAsiaTheme="majorEastAsia" w:hAnsiTheme="minorHAnsi" w:cstheme="minorHAnsi"/>
          <w:bCs/>
          <w:color w:val="000000" w:themeColor="text1"/>
        </w:rPr>
        <w:t xml:space="preserve">u Městského soudu v Praze C 270968, ve výši dle předané faktury: </w:t>
      </w:r>
      <w:r w:rsidRPr="00655D76">
        <w:rPr>
          <w:rFonts w:asciiTheme="minorHAnsi" w:eastAsiaTheme="majorEastAsia" w:hAnsiTheme="minorHAnsi" w:cstheme="minorHAnsi"/>
          <w:b/>
          <w:color w:val="000000" w:themeColor="text1"/>
        </w:rPr>
        <w:t>1</w:t>
      </w:r>
      <w:r w:rsidR="00505BE1">
        <w:rPr>
          <w:rFonts w:asciiTheme="minorHAnsi" w:eastAsiaTheme="majorEastAsia" w:hAnsiTheme="minorHAnsi" w:cstheme="minorHAnsi"/>
          <w:b/>
          <w:color w:val="000000" w:themeColor="text1"/>
        </w:rPr>
        <w:t>4.670</w:t>
      </w:r>
      <w:r w:rsidRPr="00655D76">
        <w:rPr>
          <w:rFonts w:asciiTheme="minorHAnsi" w:eastAsiaTheme="majorEastAsia" w:hAnsiTheme="minorHAnsi" w:cstheme="minorHAnsi"/>
          <w:b/>
          <w:color w:val="000000" w:themeColor="text1"/>
        </w:rPr>
        <w:t xml:space="preserve"> Kč + </w:t>
      </w:r>
      <w:proofErr w:type="gramStart"/>
      <w:r w:rsidRPr="00655D76">
        <w:rPr>
          <w:rFonts w:asciiTheme="minorHAnsi" w:eastAsiaTheme="majorEastAsia" w:hAnsiTheme="minorHAnsi" w:cstheme="minorHAnsi"/>
          <w:b/>
          <w:color w:val="000000" w:themeColor="text1"/>
        </w:rPr>
        <w:t>21%</w:t>
      </w:r>
      <w:proofErr w:type="gramEnd"/>
      <w:r w:rsidRPr="00655D76">
        <w:rPr>
          <w:rFonts w:asciiTheme="minorHAnsi" w:eastAsiaTheme="majorEastAsia" w:hAnsiTheme="minorHAnsi" w:cstheme="minorHAnsi"/>
          <w:b/>
          <w:color w:val="000000" w:themeColor="text1"/>
        </w:rPr>
        <w:t xml:space="preserve"> DPH</w:t>
      </w:r>
      <w:r>
        <w:rPr>
          <w:rFonts w:asciiTheme="minorHAnsi" w:eastAsiaTheme="majorEastAsia" w:hAnsiTheme="minorHAnsi" w:cstheme="minorHAnsi"/>
          <w:b/>
          <w:color w:val="000000" w:themeColor="text1"/>
        </w:rPr>
        <w:t>.</w:t>
      </w:r>
    </w:p>
    <w:p w14:paraId="14868429" w14:textId="77777777" w:rsidR="00655D76" w:rsidRDefault="00655D76" w:rsidP="00655D76">
      <w:pPr>
        <w:keepNext/>
        <w:keepLines/>
        <w:ind w:left="578"/>
        <w:outlineLvl w:val="1"/>
        <w:rPr>
          <w:rFonts w:asciiTheme="minorHAnsi" w:eastAsiaTheme="majorEastAsia" w:hAnsiTheme="minorHAnsi" w:cstheme="minorHAnsi"/>
          <w:bCs/>
          <w:color w:val="000000" w:themeColor="text1"/>
        </w:rPr>
      </w:pPr>
    </w:p>
    <w:p w14:paraId="7AD9B051" w14:textId="1075DC06" w:rsidR="00655D76" w:rsidRPr="00655D76" w:rsidRDefault="00655D76" w:rsidP="00655D76">
      <w:pPr>
        <w:keepNext/>
        <w:keepLines/>
        <w:ind w:left="578"/>
        <w:outlineLvl w:val="1"/>
        <w:rPr>
          <w:rFonts w:asciiTheme="minorHAnsi" w:eastAsiaTheme="majorEastAsia" w:hAnsiTheme="minorHAnsi" w:cstheme="minorHAnsi"/>
          <w:bCs/>
          <w:color w:val="000000" w:themeColor="text1"/>
        </w:rPr>
      </w:pPr>
      <w:r w:rsidRPr="00655D76">
        <w:rPr>
          <w:rFonts w:asciiTheme="minorHAnsi" w:eastAsiaTheme="majorEastAsia" w:hAnsiTheme="minorHAnsi" w:cstheme="minorHAnsi"/>
          <w:bCs/>
          <w:color w:val="000000" w:themeColor="text1"/>
        </w:rPr>
        <w:t xml:space="preserve">Kontakt na dopravní společnost: </w:t>
      </w:r>
      <w:r w:rsidRPr="00655D76">
        <w:rPr>
          <w:rFonts w:asciiTheme="minorHAnsi" w:hAnsiTheme="minorHAnsi" w:cstheme="minorHAnsi"/>
        </w:rPr>
        <w:t xml:space="preserve">Lukáš </w:t>
      </w:r>
      <w:proofErr w:type="gramStart"/>
      <w:r w:rsidRPr="00655D76">
        <w:rPr>
          <w:rFonts w:asciiTheme="minorHAnsi" w:hAnsiTheme="minorHAnsi" w:cstheme="minorHAnsi"/>
        </w:rPr>
        <w:t>Malínek ,</w:t>
      </w:r>
      <w:proofErr w:type="gramEnd"/>
      <w:r w:rsidRPr="00655D76">
        <w:rPr>
          <w:rFonts w:asciiTheme="minorHAnsi" w:hAnsiTheme="minorHAnsi" w:cstheme="minorHAnsi"/>
        </w:rPr>
        <w:t xml:space="preserve"> tel.: +420 739 075</w:t>
      </w:r>
    </w:p>
    <w:p w14:paraId="038915D9" w14:textId="0C4E0CD0" w:rsidR="00CB7540" w:rsidRDefault="00CB7540" w:rsidP="00655D76">
      <w:pPr>
        <w:pStyle w:val="Nadpis2"/>
        <w:numPr>
          <w:ilvl w:val="0"/>
          <w:numId w:val="0"/>
        </w:numPr>
        <w:spacing w:before="120" w:after="0"/>
        <w:ind w:left="578"/>
        <w:rPr>
          <w:rFonts w:asciiTheme="minorHAnsi" w:hAnsiTheme="minorHAnsi" w:cstheme="minorHAnsi"/>
          <w:szCs w:val="22"/>
        </w:rPr>
      </w:pPr>
    </w:p>
    <w:p w14:paraId="687AB7F4" w14:textId="77777777" w:rsidR="00FF75A1" w:rsidRPr="00CB7540" w:rsidRDefault="00FF75A1" w:rsidP="00FF75A1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CB7540">
        <w:rPr>
          <w:rFonts w:asciiTheme="minorHAnsi" w:hAnsiTheme="minorHAnsi" w:cstheme="minorHAnsi"/>
          <w:sz w:val="22"/>
          <w:szCs w:val="22"/>
        </w:rPr>
        <w:t>Společná ujednání</w:t>
      </w:r>
    </w:p>
    <w:p w14:paraId="46F00B2B" w14:textId="77777777" w:rsidR="00FF75A1" w:rsidRPr="00CB7540" w:rsidRDefault="00FF75A1" w:rsidP="00FF75A1">
      <w:pPr>
        <w:rPr>
          <w:rFonts w:asciiTheme="minorHAnsi" w:hAnsiTheme="minorHAnsi" w:cstheme="minorHAnsi"/>
          <w:b/>
          <w:bCs/>
        </w:rPr>
      </w:pPr>
    </w:p>
    <w:p w14:paraId="01E9504F" w14:textId="77777777" w:rsidR="00FF75A1" w:rsidRPr="00CB7540" w:rsidRDefault="00FF75A1" w:rsidP="00FF75A1">
      <w:pPr>
        <w:pStyle w:val="Nadpis2"/>
        <w:rPr>
          <w:rFonts w:asciiTheme="minorHAnsi" w:hAnsiTheme="minorHAnsi" w:cstheme="minorHAnsi"/>
          <w:szCs w:val="22"/>
        </w:rPr>
      </w:pPr>
      <w:r w:rsidRPr="00CB7540">
        <w:rPr>
          <w:rFonts w:asciiTheme="minorHAnsi" w:hAnsiTheme="minorHAnsi" w:cstheme="minorHAnsi"/>
          <w:szCs w:val="22"/>
        </w:rPr>
        <w:t xml:space="preserve">Bude-li představení zrušeno v důsledku nepředvídané, nebo neodvratitelné události (přírodní katastrofa, havárie, epidemie, vážné onemocnění), mají obě strany právo od smlouvy odstoupit bez nároku na finanční náhradu škody, pokud se nedohodnou jinak. Malý zájem o vstupenky není důvodem k odstoupení od smlouvy. </w:t>
      </w:r>
    </w:p>
    <w:p w14:paraId="6EBA9873" w14:textId="77777777" w:rsidR="00FF75A1" w:rsidRPr="00CB7540" w:rsidRDefault="00FF75A1" w:rsidP="00FF75A1">
      <w:pPr>
        <w:rPr>
          <w:rFonts w:asciiTheme="minorHAnsi" w:hAnsiTheme="minorHAnsi" w:cstheme="minorHAnsi"/>
          <w:b/>
          <w:bCs/>
        </w:rPr>
      </w:pPr>
    </w:p>
    <w:p w14:paraId="07776500" w14:textId="77777777" w:rsidR="00FF75A1" w:rsidRPr="00CB7540" w:rsidRDefault="00FF75A1" w:rsidP="00FF75A1">
      <w:pPr>
        <w:pStyle w:val="Nadpis2"/>
        <w:rPr>
          <w:rFonts w:asciiTheme="minorHAnsi" w:hAnsiTheme="minorHAnsi" w:cstheme="minorHAnsi"/>
          <w:szCs w:val="22"/>
        </w:rPr>
      </w:pPr>
      <w:r w:rsidRPr="00CB7540">
        <w:rPr>
          <w:rFonts w:asciiTheme="minorHAnsi" w:hAnsiTheme="minorHAnsi" w:cstheme="minorHAnsi"/>
          <w:szCs w:val="22"/>
        </w:rPr>
        <w:t xml:space="preserve">V případě, že se představení neuskuteční z výše uvedených důvodů (ad 4.1) souhlasí obě strany s náhradním </w:t>
      </w:r>
      <w:proofErr w:type="gramStart"/>
      <w:r w:rsidRPr="00CB7540">
        <w:rPr>
          <w:rFonts w:asciiTheme="minorHAnsi" w:hAnsiTheme="minorHAnsi" w:cstheme="minorHAnsi"/>
          <w:szCs w:val="22"/>
        </w:rPr>
        <w:t>termínem</w:t>
      </w:r>
      <w:proofErr w:type="gramEnd"/>
      <w:r w:rsidRPr="00CB7540">
        <w:rPr>
          <w:rFonts w:asciiTheme="minorHAnsi" w:hAnsiTheme="minorHAnsi" w:cstheme="minorHAnsi"/>
          <w:szCs w:val="22"/>
        </w:rPr>
        <w:t xml:space="preserve"> popř. náhradním titulem.     </w:t>
      </w:r>
    </w:p>
    <w:p w14:paraId="0A6A66BA" w14:textId="77777777" w:rsidR="00FF75A1" w:rsidRPr="00CB7540" w:rsidRDefault="00FF75A1" w:rsidP="00FF75A1">
      <w:pPr>
        <w:rPr>
          <w:rFonts w:asciiTheme="minorHAnsi" w:hAnsiTheme="minorHAnsi" w:cstheme="minorHAnsi"/>
          <w:b/>
          <w:bCs/>
        </w:rPr>
      </w:pPr>
    </w:p>
    <w:p w14:paraId="2EF3AA1D" w14:textId="77777777" w:rsidR="004352DD" w:rsidRPr="00CB7540" w:rsidRDefault="00FF75A1" w:rsidP="004352DD">
      <w:pPr>
        <w:pStyle w:val="Nadpis2"/>
        <w:rPr>
          <w:rFonts w:asciiTheme="minorHAnsi" w:hAnsiTheme="minorHAnsi" w:cstheme="minorHAnsi"/>
          <w:szCs w:val="22"/>
        </w:rPr>
      </w:pPr>
      <w:r w:rsidRPr="00CB7540">
        <w:rPr>
          <w:rFonts w:asciiTheme="minorHAnsi" w:hAnsiTheme="minorHAnsi" w:cstheme="minorHAnsi"/>
          <w:szCs w:val="22"/>
        </w:rPr>
        <w:t xml:space="preserve">Bude-li smlouva vypovězena </w:t>
      </w:r>
      <w:r w:rsidRPr="00CB7540">
        <w:rPr>
          <w:rFonts w:asciiTheme="minorHAnsi" w:hAnsiTheme="minorHAnsi" w:cstheme="minorHAnsi"/>
          <w:szCs w:val="22"/>
          <w:u w:val="single"/>
        </w:rPr>
        <w:t>do sedmi dnů</w:t>
      </w:r>
      <w:r w:rsidRPr="00CB7540">
        <w:rPr>
          <w:rFonts w:asciiTheme="minorHAnsi" w:hAnsiTheme="minorHAnsi" w:cstheme="minorHAnsi"/>
          <w:szCs w:val="22"/>
        </w:rPr>
        <w:t xml:space="preserve"> př</w:t>
      </w:r>
      <w:r w:rsidR="004352DD" w:rsidRPr="00CB7540">
        <w:rPr>
          <w:rFonts w:asciiTheme="minorHAnsi" w:hAnsiTheme="minorHAnsi" w:cstheme="minorHAnsi"/>
          <w:szCs w:val="22"/>
        </w:rPr>
        <w:t>ed sjednaným termínem ze strany:</w:t>
      </w:r>
    </w:p>
    <w:p w14:paraId="54D1EB62" w14:textId="77777777" w:rsidR="00FF75A1" w:rsidRPr="00CB7540" w:rsidRDefault="00FF75A1" w:rsidP="004352DD">
      <w:pPr>
        <w:ind w:left="567"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>a) pořadatele, uhradí pořadatel DRB polovinu ze smluvní částky</w:t>
      </w:r>
    </w:p>
    <w:p w14:paraId="143FE812" w14:textId="77777777" w:rsidR="00FF75A1" w:rsidRPr="00CB7540" w:rsidRDefault="00FF75A1" w:rsidP="00FF75A1">
      <w:pPr>
        <w:ind w:left="567"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>b) DRB, uhradí DRB pořadateli náklady, vzniklé se zrušením představení</w:t>
      </w:r>
    </w:p>
    <w:p w14:paraId="72B6A95E" w14:textId="77777777" w:rsidR="00FF75A1" w:rsidRPr="00CB7540" w:rsidRDefault="00FF75A1" w:rsidP="00FF75A1">
      <w:pPr>
        <w:ind w:left="567"/>
        <w:rPr>
          <w:rFonts w:asciiTheme="minorHAnsi" w:hAnsiTheme="minorHAnsi" w:cstheme="minorHAnsi"/>
        </w:rPr>
      </w:pPr>
    </w:p>
    <w:p w14:paraId="374FE01D" w14:textId="77777777" w:rsidR="00655D76" w:rsidRDefault="00655D76" w:rsidP="00FF75A1">
      <w:pPr>
        <w:ind w:left="567"/>
        <w:rPr>
          <w:rFonts w:asciiTheme="minorHAnsi" w:hAnsiTheme="minorHAnsi" w:cstheme="minorHAnsi"/>
        </w:rPr>
      </w:pPr>
    </w:p>
    <w:p w14:paraId="00A7238A" w14:textId="77777777" w:rsidR="00655D76" w:rsidRDefault="00655D76" w:rsidP="00FF75A1">
      <w:pPr>
        <w:ind w:left="567"/>
        <w:rPr>
          <w:rFonts w:asciiTheme="minorHAnsi" w:hAnsiTheme="minorHAnsi" w:cstheme="minorHAnsi"/>
        </w:rPr>
      </w:pPr>
    </w:p>
    <w:p w14:paraId="6E127D7C" w14:textId="77777777" w:rsidR="00655D76" w:rsidRDefault="00655D76" w:rsidP="00FF75A1">
      <w:pPr>
        <w:ind w:left="567"/>
        <w:rPr>
          <w:rFonts w:asciiTheme="minorHAnsi" w:hAnsiTheme="minorHAnsi" w:cstheme="minorHAnsi"/>
        </w:rPr>
      </w:pPr>
    </w:p>
    <w:p w14:paraId="648C6924" w14:textId="270B0D85" w:rsidR="00FF75A1" w:rsidRPr="00CB7540" w:rsidRDefault="00FF75A1" w:rsidP="00FF75A1">
      <w:pPr>
        <w:ind w:left="567"/>
        <w:rPr>
          <w:rFonts w:asciiTheme="minorHAnsi" w:hAnsiTheme="minorHAnsi" w:cstheme="minorHAnsi"/>
          <w:b/>
          <w:bCs/>
        </w:rPr>
      </w:pPr>
      <w:r w:rsidRPr="00CB7540">
        <w:rPr>
          <w:rFonts w:asciiTheme="minorHAnsi" w:hAnsiTheme="minorHAnsi" w:cstheme="minorHAnsi"/>
        </w:rPr>
        <w:t xml:space="preserve">Bude-li smlouva vypovězena ve lhůtě </w:t>
      </w:r>
      <w:r w:rsidRPr="00CB7540">
        <w:rPr>
          <w:rFonts w:asciiTheme="minorHAnsi" w:hAnsiTheme="minorHAnsi" w:cstheme="minorHAnsi"/>
          <w:u w:val="single"/>
        </w:rPr>
        <w:t>kratší než sedm dní</w:t>
      </w:r>
      <w:r w:rsidRPr="00CB7540">
        <w:rPr>
          <w:rFonts w:asciiTheme="minorHAnsi" w:hAnsiTheme="minorHAnsi" w:cstheme="minorHAnsi"/>
        </w:rPr>
        <w:t xml:space="preserve"> před sjednaným termínem</w:t>
      </w:r>
    </w:p>
    <w:p w14:paraId="79AA7CCA" w14:textId="1E4D2DCE" w:rsidR="00FF75A1" w:rsidRPr="00CB7540" w:rsidRDefault="00FF75A1" w:rsidP="00FF75A1">
      <w:pPr>
        <w:ind w:left="567"/>
        <w:rPr>
          <w:rFonts w:asciiTheme="minorHAnsi" w:hAnsiTheme="minorHAnsi" w:cstheme="minorHAnsi"/>
          <w:b/>
          <w:bCs/>
        </w:rPr>
      </w:pPr>
      <w:r w:rsidRPr="00CB7540">
        <w:rPr>
          <w:rFonts w:asciiTheme="minorHAnsi" w:hAnsiTheme="minorHAnsi" w:cstheme="minorHAnsi"/>
        </w:rPr>
        <w:t>představení ze strany:</w:t>
      </w:r>
      <w:r w:rsidR="0046176A" w:rsidRPr="00CB7540">
        <w:rPr>
          <w:rFonts w:asciiTheme="minorHAnsi" w:hAnsiTheme="minorHAnsi" w:cstheme="minorHAnsi"/>
        </w:rPr>
        <w:br/>
      </w:r>
    </w:p>
    <w:p w14:paraId="1C82551C" w14:textId="77777777" w:rsidR="00FF75A1" w:rsidRPr="00CB7540" w:rsidRDefault="00FF75A1" w:rsidP="00FF75A1">
      <w:pPr>
        <w:ind w:left="567"/>
        <w:rPr>
          <w:rFonts w:asciiTheme="minorHAnsi" w:hAnsiTheme="minorHAnsi" w:cstheme="minorHAnsi"/>
          <w:b/>
          <w:bCs/>
        </w:rPr>
      </w:pPr>
      <w:r w:rsidRPr="00CB7540">
        <w:rPr>
          <w:rFonts w:asciiTheme="minorHAnsi" w:hAnsiTheme="minorHAnsi" w:cstheme="minorHAnsi"/>
        </w:rPr>
        <w:t>a) pořadatele, uhradí pořadatel DRB smluvní částku v plné výši</w:t>
      </w:r>
    </w:p>
    <w:p w14:paraId="4F07D33C" w14:textId="4A4783C7" w:rsidR="00FF75A1" w:rsidRDefault="00FF75A1" w:rsidP="00FF75A1">
      <w:pPr>
        <w:ind w:left="567"/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 xml:space="preserve">b) DRB, uhradí </w:t>
      </w:r>
      <w:r w:rsidR="0046176A" w:rsidRPr="00CB7540">
        <w:rPr>
          <w:rFonts w:asciiTheme="minorHAnsi" w:hAnsiTheme="minorHAnsi" w:cstheme="minorHAnsi"/>
        </w:rPr>
        <w:t xml:space="preserve">DRB </w:t>
      </w:r>
      <w:r w:rsidRPr="00CB7540">
        <w:rPr>
          <w:rFonts w:asciiTheme="minorHAnsi" w:hAnsiTheme="minorHAnsi" w:cstheme="minorHAnsi"/>
        </w:rPr>
        <w:t>pořadateli náklady, vzniklé se zrušením představení</w:t>
      </w:r>
    </w:p>
    <w:p w14:paraId="7A3F8A3F" w14:textId="56A16D47" w:rsidR="00FF75A1" w:rsidRPr="00A27283" w:rsidRDefault="00FF75A1" w:rsidP="00A27283">
      <w:pPr>
        <w:pStyle w:val="Nadpis2"/>
        <w:numPr>
          <w:ilvl w:val="0"/>
          <w:numId w:val="0"/>
        </w:numPr>
        <w:rPr>
          <w:rFonts w:asciiTheme="minorHAnsi" w:hAnsiTheme="minorHAnsi" w:cstheme="minorHAnsi"/>
          <w:color w:val="FF0000"/>
          <w:szCs w:val="22"/>
        </w:rPr>
      </w:pPr>
    </w:p>
    <w:p w14:paraId="4FFACEF3" w14:textId="77777777" w:rsidR="0046176A" w:rsidRPr="00CB7540" w:rsidRDefault="0046176A" w:rsidP="0046176A">
      <w:pPr>
        <w:pStyle w:val="Nadpis2"/>
        <w:spacing w:before="120" w:after="0"/>
        <w:ind w:left="578" w:hanging="578"/>
        <w:rPr>
          <w:rFonts w:asciiTheme="minorHAnsi" w:hAnsiTheme="minorHAnsi" w:cstheme="minorHAnsi"/>
          <w:szCs w:val="22"/>
        </w:rPr>
      </w:pPr>
      <w:r w:rsidRPr="00CB7540">
        <w:rPr>
          <w:rFonts w:asciiTheme="minorHAnsi" w:hAnsiTheme="minorHAnsi" w:cstheme="minorHAnsi"/>
          <w:szCs w:val="22"/>
        </w:rPr>
        <w:t>Změna této smlouvy je možná pouze na základě písemné dohody obou smluvních stran.</w:t>
      </w:r>
    </w:p>
    <w:p w14:paraId="63E22E0C" w14:textId="77777777" w:rsidR="0046176A" w:rsidRPr="00CB7540" w:rsidRDefault="0046176A" w:rsidP="0046176A">
      <w:pPr>
        <w:pStyle w:val="Nadpis2"/>
        <w:spacing w:before="120" w:after="0"/>
        <w:ind w:left="578" w:hanging="578"/>
        <w:rPr>
          <w:rFonts w:asciiTheme="minorHAnsi" w:hAnsiTheme="minorHAnsi" w:cstheme="minorHAnsi"/>
          <w:szCs w:val="22"/>
        </w:rPr>
      </w:pPr>
      <w:r w:rsidRPr="00CB7540">
        <w:rPr>
          <w:rFonts w:asciiTheme="minorHAnsi" w:hAnsiTheme="minorHAnsi" w:cstheme="minorHAnsi"/>
          <w:szCs w:val="22"/>
        </w:rPr>
        <w:t>Tato smlouva je vyhotovena ve dvou stejnopisech, z nichž každá smluvní strana obdrží po jednom vyhotovení.</w:t>
      </w:r>
    </w:p>
    <w:p w14:paraId="770D602B" w14:textId="77777777" w:rsidR="0046176A" w:rsidRPr="00CB7540" w:rsidRDefault="0046176A" w:rsidP="0046176A">
      <w:pPr>
        <w:pStyle w:val="Nadpis2"/>
        <w:spacing w:before="120" w:after="0"/>
        <w:ind w:left="578" w:hanging="578"/>
        <w:rPr>
          <w:rFonts w:asciiTheme="minorHAnsi" w:hAnsiTheme="minorHAnsi" w:cstheme="minorHAnsi"/>
          <w:szCs w:val="22"/>
        </w:rPr>
      </w:pPr>
      <w:r w:rsidRPr="00CB7540">
        <w:rPr>
          <w:rFonts w:asciiTheme="minorHAnsi" w:hAnsiTheme="minorHAnsi" w:cstheme="minorHAnsi"/>
          <w:szCs w:val="22"/>
        </w:rPr>
        <w:t>Tato smlouva nabývá platnosti dnem podpisu obou smluvních stran.</w:t>
      </w:r>
    </w:p>
    <w:p w14:paraId="2A3816BD" w14:textId="291D5820" w:rsidR="00D8174E" w:rsidRPr="00CB7540" w:rsidRDefault="00D8174E" w:rsidP="0096708A">
      <w:pPr>
        <w:pStyle w:val="Nadpis2"/>
        <w:numPr>
          <w:ilvl w:val="0"/>
          <w:numId w:val="0"/>
        </w:numPr>
        <w:rPr>
          <w:rFonts w:asciiTheme="minorHAnsi" w:hAnsiTheme="minorHAnsi" w:cstheme="minorHAnsi"/>
          <w:szCs w:val="22"/>
        </w:rPr>
      </w:pPr>
      <w:r w:rsidRPr="00CB7540">
        <w:rPr>
          <w:rFonts w:asciiTheme="minorHAnsi" w:eastAsia="Arial Unicode MS" w:hAnsiTheme="minorHAnsi" w:cstheme="minorHAnsi"/>
          <w:szCs w:val="22"/>
        </w:rPr>
        <w:br/>
      </w:r>
    </w:p>
    <w:p w14:paraId="65CA954B" w14:textId="77777777" w:rsidR="00114096" w:rsidRPr="00CB7540" w:rsidRDefault="00114096" w:rsidP="00114096">
      <w:pPr>
        <w:rPr>
          <w:rFonts w:asciiTheme="minorHAnsi" w:hAnsiTheme="minorHAnsi" w:cstheme="minorHAnsi"/>
        </w:rPr>
      </w:pPr>
    </w:p>
    <w:p w14:paraId="44CD0CE7" w14:textId="77777777" w:rsidR="00CD0F8F" w:rsidRPr="00CB7540" w:rsidRDefault="00CD0F8F" w:rsidP="00FF75A1">
      <w:pPr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 xml:space="preserve"> </w:t>
      </w:r>
    </w:p>
    <w:p w14:paraId="0974D542" w14:textId="67FCF1CB" w:rsidR="00FF75A1" w:rsidRPr="00CB7540" w:rsidRDefault="00FF75A1" w:rsidP="00FF75A1">
      <w:pPr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>V Praze dne………</w:t>
      </w:r>
      <w:proofErr w:type="gramStart"/>
      <w:r w:rsidRPr="00CB7540">
        <w:rPr>
          <w:rFonts w:asciiTheme="minorHAnsi" w:hAnsiTheme="minorHAnsi" w:cstheme="minorHAnsi"/>
        </w:rPr>
        <w:t>…</w:t>
      </w:r>
      <w:r w:rsidR="00A3018B">
        <w:rPr>
          <w:rFonts w:asciiTheme="minorHAnsi" w:hAnsiTheme="minorHAnsi" w:cstheme="minorHAnsi"/>
        </w:rPr>
        <w:t>….</w:t>
      </w:r>
      <w:proofErr w:type="gramEnd"/>
      <w:r w:rsidR="00A3018B">
        <w:rPr>
          <w:rFonts w:asciiTheme="minorHAnsi" w:hAnsiTheme="minorHAnsi" w:cstheme="minorHAnsi"/>
        </w:rPr>
        <w:t>.</w:t>
      </w:r>
      <w:r w:rsidRPr="00CB7540">
        <w:rPr>
          <w:rFonts w:asciiTheme="minorHAnsi" w:hAnsiTheme="minorHAnsi" w:cstheme="minorHAnsi"/>
        </w:rPr>
        <w:t>…</w:t>
      </w:r>
      <w:r w:rsidR="0096708A" w:rsidRPr="00CB7540">
        <w:rPr>
          <w:rFonts w:asciiTheme="minorHAnsi" w:hAnsiTheme="minorHAnsi" w:cstheme="minorHAnsi"/>
        </w:rPr>
        <w:t>…………</w:t>
      </w:r>
      <w:r w:rsidRPr="00CB7540">
        <w:rPr>
          <w:rFonts w:asciiTheme="minorHAnsi" w:hAnsiTheme="minorHAnsi" w:cstheme="minorHAnsi"/>
        </w:rPr>
        <w:t>…</w:t>
      </w:r>
      <w:r w:rsidR="00D176FE" w:rsidRPr="00CB7540">
        <w:rPr>
          <w:rFonts w:asciiTheme="minorHAnsi" w:hAnsiTheme="minorHAnsi" w:cstheme="minorHAnsi"/>
        </w:rPr>
        <w:tab/>
      </w:r>
      <w:r w:rsidR="00D176FE" w:rsidRPr="00CB7540">
        <w:rPr>
          <w:rFonts w:asciiTheme="minorHAnsi" w:hAnsiTheme="minorHAnsi" w:cstheme="minorHAnsi"/>
        </w:rPr>
        <w:tab/>
      </w:r>
      <w:r w:rsidR="00D176FE" w:rsidRPr="00CB7540">
        <w:rPr>
          <w:rFonts w:asciiTheme="minorHAnsi" w:hAnsiTheme="minorHAnsi" w:cstheme="minorHAnsi"/>
        </w:rPr>
        <w:tab/>
      </w:r>
      <w:r w:rsidR="00630D11" w:rsidRPr="00CB7540">
        <w:rPr>
          <w:rFonts w:asciiTheme="minorHAnsi" w:hAnsiTheme="minorHAnsi" w:cstheme="minorHAnsi"/>
        </w:rPr>
        <w:t>V</w:t>
      </w:r>
      <w:r w:rsidR="00505BE1">
        <w:rPr>
          <w:rFonts w:asciiTheme="minorHAnsi" w:hAnsiTheme="minorHAnsi" w:cstheme="minorHAnsi"/>
        </w:rPr>
        <w:t xml:space="preserve"> Chrudimi </w:t>
      </w:r>
      <w:r w:rsidR="00630D11" w:rsidRPr="00CB7540">
        <w:rPr>
          <w:rFonts w:asciiTheme="minorHAnsi" w:hAnsiTheme="minorHAnsi" w:cstheme="minorHAnsi"/>
        </w:rPr>
        <w:t>dne……</w:t>
      </w:r>
      <w:r w:rsidR="00A3018B">
        <w:rPr>
          <w:rFonts w:asciiTheme="minorHAnsi" w:hAnsiTheme="minorHAnsi" w:cstheme="minorHAnsi"/>
        </w:rPr>
        <w:t>…</w:t>
      </w:r>
      <w:proofErr w:type="gramStart"/>
      <w:r w:rsidR="00A3018B">
        <w:rPr>
          <w:rFonts w:asciiTheme="minorHAnsi" w:hAnsiTheme="minorHAnsi" w:cstheme="minorHAnsi"/>
        </w:rPr>
        <w:t>…….</w:t>
      </w:r>
      <w:proofErr w:type="gramEnd"/>
      <w:r w:rsidR="00A3018B">
        <w:rPr>
          <w:rFonts w:asciiTheme="minorHAnsi" w:hAnsiTheme="minorHAnsi" w:cstheme="minorHAnsi"/>
        </w:rPr>
        <w:t>.</w:t>
      </w:r>
      <w:r w:rsidR="00630D11" w:rsidRPr="00CB7540">
        <w:rPr>
          <w:rFonts w:asciiTheme="minorHAnsi" w:hAnsiTheme="minorHAnsi" w:cstheme="minorHAnsi"/>
        </w:rPr>
        <w:t>…</w:t>
      </w:r>
      <w:r w:rsidR="0096708A" w:rsidRPr="00CB7540">
        <w:rPr>
          <w:rFonts w:asciiTheme="minorHAnsi" w:hAnsiTheme="minorHAnsi" w:cstheme="minorHAnsi"/>
        </w:rPr>
        <w:t>..</w:t>
      </w:r>
      <w:r w:rsidR="00630D11" w:rsidRPr="00CB7540">
        <w:rPr>
          <w:rFonts w:asciiTheme="minorHAnsi" w:hAnsiTheme="minorHAnsi" w:cstheme="minorHAnsi"/>
        </w:rPr>
        <w:t>……</w:t>
      </w:r>
    </w:p>
    <w:p w14:paraId="6226088F" w14:textId="77777777" w:rsidR="00CD0F8F" w:rsidRPr="00CB7540" w:rsidRDefault="00CD0F8F" w:rsidP="00CD0F8F">
      <w:pPr>
        <w:rPr>
          <w:rFonts w:asciiTheme="minorHAnsi" w:hAnsiTheme="minorHAnsi" w:cstheme="minorHAnsi"/>
        </w:rPr>
      </w:pPr>
    </w:p>
    <w:p w14:paraId="68235001" w14:textId="77777777" w:rsidR="00FF75A1" w:rsidRPr="00CB7540" w:rsidRDefault="00FF75A1" w:rsidP="00CD0F8F">
      <w:pPr>
        <w:rPr>
          <w:rFonts w:asciiTheme="minorHAnsi" w:hAnsiTheme="minorHAnsi" w:cstheme="minorHAnsi"/>
        </w:rPr>
      </w:pPr>
    </w:p>
    <w:p w14:paraId="2DC13272" w14:textId="77777777" w:rsidR="0041726F" w:rsidRPr="00CB7540" w:rsidRDefault="0041726F" w:rsidP="00CD0F8F">
      <w:pPr>
        <w:rPr>
          <w:rFonts w:asciiTheme="minorHAnsi" w:hAnsiTheme="minorHAnsi" w:cstheme="minorHAnsi"/>
        </w:rPr>
      </w:pPr>
    </w:p>
    <w:p w14:paraId="67B91175" w14:textId="77777777" w:rsidR="00FF75A1" w:rsidRPr="00CB7540" w:rsidRDefault="00FF75A1" w:rsidP="00CD0F8F">
      <w:pPr>
        <w:rPr>
          <w:rFonts w:asciiTheme="minorHAnsi" w:hAnsiTheme="minorHAnsi" w:cstheme="minorHAnsi"/>
        </w:rPr>
      </w:pPr>
    </w:p>
    <w:p w14:paraId="41DFB1BC" w14:textId="032C9B82" w:rsidR="00E51332" w:rsidRPr="00CB7540" w:rsidRDefault="00E51332" w:rsidP="00E51332">
      <w:pPr>
        <w:rPr>
          <w:rFonts w:asciiTheme="minorHAnsi" w:hAnsiTheme="minorHAnsi" w:cstheme="minorHAnsi"/>
        </w:rPr>
      </w:pPr>
      <w:r w:rsidRPr="00CB7540">
        <w:rPr>
          <w:rFonts w:asciiTheme="minorHAnsi" w:hAnsiTheme="minorHAnsi" w:cstheme="minorHAnsi"/>
        </w:rPr>
        <w:t>……………………</w:t>
      </w:r>
      <w:r w:rsidR="0096708A" w:rsidRPr="00CB7540">
        <w:rPr>
          <w:rFonts w:asciiTheme="minorHAnsi" w:hAnsiTheme="minorHAnsi" w:cstheme="minorHAnsi"/>
        </w:rPr>
        <w:t>.</w:t>
      </w:r>
      <w:r w:rsidRPr="00CB7540">
        <w:rPr>
          <w:rFonts w:asciiTheme="minorHAnsi" w:hAnsiTheme="minorHAnsi" w:cstheme="minorHAnsi"/>
        </w:rPr>
        <w:t>………</w:t>
      </w:r>
      <w:r w:rsidR="00A3018B">
        <w:rPr>
          <w:rFonts w:asciiTheme="minorHAnsi" w:hAnsiTheme="minorHAnsi" w:cstheme="minorHAnsi"/>
        </w:rPr>
        <w:t>……….</w:t>
      </w:r>
      <w:r w:rsidRPr="00CB7540">
        <w:rPr>
          <w:rFonts w:asciiTheme="minorHAnsi" w:hAnsiTheme="minorHAnsi" w:cstheme="minorHAnsi"/>
        </w:rPr>
        <w:t>………...</w:t>
      </w:r>
      <w:r w:rsidRPr="00CB7540">
        <w:rPr>
          <w:rFonts w:asciiTheme="minorHAnsi" w:hAnsiTheme="minorHAnsi" w:cstheme="minorHAnsi"/>
        </w:rPr>
        <w:tab/>
      </w:r>
      <w:r w:rsidRPr="00CB7540">
        <w:rPr>
          <w:rFonts w:asciiTheme="minorHAnsi" w:hAnsiTheme="minorHAnsi" w:cstheme="minorHAnsi"/>
        </w:rPr>
        <w:tab/>
      </w:r>
      <w:r w:rsidRPr="00CB7540">
        <w:rPr>
          <w:rFonts w:asciiTheme="minorHAnsi" w:hAnsiTheme="minorHAnsi" w:cstheme="minorHAnsi"/>
        </w:rPr>
        <w:tab/>
      </w:r>
      <w:r w:rsidR="00FF75A1" w:rsidRPr="00CB7540">
        <w:rPr>
          <w:rFonts w:asciiTheme="minorHAnsi" w:hAnsiTheme="minorHAnsi" w:cstheme="minorHAnsi"/>
        </w:rPr>
        <w:t>……………………………………...</w:t>
      </w:r>
      <w:r w:rsidRPr="00CB7540">
        <w:rPr>
          <w:rFonts w:asciiTheme="minorHAnsi" w:hAnsiTheme="minorHAnsi" w:cstheme="minorHAnsi"/>
        </w:rPr>
        <w:t>...........</w:t>
      </w:r>
    </w:p>
    <w:p w14:paraId="3DB25948" w14:textId="70EF4AF7" w:rsidR="00E51332" w:rsidRPr="00CB7540" w:rsidRDefault="00F10FE3" w:rsidP="00E51332">
      <w:pPr>
        <w:keepNext/>
        <w:rPr>
          <w:rFonts w:asciiTheme="minorHAnsi" w:hAnsiTheme="minorHAnsi" w:cstheme="minorHAnsi"/>
          <w:b/>
        </w:rPr>
      </w:pPr>
      <w:r w:rsidRPr="00CB7540">
        <w:rPr>
          <w:rFonts w:asciiTheme="minorHAnsi" w:hAnsiTheme="minorHAnsi" w:cstheme="minorHAnsi"/>
          <w:b/>
        </w:rPr>
        <w:t>Mgr. Romana Janáková</w:t>
      </w:r>
      <w:r w:rsidR="00FF75A1" w:rsidRPr="00CB7540">
        <w:rPr>
          <w:rFonts w:asciiTheme="minorHAnsi" w:hAnsiTheme="minorHAnsi" w:cstheme="minorHAnsi"/>
          <w:b/>
        </w:rPr>
        <w:t xml:space="preserve">, </w:t>
      </w:r>
      <w:r w:rsidR="00D5683C" w:rsidRPr="00CB7540">
        <w:rPr>
          <w:rFonts w:asciiTheme="minorHAnsi" w:hAnsiTheme="minorHAnsi" w:cstheme="minorHAnsi"/>
          <w:b/>
        </w:rPr>
        <w:t>jednatelka</w:t>
      </w:r>
      <w:r w:rsidR="00D5683C" w:rsidRPr="00CB7540">
        <w:rPr>
          <w:rFonts w:asciiTheme="minorHAnsi" w:hAnsiTheme="minorHAnsi" w:cstheme="minorHAnsi"/>
          <w:b/>
        </w:rPr>
        <w:tab/>
      </w:r>
      <w:r w:rsidR="00D5683C" w:rsidRPr="00CB7540">
        <w:rPr>
          <w:rFonts w:asciiTheme="minorHAnsi" w:hAnsiTheme="minorHAnsi" w:cstheme="minorHAnsi"/>
          <w:b/>
        </w:rPr>
        <w:tab/>
      </w:r>
      <w:r w:rsidR="00F3075F">
        <w:rPr>
          <w:rFonts w:asciiTheme="minorHAnsi" w:hAnsiTheme="minorHAnsi" w:cstheme="minorHAnsi"/>
          <w:b/>
        </w:rPr>
        <w:tab/>
      </w:r>
      <w:r w:rsidR="00505BE1">
        <w:rPr>
          <w:rFonts w:asciiTheme="minorHAnsi" w:hAnsiTheme="minorHAnsi" w:cstheme="minorHAnsi"/>
          <w:b/>
        </w:rPr>
        <w:t xml:space="preserve"> Martin Dytrt, </w:t>
      </w:r>
      <w:r w:rsidR="00655D76">
        <w:rPr>
          <w:rFonts w:asciiTheme="minorHAnsi" w:hAnsiTheme="minorHAnsi" w:cstheme="minorHAnsi"/>
          <w:b/>
        </w:rPr>
        <w:t>ředitel</w:t>
      </w:r>
    </w:p>
    <w:p w14:paraId="2EE00327" w14:textId="23F5F6EE" w:rsidR="00E51332" w:rsidRPr="00CB7540" w:rsidRDefault="00E51332" w:rsidP="00655D76">
      <w:pPr>
        <w:keepNext/>
        <w:rPr>
          <w:rFonts w:asciiTheme="minorHAnsi" w:eastAsiaTheme="majorEastAsia" w:hAnsiTheme="minorHAnsi" w:cstheme="minorHAnsi"/>
          <w:bCs/>
          <w:color w:val="000000" w:themeColor="text1"/>
        </w:rPr>
      </w:pPr>
      <w:r w:rsidRPr="00CB7540">
        <w:rPr>
          <w:rFonts w:asciiTheme="minorHAnsi" w:hAnsiTheme="minorHAnsi" w:cstheme="minorHAnsi"/>
          <w:b/>
        </w:rPr>
        <w:t>Divadlo RB, s. r. o.</w:t>
      </w:r>
      <w:r w:rsidRPr="00CB7540">
        <w:rPr>
          <w:rFonts w:asciiTheme="minorHAnsi" w:hAnsiTheme="minorHAnsi" w:cstheme="minorHAnsi"/>
        </w:rPr>
        <w:tab/>
      </w:r>
      <w:r w:rsidR="00655D76">
        <w:rPr>
          <w:rFonts w:asciiTheme="minorHAnsi" w:hAnsiTheme="minorHAnsi" w:cstheme="minorHAnsi"/>
        </w:rPr>
        <w:t xml:space="preserve">                                                         </w:t>
      </w:r>
      <w:r w:rsidR="00505BE1">
        <w:rPr>
          <w:rFonts w:asciiTheme="minorHAnsi" w:hAnsiTheme="minorHAnsi" w:cstheme="minorHAnsi"/>
          <w:b/>
          <w:bCs/>
        </w:rPr>
        <w:t xml:space="preserve"> Chrudimská beseda</w:t>
      </w:r>
    </w:p>
    <w:sectPr w:rsidR="00E51332" w:rsidRPr="00CB7540" w:rsidSect="00BC6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07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444614"/>
    <w:multiLevelType w:val="hybridMultilevel"/>
    <w:tmpl w:val="918AC228"/>
    <w:styleLink w:val="Importovanstyl20"/>
    <w:lvl w:ilvl="0" w:tplc="25A227B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B0107A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98BE24">
      <w:numFmt w:val="none"/>
      <w:lvlText w:val=""/>
      <w:lvlJc w:val="left"/>
      <w:pPr>
        <w:tabs>
          <w:tab w:val="num" w:pos="360"/>
        </w:tabs>
      </w:pPr>
    </w:lvl>
    <w:lvl w:ilvl="3" w:tplc="EC40EFA2">
      <w:numFmt w:val="none"/>
      <w:lvlText w:val=""/>
      <w:lvlJc w:val="left"/>
      <w:pPr>
        <w:tabs>
          <w:tab w:val="num" w:pos="360"/>
        </w:tabs>
      </w:pPr>
    </w:lvl>
    <w:lvl w:ilvl="4" w:tplc="A42EFA94">
      <w:numFmt w:val="none"/>
      <w:lvlText w:val=""/>
      <w:lvlJc w:val="left"/>
      <w:pPr>
        <w:tabs>
          <w:tab w:val="num" w:pos="360"/>
        </w:tabs>
      </w:pPr>
    </w:lvl>
    <w:lvl w:ilvl="5" w:tplc="A558C2A8">
      <w:numFmt w:val="none"/>
      <w:lvlText w:val=""/>
      <w:lvlJc w:val="left"/>
      <w:pPr>
        <w:tabs>
          <w:tab w:val="num" w:pos="360"/>
        </w:tabs>
      </w:pPr>
    </w:lvl>
    <w:lvl w:ilvl="6" w:tplc="57303724">
      <w:numFmt w:val="none"/>
      <w:lvlText w:val=""/>
      <w:lvlJc w:val="left"/>
      <w:pPr>
        <w:tabs>
          <w:tab w:val="num" w:pos="360"/>
        </w:tabs>
      </w:pPr>
    </w:lvl>
    <w:lvl w:ilvl="7" w:tplc="AF781E42">
      <w:numFmt w:val="none"/>
      <w:lvlText w:val=""/>
      <w:lvlJc w:val="left"/>
      <w:pPr>
        <w:tabs>
          <w:tab w:val="num" w:pos="360"/>
        </w:tabs>
      </w:pPr>
    </w:lvl>
    <w:lvl w:ilvl="8" w:tplc="20C6D3E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4716F16"/>
    <w:multiLevelType w:val="hybridMultilevel"/>
    <w:tmpl w:val="10107B54"/>
    <w:styleLink w:val="Importovanstyl10"/>
    <w:lvl w:ilvl="0" w:tplc="BF1E747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4C0FC8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3AFA22">
      <w:numFmt w:val="none"/>
      <w:lvlText w:val=""/>
      <w:lvlJc w:val="left"/>
      <w:pPr>
        <w:tabs>
          <w:tab w:val="num" w:pos="360"/>
        </w:tabs>
      </w:pPr>
    </w:lvl>
    <w:lvl w:ilvl="3" w:tplc="80B4D79E">
      <w:numFmt w:val="none"/>
      <w:lvlText w:val=""/>
      <w:lvlJc w:val="left"/>
      <w:pPr>
        <w:tabs>
          <w:tab w:val="num" w:pos="360"/>
        </w:tabs>
      </w:pPr>
    </w:lvl>
    <w:lvl w:ilvl="4" w:tplc="8A569BA2">
      <w:numFmt w:val="none"/>
      <w:lvlText w:val=""/>
      <w:lvlJc w:val="left"/>
      <w:pPr>
        <w:tabs>
          <w:tab w:val="num" w:pos="360"/>
        </w:tabs>
      </w:pPr>
    </w:lvl>
    <w:lvl w:ilvl="5" w:tplc="174C4364">
      <w:numFmt w:val="none"/>
      <w:lvlText w:val=""/>
      <w:lvlJc w:val="left"/>
      <w:pPr>
        <w:tabs>
          <w:tab w:val="num" w:pos="360"/>
        </w:tabs>
      </w:pPr>
    </w:lvl>
    <w:lvl w:ilvl="6" w:tplc="D3C497BA">
      <w:numFmt w:val="none"/>
      <w:lvlText w:val=""/>
      <w:lvlJc w:val="left"/>
      <w:pPr>
        <w:tabs>
          <w:tab w:val="num" w:pos="360"/>
        </w:tabs>
      </w:pPr>
    </w:lvl>
    <w:lvl w:ilvl="7" w:tplc="43F8E86E">
      <w:numFmt w:val="none"/>
      <w:lvlText w:val=""/>
      <w:lvlJc w:val="left"/>
      <w:pPr>
        <w:tabs>
          <w:tab w:val="num" w:pos="360"/>
        </w:tabs>
      </w:pPr>
    </w:lvl>
    <w:lvl w:ilvl="8" w:tplc="4C025BF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5A059A5"/>
    <w:multiLevelType w:val="hybridMultilevel"/>
    <w:tmpl w:val="899A67DA"/>
    <w:numStyleLink w:val="Importovanstyl1"/>
  </w:abstractNum>
  <w:abstractNum w:abstractNumId="4" w15:restartNumberingAfterBreak="0">
    <w:nsid w:val="218B1090"/>
    <w:multiLevelType w:val="hybridMultilevel"/>
    <w:tmpl w:val="B8F8AE24"/>
    <w:lvl w:ilvl="0" w:tplc="02C0F3B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3D569B5"/>
    <w:multiLevelType w:val="hybridMultilevel"/>
    <w:tmpl w:val="A2F645EE"/>
    <w:lvl w:ilvl="0" w:tplc="1D2A329E">
      <w:numFmt w:val="bullet"/>
      <w:lvlText w:val="-"/>
      <w:lvlJc w:val="left"/>
      <w:pPr>
        <w:ind w:left="76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 w15:restartNumberingAfterBreak="0">
    <w:nsid w:val="241E4EED"/>
    <w:multiLevelType w:val="hybridMultilevel"/>
    <w:tmpl w:val="1A9C32DA"/>
    <w:styleLink w:val="Importovanstyl2"/>
    <w:lvl w:ilvl="0" w:tplc="608A195A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7A60C8">
      <w:start w:val="1"/>
      <w:numFmt w:val="bullet"/>
      <w:lvlText w:val="o"/>
      <w:lvlJc w:val="left"/>
      <w:pPr>
        <w:tabs>
          <w:tab w:val="left" w:pos="900"/>
        </w:tabs>
        <w:ind w:left="16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DECAE4">
      <w:start w:val="1"/>
      <w:numFmt w:val="bullet"/>
      <w:lvlText w:val="▪"/>
      <w:lvlJc w:val="left"/>
      <w:pPr>
        <w:tabs>
          <w:tab w:val="left" w:pos="900"/>
        </w:tabs>
        <w:ind w:left="23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C8D46A">
      <w:start w:val="1"/>
      <w:numFmt w:val="bullet"/>
      <w:lvlText w:val="•"/>
      <w:lvlJc w:val="left"/>
      <w:pPr>
        <w:tabs>
          <w:tab w:val="left" w:pos="900"/>
        </w:tabs>
        <w:ind w:left="30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B4B950">
      <w:start w:val="1"/>
      <w:numFmt w:val="bullet"/>
      <w:lvlText w:val="o"/>
      <w:lvlJc w:val="left"/>
      <w:pPr>
        <w:tabs>
          <w:tab w:val="left" w:pos="900"/>
        </w:tabs>
        <w:ind w:left="37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B68B8E">
      <w:start w:val="1"/>
      <w:numFmt w:val="bullet"/>
      <w:lvlText w:val="▪"/>
      <w:lvlJc w:val="left"/>
      <w:pPr>
        <w:tabs>
          <w:tab w:val="left" w:pos="900"/>
        </w:tabs>
        <w:ind w:left="45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F88594">
      <w:start w:val="1"/>
      <w:numFmt w:val="bullet"/>
      <w:lvlText w:val="•"/>
      <w:lvlJc w:val="left"/>
      <w:pPr>
        <w:tabs>
          <w:tab w:val="left" w:pos="900"/>
        </w:tabs>
        <w:ind w:left="52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22CE18">
      <w:start w:val="1"/>
      <w:numFmt w:val="bullet"/>
      <w:lvlText w:val="o"/>
      <w:lvlJc w:val="left"/>
      <w:pPr>
        <w:tabs>
          <w:tab w:val="left" w:pos="900"/>
        </w:tabs>
        <w:ind w:left="59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582C662">
      <w:start w:val="1"/>
      <w:numFmt w:val="bullet"/>
      <w:lvlText w:val="▪"/>
      <w:lvlJc w:val="left"/>
      <w:pPr>
        <w:tabs>
          <w:tab w:val="left" w:pos="900"/>
        </w:tabs>
        <w:ind w:left="66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3A56FAA"/>
    <w:multiLevelType w:val="multilevel"/>
    <w:tmpl w:val="8DF09A6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330582"/>
    <w:multiLevelType w:val="hybridMultilevel"/>
    <w:tmpl w:val="1A9C32DA"/>
    <w:numStyleLink w:val="Importovanstyl2"/>
  </w:abstractNum>
  <w:abstractNum w:abstractNumId="9" w15:restartNumberingAfterBreak="0">
    <w:nsid w:val="403F7D08"/>
    <w:multiLevelType w:val="hybridMultilevel"/>
    <w:tmpl w:val="918AC228"/>
    <w:numStyleLink w:val="Importovanstyl20"/>
  </w:abstractNum>
  <w:abstractNum w:abstractNumId="10" w15:restartNumberingAfterBreak="0">
    <w:nsid w:val="41115CC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FD84C67"/>
    <w:multiLevelType w:val="hybridMultilevel"/>
    <w:tmpl w:val="55226E8E"/>
    <w:lvl w:ilvl="0" w:tplc="1D2A32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239CD"/>
    <w:multiLevelType w:val="multilevel"/>
    <w:tmpl w:val="C8DA0C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D3158C7"/>
    <w:multiLevelType w:val="hybridMultilevel"/>
    <w:tmpl w:val="899A67DA"/>
    <w:numStyleLink w:val="Importovanstyl1"/>
  </w:abstractNum>
  <w:abstractNum w:abstractNumId="14" w15:restartNumberingAfterBreak="0">
    <w:nsid w:val="5D4D2938"/>
    <w:multiLevelType w:val="hybridMultilevel"/>
    <w:tmpl w:val="899A67DA"/>
    <w:styleLink w:val="Importovanstyl1"/>
    <w:lvl w:ilvl="0" w:tplc="78DE5878">
      <w:start w:val="1"/>
      <w:numFmt w:val="decimal"/>
      <w:lvlText w:val="%1."/>
      <w:lvlJc w:val="left"/>
      <w:pPr>
        <w:ind w:left="540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CAAEE6">
      <w:start w:val="1"/>
      <w:numFmt w:val="decimal"/>
      <w:lvlText w:val="%2."/>
      <w:lvlJc w:val="left"/>
      <w:pPr>
        <w:ind w:left="540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049552">
      <w:numFmt w:val="none"/>
      <w:lvlText w:val=""/>
      <w:lvlJc w:val="left"/>
      <w:pPr>
        <w:tabs>
          <w:tab w:val="num" w:pos="360"/>
        </w:tabs>
      </w:pPr>
    </w:lvl>
    <w:lvl w:ilvl="3" w:tplc="FA4AA1CE">
      <w:numFmt w:val="none"/>
      <w:lvlText w:val=""/>
      <w:lvlJc w:val="left"/>
      <w:pPr>
        <w:tabs>
          <w:tab w:val="num" w:pos="360"/>
        </w:tabs>
      </w:pPr>
    </w:lvl>
    <w:lvl w:ilvl="4" w:tplc="03844FDC">
      <w:numFmt w:val="none"/>
      <w:lvlText w:val=""/>
      <w:lvlJc w:val="left"/>
      <w:pPr>
        <w:tabs>
          <w:tab w:val="num" w:pos="360"/>
        </w:tabs>
      </w:pPr>
    </w:lvl>
    <w:lvl w:ilvl="5" w:tplc="1C1A61CA">
      <w:numFmt w:val="none"/>
      <w:lvlText w:val=""/>
      <w:lvlJc w:val="left"/>
      <w:pPr>
        <w:tabs>
          <w:tab w:val="num" w:pos="360"/>
        </w:tabs>
      </w:pPr>
    </w:lvl>
    <w:lvl w:ilvl="6" w:tplc="FC6EAE88">
      <w:numFmt w:val="none"/>
      <w:lvlText w:val=""/>
      <w:lvlJc w:val="left"/>
      <w:pPr>
        <w:tabs>
          <w:tab w:val="num" w:pos="360"/>
        </w:tabs>
      </w:pPr>
    </w:lvl>
    <w:lvl w:ilvl="7" w:tplc="053E85D8">
      <w:numFmt w:val="none"/>
      <w:lvlText w:val=""/>
      <w:lvlJc w:val="left"/>
      <w:pPr>
        <w:tabs>
          <w:tab w:val="num" w:pos="360"/>
        </w:tabs>
      </w:pPr>
    </w:lvl>
    <w:lvl w:ilvl="8" w:tplc="53DA2B26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6B7779B9"/>
    <w:multiLevelType w:val="hybridMultilevel"/>
    <w:tmpl w:val="10107B54"/>
    <w:numStyleLink w:val="Importovanstyl10"/>
  </w:abstractNum>
  <w:abstractNum w:abstractNumId="16" w15:restartNumberingAfterBreak="0">
    <w:nsid w:val="6D55301F"/>
    <w:multiLevelType w:val="hybridMultilevel"/>
    <w:tmpl w:val="B22EFC94"/>
    <w:styleLink w:val="Importovanstyl3"/>
    <w:lvl w:ilvl="0" w:tplc="4B683316">
      <w:start w:val="1"/>
      <w:numFmt w:val="decimal"/>
      <w:lvlText w:val="%1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4638CC">
      <w:start w:val="1"/>
      <w:numFmt w:val="decimal"/>
      <w:lvlText w:val="%2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D896A6">
      <w:start w:val="1"/>
      <w:numFmt w:val="decimal"/>
      <w:lvlText w:val="%3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241474">
      <w:start w:val="1"/>
      <w:numFmt w:val="decimal"/>
      <w:lvlText w:val="%4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683C50">
      <w:start w:val="1"/>
      <w:numFmt w:val="decimal"/>
      <w:lvlText w:val="%5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BE3B38">
      <w:start w:val="1"/>
      <w:numFmt w:val="decimal"/>
      <w:lvlText w:val="%6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8C2E4D0">
      <w:start w:val="1"/>
      <w:numFmt w:val="decimal"/>
      <w:lvlText w:val="%7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EA1F8C">
      <w:start w:val="1"/>
      <w:numFmt w:val="decimal"/>
      <w:lvlText w:val="%8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5D8D3F2">
      <w:start w:val="1"/>
      <w:numFmt w:val="decimal"/>
      <w:lvlText w:val="%9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788266BE"/>
    <w:multiLevelType w:val="hybridMultilevel"/>
    <w:tmpl w:val="B22EFC94"/>
    <w:numStyleLink w:val="Importovanstyl3"/>
  </w:abstractNum>
  <w:abstractNum w:abstractNumId="18" w15:restartNumberingAfterBreak="0">
    <w:nsid w:val="7B251F00"/>
    <w:multiLevelType w:val="multilevel"/>
    <w:tmpl w:val="023C3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9B1859"/>
    <w:multiLevelType w:val="hybridMultilevel"/>
    <w:tmpl w:val="1A9C32DA"/>
    <w:numStyleLink w:val="Importovanstyl2"/>
  </w:abstractNum>
  <w:abstractNum w:abstractNumId="20" w15:restartNumberingAfterBreak="0">
    <w:nsid w:val="7F924DFB"/>
    <w:multiLevelType w:val="hybridMultilevel"/>
    <w:tmpl w:val="899A67DA"/>
    <w:numStyleLink w:val="Importovanstyl1"/>
  </w:abstractNum>
  <w:num w:numId="1" w16cid:durableId="530653820">
    <w:abstractNumId w:val="0"/>
  </w:num>
  <w:num w:numId="2" w16cid:durableId="146435175">
    <w:abstractNumId w:val="12"/>
  </w:num>
  <w:num w:numId="3" w16cid:durableId="603265853">
    <w:abstractNumId w:val="10"/>
  </w:num>
  <w:num w:numId="4" w16cid:durableId="506143207">
    <w:abstractNumId w:val="14"/>
  </w:num>
  <w:num w:numId="5" w16cid:durableId="1274172743">
    <w:abstractNumId w:val="3"/>
    <w:lvlOverride w:ilvl="0"/>
    <w:lvlOverride w:ilvl="1">
      <w:startOverride w:val="3"/>
    </w:lvlOverride>
  </w:num>
  <w:num w:numId="6" w16cid:durableId="1786844133">
    <w:abstractNumId w:val="6"/>
  </w:num>
  <w:num w:numId="7" w16cid:durableId="1749694044">
    <w:abstractNumId w:val="19"/>
  </w:num>
  <w:num w:numId="8" w16cid:durableId="1923833143">
    <w:abstractNumId w:val="4"/>
  </w:num>
  <w:num w:numId="9" w16cid:durableId="671033979">
    <w:abstractNumId w:val="11"/>
  </w:num>
  <w:num w:numId="10" w16cid:durableId="613052041">
    <w:abstractNumId w:val="8"/>
    <w:lvlOverride w:ilvl="0">
      <w:lvl w:ilvl="0" w:tplc="53CC08A4">
        <w:start w:val="1"/>
        <w:numFmt w:val="bullet"/>
        <w:lvlText w:val="-"/>
        <w:lvlJc w:val="left"/>
        <w:pPr>
          <w:ind w:left="1068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427C3C">
        <w:start w:val="1"/>
        <w:numFmt w:val="bullet"/>
        <w:lvlText w:val="o"/>
        <w:lvlJc w:val="left"/>
        <w:pPr>
          <w:tabs>
            <w:tab w:val="left" w:pos="1068"/>
          </w:tabs>
          <w:ind w:left="162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55A44D2">
        <w:start w:val="1"/>
        <w:numFmt w:val="bullet"/>
        <w:lvlText w:val="▪"/>
        <w:lvlJc w:val="left"/>
        <w:pPr>
          <w:tabs>
            <w:tab w:val="left" w:pos="1068"/>
          </w:tabs>
          <w:ind w:left="234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8A0036">
        <w:start w:val="1"/>
        <w:numFmt w:val="bullet"/>
        <w:lvlText w:val="•"/>
        <w:lvlJc w:val="left"/>
        <w:pPr>
          <w:tabs>
            <w:tab w:val="left" w:pos="1068"/>
          </w:tabs>
          <w:ind w:left="306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A8CA84">
        <w:start w:val="1"/>
        <w:numFmt w:val="bullet"/>
        <w:lvlText w:val="o"/>
        <w:lvlJc w:val="left"/>
        <w:pPr>
          <w:tabs>
            <w:tab w:val="left" w:pos="1068"/>
          </w:tabs>
          <w:ind w:left="378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5361D4A">
        <w:start w:val="1"/>
        <w:numFmt w:val="bullet"/>
        <w:lvlText w:val="▪"/>
        <w:lvlJc w:val="left"/>
        <w:pPr>
          <w:tabs>
            <w:tab w:val="left" w:pos="1068"/>
          </w:tabs>
          <w:ind w:left="450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3FE9264">
        <w:start w:val="1"/>
        <w:numFmt w:val="bullet"/>
        <w:lvlText w:val="•"/>
        <w:lvlJc w:val="left"/>
        <w:pPr>
          <w:tabs>
            <w:tab w:val="left" w:pos="1068"/>
          </w:tabs>
          <w:ind w:left="522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EEAE05C">
        <w:start w:val="1"/>
        <w:numFmt w:val="bullet"/>
        <w:lvlText w:val="o"/>
        <w:lvlJc w:val="left"/>
        <w:pPr>
          <w:tabs>
            <w:tab w:val="left" w:pos="1068"/>
          </w:tabs>
          <w:ind w:left="594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E504ACE">
        <w:start w:val="1"/>
        <w:numFmt w:val="bullet"/>
        <w:lvlText w:val="▪"/>
        <w:lvlJc w:val="left"/>
        <w:pPr>
          <w:tabs>
            <w:tab w:val="left" w:pos="1068"/>
          </w:tabs>
          <w:ind w:left="666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965310156">
    <w:abstractNumId w:val="3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618148678">
    <w:abstractNumId w:val="2"/>
  </w:num>
  <w:num w:numId="13" w16cid:durableId="1485197604">
    <w:abstractNumId w:val="15"/>
  </w:num>
  <w:num w:numId="14" w16cid:durableId="1542745390">
    <w:abstractNumId w:val="16"/>
  </w:num>
  <w:num w:numId="15" w16cid:durableId="615646111">
    <w:abstractNumId w:val="17"/>
  </w:num>
  <w:num w:numId="16" w16cid:durableId="1967660193">
    <w:abstractNumId w:val="17"/>
    <w:lvlOverride w:ilvl="0">
      <w:startOverride w:val="1"/>
      <w:lvl w:ilvl="0" w:tplc="587E3714">
        <w:start w:val="1"/>
        <w:numFmt w:val="decimal"/>
        <w:lvlText w:val="%1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7D09AC8">
        <w:start w:val="1"/>
        <w:numFmt w:val="decimal"/>
        <w:lvlText w:val="%1.%2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7D0DE2E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6EC46D2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600AFCC">
        <w:start w:val="1"/>
        <w:numFmt w:val="decimal"/>
        <w:suff w:val="nothing"/>
        <w:lvlText w:val="%1.%2.%3.%4.%5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706E294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F4E4B6A">
        <w:start w:val="1"/>
        <w:numFmt w:val="decimal"/>
        <w:suff w:val="nothing"/>
        <w:lvlText w:val="%1.%2.%3.%4.%5.%6.%7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4861172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2A626E8">
        <w:start w:val="1"/>
        <w:numFmt w:val="decimal"/>
        <w:suff w:val="nothing"/>
        <w:lvlText w:val="%1.%2.%3.%4.%5.%6.%7.%8.%9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244654734">
    <w:abstractNumId w:val="20"/>
    <w:lvlOverride w:ilvl="0">
      <w:startOverride w:val="1"/>
      <w:lvl w:ilvl="0" w:tplc="F4529C24">
        <w:start w:val="1"/>
        <w:numFmt w:val="decimal"/>
        <w:lvlText w:val="%1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 w:tplc="9CB0AEF2">
        <w:start w:val="5"/>
        <w:numFmt w:val="decimal"/>
        <w:lvlText w:val="%2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49C8CDC">
        <w:start w:val="1"/>
        <w:numFmt w:val="decimal"/>
        <w:lvlText w:val="%3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8D68764">
        <w:start w:val="1"/>
        <w:numFmt w:val="decimal"/>
        <w:lvlText w:val="%4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69C8CF2">
        <w:start w:val="1"/>
        <w:numFmt w:val="decimal"/>
        <w:lvlText w:val="%5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32C06B2">
        <w:start w:val="1"/>
        <w:numFmt w:val="decimal"/>
        <w:lvlText w:val="%6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89667E2">
        <w:start w:val="1"/>
        <w:numFmt w:val="decimal"/>
        <w:lvlText w:val="%7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E469E88">
        <w:start w:val="1"/>
        <w:numFmt w:val="decimal"/>
        <w:lvlText w:val="%8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AB887A0">
        <w:start w:val="1"/>
        <w:numFmt w:val="decimal"/>
        <w:lvlText w:val="%9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1864509414">
    <w:abstractNumId w:val="1"/>
  </w:num>
  <w:num w:numId="19" w16cid:durableId="1989244402">
    <w:abstractNumId w:val="9"/>
  </w:num>
  <w:num w:numId="20" w16cid:durableId="1220900085">
    <w:abstractNumId w:val="13"/>
  </w:num>
  <w:num w:numId="21" w16cid:durableId="632323780">
    <w:abstractNumId w:val="13"/>
    <w:lvlOverride w:ilvl="0"/>
    <w:lvlOverride w:ilvl="1">
      <w:startOverride w:val="3"/>
    </w:lvlOverride>
  </w:num>
  <w:num w:numId="22" w16cid:durableId="421267579">
    <w:abstractNumId w:val="18"/>
  </w:num>
  <w:num w:numId="23" w16cid:durableId="293293683">
    <w:abstractNumId w:val="7"/>
  </w:num>
  <w:num w:numId="24" w16cid:durableId="588202018">
    <w:abstractNumId w:val="10"/>
  </w:num>
  <w:num w:numId="25" w16cid:durableId="1180774406">
    <w:abstractNumId w:val="5"/>
  </w:num>
  <w:num w:numId="26" w16cid:durableId="1196890423">
    <w:abstractNumId w:val="11"/>
  </w:num>
  <w:num w:numId="27" w16cid:durableId="1668096222">
    <w:abstractNumId w:val="10"/>
  </w:num>
  <w:num w:numId="28" w16cid:durableId="14224826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42"/>
    <w:rsid w:val="00011013"/>
    <w:rsid w:val="0001510F"/>
    <w:rsid w:val="00035D85"/>
    <w:rsid w:val="00067827"/>
    <w:rsid w:val="000A5EEB"/>
    <w:rsid w:val="00114096"/>
    <w:rsid w:val="001D54F2"/>
    <w:rsid w:val="001F3251"/>
    <w:rsid w:val="00256650"/>
    <w:rsid w:val="00311C50"/>
    <w:rsid w:val="00326476"/>
    <w:rsid w:val="003402E2"/>
    <w:rsid w:val="00362704"/>
    <w:rsid w:val="003741CB"/>
    <w:rsid w:val="0039593F"/>
    <w:rsid w:val="003A7BA9"/>
    <w:rsid w:val="00405703"/>
    <w:rsid w:val="0041726F"/>
    <w:rsid w:val="004352DD"/>
    <w:rsid w:val="0046176A"/>
    <w:rsid w:val="00464B0E"/>
    <w:rsid w:val="004665FD"/>
    <w:rsid w:val="00481C94"/>
    <w:rsid w:val="004E23B2"/>
    <w:rsid w:val="0050564E"/>
    <w:rsid w:val="00505BE1"/>
    <w:rsid w:val="00524242"/>
    <w:rsid w:val="005456D7"/>
    <w:rsid w:val="00552947"/>
    <w:rsid w:val="005A4F9A"/>
    <w:rsid w:val="005E327A"/>
    <w:rsid w:val="005E4B97"/>
    <w:rsid w:val="00604201"/>
    <w:rsid w:val="006239DA"/>
    <w:rsid w:val="00630D11"/>
    <w:rsid w:val="006503D8"/>
    <w:rsid w:val="00655D76"/>
    <w:rsid w:val="006633FD"/>
    <w:rsid w:val="00671253"/>
    <w:rsid w:val="00676C7D"/>
    <w:rsid w:val="00693018"/>
    <w:rsid w:val="006F609A"/>
    <w:rsid w:val="0070617C"/>
    <w:rsid w:val="00710A7D"/>
    <w:rsid w:val="0075055E"/>
    <w:rsid w:val="007752A6"/>
    <w:rsid w:val="0079075E"/>
    <w:rsid w:val="00790867"/>
    <w:rsid w:val="007C568D"/>
    <w:rsid w:val="00800CB7"/>
    <w:rsid w:val="00824C99"/>
    <w:rsid w:val="008366CC"/>
    <w:rsid w:val="00870EF3"/>
    <w:rsid w:val="008E6C49"/>
    <w:rsid w:val="00903B59"/>
    <w:rsid w:val="009561EE"/>
    <w:rsid w:val="00956258"/>
    <w:rsid w:val="0096708A"/>
    <w:rsid w:val="009749D3"/>
    <w:rsid w:val="00982728"/>
    <w:rsid w:val="009B1CBB"/>
    <w:rsid w:val="009B38AF"/>
    <w:rsid w:val="009F1F27"/>
    <w:rsid w:val="00A141B4"/>
    <w:rsid w:val="00A27283"/>
    <w:rsid w:val="00A27D42"/>
    <w:rsid w:val="00A3018B"/>
    <w:rsid w:val="00A43437"/>
    <w:rsid w:val="00A85EEC"/>
    <w:rsid w:val="00AB6484"/>
    <w:rsid w:val="00AE1982"/>
    <w:rsid w:val="00B2005D"/>
    <w:rsid w:val="00B47B5C"/>
    <w:rsid w:val="00B671A7"/>
    <w:rsid w:val="00BC6B5D"/>
    <w:rsid w:val="00C345CF"/>
    <w:rsid w:val="00C40663"/>
    <w:rsid w:val="00C630B4"/>
    <w:rsid w:val="00C822A7"/>
    <w:rsid w:val="00CB1767"/>
    <w:rsid w:val="00CB7540"/>
    <w:rsid w:val="00CD0F8F"/>
    <w:rsid w:val="00CD7235"/>
    <w:rsid w:val="00D00902"/>
    <w:rsid w:val="00D176FE"/>
    <w:rsid w:val="00D30DBF"/>
    <w:rsid w:val="00D33A62"/>
    <w:rsid w:val="00D52D9E"/>
    <w:rsid w:val="00D5683C"/>
    <w:rsid w:val="00D8174E"/>
    <w:rsid w:val="00DA5CDC"/>
    <w:rsid w:val="00DF577B"/>
    <w:rsid w:val="00E46161"/>
    <w:rsid w:val="00E51332"/>
    <w:rsid w:val="00E739F7"/>
    <w:rsid w:val="00EA61F8"/>
    <w:rsid w:val="00EC26CD"/>
    <w:rsid w:val="00EF1B95"/>
    <w:rsid w:val="00F10FE3"/>
    <w:rsid w:val="00F3075F"/>
    <w:rsid w:val="00F35282"/>
    <w:rsid w:val="00F409B5"/>
    <w:rsid w:val="00F42E58"/>
    <w:rsid w:val="00F64676"/>
    <w:rsid w:val="00F804DE"/>
    <w:rsid w:val="00FA6A93"/>
    <w:rsid w:val="00FC56D7"/>
    <w:rsid w:val="00FD4198"/>
    <w:rsid w:val="00FE0F86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99BA4"/>
  <w15:docId w15:val="{9FE08479-0156-40B5-B4DA-EF99DC1B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0DBF"/>
    <w:pPr>
      <w:spacing w:after="0" w:line="240" w:lineRule="auto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C822A7"/>
    <w:pPr>
      <w:keepNext/>
      <w:keepLines/>
      <w:numPr>
        <w:numId w:val="3"/>
      </w:numPr>
      <w:spacing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F75A1"/>
    <w:pPr>
      <w:keepNext/>
      <w:keepLines/>
      <w:numPr>
        <w:ilvl w:val="1"/>
        <w:numId w:val="3"/>
      </w:numPr>
      <w:spacing w:after="120"/>
      <w:outlineLvl w:val="1"/>
    </w:pPr>
    <w:rPr>
      <w:rFonts w:eastAsiaTheme="majorEastAsia" w:cstheme="majorBidi"/>
      <w:bCs/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27D42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7D42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7D42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7D42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7D42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7D42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7D42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FF75A1"/>
  </w:style>
  <w:style w:type="character" w:customStyle="1" w:styleId="Nadpis1Char">
    <w:name w:val="Nadpis 1 Char"/>
    <w:basedOn w:val="Standardnpsmoodstavce"/>
    <w:link w:val="Nadpis1"/>
    <w:uiPriority w:val="9"/>
    <w:rsid w:val="00C822A7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F75A1"/>
    <w:rPr>
      <w:rFonts w:ascii="Times New Roman" w:eastAsiaTheme="majorEastAsia" w:hAnsi="Times New Roman" w:cstheme="majorBidi"/>
      <w:bCs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7D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7D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7D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7D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7D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7D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Importovanstyl1">
    <w:name w:val="Importovaný styl 1"/>
    <w:rsid w:val="00FC56D7"/>
    <w:pPr>
      <w:numPr>
        <w:numId w:val="4"/>
      </w:numPr>
    </w:pPr>
  </w:style>
  <w:style w:type="numbering" w:customStyle="1" w:styleId="Importovanstyl2">
    <w:name w:val="Importovaný styl 2"/>
    <w:rsid w:val="00D30DBF"/>
    <w:pPr>
      <w:numPr>
        <w:numId w:val="6"/>
      </w:numPr>
    </w:pPr>
  </w:style>
  <w:style w:type="numbering" w:customStyle="1" w:styleId="Importovanstyl10">
    <w:name w:val="Importovaný styl 1.0"/>
    <w:rsid w:val="00CD0F8F"/>
    <w:pPr>
      <w:numPr>
        <w:numId w:val="12"/>
      </w:numPr>
    </w:pPr>
  </w:style>
  <w:style w:type="numbering" w:customStyle="1" w:styleId="Importovanstyl3">
    <w:name w:val="Importovaný styl 3"/>
    <w:rsid w:val="00CD0F8F"/>
    <w:pPr>
      <w:numPr>
        <w:numId w:val="14"/>
      </w:numPr>
    </w:pPr>
  </w:style>
  <w:style w:type="numbering" w:customStyle="1" w:styleId="Importovanstyl20">
    <w:name w:val="Importovaný styl 2.0"/>
    <w:rsid w:val="00FF75A1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D6B29-2AEE-49A8-812F-64986B48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Procházková</dc:creator>
  <cp:lastModifiedBy>Office Beseda</cp:lastModifiedBy>
  <cp:revision>2</cp:revision>
  <cp:lastPrinted>2023-02-27T12:45:00Z</cp:lastPrinted>
  <dcterms:created xsi:type="dcterms:W3CDTF">2023-06-05T12:40:00Z</dcterms:created>
  <dcterms:modified xsi:type="dcterms:W3CDTF">2023-06-05T12:40:00Z</dcterms:modified>
</cp:coreProperties>
</file>