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F233" w14:textId="3D438977" w:rsidR="0065495E" w:rsidRPr="006152D2" w:rsidRDefault="00D42518" w:rsidP="0065495E">
      <w:pPr>
        <w:pStyle w:val="Zhlav"/>
        <w:rPr>
          <w:szCs w:val="22"/>
        </w:rPr>
      </w:pP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CB510" wp14:editId="0ADF8D7C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26289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4F7E9F8" w14:textId="77777777" w:rsidR="0065495E" w:rsidRDefault="0070155E" w:rsidP="0065495E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3606B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44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</w:t>
                            </w:r>
                            <w:r w:rsidR="001C69D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</w:t>
                            </w:r>
                            <w:r w:rsidR="003606B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1C69D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2-13/jr</w:t>
                            </w:r>
                          </w:p>
                          <w:p w14:paraId="75D79AB2" w14:textId="77777777" w:rsidR="0065495E" w:rsidRPr="00D541B0" w:rsidRDefault="00C67F1B" w:rsidP="0065495E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</w:t>
                            </w:r>
                            <w:r w:rsidR="0065495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 prolongace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CB5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5pt;margin-top:5.15pt;width:129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" filled="f" stroked="f">
                <v:path arrowok="t"/>
                <v:textbox style="mso-fit-shape-to-text:t" inset="6e-5mm,0,0,0">
                  <w:txbxContent>
                    <w:p w14:paraId="44F7E9F8" w14:textId="77777777" w:rsidR="0065495E" w:rsidRDefault="0070155E" w:rsidP="0065495E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3606B7">
                        <w:rPr>
                          <w:rFonts w:ascii="Arial" w:hAnsi="Arial"/>
                          <w:sz w:val="18"/>
                          <w:szCs w:val="18"/>
                        </w:rPr>
                        <w:t>44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</w:t>
                      </w:r>
                      <w:r w:rsidR="001C69D7">
                        <w:rPr>
                          <w:rFonts w:ascii="Arial" w:hAnsi="Arial"/>
                          <w:sz w:val="18"/>
                          <w:szCs w:val="18"/>
                        </w:rPr>
                        <w:t>20</w:t>
                      </w:r>
                      <w:r w:rsidR="003606B7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1C69D7">
                        <w:rPr>
                          <w:rFonts w:ascii="Arial" w:hAnsi="Arial"/>
                          <w:sz w:val="18"/>
                          <w:szCs w:val="18"/>
                        </w:rPr>
                        <w:t>2-13/jr</w:t>
                      </w:r>
                    </w:p>
                    <w:p w14:paraId="75D79AB2" w14:textId="77777777" w:rsidR="0065495E" w:rsidRPr="00D541B0" w:rsidRDefault="00C67F1B" w:rsidP="0065495E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</w:t>
                      </w:r>
                      <w:r w:rsidR="0065495E">
                        <w:rPr>
                          <w:rFonts w:ascii="Arial" w:hAnsi="Arial"/>
                          <w:sz w:val="18"/>
                          <w:szCs w:val="18"/>
                        </w:rPr>
                        <w:t>. prolongace</w:t>
                      </w:r>
                    </w:p>
                  </w:txbxContent>
                </v:textbox>
              </v:shape>
            </w:pict>
          </mc:Fallback>
        </mc:AlternateContent>
      </w:r>
    </w:p>
    <w:p w14:paraId="49688C2F" w14:textId="4DEFAEED" w:rsidR="0065495E" w:rsidRDefault="00D42518" w:rsidP="0065495E">
      <w:pPr>
        <w:pStyle w:val="Zhlav"/>
        <w:rPr>
          <w:szCs w:val="22"/>
        </w:rPr>
      </w:pPr>
      <w:r w:rsidRPr="006152D2">
        <w:rPr>
          <w:noProof/>
          <w:szCs w:val="22"/>
        </w:rPr>
        <w:drawing>
          <wp:anchor distT="0" distB="0" distL="114300" distR="114300" simplePos="0" relativeHeight="251658752" behindDoc="0" locked="0" layoutInCell="1" allowOverlap="1" wp14:anchorId="62FB2F68" wp14:editId="05B36328">
            <wp:simplePos x="0" y="0"/>
            <wp:positionH relativeFrom="page">
              <wp:posOffset>5956935</wp:posOffset>
            </wp:positionH>
            <wp:positionV relativeFrom="page">
              <wp:posOffset>955040</wp:posOffset>
            </wp:positionV>
            <wp:extent cx="744855" cy="454660"/>
            <wp:effectExtent l="0" t="0" r="0" b="254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6B214" w14:textId="6F636321" w:rsidR="0065495E" w:rsidRPr="006152D2" w:rsidRDefault="00D42518" w:rsidP="0065495E">
      <w:pPr>
        <w:pStyle w:val="Zhlav"/>
        <w:rPr>
          <w:szCs w:val="22"/>
        </w:rPr>
      </w:pP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5687B7" wp14:editId="18577D02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3775710" cy="381000"/>
                <wp:effectExtent l="0" t="0" r="0" b="0"/>
                <wp:wrapNone/>
                <wp:docPr id="1" name="Text Box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8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F0C4C" w14:textId="77777777" w:rsidR="0065495E" w:rsidRPr="00EB2CB0" w:rsidRDefault="0065495E" w:rsidP="0065495E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87B7" id="Text Box 2" o:spid="_x0000_s1027" type="#_x0000_t202" alt="Title: Název smlouvy" style="position:absolute;margin-left:-.3pt;margin-top:3.55pt;width:297.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" filled="f" strokeweight="2pt">
                <v:textbox inset="3mm,2mm,3mm,1mm">
                  <w:txbxContent>
                    <w:p w14:paraId="70EF0C4C" w14:textId="77777777" w:rsidR="0065495E" w:rsidRPr="00EB2CB0" w:rsidRDefault="0065495E" w:rsidP="0065495E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</w:txbxContent>
                </v:textbox>
              </v:shape>
            </w:pict>
          </mc:Fallback>
        </mc:AlternateContent>
      </w:r>
    </w:p>
    <w:p w14:paraId="297A7C4A" w14:textId="77777777" w:rsidR="0065495E" w:rsidRPr="006152D2" w:rsidRDefault="0065495E" w:rsidP="0065495E">
      <w:pPr>
        <w:pStyle w:val="Zhlav"/>
        <w:rPr>
          <w:szCs w:val="22"/>
        </w:rPr>
      </w:pPr>
    </w:p>
    <w:p w14:paraId="5AFEE03F" w14:textId="77777777" w:rsidR="0065495E" w:rsidRDefault="0065495E" w:rsidP="0065495E">
      <w:pPr>
        <w:jc w:val="right"/>
        <w:rPr>
          <w:rFonts w:ascii="Arial" w:hAnsi="Arial" w:cs="Arial"/>
          <w:sz w:val="8"/>
        </w:rPr>
      </w:pPr>
    </w:p>
    <w:p w14:paraId="7EEDC805" w14:textId="77777777" w:rsidR="0065495E" w:rsidRDefault="0065495E" w:rsidP="0065495E">
      <w:pPr>
        <w:jc w:val="right"/>
        <w:rPr>
          <w:rFonts w:ascii="Arial" w:hAnsi="Arial" w:cs="Arial"/>
          <w:sz w:val="8"/>
        </w:rPr>
      </w:pPr>
    </w:p>
    <w:p w14:paraId="031F60AE" w14:textId="77777777" w:rsidR="0065495E" w:rsidRDefault="0065495E" w:rsidP="0065495E">
      <w:pPr>
        <w:jc w:val="right"/>
        <w:rPr>
          <w:rFonts w:ascii="Arial" w:hAnsi="Arial"/>
          <w:b/>
          <w:sz w:val="20"/>
        </w:rPr>
      </w:pPr>
    </w:p>
    <w:p w14:paraId="65CCA63C" w14:textId="77777777" w:rsidR="0065495E" w:rsidRDefault="0065495E" w:rsidP="0065495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</w:p>
    <w:p w14:paraId="77124062" w14:textId="77777777" w:rsidR="00BD717A" w:rsidRPr="008B4438" w:rsidRDefault="00BD717A" w:rsidP="00BD717A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b/>
          <w:sz w:val="20"/>
        </w:rPr>
        <w:t>DILIA, divadelní, literární, audiovizuální agentura, z.s.</w:t>
      </w:r>
      <w:r w:rsidRPr="008B4438">
        <w:rPr>
          <w:rFonts w:ascii="Arial" w:hAnsi="Arial" w:cs="Arial"/>
          <w:sz w:val="20"/>
        </w:rPr>
        <w:br/>
        <w:t>se sídlem Krátkého 143/1, 190 00 Praha 9</w:t>
      </w:r>
    </w:p>
    <w:p w14:paraId="123CF8B9" w14:textId="77777777" w:rsidR="00BD717A" w:rsidRPr="008B4438" w:rsidRDefault="00BD717A" w:rsidP="00BD717A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>zapsaným u Městského soudu v Praze, oddíl L, vložka 7695</w:t>
      </w:r>
      <w:r w:rsidRPr="008B4438">
        <w:rPr>
          <w:rFonts w:ascii="Arial" w:hAnsi="Arial" w:cs="Arial"/>
          <w:sz w:val="20"/>
        </w:rPr>
        <w:br/>
        <w:t>IČ: 65401875, DIČ: CZ65401875</w:t>
      </w:r>
    </w:p>
    <w:p w14:paraId="481E9445" w14:textId="4A86B00F" w:rsidR="00BD717A" w:rsidRPr="008B4438" w:rsidRDefault="00BD717A" w:rsidP="00BD717A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 xml:space="preserve">bankovní spojení: </w:t>
      </w:r>
      <w:r w:rsidR="004D3947">
        <w:rPr>
          <w:rFonts w:ascii="Arial" w:hAnsi="Arial" w:cs="Arial"/>
          <w:sz w:val="20"/>
        </w:rPr>
        <w:t>xxxxx,</w:t>
      </w:r>
      <w:r w:rsidRPr="008B4438">
        <w:rPr>
          <w:rFonts w:ascii="Arial" w:hAnsi="Arial" w:cs="Arial"/>
          <w:sz w:val="20"/>
        </w:rPr>
        <w:br/>
        <w:t xml:space="preserve">se sídlem </w:t>
      </w:r>
      <w:r w:rsidR="004D3947">
        <w:rPr>
          <w:rFonts w:ascii="Arial" w:hAnsi="Arial" w:cs="Arial"/>
          <w:sz w:val="20"/>
        </w:rPr>
        <w:t>xxxxx</w:t>
      </w:r>
      <w:r w:rsidRPr="008B4438">
        <w:rPr>
          <w:rFonts w:ascii="Arial" w:hAnsi="Arial" w:cs="Arial"/>
          <w:sz w:val="20"/>
        </w:rPr>
        <w:br/>
        <w:t xml:space="preserve">zastoupeným </w:t>
      </w:r>
      <w:r w:rsidR="004D3947">
        <w:rPr>
          <w:rFonts w:ascii="Arial" w:hAnsi="Arial" w:cs="Arial"/>
          <w:sz w:val="20"/>
        </w:rPr>
        <w:t>xxxxx</w:t>
      </w:r>
    </w:p>
    <w:p w14:paraId="582AE458" w14:textId="77777777" w:rsidR="00BD717A" w:rsidRDefault="00BD717A" w:rsidP="00BD717A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14:paraId="0086F68A" w14:textId="77777777" w:rsidR="00A77263" w:rsidRDefault="00A77263">
      <w:pPr>
        <w:jc w:val="both"/>
        <w:rPr>
          <w:rFonts w:ascii="Arial" w:hAnsi="Arial" w:cs="Arial"/>
          <w:sz w:val="20"/>
        </w:rPr>
      </w:pPr>
    </w:p>
    <w:p w14:paraId="54ACB531" w14:textId="77777777" w:rsidR="00A77263" w:rsidRDefault="00A7726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</w:p>
    <w:p w14:paraId="00B00753" w14:textId="77777777" w:rsidR="00A77263" w:rsidRDefault="00A77263">
      <w:pPr>
        <w:pStyle w:val="Nadpis3"/>
        <w:jc w:val="both"/>
        <w:rPr>
          <w:rFonts w:ascii="Arial" w:hAnsi="Arial" w:cs="Arial"/>
          <w:b w:val="0"/>
          <w:bCs w:val="0"/>
          <w:sz w:val="20"/>
        </w:rPr>
      </w:pPr>
    </w:p>
    <w:p w14:paraId="7C15B704" w14:textId="77777777" w:rsidR="00B8566B" w:rsidRDefault="00B8566B" w:rsidP="00B8566B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Národní divadlo Praha</w:t>
      </w:r>
      <w:r>
        <w:rPr>
          <w:rFonts w:ascii="Arial" w:hAnsi="Arial" w:cs="Arial"/>
          <w:sz w:val="20"/>
        </w:rPr>
        <w:t xml:space="preserve"> </w:t>
      </w:r>
    </w:p>
    <w:p w14:paraId="681B19AD" w14:textId="77777777" w:rsidR="00B8566B" w:rsidRDefault="00B8566B" w:rsidP="00B8566B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 Ostrovní 1, 112 30 Praha 1 </w:t>
      </w:r>
    </w:p>
    <w:p w14:paraId="72B4E593" w14:textId="77777777" w:rsidR="00B8566B" w:rsidRDefault="00B8566B" w:rsidP="00B8566B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00023337</w:t>
      </w:r>
    </w:p>
    <w:p w14:paraId="20D82F8A" w14:textId="3D9A9A4B" w:rsidR="000067CB" w:rsidRPr="000067CB" w:rsidRDefault="000067CB" w:rsidP="000067CB">
      <w:pPr>
        <w:tabs>
          <w:tab w:val="center" w:pos="1418"/>
        </w:tabs>
        <w:jc w:val="both"/>
        <w:rPr>
          <w:rFonts w:ascii="Arial" w:hAnsi="Arial" w:cs="Arial"/>
          <w:b/>
          <w:bCs/>
          <w:sz w:val="20"/>
        </w:rPr>
      </w:pPr>
      <w:bookmarkStart w:id="0" w:name="_Hlk75760965"/>
      <w:r w:rsidRPr="000067CB">
        <w:rPr>
          <w:rFonts w:ascii="Arial" w:hAnsi="Arial" w:cs="Arial"/>
          <w:sz w:val="20"/>
        </w:rPr>
        <w:t xml:space="preserve">jehož jménem jedná </w:t>
      </w:r>
      <w:r w:rsidR="004D3947">
        <w:rPr>
          <w:rFonts w:ascii="Arial" w:hAnsi="Arial" w:cs="Arial"/>
          <w:iCs/>
          <w:sz w:val="20"/>
        </w:rPr>
        <w:t>xxxxx</w:t>
      </w:r>
    </w:p>
    <w:bookmarkEnd w:id="0"/>
    <w:p w14:paraId="20A493C8" w14:textId="77777777" w:rsidR="00EE4F49" w:rsidRPr="000067CB" w:rsidRDefault="00EE4F49" w:rsidP="009F4ACF">
      <w:pPr>
        <w:jc w:val="both"/>
        <w:rPr>
          <w:rFonts w:ascii="Arial" w:hAnsi="Arial"/>
          <w:sz w:val="20"/>
        </w:rPr>
      </w:pPr>
      <w:r w:rsidRPr="000067CB">
        <w:rPr>
          <w:rFonts w:ascii="Arial" w:hAnsi="Arial"/>
          <w:sz w:val="20"/>
        </w:rPr>
        <w:t xml:space="preserve">(dále jen </w:t>
      </w:r>
      <w:r w:rsidRPr="000067CB">
        <w:rPr>
          <w:rFonts w:ascii="Arial" w:hAnsi="Arial"/>
          <w:b/>
          <w:sz w:val="20"/>
        </w:rPr>
        <w:t>NÁJEMCE)</w:t>
      </w:r>
    </w:p>
    <w:p w14:paraId="64C6208B" w14:textId="77777777" w:rsidR="00A77263" w:rsidRDefault="00A77263">
      <w:pPr>
        <w:jc w:val="both"/>
        <w:rPr>
          <w:rFonts w:ascii="Arial" w:hAnsi="Arial" w:cs="Arial"/>
          <w:sz w:val="20"/>
        </w:rPr>
      </w:pPr>
    </w:p>
    <w:p w14:paraId="1FDB59E0" w14:textId="77777777" w:rsidR="00A77263" w:rsidRDefault="00A77263">
      <w:pPr>
        <w:jc w:val="both"/>
        <w:rPr>
          <w:rFonts w:ascii="Arial" w:hAnsi="Arial"/>
          <w:sz w:val="20"/>
        </w:rPr>
      </w:pPr>
    </w:p>
    <w:p w14:paraId="3D13B700" w14:textId="77777777" w:rsidR="007947AE" w:rsidRDefault="007947AE" w:rsidP="00EE4F49">
      <w:pPr>
        <w:pStyle w:val="Nadpis2"/>
        <w:rPr>
          <w:rFonts w:ascii="Arial" w:hAnsi="Arial"/>
        </w:rPr>
      </w:pPr>
      <w:r>
        <w:rPr>
          <w:rFonts w:ascii="Arial" w:hAnsi="Arial"/>
        </w:rPr>
        <w:t>Dodatek č. 1</w:t>
      </w:r>
    </w:p>
    <w:p w14:paraId="38603F8F" w14:textId="3AEBFE51" w:rsidR="00EE4F49" w:rsidRDefault="007947AE" w:rsidP="00EE4F49">
      <w:pPr>
        <w:pStyle w:val="Nadpis2"/>
        <w:rPr>
          <w:rFonts w:ascii="Arial" w:hAnsi="Arial"/>
        </w:rPr>
      </w:pPr>
      <w:r>
        <w:rPr>
          <w:rFonts w:ascii="Arial" w:hAnsi="Arial"/>
        </w:rPr>
        <w:t>(</w:t>
      </w:r>
      <w:r w:rsidR="00C67F1B">
        <w:rPr>
          <w:rFonts w:ascii="Arial" w:hAnsi="Arial"/>
        </w:rPr>
        <w:t>1</w:t>
      </w:r>
      <w:r w:rsidR="00EE4F49" w:rsidRPr="00A83CA1">
        <w:rPr>
          <w:rFonts w:ascii="Arial" w:hAnsi="Arial"/>
        </w:rPr>
        <w:t>. PROLONGACE</w:t>
      </w:r>
      <w:r>
        <w:rPr>
          <w:rFonts w:ascii="Arial" w:hAnsi="Arial"/>
        </w:rPr>
        <w:t>)</w:t>
      </w:r>
    </w:p>
    <w:p w14:paraId="5F733281" w14:textId="77777777" w:rsidR="00A77263" w:rsidRPr="00A61C6A" w:rsidRDefault="00A77263" w:rsidP="0031278B">
      <w:pPr>
        <w:tabs>
          <w:tab w:val="left" w:pos="360"/>
        </w:tabs>
        <w:spacing w:after="20"/>
        <w:jc w:val="center"/>
        <w:rPr>
          <w:rFonts w:ascii="Arial" w:hAnsi="Arial" w:cs="Arial"/>
          <w:b/>
          <w:szCs w:val="24"/>
        </w:rPr>
      </w:pPr>
      <w:r w:rsidRPr="00A61C6A">
        <w:rPr>
          <w:rFonts w:ascii="Arial" w:hAnsi="Arial"/>
          <w:b/>
          <w:szCs w:val="24"/>
        </w:rPr>
        <w:t xml:space="preserve">ke smlouvě </w:t>
      </w:r>
      <w:r w:rsidR="0070155E">
        <w:rPr>
          <w:rFonts w:ascii="Arial" w:hAnsi="Arial" w:cs="Arial"/>
          <w:b/>
          <w:szCs w:val="24"/>
        </w:rPr>
        <w:t xml:space="preserve">S </w:t>
      </w:r>
      <w:r w:rsidR="003606B7">
        <w:rPr>
          <w:rFonts w:ascii="Arial" w:hAnsi="Arial" w:cs="Arial"/>
          <w:b/>
          <w:szCs w:val="24"/>
        </w:rPr>
        <w:t>44</w:t>
      </w:r>
      <w:r w:rsidR="0070155E">
        <w:rPr>
          <w:rFonts w:ascii="Arial" w:hAnsi="Arial" w:cs="Arial"/>
          <w:b/>
          <w:szCs w:val="24"/>
        </w:rPr>
        <w:t>/</w:t>
      </w:r>
      <w:r w:rsidR="001C69D7">
        <w:rPr>
          <w:rFonts w:ascii="Arial" w:hAnsi="Arial" w:cs="Arial"/>
          <w:b/>
          <w:szCs w:val="24"/>
        </w:rPr>
        <w:t>20</w:t>
      </w:r>
      <w:r w:rsidR="00E37B5C">
        <w:rPr>
          <w:rFonts w:ascii="Arial" w:hAnsi="Arial" w:cs="Arial"/>
          <w:b/>
          <w:szCs w:val="24"/>
        </w:rPr>
        <w:t>2</w:t>
      </w:r>
      <w:r w:rsidR="001C69D7">
        <w:rPr>
          <w:rFonts w:ascii="Arial" w:hAnsi="Arial" w:cs="Arial"/>
          <w:b/>
          <w:szCs w:val="24"/>
        </w:rPr>
        <w:t>2-13/jr</w:t>
      </w:r>
      <w:r w:rsidR="009C3B0D" w:rsidRPr="00A61C6A">
        <w:rPr>
          <w:rFonts w:ascii="Arial" w:hAnsi="Arial" w:cs="Arial"/>
          <w:b/>
          <w:szCs w:val="24"/>
        </w:rPr>
        <w:t>, ze dne</w:t>
      </w:r>
      <w:r w:rsidR="000727F1" w:rsidRPr="00A61C6A">
        <w:rPr>
          <w:rFonts w:ascii="Arial" w:hAnsi="Arial" w:cs="Arial"/>
          <w:b/>
          <w:szCs w:val="24"/>
        </w:rPr>
        <w:t xml:space="preserve"> </w:t>
      </w:r>
      <w:r w:rsidR="001C69D7">
        <w:rPr>
          <w:rFonts w:ascii="Arial" w:hAnsi="Arial" w:cs="Arial"/>
          <w:b/>
          <w:szCs w:val="24"/>
        </w:rPr>
        <w:t>1</w:t>
      </w:r>
      <w:r w:rsidR="003606B7">
        <w:rPr>
          <w:rFonts w:ascii="Arial" w:hAnsi="Arial" w:cs="Arial"/>
          <w:b/>
          <w:szCs w:val="24"/>
        </w:rPr>
        <w:t>0</w:t>
      </w:r>
      <w:r w:rsidR="001C69D7">
        <w:rPr>
          <w:rFonts w:ascii="Arial" w:hAnsi="Arial" w:cs="Arial"/>
          <w:b/>
          <w:szCs w:val="24"/>
        </w:rPr>
        <w:t>.</w:t>
      </w:r>
      <w:r w:rsidR="007947AE">
        <w:rPr>
          <w:rFonts w:ascii="Arial" w:hAnsi="Arial" w:cs="Arial"/>
          <w:b/>
          <w:szCs w:val="24"/>
        </w:rPr>
        <w:t xml:space="preserve"> </w:t>
      </w:r>
      <w:r w:rsidR="003606B7">
        <w:rPr>
          <w:rFonts w:ascii="Arial" w:hAnsi="Arial" w:cs="Arial"/>
          <w:b/>
          <w:szCs w:val="24"/>
        </w:rPr>
        <w:t>6</w:t>
      </w:r>
      <w:r w:rsidR="001C69D7">
        <w:rPr>
          <w:rFonts w:ascii="Arial" w:hAnsi="Arial" w:cs="Arial"/>
          <w:b/>
          <w:szCs w:val="24"/>
        </w:rPr>
        <w:t>. 20</w:t>
      </w:r>
      <w:r w:rsidR="003606B7">
        <w:rPr>
          <w:rFonts w:ascii="Arial" w:hAnsi="Arial" w:cs="Arial"/>
          <w:b/>
          <w:szCs w:val="24"/>
        </w:rPr>
        <w:t>22</w:t>
      </w:r>
      <w:r w:rsidRPr="00A61C6A">
        <w:rPr>
          <w:rFonts w:ascii="Arial" w:hAnsi="Arial" w:cs="Arial"/>
          <w:b/>
          <w:szCs w:val="24"/>
        </w:rPr>
        <w:t>, o pronájmu notových materiálů díla</w:t>
      </w:r>
    </w:p>
    <w:p w14:paraId="61656BBB" w14:textId="77777777" w:rsidR="0031278B" w:rsidRDefault="0031278B" w:rsidP="0031278B">
      <w:pPr>
        <w:tabs>
          <w:tab w:val="left" w:pos="360"/>
        </w:tabs>
        <w:spacing w:after="20"/>
        <w:jc w:val="center"/>
        <w:rPr>
          <w:rFonts w:ascii="Arial" w:hAnsi="Arial" w:cs="Arial"/>
          <w:sz w:val="20"/>
        </w:rPr>
      </w:pPr>
    </w:p>
    <w:p w14:paraId="0AE2E238" w14:textId="77777777" w:rsidR="00A61C6A" w:rsidRDefault="00A61C6A" w:rsidP="0031278B">
      <w:pPr>
        <w:tabs>
          <w:tab w:val="left" w:pos="360"/>
        </w:tabs>
        <w:spacing w:after="20"/>
        <w:jc w:val="center"/>
        <w:rPr>
          <w:rFonts w:ascii="Arial" w:hAnsi="Arial" w:cs="Arial"/>
          <w:sz w:val="20"/>
        </w:rPr>
      </w:pPr>
    </w:p>
    <w:p w14:paraId="3D0D266E" w14:textId="77777777" w:rsidR="00A61C6A" w:rsidRDefault="00A61C6A" w:rsidP="0031278B">
      <w:pPr>
        <w:tabs>
          <w:tab w:val="left" w:pos="360"/>
        </w:tabs>
        <w:spacing w:after="20"/>
        <w:jc w:val="center"/>
        <w:rPr>
          <w:rFonts w:ascii="Arial" w:hAnsi="Arial" w:cs="Arial"/>
          <w:sz w:val="20"/>
        </w:rPr>
      </w:pPr>
    </w:p>
    <w:p w14:paraId="3C882A9E" w14:textId="77777777" w:rsidR="0031278B" w:rsidRPr="0031278B" w:rsidRDefault="0031278B" w:rsidP="0031278B">
      <w:pPr>
        <w:tabs>
          <w:tab w:val="left" w:pos="360"/>
        </w:tabs>
        <w:spacing w:after="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</w:t>
      </w:r>
      <w:r w:rsidRPr="0031278B">
        <w:rPr>
          <w:rFonts w:ascii="Arial" w:hAnsi="Arial" w:cs="Arial"/>
          <w:b/>
          <w:sz w:val="20"/>
        </w:rPr>
        <w:t>lánek I.</w:t>
      </w:r>
    </w:p>
    <w:p w14:paraId="4ED7D560" w14:textId="77777777" w:rsidR="0031278B" w:rsidRDefault="0031278B" w:rsidP="0031278B">
      <w:pPr>
        <w:tabs>
          <w:tab w:val="left" w:pos="360"/>
        </w:tabs>
        <w:spacing w:after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uzavřely dne </w:t>
      </w:r>
      <w:r w:rsidR="003606B7">
        <w:rPr>
          <w:rFonts w:ascii="Arial" w:hAnsi="Arial" w:cs="Arial"/>
          <w:sz w:val="20"/>
        </w:rPr>
        <w:t>28</w:t>
      </w:r>
      <w:r>
        <w:rPr>
          <w:rFonts w:ascii="Arial" w:hAnsi="Arial" w:cs="Arial"/>
          <w:sz w:val="20"/>
        </w:rPr>
        <w:t>.</w:t>
      </w:r>
      <w:r w:rsidR="007947AE">
        <w:rPr>
          <w:rFonts w:ascii="Arial" w:hAnsi="Arial" w:cs="Arial"/>
          <w:sz w:val="20"/>
        </w:rPr>
        <w:t xml:space="preserve"> </w:t>
      </w:r>
      <w:r w:rsidR="003606B7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  <w:r w:rsidR="0070155E">
        <w:rPr>
          <w:rFonts w:ascii="Arial" w:hAnsi="Arial" w:cs="Arial"/>
          <w:sz w:val="20"/>
        </w:rPr>
        <w:t xml:space="preserve"> </w:t>
      </w:r>
      <w:r w:rsidR="001C69D7">
        <w:rPr>
          <w:rFonts w:ascii="Arial" w:hAnsi="Arial" w:cs="Arial"/>
          <w:sz w:val="20"/>
        </w:rPr>
        <w:t>20</w:t>
      </w:r>
      <w:r w:rsidR="003606B7">
        <w:rPr>
          <w:rFonts w:ascii="Arial" w:hAnsi="Arial" w:cs="Arial"/>
          <w:sz w:val="20"/>
        </w:rPr>
        <w:t>2</w:t>
      </w:r>
      <w:r w:rsidR="001C69D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smlouvu o pronájmu notových materiálů díla</w:t>
      </w:r>
    </w:p>
    <w:p w14:paraId="4921A5E2" w14:textId="77777777" w:rsidR="0031278B" w:rsidRDefault="0031278B">
      <w:pPr>
        <w:tabs>
          <w:tab w:val="left" w:pos="360"/>
        </w:tabs>
        <w:spacing w:after="20"/>
        <w:jc w:val="both"/>
        <w:rPr>
          <w:rFonts w:ascii="Arial" w:hAnsi="Arial"/>
          <w:sz w:val="20"/>
        </w:rPr>
      </w:pPr>
    </w:p>
    <w:tbl>
      <w:tblPr>
        <w:tblW w:w="93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7371"/>
      </w:tblGrid>
      <w:tr w:rsidR="003606B7" w14:paraId="005F6E48" w14:textId="77777777" w:rsidTr="003606B7">
        <w:tc>
          <w:tcPr>
            <w:tcW w:w="1978" w:type="dxa"/>
          </w:tcPr>
          <w:p w14:paraId="2AE5990F" w14:textId="77777777" w:rsidR="003606B7" w:rsidRDefault="003606B7" w:rsidP="003606B7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7371" w:type="dxa"/>
          </w:tcPr>
          <w:p w14:paraId="452D92A4" w14:textId="77777777" w:rsidR="003606B7" w:rsidRDefault="003606B7" w:rsidP="003606B7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 w:rsidRPr="003F25DC">
              <w:rPr>
                <w:rFonts w:ascii="Arial" w:hAnsi="Arial" w:cs="Arial"/>
                <w:b/>
                <w:bCs/>
                <w:sz w:val="20"/>
              </w:rPr>
              <w:t>ŠATY DĚLAJÍ ČLOVĚKA (</w:t>
            </w:r>
            <w:r w:rsidRPr="003F25DC">
              <w:rPr>
                <w:rFonts w:ascii="Arial" w:hAnsi="Arial" w:cs="Arial"/>
                <w:b/>
                <w:bCs/>
                <w:sz w:val="20"/>
                <w:lang w:eastAsia="en-US"/>
              </w:rPr>
              <w:t>Kleider machen Leute)</w:t>
            </w:r>
          </w:p>
        </w:tc>
      </w:tr>
      <w:tr w:rsidR="003606B7" w14:paraId="4C28FE57" w14:textId="77777777" w:rsidTr="003606B7">
        <w:tc>
          <w:tcPr>
            <w:tcW w:w="1978" w:type="dxa"/>
          </w:tcPr>
          <w:p w14:paraId="68166552" w14:textId="77777777" w:rsidR="003606B7" w:rsidRDefault="003606B7" w:rsidP="003606B7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7371" w:type="dxa"/>
          </w:tcPr>
          <w:p w14:paraId="3E39D83A" w14:textId="77777777" w:rsidR="003606B7" w:rsidRDefault="003606B7" w:rsidP="003606B7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Alexander Zemlinsky</w:t>
            </w:r>
          </w:p>
        </w:tc>
      </w:tr>
      <w:tr w:rsidR="003606B7" w14:paraId="661C35C8" w14:textId="77777777" w:rsidTr="003606B7">
        <w:tc>
          <w:tcPr>
            <w:tcW w:w="1978" w:type="dxa"/>
          </w:tcPr>
          <w:p w14:paraId="5BB21E34" w14:textId="77777777" w:rsidR="003606B7" w:rsidRDefault="003606B7" w:rsidP="003606B7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7371" w:type="dxa"/>
          </w:tcPr>
          <w:p w14:paraId="5B3D9F7C" w14:textId="77777777" w:rsidR="003606B7" w:rsidRDefault="003606B7" w:rsidP="003606B7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Universal Edition, Wien</w:t>
            </w:r>
          </w:p>
        </w:tc>
      </w:tr>
    </w:tbl>
    <w:p w14:paraId="63481C69" w14:textId="77777777" w:rsidR="00A77263" w:rsidRDefault="0031278B">
      <w:pPr>
        <w:pStyle w:val="Zkladntextodsazen3"/>
        <w:spacing w:before="20"/>
        <w:ind w:left="363"/>
      </w:pPr>
      <w:r>
        <w:t>(dále jen "Původní smlouva").</w:t>
      </w:r>
    </w:p>
    <w:p w14:paraId="6076D16B" w14:textId="77777777" w:rsidR="0031278B" w:rsidRDefault="0031278B">
      <w:pPr>
        <w:pStyle w:val="Zkladntextodsazen3"/>
        <w:spacing w:before="20"/>
        <w:ind w:left="363"/>
      </w:pPr>
    </w:p>
    <w:p w14:paraId="494CD794" w14:textId="77777777" w:rsidR="00A61C6A" w:rsidRDefault="00A61C6A">
      <w:pPr>
        <w:pStyle w:val="Zkladntextodsazen3"/>
        <w:spacing w:before="20"/>
        <w:ind w:left="363"/>
      </w:pPr>
    </w:p>
    <w:p w14:paraId="23F71D36" w14:textId="77777777" w:rsidR="00A61C6A" w:rsidRDefault="00A61C6A">
      <w:pPr>
        <w:pStyle w:val="Zkladntextodsazen3"/>
        <w:spacing w:before="20"/>
        <w:ind w:left="363"/>
      </w:pPr>
    </w:p>
    <w:p w14:paraId="5A286F4A" w14:textId="77777777" w:rsidR="0031278B" w:rsidRDefault="0031278B" w:rsidP="0031278B">
      <w:pPr>
        <w:pStyle w:val="Zkladntextodsazen3"/>
        <w:spacing w:before="20"/>
        <w:ind w:left="0"/>
        <w:jc w:val="center"/>
        <w:rPr>
          <w:b/>
        </w:rPr>
      </w:pPr>
      <w:r>
        <w:rPr>
          <w:b/>
        </w:rPr>
        <w:t>Článek II.</w:t>
      </w:r>
    </w:p>
    <w:p w14:paraId="5C425F72" w14:textId="77777777" w:rsidR="00A61C6A" w:rsidRPr="0031278B" w:rsidRDefault="00A61C6A" w:rsidP="0031278B">
      <w:pPr>
        <w:pStyle w:val="Zkladntextodsazen3"/>
        <w:spacing w:before="20"/>
        <w:ind w:left="0"/>
        <w:jc w:val="center"/>
        <w:rPr>
          <w:b/>
        </w:rPr>
      </w:pPr>
    </w:p>
    <w:p w14:paraId="79547206" w14:textId="77777777" w:rsidR="009C3B0D" w:rsidRDefault="0031278B" w:rsidP="009C3B0D">
      <w:pPr>
        <w:pStyle w:val="Zkladntextodsazen3"/>
        <w:ind w:left="0"/>
      </w:pPr>
      <w:r>
        <w:t>Smluvní strany se dohodly, že se mění rozsah Původní smlouvy následovně:</w:t>
      </w:r>
    </w:p>
    <w:p w14:paraId="2A280150" w14:textId="77777777" w:rsidR="00A61C6A" w:rsidRDefault="00A61C6A" w:rsidP="009C3B0D">
      <w:pPr>
        <w:pStyle w:val="Zkladntextodsazen3"/>
        <w:ind w:left="0"/>
      </w:pPr>
    </w:p>
    <w:p w14:paraId="5BC72E21" w14:textId="2516E114" w:rsidR="009C3B0D" w:rsidRDefault="0031278B" w:rsidP="00C669BC">
      <w:pPr>
        <w:pStyle w:val="Zkladntextodsazen3"/>
        <w:numPr>
          <w:ilvl w:val="0"/>
          <w:numId w:val="23"/>
        </w:numPr>
        <w:ind w:left="492"/>
      </w:pPr>
      <w:r>
        <w:t>Článek</w:t>
      </w:r>
      <w:r w:rsidR="008633CB">
        <w:t xml:space="preserve"> I. odst. </w:t>
      </w:r>
      <w:r w:rsidR="007947AE">
        <w:t>2</w:t>
      </w:r>
      <w:r w:rsidR="008633CB">
        <w:t xml:space="preserve">. </w:t>
      </w:r>
      <w:r w:rsidR="00284AC3">
        <w:t>Původní smlouvy se doplňuje následovně:</w:t>
      </w:r>
    </w:p>
    <w:p w14:paraId="0341A08D" w14:textId="64D5A1CA" w:rsidR="00EE4F49" w:rsidRDefault="00AB43A4" w:rsidP="00C669BC">
      <w:pPr>
        <w:pStyle w:val="Zkladntextodsazen3"/>
        <w:ind w:left="56"/>
      </w:pPr>
      <w:r>
        <w:t xml:space="preserve">               </w:t>
      </w:r>
      <w:r w:rsidR="0070155E">
        <w:t xml:space="preserve"> </w:t>
      </w:r>
      <w:r w:rsidR="000D7FB2">
        <w:t xml:space="preserve"> </w:t>
      </w:r>
      <w:r w:rsidR="00EE4F49">
        <w:t>DILIA poskytuje NÁJEMCI notové materiály</w:t>
      </w:r>
      <w:r w:rsidR="00D42518">
        <w:t xml:space="preserve"> </w:t>
      </w:r>
      <w:r w:rsidR="00D42518" w:rsidRPr="00C669BC">
        <w:rPr>
          <w:b/>
        </w:rPr>
        <w:t>od 1. 7. 2023</w:t>
      </w:r>
      <w:r w:rsidR="00EE4F49" w:rsidRPr="00C669BC">
        <w:rPr>
          <w:b/>
        </w:rPr>
        <w:t xml:space="preserve"> do </w:t>
      </w:r>
      <w:r w:rsidR="008633CB" w:rsidRPr="00C669BC">
        <w:rPr>
          <w:b/>
        </w:rPr>
        <w:t>14</w:t>
      </w:r>
      <w:r w:rsidR="00EE4F49" w:rsidRPr="00C669BC">
        <w:rPr>
          <w:b/>
        </w:rPr>
        <w:t>.</w:t>
      </w:r>
      <w:r w:rsidR="00C67F1B" w:rsidRPr="00C669BC">
        <w:rPr>
          <w:b/>
        </w:rPr>
        <w:t xml:space="preserve"> </w:t>
      </w:r>
      <w:r w:rsidR="0070155E" w:rsidRPr="00C669BC">
        <w:rPr>
          <w:b/>
        </w:rPr>
        <w:t>7. 20</w:t>
      </w:r>
      <w:r w:rsidR="009F4ACF" w:rsidRPr="00C669BC">
        <w:rPr>
          <w:b/>
        </w:rPr>
        <w:t>2</w:t>
      </w:r>
      <w:r w:rsidR="003606B7" w:rsidRPr="00C669BC">
        <w:rPr>
          <w:b/>
        </w:rPr>
        <w:t>4</w:t>
      </w:r>
      <w:r w:rsidR="00C669BC">
        <w:rPr>
          <w:b/>
        </w:rPr>
        <w:t>.</w:t>
      </w:r>
    </w:p>
    <w:p w14:paraId="7E5387A6" w14:textId="77777777" w:rsidR="00C669BC" w:rsidRDefault="00C669BC" w:rsidP="00C669BC">
      <w:pPr>
        <w:pStyle w:val="Zkladntextodsazen3"/>
        <w:ind w:left="492"/>
      </w:pPr>
    </w:p>
    <w:p w14:paraId="07B8FEAB" w14:textId="5C212349" w:rsidR="007947AE" w:rsidRDefault="007947AE" w:rsidP="00C669BC">
      <w:pPr>
        <w:pStyle w:val="Zkladntextodsazen3"/>
        <w:numPr>
          <w:ilvl w:val="0"/>
          <w:numId w:val="23"/>
        </w:numPr>
        <w:ind w:left="492"/>
      </w:pPr>
      <w:r>
        <w:t>Článek I. odst. 3 Původní smlouvy se doplňuje následovně:</w:t>
      </w:r>
    </w:p>
    <w:p w14:paraId="5F0E9780" w14:textId="77777777" w:rsidR="008C4D9F" w:rsidRDefault="007947AE" w:rsidP="00C669BC">
      <w:pPr>
        <w:ind w:left="118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8C4D9F" w:rsidRPr="00C35DB9">
        <w:rPr>
          <w:rFonts w:ascii="Arial" w:hAnsi="Arial" w:cs="Arial"/>
          <w:sz w:val="20"/>
        </w:rPr>
        <w:t>NÁJEMCE je oprávněn užívat notové materiály</w:t>
      </w:r>
      <w:r w:rsidR="008C4D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 účelem živého provozování díla nebo jeho části výkonnými umělci na scéně Nájemce, provozovaného Nájemcem na jeho odpovědnost, a to v období </w:t>
      </w:r>
      <w:r w:rsidR="008C4D9F">
        <w:rPr>
          <w:rFonts w:ascii="Arial" w:hAnsi="Arial" w:cs="Arial"/>
          <w:b/>
          <w:sz w:val="20"/>
        </w:rPr>
        <w:t>od 1.</w:t>
      </w:r>
      <w:r w:rsidR="00C67F1B">
        <w:rPr>
          <w:rFonts w:ascii="Arial" w:hAnsi="Arial" w:cs="Arial"/>
          <w:b/>
          <w:sz w:val="20"/>
        </w:rPr>
        <w:t xml:space="preserve"> </w:t>
      </w:r>
      <w:r w:rsidR="008C4D9F">
        <w:rPr>
          <w:rFonts w:ascii="Arial" w:hAnsi="Arial" w:cs="Arial"/>
          <w:b/>
          <w:sz w:val="20"/>
        </w:rPr>
        <w:t>9. 202</w:t>
      </w:r>
      <w:r w:rsidR="003606B7">
        <w:rPr>
          <w:rFonts w:ascii="Arial" w:hAnsi="Arial" w:cs="Arial"/>
          <w:b/>
          <w:sz w:val="20"/>
        </w:rPr>
        <w:t>3</w:t>
      </w:r>
      <w:r w:rsidR="008C4D9F">
        <w:rPr>
          <w:rFonts w:ascii="Arial" w:hAnsi="Arial" w:cs="Arial"/>
          <w:b/>
          <w:sz w:val="20"/>
        </w:rPr>
        <w:t xml:space="preserve"> do 30.</w:t>
      </w:r>
      <w:r w:rsidR="00C67F1B">
        <w:rPr>
          <w:rFonts w:ascii="Arial" w:hAnsi="Arial" w:cs="Arial"/>
          <w:b/>
          <w:sz w:val="20"/>
        </w:rPr>
        <w:t xml:space="preserve"> </w:t>
      </w:r>
      <w:r w:rsidR="008C4D9F">
        <w:rPr>
          <w:rFonts w:ascii="Arial" w:hAnsi="Arial" w:cs="Arial"/>
          <w:b/>
          <w:sz w:val="20"/>
        </w:rPr>
        <w:t>6. 202</w:t>
      </w:r>
      <w:r w:rsidR="003606B7">
        <w:rPr>
          <w:rFonts w:ascii="Arial" w:hAnsi="Arial" w:cs="Arial"/>
          <w:b/>
          <w:sz w:val="20"/>
        </w:rPr>
        <w:t>4</w:t>
      </w:r>
      <w:r w:rsidR="00C67F1B">
        <w:rPr>
          <w:rFonts w:ascii="Arial" w:hAnsi="Arial" w:cs="Arial"/>
          <w:b/>
          <w:sz w:val="20"/>
        </w:rPr>
        <w:t>.</w:t>
      </w:r>
    </w:p>
    <w:p w14:paraId="32DF1928" w14:textId="77777777" w:rsidR="00A61C6A" w:rsidRDefault="00A61C6A" w:rsidP="00C669BC">
      <w:pPr>
        <w:pStyle w:val="Zkladntextodsazen3"/>
        <w:ind w:left="480"/>
        <w:rPr>
          <w:b/>
        </w:rPr>
      </w:pPr>
    </w:p>
    <w:p w14:paraId="33D4F1CB" w14:textId="77777777" w:rsidR="0031278B" w:rsidRPr="009C3B0D" w:rsidRDefault="0031278B" w:rsidP="00C669BC">
      <w:pPr>
        <w:pStyle w:val="Zkladntextodsazen3"/>
        <w:numPr>
          <w:ilvl w:val="0"/>
          <w:numId w:val="23"/>
        </w:numPr>
        <w:ind w:left="492"/>
      </w:pPr>
      <w:r>
        <w:t>Článek IV. odst. 2 Původní smlouvy se doplňuje následovně:</w:t>
      </w:r>
    </w:p>
    <w:p w14:paraId="0B4CBF8F" w14:textId="37E4034C" w:rsidR="00A77263" w:rsidRDefault="007947AE" w:rsidP="00C669BC">
      <w:pPr>
        <w:pStyle w:val="Zkladntextodsazen3"/>
        <w:tabs>
          <w:tab w:val="clear" w:pos="360"/>
        </w:tabs>
        <w:spacing w:before="120"/>
        <w:ind w:left="0" w:firstLine="360"/>
      </w:pPr>
      <w:r>
        <w:t>B</w:t>
      </w:r>
      <w:r w:rsidR="00C669BC">
        <w:t>)</w:t>
      </w:r>
      <w:r>
        <w:t xml:space="preserve"> </w:t>
      </w:r>
      <w:r w:rsidR="00A77263">
        <w:t xml:space="preserve">Nájemné za užití </w:t>
      </w:r>
      <w:r w:rsidR="00C669BC">
        <w:t>dle čl. I.</w:t>
      </w:r>
      <w:r w:rsidR="000B6214">
        <w:t xml:space="preserve"> odst. 3 / písmeno B</w:t>
      </w:r>
      <w:r w:rsidR="00C669BC">
        <w:t>)</w:t>
      </w:r>
      <w:r w:rsidR="000B6214">
        <w:t xml:space="preserve"> </w:t>
      </w:r>
      <w:r w:rsidR="00A77263">
        <w:t>je:</w:t>
      </w:r>
    </w:p>
    <w:p w14:paraId="1A5D7704" w14:textId="77777777" w:rsidR="003606B7" w:rsidRDefault="003606B7" w:rsidP="00C669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  <w:jc w:val="both"/>
        <w:rPr>
          <w:rStyle w:val="Siln"/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EUR 2.000,- + DPH dle platných a účinných da</w:t>
      </w:r>
      <w:r>
        <w:rPr>
          <w:rFonts w:ascii="Arial" w:hAnsi="Arial" w:cs="Arial"/>
          <w:b/>
          <w:color w:val="000000"/>
          <w:sz w:val="20"/>
        </w:rPr>
        <w:t>ňových předpisů</w:t>
      </w:r>
    </w:p>
    <w:p w14:paraId="0EAB926C" w14:textId="77777777" w:rsidR="00A77263" w:rsidRDefault="00A77263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671CF506" w14:textId="77777777" w:rsidR="00A61C6A" w:rsidRDefault="00A61C6A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5CF0E56F" w14:textId="77777777" w:rsidR="00A61C6A" w:rsidRDefault="00A61C6A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209EAFA3" w14:textId="77777777" w:rsidR="00A61C6A" w:rsidRDefault="00A61C6A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02C4D1AA" w14:textId="77777777" w:rsidR="00A61C6A" w:rsidRDefault="00A61C6A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53AC2B3E" w14:textId="77777777" w:rsidR="00A77263" w:rsidRDefault="0031278B" w:rsidP="0031278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14:paraId="0F03C41E" w14:textId="77777777" w:rsidR="0031278B" w:rsidRDefault="0031278B">
      <w:pPr>
        <w:jc w:val="both"/>
        <w:rPr>
          <w:rFonts w:ascii="Arial" w:hAnsi="Arial"/>
          <w:b/>
          <w:sz w:val="20"/>
        </w:rPr>
      </w:pPr>
    </w:p>
    <w:p w14:paraId="1E876E2B" w14:textId="77777777" w:rsidR="00A77263" w:rsidRDefault="00A7726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Ostatní ustanovení Původní smlouvy zůstávají nedotčena.</w:t>
      </w:r>
    </w:p>
    <w:p w14:paraId="4C9A3519" w14:textId="77777777" w:rsidR="00A77263" w:rsidRDefault="00A77263">
      <w:pPr>
        <w:jc w:val="both"/>
        <w:rPr>
          <w:rFonts w:ascii="Arial" w:hAnsi="Arial" w:cs="Arial"/>
          <w:bCs/>
          <w:sz w:val="20"/>
        </w:rPr>
      </w:pPr>
    </w:p>
    <w:p w14:paraId="6EEDD08F" w14:textId="77777777" w:rsidR="00A61C6A" w:rsidRDefault="00A61C6A">
      <w:pPr>
        <w:jc w:val="both"/>
        <w:rPr>
          <w:rFonts w:ascii="Arial" w:hAnsi="Arial" w:cs="Arial"/>
          <w:bCs/>
          <w:sz w:val="20"/>
        </w:rPr>
      </w:pPr>
    </w:p>
    <w:p w14:paraId="34670173" w14:textId="77777777" w:rsidR="00A77263" w:rsidRDefault="0031278B" w:rsidP="0031278B">
      <w:pPr>
        <w:jc w:val="center"/>
        <w:rPr>
          <w:rFonts w:ascii="Arial" w:hAnsi="Arial" w:cs="Arial"/>
          <w:b/>
          <w:bCs/>
          <w:sz w:val="20"/>
        </w:rPr>
      </w:pPr>
      <w:r w:rsidRPr="0031278B">
        <w:rPr>
          <w:rFonts w:ascii="Arial" w:hAnsi="Arial" w:cs="Arial"/>
          <w:b/>
          <w:bCs/>
          <w:sz w:val="20"/>
        </w:rPr>
        <w:t>Článek IV.</w:t>
      </w:r>
    </w:p>
    <w:p w14:paraId="6EAF6A39" w14:textId="77777777" w:rsidR="0031278B" w:rsidRPr="0031278B" w:rsidRDefault="0031278B" w:rsidP="0031278B">
      <w:pPr>
        <w:jc w:val="center"/>
        <w:rPr>
          <w:rFonts w:ascii="Arial" w:hAnsi="Arial" w:cs="Arial"/>
          <w:b/>
          <w:bCs/>
          <w:sz w:val="20"/>
        </w:rPr>
      </w:pPr>
    </w:p>
    <w:p w14:paraId="5A8AF78E" w14:textId="2BEB7DAE" w:rsidR="0031278B" w:rsidRPr="0031278B" w:rsidRDefault="0031278B" w:rsidP="0031278B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31278B">
        <w:rPr>
          <w:rFonts w:ascii="Arial" w:hAnsi="Arial" w:cs="Arial"/>
          <w:sz w:val="20"/>
        </w:rPr>
        <w:t xml:space="preserve">Tento dodatek </w:t>
      </w:r>
      <w:r w:rsidR="000B6214">
        <w:rPr>
          <w:rFonts w:ascii="Arial" w:hAnsi="Arial" w:cs="Arial"/>
          <w:sz w:val="20"/>
        </w:rPr>
        <w:t xml:space="preserve">č. 1 </w:t>
      </w:r>
      <w:r w:rsidRPr="0031278B">
        <w:rPr>
          <w:rFonts w:ascii="Arial" w:hAnsi="Arial" w:cs="Arial"/>
          <w:sz w:val="20"/>
        </w:rPr>
        <w:t>nabývá platnosti dnem podpisu oběma smluvními stranami</w:t>
      </w:r>
      <w:r w:rsidR="000B6214">
        <w:rPr>
          <w:rFonts w:ascii="Arial" w:hAnsi="Arial" w:cs="Arial"/>
          <w:sz w:val="20"/>
        </w:rPr>
        <w:t xml:space="preserve"> a účinnosti dnem jeho uveřejnění v registru smluv podle zákona č. 340/2015 Sb. (zákon o registru smluv</w:t>
      </w:r>
      <w:r w:rsidRPr="0031278B">
        <w:rPr>
          <w:rFonts w:ascii="Arial" w:hAnsi="Arial" w:cs="Arial"/>
          <w:sz w:val="20"/>
        </w:rPr>
        <w:t>.</w:t>
      </w:r>
    </w:p>
    <w:p w14:paraId="2047DD54" w14:textId="77777777" w:rsidR="0031278B" w:rsidRPr="0031278B" w:rsidRDefault="0031278B" w:rsidP="0031278B">
      <w:pPr>
        <w:jc w:val="both"/>
        <w:rPr>
          <w:rFonts w:ascii="Arial" w:hAnsi="Arial" w:cs="Arial"/>
          <w:sz w:val="20"/>
        </w:rPr>
      </w:pPr>
    </w:p>
    <w:p w14:paraId="000291B9" w14:textId="04414F03" w:rsidR="0031278B" w:rsidRDefault="0031278B" w:rsidP="0031278B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31278B">
        <w:rPr>
          <w:rFonts w:ascii="Arial" w:hAnsi="Arial" w:cs="Arial"/>
          <w:sz w:val="20"/>
        </w:rPr>
        <w:t>Tento dodatek</w:t>
      </w:r>
      <w:r w:rsidR="000B6214">
        <w:rPr>
          <w:rFonts w:ascii="Arial" w:hAnsi="Arial" w:cs="Arial"/>
          <w:sz w:val="20"/>
        </w:rPr>
        <w:t xml:space="preserve"> č. 1 </w:t>
      </w:r>
      <w:r w:rsidRPr="0031278B">
        <w:rPr>
          <w:rFonts w:ascii="Arial" w:hAnsi="Arial" w:cs="Arial"/>
          <w:sz w:val="20"/>
        </w:rPr>
        <w:t>se vyhotovuje ve dvou stejnopisech s platností originálu, z nichž každá ze smluvních stran obdrží po jednom vyhotovení.</w:t>
      </w:r>
    </w:p>
    <w:p w14:paraId="7D9D0E24" w14:textId="77777777" w:rsidR="00A61C6A" w:rsidRDefault="00A61C6A" w:rsidP="00A61C6A">
      <w:pPr>
        <w:pStyle w:val="Odstavecseseznamem"/>
        <w:rPr>
          <w:rFonts w:ascii="Arial" w:hAnsi="Arial" w:cs="Arial"/>
          <w:sz w:val="20"/>
        </w:rPr>
      </w:pPr>
    </w:p>
    <w:p w14:paraId="0D34742B" w14:textId="77777777" w:rsidR="00A61C6A" w:rsidRDefault="00A61C6A" w:rsidP="00A61C6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14:paraId="3059450D" w14:textId="77777777" w:rsidR="00A61C6A" w:rsidRPr="0031278B" w:rsidRDefault="00A61C6A" w:rsidP="00A61C6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14:paraId="6BBADCBC" w14:textId="77777777" w:rsidR="00A77263" w:rsidRDefault="00A77263">
      <w:pPr>
        <w:jc w:val="both"/>
        <w:rPr>
          <w:bCs/>
          <w:sz w:val="20"/>
        </w:rPr>
      </w:pPr>
    </w:p>
    <w:p w14:paraId="7AB31067" w14:textId="77777777" w:rsidR="00A77263" w:rsidRDefault="001F18A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V </w:t>
      </w:r>
      <w:r w:rsidRPr="008C29DC">
        <w:rPr>
          <w:rFonts w:ascii="Arial" w:hAnsi="Arial" w:cs="Arial"/>
          <w:bCs/>
          <w:sz w:val="20"/>
        </w:rPr>
        <w:t xml:space="preserve">Praze dne </w:t>
      </w:r>
      <w:r w:rsidR="003606B7">
        <w:rPr>
          <w:rFonts w:ascii="Arial" w:hAnsi="Arial" w:cs="Arial"/>
          <w:bCs/>
          <w:sz w:val="20"/>
        </w:rPr>
        <w:t>28</w:t>
      </w:r>
      <w:r w:rsidR="00DF2E41">
        <w:rPr>
          <w:rFonts w:ascii="Arial" w:hAnsi="Arial" w:cs="Arial"/>
          <w:bCs/>
          <w:sz w:val="20"/>
        </w:rPr>
        <w:t>.</w:t>
      </w:r>
      <w:r w:rsidR="00C67F1B">
        <w:rPr>
          <w:rFonts w:ascii="Arial" w:hAnsi="Arial" w:cs="Arial"/>
          <w:bCs/>
          <w:sz w:val="20"/>
        </w:rPr>
        <w:t xml:space="preserve"> </w:t>
      </w:r>
      <w:r w:rsidR="003606B7">
        <w:rPr>
          <w:rFonts w:ascii="Arial" w:hAnsi="Arial" w:cs="Arial"/>
          <w:bCs/>
          <w:sz w:val="20"/>
        </w:rPr>
        <w:t>3</w:t>
      </w:r>
      <w:r w:rsidR="009F1D56">
        <w:rPr>
          <w:rFonts w:ascii="Arial" w:hAnsi="Arial" w:cs="Arial"/>
          <w:bCs/>
          <w:sz w:val="20"/>
        </w:rPr>
        <w:t>. 20</w:t>
      </w:r>
      <w:r w:rsidR="00D83791">
        <w:rPr>
          <w:rFonts w:ascii="Arial" w:hAnsi="Arial" w:cs="Arial"/>
          <w:bCs/>
          <w:sz w:val="20"/>
        </w:rPr>
        <w:t>2</w:t>
      </w:r>
      <w:r w:rsidR="003606B7">
        <w:rPr>
          <w:rFonts w:ascii="Arial" w:hAnsi="Arial" w:cs="Arial"/>
          <w:bCs/>
          <w:sz w:val="20"/>
        </w:rPr>
        <w:t>3</w:t>
      </w:r>
      <w:r w:rsidR="00834E27">
        <w:rPr>
          <w:rFonts w:ascii="Arial" w:hAnsi="Arial" w:cs="Arial"/>
          <w:bCs/>
          <w:sz w:val="20"/>
        </w:rPr>
        <w:tab/>
      </w:r>
      <w:r w:rsidR="00834E27">
        <w:rPr>
          <w:rFonts w:ascii="Arial" w:hAnsi="Arial" w:cs="Arial"/>
          <w:bCs/>
          <w:sz w:val="20"/>
        </w:rPr>
        <w:tab/>
      </w:r>
      <w:r w:rsidR="00834E27">
        <w:rPr>
          <w:rFonts w:ascii="Arial" w:hAnsi="Arial" w:cs="Arial"/>
          <w:bCs/>
          <w:sz w:val="20"/>
        </w:rPr>
        <w:tab/>
      </w:r>
      <w:r w:rsidR="00834E27">
        <w:rPr>
          <w:rFonts w:ascii="Arial" w:hAnsi="Arial" w:cs="Arial"/>
          <w:bCs/>
          <w:sz w:val="20"/>
        </w:rPr>
        <w:tab/>
        <w:t xml:space="preserve">   </w:t>
      </w:r>
      <w:r w:rsidR="00AB43A4">
        <w:rPr>
          <w:rFonts w:ascii="Arial" w:hAnsi="Arial" w:cs="Arial"/>
          <w:bCs/>
          <w:sz w:val="20"/>
        </w:rPr>
        <w:t xml:space="preserve">   </w:t>
      </w:r>
      <w:r w:rsidR="00834E27">
        <w:rPr>
          <w:rFonts w:ascii="Arial" w:hAnsi="Arial" w:cs="Arial"/>
          <w:bCs/>
          <w:sz w:val="20"/>
        </w:rPr>
        <w:t xml:space="preserve">      </w:t>
      </w:r>
      <w:r w:rsidR="00B8566B">
        <w:rPr>
          <w:rFonts w:ascii="Arial" w:hAnsi="Arial" w:cs="Arial"/>
          <w:bCs/>
          <w:sz w:val="20"/>
        </w:rPr>
        <w:t>V Praze</w:t>
      </w:r>
      <w:r w:rsidR="00AB43A4">
        <w:rPr>
          <w:rFonts w:ascii="Arial" w:hAnsi="Arial" w:cs="Arial"/>
          <w:bCs/>
          <w:sz w:val="20"/>
        </w:rPr>
        <w:t xml:space="preserve"> dne</w:t>
      </w:r>
    </w:p>
    <w:p w14:paraId="42894637" w14:textId="77777777" w:rsidR="00A77263" w:rsidRDefault="00AB43A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14:paraId="27577D21" w14:textId="77777777" w:rsidR="00A77263" w:rsidRDefault="00A77263">
      <w:pPr>
        <w:jc w:val="both"/>
        <w:rPr>
          <w:rFonts w:ascii="Arial" w:hAnsi="Arial" w:cs="Arial"/>
          <w:b/>
          <w:sz w:val="20"/>
        </w:rPr>
      </w:pPr>
    </w:p>
    <w:p w14:paraId="626829F6" w14:textId="77777777" w:rsidR="00A77263" w:rsidRDefault="00A77263">
      <w:pPr>
        <w:jc w:val="both"/>
        <w:rPr>
          <w:rFonts w:ascii="Arial" w:hAnsi="Arial" w:cs="Arial"/>
          <w:b/>
          <w:sz w:val="20"/>
        </w:rPr>
      </w:pPr>
    </w:p>
    <w:p w14:paraId="511EAD70" w14:textId="77777777" w:rsidR="00A77263" w:rsidRDefault="00A77263">
      <w:pPr>
        <w:jc w:val="both"/>
        <w:rPr>
          <w:rFonts w:ascii="Arial" w:hAnsi="Arial" w:cs="Arial"/>
          <w:b/>
          <w:sz w:val="20"/>
        </w:rPr>
      </w:pPr>
    </w:p>
    <w:p w14:paraId="20F0912F" w14:textId="77777777" w:rsidR="00A77263" w:rsidRDefault="00A77263">
      <w:pPr>
        <w:jc w:val="both"/>
        <w:rPr>
          <w:rFonts w:ascii="Arial" w:hAnsi="Arial" w:cs="Arial"/>
          <w:b/>
          <w:sz w:val="20"/>
        </w:rPr>
      </w:pPr>
    </w:p>
    <w:p w14:paraId="47FE7657" w14:textId="77777777" w:rsidR="00A61C6A" w:rsidRDefault="00A61C6A">
      <w:pPr>
        <w:jc w:val="both"/>
        <w:rPr>
          <w:rFonts w:ascii="Arial" w:hAnsi="Arial" w:cs="Arial"/>
          <w:b/>
          <w:sz w:val="20"/>
        </w:rPr>
      </w:pPr>
    </w:p>
    <w:p w14:paraId="080EBF46" w14:textId="77777777" w:rsidR="00A77263" w:rsidRDefault="00A7726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14:paraId="38CCA7D6" w14:textId="77777777" w:rsidR="00A77263" w:rsidRDefault="00A7726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</w:t>
      </w:r>
      <w:r w:rsidR="00E67625">
        <w:rPr>
          <w:rFonts w:ascii="Arial" w:hAnsi="Arial" w:cs="Arial"/>
          <w:b/>
          <w:sz w:val="20"/>
        </w:rPr>
        <w:t xml:space="preserve">                       </w:t>
      </w:r>
      <w:r w:rsidR="00E6762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NÁJEMCE</w:t>
      </w:r>
      <w:bookmarkStart w:id="1" w:name="_GoBack"/>
      <w:bookmarkEnd w:id="1"/>
    </w:p>
    <w:sectPr w:rsidR="00A77263">
      <w:headerReference w:type="default" r:id="rId11"/>
      <w:footerReference w:type="even" r:id="rId12"/>
      <w:footerReference w:type="default" r:id="rId13"/>
      <w:pgSz w:w="11907" w:h="16840"/>
      <w:pgMar w:top="1021" w:right="1134" w:bottom="102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F201" w14:textId="77777777" w:rsidR="004F7D68" w:rsidRDefault="004F7D68">
      <w:r>
        <w:separator/>
      </w:r>
    </w:p>
  </w:endnote>
  <w:endnote w:type="continuationSeparator" w:id="0">
    <w:p w14:paraId="63D88189" w14:textId="77777777" w:rsidR="004F7D68" w:rsidRDefault="004F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E3C6" w14:textId="77777777" w:rsidR="00B4599F" w:rsidRDefault="00B45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CDE698" w14:textId="77777777" w:rsidR="00B4599F" w:rsidRDefault="00B459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E04EA" w14:textId="2C6363E1" w:rsidR="00B4599F" w:rsidRPr="00A61C6A" w:rsidRDefault="00B4599F">
    <w:pPr>
      <w:pStyle w:val="Zpat"/>
      <w:jc w:val="center"/>
      <w:rPr>
        <w:rFonts w:ascii="Arial" w:hAnsi="Arial" w:cs="Arial"/>
        <w:sz w:val="20"/>
      </w:rPr>
    </w:pPr>
    <w:r w:rsidRPr="00A61C6A">
      <w:rPr>
        <w:rFonts w:ascii="Arial" w:hAnsi="Arial" w:cs="Arial"/>
        <w:sz w:val="20"/>
      </w:rPr>
      <w:fldChar w:fldCharType="begin"/>
    </w:r>
    <w:r w:rsidRPr="00A61C6A">
      <w:rPr>
        <w:rFonts w:ascii="Arial" w:hAnsi="Arial" w:cs="Arial"/>
        <w:sz w:val="20"/>
      </w:rPr>
      <w:instrText xml:space="preserve"> PAGE   \* MERGEFORMAT </w:instrText>
    </w:r>
    <w:r w:rsidRPr="00A61C6A">
      <w:rPr>
        <w:rFonts w:ascii="Arial" w:hAnsi="Arial" w:cs="Arial"/>
        <w:sz w:val="20"/>
      </w:rPr>
      <w:fldChar w:fldCharType="separate"/>
    </w:r>
    <w:r w:rsidR="004D3947">
      <w:rPr>
        <w:rFonts w:ascii="Arial" w:hAnsi="Arial" w:cs="Arial"/>
        <w:noProof/>
        <w:sz w:val="20"/>
      </w:rPr>
      <w:t>1</w:t>
    </w:r>
    <w:r w:rsidRPr="00A61C6A">
      <w:rPr>
        <w:rFonts w:ascii="Arial" w:hAnsi="Arial" w:cs="Arial"/>
        <w:sz w:val="20"/>
      </w:rPr>
      <w:fldChar w:fldCharType="end"/>
    </w:r>
  </w:p>
  <w:p w14:paraId="77CF5780" w14:textId="77777777" w:rsidR="00B4599F" w:rsidRDefault="00B459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FFC9E" w14:textId="77777777" w:rsidR="004F7D68" w:rsidRDefault="004F7D68">
      <w:r>
        <w:separator/>
      </w:r>
    </w:p>
  </w:footnote>
  <w:footnote w:type="continuationSeparator" w:id="0">
    <w:p w14:paraId="31BA2990" w14:textId="77777777" w:rsidR="004F7D68" w:rsidRDefault="004F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839F3" w14:textId="77777777" w:rsidR="007947AE" w:rsidRDefault="007947AE" w:rsidP="007947AE">
    <w:pPr>
      <w:pStyle w:val="Zhlav"/>
      <w:tabs>
        <w:tab w:val="clear" w:pos="4536"/>
        <w:tab w:val="clear" w:pos="9072"/>
        <w:tab w:val="center" w:pos="4819"/>
        <w:tab w:val="right" w:pos="9639"/>
      </w:tabs>
    </w:pPr>
    <w:r>
      <w:tab/>
    </w:r>
    <w:r>
      <w:tab/>
      <w:t>Sml.280/423/22</w:t>
    </w:r>
  </w:p>
  <w:p w14:paraId="4D2415AA" w14:textId="49CA42B9" w:rsidR="007947AE" w:rsidRDefault="007947AE" w:rsidP="007947AE">
    <w:pPr>
      <w:pStyle w:val="Zhlav"/>
      <w:tabs>
        <w:tab w:val="clear" w:pos="4536"/>
        <w:tab w:val="clear" w:pos="9072"/>
        <w:tab w:val="center" w:pos="4819"/>
        <w:tab w:val="right" w:pos="9639"/>
      </w:tabs>
      <w:jc w:val="right"/>
    </w:pPr>
    <w:r>
      <w:t>Č.</w:t>
    </w:r>
    <w:r w:rsidR="004D3947">
      <w:t xml:space="preserve"> </w:t>
    </w:r>
    <w:r>
      <w:t>j.</w:t>
    </w:r>
    <w:r w:rsidR="004D3947">
      <w:t xml:space="preserve"> </w:t>
    </w:r>
    <w:r>
      <w:t>ND/</w:t>
    </w:r>
    <w:r w:rsidR="000B6214">
      <w:t>2395</w:t>
    </w:r>
    <w:r>
      <w:t>/28000/2023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E638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E25243"/>
    <w:multiLevelType w:val="singleLevel"/>
    <w:tmpl w:val="378671B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91208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7769C8"/>
    <w:multiLevelType w:val="singleLevel"/>
    <w:tmpl w:val="CCBA89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34195132"/>
    <w:multiLevelType w:val="hybridMultilevel"/>
    <w:tmpl w:val="E2C0858C"/>
    <w:lvl w:ilvl="0" w:tplc="197C0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F0D0D"/>
    <w:multiLevelType w:val="hybridMultilevel"/>
    <w:tmpl w:val="4ED24EFC"/>
    <w:lvl w:ilvl="0" w:tplc="11C0406E">
      <w:start w:val="2"/>
      <w:numFmt w:val="lowerRoman"/>
      <w:lvlText w:val="%1)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8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5050345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62B33E7"/>
    <w:multiLevelType w:val="hybridMultilevel"/>
    <w:tmpl w:val="22C8CF34"/>
    <w:lvl w:ilvl="0" w:tplc="65BE918C">
      <w:start w:val="1"/>
      <w:numFmt w:val="lowerRoman"/>
      <w:lvlText w:val="%1)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1" w15:restartNumberingAfterBreak="0">
    <w:nsid w:val="4A6C4F6A"/>
    <w:multiLevelType w:val="hybridMultilevel"/>
    <w:tmpl w:val="95623A40"/>
    <w:lvl w:ilvl="0" w:tplc="2BE2DD5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50D11FA5"/>
    <w:multiLevelType w:val="hybridMultilevel"/>
    <w:tmpl w:val="72408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14EDF"/>
    <w:multiLevelType w:val="hybridMultilevel"/>
    <w:tmpl w:val="6B866A6C"/>
    <w:lvl w:ilvl="0" w:tplc="7D3024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B7B3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DF84EF1"/>
    <w:multiLevelType w:val="hybridMultilevel"/>
    <w:tmpl w:val="8D5EF0FA"/>
    <w:lvl w:ilvl="0" w:tplc="F940D2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559B2"/>
    <w:multiLevelType w:val="hybridMultilevel"/>
    <w:tmpl w:val="7076BFEA"/>
    <w:lvl w:ilvl="0" w:tplc="FA3C97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4E3"/>
    <w:multiLevelType w:val="singleLevel"/>
    <w:tmpl w:val="68307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2EB7A54"/>
    <w:multiLevelType w:val="singleLevel"/>
    <w:tmpl w:val="8946B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2F910A2"/>
    <w:multiLevelType w:val="singleLevel"/>
    <w:tmpl w:val="8B9C5CE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9"/>
  </w:num>
  <w:num w:numId="2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7"/>
  </w:num>
  <w:num w:numId="4">
    <w:abstractNumId w:val="18"/>
  </w:num>
  <w:num w:numId="5">
    <w:abstractNumId w:val="5"/>
  </w:num>
  <w:num w:numId="6">
    <w:abstractNumId w:val="6"/>
  </w:num>
  <w:num w:numId="7">
    <w:abstractNumId w:val="16"/>
  </w:num>
  <w:num w:numId="8">
    <w:abstractNumId w:val="11"/>
  </w:num>
  <w:num w:numId="9">
    <w:abstractNumId w:val="8"/>
  </w:num>
  <w:num w:numId="10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20"/>
  </w:num>
  <w:num w:numId="15">
    <w:abstractNumId w:val="21"/>
  </w:num>
  <w:num w:numId="16">
    <w:abstractNumId w:val="14"/>
  </w:num>
  <w:num w:numId="17">
    <w:abstractNumId w:val="13"/>
  </w:num>
  <w:num w:numId="18">
    <w:abstractNumId w:val="0"/>
  </w:num>
  <w:num w:numId="19">
    <w:abstractNumId w:val="3"/>
  </w:num>
  <w:num w:numId="20">
    <w:abstractNumId w:val="2"/>
  </w:num>
  <w:num w:numId="21">
    <w:abstractNumId w:val="10"/>
  </w:num>
  <w:num w:numId="22">
    <w:abstractNumId w:val="7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58"/>
    <w:rsid w:val="00004B80"/>
    <w:rsid w:val="000067CB"/>
    <w:rsid w:val="000447A0"/>
    <w:rsid w:val="00053195"/>
    <w:rsid w:val="000727F1"/>
    <w:rsid w:val="00073108"/>
    <w:rsid w:val="000B6214"/>
    <w:rsid w:val="000D7FB2"/>
    <w:rsid w:val="00112F5B"/>
    <w:rsid w:val="0011702C"/>
    <w:rsid w:val="001227D5"/>
    <w:rsid w:val="00146458"/>
    <w:rsid w:val="00164A2C"/>
    <w:rsid w:val="001B183A"/>
    <w:rsid w:val="001C69D7"/>
    <w:rsid w:val="001E44D1"/>
    <w:rsid w:val="001F18A4"/>
    <w:rsid w:val="00223C05"/>
    <w:rsid w:val="00226645"/>
    <w:rsid w:val="00251377"/>
    <w:rsid w:val="00277FD4"/>
    <w:rsid w:val="00284AC3"/>
    <w:rsid w:val="00287B37"/>
    <w:rsid w:val="00290058"/>
    <w:rsid w:val="0031278B"/>
    <w:rsid w:val="00330485"/>
    <w:rsid w:val="00330F33"/>
    <w:rsid w:val="00331BC0"/>
    <w:rsid w:val="0034007A"/>
    <w:rsid w:val="00342684"/>
    <w:rsid w:val="00347CF5"/>
    <w:rsid w:val="003606B7"/>
    <w:rsid w:val="003C075B"/>
    <w:rsid w:val="003D2925"/>
    <w:rsid w:val="003E2EE6"/>
    <w:rsid w:val="0041466C"/>
    <w:rsid w:val="004843A7"/>
    <w:rsid w:val="004D3947"/>
    <w:rsid w:val="004D5C7A"/>
    <w:rsid w:val="004D7AEF"/>
    <w:rsid w:val="004F7D68"/>
    <w:rsid w:val="00627135"/>
    <w:rsid w:val="00637C4D"/>
    <w:rsid w:val="0065495E"/>
    <w:rsid w:val="006656AD"/>
    <w:rsid w:val="00667A35"/>
    <w:rsid w:val="006A54A2"/>
    <w:rsid w:val="006A70DC"/>
    <w:rsid w:val="006E6080"/>
    <w:rsid w:val="0070155E"/>
    <w:rsid w:val="00741C0A"/>
    <w:rsid w:val="007433EF"/>
    <w:rsid w:val="00762CE4"/>
    <w:rsid w:val="00775AE7"/>
    <w:rsid w:val="00781EBB"/>
    <w:rsid w:val="007947AE"/>
    <w:rsid w:val="007B3F04"/>
    <w:rsid w:val="007B4D03"/>
    <w:rsid w:val="007D0200"/>
    <w:rsid w:val="007D026D"/>
    <w:rsid w:val="00812E78"/>
    <w:rsid w:val="00834E27"/>
    <w:rsid w:val="008633CB"/>
    <w:rsid w:val="0086403F"/>
    <w:rsid w:val="008946D9"/>
    <w:rsid w:val="008C29DC"/>
    <w:rsid w:val="008C4D9F"/>
    <w:rsid w:val="008F52A9"/>
    <w:rsid w:val="008F6683"/>
    <w:rsid w:val="0090402B"/>
    <w:rsid w:val="00934D87"/>
    <w:rsid w:val="009635F3"/>
    <w:rsid w:val="00966A12"/>
    <w:rsid w:val="009757EA"/>
    <w:rsid w:val="009B2B44"/>
    <w:rsid w:val="009C3B0D"/>
    <w:rsid w:val="009E504C"/>
    <w:rsid w:val="009F1D56"/>
    <w:rsid w:val="009F4ACF"/>
    <w:rsid w:val="00A21824"/>
    <w:rsid w:val="00A52AEE"/>
    <w:rsid w:val="00A61C6A"/>
    <w:rsid w:val="00A63774"/>
    <w:rsid w:val="00A77263"/>
    <w:rsid w:val="00AB43A4"/>
    <w:rsid w:val="00B0586D"/>
    <w:rsid w:val="00B05898"/>
    <w:rsid w:val="00B165BF"/>
    <w:rsid w:val="00B4599F"/>
    <w:rsid w:val="00B8566B"/>
    <w:rsid w:val="00BB6B1C"/>
    <w:rsid w:val="00BC73D8"/>
    <w:rsid w:val="00BD717A"/>
    <w:rsid w:val="00BF1B01"/>
    <w:rsid w:val="00C06F6E"/>
    <w:rsid w:val="00C26C61"/>
    <w:rsid w:val="00C30809"/>
    <w:rsid w:val="00C35DB9"/>
    <w:rsid w:val="00C669BC"/>
    <w:rsid w:val="00C67F1B"/>
    <w:rsid w:val="00C733C2"/>
    <w:rsid w:val="00C90796"/>
    <w:rsid w:val="00CE4F43"/>
    <w:rsid w:val="00CF39C6"/>
    <w:rsid w:val="00D10D73"/>
    <w:rsid w:val="00D31E70"/>
    <w:rsid w:val="00D42518"/>
    <w:rsid w:val="00D66CD1"/>
    <w:rsid w:val="00D83791"/>
    <w:rsid w:val="00DF2E41"/>
    <w:rsid w:val="00E01CBF"/>
    <w:rsid w:val="00E37673"/>
    <w:rsid w:val="00E37B5C"/>
    <w:rsid w:val="00E67625"/>
    <w:rsid w:val="00EA7F6B"/>
    <w:rsid w:val="00EB7D34"/>
    <w:rsid w:val="00ED73B7"/>
    <w:rsid w:val="00EE4F49"/>
    <w:rsid w:val="00EF4772"/>
    <w:rsid w:val="00F3041E"/>
    <w:rsid w:val="00F77AE2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1376B"/>
  <w15:chartTrackingRefBased/>
  <w15:docId w15:val="{4D656AEA-736C-4A1F-A53E-C5A137A3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widowControl w:val="0"/>
      <w:overflowPunct/>
      <w:autoSpaceDE/>
      <w:autoSpaceDN/>
      <w:adjustRightInd/>
      <w:textAlignment w:val="auto"/>
      <w:outlineLvl w:val="4"/>
    </w:pPr>
    <w:rPr>
      <w:b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rPr>
      <w:b/>
      <w:sz w:val="28"/>
    </w:rPr>
  </w:style>
  <w:style w:type="paragraph" w:styleId="Zkladntext3">
    <w:name w:val="Body Text 3"/>
    <w:basedOn w:val="Normln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b/>
      <w:snapToGrid w:val="0"/>
      <w:sz w:val="28"/>
    </w:rPr>
  </w:style>
  <w:style w:type="paragraph" w:styleId="Textpoznpodarou">
    <w:name w:val="footnote text"/>
    <w:basedOn w:val="Normln"/>
    <w:semiHidden/>
    <w:pPr>
      <w:widowControl w:val="0"/>
      <w:overflowPunct/>
      <w:autoSpaceDE/>
      <w:autoSpaceDN/>
      <w:adjustRightInd/>
      <w:textAlignment w:val="auto"/>
    </w:pPr>
    <w:rPr>
      <w:snapToGrid w:val="0"/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overflowPunct/>
      <w:autoSpaceDE/>
      <w:autoSpaceDN/>
      <w:adjustRightInd/>
      <w:jc w:val="both"/>
      <w:textAlignment w:val="auto"/>
    </w:pPr>
    <w:rPr>
      <w:rFonts w:ascii="Arial" w:hAnsi="Arial"/>
      <w:bCs/>
      <w:snapToGrid w:val="0"/>
      <w:sz w:val="22"/>
    </w:rPr>
  </w:style>
  <w:style w:type="paragraph" w:styleId="Zkladntextodsazen2">
    <w:name w:val="Body Text Indent 2"/>
    <w:basedOn w:val="Normln"/>
    <w:pPr>
      <w:tabs>
        <w:tab w:val="left" w:pos="426"/>
      </w:tabs>
      <w:overflowPunct/>
      <w:autoSpaceDE/>
      <w:autoSpaceDN/>
      <w:adjustRightInd/>
      <w:ind w:left="426" w:hanging="426"/>
      <w:jc w:val="both"/>
      <w:textAlignment w:val="auto"/>
    </w:pPr>
    <w:rPr>
      <w:rFonts w:ascii="Arial" w:hAnsi="Arial"/>
      <w:bCs/>
      <w:snapToGrid w:val="0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A61C6A"/>
    <w:pPr>
      <w:ind w:left="708"/>
    </w:pPr>
  </w:style>
  <w:style w:type="character" w:customStyle="1" w:styleId="ZpatChar">
    <w:name w:val="Zápatí Char"/>
    <w:link w:val="Zpat"/>
    <w:uiPriority w:val="99"/>
    <w:rsid w:val="00A61C6A"/>
    <w:rPr>
      <w:sz w:val="24"/>
    </w:rPr>
  </w:style>
  <w:style w:type="character" w:customStyle="1" w:styleId="Nadpis5Char">
    <w:name w:val="Nadpis 5 Char"/>
    <w:link w:val="Nadpis5"/>
    <w:semiHidden/>
    <w:locked/>
    <w:rsid w:val="00C06F6E"/>
    <w:rPr>
      <w:bCs/>
      <w:sz w:val="24"/>
      <w:lang w:val="cs-CZ" w:eastAsia="cs-CZ" w:bidi="ar-SA"/>
    </w:rPr>
  </w:style>
  <w:style w:type="character" w:customStyle="1" w:styleId="ZhlavChar">
    <w:name w:val="Záhlaví Char"/>
    <w:link w:val="Zhlav"/>
    <w:rsid w:val="0065495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6271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27135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7947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47A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947AE"/>
  </w:style>
  <w:style w:type="paragraph" w:styleId="Pedmtkomente">
    <w:name w:val="annotation subject"/>
    <w:basedOn w:val="Textkomente"/>
    <w:next w:val="Textkomente"/>
    <w:link w:val="PedmtkomenteChar"/>
    <w:rsid w:val="007947AE"/>
    <w:rPr>
      <w:b/>
      <w:bCs/>
    </w:rPr>
  </w:style>
  <w:style w:type="character" w:customStyle="1" w:styleId="PedmtkomenteChar">
    <w:name w:val="Předmět komentáře Char"/>
    <w:link w:val="Pedmtkomente"/>
    <w:rsid w:val="00794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\Ochotn&#237;ci%20Smlouva%20H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D98A92C6C0540B00AFA9215E94974" ma:contentTypeVersion="11" ma:contentTypeDescription="Vytvoří nový dokument" ma:contentTypeScope="" ma:versionID="785e9032e7cd741b96e3c8e330b8b1de">
  <xsd:schema xmlns:xsd="http://www.w3.org/2001/XMLSchema" xmlns:xs="http://www.w3.org/2001/XMLSchema" xmlns:p="http://schemas.microsoft.com/office/2006/metadata/properties" xmlns:ns3="9aacbe51-1064-45ef-9232-41a1d3bb6e53" targetNamespace="http://schemas.microsoft.com/office/2006/metadata/properties" ma:root="true" ma:fieldsID="b5397e6e542728e9b510c54338a4ab84" ns3:_="">
    <xsd:import namespace="9aacbe51-1064-45ef-9232-41a1d3bb6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be51-1064-45ef-9232-41a1d3bb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FE936-AB6C-4BB2-A66C-A539EBC36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B0DF9-5C8C-4C14-95E0-E8DF4A3F1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cbe51-1064-45ef-9232-41a1d3bb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CCFCE-E383-48D9-9930-113F37C88EF5}">
  <ds:schemaRefs>
    <ds:schemaRef ds:uri="9aacbe51-1064-45ef-9232-41a1d3bb6e53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Ochotníci Smlouva HM</Template>
  <TotalTime>2</TotalTime>
  <Pages>2</Pages>
  <Words>305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Dilia, o.s.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Ivana Simonová</dc:creator>
  <cp:keywords/>
  <cp:lastModifiedBy>Linhartová Romana</cp:lastModifiedBy>
  <cp:revision>2</cp:revision>
  <cp:lastPrinted>2023-03-29T08:09:00Z</cp:lastPrinted>
  <dcterms:created xsi:type="dcterms:W3CDTF">2023-06-05T10:21:00Z</dcterms:created>
  <dcterms:modified xsi:type="dcterms:W3CDTF">2023-06-05T10:21:00Z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0x010100C96D98A92C6C0540B00AFA9215E94974</vt:lpwstr>
  </property>
</Properties>
</file>