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C64F" w14:textId="0BC973E2" w:rsidR="00477D96" w:rsidRPr="00AD4DB0" w:rsidRDefault="00477D96" w:rsidP="009A0EA6">
      <w:pPr>
        <w:pStyle w:val="Nadpis"/>
        <w:spacing w:line="276" w:lineRule="auto"/>
        <w:rPr>
          <w:rFonts w:ascii="Calibri" w:hAnsi="Calibri" w:cs="Arial"/>
          <w:b/>
          <w:sz w:val="28"/>
          <w:szCs w:val="28"/>
        </w:rPr>
      </w:pPr>
      <w:r w:rsidRPr="00AD4DB0">
        <w:rPr>
          <w:rFonts w:ascii="Calibri" w:hAnsi="Calibri" w:cs="Arial"/>
          <w:b/>
          <w:sz w:val="28"/>
          <w:szCs w:val="28"/>
        </w:rPr>
        <w:t xml:space="preserve">Smlouva </w:t>
      </w:r>
      <w:r w:rsidR="00B252AC">
        <w:rPr>
          <w:rFonts w:ascii="Calibri" w:hAnsi="Calibri" w:cs="Arial"/>
          <w:b/>
          <w:sz w:val="28"/>
          <w:szCs w:val="28"/>
        </w:rPr>
        <w:t xml:space="preserve">na zajištění licenční podpory </w:t>
      </w:r>
      <w:proofErr w:type="spellStart"/>
      <w:r w:rsidR="00B565FB">
        <w:rPr>
          <w:rFonts w:ascii="Calibri" w:hAnsi="Calibri" w:cs="Arial"/>
          <w:b/>
          <w:sz w:val="28"/>
          <w:szCs w:val="28"/>
        </w:rPr>
        <w:t>jNet</w:t>
      </w:r>
      <w:proofErr w:type="spellEnd"/>
      <w:r w:rsidR="00B565FB">
        <w:rPr>
          <w:rFonts w:ascii="Calibri" w:hAnsi="Calibri" w:cs="Arial"/>
          <w:b/>
          <w:sz w:val="28"/>
          <w:szCs w:val="28"/>
        </w:rPr>
        <w:t xml:space="preserve"> </w:t>
      </w:r>
      <w:proofErr w:type="spellStart"/>
      <w:r w:rsidR="00B565FB">
        <w:rPr>
          <w:rFonts w:ascii="Calibri" w:hAnsi="Calibri" w:cs="Arial"/>
          <w:b/>
          <w:sz w:val="28"/>
          <w:szCs w:val="28"/>
        </w:rPr>
        <w:t>Publish</w:t>
      </w:r>
      <w:proofErr w:type="spellEnd"/>
      <w:r w:rsidR="00B565FB">
        <w:rPr>
          <w:rFonts w:ascii="Calibri" w:hAnsi="Calibri" w:cs="Arial"/>
          <w:b/>
          <w:sz w:val="28"/>
          <w:szCs w:val="28"/>
        </w:rPr>
        <w:t xml:space="preserve"> </w:t>
      </w:r>
    </w:p>
    <w:p w14:paraId="5D649180" w14:textId="156D5CED" w:rsidR="00227645" w:rsidRPr="00AD4DB0" w:rsidRDefault="007C7DAD" w:rsidP="00227645">
      <w:pPr>
        <w:pStyle w:val="RLProhlensmluvnchstran"/>
        <w:rPr>
          <w:rFonts w:cs="Arial"/>
          <w:szCs w:val="22"/>
        </w:rPr>
      </w:pPr>
      <w:r w:rsidRPr="00AD4DB0">
        <w:rPr>
          <w:rFonts w:cs="Arial"/>
          <w:szCs w:val="22"/>
        </w:rPr>
        <w:t>číslo smlouvy</w:t>
      </w:r>
      <w:r w:rsidRPr="00AD4DB0">
        <w:rPr>
          <w:rFonts w:cs="Arial"/>
          <w:szCs w:val="22"/>
          <w:lang w:val="cs-CZ"/>
        </w:rPr>
        <w:t xml:space="preserve">: </w:t>
      </w:r>
      <w:r w:rsidR="00A8136D">
        <w:rPr>
          <w:rFonts w:cs="Arial"/>
        </w:rPr>
        <w:t>S2023-00</w:t>
      </w:r>
      <w:r w:rsidR="00923CC4">
        <w:rPr>
          <w:rFonts w:cs="Arial"/>
          <w:lang w:val="cs-CZ"/>
        </w:rPr>
        <w:t>34</w:t>
      </w:r>
      <w:r w:rsidR="00A8136D">
        <w:rPr>
          <w:rFonts w:cs="Arial"/>
        </w:rPr>
        <w:t>, DMS:</w:t>
      </w:r>
      <w:r w:rsidR="00923CC4" w:rsidRPr="00923CC4">
        <w:rPr>
          <w:rFonts w:cs="Arial"/>
        </w:rPr>
        <w:t>619-2023-12120</w:t>
      </w:r>
      <w:r w:rsidR="00A8136D">
        <w:rPr>
          <w:rFonts w:cs="Arial"/>
        </w:rPr>
        <w:t xml:space="preserve">, č. j. </w:t>
      </w:r>
      <w:r w:rsidR="00923CC4" w:rsidRPr="00923CC4">
        <w:rPr>
          <w:rFonts w:cs="Arial"/>
        </w:rPr>
        <w:t>MZE-24575/2023-12120</w:t>
      </w:r>
    </w:p>
    <w:p w14:paraId="762EBC4E" w14:textId="77777777" w:rsidR="00477D96" w:rsidRPr="00AD4DB0" w:rsidRDefault="00477D96">
      <w:pPr>
        <w:spacing w:line="276" w:lineRule="auto"/>
        <w:jc w:val="center"/>
        <w:rPr>
          <w:rFonts w:ascii="Calibri" w:hAnsi="Calibri" w:cs="Arial"/>
          <w:b/>
          <w:bCs/>
        </w:rPr>
      </w:pPr>
      <w:r w:rsidRPr="00AD4DB0">
        <w:rPr>
          <w:rFonts w:ascii="Calibri" w:hAnsi="Calibri" w:cs="Arial"/>
          <w:b/>
          <w:bCs/>
        </w:rPr>
        <w:t xml:space="preserve">                               </w:t>
      </w:r>
    </w:p>
    <w:p w14:paraId="79FAF03F" w14:textId="77777777" w:rsidR="00477D96" w:rsidRPr="00AD4DB0" w:rsidRDefault="00477D96">
      <w:pPr>
        <w:spacing w:line="276" w:lineRule="auto"/>
        <w:rPr>
          <w:rFonts w:ascii="Calibri" w:hAnsi="Calibri" w:cs="Arial"/>
          <w:b/>
          <w:bCs/>
        </w:rPr>
      </w:pPr>
    </w:p>
    <w:p w14:paraId="2ADFA117" w14:textId="77777777" w:rsidR="00477D96" w:rsidRPr="00AD4DB0" w:rsidRDefault="00477D96">
      <w:pPr>
        <w:spacing w:line="276" w:lineRule="auto"/>
        <w:jc w:val="center"/>
        <w:rPr>
          <w:rFonts w:ascii="Calibri" w:hAnsi="Calibri" w:cs="Arial"/>
          <w:bCs/>
          <w:shd w:val="clear" w:color="auto" w:fill="FFFF00"/>
        </w:rPr>
      </w:pPr>
      <w:r w:rsidRPr="00AD4DB0">
        <w:rPr>
          <w:rFonts w:ascii="Calibri" w:hAnsi="Calibri" w:cs="Arial"/>
          <w:b/>
          <w:bCs/>
        </w:rPr>
        <w:t>Smluvní strany:</w:t>
      </w:r>
    </w:p>
    <w:p w14:paraId="6033C11A" w14:textId="77777777" w:rsidR="00477D96" w:rsidRPr="00AD4DB0" w:rsidRDefault="00477D96">
      <w:pPr>
        <w:spacing w:line="276" w:lineRule="auto"/>
        <w:rPr>
          <w:rFonts w:ascii="Calibri" w:hAnsi="Calibri" w:cs="Arial"/>
          <w:bCs/>
          <w:shd w:val="clear" w:color="auto" w:fill="FFFF00"/>
        </w:rPr>
      </w:pPr>
    </w:p>
    <w:p w14:paraId="3C83E2CE" w14:textId="77777777" w:rsidR="00560ED6" w:rsidRPr="00AD4DB0" w:rsidRDefault="00560ED6" w:rsidP="00560ED6">
      <w:pPr>
        <w:pStyle w:val="RLProhlensmluvnchstran"/>
        <w:spacing w:after="0" w:line="360" w:lineRule="auto"/>
        <w:rPr>
          <w:rFonts w:cs="Arial"/>
          <w:b/>
          <w:szCs w:val="22"/>
          <w:highlight w:val="yellow"/>
        </w:rPr>
      </w:pPr>
      <w:r w:rsidRPr="00AD4DB0">
        <w:rPr>
          <w:rFonts w:cs="Arial"/>
          <w:b/>
          <w:szCs w:val="22"/>
        </w:rPr>
        <w:t>Česká republika – Ministerstvo zemědělství</w:t>
      </w:r>
    </w:p>
    <w:p w14:paraId="2AA0C2F1" w14:textId="77777777" w:rsidR="00560ED6" w:rsidRPr="00AD4DB0" w:rsidRDefault="00560ED6" w:rsidP="00560ED6">
      <w:pPr>
        <w:pStyle w:val="RLdajeosmluvnstran0"/>
        <w:spacing w:after="0" w:line="360" w:lineRule="auto"/>
        <w:rPr>
          <w:rFonts w:cs="Arial"/>
          <w:szCs w:val="22"/>
        </w:rPr>
      </w:pPr>
      <w:r w:rsidRPr="00AD4DB0">
        <w:rPr>
          <w:rFonts w:cs="Arial"/>
          <w:szCs w:val="22"/>
        </w:rPr>
        <w:t xml:space="preserve">se sídlem: </w:t>
      </w:r>
      <w:proofErr w:type="spellStart"/>
      <w:r w:rsidRPr="00AD4DB0">
        <w:rPr>
          <w:rFonts w:cs="Arial"/>
          <w:szCs w:val="22"/>
        </w:rPr>
        <w:t>Těšnov</w:t>
      </w:r>
      <w:proofErr w:type="spellEnd"/>
      <w:r w:rsidRPr="00AD4DB0">
        <w:rPr>
          <w:rFonts w:cs="Arial"/>
          <w:szCs w:val="22"/>
        </w:rPr>
        <w:t xml:space="preserve"> 65/17, 110 00, Praha 1 – Nové Město</w:t>
      </w:r>
    </w:p>
    <w:p w14:paraId="746363AD" w14:textId="77777777" w:rsidR="00560ED6" w:rsidRPr="00AD4DB0" w:rsidRDefault="00560ED6" w:rsidP="00560ED6">
      <w:pPr>
        <w:pStyle w:val="RLdajeosmluvnstran0"/>
        <w:spacing w:after="0" w:line="360" w:lineRule="auto"/>
        <w:rPr>
          <w:rFonts w:cs="Arial"/>
          <w:szCs w:val="22"/>
        </w:rPr>
      </w:pPr>
      <w:r w:rsidRPr="00AD4DB0">
        <w:rPr>
          <w:rFonts w:cs="Arial"/>
          <w:szCs w:val="22"/>
        </w:rPr>
        <w:t>IČ</w:t>
      </w:r>
      <w:r w:rsidR="007C724F">
        <w:rPr>
          <w:rFonts w:cs="Arial"/>
          <w:szCs w:val="22"/>
        </w:rPr>
        <w:t>O</w:t>
      </w:r>
      <w:r w:rsidRPr="00AD4DB0">
        <w:rPr>
          <w:rFonts w:cs="Arial"/>
          <w:szCs w:val="22"/>
        </w:rPr>
        <w:t>: 00020478</w:t>
      </w:r>
      <w:r w:rsidR="003E4D03">
        <w:rPr>
          <w:rFonts w:cs="Arial"/>
          <w:szCs w:val="22"/>
        </w:rPr>
        <w:t>, DIČ: CZ</w:t>
      </w:r>
      <w:r w:rsidR="003E4D03" w:rsidRPr="00AD4DB0">
        <w:rPr>
          <w:rFonts w:cs="Arial"/>
          <w:szCs w:val="22"/>
        </w:rPr>
        <w:t>00020478</w:t>
      </w:r>
    </w:p>
    <w:p w14:paraId="23F3D2AB" w14:textId="77777777" w:rsidR="00560ED6" w:rsidRPr="00AD4DB0" w:rsidRDefault="00560ED6" w:rsidP="00560ED6">
      <w:pPr>
        <w:pStyle w:val="RLdajeosmluvnstran0"/>
        <w:spacing w:after="0" w:line="360" w:lineRule="auto"/>
        <w:rPr>
          <w:rFonts w:cs="Arial"/>
          <w:szCs w:val="22"/>
        </w:rPr>
      </w:pPr>
      <w:r w:rsidRPr="00AD4DB0">
        <w:rPr>
          <w:rFonts w:cs="Arial"/>
          <w:szCs w:val="22"/>
        </w:rPr>
        <w:t>bank. spojení: Česká národní banka, č. účtu: 1226001/0710</w:t>
      </w:r>
      <w:r w:rsidR="003E4D03">
        <w:rPr>
          <w:rFonts w:cs="Arial"/>
          <w:szCs w:val="22"/>
        </w:rPr>
        <w:t xml:space="preserve"> </w:t>
      </w:r>
    </w:p>
    <w:p w14:paraId="5BE5B679" w14:textId="33DAA450" w:rsidR="00560ED6" w:rsidRPr="00AD4DB0" w:rsidRDefault="00560ED6" w:rsidP="00560ED6">
      <w:pPr>
        <w:pStyle w:val="RLdajeosmluvnstran0"/>
        <w:spacing w:after="0" w:line="360" w:lineRule="auto"/>
        <w:rPr>
          <w:rFonts w:cs="Arial"/>
          <w:szCs w:val="22"/>
        </w:rPr>
      </w:pPr>
      <w:r w:rsidRPr="00AD4DB0">
        <w:rPr>
          <w:rFonts w:cs="Arial"/>
          <w:szCs w:val="22"/>
        </w:rPr>
        <w:t xml:space="preserve">zastoupená: </w:t>
      </w:r>
      <w:r w:rsidR="00C24F91">
        <w:rPr>
          <w:rFonts w:cs="Arial"/>
        </w:rPr>
        <w:t xml:space="preserve">Ing. </w:t>
      </w:r>
      <w:r w:rsidR="00244D2F">
        <w:rPr>
          <w:rFonts w:cs="Arial"/>
        </w:rPr>
        <w:t xml:space="preserve">Vladimírem </w:t>
      </w:r>
      <w:proofErr w:type="spellStart"/>
      <w:r w:rsidR="00244D2F">
        <w:rPr>
          <w:rFonts w:cs="Arial"/>
        </w:rPr>
        <w:t>Velasem</w:t>
      </w:r>
      <w:proofErr w:type="spellEnd"/>
      <w:r w:rsidR="003E4D03" w:rsidRPr="0022398B">
        <w:rPr>
          <w:rFonts w:cs="Arial"/>
          <w:szCs w:val="22"/>
        </w:rPr>
        <w:t>,</w:t>
      </w:r>
      <w:r w:rsidR="003E4D03">
        <w:rPr>
          <w:rFonts w:ascii="Arial" w:hAnsi="Arial" w:cs="Arial"/>
          <w:szCs w:val="22"/>
        </w:rPr>
        <w:t xml:space="preserve"> </w:t>
      </w:r>
      <w:r w:rsidR="00821A10" w:rsidRPr="00AD4DB0">
        <w:rPr>
          <w:rFonts w:cs="Arial"/>
          <w:szCs w:val="22"/>
        </w:rPr>
        <w:t>ředitele</w:t>
      </w:r>
      <w:r w:rsidR="003E4D03">
        <w:rPr>
          <w:rFonts w:cs="Arial"/>
          <w:szCs w:val="22"/>
        </w:rPr>
        <w:t>m</w:t>
      </w:r>
      <w:r w:rsidR="00821A10" w:rsidRPr="00AD4DB0">
        <w:rPr>
          <w:rFonts w:cs="Arial"/>
          <w:szCs w:val="22"/>
        </w:rPr>
        <w:t xml:space="preserve"> O</w:t>
      </w:r>
      <w:r w:rsidRPr="00AD4DB0">
        <w:rPr>
          <w:rFonts w:cs="Arial"/>
          <w:szCs w:val="22"/>
        </w:rPr>
        <w:t>dboru informačních a</w:t>
      </w:r>
      <w:r w:rsidR="00240457" w:rsidRPr="00AD4DB0">
        <w:rPr>
          <w:rFonts w:cs="Arial"/>
          <w:szCs w:val="22"/>
        </w:rPr>
        <w:t> </w:t>
      </w:r>
      <w:r w:rsidRPr="00AD4DB0">
        <w:rPr>
          <w:rFonts w:cs="Arial"/>
          <w:szCs w:val="22"/>
        </w:rPr>
        <w:t>komunikačních technologií</w:t>
      </w:r>
    </w:p>
    <w:p w14:paraId="16961D52" w14:textId="7D37D847" w:rsidR="00560ED6" w:rsidRPr="00AD4DB0" w:rsidRDefault="00560ED6" w:rsidP="00560ED6">
      <w:pPr>
        <w:pStyle w:val="RLdajeosmluvnstran0"/>
        <w:spacing w:after="0" w:line="360" w:lineRule="auto"/>
        <w:rPr>
          <w:rFonts w:cs="Arial"/>
          <w:szCs w:val="22"/>
        </w:rPr>
      </w:pPr>
      <w:r w:rsidRPr="00AD4DB0">
        <w:rPr>
          <w:rFonts w:cs="Arial"/>
          <w:szCs w:val="22"/>
        </w:rPr>
        <w:t xml:space="preserve">(dále </w:t>
      </w:r>
      <w:r w:rsidR="006A1FD1">
        <w:rPr>
          <w:rFonts w:cs="Arial"/>
          <w:szCs w:val="22"/>
        </w:rPr>
        <w:t>jako</w:t>
      </w:r>
      <w:r w:rsidRPr="00AD4DB0">
        <w:rPr>
          <w:rFonts w:cs="Arial"/>
          <w:szCs w:val="22"/>
        </w:rPr>
        <w:t xml:space="preserve"> „</w:t>
      </w:r>
      <w:r w:rsidRPr="00AD4DB0">
        <w:rPr>
          <w:rStyle w:val="RLProhlensmluvnchstranChar"/>
          <w:rFonts w:cs="Arial"/>
          <w:szCs w:val="22"/>
        </w:rPr>
        <w:t>Objednatel</w:t>
      </w:r>
      <w:r w:rsidRPr="00AD4DB0">
        <w:rPr>
          <w:rFonts w:cs="Arial"/>
          <w:szCs w:val="22"/>
        </w:rPr>
        <w:t>“ nebo „</w:t>
      </w:r>
      <w:proofErr w:type="spellStart"/>
      <w:r w:rsidRPr="00AD4DB0">
        <w:rPr>
          <w:rFonts w:cs="Arial"/>
          <w:b/>
          <w:szCs w:val="22"/>
        </w:rPr>
        <w:t>MZe</w:t>
      </w:r>
      <w:proofErr w:type="spellEnd"/>
      <w:r w:rsidRPr="00AD4DB0">
        <w:rPr>
          <w:rFonts w:cs="Arial"/>
          <w:szCs w:val="22"/>
        </w:rPr>
        <w:t>“)</w:t>
      </w:r>
    </w:p>
    <w:p w14:paraId="17EF92B5" w14:textId="77777777" w:rsidR="00560ED6" w:rsidRPr="00AD4DB0" w:rsidRDefault="00560ED6" w:rsidP="00560ED6">
      <w:pPr>
        <w:pStyle w:val="RLdajeosmluvnstran0"/>
        <w:spacing w:after="0" w:line="360" w:lineRule="auto"/>
        <w:rPr>
          <w:rFonts w:cs="Arial"/>
          <w:szCs w:val="22"/>
        </w:rPr>
      </w:pPr>
    </w:p>
    <w:p w14:paraId="5CDBDAE8" w14:textId="77777777" w:rsidR="00560ED6" w:rsidRPr="00AD4DB0" w:rsidRDefault="00560ED6" w:rsidP="00560ED6">
      <w:pPr>
        <w:pStyle w:val="RLdajeosmluvnstran0"/>
        <w:spacing w:after="0" w:line="360" w:lineRule="auto"/>
        <w:rPr>
          <w:rFonts w:cs="Arial"/>
          <w:szCs w:val="22"/>
        </w:rPr>
      </w:pPr>
      <w:r w:rsidRPr="00AD4DB0">
        <w:rPr>
          <w:rFonts w:cs="Arial"/>
          <w:szCs w:val="22"/>
        </w:rPr>
        <w:t>a</w:t>
      </w:r>
    </w:p>
    <w:p w14:paraId="1ED554D4" w14:textId="0F86AABD" w:rsidR="00C24F91" w:rsidRPr="00AA294E" w:rsidRDefault="00AA294E" w:rsidP="00C24F91">
      <w:pPr>
        <w:pStyle w:val="RLProhlensmluvnchstran"/>
        <w:spacing w:before="120" w:after="0"/>
        <w:rPr>
          <w:rFonts w:asciiTheme="minorHAnsi" w:hAnsiTheme="minorHAnsi"/>
          <w:b/>
          <w:bCs/>
          <w:szCs w:val="20"/>
          <w:highlight w:val="yellow"/>
          <w:lang w:val="cs-CZ"/>
        </w:rPr>
      </w:pPr>
      <w:r w:rsidRPr="00AA294E">
        <w:rPr>
          <w:rFonts w:asciiTheme="minorHAnsi" w:hAnsiTheme="minorHAnsi" w:cs="Tahoma"/>
          <w:b/>
          <w:bCs/>
          <w:szCs w:val="20"/>
        </w:rPr>
        <w:t xml:space="preserve">O2 IT </w:t>
      </w:r>
      <w:proofErr w:type="spellStart"/>
      <w:r w:rsidRPr="00AA294E">
        <w:rPr>
          <w:rFonts w:asciiTheme="minorHAnsi" w:hAnsiTheme="minorHAnsi" w:cs="Tahoma"/>
          <w:b/>
          <w:bCs/>
          <w:szCs w:val="20"/>
        </w:rPr>
        <w:t>Services</w:t>
      </w:r>
      <w:proofErr w:type="spellEnd"/>
      <w:r w:rsidRPr="00AA294E">
        <w:rPr>
          <w:rFonts w:asciiTheme="minorHAnsi" w:hAnsiTheme="minorHAnsi" w:cs="Tahoma"/>
          <w:b/>
          <w:bCs/>
          <w:szCs w:val="20"/>
        </w:rPr>
        <w:t xml:space="preserve"> s.r.o.</w:t>
      </w:r>
      <w:r w:rsidR="00C24F91" w:rsidRPr="00AA294E">
        <w:rPr>
          <w:rFonts w:asciiTheme="minorHAnsi" w:hAnsiTheme="minorHAnsi"/>
          <w:b/>
          <w:bCs/>
          <w:szCs w:val="20"/>
          <w:lang w:val="cs-CZ"/>
        </w:rPr>
        <w:t xml:space="preserve"> </w:t>
      </w:r>
    </w:p>
    <w:p w14:paraId="792400FC" w14:textId="3ED6995B" w:rsidR="00C24F91" w:rsidRDefault="00C24F91" w:rsidP="00C24F91">
      <w:pPr>
        <w:pStyle w:val="RLProhlensmluvnchstran"/>
        <w:spacing w:before="120" w:after="0"/>
        <w:rPr>
          <w:rFonts w:asciiTheme="minorHAnsi" w:hAnsiTheme="minorHAnsi"/>
          <w:szCs w:val="20"/>
        </w:rPr>
      </w:pPr>
      <w:r>
        <w:rPr>
          <w:rFonts w:asciiTheme="minorHAnsi" w:hAnsiTheme="minorHAnsi"/>
          <w:szCs w:val="20"/>
        </w:rPr>
        <w:t xml:space="preserve">se sídlem: </w:t>
      </w:r>
      <w:r w:rsidR="00AA294E" w:rsidRPr="00AA294E">
        <w:rPr>
          <w:rFonts w:asciiTheme="minorHAnsi" w:hAnsiTheme="minorHAnsi" w:cs="Tahoma"/>
          <w:szCs w:val="20"/>
        </w:rPr>
        <w:t>Za Brumlovkou 266/2, Michle, 140 00 Praha 4</w:t>
      </w:r>
      <w:r>
        <w:rPr>
          <w:rFonts w:asciiTheme="minorHAnsi" w:hAnsiTheme="minorHAnsi"/>
          <w:szCs w:val="20"/>
          <w:lang w:val="cs-CZ"/>
        </w:rPr>
        <w:t xml:space="preserve"> </w:t>
      </w:r>
    </w:p>
    <w:p w14:paraId="7546B7AF" w14:textId="1FAD83C0" w:rsidR="00C24F91" w:rsidRDefault="00C24F91" w:rsidP="00C24F91">
      <w:pPr>
        <w:pStyle w:val="RLProhlensmluvnchstran"/>
        <w:spacing w:before="120" w:after="0"/>
        <w:rPr>
          <w:rFonts w:asciiTheme="minorHAnsi" w:hAnsiTheme="minorHAnsi" w:cs="Arial"/>
          <w:szCs w:val="20"/>
        </w:rPr>
      </w:pPr>
      <w:r>
        <w:rPr>
          <w:rFonts w:asciiTheme="minorHAnsi" w:hAnsiTheme="minorHAnsi" w:cs="Arial"/>
          <w:szCs w:val="20"/>
        </w:rPr>
        <w:t xml:space="preserve">IČO: </w:t>
      </w:r>
      <w:r w:rsidR="00AA294E">
        <w:rPr>
          <w:rFonts w:asciiTheme="minorHAnsi" w:hAnsiTheme="minorHAnsi" w:cs="Tahoma"/>
          <w:szCs w:val="20"/>
          <w:lang w:val="cs-CZ"/>
        </w:rPr>
        <w:t>028 19 678</w:t>
      </w:r>
      <w:r>
        <w:rPr>
          <w:rFonts w:asciiTheme="minorHAnsi" w:hAnsiTheme="minorHAnsi"/>
          <w:szCs w:val="20"/>
          <w:lang w:val="cs-CZ"/>
        </w:rPr>
        <w:t xml:space="preserve"> </w:t>
      </w:r>
      <w:r>
        <w:rPr>
          <w:rFonts w:asciiTheme="minorHAnsi" w:hAnsiTheme="minorHAnsi" w:cs="Arial"/>
          <w:szCs w:val="20"/>
        </w:rPr>
        <w:t xml:space="preserve">, DIČ: </w:t>
      </w:r>
      <w:r w:rsidR="00AA294E">
        <w:rPr>
          <w:rFonts w:asciiTheme="minorHAnsi" w:hAnsiTheme="minorHAnsi" w:cs="Tahoma"/>
          <w:szCs w:val="20"/>
          <w:lang w:val="cs-CZ"/>
        </w:rPr>
        <w:t>CZ02819678</w:t>
      </w:r>
      <w:r>
        <w:rPr>
          <w:rFonts w:asciiTheme="minorHAnsi" w:hAnsiTheme="minorHAnsi" w:cs="Arial"/>
          <w:szCs w:val="20"/>
        </w:rPr>
        <w:t>, je plátcem DPH</w:t>
      </w:r>
    </w:p>
    <w:p w14:paraId="3501A365" w14:textId="77777777" w:rsidR="00C24F91" w:rsidRDefault="00C24F91" w:rsidP="00C24F91">
      <w:pPr>
        <w:pStyle w:val="RLdajeosmluvnstran"/>
        <w:spacing w:before="120" w:after="0"/>
        <w:rPr>
          <w:rFonts w:asciiTheme="minorHAnsi" w:hAnsiTheme="minorHAnsi"/>
          <w:szCs w:val="20"/>
        </w:rPr>
      </w:pPr>
      <w:r>
        <w:rPr>
          <w:rFonts w:asciiTheme="minorHAnsi" w:hAnsiTheme="minorHAnsi"/>
          <w:szCs w:val="20"/>
        </w:rPr>
        <w:t>společnost zapsaná v obchodním rejstříku vedeném Městským soudem v Praze,</w:t>
      </w:r>
    </w:p>
    <w:p w14:paraId="1AE6260C" w14:textId="79C5F1C2" w:rsidR="00C24F91" w:rsidRPr="00AA294E" w:rsidRDefault="00C24F91" w:rsidP="00C24F91">
      <w:pPr>
        <w:pStyle w:val="RLProhlensmluvnchstran"/>
        <w:spacing w:before="120" w:after="0"/>
        <w:rPr>
          <w:rFonts w:asciiTheme="minorHAnsi" w:hAnsiTheme="minorHAnsi" w:cs="Arial"/>
          <w:szCs w:val="20"/>
          <w:lang w:val="cs-CZ"/>
        </w:rPr>
      </w:pPr>
      <w:r>
        <w:rPr>
          <w:rFonts w:asciiTheme="minorHAnsi" w:hAnsiTheme="minorHAnsi" w:cs="Arial"/>
          <w:szCs w:val="20"/>
        </w:rPr>
        <w:t xml:space="preserve">oddíl </w:t>
      </w:r>
      <w:r w:rsidR="00AA294E">
        <w:rPr>
          <w:rFonts w:asciiTheme="minorHAnsi" w:hAnsiTheme="minorHAnsi" w:cs="Tahoma"/>
          <w:szCs w:val="20"/>
          <w:lang w:val="cs-CZ"/>
        </w:rPr>
        <w:t>C</w:t>
      </w:r>
      <w:r>
        <w:rPr>
          <w:rFonts w:asciiTheme="minorHAnsi" w:hAnsiTheme="minorHAnsi" w:cs="Tahoma"/>
          <w:szCs w:val="20"/>
          <w:lang w:val="cs-CZ"/>
        </w:rPr>
        <w:t>,</w:t>
      </w:r>
      <w:r>
        <w:rPr>
          <w:rFonts w:asciiTheme="minorHAnsi" w:hAnsiTheme="minorHAnsi"/>
          <w:szCs w:val="20"/>
          <w:lang w:val="cs-CZ"/>
        </w:rPr>
        <w:t xml:space="preserve"> </w:t>
      </w:r>
      <w:r>
        <w:rPr>
          <w:rFonts w:asciiTheme="minorHAnsi" w:hAnsiTheme="minorHAnsi" w:cs="Arial"/>
          <w:szCs w:val="20"/>
        </w:rPr>
        <w:t xml:space="preserve">vložka </w:t>
      </w:r>
      <w:r w:rsidR="00AA294E">
        <w:rPr>
          <w:rFonts w:asciiTheme="minorHAnsi" w:hAnsiTheme="minorHAnsi" w:cs="Tahoma"/>
          <w:szCs w:val="20"/>
          <w:lang w:val="cs-CZ"/>
        </w:rPr>
        <w:t>223566</w:t>
      </w:r>
    </w:p>
    <w:p w14:paraId="0A4E515C" w14:textId="5BE78887" w:rsidR="00C24F91" w:rsidRDefault="00C24F91" w:rsidP="00C24F91">
      <w:pPr>
        <w:pStyle w:val="RLProhlensmluvnchstran"/>
        <w:spacing w:before="120" w:after="0"/>
        <w:rPr>
          <w:rFonts w:asciiTheme="minorHAnsi" w:hAnsiTheme="minorHAnsi"/>
          <w:szCs w:val="20"/>
          <w:lang w:val="cs-CZ"/>
        </w:rPr>
      </w:pPr>
      <w:r>
        <w:rPr>
          <w:rFonts w:asciiTheme="minorHAnsi" w:hAnsiTheme="minorHAnsi"/>
          <w:szCs w:val="20"/>
        </w:rPr>
        <w:t>bankovní spojení</w:t>
      </w:r>
      <w:r w:rsidR="005C0083">
        <w:rPr>
          <w:rFonts w:asciiTheme="minorHAnsi" w:hAnsiTheme="minorHAnsi"/>
          <w:szCs w:val="20"/>
          <w:lang w:val="cs-CZ"/>
        </w:rPr>
        <w:t>:</w:t>
      </w:r>
      <w:r>
        <w:rPr>
          <w:rFonts w:asciiTheme="minorHAnsi" w:hAnsiTheme="minorHAnsi"/>
          <w:szCs w:val="20"/>
          <w:lang w:val="cs-CZ"/>
        </w:rPr>
        <w:t xml:space="preserve"> </w:t>
      </w:r>
      <w:r w:rsidR="00AA294E" w:rsidRPr="00AA294E">
        <w:rPr>
          <w:rFonts w:asciiTheme="minorHAnsi" w:hAnsiTheme="minorHAnsi" w:cs="Tahoma"/>
          <w:szCs w:val="20"/>
        </w:rPr>
        <w:t>PPF banka, a. s.</w:t>
      </w:r>
      <w:r>
        <w:rPr>
          <w:rFonts w:asciiTheme="minorHAnsi" w:hAnsiTheme="minorHAnsi"/>
          <w:szCs w:val="20"/>
          <w:lang w:val="cs-CZ"/>
        </w:rPr>
        <w:t xml:space="preserve"> </w:t>
      </w:r>
    </w:p>
    <w:p w14:paraId="7993F655" w14:textId="3038AFF2" w:rsidR="00C24F91" w:rsidRDefault="00C24F91" w:rsidP="00C24F91">
      <w:pPr>
        <w:pStyle w:val="RLProhlensmluvnchstran"/>
        <w:spacing w:before="120" w:after="0"/>
        <w:rPr>
          <w:rFonts w:asciiTheme="minorHAnsi" w:hAnsiTheme="minorHAnsi"/>
          <w:szCs w:val="20"/>
        </w:rPr>
      </w:pPr>
      <w:r>
        <w:rPr>
          <w:rFonts w:asciiTheme="minorHAnsi" w:hAnsiTheme="minorHAnsi"/>
          <w:snapToGrid w:val="0"/>
          <w:szCs w:val="20"/>
        </w:rPr>
        <w:t xml:space="preserve">číslo účtu: </w:t>
      </w:r>
      <w:r w:rsidR="005C0083" w:rsidRPr="005C0083">
        <w:rPr>
          <w:rFonts w:asciiTheme="minorHAnsi" w:hAnsiTheme="minorHAnsi" w:cs="Tahoma"/>
          <w:szCs w:val="20"/>
        </w:rPr>
        <w:t>2019110006/6000</w:t>
      </w:r>
      <w:r>
        <w:rPr>
          <w:rFonts w:asciiTheme="minorHAnsi" w:hAnsiTheme="minorHAnsi"/>
          <w:szCs w:val="20"/>
          <w:lang w:val="cs-CZ"/>
        </w:rPr>
        <w:t xml:space="preserve"> </w:t>
      </w:r>
    </w:p>
    <w:p w14:paraId="088F62F7" w14:textId="61FADB7A" w:rsidR="00560ED6" w:rsidRPr="007C724F" w:rsidRDefault="00C24F91" w:rsidP="007C724F">
      <w:pPr>
        <w:spacing w:before="120" w:line="276" w:lineRule="auto"/>
        <w:jc w:val="center"/>
        <w:rPr>
          <w:rFonts w:ascii="Calibri" w:hAnsi="Calibri" w:cs="Arial"/>
          <w:bCs/>
        </w:rPr>
      </w:pPr>
      <w:r>
        <w:rPr>
          <w:rFonts w:asciiTheme="minorHAnsi" w:hAnsiTheme="minorHAnsi"/>
          <w:szCs w:val="20"/>
        </w:rPr>
        <w:t xml:space="preserve">zastoupená: </w:t>
      </w:r>
      <w:proofErr w:type="spellStart"/>
      <w:r w:rsidR="008117CC">
        <w:rPr>
          <w:rFonts w:asciiTheme="minorHAnsi" w:hAnsiTheme="minorHAnsi" w:cs="Tahoma"/>
          <w:szCs w:val="20"/>
        </w:rPr>
        <w:t>xxx</w:t>
      </w:r>
      <w:proofErr w:type="spellEnd"/>
      <w:r w:rsidR="00712BCD">
        <w:rPr>
          <w:rFonts w:asciiTheme="minorHAnsi" w:hAnsiTheme="minorHAnsi" w:cs="Tahoma"/>
          <w:szCs w:val="20"/>
        </w:rPr>
        <w:t xml:space="preserve">, jednatelem a </w:t>
      </w:r>
      <w:proofErr w:type="spellStart"/>
      <w:r w:rsidR="008117CC">
        <w:rPr>
          <w:rFonts w:asciiTheme="minorHAnsi" w:hAnsiTheme="minorHAnsi" w:cs="Tahoma"/>
          <w:szCs w:val="20"/>
        </w:rPr>
        <w:t>xxx</w:t>
      </w:r>
      <w:proofErr w:type="spellEnd"/>
      <w:r w:rsidR="00712BCD">
        <w:rPr>
          <w:rFonts w:asciiTheme="minorHAnsi" w:hAnsiTheme="minorHAnsi" w:cs="Tahoma"/>
          <w:szCs w:val="20"/>
        </w:rPr>
        <w:t>, jednatelem</w:t>
      </w:r>
      <w:r>
        <w:rPr>
          <w:rFonts w:asciiTheme="minorHAnsi" w:hAnsiTheme="minorHAnsi"/>
          <w:szCs w:val="20"/>
        </w:rPr>
        <w:t xml:space="preserve"> </w:t>
      </w:r>
      <w:r w:rsidR="005C0083">
        <w:rPr>
          <w:rFonts w:asciiTheme="minorHAnsi" w:hAnsiTheme="minorHAnsi"/>
          <w:szCs w:val="20"/>
        </w:rPr>
        <w:br/>
      </w:r>
      <w:r w:rsidR="00E317B4" w:rsidRPr="00CA0696">
        <w:rPr>
          <w:rFonts w:asciiTheme="minorHAnsi" w:hAnsiTheme="minorHAnsi"/>
          <w:szCs w:val="20"/>
        </w:rPr>
        <w:t>(dále jen „</w:t>
      </w:r>
      <w:r w:rsidR="00E317B4" w:rsidRPr="00CA0696">
        <w:rPr>
          <w:rFonts w:asciiTheme="minorHAnsi" w:hAnsiTheme="minorHAnsi"/>
          <w:b/>
          <w:szCs w:val="20"/>
        </w:rPr>
        <w:t>Poskytovatel</w:t>
      </w:r>
      <w:r w:rsidR="00E317B4" w:rsidRPr="00CA0696">
        <w:rPr>
          <w:rFonts w:asciiTheme="minorHAnsi" w:hAnsiTheme="minorHAnsi"/>
          <w:szCs w:val="20"/>
        </w:rPr>
        <w:t>“)</w:t>
      </w:r>
    </w:p>
    <w:p w14:paraId="7FD45BD8" w14:textId="77777777" w:rsidR="00E317B4" w:rsidRDefault="00E317B4" w:rsidP="00227645">
      <w:pPr>
        <w:pStyle w:val="RLdajeosmluvnstran0"/>
        <w:jc w:val="both"/>
        <w:rPr>
          <w:rFonts w:cs="Arial"/>
          <w:szCs w:val="22"/>
        </w:rPr>
      </w:pPr>
    </w:p>
    <w:p w14:paraId="10D45D91" w14:textId="77777777" w:rsidR="00E317B4" w:rsidRDefault="00E317B4" w:rsidP="00227645">
      <w:pPr>
        <w:pStyle w:val="RLdajeosmluvnstran0"/>
        <w:jc w:val="both"/>
        <w:rPr>
          <w:rFonts w:cs="Arial"/>
          <w:szCs w:val="22"/>
        </w:rPr>
      </w:pPr>
    </w:p>
    <w:p w14:paraId="3E162CF6" w14:textId="122D5A63" w:rsidR="00227645" w:rsidRPr="00AD4DB0" w:rsidRDefault="00227645" w:rsidP="00227645">
      <w:pPr>
        <w:pStyle w:val="RLdajeosmluvnstran0"/>
        <w:jc w:val="both"/>
        <w:rPr>
          <w:rFonts w:cs="Arial"/>
          <w:szCs w:val="22"/>
        </w:rPr>
      </w:pPr>
      <w:r w:rsidRPr="00AD4DB0">
        <w:rPr>
          <w:rFonts w:cs="Arial"/>
          <w:szCs w:val="22"/>
        </w:rPr>
        <w:t>dnešního dne na základě výsledku zadávacího řízení veřejné zakázky</w:t>
      </w:r>
      <w:r w:rsidR="0016127C" w:rsidRPr="00AD4DB0">
        <w:rPr>
          <w:rFonts w:cs="Arial"/>
          <w:szCs w:val="22"/>
        </w:rPr>
        <w:t xml:space="preserve"> </w:t>
      </w:r>
      <w:r w:rsidR="0016127C">
        <w:rPr>
          <w:rFonts w:cs="Arial"/>
          <w:szCs w:val="22"/>
        </w:rPr>
        <w:t xml:space="preserve">malého rozsahu </w:t>
      </w:r>
      <w:r w:rsidR="0016127C" w:rsidRPr="00AD4DB0">
        <w:rPr>
          <w:rFonts w:cs="Arial"/>
          <w:szCs w:val="22"/>
        </w:rPr>
        <w:t>zad</w:t>
      </w:r>
      <w:r w:rsidR="0016127C">
        <w:rPr>
          <w:rFonts w:cs="Arial"/>
          <w:szCs w:val="22"/>
        </w:rPr>
        <w:t>a</w:t>
      </w:r>
      <w:r w:rsidR="0016127C" w:rsidRPr="00AD4DB0">
        <w:rPr>
          <w:rFonts w:cs="Arial"/>
          <w:szCs w:val="22"/>
        </w:rPr>
        <w:t xml:space="preserve">né </w:t>
      </w:r>
      <w:r w:rsidR="0016127C">
        <w:rPr>
          <w:rFonts w:cs="Arial"/>
          <w:szCs w:val="22"/>
        </w:rPr>
        <w:t xml:space="preserve">v souladu s § 31 </w:t>
      </w:r>
      <w:r w:rsidR="0016127C" w:rsidRPr="00AD4DB0">
        <w:rPr>
          <w:rFonts w:cs="Arial"/>
          <w:szCs w:val="22"/>
        </w:rPr>
        <w:t>zákona č. 134/2016 Sb.</w:t>
      </w:r>
      <w:r w:rsidRPr="00AD4DB0">
        <w:rPr>
          <w:rFonts w:cs="Arial"/>
          <w:szCs w:val="22"/>
        </w:rPr>
        <w:t>, o</w:t>
      </w:r>
      <w:r w:rsidR="00FA4ED8" w:rsidRPr="00AD4DB0">
        <w:rPr>
          <w:rFonts w:cs="Arial"/>
          <w:szCs w:val="22"/>
        </w:rPr>
        <w:t> </w:t>
      </w:r>
      <w:r w:rsidRPr="00AD4DB0">
        <w:rPr>
          <w:rFonts w:cs="Arial"/>
          <w:szCs w:val="22"/>
        </w:rPr>
        <w:t>zadávání veřejných zakázek, v platném znění (dále jen „</w:t>
      </w:r>
      <w:r w:rsidRPr="00AD4DB0">
        <w:rPr>
          <w:rFonts w:cs="Arial"/>
          <w:b/>
          <w:szCs w:val="22"/>
        </w:rPr>
        <w:t>ZZVZ</w:t>
      </w:r>
      <w:r w:rsidRPr="00AD4DB0">
        <w:rPr>
          <w:rFonts w:cs="Arial"/>
          <w:szCs w:val="22"/>
        </w:rPr>
        <w:t xml:space="preserve">“), s názvem </w:t>
      </w:r>
      <w:r w:rsidRPr="00C66930">
        <w:rPr>
          <w:rFonts w:cs="Arial"/>
          <w:b/>
          <w:bCs/>
          <w:szCs w:val="22"/>
        </w:rPr>
        <w:t>„</w:t>
      </w:r>
      <w:r w:rsidR="00244D2F">
        <w:rPr>
          <w:rFonts w:cs="Arial"/>
          <w:b/>
          <w:bCs/>
          <w:szCs w:val="22"/>
        </w:rPr>
        <w:t xml:space="preserve">Zajištění licenční podpory </w:t>
      </w:r>
      <w:proofErr w:type="spellStart"/>
      <w:r w:rsidR="00244D2F">
        <w:rPr>
          <w:rFonts w:cs="Arial"/>
          <w:b/>
          <w:bCs/>
          <w:szCs w:val="22"/>
        </w:rPr>
        <w:t>jNet</w:t>
      </w:r>
      <w:proofErr w:type="spellEnd"/>
      <w:r w:rsidR="00244D2F">
        <w:rPr>
          <w:rFonts w:cs="Arial"/>
          <w:b/>
          <w:bCs/>
          <w:szCs w:val="22"/>
        </w:rPr>
        <w:t xml:space="preserve"> </w:t>
      </w:r>
      <w:proofErr w:type="spellStart"/>
      <w:r w:rsidR="00244D2F">
        <w:rPr>
          <w:rFonts w:cs="Arial"/>
          <w:b/>
          <w:bCs/>
          <w:szCs w:val="22"/>
        </w:rPr>
        <w:t>Publish</w:t>
      </w:r>
      <w:proofErr w:type="spellEnd"/>
      <w:r w:rsidR="00244D2F">
        <w:rPr>
          <w:rFonts w:cs="Arial"/>
          <w:b/>
          <w:bCs/>
          <w:szCs w:val="22"/>
        </w:rPr>
        <w:t xml:space="preserve"> NG 1.4 pro portál </w:t>
      </w:r>
      <w:proofErr w:type="spellStart"/>
      <w:r w:rsidR="00244D2F">
        <w:rPr>
          <w:rFonts w:cs="Arial"/>
          <w:b/>
          <w:bCs/>
          <w:szCs w:val="22"/>
        </w:rPr>
        <w:t>eAgri</w:t>
      </w:r>
      <w:proofErr w:type="spellEnd"/>
      <w:r w:rsidRPr="00AD4DB0">
        <w:rPr>
          <w:rFonts w:cs="Arial"/>
          <w:szCs w:val="22"/>
        </w:rPr>
        <w:t>“ (dále jen „</w:t>
      </w:r>
      <w:r w:rsidRPr="00AD4DB0">
        <w:rPr>
          <w:rFonts w:cs="Arial"/>
          <w:b/>
          <w:szCs w:val="22"/>
        </w:rPr>
        <w:t>Veřejná zakázka</w:t>
      </w:r>
      <w:r w:rsidRPr="00AD4DB0">
        <w:rPr>
          <w:rFonts w:cs="Arial"/>
          <w:szCs w:val="22"/>
        </w:rPr>
        <w:t>“) uzavírají tuto smlouvu (dále jen „</w:t>
      </w:r>
      <w:r w:rsidRPr="00AD4DB0">
        <w:rPr>
          <w:rFonts w:cs="Arial"/>
          <w:b/>
          <w:szCs w:val="22"/>
        </w:rPr>
        <w:t>Smlouva</w:t>
      </w:r>
      <w:r w:rsidRPr="00AD4DB0">
        <w:rPr>
          <w:rFonts w:cs="Arial"/>
          <w:szCs w:val="22"/>
        </w:rPr>
        <w:t>“) v</w:t>
      </w:r>
      <w:r w:rsidR="001101E3">
        <w:rPr>
          <w:rFonts w:cs="Arial"/>
          <w:szCs w:val="22"/>
        </w:rPr>
        <w:t> </w:t>
      </w:r>
      <w:r w:rsidRPr="00AD4DB0">
        <w:rPr>
          <w:rFonts w:cs="Arial"/>
          <w:szCs w:val="22"/>
        </w:rPr>
        <w:t>souladu s ustanovením § 1746 odst. 2 a § 2358 a násl. zákona č. 89/2012 Sb., občanský zákoník, v platném znění (dále jen „</w:t>
      </w:r>
      <w:r w:rsidRPr="00AD4DB0">
        <w:rPr>
          <w:rFonts w:cs="Arial"/>
          <w:b/>
          <w:szCs w:val="22"/>
        </w:rPr>
        <w:t>občanský zákoník</w:t>
      </w:r>
      <w:r w:rsidRPr="00AD4DB0">
        <w:rPr>
          <w:rFonts w:cs="Arial"/>
          <w:szCs w:val="22"/>
        </w:rPr>
        <w:t>“)</w:t>
      </w:r>
    </w:p>
    <w:p w14:paraId="73C7B66D" w14:textId="77777777" w:rsidR="00A44A44" w:rsidRPr="00AD4DB0" w:rsidRDefault="00227645" w:rsidP="00A44A44">
      <w:pPr>
        <w:pStyle w:val="RLdajeosmluvnstran0"/>
        <w:rPr>
          <w:rFonts w:cs="Arial"/>
          <w:b/>
          <w:szCs w:val="22"/>
        </w:rPr>
      </w:pPr>
      <w:r w:rsidRPr="00AD4DB0">
        <w:br w:type="page"/>
      </w:r>
      <w:r w:rsidR="00A44A44" w:rsidRPr="00AD4DB0">
        <w:rPr>
          <w:rFonts w:cs="Arial"/>
          <w:b/>
        </w:rPr>
        <w:lastRenderedPageBreak/>
        <w:t>Smluvní strany, vědomy si svých závazků v této Smlouvě obsažených a s úmyslem být touto Smlouvou vázány, dohodly se na následujícím znění Smlouvy:</w:t>
      </w:r>
    </w:p>
    <w:p w14:paraId="4FAE645D" w14:textId="77777777" w:rsidR="00A44A44" w:rsidRPr="00AD4DB0" w:rsidRDefault="00A44A44" w:rsidP="00A44A44">
      <w:pPr>
        <w:pStyle w:val="RLdajeosmluvnstran0"/>
        <w:rPr>
          <w:rFonts w:cs="Arial"/>
          <w:szCs w:val="22"/>
        </w:rPr>
      </w:pPr>
    </w:p>
    <w:p w14:paraId="704D2BDC" w14:textId="77777777" w:rsidR="00A44A44" w:rsidRPr="00AD4DB0" w:rsidRDefault="00A44A44" w:rsidP="001E2409">
      <w:pPr>
        <w:pStyle w:val="Odstavecseseznamem"/>
        <w:numPr>
          <w:ilvl w:val="0"/>
          <w:numId w:val="3"/>
        </w:numPr>
        <w:spacing w:after="0" w:line="240" w:lineRule="auto"/>
        <w:contextualSpacing w:val="0"/>
        <w:rPr>
          <w:rFonts w:ascii="Calibri" w:hAnsi="Calibri" w:cs="Arial"/>
          <w:b/>
        </w:rPr>
      </w:pPr>
      <w:r w:rsidRPr="00AD4DB0">
        <w:rPr>
          <w:rFonts w:ascii="Calibri" w:hAnsi="Calibri" w:cs="Arial"/>
          <w:b/>
        </w:rPr>
        <w:t>Úvodní ustanovení</w:t>
      </w:r>
    </w:p>
    <w:p w14:paraId="5B987C39" w14:textId="77777777" w:rsidR="00A44A44" w:rsidRPr="00AD4DB0" w:rsidRDefault="00A44A44" w:rsidP="001E2409">
      <w:pPr>
        <w:pStyle w:val="Odstavecseseznamem"/>
        <w:numPr>
          <w:ilvl w:val="1"/>
          <w:numId w:val="3"/>
        </w:numPr>
        <w:spacing w:after="120" w:line="240" w:lineRule="auto"/>
        <w:ind w:left="567" w:hanging="567"/>
        <w:contextualSpacing w:val="0"/>
        <w:jc w:val="both"/>
        <w:rPr>
          <w:rFonts w:ascii="Calibri" w:hAnsi="Calibri" w:cs="Arial"/>
        </w:rPr>
      </w:pPr>
      <w:r w:rsidRPr="00AD4DB0">
        <w:rPr>
          <w:rFonts w:ascii="Calibri" w:hAnsi="Calibri" w:cs="Arial"/>
        </w:rPr>
        <w:t xml:space="preserve">Objednatel prohlašuje, </w:t>
      </w:r>
      <w:r w:rsidRPr="00AD4DB0">
        <w:rPr>
          <w:rFonts w:ascii="Calibri" w:hAnsi="Calibri" w:cs="Arial"/>
          <w:lang w:eastAsia="en-US"/>
        </w:rPr>
        <w:t>že je dle českého právního řádu oprávněn uzavřít tuto Smlouvu a</w:t>
      </w:r>
      <w:r w:rsidR="00BF2429" w:rsidRPr="00AD4DB0">
        <w:rPr>
          <w:rFonts w:ascii="Calibri" w:hAnsi="Calibri" w:cs="Arial"/>
          <w:lang w:eastAsia="en-US"/>
        </w:rPr>
        <w:t> </w:t>
      </w:r>
      <w:r w:rsidRPr="00AD4DB0">
        <w:rPr>
          <w:rFonts w:ascii="Calibri" w:hAnsi="Calibri" w:cs="Arial"/>
          <w:lang w:eastAsia="en-US"/>
        </w:rPr>
        <w:t xml:space="preserve">řádně plnit veškeré podmínky a požadavky v této Smlouvě obsažené. </w:t>
      </w:r>
    </w:p>
    <w:p w14:paraId="5EF2991C" w14:textId="77777777" w:rsidR="00C24F91" w:rsidRPr="00342681" w:rsidRDefault="00C24F91" w:rsidP="00C24F91">
      <w:pPr>
        <w:pStyle w:val="Odstavecseseznamem"/>
        <w:numPr>
          <w:ilvl w:val="1"/>
          <w:numId w:val="3"/>
        </w:numPr>
        <w:spacing w:after="120" w:line="276" w:lineRule="auto"/>
        <w:ind w:left="567" w:hanging="567"/>
        <w:contextualSpacing w:val="0"/>
        <w:jc w:val="both"/>
        <w:rPr>
          <w:rFonts w:ascii="Calibri" w:hAnsi="Calibri" w:cs="Arial"/>
        </w:rPr>
      </w:pPr>
      <w:r w:rsidRPr="00342681">
        <w:rPr>
          <w:rFonts w:ascii="Calibri" w:hAnsi="Calibri" w:cs="Arial"/>
        </w:rPr>
        <w:t>Poskytovatel prohlašuje, že:</w:t>
      </w:r>
    </w:p>
    <w:p w14:paraId="1BE8B11F" w14:textId="1729C03F" w:rsidR="00C24F91" w:rsidRPr="00342681" w:rsidRDefault="00C24F91" w:rsidP="00C24F91">
      <w:pPr>
        <w:pStyle w:val="TSTextlnkuslovan"/>
        <w:numPr>
          <w:ilvl w:val="2"/>
          <w:numId w:val="4"/>
        </w:numPr>
        <w:tabs>
          <w:tab w:val="left" w:pos="426"/>
          <w:tab w:val="left" w:pos="567"/>
          <w:tab w:val="left" w:pos="709"/>
          <w:tab w:val="left" w:pos="1134"/>
        </w:tabs>
        <w:spacing w:line="276" w:lineRule="auto"/>
        <w:ind w:hanging="646"/>
        <w:jc w:val="both"/>
        <w:rPr>
          <w:rFonts w:ascii="Calibri" w:hAnsi="Calibri" w:cs="Arial"/>
          <w:sz w:val="20"/>
          <w:szCs w:val="20"/>
        </w:rPr>
      </w:pPr>
      <w:r w:rsidRPr="00342681">
        <w:rPr>
          <w:rFonts w:ascii="Calibri" w:hAnsi="Calibri" w:cs="Arial"/>
          <w:b w:val="0"/>
          <w:bCs w:val="0"/>
          <w:szCs w:val="22"/>
        </w:rPr>
        <w:t>je</w:t>
      </w:r>
      <w:r w:rsidRPr="00AD4DB0">
        <w:rPr>
          <w:rFonts w:ascii="Calibri" w:hAnsi="Calibri" w:cs="Arial"/>
          <w:b w:val="0"/>
          <w:szCs w:val="22"/>
        </w:rPr>
        <w:t xml:space="preserve"> právnickou osobou řádně založenou a existující podle </w:t>
      </w:r>
      <w:r w:rsidR="005C0083">
        <w:rPr>
          <w:rFonts w:asciiTheme="minorHAnsi" w:hAnsiTheme="minorHAnsi" w:cs="Tahoma"/>
          <w:b w:val="0"/>
          <w:bCs w:val="0"/>
          <w:szCs w:val="20"/>
        </w:rPr>
        <w:t>českého</w:t>
      </w:r>
      <w:r w:rsidRPr="00E15755">
        <w:rPr>
          <w:rFonts w:ascii="Calibri" w:hAnsi="Calibri" w:cs="Arial"/>
          <w:b w:val="0"/>
          <w:bCs w:val="0"/>
          <w:szCs w:val="22"/>
        </w:rPr>
        <w:t xml:space="preserve"> práv</w:t>
      </w:r>
      <w:r w:rsidRPr="00AD4DB0">
        <w:rPr>
          <w:rFonts w:ascii="Calibri" w:hAnsi="Calibri" w:cs="Arial"/>
          <w:b w:val="0"/>
          <w:szCs w:val="22"/>
        </w:rPr>
        <w:t>ního řádu, resp</w:t>
      </w:r>
      <w:r>
        <w:rPr>
          <w:rFonts w:ascii="Calibri" w:hAnsi="Calibri" w:cs="Arial"/>
          <w:b w:val="0"/>
          <w:szCs w:val="22"/>
        </w:rPr>
        <w:t>ektive</w:t>
      </w:r>
      <w:r w:rsidRPr="00AD4DB0">
        <w:rPr>
          <w:rFonts w:ascii="Calibri" w:hAnsi="Calibri" w:cs="Arial"/>
          <w:b w:val="0"/>
          <w:szCs w:val="22"/>
        </w:rPr>
        <w:t xml:space="preserve"> oprávněně podnikající fyzickou osobou způsobilou k právnímu jednání,</w:t>
      </w:r>
    </w:p>
    <w:p w14:paraId="0AE369AC" w14:textId="771FD78C" w:rsidR="00C24F91" w:rsidRPr="002045E2" w:rsidRDefault="00C24F91" w:rsidP="00C24F91">
      <w:pPr>
        <w:pStyle w:val="TSTextlnkuslovan"/>
        <w:numPr>
          <w:ilvl w:val="2"/>
          <w:numId w:val="4"/>
        </w:numPr>
        <w:tabs>
          <w:tab w:val="left" w:pos="426"/>
          <w:tab w:val="left" w:pos="567"/>
          <w:tab w:val="left" w:pos="709"/>
          <w:tab w:val="left" w:pos="1134"/>
        </w:tabs>
        <w:spacing w:line="276" w:lineRule="auto"/>
        <w:ind w:hanging="646"/>
        <w:jc w:val="both"/>
        <w:rPr>
          <w:rFonts w:ascii="Calibri" w:hAnsi="Calibri" w:cs="Arial"/>
          <w:b w:val="0"/>
          <w:bCs w:val="0"/>
          <w:szCs w:val="22"/>
        </w:rPr>
      </w:pPr>
      <w:r w:rsidRPr="008C1FAF">
        <w:rPr>
          <w:rFonts w:ascii="Calibri" w:hAnsi="Calibri" w:cs="Arial"/>
          <w:szCs w:val="22"/>
        </w:rPr>
        <w:t xml:space="preserve"> </w:t>
      </w:r>
      <w:r w:rsidRPr="002045E2">
        <w:rPr>
          <w:rFonts w:ascii="Calibri" w:hAnsi="Calibri" w:cs="Arial"/>
          <w:b w:val="0"/>
          <w:bCs w:val="0"/>
          <w:szCs w:val="22"/>
        </w:rPr>
        <w:t>není osobou, na niž by se vztahovaly (i) sankční režimy zavedené Evropskou unií na základě nařízení Rady (EU) č. 269/</w:t>
      </w:r>
      <w:r w:rsidR="00123FDC">
        <w:rPr>
          <w:rFonts w:ascii="Calibri" w:hAnsi="Calibri" w:cs="Arial"/>
          <w:b w:val="0"/>
          <w:bCs w:val="0"/>
          <w:szCs w:val="22"/>
        </w:rPr>
        <w:t>20</w:t>
      </w:r>
      <w:r w:rsidRPr="002045E2">
        <w:rPr>
          <w:rFonts w:ascii="Calibri" w:hAnsi="Calibri" w:cs="Arial"/>
          <w:b w:val="0"/>
          <w:bCs w:val="0"/>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2045E2">
        <w:rPr>
          <w:rFonts w:ascii="Calibri" w:hAnsi="Calibri" w:cs="Arial"/>
          <w:b w:val="0"/>
          <w:bCs w:val="0"/>
          <w:szCs w:val="22"/>
        </w:rPr>
        <w:t>ii</w:t>
      </w:r>
      <w:proofErr w:type="spellEnd"/>
      <w:r w:rsidRPr="002045E2">
        <w:rPr>
          <w:rFonts w:ascii="Calibri" w:hAnsi="Calibri" w:cs="Arial"/>
          <w:b w:val="0"/>
          <w:bCs w:val="0"/>
          <w:szCs w:val="22"/>
        </w:rPr>
        <w:t>) české právní předpisy, zejména zákon č. 69/2006 Sb., o provádění mezinárodních sankcí, v platném znění, navazující na nařízení EU uvedená v tomto pododstavci Smlouvy,</w:t>
      </w:r>
    </w:p>
    <w:p w14:paraId="515992D2" w14:textId="77777777" w:rsidR="00C24F91" w:rsidRPr="00342681" w:rsidRDefault="00C24F91" w:rsidP="00C24F91">
      <w:pPr>
        <w:pStyle w:val="TSTextlnkuslovan"/>
        <w:numPr>
          <w:ilvl w:val="2"/>
          <w:numId w:val="4"/>
        </w:numPr>
        <w:tabs>
          <w:tab w:val="left" w:pos="1134"/>
        </w:tabs>
        <w:spacing w:line="276" w:lineRule="auto"/>
        <w:ind w:left="1134" w:hanging="708"/>
        <w:jc w:val="both"/>
        <w:rPr>
          <w:rFonts w:ascii="Calibri" w:hAnsi="Calibri" w:cs="Arial"/>
          <w:b w:val="0"/>
          <w:bCs w:val="0"/>
          <w:szCs w:val="22"/>
        </w:rPr>
      </w:pPr>
      <w:r w:rsidRPr="00342681">
        <w:rPr>
          <w:rFonts w:ascii="Calibri" w:hAnsi="Calibri" w:cs="Arial"/>
          <w:b w:val="0"/>
          <w:bCs w:val="0"/>
          <w:szCs w:val="22"/>
        </w:rPr>
        <w:t>splňuje veškeré podmínky a požadavky v této Smlouvě stanovené a je oprávněn tuto Smlouvu uzavřít a řádně plnit závazky v ní obsažené, a</w:t>
      </w:r>
    </w:p>
    <w:p w14:paraId="746269FD" w14:textId="77777777" w:rsidR="00C24F91" w:rsidRPr="00AD4DB0" w:rsidRDefault="00C24F91" w:rsidP="00C24F91">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ke dni podpisu této Smlouvy není v úpadku ani v likvidaci, a zavazuje se udržovat toto prohlášení v</w:t>
      </w:r>
      <w:r>
        <w:rPr>
          <w:rFonts w:ascii="Calibri" w:hAnsi="Calibri" w:cs="Arial"/>
          <w:b w:val="0"/>
          <w:szCs w:val="22"/>
        </w:rPr>
        <w:t> </w:t>
      </w:r>
      <w:r w:rsidRPr="00AD4DB0">
        <w:rPr>
          <w:rFonts w:ascii="Calibri" w:hAnsi="Calibri" w:cs="Arial"/>
          <w:b w:val="0"/>
          <w:szCs w:val="22"/>
        </w:rPr>
        <w:t>pravdivosti a Objednatele bezodkladně informovat o všech skutečnostech, které mohou mít dopad na pravdivost, úplnost nebo přesnost předmětného prohlášení a o změnách v jeho kvalifikaci, kterou prokázal v rámci své nabídky na plnění Veřejné zakázky, a</w:t>
      </w:r>
    </w:p>
    <w:p w14:paraId="4698FF0B" w14:textId="70F13824" w:rsidR="00634723" w:rsidRDefault="00C24F91" w:rsidP="00634723">
      <w:pPr>
        <w:pStyle w:val="TSTextlnkuslovan"/>
        <w:numPr>
          <w:ilvl w:val="2"/>
          <w:numId w:val="4"/>
        </w:numPr>
        <w:tabs>
          <w:tab w:val="left" w:pos="1134"/>
        </w:tabs>
        <w:spacing w:line="276" w:lineRule="auto"/>
        <w:ind w:left="1134" w:hanging="708"/>
        <w:jc w:val="both"/>
        <w:rPr>
          <w:rFonts w:ascii="Calibri" w:hAnsi="Calibri" w:cs="Arial"/>
          <w:b w:val="0"/>
          <w:szCs w:val="22"/>
        </w:rPr>
      </w:pPr>
      <w:r w:rsidRPr="007B3F81">
        <w:rPr>
          <w:rFonts w:ascii="Calibri" w:hAnsi="Calibri" w:cs="Arial"/>
          <w:b w:val="0"/>
          <w:szCs w:val="22"/>
        </w:rPr>
        <w:t xml:space="preserve">Poskytovatel dále prohlašuje, že </w:t>
      </w:r>
      <w:r>
        <w:rPr>
          <w:rFonts w:ascii="Calibri" w:hAnsi="Calibri" w:cs="Arial"/>
          <w:b w:val="0"/>
          <w:szCs w:val="22"/>
        </w:rPr>
        <w:t>je</w:t>
      </w:r>
      <w:r w:rsidRPr="007B3F81">
        <w:rPr>
          <w:rFonts w:ascii="Calibri" w:hAnsi="Calibri" w:cs="Arial"/>
          <w:b w:val="0"/>
          <w:szCs w:val="22"/>
        </w:rPr>
        <w:t xml:space="preserve"> oprávněn k poskyt</w:t>
      </w:r>
      <w:r>
        <w:rPr>
          <w:rFonts w:ascii="Calibri" w:hAnsi="Calibri" w:cs="Arial"/>
          <w:b w:val="0"/>
          <w:szCs w:val="22"/>
        </w:rPr>
        <w:t xml:space="preserve">ování </w:t>
      </w:r>
      <w:r w:rsidRPr="007B3F81">
        <w:rPr>
          <w:rFonts w:ascii="Calibri" w:hAnsi="Calibri" w:cs="Arial"/>
          <w:b w:val="0"/>
          <w:szCs w:val="22"/>
        </w:rPr>
        <w:t>licen</w:t>
      </w:r>
      <w:r w:rsidR="00CE73D4">
        <w:rPr>
          <w:rFonts w:ascii="Calibri" w:hAnsi="Calibri" w:cs="Arial"/>
          <w:b w:val="0"/>
          <w:szCs w:val="22"/>
        </w:rPr>
        <w:t xml:space="preserve">ční podpory k licencím </w:t>
      </w:r>
      <w:proofErr w:type="spellStart"/>
      <w:r w:rsidR="00923CC4">
        <w:rPr>
          <w:rFonts w:ascii="Calibri" w:hAnsi="Calibri" w:cs="Arial"/>
          <w:b w:val="0"/>
          <w:szCs w:val="22"/>
        </w:rPr>
        <w:t>jNet</w:t>
      </w:r>
      <w:proofErr w:type="spellEnd"/>
      <w:r w:rsidR="00923CC4">
        <w:rPr>
          <w:rFonts w:ascii="Calibri" w:hAnsi="Calibri" w:cs="Arial"/>
          <w:b w:val="0"/>
          <w:szCs w:val="22"/>
        </w:rPr>
        <w:t xml:space="preserve"> </w:t>
      </w:r>
      <w:proofErr w:type="spellStart"/>
      <w:r w:rsidR="00923CC4">
        <w:rPr>
          <w:rFonts w:ascii="Calibri" w:hAnsi="Calibri" w:cs="Arial"/>
          <w:b w:val="0"/>
          <w:szCs w:val="22"/>
        </w:rPr>
        <w:t>Publish</w:t>
      </w:r>
      <w:proofErr w:type="spellEnd"/>
      <w:r w:rsidR="00CE73D4">
        <w:rPr>
          <w:rFonts w:ascii="Calibri" w:hAnsi="Calibri" w:cs="Arial"/>
          <w:b w:val="0"/>
          <w:szCs w:val="22"/>
        </w:rPr>
        <w:t xml:space="preserve"> NG 1.4</w:t>
      </w:r>
      <w:r w:rsidRPr="007B3F81">
        <w:rPr>
          <w:rFonts w:ascii="Calibri" w:hAnsi="Calibri" w:cs="Arial"/>
          <w:b w:val="0"/>
          <w:szCs w:val="22"/>
        </w:rPr>
        <w:t xml:space="preserve">, jak je podrobně specifikováno v Příloze č. 1 této Smlouvy a ve své nabídce předložil platný certifikát, popřípadě jiný platný smluvní dokument uzavřený s výrobcem </w:t>
      </w:r>
      <w:r w:rsidR="00CE73D4">
        <w:rPr>
          <w:rFonts w:ascii="Calibri" w:hAnsi="Calibri" w:cs="Arial"/>
          <w:b w:val="0"/>
          <w:szCs w:val="22"/>
        </w:rPr>
        <w:t xml:space="preserve">licencí </w:t>
      </w:r>
      <w:proofErr w:type="spellStart"/>
      <w:r w:rsidR="00923CC4">
        <w:rPr>
          <w:rFonts w:ascii="Calibri" w:hAnsi="Calibri" w:cs="Arial"/>
          <w:b w:val="0"/>
          <w:szCs w:val="22"/>
        </w:rPr>
        <w:t>jNet</w:t>
      </w:r>
      <w:proofErr w:type="spellEnd"/>
      <w:r w:rsidR="00923CC4">
        <w:rPr>
          <w:rFonts w:ascii="Calibri" w:hAnsi="Calibri" w:cs="Arial"/>
          <w:b w:val="0"/>
          <w:szCs w:val="22"/>
        </w:rPr>
        <w:t xml:space="preserve"> </w:t>
      </w:r>
      <w:proofErr w:type="spellStart"/>
      <w:r w:rsidR="00923CC4">
        <w:rPr>
          <w:rFonts w:ascii="Calibri" w:hAnsi="Calibri" w:cs="Arial"/>
          <w:b w:val="0"/>
          <w:szCs w:val="22"/>
        </w:rPr>
        <w:t>Publish</w:t>
      </w:r>
      <w:proofErr w:type="spellEnd"/>
      <w:r w:rsidRPr="007B3F81">
        <w:rPr>
          <w:rFonts w:ascii="Calibri" w:hAnsi="Calibri" w:cs="Arial"/>
          <w:b w:val="0"/>
          <w:szCs w:val="22"/>
        </w:rPr>
        <w:t xml:space="preserve">, společností </w:t>
      </w:r>
      <w:proofErr w:type="spellStart"/>
      <w:r w:rsidR="00923CC4" w:rsidRPr="00923CC4">
        <w:rPr>
          <w:rFonts w:ascii="Calibri" w:hAnsi="Calibri" w:cs="Arial"/>
          <w:b w:val="0"/>
          <w:szCs w:val="22"/>
        </w:rPr>
        <w:t>Etnetera</w:t>
      </w:r>
      <w:proofErr w:type="spellEnd"/>
      <w:r w:rsidR="00923CC4" w:rsidRPr="00923CC4">
        <w:rPr>
          <w:rFonts w:ascii="Calibri" w:hAnsi="Calibri" w:cs="Arial"/>
          <w:b w:val="0"/>
          <w:szCs w:val="22"/>
        </w:rPr>
        <w:t xml:space="preserve"> </w:t>
      </w:r>
      <w:proofErr w:type="spellStart"/>
      <w:r w:rsidR="00923CC4" w:rsidRPr="00923CC4">
        <w:rPr>
          <w:rFonts w:ascii="Calibri" w:hAnsi="Calibri" w:cs="Arial"/>
          <w:b w:val="0"/>
          <w:szCs w:val="22"/>
        </w:rPr>
        <w:t>Core</w:t>
      </w:r>
      <w:proofErr w:type="spellEnd"/>
      <w:r w:rsidR="00923CC4" w:rsidRPr="00923CC4">
        <w:rPr>
          <w:rFonts w:ascii="Calibri" w:hAnsi="Calibri" w:cs="Arial"/>
          <w:b w:val="0"/>
          <w:szCs w:val="22"/>
        </w:rPr>
        <w:t xml:space="preserve"> a.s</w:t>
      </w:r>
      <w:r w:rsidR="00923CC4">
        <w:rPr>
          <w:rFonts w:cs="Arial"/>
          <w:b w:val="0"/>
          <w:bCs w:val="0"/>
          <w:color w:val="000000"/>
        </w:rPr>
        <w:t>.</w:t>
      </w:r>
      <w:r w:rsidR="000E6839">
        <w:rPr>
          <w:rFonts w:cs="Arial"/>
          <w:b w:val="0"/>
          <w:bCs w:val="0"/>
          <w:color w:val="000000"/>
        </w:rPr>
        <w:t xml:space="preserve"> </w:t>
      </w:r>
      <w:r w:rsidRPr="007B3F81">
        <w:rPr>
          <w:rFonts w:ascii="Calibri" w:hAnsi="Calibri" w:cs="Arial"/>
          <w:b w:val="0"/>
          <w:szCs w:val="22"/>
        </w:rPr>
        <w:t xml:space="preserve">(dále </w:t>
      </w:r>
      <w:r>
        <w:rPr>
          <w:rFonts w:ascii="Calibri" w:hAnsi="Calibri" w:cs="Arial"/>
          <w:b w:val="0"/>
          <w:szCs w:val="22"/>
        </w:rPr>
        <w:t>též jako</w:t>
      </w:r>
      <w:r w:rsidRPr="007B3F81">
        <w:rPr>
          <w:rFonts w:ascii="Calibri" w:hAnsi="Calibri" w:cs="Arial"/>
          <w:b w:val="0"/>
          <w:szCs w:val="22"/>
        </w:rPr>
        <w:t xml:space="preserve"> „Výrobce“), popř. tímto </w:t>
      </w:r>
      <w:r>
        <w:rPr>
          <w:rFonts w:ascii="Calibri" w:hAnsi="Calibri" w:cs="Arial"/>
          <w:b w:val="0"/>
          <w:szCs w:val="22"/>
        </w:rPr>
        <w:t>V</w:t>
      </w:r>
      <w:r w:rsidRPr="007B3F81">
        <w:rPr>
          <w:rFonts w:ascii="Calibri" w:hAnsi="Calibri" w:cs="Arial"/>
          <w:b w:val="0"/>
          <w:szCs w:val="22"/>
        </w:rPr>
        <w:t>ýrobcem pověřenou dceřinou společností. Poskytovatel zajistil a za stejných podmínek jako u sebe doložil Objednateli ve své nabídce příslušná oprávnění svých případných poddodavatelů</w:t>
      </w:r>
      <w:r>
        <w:rPr>
          <w:rFonts w:ascii="Calibri" w:hAnsi="Calibri" w:cs="Arial"/>
          <w:b w:val="0"/>
          <w:szCs w:val="22"/>
        </w:rPr>
        <w:t xml:space="preserve">. </w:t>
      </w:r>
      <w:r w:rsidRPr="00110502">
        <w:rPr>
          <w:rFonts w:ascii="Calibri" w:hAnsi="Calibri" w:cs="Arial"/>
          <w:b w:val="0"/>
          <w:szCs w:val="22"/>
        </w:rPr>
        <w:t xml:space="preserve">Poskytovatel se zavazuje udržovat </w:t>
      </w:r>
      <w:r w:rsidR="00D348DD">
        <w:rPr>
          <w:rFonts w:ascii="Calibri" w:hAnsi="Calibri" w:cs="Arial"/>
          <w:b w:val="0"/>
          <w:szCs w:val="22"/>
        </w:rPr>
        <w:t xml:space="preserve">všechna </w:t>
      </w:r>
      <w:r w:rsidRPr="00110502">
        <w:rPr>
          <w:rFonts w:ascii="Calibri" w:hAnsi="Calibri" w:cs="Arial"/>
          <w:b w:val="0"/>
          <w:szCs w:val="22"/>
        </w:rPr>
        <w:t xml:space="preserve">oprávnění </w:t>
      </w:r>
      <w:r w:rsidR="00D348DD">
        <w:rPr>
          <w:rFonts w:ascii="Calibri" w:hAnsi="Calibri" w:cs="Arial"/>
          <w:b w:val="0"/>
          <w:szCs w:val="22"/>
        </w:rPr>
        <w:t xml:space="preserve">podle tohoto pododstavce 1.2.5. Smlouvy </w:t>
      </w:r>
      <w:r w:rsidRPr="00110502">
        <w:rPr>
          <w:rFonts w:ascii="Calibri" w:hAnsi="Calibri" w:cs="Arial"/>
          <w:b w:val="0"/>
          <w:szCs w:val="22"/>
        </w:rPr>
        <w:t>v platnosti po celou dobu plnění předmětu této Smlouvy a kdykoli na písemné vyzvání předložit Objednateli do 3 pracovních dnů originály nebo ověřené kopie dokladů prokazujících aktuálnost těchto oprávnění.</w:t>
      </w:r>
      <w:r w:rsidR="00634723" w:rsidRPr="00634723">
        <w:rPr>
          <w:rFonts w:ascii="Calibri" w:hAnsi="Calibri" w:cs="Arial"/>
          <w:b w:val="0"/>
          <w:szCs w:val="22"/>
        </w:rPr>
        <w:t xml:space="preserve"> </w:t>
      </w:r>
    </w:p>
    <w:p w14:paraId="12335E53" w14:textId="11FA3391" w:rsidR="00634723" w:rsidRPr="00561161" w:rsidRDefault="00634723" w:rsidP="00634723">
      <w:pPr>
        <w:pStyle w:val="TSTextlnkuslovan"/>
        <w:numPr>
          <w:ilvl w:val="2"/>
          <w:numId w:val="4"/>
        </w:numPr>
        <w:tabs>
          <w:tab w:val="left" w:pos="1134"/>
        </w:tabs>
        <w:spacing w:line="276" w:lineRule="auto"/>
        <w:ind w:left="1134" w:hanging="708"/>
        <w:jc w:val="both"/>
        <w:rPr>
          <w:rFonts w:ascii="Calibri" w:hAnsi="Calibri" w:cs="Arial"/>
          <w:b w:val="0"/>
          <w:szCs w:val="22"/>
        </w:rPr>
      </w:pPr>
      <w:r w:rsidRPr="00561161">
        <w:rPr>
          <w:rFonts w:ascii="Calibri" w:hAnsi="Calibri" w:cs="Arial"/>
          <w:b w:val="0"/>
          <w:szCs w:val="22"/>
        </w:rPr>
        <w:t xml:space="preserve">Poskytovatel </w:t>
      </w:r>
      <w:r>
        <w:rPr>
          <w:rFonts w:ascii="Calibri" w:hAnsi="Calibri" w:cs="Arial"/>
          <w:b w:val="0"/>
          <w:szCs w:val="22"/>
        </w:rPr>
        <w:t xml:space="preserve">rovněž prohlašuje, že </w:t>
      </w:r>
      <w:r w:rsidRPr="00561161">
        <w:rPr>
          <w:rFonts w:ascii="Calibri" w:hAnsi="Calibri" w:cs="Arial"/>
          <w:b w:val="0"/>
          <w:szCs w:val="22"/>
        </w:rPr>
        <w:t>se tímto zavazuje udržovat prohlášení</w:t>
      </w:r>
      <w:r>
        <w:rPr>
          <w:rFonts w:ascii="Calibri" w:hAnsi="Calibri" w:cs="Arial"/>
          <w:b w:val="0"/>
          <w:szCs w:val="22"/>
        </w:rPr>
        <w:t>, resp. závazky</w:t>
      </w:r>
      <w:r w:rsidRPr="00561161">
        <w:rPr>
          <w:rFonts w:ascii="Calibri" w:hAnsi="Calibri" w:cs="Arial"/>
          <w:b w:val="0"/>
          <w:szCs w:val="22"/>
        </w:rPr>
        <w:t xml:space="preserve"> podle </w:t>
      </w:r>
      <w:proofErr w:type="spellStart"/>
      <w:r w:rsidRPr="00561161">
        <w:rPr>
          <w:rFonts w:ascii="Calibri" w:hAnsi="Calibri" w:cs="Arial"/>
          <w:b w:val="0"/>
          <w:szCs w:val="22"/>
        </w:rPr>
        <w:t>pododst</w:t>
      </w:r>
      <w:proofErr w:type="spellEnd"/>
      <w:r w:rsidRPr="00561161">
        <w:rPr>
          <w:rFonts w:ascii="Calibri" w:hAnsi="Calibri" w:cs="Arial"/>
          <w:b w:val="0"/>
          <w:szCs w:val="22"/>
        </w:rPr>
        <w:t xml:space="preserve">. 1.2.2. tohoto odst. 1.2. článku 1. Smlouvy </w:t>
      </w:r>
      <w:r>
        <w:rPr>
          <w:rFonts w:ascii="Calibri" w:hAnsi="Calibri" w:cs="Arial"/>
          <w:b w:val="0"/>
          <w:szCs w:val="22"/>
        </w:rPr>
        <w:t xml:space="preserve">a dle odst. 8.6. Smlouvy </w:t>
      </w:r>
      <w:r w:rsidRPr="00561161">
        <w:rPr>
          <w:rFonts w:ascii="Calibri" w:hAnsi="Calibri" w:cs="Arial"/>
          <w:b w:val="0"/>
          <w:szCs w:val="22"/>
        </w:rPr>
        <w:t>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předmětného prohlášení</w:t>
      </w:r>
      <w:r>
        <w:rPr>
          <w:rFonts w:ascii="Calibri" w:hAnsi="Calibri" w:cs="Arial"/>
          <w:b w:val="0"/>
          <w:szCs w:val="22"/>
        </w:rPr>
        <w:t>, resp. závazků</w:t>
      </w:r>
      <w:r w:rsidRPr="00561161">
        <w:rPr>
          <w:rFonts w:ascii="Calibri" w:hAnsi="Calibri" w:cs="Arial"/>
          <w:b w:val="0"/>
          <w:szCs w:val="22"/>
        </w:rPr>
        <w:t>.</w:t>
      </w:r>
    </w:p>
    <w:p w14:paraId="7E88F7BB" w14:textId="57B64176" w:rsidR="00C24F91" w:rsidRPr="00561161" w:rsidRDefault="00C24F91" w:rsidP="00634723">
      <w:pPr>
        <w:pStyle w:val="TSTextlnkuslovan"/>
        <w:tabs>
          <w:tab w:val="clear" w:pos="737"/>
          <w:tab w:val="left" w:pos="426"/>
          <w:tab w:val="left" w:pos="567"/>
          <w:tab w:val="left" w:pos="851"/>
          <w:tab w:val="left" w:pos="1134"/>
        </w:tabs>
        <w:spacing w:line="276" w:lineRule="auto"/>
        <w:ind w:left="1072" w:firstLine="0"/>
        <w:jc w:val="both"/>
        <w:rPr>
          <w:rFonts w:asciiTheme="minorHAnsi" w:hAnsiTheme="minorHAnsi" w:cs="Arial"/>
          <w:sz w:val="20"/>
          <w:szCs w:val="20"/>
        </w:rPr>
      </w:pPr>
    </w:p>
    <w:p w14:paraId="611ED381" w14:textId="2F708308" w:rsidR="007B3F81" w:rsidRPr="00AD4DB0" w:rsidRDefault="003B0BCD" w:rsidP="007B3F81">
      <w:pPr>
        <w:pStyle w:val="Odstavecseseznamem"/>
        <w:numPr>
          <w:ilvl w:val="1"/>
          <w:numId w:val="3"/>
        </w:numPr>
        <w:spacing w:after="120" w:line="276" w:lineRule="auto"/>
        <w:ind w:left="567" w:hanging="567"/>
        <w:contextualSpacing w:val="0"/>
        <w:jc w:val="both"/>
        <w:rPr>
          <w:rFonts w:ascii="Calibri" w:hAnsi="Calibri" w:cs="Arial"/>
          <w:lang w:eastAsia="en-US"/>
        </w:rPr>
      </w:pPr>
      <w:r w:rsidRPr="002236C3">
        <w:rPr>
          <w:rFonts w:ascii="Calibri" w:hAnsi="Calibri" w:cs="Arial"/>
          <w:lang w:eastAsia="en-US"/>
        </w:rPr>
        <w:t xml:space="preserve"> </w:t>
      </w:r>
      <w:r w:rsidR="00C0247C">
        <w:rPr>
          <w:rFonts w:ascii="Calibri" w:hAnsi="Calibri" w:cs="Arial"/>
        </w:rPr>
        <w:t>Poskytovatel</w:t>
      </w:r>
      <w:r w:rsidR="007B3F81" w:rsidRPr="00AD4DB0">
        <w:rPr>
          <w:rFonts w:ascii="Calibri" w:hAnsi="Calibri" w:cs="Arial"/>
          <w:lang w:eastAsia="en-US"/>
        </w:rPr>
        <w:t xml:space="preserve"> prohlašuj</w:t>
      </w:r>
      <w:r w:rsidR="00C0247C">
        <w:rPr>
          <w:rFonts w:ascii="Calibri" w:hAnsi="Calibri" w:cs="Arial"/>
          <w:lang w:eastAsia="en-US"/>
        </w:rPr>
        <w:t>e</w:t>
      </w:r>
      <w:r w:rsidR="007B3F81" w:rsidRPr="00AD4DB0">
        <w:rPr>
          <w:rFonts w:ascii="Calibri" w:hAnsi="Calibri" w:cs="Arial"/>
          <w:lang w:eastAsia="en-US"/>
        </w:rPr>
        <w:t xml:space="preserve">, že tato Smlouva vč. příloh a veškerá metadata spojená s touto Smlouvou nebo v průběhu plnění podle této Smlouvy </w:t>
      </w:r>
      <w:r w:rsidR="00C0247C">
        <w:rPr>
          <w:rFonts w:ascii="Calibri" w:hAnsi="Calibri" w:cs="Arial"/>
          <w:lang w:eastAsia="en-US"/>
        </w:rPr>
        <w:t>neobsahují</w:t>
      </w:r>
      <w:r w:rsidR="007B3F81" w:rsidRPr="00AD4DB0">
        <w:rPr>
          <w:rFonts w:ascii="Calibri" w:hAnsi="Calibri" w:cs="Arial"/>
          <w:lang w:eastAsia="en-US"/>
        </w:rPr>
        <w:t xml:space="preserve"> obchodní tajemství</w:t>
      </w:r>
      <w:r w:rsidR="00C0247C">
        <w:rPr>
          <w:rFonts w:ascii="Calibri" w:hAnsi="Calibri" w:cs="Arial"/>
          <w:lang w:eastAsia="en-US"/>
        </w:rPr>
        <w:t xml:space="preserve"> Poskytovatele</w:t>
      </w:r>
      <w:r w:rsidR="007B3F81" w:rsidRPr="00AD4DB0">
        <w:rPr>
          <w:rFonts w:ascii="Calibri" w:hAnsi="Calibri" w:cs="Arial"/>
          <w:lang w:eastAsia="en-US"/>
        </w:rPr>
        <w:t>.</w:t>
      </w:r>
    </w:p>
    <w:p w14:paraId="76A4F805" w14:textId="77777777" w:rsidR="003B0BCD" w:rsidRPr="002236C3" w:rsidRDefault="003B0BCD" w:rsidP="00475D1B">
      <w:pPr>
        <w:pStyle w:val="Odstavecseseznamem"/>
        <w:spacing w:after="120" w:line="276" w:lineRule="auto"/>
        <w:ind w:left="567"/>
        <w:contextualSpacing w:val="0"/>
        <w:jc w:val="both"/>
        <w:rPr>
          <w:rFonts w:ascii="Calibri" w:hAnsi="Calibri" w:cs="Arial"/>
          <w:lang w:eastAsia="en-US"/>
        </w:rPr>
      </w:pPr>
    </w:p>
    <w:p w14:paraId="31CBC7D6" w14:textId="77777777" w:rsidR="00E7489A" w:rsidRPr="00AD4DB0" w:rsidRDefault="00E7489A"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lastRenderedPageBreak/>
        <w:t>Účel Smlouvy</w:t>
      </w:r>
    </w:p>
    <w:p w14:paraId="71BE257F" w14:textId="59D71789" w:rsidR="00261B77" w:rsidRPr="002807D6" w:rsidRDefault="00EF45EB" w:rsidP="00C858AD">
      <w:pPr>
        <w:pStyle w:val="Odstavecseseznamem"/>
        <w:spacing w:after="120" w:line="276" w:lineRule="auto"/>
        <w:ind w:left="792"/>
        <w:contextualSpacing w:val="0"/>
        <w:jc w:val="both"/>
        <w:rPr>
          <w:rFonts w:ascii="Calibri" w:hAnsi="Calibri" w:cs="Arial"/>
        </w:rPr>
      </w:pPr>
      <w:r w:rsidRPr="002807D6">
        <w:rPr>
          <w:rFonts w:ascii="Calibri" w:hAnsi="Calibri" w:cs="Arial"/>
        </w:rPr>
        <w:t xml:space="preserve"> </w:t>
      </w:r>
      <w:r w:rsidR="00E7489A" w:rsidRPr="002807D6">
        <w:rPr>
          <w:rFonts w:ascii="Calibri" w:hAnsi="Calibri" w:cs="Arial"/>
          <w:lang w:eastAsia="en-US"/>
        </w:rPr>
        <w:t xml:space="preserve">Účelem této Smlouvy je </w:t>
      </w:r>
      <w:r w:rsidR="00DA6C14" w:rsidRPr="002807D6">
        <w:rPr>
          <w:rFonts w:ascii="Calibri" w:hAnsi="Calibri" w:cs="Arial"/>
          <w:lang w:eastAsia="en-US"/>
        </w:rPr>
        <w:t xml:space="preserve">zajištění </w:t>
      </w:r>
      <w:r w:rsidR="00AF0E38" w:rsidRPr="002807D6">
        <w:rPr>
          <w:rFonts w:ascii="Calibri" w:hAnsi="Calibri" w:cs="Arial"/>
          <w:lang w:eastAsia="en-US"/>
        </w:rPr>
        <w:t xml:space="preserve">podpory </w:t>
      </w:r>
      <w:r w:rsidR="00C34D25">
        <w:rPr>
          <w:rFonts w:ascii="Calibri" w:hAnsi="Calibri" w:cs="Arial"/>
          <w:lang w:eastAsia="en-US"/>
        </w:rPr>
        <w:t>licencí</w:t>
      </w:r>
      <w:r w:rsidR="002807D6" w:rsidRPr="002807D6">
        <w:rPr>
          <w:rFonts w:ascii="Calibri" w:hAnsi="Calibri" w:cs="Arial"/>
          <w:lang w:eastAsia="en-US"/>
        </w:rPr>
        <w:t xml:space="preserve"> </w:t>
      </w:r>
      <w:proofErr w:type="spellStart"/>
      <w:r w:rsidR="002807D6" w:rsidRPr="002807D6">
        <w:rPr>
          <w:rFonts w:ascii="Calibri" w:hAnsi="Calibri" w:cs="Arial"/>
          <w:lang w:eastAsia="en-US"/>
        </w:rPr>
        <w:t>jNP</w:t>
      </w:r>
      <w:proofErr w:type="spellEnd"/>
      <w:r w:rsidR="002807D6" w:rsidRPr="002807D6">
        <w:rPr>
          <w:rFonts w:ascii="Calibri" w:hAnsi="Calibri" w:cs="Arial"/>
          <w:lang w:eastAsia="en-US"/>
        </w:rPr>
        <w:t xml:space="preserve"> NG 1.4 pro produkční a testovací prostředí</w:t>
      </w:r>
      <w:r w:rsidR="002807D6">
        <w:rPr>
          <w:rFonts w:ascii="Calibri" w:hAnsi="Calibri" w:cs="Arial"/>
          <w:lang w:eastAsia="en-US"/>
        </w:rPr>
        <w:t>. Software</w:t>
      </w:r>
      <w:r w:rsidR="00DC6E3B" w:rsidRPr="002807D6">
        <w:rPr>
          <w:rFonts w:ascii="Calibri" w:hAnsi="Calibri" w:cs="Arial"/>
          <w:lang w:eastAsia="en-US"/>
        </w:rPr>
        <w:t xml:space="preserve"> je v prostředí </w:t>
      </w:r>
      <w:proofErr w:type="spellStart"/>
      <w:r w:rsidR="00DC6E3B" w:rsidRPr="002807D6">
        <w:rPr>
          <w:rFonts w:ascii="Calibri" w:hAnsi="Calibri" w:cs="Arial"/>
          <w:lang w:eastAsia="en-US"/>
        </w:rPr>
        <w:t>MZe</w:t>
      </w:r>
      <w:proofErr w:type="spellEnd"/>
      <w:r w:rsidR="00DC6E3B" w:rsidRPr="002807D6">
        <w:rPr>
          <w:rFonts w:ascii="Calibri" w:hAnsi="Calibri" w:cs="Arial"/>
          <w:lang w:eastAsia="en-US"/>
        </w:rPr>
        <w:t xml:space="preserve"> využíván </w:t>
      </w:r>
      <w:r w:rsidR="002807D6" w:rsidRPr="00C858AD">
        <w:rPr>
          <w:rFonts w:ascii="Calibri" w:hAnsi="Calibri" w:cs="Arial"/>
          <w:lang w:eastAsia="en-US"/>
        </w:rPr>
        <w:t xml:space="preserve">pro správu veškerého obsahu portálu </w:t>
      </w:r>
      <w:proofErr w:type="spellStart"/>
      <w:r w:rsidR="002807D6" w:rsidRPr="00C858AD">
        <w:rPr>
          <w:rFonts w:ascii="Calibri" w:hAnsi="Calibri" w:cs="Arial"/>
          <w:lang w:eastAsia="en-US"/>
        </w:rPr>
        <w:t>eAGRI</w:t>
      </w:r>
      <w:proofErr w:type="spellEnd"/>
      <w:r w:rsidR="002807D6" w:rsidRPr="00C858AD">
        <w:rPr>
          <w:rFonts w:ascii="Calibri" w:hAnsi="Calibri" w:cs="Arial"/>
          <w:lang w:eastAsia="en-US"/>
        </w:rPr>
        <w:t xml:space="preserve"> včetně externích integrací na datové zdroje, řízení přístupů uživatelů a nasazování opravných bezpečnostních </w:t>
      </w:r>
      <w:proofErr w:type="spellStart"/>
      <w:r w:rsidR="002807D6" w:rsidRPr="00C858AD">
        <w:rPr>
          <w:rFonts w:ascii="Calibri" w:hAnsi="Calibri" w:cs="Arial"/>
          <w:lang w:eastAsia="en-US"/>
        </w:rPr>
        <w:t>patchí</w:t>
      </w:r>
      <w:proofErr w:type="spellEnd"/>
      <w:r w:rsidR="002807D6" w:rsidRPr="00C858AD">
        <w:rPr>
          <w:rFonts w:ascii="Calibri" w:hAnsi="Calibri" w:cs="Arial"/>
          <w:lang w:eastAsia="en-US"/>
        </w:rPr>
        <w:t xml:space="preserve">, které jsou pro fungování portálu klíčové.  </w:t>
      </w:r>
    </w:p>
    <w:p w14:paraId="26B1614A" w14:textId="77777777" w:rsidR="005F1C52" w:rsidRPr="00AD4DB0" w:rsidRDefault="005F1C52" w:rsidP="005F1C52">
      <w:pPr>
        <w:pStyle w:val="TSTextlnkuslovan"/>
        <w:tabs>
          <w:tab w:val="clear" w:pos="737"/>
        </w:tabs>
        <w:spacing w:after="0" w:line="276" w:lineRule="auto"/>
        <w:ind w:left="357" w:firstLine="0"/>
        <w:rPr>
          <w:rFonts w:ascii="Calibri" w:hAnsi="Calibri" w:cs="Arial"/>
          <w:strike/>
          <w:szCs w:val="22"/>
        </w:rPr>
      </w:pPr>
    </w:p>
    <w:p w14:paraId="7DEE19F0" w14:textId="77777777" w:rsidR="0098690E" w:rsidRPr="00AD4DB0" w:rsidRDefault="0098690E"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Předmět Smlouvy</w:t>
      </w:r>
    </w:p>
    <w:p w14:paraId="32660606" w14:textId="0AD803C2" w:rsidR="00AD3AFE" w:rsidRPr="00AD4DB0" w:rsidRDefault="006063E2" w:rsidP="001E2409">
      <w:pPr>
        <w:pStyle w:val="Odstavecseseznamem"/>
        <w:numPr>
          <w:ilvl w:val="1"/>
          <w:numId w:val="3"/>
        </w:numPr>
        <w:spacing w:after="120" w:line="276" w:lineRule="auto"/>
        <w:contextualSpacing w:val="0"/>
        <w:jc w:val="both"/>
        <w:rPr>
          <w:rFonts w:ascii="Calibri" w:hAnsi="Calibri" w:cs="Arial"/>
        </w:rPr>
      </w:pPr>
      <w:r w:rsidRPr="00AD4DB0">
        <w:rPr>
          <w:rFonts w:ascii="Calibri" w:hAnsi="Calibri" w:cs="Arial"/>
        </w:rPr>
        <w:t xml:space="preserve">Touto smlouvou se Poskytovatel zavazuje poskytovat Objednateli </w:t>
      </w:r>
      <w:bookmarkStart w:id="0" w:name="_Hlk135645672"/>
      <w:r w:rsidR="00EC16B2">
        <w:rPr>
          <w:rFonts w:ascii="Calibri" w:hAnsi="Calibri" w:cs="Arial"/>
        </w:rPr>
        <w:t>licenční podporu pro licenc</w:t>
      </w:r>
      <w:r w:rsidR="00C858AD">
        <w:rPr>
          <w:rFonts w:ascii="Calibri" w:hAnsi="Calibri" w:cs="Arial"/>
        </w:rPr>
        <w:t>e</w:t>
      </w:r>
      <w:r w:rsidR="00EC16B2">
        <w:rPr>
          <w:rFonts w:ascii="Calibri" w:hAnsi="Calibri" w:cs="Arial"/>
        </w:rPr>
        <w:t xml:space="preserve"> </w:t>
      </w:r>
      <w:proofErr w:type="spellStart"/>
      <w:r w:rsidR="00EC16B2">
        <w:rPr>
          <w:rFonts w:ascii="Calibri" w:hAnsi="Calibri" w:cs="Arial"/>
        </w:rPr>
        <w:t>jNet</w:t>
      </w:r>
      <w:proofErr w:type="spellEnd"/>
      <w:r w:rsidR="00EC16B2">
        <w:rPr>
          <w:rFonts w:ascii="Calibri" w:hAnsi="Calibri" w:cs="Arial"/>
        </w:rPr>
        <w:t xml:space="preserve"> </w:t>
      </w:r>
      <w:proofErr w:type="spellStart"/>
      <w:r w:rsidR="00EC16B2">
        <w:rPr>
          <w:rFonts w:ascii="Calibri" w:hAnsi="Calibri" w:cs="Arial"/>
        </w:rPr>
        <w:t>Publish</w:t>
      </w:r>
      <w:proofErr w:type="spellEnd"/>
      <w:r w:rsidR="00EC16B2">
        <w:rPr>
          <w:rFonts w:ascii="Calibri" w:hAnsi="Calibri" w:cs="Arial"/>
        </w:rPr>
        <w:t xml:space="preserve"> NG 1.4</w:t>
      </w:r>
      <w:r w:rsidR="00F639F1">
        <w:rPr>
          <w:rFonts w:ascii="Calibri" w:hAnsi="Calibri" w:cs="Arial"/>
        </w:rPr>
        <w:t xml:space="preserve"> </w:t>
      </w:r>
      <w:bookmarkEnd w:id="0"/>
      <w:r w:rsidR="00F639F1">
        <w:rPr>
          <w:rFonts w:ascii="Calibri" w:hAnsi="Calibri" w:cs="Arial"/>
        </w:rPr>
        <w:t xml:space="preserve">(ve Smlouvě také </w:t>
      </w:r>
      <w:r w:rsidR="00B835CD">
        <w:rPr>
          <w:rFonts w:ascii="Calibri" w:hAnsi="Calibri" w:cs="Arial"/>
        </w:rPr>
        <w:t xml:space="preserve">jako </w:t>
      </w:r>
      <w:r w:rsidR="00F639F1">
        <w:rPr>
          <w:rFonts w:ascii="Calibri" w:hAnsi="Calibri" w:cs="Arial"/>
        </w:rPr>
        <w:t>„Předmět plnění“)</w:t>
      </w:r>
      <w:r w:rsidR="00056467">
        <w:rPr>
          <w:rFonts w:ascii="Calibri" w:hAnsi="Calibri" w:cs="Arial"/>
        </w:rPr>
        <w:t xml:space="preserve"> </w:t>
      </w:r>
      <w:r w:rsidR="00D86572">
        <w:rPr>
          <w:rFonts w:ascii="Calibri" w:hAnsi="Calibri" w:cs="Arial"/>
        </w:rPr>
        <w:t xml:space="preserve">za podmínek a v rozsahu </w:t>
      </w:r>
      <w:r w:rsidRPr="00AD4DB0">
        <w:rPr>
          <w:rFonts w:ascii="Calibri" w:hAnsi="Calibri" w:cs="Arial"/>
        </w:rPr>
        <w:t>blíže specifikovaných v</w:t>
      </w:r>
      <w:r w:rsidR="00D86572">
        <w:rPr>
          <w:rFonts w:ascii="Calibri" w:hAnsi="Calibri" w:cs="Arial"/>
        </w:rPr>
        <w:t> této Smlouvě a v</w:t>
      </w:r>
      <w:r w:rsidRPr="00AD4DB0">
        <w:rPr>
          <w:rFonts w:ascii="Calibri" w:hAnsi="Calibri" w:cs="Arial"/>
        </w:rPr>
        <w:t xml:space="preserve"> </w:t>
      </w:r>
      <w:r w:rsidRPr="0086680A">
        <w:rPr>
          <w:rFonts w:ascii="Calibri" w:hAnsi="Calibri" w:cs="Arial"/>
          <w:b/>
        </w:rPr>
        <w:t>Příloze č. 1</w:t>
      </w:r>
      <w:r w:rsidRPr="00AD4DB0">
        <w:rPr>
          <w:rFonts w:ascii="Calibri" w:hAnsi="Calibri" w:cs="Arial"/>
        </w:rPr>
        <w:t xml:space="preserve"> této Smlouvy. Rozsah </w:t>
      </w:r>
      <w:r w:rsidR="00056467">
        <w:rPr>
          <w:rFonts w:ascii="Calibri" w:hAnsi="Calibri" w:cs="Arial"/>
        </w:rPr>
        <w:t>podpory</w:t>
      </w:r>
      <w:r w:rsidRPr="00AD4DB0">
        <w:rPr>
          <w:rFonts w:ascii="Calibri" w:hAnsi="Calibri" w:cs="Arial"/>
        </w:rPr>
        <w:t xml:space="preserve"> včetně podmínek, za</w:t>
      </w:r>
      <w:r w:rsidR="00EE52C6">
        <w:rPr>
          <w:rFonts w:ascii="Calibri" w:hAnsi="Calibri" w:cs="Arial"/>
        </w:rPr>
        <w:t> </w:t>
      </w:r>
      <w:r w:rsidRPr="00AD4DB0">
        <w:rPr>
          <w:rFonts w:ascii="Calibri" w:hAnsi="Calibri" w:cs="Arial"/>
        </w:rPr>
        <w:t xml:space="preserve">kterých bude tato služba poskytována, je </w:t>
      </w:r>
      <w:r w:rsidR="00FE775A">
        <w:rPr>
          <w:rFonts w:ascii="Calibri" w:hAnsi="Calibri" w:cs="Arial"/>
        </w:rPr>
        <w:t>dále</w:t>
      </w:r>
      <w:r w:rsidRPr="00AD4DB0">
        <w:rPr>
          <w:rFonts w:ascii="Calibri" w:hAnsi="Calibri" w:cs="Arial"/>
        </w:rPr>
        <w:t xml:space="preserve"> specifikován na</w:t>
      </w:r>
      <w:r w:rsidR="0086680A">
        <w:rPr>
          <w:rFonts w:ascii="Calibri" w:hAnsi="Calibri" w:cs="Arial"/>
        </w:rPr>
        <w:t> </w:t>
      </w:r>
      <w:r w:rsidRPr="00AD4DB0">
        <w:rPr>
          <w:rFonts w:ascii="Calibri" w:hAnsi="Calibri" w:cs="Arial"/>
        </w:rPr>
        <w:t xml:space="preserve">on-line portále </w:t>
      </w:r>
      <w:r w:rsidR="00B835CD">
        <w:rPr>
          <w:rFonts w:ascii="Calibri" w:hAnsi="Calibri" w:cs="Arial"/>
        </w:rPr>
        <w:t>V</w:t>
      </w:r>
      <w:r w:rsidRPr="00AD4DB0">
        <w:rPr>
          <w:rFonts w:ascii="Calibri" w:hAnsi="Calibri" w:cs="Arial"/>
        </w:rPr>
        <w:t>ýrobce</w:t>
      </w:r>
      <w:r w:rsidR="00056467">
        <w:rPr>
          <w:rFonts w:ascii="Calibri" w:hAnsi="Calibri" w:cs="Arial"/>
        </w:rPr>
        <w:t>:</w:t>
      </w:r>
      <w:r w:rsidR="00D91FFC">
        <w:rPr>
          <w:rFonts w:ascii="Calibri" w:hAnsi="Calibri" w:cs="Arial"/>
        </w:rPr>
        <w:t xml:space="preserve"> </w:t>
      </w:r>
      <w:r w:rsidR="00F56D4A" w:rsidRPr="00F56D4A">
        <w:rPr>
          <w:rFonts w:asciiTheme="minorHAnsi" w:hAnsiTheme="minorHAnsi" w:cs="Tahoma"/>
          <w:szCs w:val="20"/>
        </w:rPr>
        <w:t>www.etnetera.cz</w:t>
      </w:r>
      <w:r w:rsidR="008C4A95">
        <w:rPr>
          <w:rFonts w:asciiTheme="minorHAnsi" w:hAnsiTheme="minorHAnsi" w:cs="Tahoma"/>
          <w:szCs w:val="20"/>
        </w:rPr>
        <w:t xml:space="preserve">, </w:t>
      </w:r>
      <w:r w:rsidR="00332FA4">
        <w:rPr>
          <w:rFonts w:ascii="Calibri" w:hAnsi="Calibri" w:cs="Arial"/>
        </w:rPr>
        <w:t>přičemž tento rozsah a podmínky ke dni podpisu této Smlouvy jsou uvedeny i</w:t>
      </w:r>
      <w:r w:rsidR="00EE52C6">
        <w:rPr>
          <w:rFonts w:ascii="Calibri" w:hAnsi="Calibri" w:cs="Arial"/>
        </w:rPr>
        <w:t> </w:t>
      </w:r>
      <w:r w:rsidR="00332FA4">
        <w:rPr>
          <w:rFonts w:ascii="Calibri" w:hAnsi="Calibri" w:cs="Arial"/>
        </w:rPr>
        <w:t>v</w:t>
      </w:r>
      <w:r w:rsidR="00332FA4" w:rsidRPr="00C84852">
        <w:rPr>
          <w:rFonts w:ascii="Calibri" w:hAnsi="Calibri" w:cs="Arial"/>
          <w:b/>
        </w:rPr>
        <w:t xml:space="preserve"> Příloze č. </w:t>
      </w:r>
      <w:r w:rsidR="00976B57">
        <w:rPr>
          <w:rFonts w:ascii="Calibri" w:hAnsi="Calibri" w:cs="Arial"/>
          <w:b/>
        </w:rPr>
        <w:t>3</w:t>
      </w:r>
      <w:r w:rsidR="00332FA4">
        <w:rPr>
          <w:rFonts w:ascii="Calibri" w:hAnsi="Calibri" w:cs="Arial"/>
        </w:rPr>
        <w:t xml:space="preserve"> této Smlouvy. Poskytovatel garantuje, že v průběhu trvání této Smlouvy nedojde k takovým změnám v poskytování služeb </w:t>
      </w:r>
      <w:r w:rsidR="00056467">
        <w:rPr>
          <w:rFonts w:ascii="Calibri" w:hAnsi="Calibri" w:cs="Arial"/>
        </w:rPr>
        <w:t>podpory</w:t>
      </w:r>
      <w:r w:rsidR="00332FA4">
        <w:rPr>
          <w:rFonts w:ascii="Calibri" w:hAnsi="Calibri" w:cs="Arial"/>
        </w:rPr>
        <w:t xml:space="preserve">, které by vedly ke snížení kvality a rozsahu poskytovaných služeb, a že případné změny v poskytování služeb </w:t>
      </w:r>
      <w:r w:rsidR="00056467">
        <w:rPr>
          <w:rFonts w:ascii="Calibri" w:hAnsi="Calibri" w:cs="Arial"/>
        </w:rPr>
        <w:t xml:space="preserve">podpory </w:t>
      </w:r>
      <w:r w:rsidR="00332FA4">
        <w:rPr>
          <w:rFonts w:ascii="Calibri" w:hAnsi="Calibri" w:cs="Arial"/>
        </w:rPr>
        <w:t>nebudou podstatnou změnou závazku ve smyslu § 222 ZZVZ</w:t>
      </w:r>
      <w:r w:rsidR="00332FA4" w:rsidRPr="00692ABE">
        <w:rPr>
          <w:rFonts w:ascii="Calibri" w:hAnsi="Calibri" w:cs="Arial"/>
        </w:rPr>
        <w:t>.</w:t>
      </w:r>
      <w:r w:rsidR="00332FA4">
        <w:rPr>
          <w:rFonts w:ascii="Calibri" w:hAnsi="Calibri" w:cs="Arial"/>
        </w:rPr>
        <w:t xml:space="preserve"> V případě, že by </w:t>
      </w:r>
      <w:r w:rsidR="00C34D25">
        <w:rPr>
          <w:rFonts w:ascii="Calibri" w:hAnsi="Calibri" w:cs="Arial"/>
        </w:rPr>
        <w:t>Výrobce</w:t>
      </w:r>
      <w:r w:rsidR="002F18A2">
        <w:rPr>
          <w:rFonts w:ascii="Calibri" w:hAnsi="Calibri" w:cs="Arial"/>
        </w:rPr>
        <w:t xml:space="preserve"> </w:t>
      </w:r>
      <w:r w:rsidR="00332FA4">
        <w:rPr>
          <w:rFonts w:ascii="Calibri" w:hAnsi="Calibri" w:cs="Arial"/>
        </w:rPr>
        <w:t>přistoupil k takovým změnám</w:t>
      </w:r>
      <w:r w:rsidR="007D1BBD">
        <w:rPr>
          <w:rFonts w:ascii="Calibri" w:hAnsi="Calibri" w:cs="Arial"/>
        </w:rPr>
        <w:t xml:space="preserve"> Předmětu plnění</w:t>
      </w:r>
      <w:r w:rsidR="00892855">
        <w:rPr>
          <w:rFonts w:ascii="Calibri" w:hAnsi="Calibri" w:cs="Arial"/>
        </w:rPr>
        <w:t>,</w:t>
      </w:r>
      <w:r w:rsidR="00565206">
        <w:rPr>
          <w:rFonts w:ascii="Calibri" w:hAnsi="Calibri" w:cs="Arial"/>
        </w:rPr>
        <w:t xml:space="preserve"> </w:t>
      </w:r>
      <w:r w:rsidR="00332FA4">
        <w:rPr>
          <w:rFonts w:ascii="Calibri" w:hAnsi="Calibri" w:cs="Arial"/>
        </w:rPr>
        <w:t>které by mohly způsobit podstatnou změnu závazku, je o této změně povinen Poskytovatel předem písemně informovat Objednatele s návrhem řešení, aby nedošlo ke zkrácení a</w:t>
      </w:r>
      <w:r w:rsidR="009C57EE">
        <w:rPr>
          <w:rFonts w:ascii="Calibri" w:hAnsi="Calibri" w:cs="Arial"/>
        </w:rPr>
        <w:t> </w:t>
      </w:r>
      <w:r w:rsidR="00332FA4">
        <w:rPr>
          <w:rFonts w:ascii="Calibri" w:hAnsi="Calibri" w:cs="Arial"/>
        </w:rPr>
        <w:t>zhoršení podmínek poskytovaných služeb</w:t>
      </w:r>
      <w:r w:rsidRPr="00AD4DB0">
        <w:rPr>
          <w:rFonts w:ascii="Calibri" w:hAnsi="Calibri" w:cs="Arial"/>
        </w:rPr>
        <w:t>.</w:t>
      </w:r>
      <w:r w:rsidR="00694DC4">
        <w:rPr>
          <w:rFonts w:ascii="Calibri" w:hAnsi="Calibri" w:cs="Arial"/>
        </w:rPr>
        <w:t xml:space="preserve"> Podstatné změny závazku, které by byly v rozporu se ZZVZ či jinými právními předpisy v oblasti zadávání veřejných zakázek, nejsou přípustné.</w:t>
      </w:r>
    </w:p>
    <w:p w14:paraId="0F01D525" w14:textId="15DE773D" w:rsidR="005940D7" w:rsidRPr="00FE775A" w:rsidRDefault="00FE775A" w:rsidP="001E2409">
      <w:pPr>
        <w:pStyle w:val="Odstavecseseznamem"/>
        <w:numPr>
          <w:ilvl w:val="1"/>
          <w:numId w:val="3"/>
        </w:numPr>
        <w:spacing w:after="120" w:line="276" w:lineRule="auto"/>
        <w:contextualSpacing w:val="0"/>
        <w:jc w:val="both"/>
        <w:rPr>
          <w:rFonts w:ascii="Calibri" w:hAnsi="Calibri" w:cs="Arial"/>
        </w:rPr>
      </w:pPr>
      <w:r>
        <w:rPr>
          <w:rFonts w:ascii="Calibri" w:hAnsi="Calibri" w:cs="Arial"/>
        </w:rPr>
        <w:t xml:space="preserve"> </w:t>
      </w:r>
      <w:r w:rsidR="00AD3AFE" w:rsidRPr="00FE775A">
        <w:rPr>
          <w:rFonts w:ascii="Calibri" w:hAnsi="Calibri" w:cs="Arial"/>
        </w:rPr>
        <w:t xml:space="preserve">Poskytovatel garantuje Objednateli možnost využít </w:t>
      </w:r>
      <w:r w:rsidR="00DA6C14">
        <w:rPr>
          <w:rFonts w:ascii="Calibri" w:hAnsi="Calibri" w:cs="Arial"/>
        </w:rPr>
        <w:t>Předmět plnění</w:t>
      </w:r>
      <w:r w:rsidR="00AD3AFE" w:rsidRPr="00FE775A">
        <w:rPr>
          <w:rFonts w:ascii="Calibri" w:hAnsi="Calibri" w:cs="Arial"/>
        </w:rPr>
        <w:t xml:space="preserve"> prostřednictvím přístupu na on-line portál </w:t>
      </w:r>
      <w:r w:rsidR="00B835CD">
        <w:rPr>
          <w:rFonts w:ascii="Calibri" w:hAnsi="Calibri" w:cs="Arial"/>
        </w:rPr>
        <w:t>V</w:t>
      </w:r>
      <w:r w:rsidR="00AD3AFE" w:rsidRPr="00FE775A">
        <w:rPr>
          <w:rFonts w:ascii="Calibri" w:hAnsi="Calibri" w:cs="Arial"/>
        </w:rPr>
        <w:t>ýrobce nebo pro</w:t>
      </w:r>
      <w:r w:rsidR="00FA7C24" w:rsidRPr="00FE775A">
        <w:rPr>
          <w:rFonts w:ascii="Calibri" w:hAnsi="Calibri" w:cs="Arial"/>
        </w:rPr>
        <w:t xml:space="preserve">střednictvím telefonické linky </w:t>
      </w:r>
      <w:r w:rsidR="00AD3AFE" w:rsidRPr="00FE775A">
        <w:rPr>
          <w:rFonts w:ascii="Calibri" w:hAnsi="Calibri" w:cs="Arial"/>
        </w:rPr>
        <w:t>a</w:t>
      </w:r>
      <w:r w:rsidR="0086680A" w:rsidRPr="00FE775A">
        <w:rPr>
          <w:rFonts w:ascii="Calibri" w:hAnsi="Calibri" w:cs="Arial"/>
        </w:rPr>
        <w:t> </w:t>
      </w:r>
      <w:r w:rsidR="006A7A8F">
        <w:rPr>
          <w:rFonts w:ascii="Calibri" w:hAnsi="Calibri" w:cs="Arial"/>
        </w:rPr>
        <w:t xml:space="preserve">e-mailové komunikace s </w:t>
      </w:r>
      <w:r w:rsidR="00AF0E38">
        <w:rPr>
          <w:rFonts w:ascii="Calibri" w:hAnsi="Calibri" w:cs="Arial"/>
        </w:rPr>
        <w:t xml:space="preserve">Poskytovatelem. Poskytnutí licencí bude realizováno taktéž on-line přístupem na portál </w:t>
      </w:r>
      <w:r w:rsidR="00B835CD">
        <w:rPr>
          <w:rFonts w:ascii="Calibri" w:hAnsi="Calibri" w:cs="Arial"/>
        </w:rPr>
        <w:t>V</w:t>
      </w:r>
      <w:r w:rsidR="00AF0E38">
        <w:rPr>
          <w:rFonts w:ascii="Calibri" w:hAnsi="Calibri" w:cs="Arial"/>
        </w:rPr>
        <w:t>ýrobce.</w:t>
      </w:r>
    </w:p>
    <w:p w14:paraId="545AB26C" w14:textId="082C2BF8" w:rsidR="0098690E" w:rsidRPr="00AD4DB0" w:rsidRDefault="00EF45EB" w:rsidP="001E2409">
      <w:pPr>
        <w:pStyle w:val="Odstavecseseznamem"/>
        <w:numPr>
          <w:ilvl w:val="1"/>
          <w:numId w:val="3"/>
        </w:numPr>
        <w:spacing w:after="120" w:line="276" w:lineRule="auto"/>
        <w:contextualSpacing w:val="0"/>
        <w:jc w:val="both"/>
        <w:rPr>
          <w:rFonts w:ascii="Calibri" w:hAnsi="Calibri" w:cs="Arial"/>
        </w:rPr>
      </w:pPr>
      <w:r>
        <w:rPr>
          <w:rFonts w:ascii="Calibri" w:hAnsi="Calibri" w:cs="Arial"/>
        </w:rPr>
        <w:t xml:space="preserve"> </w:t>
      </w:r>
      <w:r w:rsidR="00DA6C14">
        <w:rPr>
          <w:rFonts w:ascii="Calibri" w:hAnsi="Calibri" w:cs="Arial"/>
        </w:rPr>
        <w:t>Předmět plnění</w:t>
      </w:r>
      <w:r w:rsidR="005940D7" w:rsidRPr="00AD4DB0">
        <w:rPr>
          <w:rFonts w:ascii="Calibri" w:hAnsi="Calibri" w:cs="Arial"/>
        </w:rPr>
        <w:t xml:space="preserve"> bude poskytován po dobu uvedenou v článku </w:t>
      </w:r>
      <w:r w:rsidR="0003036F" w:rsidRPr="00AD4DB0">
        <w:rPr>
          <w:rFonts w:ascii="Calibri" w:hAnsi="Calibri" w:cs="Arial"/>
        </w:rPr>
        <w:t>5</w:t>
      </w:r>
      <w:r w:rsidR="005940D7" w:rsidRPr="00AD4DB0">
        <w:rPr>
          <w:rFonts w:ascii="Calibri" w:hAnsi="Calibri" w:cs="Arial"/>
        </w:rPr>
        <w:t xml:space="preserve"> této Smlouvy a</w:t>
      </w:r>
      <w:r w:rsidR="00273299">
        <w:rPr>
          <w:rFonts w:ascii="Calibri" w:hAnsi="Calibri" w:cs="Arial"/>
        </w:rPr>
        <w:t> </w:t>
      </w:r>
      <w:r w:rsidR="005940D7" w:rsidRPr="00AD4DB0">
        <w:rPr>
          <w:rFonts w:ascii="Calibri" w:hAnsi="Calibri" w:cs="Arial"/>
        </w:rPr>
        <w:t>Objednatel se za</w:t>
      </w:r>
      <w:r w:rsidR="004E4BD3">
        <w:rPr>
          <w:rFonts w:ascii="Calibri" w:hAnsi="Calibri" w:cs="Arial"/>
        </w:rPr>
        <w:t xml:space="preserve"> jeho</w:t>
      </w:r>
      <w:r w:rsidR="005940D7" w:rsidRPr="00AD4DB0">
        <w:rPr>
          <w:rFonts w:ascii="Calibri" w:hAnsi="Calibri" w:cs="Arial"/>
        </w:rPr>
        <w:t xml:space="preserve"> poskytnutí zavazuje uhradit cenu uvedenou v článku </w:t>
      </w:r>
      <w:r w:rsidR="0003036F" w:rsidRPr="00AD4DB0">
        <w:rPr>
          <w:rFonts w:ascii="Calibri" w:hAnsi="Calibri" w:cs="Arial"/>
        </w:rPr>
        <w:t>6</w:t>
      </w:r>
      <w:r w:rsidR="00873A8D" w:rsidRPr="00AD4DB0">
        <w:rPr>
          <w:rFonts w:ascii="Calibri" w:hAnsi="Calibri" w:cs="Arial"/>
        </w:rPr>
        <w:t> </w:t>
      </w:r>
      <w:r w:rsidR="005940D7" w:rsidRPr="00AD4DB0">
        <w:rPr>
          <w:rFonts w:ascii="Calibri" w:hAnsi="Calibri" w:cs="Arial"/>
        </w:rPr>
        <w:t xml:space="preserve">této Smlouvy. Poskytovatel se zavazuje poskytovat </w:t>
      </w:r>
      <w:r w:rsidR="00DA6C14">
        <w:rPr>
          <w:rFonts w:ascii="Calibri" w:hAnsi="Calibri" w:cs="Arial"/>
        </w:rPr>
        <w:t>Předmět plnění</w:t>
      </w:r>
      <w:r w:rsidR="005940D7" w:rsidRPr="00AD4DB0">
        <w:rPr>
          <w:rFonts w:ascii="Calibri" w:hAnsi="Calibri" w:cs="Arial"/>
        </w:rPr>
        <w:t xml:space="preserve"> za podmínek stanovených touto Smlouvou</w:t>
      </w:r>
      <w:r w:rsidR="000C47EC">
        <w:rPr>
          <w:rFonts w:ascii="Calibri" w:hAnsi="Calibri" w:cs="Arial"/>
        </w:rPr>
        <w:t>.</w:t>
      </w:r>
      <w:r w:rsidR="005940D7" w:rsidRPr="00AD4DB0">
        <w:rPr>
          <w:rFonts w:ascii="Calibri" w:hAnsi="Calibri" w:cs="Arial"/>
        </w:rPr>
        <w:t xml:space="preserve"> </w:t>
      </w:r>
    </w:p>
    <w:p w14:paraId="367BCC1A" w14:textId="77777777" w:rsidR="00352DD8" w:rsidRPr="00AD4DB0" w:rsidRDefault="00352DD8" w:rsidP="00352DD8">
      <w:pPr>
        <w:pStyle w:val="Odstavecseseznamem"/>
        <w:tabs>
          <w:tab w:val="left" w:pos="142"/>
        </w:tabs>
        <w:spacing w:line="276" w:lineRule="auto"/>
        <w:ind w:left="142"/>
        <w:jc w:val="center"/>
        <w:rPr>
          <w:rFonts w:ascii="Calibri" w:hAnsi="Calibri" w:cs="Arial"/>
        </w:rPr>
      </w:pPr>
    </w:p>
    <w:p w14:paraId="4651C661" w14:textId="77777777" w:rsidR="00722FE3" w:rsidRPr="00AD4DB0" w:rsidRDefault="00722FE3"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Místo plnění</w:t>
      </w:r>
    </w:p>
    <w:p w14:paraId="4A345546" w14:textId="4D073586" w:rsidR="00261B77" w:rsidRPr="00AD4DB0" w:rsidRDefault="00EF45EB" w:rsidP="001E2409">
      <w:pPr>
        <w:pStyle w:val="Odstavecseseznamem"/>
        <w:numPr>
          <w:ilvl w:val="1"/>
          <w:numId w:val="3"/>
        </w:numPr>
        <w:tabs>
          <w:tab w:val="left" w:pos="142"/>
        </w:tabs>
        <w:spacing w:line="276" w:lineRule="auto"/>
        <w:jc w:val="both"/>
        <w:rPr>
          <w:rFonts w:ascii="Calibri" w:hAnsi="Calibri" w:cs="Arial"/>
        </w:rPr>
      </w:pPr>
      <w:r>
        <w:rPr>
          <w:rFonts w:ascii="Calibri" w:hAnsi="Calibri" w:cs="Arial"/>
        </w:rPr>
        <w:t xml:space="preserve"> </w:t>
      </w:r>
      <w:bookmarkStart w:id="1" w:name="_Hlk87513996"/>
      <w:r w:rsidR="00B532DC" w:rsidRPr="00AD4DB0">
        <w:rPr>
          <w:rFonts w:ascii="Calibri" w:hAnsi="Calibri" w:cs="Arial"/>
        </w:rPr>
        <w:t>Místem plnění Smlouvy je</w:t>
      </w:r>
      <w:r w:rsidR="00A0275A" w:rsidRPr="00A0275A">
        <w:rPr>
          <w:rFonts w:ascii="Calibri" w:hAnsi="Calibri" w:cs="Arial"/>
        </w:rPr>
        <w:t xml:space="preserve"> </w:t>
      </w:r>
      <w:r w:rsidR="00A0275A" w:rsidRPr="004B1F42">
        <w:rPr>
          <w:rFonts w:ascii="Calibri" w:hAnsi="Calibri" w:cs="Arial"/>
        </w:rPr>
        <w:t>Česká republika, zejména sídlo Objednatele a jeho přidružená pracoviště</w:t>
      </w:r>
      <w:r w:rsidR="0096166E">
        <w:rPr>
          <w:rFonts w:ascii="Calibri" w:hAnsi="Calibri" w:cs="Arial"/>
        </w:rPr>
        <w:t xml:space="preserve"> včetně hostingových center Objednatele. </w:t>
      </w:r>
    </w:p>
    <w:bookmarkEnd w:id="1"/>
    <w:p w14:paraId="54B836B2"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3A172374" w14:textId="77777777" w:rsidR="00DE09E6" w:rsidRPr="00AD4DB0" w:rsidRDefault="00DE09E6"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Doba plnění</w:t>
      </w:r>
    </w:p>
    <w:p w14:paraId="4158A8B1" w14:textId="11C4888F" w:rsidR="00722FE3" w:rsidRPr="00480E3E" w:rsidRDefault="00DE09E6" w:rsidP="00D91FFC">
      <w:pPr>
        <w:pStyle w:val="Odstavecseseznamem"/>
        <w:numPr>
          <w:ilvl w:val="1"/>
          <w:numId w:val="3"/>
        </w:numPr>
        <w:tabs>
          <w:tab w:val="left" w:pos="142"/>
        </w:tabs>
        <w:spacing w:line="276" w:lineRule="auto"/>
        <w:jc w:val="both"/>
        <w:rPr>
          <w:rFonts w:ascii="Calibri" w:hAnsi="Calibri" w:cs="Arial"/>
        </w:rPr>
      </w:pPr>
      <w:r w:rsidRPr="00170F8D">
        <w:rPr>
          <w:rFonts w:ascii="Calibri" w:hAnsi="Calibri" w:cs="Arial"/>
        </w:rPr>
        <w:t xml:space="preserve">Poskytovatel se zavazuje poskytovat </w:t>
      </w:r>
      <w:r w:rsidR="008F4A0D">
        <w:rPr>
          <w:rFonts w:ascii="Calibri" w:hAnsi="Calibri" w:cs="Arial"/>
        </w:rPr>
        <w:t xml:space="preserve">Předmět </w:t>
      </w:r>
      <w:r w:rsidRPr="00170F8D">
        <w:rPr>
          <w:rFonts w:ascii="Calibri" w:hAnsi="Calibri" w:cs="Arial"/>
        </w:rPr>
        <w:t xml:space="preserve">plnění </w:t>
      </w:r>
      <w:r w:rsidR="00CE73D4">
        <w:rPr>
          <w:rFonts w:ascii="Calibri" w:hAnsi="Calibri" w:cs="Arial"/>
        </w:rPr>
        <w:t>po dobu 48 měsíců</w:t>
      </w:r>
      <w:r w:rsidR="003B05CE">
        <w:rPr>
          <w:rFonts w:ascii="Calibri" w:hAnsi="Calibri" w:cs="Arial"/>
        </w:rPr>
        <w:t xml:space="preserve"> od zahájení poskytování licenční podpory</w:t>
      </w:r>
      <w:r w:rsidR="00056FCD">
        <w:rPr>
          <w:rFonts w:ascii="Calibri" w:hAnsi="Calibri" w:cs="Arial"/>
        </w:rPr>
        <w:t xml:space="preserve">. Poskytování podpory bude zahájeno </w:t>
      </w:r>
      <w:r w:rsidR="00D32848">
        <w:rPr>
          <w:rFonts w:ascii="Calibri" w:hAnsi="Calibri" w:cs="Arial"/>
        </w:rPr>
        <w:t>nejpozději</w:t>
      </w:r>
      <w:r w:rsidR="00846BC3">
        <w:rPr>
          <w:rFonts w:ascii="Calibri" w:hAnsi="Calibri" w:cs="Arial"/>
        </w:rPr>
        <w:t xml:space="preserve"> do 10 pracovních dní</w:t>
      </w:r>
      <w:r w:rsidR="00D32848">
        <w:rPr>
          <w:rFonts w:ascii="Calibri" w:hAnsi="Calibri" w:cs="Arial"/>
        </w:rPr>
        <w:t xml:space="preserve"> </w:t>
      </w:r>
      <w:r w:rsidR="00056FCD">
        <w:rPr>
          <w:rFonts w:ascii="Calibri" w:hAnsi="Calibri" w:cs="Arial"/>
        </w:rPr>
        <w:t>následující</w:t>
      </w:r>
      <w:r w:rsidR="00A94811">
        <w:rPr>
          <w:rFonts w:ascii="Calibri" w:hAnsi="Calibri" w:cs="Arial"/>
        </w:rPr>
        <w:t>ch</w:t>
      </w:r>
      <w:r w:rsidR="00056FCD">
        <w:rPr>
          <w:rFonts w:ascii="Calibri" w:hAnsi="Calibri" w:cs="Arial"/>
        </w:rPr>
        <w:t xml:space="preserve"> po nabytí účinnosti této Smlouvy</w:t>
      </w:r>
      <w:r w:rsidR="003B05CE">
        <w:rPr>
          <w:rFonts w:ascii="Calibri" w:hAnsi="Calibri" w:cs="Arial"/>
        </w:rPr>
        <w:t xml:space="preserve">. </w:t>
      </w:r>
      <w:r w:rsidR="00480E3E" w:rsidRPr="00F268B3">
        <w:rPr>
          <w:rFonts w:ascii="Calibri" w:hAnsi="Calibri" w:cs="Arial"/>
        </w:rPr>
        <w:t xml:space="preserve"> </w:t>
      </w:r>
      <w:r w:rsidR="00480E3E">
        <w:rPr>
          <w:rFonts w:ascii="Calibri" w:hAnsi="Calibri" w:cs="Arial"/>
        </w:rPr>
        <w:t xml:space="preserve">  </w:t>
      </w:r>
      <w:r w:rsidR="00182C2D" w:rsidRPr="00170F8D">
        <w:rPr>
          <w:rFonts w:ascii="Calibri" w:hAnsi="Calibri" w:cs="Arial"/>
        </w:rPr>
        <w:t xml:space="preserve"> </w:t>
      </w:r>
    </w:p>
    <w:p w14:paraId="014C5749" w14:textId="77777777" w:rsidR="00AC21B1" w:rsidRPr="00AD4DB0" w:rsidRDefault="00AC21B1"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Cena plnění</w:t>
      </w:r>
    </w:p>
    <w:p w14:paraId="68BD3BD9" w14:textId="731C8986" w:rsidR="00AC21B1" w:rsidRDefault="00EF45EB" w:rsidP="00DA1D15">
      <w:pPr>
        <w:pStyle w:val="Odstavecseseznamem"/>
        <w:numPr>
          <w:ilvl w:val="1"/>
          <w:numId w:val="3"/>
        </w:numPr>
        <w:spacing w:after="120" w:line="276" w:lineRule="auto"/>
        <w:contextualSpacing w:val="0"/>
        <w:jc w:val="both"/>
        <w:rPr>
          <w:rFonts w:ascii="Calibri" w:hAnsi="Calibri" w:cs="Arial"/>
        </w:rPr>
      </w:pPr>
      <w:r>
        <w:rPr>
          <w:rFonts w:ascii="Calibri" w:hAnsi="Calibri" w:cs="Arial"/>
        </w:rPr>
        <w:t xml:space="preserve"> </w:t>
      </w:r>
      <w:r w:rsidR="00AC21B1" w:rsidRPr="00AD4DB0">
        <w:rPr>
          <w:rFonts w:ascii="Calibri" w:hAnsi="Calibri" w:cs="Arial"/>
        </w:rPr>
        <w:t xml:space="preserve">Celková cena za poskytnutí </w:t>
      </w:r>
      <w:r w:rsidR="008D1AD4">
        <w:rPr>
          <w:rFonts w:ascii="Calibri" w:hAnsi="Calibri" w:cs="Arial"/>
        </w:rPr>
        <w:t>Předmětu plnění</w:t>
      </w:r>
      <w:r w:rsidR="00AC21B1" w:rsidRPr="00AD4DB0">
        <w:rPr>
          <w:rFonts w:ascii="Calibri" w:hAnsi="Calibri" w:cs="Arial"/>
        </w:rPr>
        <w:t>, kterou se Objednatel zavazuje zaplatit, je</w:t>
      </w:r>
      <w:r w:rsidR="00FC3F82">
        <w:rPr>
          <w:rFonts w:ascii="Calibri" w:hAnsi="Calibri" w:cs="Arial"/>
        </w:rPr>
        <w:t> </w:t>
      </w:r>
      <w:r w:rsidR="0016096D" w:rsidRPr="00A06895">
        <w:rPr>
          <w:rFonts w:ascii="Calibri" w:hAnsi="Calibri" w:cs="Arial"/>
        </w:rPr>
        <w:t xml:space="preserve">stanovena </w:t>
      </w:r>
      <w:r w:rsidR="0016096D" w:rsidRPr="00C84852">
        <w:rPr>
          <w:rFonts w:ascii="Calibri" w:hAnsi="Calibri" w:cs="Arial"/>
        </w:rPr>
        <w:t>dohodou smluvních stran podle zákona č. 526/1990 Sb., o cenách, ve znění pozdějších předpisů, a</w:t>
      </w:r>
      <w:r w:rsidR="009C57EE">
        <w:rPr>
          <w:rFonts w:ascii="Calibri" w:hAnsi="Calibri" w:cs="Arial"/>
        </w:rPr>
        <w:t> </w:t>
      </w:r>
      <w:r w:rsidR="0016096D" w:rsidRPr="00C84852">
        <w:rPr>
          <w:rFonts w:ascii="Calibri" w:hAnsi="Calibri" w:cs="Arial"/>
        </w:rPr>
        <w:t>činí</w:t>
      </w:r>
      <w:r w:rsidR="006579A7">
        <w:rPr>
          <w:rFonts w:ascii="Calibri" w:hAnsi="Calibri" w:cs="Arial"/>
        </w:rPr>
        <w:t xml:space="preserve"> </w:t>
      </w:r>
      <w:r w:rsidR="00F56D4A">
        <w:rPr>
          <w:rFonts w:asciiTheme="minorHAnsi" w:hAnsiTheme="minorHAnsi" w:cs="Tahoma"/>
          <w:szCs w:val="20"/>
        </w:rPr>
        <w:t xml:space="preserve">782.500,- </w:t>
      </w:r>
      <w:r w:rsidR="0016096D" w:rsidRPr="00783082">
        <w:rPr>
          <w:rFonts w:ascii="Calibri" w:hAnsi="Calibri" w:cs="Arial"/>
        </w:rPr>
        <w:t xml:space="preserve">Kč bez DPH, </w:t>
      </w:r>
      <w:r w:rsidR="0016096D" w:rsidRPr="00015A2F">
        <w:rPr>
          <w:rFonts w:ascii="Calibri" w:hAnsi="Calibri" w:cs="Arial"/>
        </w:rPr>
        <w:t>tj.</w:t>
      </w:r>
      <w:r w:rsidR="0016096D" w:rsidRPr="00A06895">
        <w:rPr>
          <w:rFonts w:ascii="Calibri" w:hAnsi="Calibri" w:cs="Arial"/>
        </w:rPr>
        <w:t xml:space="preserve"> </w:t>
      </w:r>
      <w:proofErr w:type="gramStart"/>
      <w:r w:rsidR="00F56D4A">
        <w:rPr>
          <w:rFonts w:asciiTheme="minorHAnsi" w:hAnsiTheme="minorHAnsi" w:cs="Tahoma"/>
          <w:szCs w:val="20"/>
        </w:rPr>
        <w:t>946.825,-</w:t>
      </w:r>
      <w:proofErr w:type="gramEnd"/>
      <w:r w:rsidR="00F56D4A">
        <w:rPr>
          <w:rFonts w:asciiTheme="minorHAnsi" w:hAnsiTheme="minorHAnsi" w:cs="Tahoma"/>
          <w:szCs w:val="20"/>
        </w:rPr>
        <w:t xml:space="preserve"> </w:t>
      </w:r>
      <w:r w:rsidR="0016096D" w:rsidRPr="00C5735D">
        <w:rPr>
          <w:rFonts w:ascii="Calibri" w:hAnsi="Calibri" w:cs="Arial"/>
        </w:rPr>
        <w:t>Kč včetně DPH</w:t>
      </w:r>
      <w:r w:rsidR="0016096D" w:rsidRPr="00142C0F">
        <w:rPr>
          <w:rFonts w:ascii="Calibri" w:hAnsi="Calibri" w:cs="Arial"/>
        </w:rPr>
        <w:t>. Tato cena je</w:t>
      </w:r>
      <w:r w:rsidR="0016096D">
        <w:rPr>
          <w:rFonts w:ascii="Calibri" w:hAnsi="Calibri" w:cs="Arial"/>
        </w:rPr>
        <w:t xml:space="preserve"> blíže</w:t>
      </w:r>
      <w:r w:rsidR="0016096D" w:rsidRPr="00AD4DB0">
        <w:rPr>
          <w:rFonts w:ascii="Calibri" w:hAnsi="Calibri" w:cs="Arial"/>
        </w:rPr>
        <w:t xml:space="preserve"> </w:t>
      </w:r>
      <w:r w:rsidR="00AC21B1" w:rsidRPr="00AD4DB0">
        <w:rPr>
          <w:rFonts w:ascii="Calibri" w:hAnsi="Calibri" w:cs="Arial"/>
        </w:rPr>
        <w:t xml:space="preserve">specifikována v </w:t>
      </w:r>
      <w:r w:rsidR="00AC21B1" w:rsidRPr="00FC3F82">
        <w:rPr>
          <w:rFonts w:ascii="Calibri" w:hAnsi="Calibri" w:cs="Arial"/>
          <w:b/>
        </w:rPr>
        <w:t>Příloze č. 2</w:t>
      </w:r>
      <w:r w:rsidR="00AC21B1" w:rsidRPr="00AD4DB0">
        <w:rPr>
          <w:rFonts w:ascii="Calibri" w:hAnsi="Calibri" w:cs="Arial"/>
        </w:rPr>
        <w:t xml:space="preserve"> této Smlouvy (dále jen "Cena"). </w:t>
      </w:r>
    </w:p>
    <w:p w14:paraId="11AB1828" w14:textId="43E6FA6E" w:rsidR="007644BA" w:rsidRDefault="007644BA" w:rsidP="007644BA">
      <w:pPr>
        <w:pStyle w:val="Odstavecseseznamem"/>
        <w:numPr>
          <w:ilvl w:val="1"/>
          <w:numId w:val="3"/>
        </w:numPr>
        <w:spacing w:after="120" w:line="240" w:lineRule="auto"/>
        <w:ind w:left="0" w:firstLine="0"/>
        <w:contextualSpacing w:val="0"/>
        <w:jc w:val="both"/>
        <w:rPr>
          <w:rFonts w:ascii="Calibri" w:hAnsi="Calibri" w:cs="Arial"/>
        </w:rPr>
      </w:pPr>
      <w:r>
        <w:rPr>
          <w:rFonts w:ascii="Calibri" w:hAnsi="Calibri" w:cs="Arial"/>
        </w:rPr>
        <w:t>Cena dle odstavce 6.1 této Smlouvy bude Objednatelem uhrazena ve čtyřech částech ve stejné výši, a to:</w:t>
      </w:r>
    </w:p>
    <w:p w14:paraId="6BCA7E16" w14:textId="35E28C06" w:rsidR="007644BA" w:rsidRPr="00370FFC" w:rsidRDefault="007644BA" w:rsidP="007644BA">
      <w:pPr>
        <w:pStyle w:val="Odstavecseseznamem"/>
        <w:numPr>
          <w:ilvl w:val="2"/>
          <w:numId w:val="3"/>
        </w:numPr>
        <w:spacing w:after="120" w:line="240" w:lineRule="auto"/>
        <w:ind w:left="1779"/>
        <w:contextualSpacing w:val="0"/>
        <w:jc w:val="both"/>
        <w:rPr>
          <w:rFonts w:asciiTheme="minorHAnsi" w:hAnsiTheme="minorHAnsi" w:cstheme="minorHAnsi"/>
        </w:rPr>
      </w:pPr>
      <w:r>
        <w:rPr>
          <w:rFonts w:ascii="Calibri" w:hAnsi="Calibri" w:cs="Arial"/>
        </w:rPr>
        <w:t>V </w:t>
      </w:r>
      <w:r w:rsidRPr="00370FFC">
        <w:rPr>
          <w:rFonts w:asciiTheme="minorHAnsi" w:hAnsiTheme="minorHAnsi" w:cstheme="minorHAnsi"/>
        </w:rPr>
        <w:t xml:space="preserve">roce 2023 </w:t>
      </w:r>
      <w:bookmarkStart w:id="2" w:name="_Hlk135644690"/>
      <w:proofErr w:type="gramStart"/>
      <w:r w:rsidR="00F56D4A">
        <w:rPr>
          <w:rFonts w:asciiTheme="minorHAnsi" w:hAnsiTheme="minorHAnsi" w:cstheme="minorHAnsi"/>
        </w:rPr>
        <w:t>195.625,-</w:t>
      </w:r>
      <w:bookmarkEnd w:id="2"/>
      <w:proofErr w:type="gramEnd"/>
      <w:r w:rsidRPr="00370FFC">
        <w:rPr>
          <w:rFonts w:asciiTheme="minorHAnsi" w:hAnsiTheme="minorHAnsi" w:cstheme="minorHAnsi"/>
        </w:rPr>
        <w:t xml:space="preserve"> Kč bez DPH; </w:t>
      </w:r>
      <w:bookmarkStart w:id="3" w:name="_Hlk135644734"/>
      <w:r w:rsidR="00F56D4A">
        <w:rPr>
          <w:rFonts w:asciiTheme="minorHAnsi" w:hAnsiTheme="minorHAnsi" w:cstheme="minorHAnsi"/>
        </w:rPr>
        <w:t>236.706,25</w:t>
      </w:r>
      <w:r w:rsidRPr="00370FFC">
        <w:rPr>
          <w:rFonts w:asciiTheme="minorHAnsi" w:hAnsiTheme="minorHAnsi" w:cstheme="minorHAnsi"/>
        </w:rPr>
        <w:t xml:space="preserve"> </w:t>
      </w:r>
      <w:bookmarkEnd w:id="3"/>
      <w:r w:rsidRPr="00370FFC">
        <w:rPr>
          <w:rFonts w:asciiTheme="minorHAnsi" w:hAnsiTheme="minorHAnsi" w:cstheme="minorHAnsi"/>
        </w:rPr>
        <w:t xml:space="preserve">Kč včetně DPH </w:t>
      </w:r>
    </w:p>
    <w:p w14:paraId="5253FDBD" w14:textId="7A83FA2F" w:rsidR="007644BA" w:rsidRPr="00370FFC" w:rsidRDefault="007644BA" w:rsidP="007644BA">
      <w:pPr>
        <w:pStyle w:val="Odstavecseseznamem"/>
        <w:numPr>
          <w:ilvl w:val="2"/>
          <w:numId w:val="3"/>
        </w:numPr>
        <w:spacing w:after="120" w:line="240" w:lineRule="auto"/>
        <w:ind w:left="1779"/>
        <w:contextualSpacing w:val="0"/>
        <w:jc w:val="both"/>
        <w:rPr>
          <w:rFonts w:asciiTheme="minorHAnsi" w:hAnsiTheme="minorHAnsi" w:cstheme="minorHAnsi"/>
        </w:rPr>
      </w:pPr>
      <w:r w:rsidRPr="00370FFC">
        <w:rPr>
          <w:rFonts w:asciiTheme="minorHAnsi" w:hAnsiTheme="minorHAnsi" w:cstheme="minorHAnsi"/>
        </w:rPr>
        <w:t xml:space="preserve">V roce 2024 </w:t>
      </w:r>
      <w:proofErr w:type="gramStart"/>
      <w:r w:rsidR="00F56D4A" w:rsidRPr="00F56D4A">
        <w:rPr>
          <w:rFonts w:asciiTheme="minorHAnsi" w:hAnsiTheme="minorHAnsi" w:cstheme="minorHAnsi"/>
        </w:rPr>
        <w:t>195.625,-</w:t>
      </w:r>
      <w:proofErr w:type="gramEnd"/>
      <w:r w:rsidRPr="00370FFC">
        <w:rPr>
          <w:rFonts w:asciiTheme="minorHAnsi" w:hAnsiTheme="minorHAnsi" w:cstheme="minorHAnsi"/>
        </w:rPr>
        <w:t xml:space="preserve"> Kč bez DPH; </w:t>
      </w:r>
      <w:r w:rsidR="00F56D4A" w:rsidRPr="00F56D4A">
        <w:rPr>
          <w:rFonts w:asciiTheme="minorHAnsi" w:hAnsiTheme="minorHAnsi" w:cstheme="minorHAnsi"/>
        </w:rPr>
        <w:t xml:space="preserve">236.706,25 </w:t>
      </w:r>
      <w:r w:rsidRPr="00370FFC">
        <w:rPr>
          <w:rFonts w:asciiTheme="minorHAnsi" w:hAnsiTheme="minorHAnsi" w:cstheme="minorHAnsi"/>
        </w:rPr>
        <w:t xml:space="preserve">Kč včetně DPH </w:t>
      </w:r>
    </w:p>
    <w:p w14:paraId="7B3A1D4A" w14:textId="5D75DF4E" w:rsidR="007644BA" w:rsidRPr="00370FFC" w:rsidRDefault="007644BA" w:rsidP="007644BA">
      <w:pPr>
        <w:pStyle w:val="Odstavecseseznamem"/>
        <w:numPr>
          <w:ilvl w:val="2"/>
          <w:numId w:val="3"/>
        </w:numPr>
        <w:spacing w:after="120" w:line="240" w:lineRule="auto"/>
        <w:ind w:left="1779"/>
        <w:contextualSpacing w:val="0"/>
        <w:jc w:val="both"/>
        <w:rPr>
          <w:rFonts w:asciiTheme="minorHAnsi" w:hAnsiTheme="minorHAnsi" w:cstheme="minorHAnsi"/>
        </w:rPr>
      </w:pPr>
      <w:r w:rsidRPr="00370FFC">
        <w:rPr>
          <w:rFonts w:asciiTheme="minorHAnsi" w:hAnsiTheme="minorHAnsi" w:cstheme="minorHAnsi"/>
        </w:rPr>
        <w:lastRenderedPageBreak/>
        <w:t xml:space="preserve">V roce 2025 </w:t>
      </w:r>
      <w:proofErr w:type="gramStart"/>
      <w:r w:rsidR="00F56D4A" w:rsidRPr="00F56D4A">
        <w:rPr>
          <w:rFonts w:asciiTheme="minorHAnsi" w:hAnsiTheme="minorHAnsi" w:cstheme="minorHAnsi"/>
        </w:rPr>
        <w:t>195.625,-</w:t>
      </w:r>
      <w:proofErr w:type="gramEnd"/>
      <w:r w:rsidRPr="00370FFC">
        <w:rPr>
          <w:rFonts w:asciiTheme="minorHAnsi" w:hAnsiTheme="minorHAnsi" w:cstheme="minorHAnsi"/>
        </w:rPr>
        <w:t xml:space="preserve"> Kč bez DPH; </w:t>
      </w:r>
      <w:r w:rsidR="00F56D4A" w:rsidRPr="00F56D4A">
        <w:rPr>
          <w:rFonts w:asciiTheme="minorHAnsi" w:hAnsiTheme="minorHAnsi" w:cstheme="minorHAnsi"/>
        </w:rPr>
        <w:t xml:space="preserve">236.706,25 </w:t>
      </w:r>
      <w:r w:rsidRPr="00370FFC">
        <w:rPr>
          <w:rFonts w:asciiTheme="minorHAnsi" w:hAnsiTheme="minorHAnsi" w:cstheme="minorHAnsi"/>
        </w:rPr>
        <w:t xml:space="preserve">Kč včetně DPH. </w:t>
      </w:r>
    </w:p>
    <w:p w14:paraId="25FC93CC" w14:textId="4731B7CC" w:rsidR="007644BA" w:rsidRPr="00370FFC" w:rsidRDefault="007644BA" w:rsidP="007644BA">
      <w:pPr>
        <w:pStyle w:val="Odstavecseseznamem"/>
        <w:numPr>
          <w:ilvl w:val="2"/>
          <w:numId w:val="3"/>
        </w:numPr>
        <w:spacing w:after="120" w:line="240" w:lineRule="auto"/>
        <w:ind w:left="1779"/>
        <w:contextualSpacing w:val="0"/>
        <w:jc w:val="both"/>
        <w:rPr>
          <w:rFonts w:asciiTheme="minorHAnsi" w:hAnsiTheme="minorHAnsi" w:cstheme="minorHAnsi"/>
        </w:rPr>
      </w:pPr>
      <w:r w:rsidRPr="00370FFC">
        <w:rPr>
          <w:rFonts w:asciiTheme="minorHAnsi" w:hAnsiTheme="minorHAnsi" w:cstheme="minorHAnsi"/>
        </w:rPr>
        <w:t xml:space="preserve">V roce 2026 </w:t>
      </w:r>
      <w:proofErr w:type="gramStart"/>
      <w:r w:rsidR="00F56D4A" w:rsidRPr="00F56D4A">
        <w:rPr>
          <w:rFonts w:asciiTheme="minorHAnsi" w:hAnsiTheme="minorHAnsi" w:cstheme="minorHAnsi"/>
        </w:rPr>
        <w:t>195.625,-</w:t>
      </w:r>
      <w:proofErr w:type="gramEnd"/>
      <w:r w:rsidRPr="00370FFC">
        <w:rPr>
          <w:rFonts w:asciiTheme="minorHAnsi" w:hAnsiTheme="minorHAnsi" w:cstheme="minorHAnsi"/>
        </w:rPr>
        <w:t xml:space="preserve"> Kč bez DPH; </w:t>
      </w:r>
      <w:r w:rsidR="00F56D4A" w:rsidRPr="00F56D4A">
        <w:rPr>
          <w:rFonts w:asciiTheme="minorHAnsi" w:hAnsiTheme="minorHAnsi" w:cstheme="minorHAnsi"/>
        </w:rPr>
        <w:t xml:space="preserve">236.706,25 </w:t>
      </w:r>
      <w:r w:rsidRPr="00370FFC">
        <w:rPr>
          <w:rFonts w:asciiTheme="minorHAnsi" w:hAnsiTheme="minorHAnsi" w:cstheme="minorHAnsi"/>
        </w:rPr>
        <w:t xml:space="preserve">Kč včetně DPH. </w:t>
      </w:r>
    </w:p>
    <w:p w14:paraId="388766F0" w14:textId="77777777" w:rsidR="007644BA" w:rsidRPr="00370FFC" w:rsidRDefault="007644BA" w:rsidP="00370FFC">
      <w:pPr>
        <w:spacing w:after="120" w:line="240" w:lineRule="auto"/>
        <w:ind w:left="1275"/>
        <w:jc w:val="both"/>
        <w:rPr>
          <w:rFonts w:ascii="Calibri" w:hAnsi="Calibri" w:cs="Arial"/>
        </w:rPr>
      </w:pPr>
    </w:p>
    <w:p w14:paraId="7F8293B8" w14:textId="6FD16693" w:rsidR="007644BA" w:rsidRDefault="007644BA" w:rsidP="007644BA">
      <w:pPr>
        <w:pStyle w:val="Odstavecseseznamem"/>
        <w:spacing w:after="120"/>
        <w:ind w:left="792"/>
        <w:jc w:val="both"/>
        <w:rPr>
          <w:rFonts w:ascii="Calibri" w:hAnsi="Calibri" w:cs="Arial"/>
        </w:rPr>
      </w:pPr>
      <w:r>
        <w:rPr>
          <w:rFonts w:ascii="Calibri" w:hAnsi="Calibri" w:cs="Arial"/>
        </w:rPr>
        <w:t>Jednotliv</w:t>
      </w:r>
      <w:r w:rsidR="00350E0B">
        <w:rPr>
          <w:rFonts w:ascii="Calibri" w:hAnsi="Calibri" w:cs="Arial"/>
        </w:rPr>
        <w:t>á</w:t>
      </w:r>
      <w:r>
        <w:rPr>
          <w:rFonts w:ascii="Calibri" w:hAnsi="Calibri" w:cs="Arial"/>
        </w:rPr>
        <w:t xml:space="preserve"> </w:t>
      </w:r>
      <w:r w:rsidR="00350E0B">
        <w:rPr>
          <w:rFonts w:ascii="Calibri" w:hAnsi="Calibri" w:cs="Arial"/>
        </w:rPr>
        <w:t xml:space="preserve">období </w:t>
      </w:r>
      <w:r>
        <w:rPr>
          <w:rFonts w:ascii="Calibri" w:hAnsi="Calibri" w:cs="Arial"/>
        </w:rPr>
        <w:t xml:space="preserve">dle </w:t>
      </w:r>
      <w:proofErr w:type="spellStart"/>
      <w:r w:rsidR="00350E0B">
        <w:rPr>
          <w:rFonts w:ascii="Calibri" w:hAnsi="Calibri" w:cs="Arial"/>
        </w:rPr>
        <w:t>pododst</w:t>
      </w:r>
      <w:proofErr w:type="spellEnd"/>
      <w:r w:rsidR="00350E0B">
        <w:rPr>
          <w:rFonts w:ascii="Calibri" w:hAnsi="Calibri" w:cs="Arial"/>
        </w:rPr>
        <w:t xml:space="preserve">. 6.2.1. až 6.2.4. </w:t>
      </w:r>
      <w:r>
        <w:rPr>
          <w:rFonts w:ascii="Calibri" w:hAnsi="Calibri" w:cs="Arial"/>
        </w:rPr>
        <w:t xml:space="preserve">tohoto odstavce </w:t>
      </w:r>
      <w:r w:rsidR="00350E0B">
        <w:rPr>
          <w:rFonts w:ascii="Calibri" w:hAnsi="Calibri" w:cs="Arial"/>
        </w:rPr>
        <w:t xml:space="preserve">Smlouvy </w:t>
      </w:r>
      <w:r>
        <w:rPr>
          <w:rFonts w:ascii="Calibri" w:hAnsi="Calibri" w:cs="Arial"/>
        </w:rPr>
        <w:t>dále také jako „roční cyklus“.</w:t>
      </w:r>
    </w:p>
    <w:p w14:paraId="44855FB4" w14:textId="77777777" w:rsidR="00370FFC" w:rsidRPr="0037030A" w:rsidRDefault="00370FFC" w:rsidP="007644BA">
      <w:pPr>
        <w:pStyle w:val="Odstavecseseznamem"/>
        <w:spacing w:after="120"/>
        <w:ind w:left="792"/>
        <w:jc w:val="both"/>
        <w:rPr>
          <w:rFonts w:ascii="Calibri" w:hAnsi="Calibri" w:cs="Arial"/>
        </w:rPr>
      </w:pPr>
    </w:p>
    <w:p w14:paraId="4F69F327" w14:textId="7512C416" w:rsidR="007644BA" w:rsidRPr="0037030A" w:rsidRDefault="007644BA" w:rsidP="007644BA">
      <w:pPr>
        <w:pStyle w:val="Odstavecseseznamem"/>
        <w:numPr>
          <w:ilvl w:val="1"/>
          <w:numId w:val="3"/>
        </w:numPr>
        <w:spacing w:after="120" w:line="240" w:lineRule="auto"/>
        <w:ind w:left="0" w:firstLine="0"/>
        <w:contextualSpacing w:val="0"/>
        <w:jc w:val="both"/>
        <w:rPr>
          <w:rFonts w:ascii="Calibri" w:hAnsi="Calibri" w:cs="Arial"/>
        </w:rPr>
      </w:pPr>
      <w:r w:rsidRPr="0037030A">
        <w:rPr>
          <w:rFonts w:ascii="Calibri" w:hAnsi="Calibri" w:cs="Arial"/>
        </w:rPr>
        <w:t xml:space="preserve">Veškerá peněžitá plnění vyplývající z této Smlouvy budou </w:t>
      </w:r>
      <w:r w:rsidR="00350E0B">
        <w:rPr>
          <w:rFonts w:ascii="Calibri" w:hAnsi="Calibri" w:cs="Arial"/>
        </w:rPr>
        <w:t xml:space="preserve">smluvními </w:t>
      </w:r>
      <w:r w:rsidRPr="0037030A">
        <w:rPr>
          <w:rFonts w:ascii="Calibri" w:hAnsi="Calibri" w:cs="Arial"/>
        </w:rPr>
        <w:t xml:space="preserve">stranami hrazena v souladu s platebními podmínkami </w:t>
      </w:r>
      <w:r w:rsidR="00350E0B">
        <w:rPr>
          <w:rFonts w:ascii="Calibri" w:hAnsi="Calibri" w:cs="Arial"/>
        </w:rPr>
        <w:t xml:space="preserve">uvedenými </w:t>
      </w:r>
      <w:r w:rsidRPr="0037030A">
        <w:rPr>
          <w:rFonts w:ascii="Calibri" w:hAnsi="Calibri" w:cs="Arial"/>
        </w:rPr>
        <w:t xml:space="preserve">v článku </w:t>
      </w:r>
      <w:r>
        <w:rPr>
          <w:rFonts w:ascii="Calibri" w:hAnsi="Calibri" w:cs="Arial"/>
        </w:rPr>
        <w:t>7.</w:t>
      </w:r>
      <w:r w:rsidRPr="0037030A">
        <w:rPr>
          <w:rFonts w:ascii="Calibri" w:hAnsi="Calibri" w:cs="Arial"/>
        </w:rPr>
        <w:t xml:space="preserve"> této Smlouvy.</w:t>
      </w:r>
    </w:p>
    <w:p w14:paraId="447914B8" w14:textId="0437C37D" w:rsidR="007644BA" w:rsidRPr="00AD4DB0" w:rsidRDefault="007644BA" w:rsidP="001D1FC2">
      <w:pPr>
        <w:pStyle w:val="Odstavecseseznamem"/>
        <w:numPr>
          <w:ilvl w:val="1"/>
          <w:numId w:val="3"/>
        </w:numPr>
        <w:spacing w:after="120" w:line="240" w:lineRule="auto"/>
        <w:ind w:left="0" w:firstLine="0"/>
        <w:contextualSpacing w:val="0"/>
        <w:jc w:val="both"/>
        <w:rPr>
          <w:rFonts w:ascii="Calibri" w:hAnsi="Calibri" w:cs="Arial"/>
        </w:rPr>
      </w:pPr>
      <w:r w:rsidRPr="0037030A">
        <w:rPr>
          <w:rFonts w:ascii="Calibri" w:hAnsi="Calibri" w:cs="Arial"/>
        </w:rPr>
        <w:t xml:space="preserve">Celková cena </w:t>
      </w:r>
      <w:r>
        <w:rPr>
          <w:rFonts w:ascii="Calibri" w:hAnsi="Calibri" w:cs="Arial"/>
        </w:rPr>
        <w:t xml:space="preserve">za veškeré </w:t>
      </w:r>
      <w:r w:rsidRPr="0037030A">
        <w:rPr>
          <w:rFonts w:ascii="Calibri" w:hAnsi="Calibri" w:cs="Arial"/>
        </w:rPr>
        <w:t>poskytované plnění Poskytovatele</w:t>
      </w:r>
      <w:r>
        <w:rPr>
          <w:rFonts w:ascii="Calibri" w:hAnsi="Calibri" w:cs="Arial"/>
        </w:rPr>
        <w:t xml:space="preserve"> dle této Smlouvy</w:t>
      </w:r>
      <w:r w:rsidRPr="0037030A">
        <w:rPr>
          <w:rFonts w:ascii="Calibri" w:hAnsi="Calibri" w:cs="Arial"/>
        </w:rPr>
        <w:t xml:space="preserve"> uveden</w:t>
      </w:r>
      <w:r>
        <w:rPr>
          <w:rFonts w:ascii="Calibri" w:hAnsi="Calibri" w:cs="Arial"/>
        </w:rPr>
        <w:t>á</w:t>
      </w:r>
      <w:r w:rsidRPr="0037030A">
        <w:rPr>
          <w:rFonts w:ascii="Calibri" w:hAnsi="Calibri" w:cs="Arial"/>
        </w:rPr>
        <w:t xml:space="preserve"> v</w:t>
      </w:r>
      <w:r>
        <w:rPr>
          <w:rFonts w:ascii="Calibri" w:hAnsi="Calibri" w:cs="Arial"/>
        </w:rPr>
        <w:t xml:space="preserve"> její </w:t>
      </w:r>
      <w:r w:rsidRPr="00FC7BB3">
        <w:rPr>
          <w:rFonts w:ascii="Calibri" w:hAnsi="Calibri" w:cs="Arial"/>
          <w:b/>
        </w:rPr>
        <w:t>Příloze č.</w:t>
      </w:r>
      <w:r>
        <w:rPr>
          <w:rFonts w:ascii="Calibri" w:hAnsi="Calibri" w:cs="Arial"/>
        </w:rPr>
        <w:t xml:space="preserve"> </w:t>
      </w:r>
      <w:r>
        <w:rPr>
          <w:rFonts w:ascii="Calibri" w:hAnsi="Calibri" w:cs="Arial"/>
          <w:b/>
        </w:rPr>
        <w:t xml:space="preserve">2 </w:t>
      </w:r>
      <w:r w:rsidRPr="006F4654">
        <w:rPr>
          <w:rFonts w:ascii="Calibri" w:hAnsi="Calibri" w:cs="Arial"/>
        </w:rPr>
        <w:t xml:space="preserve">(dále jen </w:t>
      </w:r>
      <w:r>
        <w:rPr>
          <w:rFonts w:ascii="Calibri" w:hAnsi="Calibri" w:cs="Arial"/>
        </w:rPr>
        <w:t>„</w:t>
      </w:r>
      <w:r w:rsidRPr="00B83E5E">
        <w:rPr>
          <w:rFonts w:ascii="Calibri" w:hAnsi="Calibri" w:cs="Arial"/>
          <w:b/>
        </w:rPr>
        <w:t>Celková cena</w:t>
      </w:r>
      <w:r>
        <w:rPr>
          <w:rFonts w:ascii="Calibri" w:hAnsi="Calibri" w:cs="Arial"/>
        </w:rPr>
        <w:t>“)</w:t>
      </w:r>
      <w:r w:rsidRPr="0037030A">
        <w:rPr>
          <w:rFonts w:ascii="Calibri" w:hAnsi="Calibri" w:cs="Arial"/>
        </w:rPr>
        <w:t xml:space="preserve"> </w:t>
      </w:r>
      <w:r>
        <w:rPr>
          <w:rFonts w:ascii="Calibri" w:hAnsi="Calibri" w:cs="Arial"/>
        </w:rPr>
        <w:t>a její jednotlivé části jsou</w:t>
      </w:r>
      <w:r w:rsidRPr="0037030A">
        <w:rPr>
          <w:rFonts w:ascii="Calibri" w:hAnsi="Calibri" w:cs="Arial"/>
        </w:rPr>
        <w:t xml:space="preserve"> stanoven</w:t>
      </w:r>
      <w:r>
        <w:rPr>
          <w:rFonts w:ascii="Calibri" w:hAnsi="Calibri" w:cs="Arial"/>
        </w:rPr>
        <w:t>y</w:t>
      </w:r>
      <w:r w:rsidRPr="0037030A">
        <w:rPr>
          <w:rFonts w:ascii="Calibri" w:hAnsi="Calibri" w:cs="Arial"/>
        </w:rPr>
        <w:t xml:space="preserve"> jako cen</w:t>
      </w:r>
      <w:r>
        <w:rPr>
          <w:rFonts w:ascii="Calibri" w:hAnsi="Calibri" w:cs="Arial"/>
        </w:rPr>
        <w:t>y</w:t>
      </w:r>
      <w:r w:rsidRPr="0037030A">
        <w:rPr>
          <w:rFonts w:ascii="Calibri" w:hAnsi="Calibri" w:cs="Arial"/>
        </w:rPr>
        <w:t xml:space="preserve"> nejvýše přípustn</w:t>
      </w:r>
      <w:r>
        <w:rPr>
          <w:rFonts w:ascii="Calibri" w:hAnsi="Calibri" w:cs="Arial"/>
        </w:rPr>
        <w:t>é</w:t>
      </w:r>
      <w:r w:rsidRPr="00AD4DB0">
        <w:rPr>
          <w:rFonts w:ascii="Calibri" w:hAnsi="Calibri" w:cs="Arial"/>
        </w:rPr>
        <w:t>, nepřekročiteln</w:t>
      </w:r>
      <w:r>
        <w:rPr>
          <w:rFonts w:ascii="Calibri" w:hAnsi="Calibri" w:cs="Arial"/>
        </w:rPr>
        <w:t>é</w:t>
      </w:r>
      <w:r w:rsidRPr="00AD4DB0">
        <w:rPr>
          <w:rFonts w:ascii="Calibri" w:hAnsi="Calibri" w:cs="Arial"/>
        </w:rPr>
        <w:t xml:space="preserve">, s výjimkou změny zákonné sazby DPH, </w:t>
      </w:r>
      <w:r w:rsidRPr="0037030A">
        <w:rPr>
          <w:rFonts w:ascii="Calibri" w:hAnsi="Calibri" w:cs="Arial"/>
        </w:rPr>
        <w:t>a zahrnuj</w:t>
      </w:r>
      <w:r>
        <w:rPr>
          <w:rFonts w:ascii="Calibri" w:hAnsi="Calibri" w:cs="Arial"/>
        </w:rPr>
        <w:t>í</w:t>
      </w:r>
      <w:r w:rsidRPr="0037030A">
        <w:rPr>
          <w:rFonts w:ascii="Calibri" w:hAnsi="Calibri" w:cs="Arial"/>
        </w:rPr>
        <w:t xml:space="preserve"> veškeré náklady Poskytovatele na plnění dle této Smlouvy.</w:t>
      </w:r>
    </w:p>
    <w:p w14:paraId="603F49A7" w14:textId="76983B6F" w:rsidR="00722FE3" w:rsidRPr="00AD4DB0" w:rsidRDefault="00EF45EB" w:rsidP="00722FE3">
      <w:pPr>
        <w:pStyle w:val="Odstavecseseznamem"/>
        <w:tabs>
          <w:tab w:val="left" w:pos="142"/>
        </w:tabs>
        <w:spacing w:line="276" w:lineRule="auto"/>
        <w:ind w:left="142"/>
        <w:jc w:val="both"/>
        <w:rPr>
          <w:rFonts w:ascii="Calibri" w:hAnsi="Calibri" w:cs="Arial"/>
        </w:rPr>
      </w:pPr>
      <w:r>
        <w:rPr>
          <w:rFonts w:ascii="Calibri" w:hAnsi="Calibri" w:cs="Arial"/>
        </w:rPr>
        <w:t xml:space="preserve"> </w:t>
      </w:r>
    </w:p>
    <w:p w14:paraId="76F98007" w14:textId="77777777" w:rsidR="00D55B8F" w:rsidRPr="00AD4DB0" w:rsidRDefault="00D55B8F"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Platební podmínky</w:t>
      </w:r>
    </w:p>
    <w:p w14:paraId="6C02EFD6" w14:textId="64462112" w:rsidR="00370FFC" w:rsidRPr="0037030A" w:rsidRDefault="00EF45EB" w:rsidP="001D1FC2">
      <w:pPr>
        <w:pStyle w:val="Odstavecseseznamem"/>
        <w:numPr>
          <w:ilvl w:val="1"/>
          <w:numId w:val="3"/>
        </w:numPr>
        <w:spacing w:after="120" w:line="276" w:lineRule="auto"/>
        <w:contextualSpacing w:val="0"/>
        <w:jc w:val="both"/>
        <w:rPr>
          <w:rFonts w:ascii="Calibri" w:hAnsi="Calibri" w:cs="Arial"/>
        </w:rPr>
      </w:pPr>
      <w:r w:rsidRPr="005E70BF">
        <w:rPr>
          <w:rFonts w:ascii="Calibri" w:hAnsi="Calibri" w:cs="Arial"/>
        </w:rPr>
        <w:t xml:space="preserve"> </w:t>
      </w:r>
      <w:r w:rsidR="00370FFC" w:rsidRPr="00370FFC">
        <w:rPr>
          <w:rFonts w:ascii="Calibri" w:hAnsi="Calibri" w:cs="Arial"/>
        </w:rPr>
        <w:t xml:space="preserve"> </w:t>
      </w:r>
      <w:r w:rsidR="00370FFC" w:rsidRPr="0037030A">
        <w:rPr>
          <w:rFonts w:ascii="Calibri" w:hAnsi="Calibri" w:cs="Arial"/>
        </w:rPr>
        <w:t>Poskytovatel se zavazuje vystavit</w:t>
      </w:r>
      <w:r w:rsidR="00370FFC">
        <w:rPr>
          <w:rFonts w:ascii="Calibri" w:hAnsi="Calibri" w:cs="Arial"/>
        </w:rPr>
        <w:t xml:space="preserve"> </w:t>
      </w:r>
      <w:r w:rsidR="00370FFC" w:rsidRPr="0037030A">
        <w:rPr>
          <w:rFonts w:ascii="Calibri" w:hAnsi="Calibri" w:cs="Arial"/>
        </w:rPr>
        <w:t>fakturu</w:t>
      </w:r>
      <w:r w:rsidR="00370FFC">
        <w:rPr>
          <w:rFonts w:ascii="Calibri" w:hAnsi="Calibri" w:cs="Arial"/>
        </w:rPr>
        <w:t xml:space="preserve"> za první část plnění dle </w:t>
      </w:r>
      <w:proofErr w:type="spellStart"/>
      <w:r w:rsidR="00370FFC">
        <w:rPr>
          <w:rFonts w:ascii="Calibri" w:hAnsi="Calibri" w:cs="Arial"/>
        </w:rPr>
        <w:t>pododst</w:t>
      </w:r>
      <w:proofErr w:type="spellEnd"/>
      <w:r w:rsidR="00370FFC">
        <w:rPr>
          <w:rFonts w:ascii="Calibri" w:hAnsi="Calibri" w:cs="Arial"/>
        </w:rPr>
        <w:t>. 6.2.1.</w:t>
      </w:r>
      <w:r w:rsidR="00370FFC" w:rsidRPr="0037030A">
        <w:rPr>
          <w:rFonts w:ascii="Calibri" w:hAnsi="Calibri" w:cs="Arial"/>
        </w:rPr>
        <w:t xml:space="preserve"> této Smlouvy do 14 dní od zahájení plnění dle této Smlouvy. Přílohou </w:t>
      </w:r>
      <w:r w:rsidR="00370FFC">
        <w:rPr>
          <w:rFonts w:ascii="Calibri" w:hAnsi="Calibri" w:cs="Arial"/>
        </w:rPr>
        <w:t xml:space="preserve">této </w:t>
      </w:r>
      <w:r w:rsidR="00370FFC" w:rsidRPr="0037030A">
        <w:rPr>
          <w:rFonts w:ascii="Calibri" w:hAnsi="Calibri" w:cs="Arial"/>
        </w:rPr>
        <w:t xml:space="preserve">faktury musí být i oboustranně potvrzený </w:t>
      </w:r>
      <w:r w:rsidR="00370FFC">
        <w:rPr>
          <w:rFonts w:ascii="Calibri" w:hAnsi="Calibri" w:cs="Arial"/>
        </w:rPr>
        <w:t>A</w:t>
      </w:r>
      <w:r w:rsidR="00370FFC" w:rsidRPr="0037030A">
        <w:rPr>
          <w:rFonts w:ascii="Calibri" w:hAnsi="Calibri" w:cs="Arial"/>
        </w:rPr>
        <w:t>kceptační protokol</w:t>
      </w:r>
      <w:r w:rsidR="00370FFC">
        <w:rPr>
          <w:rFonts w:ascii="Calibri" w:hAnsi="Calibri" w:cs="Arial"/>
        </w:rPr>
        <w:t xml:space="preserve"> dle </w:t>
      </w:r>
      <w:r w:rsidR="00370FFC" w:rsidRPr="001D1FC2">
        <w:rPr>
          <w:rFonts w:ascii="Calibri" w:hAnsi="Calibri" w:cs="Arial"/>
          <w:b/>
          <w:bCs/>
        </w:rPr>
        <w:t>Přílohy č. 5</w:t>
      </w:r>
      <w:r w:rsidR="00370FFC">
        <w:rPr>
          <w:rFonts w:ascii="Calibri" w:hAnsi="Calibri" w:cs="Arial"/>
        </w:rPr>
        <w:t xml:space="preserve"> této Smlouvy</w:t>
      </w:r>
      <w:r w:rsidR="00370FFC" w:rsidRPr="0037030A">
        <w:rPr>
          <w:rFonts w:ascii="Calibri" w:hAnsi="Calibri" w:cs="Arial"/>
        </w:rPr>
        <w:t xml:space="preserve">, kterým bude potvrzeno zahájení poskytování </w:t>
      </w:r>
      <w:r w:rsidR="00370FFC">
        <w:rPr>
          <w:rFonts w:ascii="Calibri" w:hAnsi="Calibri" w:cs="Arial"/>
        </w:rPr>
        <w:t>licenční podpory</w:t>
      </w:r>
      <w:r w:rsidR="00370FFC" w:rsidRPr="0037030A">
        <w:rPr>
          <w:rFonts w:ascii="Calibri" w:hAnsi="Calibri" w:cs="Arial"/>
        </w:rPr>
        <w:t xml:space="preserve">, a to v rozsahu dle </w:t>
      </w:r>
      <w:r w:rsidR="00370FFC" w:rsidRPr="001D1FC2">
        <w:rPr>
          <w:rFonts w:ascii="Calibri" w:hAnsi="Calibri" w:cs="Arial"/>
          <w:b/>
          <w:bCs/>
        </w:rPr>
        <w:t>Přílohy č. 1</w:t>
      </w:r>
      <w:r w:rsidR="00370FFC" w:rsidRPr="0037030A">
        <w:rPr>
          <w:rFonts w:ascii="Calibri" w:hAnsi="Calibri" w:cs="Arial"/>
        </w:rPr>
        <w:t xml:space="preserve"> této Smlouvy. </w:t>
      </w:r>
      <w:r w:rsidR="00370FFC">
        <w:rPr>
          <w:rFonts w:ascii="Calibri" w:hAnsi="Calibri" w:cs="Arial"/>
        </w:rPr>
        <w:t xml:space="preserve">Faktury za druhý, třetí a čtvrtý roční cyklus dle </w:t>
      </w:r>
      <w:proofErr w:type="spellStart"/>
      <w:r w:rsidR="00370FFC">
        <w:rPr>
          <w:rFonts w:ascii="Calibri" w:hAnsi="Calibri" w:cs="Arial"/>
        </w:rPr>
        <w:t>pododst</w:t>
      </w:r>
      <w:proofErr w:type="spellEnd"/>
      <w:r w:rsidR="00370FFC">
        <w:rPr>
          <w:rFonts w:ascii="Calibri" w:hAnsi="Calibri" w:cs="Arial"/>
        </w:rPr>
        <w:t xml:space="preserve">. 6.2.2., 6.2.3. a 6.2.4. se Poskytovatel zavazuje vystavit vždy do 14 dní od data výročí zahájení poskytování licenční podpory. </w:t>
      </w:r>
    </w:p>
    <w:p w14:paraId="22F2A73E" w14:textId="44F423E3" w:rsidR="00AA58FA" w:rsidRPr="005409D4" w:rsidRDefault="007C5762" w:rsidP="00DA1D15">
      <w:pPr>
        <w:pStyle w:val="Odstavecseseznamem"/>
        <w:numPr>
          <w:ilvl w:val="1"/>
          <w:numId w:val="3"/>
        </w:numPr>
        <w:spacing w:after="120" w:line="276" w:lineRule="auto"/>
        <w:contextualSpacing w:val="0"/>
        <w:jc w:val="both"/>
        <w:rPr>
          <w:rFonts w:ascii="Calibri" w:hAnsi="Calibri" w:cs="Arial"/>
        </w:rPr>
      </w:pPr>
      <w:r>
        <w:rPr>
          <w:rFonts w:ascii="Calibri" w:hAnsi="Calibri" w:cs="Arial"/>
        </w:rPr>
        <w:t>F</w:t>
      </w:r>
      <w:r w:rsidR="005409D4" w:rsidRPr="005409D4">
        <w:rPr>
          <w:rFonts w:ascii="Calibri" w:hAnsi="Calibri" w:cs="Arial"/>
        </w:rPr>
        <w:t>aktur</w:t>
      </w:r>
      <w:r w:rsidR="00EA0D75">
        <w:rPr>
          <w:rFonts w:ascii="Calibri" w:hAnsi="Calibri" w:cs="Arial"/>
        </w:rPr>
        <w:t>y</w:t>
      </w:r>
      <w:r w:rsidR="005409D4" w:rsidRPr="005409D4">
        <w:rPr>
          <w:rFonts w:ascii="Calibri" w:hAnsi="Calibri" w:cs="Arial"/>
        </w:rPr>
        <w:t xml:space="preserve"> vystaven</w:t>
      </w:r>
      <w:r w:rsidR="00EA0D75">
        <w:rPr>
          <w:rFonts w:ascii="Calibri" w:hAnsi="Calibri" w:cs="Arial"/>
        </w:rPr>
        <w:t>é</w:t>
      </w:r>
      <w:r w:rsidR="005409D4" w:rsidRPr="005409D4">
        <w:rPr>
          <w:rFonts w:ascii="Calibri" w:hAnsi="Calibri" w:cs="Arial"/>
        </w:rPr>
        <w:t xml:space="preserve"> na základě této Smlouvy </w:t>
      </w:r>
      <w:r>
        <w:rPr>
          <w:rFonts w:ascii="Calibri" w:hAnsi="Calibri" w:cs="Arial"/>
        </w:rPr>
        <w:t xml:space="preserve">jsou splatné ve lhůtě </w:t>
      </w:r>
      <w:r w:rsidR="005409D4" w:rsidRPr="005409D4">
        <w:rPr>
          <w:rFonts w:ascii="Calibri" w:hAnsi="Calibri" w:cs="Arial"/>
        </w:rPr>
        <w:t>30 dní od jej</w:t>
      </w:r>
      <w:r>
        <w:rPr>
          <w:rFonts w:ascii="Calibri" w:hAnsi="Calibri" w:cs="Arial"/>
        </w:rPr>
        <w:t>ich</w:t>
      </w:r>
      <w:r w:rsidR="005409D4" w:rsidRPr="005409D4">
        <w:rPr>
          <w:rFonts w:ascii="Calibri" w:hAnsi="Calibri" w:cs="Arial"/>
        </w:rPr>
        <w:t xml:space="preserve"> doručení Objednateli a musí obsahovat identifikační údaje Poskytovatele a Objednatele, jejich bankovní spojení a čísla účtů, číslo DMS Smlouvy, den vystavení a </w:t>
      </w:r>
      <w:r w:rsidR="00EA0D75">
        <w:rPr>
          <w:rFonts w:ascii="Calibri" w:hAnsi="Calibri" w:cs="Arial"/>
        </w:rPr>
        <w:t>dobu</w:t>
      </w:r>
      <w:r w:rsidR="005409D4" w:rsidRPr="005409D4">
        <w:rPr>
          <w:rFonts w:ascii="Calibri" w:hAnsi="Calibri" w:cs="Arial"/>
        </w:rPr>
        <w:t xml:space="preserve"> splatnosti, výši fakturované částky, kontaktní osoby Objednatele a Poskytovatele. </w:t>
      </w:r>
      <w:r w:rsidR="00D64920">
        <w:rPr>
          <w:rFonts w:ascii="Calibri" w:hAnsi="Calibri" w:cs="Arial"/>
        </w:rPr>
        <w:t xml:space="preserve">Přílohou faktury musí být </w:t>
      </w:r>
      <w:r w:rsidR="00FF793C">
        <w:rPr>
          <w:rFonts w:ascii="Calibri" w:hAnsi="Calibri" w:cs="Arial"/>
        </w:rPr>
        <w:t>A</w:t>
      </w:r>
      <w:r w:rsidR="00D64920">
        <w:rPr>
          <w:rFonts w:ascii="Calibri" w:hAnsi="Calibri" w:cs="Arial"/>
        </w:rPr>
        <w:t xml:space="preserve">kceptační protokol, jehož závazný vzor je uveden v Příloze č. 5 této Smlouvy. </w:t>
      </w:r>
      <w:r w:rsidR="005409D4" w:rsidRPr="005409D4">
        <w:rPr>
          <w:rFonts w:ascii="Calibri" w:hAnsi="Calibri" w:cs="Arial"/>
        </w:rPr>
        <w:t>Poskytovatel se zavazuje bez zbytečného odkladu daňový doklad řádně doručit Objednateli. Faktur</w:t>
      </w:r>
      <w:r>
        <w:rPr>
          <w:rFonts w:ascii="Calibri" w:hAnsi="Calibri" w:cs="Arial"/>
        </w:rPr>
        <w:t>y</w:t>
      </w:r>
      <w:r w:rsidR="005409D4" w:rsidRPr="005409D4">
        <w:rPr>
          <w:rFonts w:ascii="Calibri" w:hAnsi="Calibri" w:cs="Arial"/>
        </w:rPr>
        <w:t xml:space="preserve"> musí splňovat všechny náležitosti daňového dokladu ve smyslu příslušných zákonných ustanovení, zejména § 29 zákona č. 235/2004 Sb., o dani z přidané hodnoty, ve znění pozdějších předpisů. Faktur</w:t>
      </w:r>
      <w:r>
        <w:rPr>
          <w:rFonts w:ascii="Calibri" w:hAnsi="Calibri" w:cs="Arial"/>
        </w:rPr>
        <w:t>y</w:t>
      </w:r>
      <w:r w:rsidR="005409D4" w:rsidRPr="005409D4">
        <w:rPr>
          <w:rFonts w:ascii="Calibri" w:hAnsi="Calibri" w:cs="Arial"/>
        </w:rPr>
        <w:t xml:space="preserve"> m</w:t>
      </w:r>
      <w:r>
        <w:rPr>
          <w:rFonts w:ascii="Calibri" w:hAnsi="Calibri" w:cs="Arial"/>
        </w:rPr>
        <w:t>ají</w:t>
      </w:r>
      <w:r w:rsidR="005409D4" w:rsidRPr="005409D4">
        <w:rPr>
          <w:rFonts w:ascii="Calibri" w:hAnsi="Calibri" w:cs="Arial"/>
        </w:rPr>
        <w:t xml:space="preserve"> formu obchodní listiny ve smyslu ustanovení § 435 občanského zákoníku.  </w:t>
      </w:r>
      <w:r w:rsidR="005409D4" w:rsidRPr="005409D4">
        <w:rPr>
          <w:rFonts w:asciiTheme="minorHAnsi" w:hAnsiTheme="minorHAnsi" w:cs="Arial"/>
        </w:rPr>
        <w:t>Objednatel preferuje zaslání elektronické faktury včetně elektronického akceptačního protokolu</w:t>
      </w:r>
      <w:r w:rsidR="002D27EE">
        <w:rPr>
          <w:rFonts w:asciiTheme="minorHAnsi" w:hAnsiTheme="minorHAnsi" w:cs="Arial"/>
        </w:rPr>
        <w:t>, viz</w:t>
      </w:r>
      <w:r w:rsidR="00D45A70">
        <w:rPr>
          <w:rFonts w:asciiTheme="minorHAnsi" w:hAnsiTheme="minorHAnsi" w:cs="Arial"/>
        </w:rPr>
        <w:t xml:space="preserve"> Příloha č. </w:t>
      </w:r>
      <w:r w:rsidR="00BA7B55">
        <w:rPr>
          <w:rFonts w:asciiTheme="minorHAnsi" w:hAnsiTheme="minorHAnsi" w:cs="Arial"/>
        </w:rPr>
        <w:t>5</w:t>
      </w:r>
      <w:r w:rsidR="00D45A70">
        <w:rPr>
          <w:rFonts w:asciiTheme="minorHAnsi" w:hAnsiTheme="minorHAnsi" w:cs="Arial"/>
        </w:rPr>
        <w:t>.</w:t>
      </w:r>
      <w:r w:rsidR="005409D4" w:rsidRPr="005409D4">
        <w:rPr>
          <w:rFonts w:asciiTheme="minorHAnsi" w:hAnsiTheme="minorHAnsi" w:cs="Arial"/>
        </w:rPr>
        <w:t xml:space="preserve"> </w:t>
      </w:r>
      <w:r w:rsidR="00F81F4A">
        <w:rPr>
          <w:rFonts w:asciiTheme="minorHAnsi" w:hAnsiTheme="minorHAnsi" w:cs="Arial"/>
        </w:rPr>
        <w:t>Poskytovatele</w:t>
      </w:r>
      <w:r w:rsidR="005409D4" w:rsidRPr="005409D4">
        <w:rPr>
          <w:rFonts w:asciiTheme="minorHAnsi" w:hAnsiTheme="minorHAnsi" w:cs="Arial"/>
        </w:rPr>
        <w:t xml:space="preserve"> do datové schránky Objednatele ID DS: yphaax8 nebo na mailovou adresu </w:t>
      </w:r>
      <w:r w:rsidR="005409D4" w:rsidRPr="005409D4">
        <w:rPr>
          <w:rFonts w:asciiTheme="minorHAnsi" w:hAnsiTheme="minorHAnsi" w:cs="Arial"/>
          <w:u w:val="single"/>
        </w:rPr>
        <w:t>podatelna@mze.cz</w:t>
      </w:r>
      <w:r w:rsidR="005409D4" w:rsidRPr="005409D4">
        <w:rPr>
          <w:rFonts w:asciiTheme="minorHAnsi" w:hAnsiTheme="minorHAnsi" w:cs="Arial"/>
        </w:rPr>
        <w:t xml:space="preserve">, ve strukturovaných formátech dle Evropské směrnice 2014/55/EU nebo ve formátu ISDOC 5.2 a vyšším. Faktura musí obsahovat jméno kontaktní osoby </w:t>
      </w:r>
      <w:proofErr w:type="spellStart"/>
      <w:r w:rsidR="005409D4" w:rsidRPr="005409D4">
        <w:rPr>
          <w:rFonts w:asciiTheme="minorHAnsi" w:hAnsiTheme="minorHAnsi" w:cs="Arial"/>
        </w:rPr>
        <w:t>Objednatele</w:t>
      </w:r>
      <w:r w:rsidR="003B05CE">
        <w:rPr>
          <w:rFonts w:asciiTheme="minorHAnsi" w:hAnsiTheme="minorHAnsi" w:cs="Arial"/>
        </w:rPr>
        <w:t>uvedené</w:t>
      </w:r>
      <w:proofErr w:type="spellEnd"/>
      <w:r w:rsidR="003B05CE">
        <w:rPr>
          <w:rFonts w:asciiTheme="minorHAnsi" w:hAnsiTheme="minorHAnsi" w:cs="Arial"/>
        </w:rPr>
        <w:t xml:space="preserve"> v odst. 8.2 této Smlouvy.</w:t>
      </w:r>
    </w:p>
    <w:p w14:paraId="5206AEEB" w14:textId="77777777" w:rsidR="00AA58FA" w:rsidRPr="00DA1D15" w:rsidRDefault="00AA58FA" w:rsidP="00DA1D15">
      <w:pPr>
        <w:pStyle w:val="Odstavecseseznamem"/>
        <w:numPr>
          <w:ilvl w:val="1"/>
          <w:numId w:val="3"/>
        </w:numPr>
        <w:spacing w:after="120" w:line="276" w:lineRule="auto"/>
        <w:contextualSpacing w:val="0"/>
        <w:jc w:val="both"/>
        <w:rPr>
          <w:rFonts w:asciiTheme="minorHAnsi" w:hAnsiTheme="minorHAnsi" w:cs="Arial"/>
        </w:rPr>
      </w:pPr>
      <w:r w:rsidRPr="00AD4DB0">
        <w:rPr>
          <w:rFonts w:ascii="Calibri" w:hAnsi="Calibri" w:cs="Arial"/>
        </w:rPr>
        <w:t>Nebude-li Faktura obsahovat Smlouvou ujednané nebo zákonem stanovené náležitosti nebo přílohy nebo v</w:t>
      </w:r>
      <w:r w:rsidR="00500E08">
        <w:rPr>
          <w:rFonts w:ascii="Calibri" w:hAnsi="Calibri" w:cs="Arial"/>
        </w:rPr>
        <w:t> </w:t>
      </w:r>
      <w:r w:rsidRPr="00AD4DB0">
        <w:rPr>
          <w:rFonts w:ascii="Calibri" w:hAnsi="Calibri" w:cs="Arial"/>
        </w:rPr>
        <w:t>ní nebudou správně uvedené údaje, je Objednatel oprávněn vrátit ji</w:t>
      </w:r>
      <w:r w:rsidR="00871767" w:rsidRPr="00AD4DB0">
        <w:rPr>
          <w:rFonts w:ascii="Calibri" w:hAnsi="Calibri" w:cs="Arial"/>
        </w:rPr>
        <w:t> </w:t>
      </w:r>
      <w:r w:rsidRPr="00AD4DB0">
        <w:rPr>
          <w:rFonts w:ascii="Calibri" w:hAnsi="Calibri" w:cs="Arial"/>
        </w:rPr>
        <w:t>před její splatností Poskytovateli. V</w:t>
      </w:r>
      <w:r w:rsidR="00500E08">
        <w:rPr>
          <w:rFonts w:ascii="Calibri" w:hAnsi="Calibri" w:cs="Arial"/>
        </w:rPr>
        <w:t> </w:t>
      </w:r>
      <w:r w:rsidRPr="00AD4DB0">
        <w:rPr>
          <w:rFonts w:ascii="Calibri" w:hAnsi="Calibri" w:cs="Arial"/>
        </w:rPr>
        <w:t xml:space="preserve">takovém případě se přeruší běh </w:t>
      </w:r>
      <w:r w:rsidR="00CB136D">
        <w:rPr>
          <w:rFonts w:ascii="Calibri" w:hAnsi="Calibri" w:cs="Arial"/>
        </w:rPr>
        <w:t>doby</w:t>
      </w:r>
      <w:r w:rsidRPr="00AD4DB0">
        <w:rPr>
          <w:rFonts w:ascii="Calibri" w:hAnsi="Calibri" w:cs="Arial"/>
        </w:rPr>
        <w:t xml:space="preserve"> splatnost</w:t>
      </w:r>
      <w:r w:rsidR="00CB136D">
        <w:rPr>
          <w:rFonts w:ascii="Calibri" w:hAnsi="Calibri" w:cs="Arial"/>
        </w:rPr>
        <w:t>i</w:t>
      </w:r>
      <w:r w:rsidRPr="00AD4DB0">
        <w:rPr>
          <w:rFonts w:ascii="Calibri" w:hAnsi="Calibri" w:cs="Arial"/>
        </w:rPr>
        <w:t xml:space="preserve"> Faktury a nová </w:t>
      </w:r>
      <w:r w:rsidR="00CB136D">
        <w:rPr>
          <w:rFonts w:ascii="Calibri" w:hAnsi="Calibri" w:cs="Arial"/>
        </w:rPr>
        <w:t>doba</w:t>
      </w:r>
      <w:r w:rsidRPr="00AD4DB0">
        <w:rPr>
          <w:rFonts w:ascii="Calibri" w:hAnsi="Calibri" w:cs="Arial"/>
        </w:rPr>
        <w:t xml:space="preserve"> počne běžet doručením opravené </w:t>
      </w:r>
      <w:r w:rsidRPr="00DA1D15">
        <w:rPr>
          <w:rFonts w:asciiTheme="minorHAnsi" w:hAnsiTheme="minorHAnsi" w:cs="Arial"/>
        </w:rPr>
        <w:t>Faktury a/nebo její přílohy.</w:t>
      </w:r>
    </w:p>
    <w:p w14:paraId="65714C74" w14:textId="77777777" w:rsidR="00AA58FA" w:rsidRPr="00AD4DB0" w:rsidRDefault="00AA58FA" w:rsidP="00DA1D15">
      <w:pPr>
        <w:pStyle w:val="Odstavecseseznamem"/>
        <w:numPr>
          <w:ilvl w:val="1"/>
          <w:numId w:val="3"/>
        </w:numPr>
        <w:spacing w:after="120" w:line="276" w:lineRule="auto"/>
        <w:contextualSpacing w:val="0"/>
        <w:jc w:val="both"/>
        <w:rPr>
          <w:rFonts w:ascii="Calibri" w:hAnsi="Calibri" w:cs="Arial"/>
        </w:rPr>
      </w:pPr>
      <w:r w:rsidRPr="00DA1D15">
        <w:rPr>
          <w:rFonts w:asciiTheme="minorHAnsi" w:hAnsiTheme="minorHAnsi" w:cs="Arial"/>
        </w:rPr>
        <w:t>Platba peněžité</w:t>
      </w:r>
      <w:r w:rsidRPr="00AD4DB0">
        <w:rPr>
          <w:rFonts w:ascii="Calibri" w:hAnsi="Calibri" w:cs="Arial"/>
        </w:rPr>
        <w:t xml:space="preserve"> částky se provádí bankovním převodem na účet druhé smluvní strany uvedený v</w:t>
      </w:r>
      <w:r w:rsidR="00FC3F82">
        <w:rPr>
          <w:rFonts w:ascii="Calibri" w:hAnsi="Calibri" w:cs="Arial"/>
        </w:rPr>
        <w:t> </w:t>
      </w:r>
      <w:r w:rsidRPr="00AD4DB0">
        <w:rPr>
          <w:rFonts w:ascii="Calibri" w:hAnsi="Calibri" w:cs="Arial"/>
        </w:rPr>
        <w:t>záhlaví této Smlouvy. Smluvní strany se dohodly a souhlasí, že dnem úhrady Faktury se rozumí den odepsání fakturované částky z účtu Objednatele ve prospěch účtu Poskytovatele uvedeného v</w:t>
      </w:r>
      <w:r w:rsidR="00FC3F82">
        <w:rPr>
          <w:rFonts w:ascii="Calibri" w:hAnsi="Calibri" w:cs="Arial"/>
        </w:rPr>
        <w:t> </w:t>
      </w:r>
      <w:r w:rsidRPr="00AD4DB0">
        <w:rPr>
          <w:rFonts w:ascii="Calibri" w:hAnsi="Calibri" w:cs="Arial"/>
        </w:rPr>
        <w:t>záhlaví této Smlouvy.</w:t>
      </w:r>
    </w:p>
    <w:p w14:paraId="468EEB3C" w14:textId="77777777" w:rsidR="00D55B8F" w:rsidRPr="00AD4DB0" w:rsidRDefault="00AA58FA" w:rsidP="001E2409">
      <w:pPr>
        <w:pStyle w:val="Odstavecseseznamem"/>
        <w:numPr>
          <w:ilvl w:val="1"/>
          <w:numId w:val="3"/>
        </w:numPr>
        <w:tabs>
          <w:tab w:val="left" w:pos="142"/>
        </w:tabs>
        <w:spacing w:line="276" w:lineRule="auto"/>
        <w:jc w:val="both"/>
        <w:rPr>
          <w:rFonts w:ascii="Calibri" w:hAnsi="Calibri" w:cs="Arial"/>
        </w:rPr>
      </w:pPr>
      <w:r w:rsidRPr="00AD4DB0">
        <w:rPr>
          <w:rFonts w:ascii="Calibri" w:hAnsi="Calibri" w:cs="Arial"/>
        </w:rPr>
        <w:t>Platba bude probíhat výhradně v korunách českých (CZK) a rovněž veškeré cenové údaje budou uvedeny v</w:t>
      </w:r>
      <w:r w:rsidR="00500E08">
        <w:rPr>
          <w:rFonts w:ascii="Calibri" w:hAnsi="Calibri" w:cs="Arial"/>
        </w:rPr>
        <w:t> </w:t>
      </w:r>
      <w:r w:rsidRPr="00AD4DB0">
        <w:rPr>
          <w:rFonts w:ascii="Calibri" w:hAnsi="Calibri" w:cs="Arial"/>
        </w:rPr>
        <w:t>této měně.</w:t>
      </w:r>
    </w:p>
    <w:p w14:paraId="73E3489E" w14:textId="77777777" w:rsidR="00D55B8F" w:rsidRPr="00AD4DB0" w:rsidRDefault="00D55B8F" w:rsidP="00722FE3">
      <w:pPr>
        <w:pStyle w:val="Odstavecseseznamem"/>
        <w:tabs>
          <w:tab w:val="left" w:pos="142"/>
        </w:tabs>
        <w:spacing w:line="276" w:lineRule="auto"/>
        <w:ind w:left="142"/>
        <w:jc w:val="both"/>
        <w:rPr>
          <w:rFonts w:ascii="Calibri" w:hAnsi="Calibri" w:cs="Arial"/>
        </w:rPr>
      </w:pPr>
    </w:p>
    <w:p w14:paraId="7165BDD9" w14:textId="77777777" w:rsidR="00871767" w:rsidRPr="00AD4DB0" w:rsidRDefault="00871767"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 xml:space="preserve">Způsob poskytování </w:t>
      </w:r>
      <w:r w:rsidR="00DA6C14">
        <w:rPr>
          <w:rFonts w:ascii="Calibri" w:hAnsi="Calibri" w:cs="Arial"/>
          <w:b/>
        </w:rPr>
        <w:t>Předmětu plnění</w:t>
      </w:r>
    </w:p>
    <w:p w14:paraId="67310FC3" w14:textId="77777777" w:rsidR="00871767" w:rsidRPr="00AD4DB0" w:rsidRDefault="00EF45EB" w:rsidP="001E2409">
      <w:pPr>
        <w:pStyle w:val="Odstavecseseznamem"/>
        <w:numPr>
          <w:ilvl w:val="1"/>
          <w:numId w:val="3"/>
        </w:numPr>
        <w:tabs>
          <w:tab w:val="left" w:pos="142"/>
        </w:tabs>
        <w:spacing w:line="276" w:lineRule="auto"/>
        <w:jc w:val="both"/>
        <w:rPr>
          <w:rFonts w:ascii="Calibri" w:hAnsi="Calibri" w:cs="Arial"/>
        </w:rPr>
      </w:pPr>
      <w:r>
        <w:rPr>
          <w:rFonts w:ascii="Calibri" w:hAnsi="Calibri" w:cs="Arial"/>
        </w:rPr>
        <w:t xml:space="preserve"> </w:t>
      </w:r>
      <w:r w:rsidR="00871767" w:rsidRPr="00AD4DB0">
        <w:rPr>
          <w:rFonts w:ascii="Calibri" w:hAnsi="Calibri" w:cs="Arial"/>
        </w:rPr>
        <w:t>Poskytovatel se zavazuje:</w:t>
      </w:r>
    </w:p>
    <w:p w14:paraId="60369543" w14:textId="4BC41456" w:rsidR="00871767" w:rsidRDefault="00871767" w:rsidP="00D7317E">
      <w:pPr>
        <w:pStyle w:val="Odstavecseseznamem"/>
        <w:numPr>
          <w:ilvl w:val="0"/>
          <w:numId w:val="41"/>
        </w:numPr>
        <w:tabs>
          <w:tab w:val="left" w:pos="142"/>
        </w:tabs>
        <w:spacing w:line="276" w:lineRule="auto"/>
        <w:jc w:val="both"/>
        <w:rPr>
          <w:rFonts w:ascii="Calibri" w:hAnsi="Calibri" w:cs="Arial"/>
        </w:rPr>
      </w:pPr>
      <w:r w:rsidRPr="00AD4DB0">
        <w:rPr>
          <w:rFonts w:ascii="Calibri" w:hAnsi="Calibri" w:cs="Arial"/>
        </w:rPr>
        <w:lastRenderedPageBreak/>
        <w:t xml:space="preserve">poskytovat </w:t>
      </w:r>
      <w:r w:rsidR="00DA6C14">
        <w:rPr>
          <w:rFonts w:ascii="Calibri" w:hAnsi="Calibri" w:cs="Arial"/>
        </w:rPr>
        <w:t>Předmět plnění</w:t>
      </w:r>
      <w:r w:rsidRPr="00AD4DB0">
        <w:rPr>
          <w:rFonts w:ascii="Calibri" w:hAnsi="Calibri" w:cs="Arial"/>
        </w:rPr>
        <w:t xml:space="preserve"> na profesionální úrovni a s odbornou péčí odpovídající podmínkám sjednaným v této Smlouvě; dostane-li se Poskytovatel do prodlení s povinností poskytovat </w:t>
      </w:r>
      <w:r w:rsidR="00DA6C14">
        <w:rPr>
          <w:rFonts w:ascii="Calibri" w:hAnsi="Calibri" w:cs="Arial"/>
        </w:rPr>
        <w:t>Předmět plnění</w:t>
      </w:r>
      <w:r w:rsidRPr="00AD4DB0">
        <w:rPr>
          <w:rFonts w:ascii="Calibri" w:hAnsi="Calibri" w:cs="Arial"/>
        </w:rPr>
        <w:t xml:space="preserve"> řádně bez zavinění Objednatele či v důsledku okolností vylučujících povinnost k</w:t>
      </w:r>
      <w:r w:rsidR="00FC3F82">
        <w:rPr>
          <w:rFonts w:ascii="Calibri" w:hAnsi="Calibri" w:cs="Arial"/>
        </w:rPr>
        <w:t> </w:t>
      </w:r>
      <w:r w:rsidRPr="00AD4DB0">
        <w:rPr>
          <w:rFonts w:ascii="Calibri" w:hAnsi="Calibri" w:cs="Arial"/>
        </w:rPr>
        <w:t>náhradě újmy po</w:t>
      </w:r>
      <w:r w:rsidR="00EE52C6">
        <w:rPr>
          <w:rFonts w:ascii="Calibri" w:hAnsi="Calibri" w:cs="Arial"/>
        </w:rPr>
        <w:t> </w:t>
      </w:r>
      <w:r w:rsidRPr="00AD4DB0">
        <w:rPr>
          <w:rFonts w:ascii="Calibri" w:hAnsi="Calibri" w:cs="Arial"/>
        </w:rPr>
        <w:t>dobu delší než 5 kalendářních dnů, je Objednatel oprávněn zajistit plnění dle této Smlouvy po dobu prodlení Poskytovatele jinou osobou; v takovém případě nese náklady spojené s</w:t>
      </w:r>
      <w:r w:rsidR="00FC3F82">
        <w:rPr>
          <w:rFonts w:ascii="Calibri" w:hAnsi="Calibri" w:cs="Arial"/>
        </w:rPr>
        <w:t> </w:t>
      </w:r>
      <w:r w:rsidRPr="00AD4DB0">
        <w:rPr>
          <w:rFonts w:ascii="Calibri" w:hAnsi="Calibri" w:cs="Arial"/>
        </w:rPr>
        <w:t>náhradním plněním Poskytovatel. Tím není dotčeno právo Objednatele na náhradu škody a újmy v</w:t>
      </w:r>
      <w:r w:rsidR="00FC3F82">
        <w:rPr>
          <w:rFonts w:ascii="Calibri" w:hAnsi="Calibri" w:cs="Arial"/>
        </w:rPr>
        <w:t> </w:t>
      </w:r>
      <w:r w:rsidRPr="00AD4DB0">
        <w:rPr>
          <w:rFonts w:ascii="Calibri" w:hAnsi="Calibri" w:cs="Arial"/>
        </w:rPr>
        <w:t>plné výši ani na smluvní pokutu dle této Smlouvy,</w:t>
      </w:r>
    </w:p>
    <w:p w14:paraId="5D5D01BF" w14:textId="17F30C2C" w:rsidR="00871767" w:rsidRPr="00AD4DB0" w:rsidRDefault="00446E78" w:rsidP="00742E81">
      <w:pPr>
        <w:pStyle w:val="Odstavecseseznamem"/>
        <w:numPr>
          <w:ilvl w:val="0"/>
          <w:numId w:val="41"/>
        </w:numPr>
        <w:tabs>
          <w:tab w:val="left" w:pos="142"/>
        </w:tabs>
        <w:spacing w:line="276" w:lineRule="auto"/>
        <w:jc w:val="both"/>
        <w:rPr>
          <w:rFonts w:ascii="Calibri" w:hAnsi="Calibri" w:cs="Arial"/>
        </w:rPr>
      </w:pPr>
      <w:r w:rsidRPr="00AD4DB0">
        <w:rPr>
          <w:rFonts w:ascii="Calibri" w:hAnsi="Calibri" w:cs="Arial"/>
        </w:rPr>
        <w:tab/>
      </w:r>
      <w:r w:rsidR="00871767" w:rsidRPr="00AD4DB0">
        <w:rPr>
          <w:rFonts w:ascii="Calibri" w:hAnsi="Calibri" w:cs="Arial"/>
        </w:rPr>
        <w:t xml:space="preserve">poskytovat </w:t>
      </w:r>
      <w:proofErr w:type="spellStart"/>
      <w:r w:rsidR="00DA6C14">
        <w:rPr>
          <w:rFonts w:ascii="Calibri" w:hAnsi="Calibri" w:cs="Arial"/>
        </w:rPr>
        <w:t>Přemět</w:t>
      </w:r>
      <w:proofErr w:type="spellEnd"/>
      <w:r w:rsidR="00DA6C14">
        <w:rPr>
          <w:rFonts w:ascii="Calibri" w:hAnsi="Calibri" w:cs="Arial"/>
        </w:rPr>
        <w:t xml:space="preserve"> plnění</w:t>
      </w:r>
      <w:r w:rsidR="00871767" w:rsidRPr="00AD4DB0">
        <w:rPr>
          <w:rFonts w:ascii="Calibri" w:hAnsi="Calibri" w:cs="Arial"/>
        </w:rPr>
        <w:t xml:space="preserve"> v kvalitě definované v článku </w:t>
      </w:r>
      <w:r w:rsidR="00FC3F82">
        <w:rPr>
          <w:rFonts w:ascii="Calibri" w:hAnsi="Calibri" w:cs="Arial"/>
        </w:rPr>
        <w:t>3</w:t>
      </w:r>
      <w:r w:rsidR="00871767" w:rsidRPr="00AD4DB0">
        <w:rPr>
          <w:rFonts w:ascii="Calibri" w:hAnsi="Calibri" w:cs="Arial"/>
        </w:rPr>
        <w:t xml:space="preserve"> této Smlouvy,</w:t>
      </w:r>
    </w:p>
    <w:p w14:paraId="5418F22C" w14:textId="4C55BEDC" w:rsidR="00871767" w:rsidRPr="00AD4DB0" w:rsidRDefault="00446E78" w:rsidP="00742E81">
      <w:pPr>
        <w:pStyle w:val="Odstavecseseznamem"/>
        <w:numPr>
          <w:ilvl w:val="0"/>
          <w:numId w:val="41"/>
        </w:numPr>
        <w:tabs>
          <w:tab w:val="left" w:pos="142"/>
        </w:tabs>
        <w:spacing w:line="276" w:lineRule="auto"/>
        <w:jc w:val="both"/>
        <w:rPr>
          <w:rFonts w:ascii="Calibri" w:hAnsi="Calibri" w:cs="Arial"/>
        </w:rPr>
      </w:pPr>
      <w:r w:rsidRPr="00AD4DB0">
        <w:rPr>
          <w:rFonts w:ascii="Calibri" w:hAnsi="Calibri" w:cs="Arial"/>
        </w:rPr>
        <w:tab/>
      </w:r>
      <w:r w:rsidR="00871767" w:rsidRPr="00AD4DB0">
        <w:rPr>
          <w:rFonts w:ascii="Calibri" w:hAnsi="Calibri" w:cs="Arial"/>
        </w:rPr>
        <w:t xml:space="preserve">neprodleně informovat Objednatele o jakékoliv změně adresy servisního portálu </w:t>
      </w:r>
      <w:r w:rsidR="00B835CD">
        <w:rPr>
          <w:rFonts w:ascii="Calibri" w:hAnsi="Calibri" w:cs="Arial"/>
        </w:rPr>
        <w:t>V</w:t>
      </w:r>
      <w:r w:rsidR="00871767" w:rsidRPr="00AD4DB0">
        <w:rPr>
          <w:rFonts w:ascii="Calibri" w:hAnsi="Calibri" w:cs="Arial"/>
        </w:rPr>
        <w:t xml:space="preserve">ýrobce či telefonické linky, na nichž je </w:t>
      </w:r>
      <w:proofErr w:type="spellStart"/>
      <w:r w:rsidR="00DA6C14">
        <w:rPr>
          <w:rFonts w:ascii="Calibri" w:hAnsi="Calibri" w:cs="Arial"/>
        </w:rPr>
        <w:t>Přemět</w:t>
      </w:r>
      <w:proofErr w:type="spellEnd"/>
      <w:r w:rsidR="00DA6C14">
        <w:rPr>
          <w:rFonts w:ascii="Calibri" w:hAnsi="Calibri" w:cs="Arial"/>
        </w:rPr>
        <w:t xml:space="preserve"> plnění</w:t>
      </w:r>
      <w:r w:rsidR="00871767" w:rsidRPr="00AD4DB0">
        <w:rPr>
          <w:rFonts w:ascii="Calibri" w:hAnsi="Calibri" w:cs="Arial"/>
        </w:rPr>
        <w:t xml:space="preserve"> poskytován,</w:t>
      </w:r>
    </w:p>
    <w:p w14:paraId="5C0F7081" w14:textId="6661BF8A" w:rsidR="00871767" w:rsidRPr="00AD4DB0" w:rsidRDefault="00446E78" w:rsidP="00742E81">
      <w:pPr>
        <w:pStyle w:val="Odstavecseseznamem"/>
        <w:numPr>
          <w:ilvl w:val="0"/>
          <w:numId w:val="41"/>
        </w:numPr>
        <w:tabs>
          <w:tab w:val="left" w:pos="142"/>
        </w:tabs>
        <w:spacing w:line="276" w:lineRule="auto"/>
        <w:jc w:val="both"/>
        <w:rPr>
          <w:rFonts w:ascii="Calibri" w:hAnsi="Calibri" w:cs="Arial"/>
        </w:rPr>
      </w:pPr>
      <w:r w:rsidRPr="00AD4DB0">
        <w:rPr>
          <w:rFonts w:ascii="Calibri" w:hAnsi="Calibri" w:cs="Arial"/>
        </w:rPr>
        <w:tab/>
      </w:r>
      <w:r w:rsidR="00871767" w:rsidRPr="00AD4DB0">
        <w:rPr>
          <w:rFonts w:ascii="Calibri" w:hAnsi="Calibri" w:cs="Arial"/>
        </w:rPr>
        <w:t xml:space="preserve">že nebude jednostranně měnit rozsah a náplň poskytované </w:t>
      </w:r>
      <w:r w:rsidR="00DA6C14">
        <w:rPr>
          <w:rFonts w:ascii="Calibri" w:hAnsi="Calibri" w:cs="Arial"/>
        </w:rPr>
        <w:t>podpory</w:t>
      </w:r>
      <w:r w:rsidR="00871767" w:rsidRPr="00AD4DB0">
        <w:rPr>
          <w:rFonts w:ascii="Calibri" w:hAnsi="Calibri" w:cs="Arial"/>
        </w:rPr>
        <w:t>,</w:t>
      </w:r>
    </w:p>
    <w:p w14:paraId="5415C27F" w14:textId="51EDB590" w:rsidR="000B54EF" w:rsidRPr="001F5DD6" w:rsidRDefault="000B54EF" w:rsidP="000B54EF">
      <w:pPr>
        <w:pStyle w:val="Odstavecseseznamem"/>
        <w:numPr>
          <w:ilvl w:val="0"/>
          <w:numId w:val="41"/>
        </w:numPr>
        <w:tabs>
          <w:tab w:val="left" w:pos="142"/>
        </w:tabs>
        <w:spacing w:line="276" w:lineRule="auto"/>
        <w:jc w:val="both"/>
        <w:rPr>
          <w:rFonts w:ascii="Calibri" w:hAnsi="Calibri" w:cs="Arial"/>
        </w:rPr>
      </w:pPr>
      <w:bookmarkStart w:id="4" w:name="_Hlk132963208"/>
      <w:bookmarkStart w:id="5" w:name="_Hlk132782972"/>
      <w:r w:rsidRPr="001F5DD6">
        <w:rPr>
          <w:rFonts w:ascii="Calibri" w:hAnsi="Calibri" w:cs="Arial"/>
        </w:rPr>
        <w:t>dodržovat zásady bezpečnosti informací v souladu se zákonem č. 181/2014 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a likvidaci dat (dále jen „Vyhláška o kybernetické bezpečnosti“).</w:t>
      </w:r>
    </w:p>
    <w:p w14:paraId="61D36B8F" w14:textId="77777777" w:rsidR="000B54EF" w:rsidRDefault="000B54EF" w:rsidP="000B54EF">
      <w:pPr>
        <w:pStyle w:val="Odstavecseseznamem"/>
        <w:numPr>
          <w:ilvl w:val="0"/>
          <w:numId w:val="41"/>
        </w:numPr>
        <w:tabs>
          <w:tab w:val="left" w:pos="142"/>
        </w:tabs>
        <w:spacing w:line="276" w:lineRule="auto"/>
        <w:jc w:val="both"/>
        <w:rPr>
          <w:rFonts w:ascii="Calibri" w:hAnsi="Calibri" w:cs="Arial"/>
        </w:rPr>
      </w:pPr>
      <w:r w:rsidRPr="001F5DD6">
        <w:rPr>
          <w:rFonts w:ascii="Calibri" w:hAnsi="Calibri" w:cs="Arial"/>
        </w:rPr>
        <w:t>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ve znění pozdějších předpisů. Zejména se Poskytovatel zavazuje poskytnout Objednateli součinnost směřující k zavedení a provádění bezpečnostních opatření podle uvedených právních předpisů.</w:t>
      </w:r>
    </w:p>
    <w:bookmarkEnd w:id="4"/>
    <w:bookmarkEnd w:id="5"/>
    <w:p w14:paraId="436656AF" w14:textId="77777777" w:rsidR="00182C2D" w:rsidRDefault="00182C2D" w:rsidP="00C933A9">
      <w:pPr>
        <w:pStyle w:val="Odstavecseseznamem"/>
        <w:tabs>
          <w:tab w:val="left" w:pos="142"/>
        </w:tabs>
        <w:spacing w:line="276" w:lineRule="auto"/>
        <w:ind w:left="993" w:hanging="284"/>
        <w:jc w:val="both"/>
        <w:rPr>
          <w:rFonts w:ascii="Calibri" w:hAnsi="Calibri" w:cs="Arial"/>
        </w:rPr>
      </w:pPr>
    </w:p>
    <w:p w14:paraId="48185CCD" w14:textId="77777777" w:rsidR="00DA1D15" w:rsidRPr="00AD4DB0" w:rsidRDefault="00DA1D15" w:rsidP="00C933A9">
      <w:pPr>
        <w:pStyle w:val="Odstavecseseznamem"/>
        <w:tabs>
          <w:tab w:val="left" w:pos="142"/>
        </w:tabs>
        <w:spacing w:line="276" w:lineRule="auto"/>
        <w:ind w:left="993" w:hanging="284"/>
        <w:jc w:val="both"/>
        <w:rPr>
          <w:rFonts w:ascii="Calibri" w:hAnsi="Calibri" w:cs="Arial"/>
        </w:rPr>
      </w:pPr>
    </w:p>
    <w:p w14:paraId="69AD0D85" w14:textId="5C3E39F1" w:rsidR="00871767" w:rsidRPr="00AD4DB0" w:rsidRDefault="00EF45EB" w:rsidP="001E2409">
      <w:pPr>
        <w:pStyle w:val="Odstavecseseznamem"/>
        <w:numPr>
          <w:ilvl w:val="1"/>
          <w:numId w:val="3"/>
        </w:numPr>
        <w:tabs>
          <w:tab w:val="left" w:pos="142"/>
        </w:tabs>
        <w:spacing w:line="276" w:lineRule="auto"/>
        <w:jc w:val="both"/>
        <w:rPr>
          <w:rFonts w:ascii="Calibri" w:hAnsi="Calibri" w:cs="Arial"/>
        </w:rPr>
      </w:pPr>
      <w:r>
        <w:rPr>
          <w:rFonts w:ascii="Calibri" w:hAnsi="Calibri" w:cs="Arial"/>
        </w:rPr>
        <w:t xml:space="preserve"> </w:t>
      </w:r>
      <w:r w:rsidR="00446E78" w:rsidRPr="00AD4DB0">
        <w:rPr>
          <w:rFonts w:ascii="Calibri" w:hAnsi="Calibri" w:cs="Arial"/>
        </w:rPr>
        <w:t xml:space="preserve">Za účelem poskytování </w:t>
      </w:r>
      <w:proofErr w:type="spellStart"/>
      <w:r w:rsidR="0064487D">
        <w:rPr>
          <w:rFonts w:ascii="Calibri" w:hAnsi="Calibri" w:cs="Arial"/>
        </w:rPr>
        <w:t>Přemětu</w:t>
      </w:r>
      <w:proofErr w:type="spellEnd"/>
      <w:r w:rsidR="0064487D">
        <w:rPr>
          <w:rFonts w:ascii="Calibri" w:hAnsi="Calibri" w:cs="Arial"/>
        </w:rPr>
        <w:t xml:space="preserve"> plnění</w:t>
      </w:r>
      <w:r w:rsidR="00446E78" w:rsidRPr="00AD4DB0">
        <w:rPr>
          <w:rFonts w:ascii="Calibri" w:hAnsi="Calibri" w:cs="Arial"/>
        </w:rPr>
        <w:t xml:space="preserve"> a pro příjem požadavků je Poskytovatel povinen zřídit a</w:t>
      </w:r>
      <w:r w:rsidR="00500E08">
        <w:rPr>
          <w:rFonts w:ascii="Calibri" w:hAnsi="Calibri" w:cs="Arial"/>
        </w:rPr>
        <w:t> </w:t>
      </w:r>
      <w:r w:rsidR="00446E78" w:rsidRPr="00AD4DB0">
        <w:rPr>
          <w:rFonts w:ascii="Calibri" w:hAnsi="Calibri" w:cs="Arial"/>
        </w:rPr>
        <w:t xml:space="preserve">udržovat po celou dobu poskytování </w:t>
      </w:r>
      <w:r w:rsidR="005D4D6B">
        <w:rPr>
          <w:rFonts w:ascii="Calibri" w:hAnsi="Calibri" w:cs="Arial"/>
        </w:rPr>
        <w:t xml:space="preserve">plnění dle této Smlouvy </w:t>
      </w:r>
      <w:r w:rsidR="00446E78" w:rsidRPr="00AD4DB0">
        <w:rPr>
          <w:rFonts w:ascii="Calibri" w:hAnsi="Calibri" w:cs="Arial"/>
        </w:rPr>
        <w:t>středisko technické podpory, s nímž bude Objednatel moci telefonicky komunikovat</w:t>
      </w:r>
      <w:r w:rsidR="002656DA">
        <w:rPr>
          <w:rFonts w:ascii="Calibri" w:hAnsi="Calibri" w:cs="Arial"/>
        </w:rPr>
        <w:t xml:space="preserve"> nejvýše</w:t>
      </w:r>
      <w:r w:rsidR="00446E78" w:rsidRPr="00AD4DB0">
        <w:rPr>
          <w:rFonts w:ascii="Calibri" w:hAnsi="Calibri" w:cs="Arial"/>
        </w:rPr>
        <w:t xml:space="preserve"> za v místě a čase běžné hovorné a jemuž bude moci emailem zasílat své požadavky</w:t>
      </w:r>
      <w:r w:rsidR="00D349FD" w:rsidRPr="00AD4DB0">
        <w:rPr>
          <w:rFonts w:ascii="Calibri" w:hAnsi="Calibri" w:cs="Arial"/>
        </w:rPr>
        <w:t>.</w:t>
      </w:r>
    </w:p>
    <w:p w14:paraId="2EEC9A7C" w14:textId="77777777" w:rsidR="00B7683E" w:rsidRDefault="00B7683E" w:rsidP="00D349FD">
      <w:pPr>
        <w:pStyle w:val="Odstavecseseznamem"/>
        <w:tabs>
          <w:tab w:val="left" w:pos="142"/>
        </w:tabs>
        <w:spacing w:line="276" w:lineRule="auto"/>
        <w:ind w:left="792"/>
        <w:jc w:val="both"/>
        <w:rPr>
          <w:rFonts w:ascii="Calibri" w:hAnsi="Calibri" w:cs="Arial"/>
          <w:u w:val="single"/>
        </w:rPr>
      </w:pPr>
    </w:p>
    <w:p w14:paraId="45EF417E" w14:textId="77777777" w:rsidR="00871767" w:rsidRPr="00AD4DB0" w:rsidRDefault="00D349FD" w:rsidP="00307E4E">
      <w:pPr>
        <w:pStyle w:val="Odstavecseseznamem"/>
        <w:tabs>
          <w:tab w:val="left" w:pos="142"/>
        </w:tabs>
        <w:spacing w:line="276" w:lineRule="auto"/>
        <w:ind w:left="792"/>
        <w:jc w:val="both"/>
        <w:rPr>
          <w:rFonts w:ascii="Calibri" w:hAnsi="Calibri" w:cs="Arial"/>
        </w:rPr>
      </w:pPr>
      <w:r w:rsidRPr="00AD4DB0">
        <w:rPr>
          <w:rFonts w:ascii="Calibri" w:hAnsi="Calibri" w:cs="Arial"/>
          <w:u w:val="single"/>
        </w:rPr>
        <w:t>Kontaktní osoby</w:t>
      </w:r>
      <w:r w:rsidR="00962C88" w:rsidRPr="00AD4DB0">
        <w:rPr>
          <w:rFonts w:ascii="Calibri" w:hAnsi="Calibri" w:cs="Arial"/>
          <w:u w:val="single"/>
        </w:rPr>
        <w:t xml:space="preserve"> Objednatele: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065"/>
        <w:gridCol w:w="1596"/>
        <w:gridCol w:w="3809"/>
      </w:tblGrid>
      <w:tr w:rsidR="00962C88" w:rsidRPr="00AD4DB0" w14:paraId="6509D95B" w14:textId="77777777" w:rsidTr="00E22E19">
        <w:tc>
          <w:tcPr>
            <w:tcW w:w="2645" w:type="dxa"/>
            <w:shd w:val="clear" w:color="auto" w:fill="auto"/>
          </w:tcPr>
          <w:p w14:paraId="06B04C54"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Jméno</w:t>
            </w:r>
          </w:p>
        </w:tc>
        <w:tc>
          <w:tcPr>
            <w:tcW w:w="2065" w:type="dxa"/>
            <w:shd w:val="clear" w:color="auto" w:fill="auto"/>
          </w:tcPr>
          <w:p w14:paraId="346CE5EB"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Oblast</w:t>
            </w:r>
          </w:p>
        </w:tc>
        <w:tc>
          <w:tcPr>
            <w:tcW w:w="1596" w:type="dxa"/>
            <w:shd w:val="clear" w:color="auto" w:fill="auto"/>
          </w:tcPr>
          <w:p w14:paraId="50BD3313"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Telefon</w:t>
            </w:r>
          </w:p>
        </w:tc>
        <w:tc>
          <w:tcPr>
            <w:tcW w:w="3809" w:type="dxa"/>
            <w:shd w:val="clear" w:color="auto" w:fill="auto"/>
          </w:tcPr>
          <w:p w14:paraId="055D3D6B"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e-mail</w:t>
            </w:r>
          </w:p>
        </w:tc>
      </w:tr>
      <w:tr w:rsidR="00962C88" w:rsidRPr="00AD4DB0" w14:paraId="6786D35E" w14:textId="77777777" w:rsidTr="00E22E19">
        <w:tc>
          <w:tcPr>
            <w:tcW w:w="2645" w:type="dxa"/>
            <w:shd w:val="clear" w:color="auto" w:fill="auto"/>
          </w:tcPr>
          <w:p w14:paraId="45E46DB2" w14:textId="0F044F27" w:rsidR="00962C88" w:rsidRPr="00AD4DB0" w:rsidRDefault="00E22E19" w:rsidP="00252265">
            <w:pPr>
              <w:pStyle w:val="Odstavecseseznamem"/>
              <w:spacing w:line="276" w:lineRule="auto"/>
              <w:ind w:left="0"/>
              <w:rPr>
                <w:rFonts w:ascii="Calibri" w:hAnsi="Calibri" w:cs="Arial"/>
              </w:rPr>
            </w:pPr>
            <w:r>
              <w:rPr>
                <w:rFonts w:ascii="Calibri" w:hAnsi="Calibri" w:cs="Arial"/>
              </w:rPr>
              <w:t xml:space="preserve">Ing. </w:t>
            </w:r>
            <w:r w:rsidR="00EC16B2">
              <w:rPr>
                <w:rFonts w:ascii="Calibri" w:hAnsi="Calibri" w:cs="Arial"/>
              </w:rPr>
              <w:t>Vladimír Velas</w:t>
            </w:r>
          </w:p>
        </w:tc>
        <w:tc>
          <w:tcPr>
            <w:tcW w:w="2065" w:type="dxa"/>
            <w:shd w:val="clear" w:color="auto" w:fill="auto"/>
          </w:tcPr>
          <w:p w14:paraId="6751263F"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 xml:space="preserve">Smluvní a obchodní </w:t>
            </w:r>
            <w:r w:rsidR="00FC3F82">
              <w:rPr>
                <w:rFonts w:ascii="Calibri" w:hAnsi="Calibri" w:cs="Arial"/>
              </w:rPr>
              <w:t>podmínky</w:t>
            </w:r>
          </w:p>
        </w:tc>
        <w:tc>
          <w:tcPr>
            <w:tcW w:w="1596" w:type="dxa"/>
            <w:shd w:val="clear" w:color="auto" w:fill="auto"/>
          </w:tcPr>
          <w:p w14:paraId="2F351DE6" w14:textId="1989E504" w:rsidR="00962C88" w:rsidRPr="00AD4DB0" w:rsidRDefault="00E22E19" w:rsidP="00FC3F82">
            <w:pPr>
              <w:pStyle w:val="Odstavecseseznamem"/>
              <w:spacing w:line="276" w:lineRule="auto"/>
              <w:ind w:left="0"/>
              <w:rPr>
                <w:rFonts w:ascii="Calibri" w:hAnsi="Calibri" w:cs="Arial"/>
              </w:rPr>
            </w:pPr>
            <w:r w:rsidRPr="00AD4DB0">
              <w:rPr>
                <w:rFonts w:ascii="Calibri" w:hAnsi="Calibri" w:cs="Arial"/>
              </w:rPr>
              <w:t>221</w:t>
            </w:r>
            <w:r>
              <w:rPr>
                <w:rFonts w:ascii="Calibri" w:hAnsi="Calibri" w:cs="Arial"/>
              </w:rPr>
              <w:t> </w:t>
            </w:r>
            <w:r w:rsidRPr="00AD4DB0">
              <w:rPr>
                <w:rFonts w:ascii="Calibri" w:hAnsi="Calibri" w:cs="Arial"/>
              </w:rPr>
              <w:t>81</w:t>
            </w:r>
            <w:r w:rsidR="00EC16B2">
              <w:rPr>
                <w:rFonts w:ascii="Calibri" w:hAnsi="Calibri" w:cs="Arial"/>
              </w:rPr>
              <w:t>4</w:t>
            </w:r>
            <w:r>
              <w:rPr>
                <w:rFonts w:ascii="Calibri" w:hAnsi="Calibri" w:cs="Arial"/>
              </w:rPr>
              <w:t xml:space="preserve"> </w:t>
            </w:r>
            <w:r w:rsidR="00EC16B2">
              <w:rPr>
                <w:rFonts w:ascii="Calibri" w:hAnsi="Calibri" w:cs="Arial"/>
              </w:rPr>
              <w:t>502</w:t>
            </w:r>
          </w:p>
        </w:tc>
        <w:tc>
          <w:tcPr>
            <w:tcW w:w="3809" w:type="dxa"/>
            <w:shd w:val="clear" w:color="auto" w:fill="auto"/>
          </w:tcPr>
          <w:p w14:paraId="23C8C052" w14:textId="4AB09C15" w:rsidR="00090E5C" w:rsidRPr="00AD4DB0" w:rsidRDefault="00CE73D4" w:rsidP="00090E5C">
            <w:pPr>
              <w:pStyle w:val="Odstavecseseznamem"/>
              <w:spacing w:line="276" w:lineRule="auto"/>
              <w:ind w:left="0"/>
              <w:rPr>
                <w:rFonts w:ascii="Calibri" w:hAnsi="Calibri" w:cs="Arial"/>
              </w:rPr>
            </w:pPr>
            <w:r w:rsidRPr="00155E14">
              <w:rPr>
                <w:rFonts w:ascii="Calibri" w:hAnsi="Calibri" w:cs="Arial"/>
              </w:rPr>
              <w:t>v</w:t>
            </w:r>
            <w:r w:rsidR="00EC16B2" w:rsidRPr="00155E14">
              <w:rPr>
                <w:rFonts w:ascii="Calibri" w:hAnsi="Calibri" w:cs="Arial"/>
              </w:rPr>
              <w:t>ladimir.velas@mze.cz</w:t>
            </w:r>
          </w:p>
        </w:tc>
      </w:tr>
      <w:tr w:rsidR="00E22E19" w:rsidRPr="00AD4DB0" w14:paraId="1B003174" w14:textId="77777777" w:rsidTr="00E22E19">
        <w:trPr>
          <w:trHeight w:val="635"/>
        </w:trPr>
        <w:tc>
          <w:tcPr>
            <w:tcW w:w="2645" w:type="dxa"/>
            <w:shd w:val="clear" w:color="auto" w:fill="auto"/>
          </w:tcPr>
          <w:p w14:paraId="3A67A539" w14:textId="350E71FA" w:rsidR="00E22E19" w:rsidRPr="00AD4DB0" w:rsidRDefault="00E22E19" w:rsidP="00E22E19">
            <w:pPr>
              <w:pStyle w:val="Odstavecseseznamem"/>
              <w:spacing w:line="276" w:lineRule="auto"/>
              <w:ind w:left="0"/>
              <w:rPr>
                <w:rFonts w:ascii="Calibri" w:hAnsi="Calibri" w:cs="Arial"/>
              </w:rPr>
            </w:pPr>
            <w:r>
              <w:rPr>
                <w:rFonts w:ascii="Calibri" w:hAnsi="Calibri" w:cs="Arial"/>
              </w:rPr>
              <w:t>Ing. Aleš Prošek</w:t>
            </w:r>
          </w:p>
        </w:tc>
        <w:tc>
          <w:tcPr>
            <w:tcW w:w="2065" w:type="dxa"/>
            <w:shd w:val="clear" w:color="auto" w:fill="auto"/>
          </w:tcPr>
          <w:p w14:paraId="353A6103" w14:textId="77777777" w:rsidR="00E22E19" w:rsidRPr="00AD4DB0" w:rsidRDefault="00E22E19" w:rsidP="00E22E19">
            <w:pPr>
              <w:pStyle w:val="Odstavecseseznamem"/>
              <w:spacing w:line="276" w:lineRule="auto"/>
              <w:ind w:left="0"/>
              <w:rPr>
                <w:rFonts w:ascii="Calibri" w:hAnsi="Calibri" w:cs="Arial"/>
              </w:rPr>
            </w:pPr>
            <w:r w:rsidRPr="00AD4DB0">
              <w:rPr>
                <w:rFonts w:ascii="Calibri" w:hAnsi="Calibri" w:cs="Arial"/>
              </w:rPr>
              <w:t>Věcný garant</w:t>
            </w:r>
            <w:r>
              <w:rPr>
                <w:rFonts w:ascii="Calibri" w:hAnsi="Calibri" w:cs="Arial"/>
              </w:rPr>
              <w:t>, technické záležitosti</w:t>
            </w:r>
          </w:p>
        </w:tc>
        <w:tc>
          <w:tcPr>
            <w:tcW w:w="1596" w:type="dxa"/>
            <w:shd w:val="clear" w:color="auto" w:fill="auto"/>
          </w:tcPr>
          <w:p w14:paraId="1BA879BF" w14:textId="5667FF5B" w:rsidR="00E22E19" w:rsidRPr="00AD4DB0" w:rsidRDefault="00E22E19" w:rsidP="00E22E19">
            <w:pPr>
              <w:pStyle w:val="Odstavecseseznamem"/>
              <w:spacing w:line="276" w:lineRule="auto"/>
              <w:ind w:left="0"/>
              <w:rPr>
                <w:rFonts w:ascii="Calibri" w:hAnsi="Calibri" w:cs="Arial"/>
              </w:rPr>
            </w:pPr>
            <w:r w:rsidRPr="00AD4DB0">
              <w:rPr>
                <w:rFonts w:ascii="Calibri" w:hAnsi="Calibri" w:cs="Arial"/>
              </w:rPr>
              <w:t>221 812 </w:t>
            </w:r>
            <w:r>
              <w:rPr>
                <w:rFonts w:ascii="Calibri" w:hAnsi="Calibri" w:cs="Arial"/>
              </w:rPr>
              <w:t>622</w:t>
            </w:r>
            <w:r w:rsidRPr="00AD4DB0">
              <w:rPr>
                <w:rFonts w:ascii="Calibri" w:hAnsi="Calibri" w:cs="Arial"/>
              </w:rPr>
              <w:t xml:space="preserve"> </w:t>
            </w:r>
            <w:r w:rsidRPr="00AD4DB0">
              <w:rPr>
                <w:rFonts w:ascii="Calibri" w:hAnsi="Calibri" w:cs="Arial"/>
              </w:rPr>
              <w:br/>
              <w:t>(</w:t>
            </w:r>
            <w:r>
              <w:rPr>
                <w:rFonts w:ascii="Calibri" w:hAnsi="Calibri" w:cs="Arial"/>
              </w:rPr>
              <w:t>602 227 991</w:t>
            </w:r>
            <w:r w:rsidRPr="00AD4DB0">
              <w:rPr>
                <w:rFonts w:ascii="Calibri" w:hAnsi="Calibri" w:cs="Arial"/>
              </w:rPr>
              <w:t>)</w:t>
            </w:r>
          </w:p>
        </w:tc>
        <w:tc>
          <w:tcPr>
            <w:tcW w:w="3809" w:type="dxa"/>
            <w:shd w:val="clear" w:color="auto" w:fill="auto"/>
          </w:tcPr>
          <w:p w14:paraId="22D8FE2B" w14:textId="63A06188" w:rsidR="00E22E19" w:rsidRDefault="00CE73D4" w:rsidP="00E22E19">
            <w:pPr>
              <w:pStyle w:val="Odstavecseseznamem"/>
              <w:spacing w:line="276" w:lineRule="auto"/>
              <w:ind w:left="0"/>
              <w:rPr>
                <w:rFonts w:ascii="Calibri" w:hAnsi="Calibri" w:cs="Arial"/>
              </w:rPr>
            </w:pPr>
            <w:r w:rsidRPr="00CE73D4">
              <w:rPr>
                <w:rFonts w:ascii="Calibri" w:hAnsi="Calibri" w:cs="Arial"/>
              </w:rPr>
              <w:t>ales.prosek@mze.cz</w:t>
            </w:r>
          </w:p>
          <w:p w14:paraId="7E26365B" w14:textId="77777777" w:rsidR="00E22E19" w:rsidRPr="00AD4DB0" w:rsidRDefault="00E22E19" w:rsidP="00E22E19">
            <w:pPr>
              <w:pStyle w:val="Odstavecseseznamem"/>
              <w:spacing w:line="276" w:lineRule="auto"/>
              <w:ind w:left="0"/>
              <w:rPr>
                <w:rFonts w:ascii="Calibri" w:hAnsi="Calibri" w:cs="Arial"/>
              </w:rPr>
            </w:pPr>
          </w:p>
        </w:tc>
      </w:tr>
    </w:tbl>
    <w:p w14:paraId="7175F44C"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5529FA8C"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467DBF46" w14:textId="77777777" w:rsidR="00DB16CD" w:rsidRPr="00AD4DB0" w:rsidRDefault="00DB16CD" w:rsidP="00DB16CD">
      <w:pPr>
        <w:pStyle w:val="Odstavecseseznamem"/>
        <w:tabs>
          <w:tab w:val="left" w:pos="142"/>
        </w:tabs>
        <w:spacing w:line="276" w:lineRule="auto"/>
        <w:ind w:left="792"/>
        <w:jc w:val="both"/>
        <w:rPr>
          <w:rFonts w:ascii="Calibri" w:hAnsi="Calibri" w:cs="Arial"/>
          <w:u w:val="single"/>
        </w:rPr>
      </w:pPr>
      <w:r w:rsidRPr="00AD4DB0">
        <w:rPr>
          <w:rFonts w:ascii="Calibri" w:hAnsi="Calibri" w:cs="Arial"/>
          <w:u w:val="single"/>
        </w:rPr>
        <w:t>Kontaktní osoby Poskytovatele:</w:t>
      </w:r>
    </w:p>
    <w:p w14:paraId="611FC847"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36"/>
      </w:tblGrid>
      <w:tr w:rsidR="00DB16CD" w:rsidRPr="00AD4DB0" w14:paraId="171EF264" w14:textId="77777777" w:rsidTr="00252265">
        <w:tc>
          <w:tcPr>
            <w:tcW w:w="2943" w:type="dxa"/>
            <w:shd w:val="clear" w:color="auto" w:fill="auto"/>
          </w:tcPr>
          <w:p w14:paraId="1B53428F"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shd w:val="clear" w:color="auto" w:fill="auto"/>
          </w:tcPr>
          <w:p w14:paraId="642D179A"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shd w:val="clear" w:color="auto" w:fill="auto"/>
          </w:tcPr>
          <w:p w14:paraId="30EF5CDE"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shd w:val="clear" w:color="auto" w:fill="auto"/>
          </w:tcPr>
          <w:p w14:paraId="69CA7608"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e-mail</w:t>
            </w:r>
          </w:p>
        </w:tc>
      </w:tr>
      <w:tr w:rsidR="003D2235" w:rsidRPr="00AD4DB0" w14:paraId="5EF03449" w14:textId="77777777" w:rsidTr="00252265">
        <w:tc>
          <w:tcPr>
            <w:tcW w:w="2943" w:type="dxa"/>
            <w:shd w:val="clear" w:color="auto" w:fill="auto"/>
          </w:tcPr>
          <w:p w14:paraId="1945A5DF" w14:textId="1FB4A12F" w:rsidR="003D2235" w:rsidRPr="006579A7" w:rsidRDefault="008117CC" w:rsidP="003D2235">
            <w:pPr>
              <w:pStyle w:val="Odstavecseseznamem"/>
              <w:spacing w:line="276" w:lineRule="auto"/>
              <w:ind w:left="0"/>
              <w:rPr>
                <w:rFonts w:asciiTheme="minorHAnsi" w:hAnsiTheme="minorHAnsi" w:cstheme="minorHAnsi"/>
              </w:rPr>
            </w:pPr>
            <w:proofErr w:type="spellStart"/>
            <w:r>
              <w:rPr>
                <w:rFonts w:asciiTheme="minorHAnsi" w:hAnsiTheme="minorHAnsi" w:cs="Tahoma"/>
                <w:szCs w:val="20"/>
              </w:rPr>
              <w:t>xxx</w:t>
            </w:r>
            <w:proofErr w:type="spellEnd"/>
          </w:p>
        </w:tc>
        <w:tc>
          <w:tcPr>
            <w:tcW w:w="2268" w:type="dxa"/>
            <w:shd w:val="clear" w:color="auto" w:fill="auto"/>
          </w:tcPr>
          <w:p w14:paraId="1FF910B0" w14:textId="77777777" w:rsidR="003D2235" w:rsidRPr="006579A7" w:rsidRDefault="003D2235" w:rsidP="003D2235">
            <w:pPr>
              <w:pStyle w:val="Odstavecseseznamem"/>
              <w:spacing w:line="276" w:lineRule="auto"/>
              <w:ind w:left="0"/>
              <w:rPr>
                <w:rFonts w:asciiTheme="minorHAnsi" w:hAnsiTheme="minorHAnsi" w:cstheme="minorHAnsi"/>
              </w:rPr>
            </w:pPr>
            <w:r w:rsidRPr="006579A7">
              <w:rPr>
                <w:rFonts w:asciiTheme="minorHAnsi" w:hAnsiTheme="minorHAnsi" w:cstheme="minorHAnsi"/>
              </w:rPr>
              <w:t>Smluvní a obchodní podmínky</w:t>
            </w:r>
          </w:p>
        </w:tc>
        <w:tc>
          <w:tcPr>
            <w:tcW w:w="1665" w:type="dxa"/>
            <w:shd w:val="clear" w:color="auto" w:fill="auto"/>
          </w:tcPr>
          <w:p w14:paraId="3101FE04" w14:textId="0AC17B8D" w:rsidR="003D2235" w:rsidRPr="006579A7" w:rsidRDefault="008117CC" w:rsidP="003D2235">
            <w:pPr>
              <w:pStyle w:val="Odstavecseseznamem"/>
              <w:spacing w:line="276" w:lineRule="auto"/>
              <w:ind w:left="0"/>
              <w:rPr>
                <w:rFonts w:asciiTheme="minorHAnsi" w:hAnsiTheme="minorHAnsi" w:cstheme="minorHAnsi"/>
              </w:rPr>
            </w:pPr>
            <w:proofErr w:type="spellStart"/>
            <w:r>
              <w:rPr>
                <w:rFonts w:asciiTheme="minorHAnsi" w:hAnsiTheme="minorHAnsi" w:cs="Tahoma"/>
                <w:szCs w:val="20"/>
              </w:rPr>
              <w:t>xxx</w:t>
            </w:r>
            <w:proofErr w:type="spellEnd"/>
          </w:p>
        </w:tc>
        <w:tc>
          <w:tcPr>
            <w:tcW w:w="2836" w:type="dxa"/>
            <w:shd w:val="clear" w:color="auto" w:fill="auto"/>
          </w:tcPr>
          <w:p w14:paraId="347A9D45" w14:textId="5D96DB97" w:rsidR="00090E5C" w:rsidRPr="00F56D4A" w:rsidRDefault="008117CC" w:rsidP="00090E5C">
            <w:pPr>
              <w:pStyle w:val="Odstavecseseznamem"/>
              <w:spacing w:line="276" w:lineRule="auto"/>
              <w:ind w:left="0"/>
              <w:rPr>
                <w:rFonts w:asciiTheme="minorHAnsi" w:hAnsiTheme="minorHAnsi" w:cstheme="minorHAnsi"/>
              </w:rPr>
            </w:pPr>
            <w:proofErr w:type="spellStart"/>
            <w:r>
              <w:t>xxx</w:t>
            </w:r>
            <w:proofErr w:type="spellEnd"/>
          </w:p>
        </w:tc>
      </w:tr>
      <w:tr w:rsidR="00FE4856" w:rsidRPr="00AD4DB0" w14:paraId="3A0256CE" w14:textId="77777777" w:rsidTr="00252265">
        <w:tc>
          <w:tcPr>
            <w:tcW w:w="2943" w:type="dxa"/>
            <w:shd w:val="clear" w:color="auto" w:fill="auto"/>
          </w:tcPr>
          <w:p w14:paraId="4012B4A7" w14:textId="63CDD203" w:rsidR="00FE4856" w:rsidRPr="00CA0696" w:rsidRDefault="008117CC" w:rsidP="003D2235">
            <w:pPr>
              <w:pStyle w:val="Odstavecseseznamem"/>
              <w:spacing w:line="276" w:lineRule="auto"/>
              <w:ind w:left="0"/>
              <w:rPr>
                <w:rFonts w:asciiTheme="minorHAnsi" w:hAnsiTheme="minorHAnsi" w:cs="Tahoma"/>
                <w:szCs w:val="20"/>
                <w:highlight w:val="yellow"/>
              </w:rPr>
            </w:pPr>
            <w:proofErr w:type="spellStart"/>
            <w:r>
              <w:rPr>
                <w:rFonts w:asciiTheme="minorHAnsi" w:hAnsiTheme="minorHAnsi" w:cs="Tahoma"/>
                <w:szCs w:val="20"/>
              </w:rPr>
              <w:lastRenderedPageBreak/>
              <w:t>xxx</w:t>
            </w:r>
            <w:proofErr w:type="spellEnd"/>
          </w:p>
        </w:tc>
        <w:tc>
          <w:tcPr>
            <w:tcW w:w="2268" w:type="dxa"/>
            <w:shd w:val="clear" w:color="auto" w:fill="auto"/>
          </w:tcPr>
          <w:p w14:paraId="28A9463B" w14:textId="77777777" w:rsidR="00FE4856" w:rsidRPr="006579A7" w:rsidRDefault="00FE4856" w:rsidP="003D2235">
            <w:pPr>
              <w:pStyle w:val="Odstavecseseznamem"/>
              <w:spacing w:line="276" w:lineRule="auto"/>
              <w:ind w:left="0"/>
              <w:rPr>
                <w:rFonts w:asciiTheme="minorHAnsi" w:hAnsiTheme="minorHAnsi" w:cstheme="minorHAnsi"/>
              </w:rPr>
            </w:pPr>
            <w:r>
              <w:rPr>
                <w:rFonts w:asciiTheme="minorHAnsi" w:hAnsiTheme="minorHAnsi" w:cstheme="minorHAnsi"/>
              </w:rPr>
              <w:t>Technické a realizační záležitosti</w:t>
            </w:r>
          </w:p>
        </w:tc>
        <w:tc>
          <w:tcPr>
            <w:tcW w:w="1665" w:type="dxa"/>
            <w:shd w:val="clear" w:color="auto" w:fill="auto"/>
          </w:tcPr>
          <w:p w14:paraId="00F81DEE" w14:textId="6F04417D" w:rsidR="00FE4856" w:rsidRPr="00CA0696" w:rsidRDefault="008117CC" w:rsidP="003D2235">
            <w:pPr>
              <w:pStyle w:val="Odstavecseseznamem"/>
              <w:spacing w:line="276" w:lineRule="auto"/>
              <w:ind w:left="0"/>
              <w:rPr>
                <w:rFonts w:asciiTheme="minorHAnsi" w:hAnsiTheme="minorHAnsi" w:cs="Tahoma"/>
                <w:szCs w:val="20"/>
                <w:highlight w:val="yellow"/>
              </w:rPr>
            </w:pPr>
            <w:proofErr w:type="spellStart"/>
            <w:r>
              <w:rPr>
                <w:rFonts w:asciiTheme="minorHAnsi" w:hAnsiTheme="minorHAnsi" w:cs="Tahoma"/>
                <w:szCs w:val="20"/>
              </w:rPr>
              <w:t>xxx</w:t>
            </w:r>
            <w:proofErr w:type="spellEnd"/>
          </w:p>
        </w:tc>
        <w:tc>
          <w:tcPr>
            <w:tcW w:w="2836" w:type="dxa"/>
            <w:shd w:val="clear" w:color="auto" w:fill="auto"/>
          </w:tcPr>
          <w:p w14:paraId="49A0D46E" w14:textId="60C015AF" w:rsidR="00FE4856" w:rsidRPr="00F56D4A" w:rsidRDefault="008117CC" w:rsidP="00090E5C">
            <w:pPr>
              <w:pStyle w:val="Odstavecseseznamem"/>
              <w:spacing w:line="276" w:lineRule="auto"/>
              <w:ind w:left="0"/>
              <w:rPr>
                <w:rFonts w:asciiTheme="minorHAnsi" w:hAnsiTheme="minorHAnsi" w:cs="Tahoma"/>
                <w:szCs w:val="20"/>
                <w:highlight w:val="yellow"/>
              </w:rPr>
            </w:pPr>
            <w:proofErr w:type="spellStart"/>
            <w:r>
              <w:t>xxx</w:t>
            </w:r>
            <w:proofErr w:type="spellEnd"/>
          </w:p>
        </w:tc>
      </w:tr>
    </w:tbl>
    <w:p w14:paraId="06C8EFC9"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p w14:paraId="65A3A86A"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5280E5C4" w14:textId="77777777" w:rsidR="002920AE" w:rsidRPr="00AD4DB0" w:rsidRDefault="002920AE" w:rsidP="002920AE">
      <w:pPr>
        <w:pStyle w:val="Odstavecseseznamem"/>
        <w:tabs>
          <w:tab w:val="left" w:pos="142"/>
        </w:tabs>
        <w:spacing w:line="276" w:lineRule="auto"/>
        <w:ind w:left="792"/>
        <w:jc w:val="both"/>
        <w:rPr>
          <w:rFonts w:ascii="Calibri" w:hAnsi="Calibri" w:cs="Arial"/>
          <w:u w:val="single"/>
        </w:rPr>
      </w:pPr>
      <w:r w:rsidRPr="00AD4DB0">
        <w:rPr>
          <w:rFonts w:ascii="Calibri" w:hAnsi="Calibri" w:cs="Arial"/>
          <w:u w:val="single"/>
        </w:rPr>
        <w:t>Kontakt na středisko technické podpory Poskytovatele:</w:t>
      </w:r>
    </w:p>
    <w:p w14:paraId="35FB6253"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2920AE" w:rsidRPr="00AD4DB0" w14:paraId="664BA0EE" w14:textId="77777777" w:rsidTr="00252265">
        <w:tc>
          <w:tcPr>
            <w:tcW w:w="4873" w:type="dxa"/>
            <w:shd w:val="clear" w:color="auto" w:fill="auto"/>
          </w:tcPr>
          <w:p w14:paraId="07F7E6FE"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Telefon</w:t>
            </w:r>
          </w:p>
        </w:tc>
        <w:tc>
          <w:tcPr>
            <w:tcW w:w="4874" w:type="dxa"/>
            <w:shd w:val="clear" w:color="auto" w:fill="auto"/>
          </w:tcPr>
          <w:p w14:paraId="4C6553C6"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e-mail</w:t>
            </w:r>
          </w:p>
        </w:tc>
      </w:tr>
      <w:tr w:rsidR="003D2235" w:rsidRPr="00AD4DB0" w14:paraId="0DE7037D" w14:textId="77777777" w:rsidTr="00252265">
        <w:tc>
          <w:tcPr>
            <w:tcW w:w="4873" w:type="dxa"/>
            <w:shd w:val="clear" w:color="auto" w:fill="auto"/>
          </w:tcPr>
          <w:p w14:paraId="7E69A7AB" w14:textId="148B5A88" w:rsidR="003D2235" w:rsidRPr="006579A7" w:rsidRDefault="00761610" w:rsidP="003D2235">
            <w:pPr>
              <w:pStyle w:val="Odstavecseseznamem"/>
              <w:spacing w:line="276" w:lineRule="auto"/>
              <w:ind w:left="0"/>
              <w:rPr>
                <w:rFonts w:asciiTheme="minorHAnsi" w:hAnsiTheme="minorHAnsi" w:cstheme="minorHAnsi"/>
              </w:rPr>
            </w:pPr>
            <w:bookmarkStart w:id="6" w:name="_Hlk135645969"/>
            <w:r>
              <w:rPr>
                <w:rFonts w:asciiTheme="minorHAnsi" w:hAnsiTheme="minorHAnsi" w:cs="Tahoma"/>
                <w:szCs w:val="20"/>
              </w:rPr>
              <w:t>602 641 396</w:t>
            </w:r>
          </w:p>
        </w:tc>
        <w:tc>
          <w:tcPr>
            <w:tcW w:w="4874" w:type="dxa"/>
            <w:shd w:val="clear" w:color="auto" w:fill="auto"/>
          </w:tcPr>
          <w:p w14:paraId="365249D3" w14:textId="1F98F54F" w:rsidR="003D2235" w:rsidRPr="006579A7" w:rsidRDefault="00761610" w:rsidP="003D2235">
            <w:pPr>
              <w:pStyle w:val="Odstavecseseznamem"/>
              <w:spacing w:line="276" w:lineRule="auto"/>
              <w:ind w:left="0"/>
              <w:rPr>
                <w:rFonts w:asciiTheme="minorHAnsi" w:hAnsiTheme="minorHAnsi" w:cstheme="minorHAnsi"/>
              </w:rPr>
            </w:pPr>
            <w:r>
              <w:rPr>
                <w:rFonts w:asciiTheme="minorHAnsi" w:hAnsiTheme="minorHAnsi" w:cs="Tahoma"/>
                <w:szCs w:val="20"/>
              </w:rPr>
              <w:t>support@etnetera.cz</w:t>
            </w:r>
          </w:p>
        </w:tc>
      </w:tr>
      <w:bookmarkEnd w:id="6"/>
    </w:tbl>
    <w:p w14:paraId="727D9219" w14:textId="77777777" w:rsidR="00A229EA" w:rsidRDefault="00A229EA" w:rsidP="00A229EA">
      <w:pPr>
        <w:pStyle w:val="Odstavecseseznamem"/>
        <w:tabs>
          <w:tab w:val="left" w:pos="142"/>
        </w:tabs>
        <w:spacing w:line="276" w:lineRule="auto"/>
        <w:ind w:left="792"/>
        <w:jc w:val="both"/>
        <w:rPr>
          <w:rFonts w:ascii="Calibri" w:hAnsi="Calibri" w:cs="Arial"/>
          <w:u w:val="single"/>
        </w:rPr>
      </w:pPr>
    </w:p>
    <w:p w14:paraId="565AB20E" w14:textId="77777777" w:rsidR="00A229EA" w:rsidRDefault="00A229EA" w:rsidP="00A229EA">
      <w:pPr>
        <w:pStyle w:val="Odstavecseseznamem"/>
        <w:tabs>
          <w:tab w:val="left" w:pos="142"/>
        </w:tabs>
        <w:spacing w:line="276" w:lineRule="auto"/>
        <w:ind w:left="792"/>
        <w:jc w:val="both"/>
        <w:rPr>
          <w:rFonts w:ascii="Calibri" w:hAnsi="Calibri" w:cs="Arial"/>
          <w:u w:val="single"/>
        </w:rPr>
      </w:pPr>
    </w:p>
    <w:p w14:paraId="706DAF5B" w14:textId="12870CBF" w:rsidR="00A229EA" w:rsidRPr="00AD4DB0" w:rsidRDefault="00A229EA" w:rsidP="00A229EA">
      <w:pPr>
        <w:pStyle w:val="Odstavecseseznamem"/>
        <w:tabs>
          <w:tab w:val="left" w:pos="142"/>
        </w:tabs>
        <w:spacing w:line="276" w:lineRule="auto"/>
        <w:ind w:left="792"/>
        <w:jc w:val="both"/>
        <w:rPr>
          <w:rFonts w:ascii="Calibri" w:hAnsi="Calibri" w:cs="Arial"/>
          <w:u w:val="single"/>
        </w:rPr>
      </w:pPr>
      <w:r>
        <w:rPr>
          <w:rFonts w:ascii="Calibri" w:hAnsi="Calibri" w:cs="Arial"/>
          <w:u w:val="single"/>
        </w:rPr>
        <w:t xml:space="preserve">On-line kontakt na </w:t>
      </w:r>
      <w:r w:rsidR="00B835CD">
        <w:rPr>
          <w:rFonts w:ascii="Calibri" w:hAnsi="Calibri" w:cs="Arial"/>
          <w:u w:val="single"/>
        </w:rPr>
        <w:t>V</w:t>
      </w:r>
      <w:r>
        <w:rPr>
          <w:rFonts w:ascii="Calibri" w:hAnsi="Calibri" w:cs="Arial"/>
          <w:u w:val="single"/>
        </w:rPr>
        <w:t>ýrobce</w:t>
      </w:r>
      <w:r w:rsidRPr="00AD4DB0">
        <w:rPr>
          <w:rFonts w:ascii="Calibri" w:hAnsi="Calibri" w:cs="Arial"/>
          <w:u w:val="single"/>
        </w:rPr>
        <w:t>:</w:t>
      </w:r>
    </w:p>
    <w:p w14:paraId="3AED21F5" w14:textId="77777777" w:rsidR="00A229EA" w:rsidRPr="00AD4DB0" w:rsidRDefault="00A229EA" w:rsidP="00A229EA">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A229EA" w:rsidRPr="00AD4DB0" w14:paraId="2EA3BBF6" w14:textId="77777777" w:rsidTr="00D6321B">
        <w:tc>
          <w:tcPr>
            <w:tcW w:w="4873" w:type="dxa"/>
            <w:shd w:val="clear" w:color="auto" w:fill="auto"/>
          </w:tcPr>
          <w:p w14:paraId="363C7D0F" w14:textId="77777777" w:rsidR="00A229EA" w:rsidRPr="00AD4DB0" w:rsidRDefault="00A229EA" w:rsidP="00D6321B">
            <w:pPr>
              <w:pStyle w:val="Odstavecseseznamem"/>
              <w:spacing w:line="276" w:lineRule="auto"/>
              <w:ind w:left="0"/>
              <w:rPr>
                <w:rFonts w:ascii="Calibri" w:hAnsi="Calibri" w:cs="Arial"/>
              </w:rPr>
            </w:pPr>
            <w:r w:rsidRPr="00AD4DB0">
              <w:rPr>
                <w:rFonts w:ascii="Calibri" w:hAnsi="Calibri" w:cs="Arial"/>
              </w:rPr>
              <w:t>Telefon</w:t>
            </w:r>
          </w:p>
        </w:tc>
        <w:tc>
          <w:tcPr>
            <w:tcW w:w="4874" w:type="dxa"/>
            <w:shd w:val="clear" w:color="auto" w:fill="auto"/>
          </w:tcPr>
          <w:p w14:paraId="4996861C" w14:textId="77777777" w:rsidR="00A229EA" w:rsidRPr="00AD4DB0" w:rsidRDefault="00A229EA" w:rsidP="00D6321B">
            <w:pPr>
              <w:pStyle w:val="Odstavecseseznamem"/>
              <w:spacing w:line="276" w:lineRule="auto"/>
              <w:ind w:left="0"/>
              <w:rPr>
                <w:rFonts w:ascii="Calibri" w:hAnsi="Calibri" w:cs="Arial"/>
              </w:rPr>
            </w:pPr>
            <w:r w:rsidRPr="00AD4DB0">
              <w:rPr>
                <w:rFonts w:ascii="Calibri" w:hAnsi="Calibri" w:cs="Arial"/>
              </w:rPr>
              <w:t>e-mail</w:t>
            </w:r>
          </w:p>
        </w:tc>
      </w:tr>
      <w:tr w:rsidR="00761610" w:rsidRPr="00AD4DB0" w14:paraId="72EB5AEE" w14:textId="77777777" w:rsidTr="00D6321B">
        <w:tc>
          <w:tcPr>
            <w:tcW w:w="4873" w:type="dxa"/>
            <w:shd w:val="clear" w:color="auto" w:fill="auto"/>
          </w:tcPr>
          <w:p w14:paraId="5A6E9366" w14:textId="6709C107" w:rsidR="00761610" w:rsidRPr="00AD4DB0" w:rsidRDefault="00761610" w:rsidP="00761610">
            <w:pPr>
              <w:pStyle w:val="Odstavecseseznamem"/>
              <w:spacing w:line="276" w:lineRule="auto"/>
              <w:ind w:left="0"/>
              <w:rPr>
                <w:rFonts w:ascii="Calibri" w:hAnsi="Calibri" w:cs="Arial"/>
                <w:highlight w:val="yellow"/>
              </w:rPr>
            </w:pPr>
            <w:r>
              <w:rPr>
                <w:rFonts w:asciiTheme="minorHAnsi" w:hAnsiTheme="minorHAnsi" w:cs="Tahoma"/>
                <w:szCs w:val="20"/>
              </w:rPr>
              <w:t>602 641 396</w:t>
            </w:r>
          </w:p>
        </w:tc>
        <w:tc>
          <w:tcPr>
            <w:tcW w:w="4874" w:type="dxa"/>
            <w:shd w:val="clear" w:color="auto" w:fill="auto"/>
          </w:tcPr>
          <w:p w14:paraId="5F199163" w14:textId="1C3D2C90" w:rsidR="00761610" w:rsidRPr="00AD4DB0" w:rsidRDefault="00761610" w:rsidP="00761610">
            <w:pPr>
              <w:pStyle w:val="Odstavecseseznamem"/>
              <w:spacing w:line="276" w:lineRule="auto"/>
              <w:ind w:left="0"/>
              <w:rPr>
                <w:rFonts w:ascii="Calibri" w:hAnsi="Calibri" w:cs="Arial"/>
                <w:highlight w:val="yellow"/>
              </w:rPr>
            </w:pPr>
            <w:r>
              <w:rPr>
                <w:rFonts w:asciiTheme="minorHAnsi" w:hAnsiTheme="minorHAnsi" w:cs="Tahoma"/>
                <w:szCs w:val="20"/>
              </w:rPr>
              <w:t>support@etnetera.cz</w:t>
            </w:r>
          </w:p>
        </w:tc>
      </w:tr>
    </w:tbl>
    <w:p w14:paraId="4A0C3FBE" w14:textId="77777777" w:rsidR="00A229EA" w:rsidRDefault="00A229EA" w:rsidP="00A229EA">
      <w:pPr>
        <w:pStyle w:val="Odstavecseseznamem"/>
        <w:tabs>
          <w:tab w:val="left" w:pos="142"/>
        </w:tabs>
        <w:spacing w:line="276" w:lineRule="auto"/>
        <w:ind w:left="142"/>
        <w:jc w:val="both"/>
        <w:rPr>
          <w:rFonts w:ascii="Calibri" w:hAnsi="Calibri" w:cs="Arial"/>
        </w:rPr>
      </w:pPr>
    </w:p>
    <w:p w14:paraId="52F6296C" w14:textId="77777777" w:rsidR="00FA1965" w:rsidRPr="00DA1D15" w:rsidRDefault="00EF45EB" w:rsidP="00DA1D15">
      <w:pPr>
        <w:pStyle w:val="Odstavecseseznamem"/>
        <w:numPr>
          <w:ilvl w:val="1"/>
          <w:numId w:val="3"/>
        </w:numPr>
        <w:spacing w:after="120" w:line="276" w:lineRule="auto"/>
        <w:contextualSpacing w:val="0"/>
        <w:jc w:val="both"/>
        <w:rPr>
          <w:rFonts w:asciiTheme="minorHAnsi" w:hAnsiTheme="minorHAnsi" w:cs="Arial"/>
        </w:rPr>
      </w:pPr>
      <w:r>
        <w:rPr>
          <w:rFonts w:ascii="Calibri" w:hAnsi="Calibri" w:cs="Arial"/>
        </w:rPr>
        <w:t xml:space="preserve"> </w:t>
      </w:r>
      <w:r w:rsidR="00FA1965" w:rsidRPr="00AD4DB0">
        <w:rPr>
          <w:rFonts w:ascii="Calibri" w:hAnsi="Calibri" w:cs="Arial"/>
        </w:rPr>
        <w:t>Objednatel se zavazuje poskytnout Poskytovateli veškerou nezbytnou součinnost k</w:t>
      </w:r>
      <w:r w:rsidR="00EB1FCA" w:rsidRPr="00AD4DB0">
        <w:rPr>
          <w:rFonts w:ascii="Calibri" w:hAnsi="Calibri" w:cs="Arial"/>
        </w:rPr>
        <w:t> </w:t>
      </w:r>
      <w:r w:rsidR="00FA1965" w:rsidRPr="00AD4DB0">
        <w:rPr>
          <w:rFonts w:ascii="Calibri" w:hAnsi="Calibri" w:cs="Arial"/>
        </w:rPr>
        <w:t xml:space="preserve">řádnému plnění této </w:t>
      </w:r>
      <w:r w:rsidR="00FA1965" w:rsidRPr="00DA1D15">
        <w:rPr>
          <w:rFonts w:asciiTheme="minorHAnsi" w:hAnsiTheme="minorHAnsi" w:cs="Arial"/>
        </w:rPr>
        <w:t>Smlouvy.</w:t>
      </w:r>
    </w:p>
    <w:p w14:paraId="48A0066D" w14:textId="7F11D27E" w:rsidR="00DB16CD" w:rsidRDefault="00EF45EB" w:rsidP="00DA1D15">
      <w:pPr>
        <w:pStyle w:val="Odstavecseseznamem"/>
        <w:numPr>
          <w:ilvl w:val="1"/>
          <w:numId w:val="3"/>
        </w:numPr>
        <w:spacing w:after="120" w:line="276" w:lineRule="auto"/>
        <w:contextualSpacing w:val="0"/>
        <w:jc w:val="both"/>
        <w:rPr>
          <w:rFonts w:ascii="Calibri" w:hAnsi="Calibri" w:cs="Arial"/>
        </w:rPr>
      </w:pPr>
      <w:r w:rsidRPr="00DA1D15">
        <w:rPr>
          <w:rFonts w:asciiTheme="minorHAnsi" w:hAnsiTheme="minorHAnsi" w:cs="Arial"/>
        </w:rPr>
        <w:t xml:space="preserve"> </w:t>
      </w:r>
      <w:r w:rsidR="00FA1965" w:rsidRPr="00DA1D15">
        <w:rPr>
          <w:rFonts w:asciiTheme="minorHAnsi" w:hAnsiTheme="minorHAnsi" w:cs="Arial"/>
        </w:rPr>
        <w:t>Poskytovat</w:t>
      </w:r>
      <w:r w:rsidR="00FA1965" w:rsidRPr="00AD4DB0">
        <w:rPr>
          <w:rFonts w:ascii="Calibri" w:hAnsi="Calibri" w:cs="Arial"/>
        </w:rPr>
        <w:t xml:space="preserve">el se zavazuje poskytovat </w:t>
      </w:r>
      <w:r w:rsidR="0064487D">
        <w:rPr>
          <w:rFonts w:ascii="Calibri" w:hAnsi="Calibri" w:cs="Arial"/>
        </w:rPr>
        <w:t>Předmět plnění</w:t>
      </w:r>
      <w:r w:rsidR="00FA1965" w:rsidRPr="00AD4DB0">
        <w:rPr>
          <w:rFonts w:ascii="Calibri" w:hAnsi="Calibri" w:cs="Arial"/>
        </w:rPr>
        <w:t xml:space="preserve"> sám, nebo s využitím </w:t>
      </w:r>
      <w:r w:rsidR="00CB136D">
        <w:rPr>
          <w:rFonts w:ascii="Calibri" w:hAnsi="Calibri" w:cs="Arial"/>
        </w:rPr>
        <w:t>pod</w:t>
      </w:r>
      <w:r w:rsidR="00FA1965" w:rsidRPr="00AD4DB0">
        <w:rPr>
          <w:rFonts w:ascii="Calibri" w:hAnsi="Calibri" w:cs="Arial"/>
        </w:rPr>
        <w:t>dodavatelů</w:t>
      </w:r>
      <w:r w:rsidR="008A30D5">
        <w:rPr>
          <w:rFonts w:ascii="Calibri" w:hAnsi="Calibri" w:cs="Arial"/>
        </w:rPr>
        <w:t xml:space="preserve"> dle odst. </w:t>
      </w:r>
      <w:r w:rsidR="0033006D">
        <w:rPr>
          <w:rFonts w:ascii="Calibri" w:hAnsi="Calibri" w:cs="Arial"/>
        </w:rPr>
        <w:t>8.6.</w:t>
      </w:r>
      <w:r w:rsidR="008A30D5">
        <w:rPr>
          <w:rFonts w:ascii="Calibri" w:hAnsi="Calibri" w:cs="Arial"/>
        </w:rPr>
        <w:t xml:space="preserve"> tohoto článku 8. Smlouvy</w:t>
      </w:r>
      <w:r w:rsidR="00FA1965" w:rsidRPr="00AD4DB0">
        <w:rPr>
          <w:rFonts w:ascii="Calibri" w:hAnsi="Calibri" w:cs="Arial"/>
        </w:rPr>
        <w:t>, přičemž v</w:t>
      </w:r>
      <w:r w:rsidR="00500E08">
        <w:rPr>
          <w:rFonts w:ascii="Calibri" w:hAnsi="Calibri" w:cs="Arial"/>
        </w:rPr>
        <w:t> </w:t>
      </w:r>
      <w:r w:rsidR="00FA1965" w:rsidRPr="00AD4DB0">
        <w:rPr>
          <w:rFonts w:ascii="Calibri" w:hAnsi="Calibri" w:cs="Arial"/>
        </w:rPr>
        <w:t>takovém případě odpovídá Objednateli v takovém rozsahu a</w:t>
      </w:r>
      <w:r w:rsidR="00EB1FCA" w:rsidRPr="00AD4DB0">
        <w:rPr>
          <w:rFonts w:ascii="Calibri" w:hAnsi="Calibri" w:cs="Arial"/>
        </w:rPr>
        <w:t> </w:t>
      </w:r>
      <w:r w:rsidR="00FA1965" w:rsidRPr="00AD4DB0">
        <w:rPr>
          <w:rFonts w:ascii="Calibri" w:hAnsi="Calibri" w:cs="Arial"/>
        </w:rPr>
        <w:t>způsob</w:t>
      </w:r>
      <w:r w:rsidR="002236C3">
        <w:rPr>
          <w:rFonts w:ascii="Calibri" w:hAnsi="Calibri" w:cs="Arial"/>
        </w:rPr>
        <w:t xml:space="preserve">em, jako kdyby </w:t>
      </w:r>
      <w:r w:rsidR="009410A7">
        <w:rPr>
          <w:rFonts w:ascii="Calibri" w:hAnsi="Calibri" w:cs="Arial"/>
        </w:rPr>
        <w:t>je</w:t>
      </w:r>
      <w:r w:rsidR="00567D1A">
        <w:rPr>
          <w:rFonts w:ascii="Calibri" w:hAnsi="Calibri" w:cs="Arial"/>
        </w:rPr>
        <w:t>j</w:t>
      </w:r>
      <w:r w:rsidR="009410A7">
        <w:rPr>
          <w:rFonts w:ascii="Calibri" w:hAnsi="Calibri" w:cs="Arial"/>
        </w:rPr>
        <w:t xml:space="preserve"> </w:t>
      </w:r>
      <w:r w:rsidR="002236C3">
        <w:rPr>
          <w:rFonts w:ascii="Calibri" w:hAnsi="Calibri" w:cs="Arial"/>
        </w:rPr>
        <w:t xml:space="preserve">poskytl </w:t>
      </w:r>
      <w:r w:rsidR="00FA1965" w:rsidRPr="00AD4DB0">
        <w:rPr>
          <w:rFonts w:ascii="Calibri" w:hAnsi="Calibri" w:cs="Arial"/>
        </w:rPr>
        <w:t>sám Poskytovatel</w:t>
      </w:r>
      <w:r w:rsidR="000410AB" w:rsidRPr="00AD4DB0">
        <w:rPr>
          <w:rFonts w:ascii="Calibri" w:hAnsi="Calibri" w:cs="Arial"/>
        </w:rPr>
        <w:t>.</w:t>
      </w:r>
      <w:r w:rsidR="001C2016">
        <w:rPr>
          <w:rFonts w:ascii="Calibri" w:hAnsi="Calibri" w:cs="Arial"/>
        </w:rPr>
        <w:t xml:space="preserve"> </w:t>
      </w:r>
    </w:p>
    <w:p w14:paraId="41C0BC35" w14:textId="77777777" w:rsidR="002A7105" w:rsidRPr="002A7105" w:rsidRDefault="002A7105" w:rsidP="00DA1D15">
      <w:pPr>
        <w:pStyle w:val="Odstavecseseznamem"/>
        <w:numPr>
          <w:ilvl w:val="1"/>
          <w:numId w:val="3"/>
        </w:numPr>
        <w:spacing w:after="120" w:line="276" w:lineRule="auto"/>
        <w:contextualSpacing w:val="0"/>
        <w:jc w:val="both"/>
        <w:rPr>
          <w:rFonts w:ascii="Calibri" w:hAnsi="Calibri" w:cs="Arial"/>
        </w:rPr>
      </w:pPr>
      <w:r w:rsidRPr="002A7105">
        <w:rPr>
          <w:rFonts w:ascii="Calibri" w:hAnsi="Calibri" w:cs="Arial"/>
        </w:rPr>
        <w:t>Poskytovatel se dále zavazuje, že zajistí po celou dobu plnění podle této Smlouvy</w:t>
      </w:r>
    </w:p>
    <w:p w14:paraId="1A012110" w14:textId="77777777" w:rsidR="002A7105" w:rsidRPr="002A7105" w:rsidRDefault="002A7105" w:rsidP="002A7105">
      <w:pPr>
        <w:pStyle w:val="Odstavecseseznamem"/>
        <w:numPr>
          <w:ilvl w:val="0"/>
          <w:numId w:val="39"/>
        </w:numPr>
        <w:tabs>
          <w:tab w:val="left" w:pos="142"/>
        </w:tabs>
        <w:spacing w:line="276" w:lineRule="auto"/>
        <w:jc w:val="both"/>
        <w:rPr>
          <w:rFonts w:ascii="Calibri" w:hAnsi="Calibri" w:cs="Arial"/>
        </w:rPr>
      </w:pPr>
      <w:r w:rsidRPr="002A7105">
        <w:rPr>
          <w:rFonts w:ascii="Calibri" w:hAnsi="Calibri" w:cs="Arial"/>
        </w:rPr>
        <w:t>plnění veškerých povinností vyplývající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podle této Smlouvy podílejí; k plnění těchto povinností zaváže Poskytovatel i své poddodavatele,</w:t>
      </w:r>
    </w:p>
    <w:p w14:paraId="30DCDB1D" w14:textId="77777777" w:rsidR="00567D1A" w:rsidRDefault="002A7105" w:rsidP="002A7105">
      <w:pPr>
        <w:pStyle w:val="Odstavecseseznamem"/>
        <w:numPr>
          <w:ilvl w:val="0"/>
          <w:numId w:val="39"/>
        </w:numPr>
        <w:tabs>
          <w:tab w:val="left" w:pos="142"/>
        </w:tabs>
        <w:spacing w:line="276" w:lineRule="auto"/>
        <w:jc w:val="both"/>
        <w:rPr>
          <w:rFonts w:ascii="Calibri" w:hAnsi="Calibri" w:cs="Arial"/>
        </w:rPr>
      </w:pPr>
      <w:r w:rsidRPr="002A7105">
        <w:rPr>
          <w:rFonts w:ascii="Calibri" w:hAnsi="Calibri" w:cs="Arial"/>
        </w:rP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r w:rsidR="00567D1A">
        <w:rPr>
          <w:rFonts w:ascii="Calibri" w:hAnsi="Calibri" w:cs="Arial"/>
        </w:rPr>
        <w:t>,</w:t>
      </w:r>
    </w:p>
    <w:p w14:paraId="385E1FA8" w14:textId="401F1785" w:rsidR="002A7105" w:rsidRDefault="00567D1A" w:rsidP="002A7105">
      <w:pPr>
        <w:pStyle w:val="Odstavecseseznamem"/>
        <w:numPr>
          <w:ilvl w:val="0"/>
          <w:numId w:val="39"/>
        </w:numPr>
        <w:tabs>
          <w:tab w:val="left" w:pos="142"/>
        </w:tabs>
        <w:spacing w:line="276" w:lineRule="auto"/>
        <w:jc w:val="both"/>
        <w:rPr>
          <w:rFonts w:ascii="Calibri" w:hAnsi="Calibri" w:cs="Arial"/>
        </w:rPr>
      </w:pPr>
      <w:r>
        <w:rPr>
          <w:rFonts w:ascii="Calibri" w:hAnsi="Calibri" w:cs="Arial"/>
        </w:rPr>
        <w:t>při výkonu administrativních činností souvisejících s plněním Veřejné zakázky používání, je-li to objektivně možné, recyklovaných nebo recyklovatelných materiálů, výrobků a obalů</w:t>
      </w:r>
      <w:r w:rsidR="002A7105" w:rsidRPr="002A7105">
        <w:rPr>
          <w:rFonts w:ascii="Calibri" w:hAnsi="Calibri" w:cs="Arial"/>
        </w:rPr>
        <w:t>.</w:t>
      </w:r>
    </w:p>
    <w:p w14:paraId="1C9A8FF9" w14:textId="77777777" w:rsidR="00E22E19" w:rsidRPr="002A7105" w:rsidRDefault="00E22E19" w:rsidP="00D91FFC">
      <w:pPr>
        <w:pStyle w:val="Odstavecseseznamem"/>
        <w:tabs>
          <w:tab w:val="left" w:pos="142"/>
        </w:tabs>
        <w:spacing w:line="276" w:lineRule="auto"/>
        <w:ind w:left="1512"/>
        <w:jc w:val="both"/>
        <w:rPr>
          <w:rFonts w:ascii="Calibri" w:hAnsi="Calibri" w:cs="Arial"/>
        </w:rPr>
      </w:pPr>
    </w:p>
    <w:p w14:paraId="257872EB" w14:textId="608D768A" w:rsidR="00E22E19" w:rsidRPr="008A30D5" w:rsidRDefault="00E22E19" w:rsidP="008A7035">
      <w:pPr>
        <w:pStyle w:val="Odstavecseseznamem"/>
        <w:numPr>
          <w:ilvl w:val="1"/>
          <w:numId w:val="3"/>
        </w:numPr>
        <w:spacing w:after="120" w:line="276" w:lineRule="auto"/>
        <w:contextualSpacing w:val="0"/>
        <w:jc w:val="both"/>
        <w:rPr>
          <w:rFonts w:ascii="Calibri" w:hAnsi="Calibri" w:cs="Arial"/>
        </w:rPr>
      </w:pPr>
      <w:r w:rsidRPr="004A5F76">
        <w:rPr>
          <w:rFonts w:ascii="Calibri" w:hAnsi="Calibri" w:cs="Arial"/>
        </w:rPr>
        <w:t xml:space="preserve">Poskytovatel se zavazuje poskytovat Služby </w:t>
      </w:r>
      <w:r>
        <w:rPr>
          <w:rFonts w:ascii="Calibri" w:hAnsi="Calibri" w:cs="Arial"/>
        </w:rPr>
        <w:t xml:space="preserve">podpory </w:t>
      </w:r>
      <w:r w:rsidRPr="004A5F76">
        <w:rPr>
          <w:rFonts w:ascii="Calibri" w:hAnsi="Calibri" w:cs="Arial"/>
        </w:rPr>
        <w:t>sám, nebo s využitím poddodavatelů</w:t>
      </w:r>
      <w:r>
        <w:rPr>
          <w:rFonts w:ascii="Calibri" w:hAnsi="Calibri" w:cs="Arial"/>
        </w:rPr>
        <w:t xml:space="preserve"> uvedených v Příloze č. 4. této Smlouvy, eventuálně jiných, Objednatelem předem písemně odsouhlasených, poddodavatelů</w:t>
      </w:r>
      <w:r w:rsidRPr="004A5F76">
        <w:rPr>
          <w:rFonts w:ascii="Calibri" w:hAnsi="Calibri" w:cs="Arial"/>
        </w:rPr>
        <w:t>, přičemž v případě</w:t>
      </w:r>
      <w:r>
        <w:rPr>
          <w:rFonts w:ascii="Calibri" w:hAnsi="Calibri" w:cs="Arial"/>
        </w:rPr>
        <w:t xml:space="preserve"> využití poddodavatele</w:t>
      </w:r>
      <w:r w:rsidRPr="004A5F76">
        <w:rPr>
          <w:rFonts w:ascii="Calibri" w:hAnsi="Calibri" w:cs="Arial"/>
        </w:rPr>
        <w:t xml:space="preserve"> odpovídá Objednateli v takovém rozsahu a způsobem, jako kdyby poskytl Služby </w:t>
      </w:r>
      <w:r>
        <w:rPr>
          <w:rFonts w:ascii="Calibri" w:hAnsi="Calibri" w:cs="Arial"/>
        </w:rPr>
        <w:t xml:space="preserve">podpory </w:t>
      </w:r>
      <w:r w:rsidRPr="004A5F76">
        <w:rPr>
          <w:rFonts w:ascii="Calibri" w:hAnsi="Calibri" w:cs="Arial"/>
        </w:rPr>
        <w:t>sám Poskytovatel.</w:t>
      </w:r>
      <w:r>
        <w:rPr>
          <w:rFonts w:ascii="Calibri" w:hAnsi="Calibri" w:cs="Arial"/>
        </w:rPr>
        <w:t xml:space="preserve"> </w:t>
      </w:r>
      <w:r w:rsidRPr="008A30D5">
        <w:rPr>
          <w:rFonts w:ascii="Calibri" w:hAnsi="Calibri" w:cs="Arial"/>
        </w:rPr>
        <w:t>Poskytovatel dále odpovídá za to, že žádný jeho poddodavatel není po celou dobu trvání této Smlouvy osobou, na niž by se vztahovaly (i) sankční režimy zavedené Evropskou unií na základě nařízení Rady (EU) č. 269/</w:t>
      </w:r>
      <w:r w:rsidR="00E439CA">
        <w:rPr>
          <w:rFonts w:ascii="Calibri" w:hAnsi="Calibri" w:cs="Arial"/>
        </w:rPr>
        <w:t>20</w:t>
      </w:r>
      <w:r w:rsidRPr="008A30D5">
        <w:rPr>
          <w:rFonts w:ascii="Calibri" w:hAnsi="Calibri" w:cs="Arial"/>
        </w:rPr>
        <w:t xml:space="preserve">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w:t>
      </w:r>
      <w:r w:rsidRPr="008A30D5">
        <w:rPr>
          <w:rFonts w:ascii="Calibri" w:hAnsi="Calibri" w:cs="Arial"/>
        </w:rPr>
        <w:lastRenderedPageBreak/>
        <w:t>některým představitelům Běloruska, a dále (</w:t>
      </w:r>
      <w:proofErr w:type="spellStart"/>
      <w:r w:rsidRPr="008A30D5">
        <w:rPr>
          <w:rFonts w:ascii="Calibri" w:hAnsi="Calibri" w:cs="Arial"/>
        </w:rPr>
        <w:t>ii</w:t>
      </w:r>
      <w:proofErr w:type="spellEnd"/>
      <w:r w:rsidRPr="008A30D5">
        <w:rPr>
          <w:rFonts w:ascii="Calibri" w:hAnsi="Calibri" w:cs="Arial"/>
        </w:rPr>
        <w:t xml:space="preserve">) české právní předpisy, zejména zákon č. 69/2006 Sb., o provádění mezinárodních sankcí, v platném znění, navazující na nařízení EU uvedená v tomto odstavci Smlouvy. </w:t>
      </w:r>
    </w:p>
    <w:p w14:paraId="5E1D1E61"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1E234D80" w14:textId="77777777" w:rsidR="005C7BCF" w:rsidRPr="00AD4DB0" w:rsidRDefault="006A29DA"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Smluvní pokuty a sankce</w:t>
      </w:r>
    </w:p>
    <w:p w14:paraId="4B60EE4F" w14:textId="46196F14" w:rsidR="005C7BCF" w:rsidRPr="00AD4DB0" w:rsidRDefault="005C7BCF" w:rsidP="001E2409">
      <w:pPr>
        <w:pStyle w:val="Odstavecseseznamem"/>
        <w:numPr>
          <w:ilvl w:val="1"/>
          <w:numId w:val="3"/>
        </w:numPr>
        <w:tabs>
          <w:tab w:val="left" w:pos="851"/>
        </w:tabs>
        <w:spacing w:line="276" w:lineRule="auto"/>
        <w:ind w:left="851" w:hanging="567"/>
        <w:jc w:val="both"/>
        <w:rPr>
          <w:rFonts w:ascii="Calibri" w:hAnsi="Calibri" w:cs="Arial"/>
        </w:rPr>
      </w:pPr>
      <w:r w:rsidRPr="00AD4DB0">
        <w:rPr>
          <w:rFonts w:ascii="Calibri" w:hAnsi="Calibri" w:cs="Arial"/>
        </w:rPr>
        <w:t xml:space="preserve">V případě, že Poskytovatel bude v prodlení s poskytováním </w:t>
      </w:r>
      <w:r w:rsidR="0064487D">
        <w:rPr>
          <w:rFonts w:ascii="Calibri" w:hAnsi="Calibri" w:cs="Arial"/>
        </w:rPr>
        <w:t>Předmětu plnění</w:t>
      </w:r>
      <w:r w:rsidRPr="00AD4DB0">
        <w:rPr>
          <w:rFonts w:ascii="Calibri" w:hAnsi="Calibri" w:cs="Arial"/>
        </w:rPr>
        <w:t xml:space="preserve"> dle této Smlouvy z</w:t>
      </w:r>
      <w:r w:rsidR="000A5AE2">
        <w:rPr>
          <w:rFonts w:ascii="Calibri" w:hAnsi="Calibri" w:cs="Arial"/>
        </w:rPr>
        <w:t> </w:t>
      </w:r>
      <w:r w:rsidRPr="00AD4DB0">
        <w:rPr>
          <w:rFonts w:ascii="Calibri" w:hAnsi="Calibri" w:cs="Arial"/>
        </w:rPr>
        <w:t>důvodu nedostupnosti na obou kontaktních místech, tj. e-mailu</w:t>
      </w:r>
      <w:r w:rsidR="003D2235">
        <w:rPr>
          <w:rFonts w:ascii="Calibri" w:hAnsi="Calibri" w:cs="Arial"/>
        </w:rPr>
        <w:t xml:space="preserve"> </w:t>
      </w:r>
      <w:r w:rsidR="00712BCD" w:rsidRPr="00712BCD">
        <w:rPr>
          <w:rFonts w:asciiTheme="minorHAnsi" w:hAnsiTheme="minorHAnsi" w:cs="Tahoma"/>
          <w:szCs w:val="20"/>
        </w:rPr>
        <w:t>support@etnetera.cz</w:t>
      </w:r>
      <w:r w:rsidR="00E22E19">
        <w:rPr>
          <w:rFonts w:asciiTheme="minorHAnsi" w:hAnsiTheme="minorHAnsi" w:cs="Tahoma"/>
          <w:szCs w:val="20"/>
        </w:rPr>
        <w:t xml:space="preserve"> </w:t>
      </w:r>
      <w:r w:rsidRPr="00AD4DB0">
        <w:rPr>
          <w:rFonts w:ascii="Calibri" w:hAnsi="Calibri" w:cs="Arial"/>
        </w:rPr>
        <w:t>a</w:t>
      </w:r>
      <w:r w:rsidR="00FC3F82">
        <w:rPr>
          <w:rFonts w:ascii="Calibri" w:hAnsi="Calibri" w:cs="Arial"/>
        </w:rPr>
        <w:t> </w:t>
      </w:r>
      <w:r w:rsidRPr="00AD4DB0">
        <w:rPr>
          <w:rFonts w:ascii="Calibri" w:hAnsi="Calibri" w:cs="Arial"/>
        </w:rPr>
        <w:t>na</w:t>
      </w:r>
      <w:r w:rsidR="00FC3F82">
        <w:rPr>
          <w:rFonts w:ascii="Calibri" w:hAnsi="Calibri" w:cs="Arial"/>
        </w:rPr>
        <w:t> </w:t>
      </w:r>
      <w:r w:rsidRPr="00AD4DB0">
        <w:rPr>
          <w:rFonts w:ascii="Calibri" w:hAnsi="Calibri" w:cs="Arial"/>
        </w:rPr>
        <w:t>telefonické lince</w:t>
      </w:r>
      <w:r w:rsidR="003D2235">
        <w:rPr>
          <w:rFonts w:ascii="Calibri" w:hAnsi="Calibri" w:cs="Arial"/>
        </w:rPr>
        <w:t xml:space="preserve"> </w:t>
      </w:r>
      <w:r w:rsidR="00712BCD" w:rsidRPr="00712BCD">
        <w:rPr>
          <w:rFonts w:asciiTheme="minorHAnsi" w:hAnsiTheme="minorHAnsi" w:cs="Tahoma"/>
          <w:szCs w:val="20"/>
        </w:rPr>
        <w:t>602 641 396</w:t>
      </w:r>
      <w:r w:rsidR="00E22E19">
        <w:rPr>
          <w:rFonts w:asciiTheme="minorHAnsi" w:hAnsiTheme="minorHAnsi" w:cs="Tahoma"/>
          <w:szCs w:val="20"/>
        </w:rPr>
        <w:t xml:space="preserve"> </w:t>
      </w:r>
      <w:r w:rsidRPr="00AD4DB0">
        <w:rPr>
          <w:rFonts w:ascii="Calibri" w:hAnsi="Calibri" w:cs="Arial"/>
        </w:rPr>
        <w:t>dle odst</w:t>
      </w:r>
      <w:r w:rsidR="00927586">
        <w:rPr>
          <w:rFonts w:ascii="Calibri" w:hAnsi="Calibri" w:cs="Arial"/>
        </w:rPr>
        <w:t>avce</w:t>
      </w:r>
      <w:r w:rsidRPr="00AD4DB0">
        <w:rPr>
          <w:rFonts w:ascii="Calibri" w:hAnsi="Calibri" w:cs="Arial"/>
        </w:rPr>
        <w:t xml:space="preserve"> </w:t>
      </w:r>
      <w:r w:rsidR="004C0435" w:rsidRPr="00AD4DB0">
        <w:rPr>
          <w:rFonts w:ascii="Calibri" w:hAnsi="Calibri" w:cs="Arial"/>
        </w:rPr>
        <w:t>8.</w:t>
      </w:r>
      <w:r w:rsidRPr="00AD4DB0">
        <w:rPr>
          <w:rFonts w:ascii="Calibri" w:hAnsi="Calibri" w:cs="Arial"/>
        </w:rPr>
        <w:t xml:space="preserve">2 této </w:t>
      </w:r>
      <w:r w:rsidR="00C933A9">
        <w:rPr>
          <w:rFonts w:ascii="Calibri" w:hAnsi="Calibri" w:cs="Arial"/>
        </w:rPr>
        <w:t>S</w:t>
      </w:r>
      <w:r w:rsidRPr="00AD4DB0">
        <w:rPr>
          <w:rFonts w:ascii="Calibri" w:hAnsi="Calibri" w:cs="Arial"/>
        </w:rPr>
        <w:t xml:space="preserve">mlouvy, </w:t>
      </w:r>
      <w:r w:rsidR="0033006D">
        <w:rPr>
          <w:rFonts w:ascii="Calibri" w:hAnsi="Calibri" w:cs="Arial"/>
        </w:rPr>
        <w:t xml:space="preserve">je </w:t>
      </w:r>
      <w:r w:rsidR="00D5396E">
        <w:rPr>
          <w:rFonts w:ascii="Calibri" w:hAnsi="Calibri" w:cs="Arial"/>
        </w:rPr>
        <w:t xml:space="preserve">Poskytovatel </w:t>
      </w:r>
      <w:r w:rsidR="0033006D">
        <w:rPr>
          <w:rFonts w:ascii="Calibri" w:hAnsi="Calibri" w:cs="Arial"/>
        </w:rPr>
        <w:t>povinen zaplatit</w:t>
      </w:r>
      <w:r w:rsidRPr="00AD4DB0">
        <w:rPr>
          <w:rFonts w:ascii="Calibri" w:hAnsi="Calibri" w:cs="Arial"/>
        </w:rPr>
        <w:t xml:space="preserve"> </w:t>
      </w:r>
      <w:proofErr w:type="gramStart"/>
      <w:r w:rsidRPr="00AD4DB0">
        <w:rPr>
          <w:rFonts w:ascii="Calibri" w:hAnsi="Calibri" w:cs="Arial"/>
        </w:rPr>
        <w:t>Objednateli  smluvní</w:t>
      </w:r>
      <w:proofErr w:type="gramEnd"/>
      <w:r w:rsidRPr="00AD4DB0">
        <w:rPr>
          <w:rFonts w:ascii="Calibri" w:hAnsi="Calibri" w:cs="Arial"/>
        </w:rPr>
        <w:t xml:space="preserve"> pokutu </w:t>
      </w:r>
      <w:r w:rsidR="008B43D1" w:rsidRPr="00AD4DB0">
        <w:rPr>
          <w:rFonts w:ascii="Calibri" w:hAnsi="Calibri" w:cs="Arial"/>
        </w:rPr>
        <w:t>ve</w:t>
      </w:r>
      <w:r w:rsidR="008B43D1">
        <w:rPr>
          <w:rFonts w:ascii="Calibri" w:hAnsi="Calibri" w:cs="Arial"/>
        </w:rPr>
        <w:t> </w:t>
      </w:r>
      <w:r w:rsidRPr="00AD4DB0">
        <w:rPr>
          <w:rFonts w:ascii="Calibri" w:hAnsi="Calibri" w:cs="Arial"/>
        </w:rPr>
        <w:t xml:space="preserve">výši  </w:t>
      </w:r>
      <w:r w:rsidR="00464AFA">
        <w:rPr>
          <w:rFonts w:ascii="Calibri" w:hAnsi="Calibri" w:cs="Arial"/>
        </w:rPr>
        <w:t>5.</w:t>
      </w:r>
      <w:r w:rsidRPr="00AD4DB0">
        <w:rPr>
          <w:rFonts w:ascii="Calibri" w:hAnsi="Calibri" w:cs="Arial"/>
        </w:rPr>
        <w:t>000,- Kč za</w:t>
      </w:r>
      <w:r w:rsidR="00CD7413">
        <w:rPr>
          <w:rFonts w:ascii="Calibri" w:hAnsi="Calibri" w:cs="Arial"/>
        </w:rPr>
        <w:t> </w:t>
      </w:r>
      <w:r w:rsidRPr="00AD4DB0">
        <w:rPr>
          <w:rFonts w:ascii="Calibri" w:hAnsi="Calibri" w:cs="Arial"/>
        </w:rPr>
        <w:t>každý</w:t>
      </w:r>
      <w:r w:rsidR="000A0B16">
        <w:rPr>
          <w:rFonts w:ascii="Calibri" w:hAnsi="Calibri" w:cs="Arial"/>
        </w:rPr>
        <w:t xml:space="preserve"> i</w:t>
      </w:r>
      <w:r w:rsidRPr="00AD4DB0">
        <w:rPr>
          <w:rFonts w:ascii="Calibri" w:hAnsi="Calibri" w:cs="Arial"/>
        </w:rPr>
        <w:t xml:space="preserve"> započatý kalendářní den prodlení.</w:t>
      </w:r>
    </w:p>
    <w:p w14:paraId="60A31920" w14:textId="3AEB7510" w:rsidR="005C7BCF" w:rsidRPr="00A107FB" w:rsidRDefault="00A107FB" w:rsidP="001E2409">
      <w:pPr>
        <w:numPr>
          <w:ilvl w:val="1"/>
          <w:numId w:val="3"/>
        </w:numPr>
        <w:ind w:left="851" w:hanging="567"/>
        <w:jc w:val="both"/>
        <w:rPr>
          <w:rFonts w:ascii="Calibri" w:hAnsi="Calibri" w:cs="Arial"/>
        </w:rPr>
      </w:pPr>
      <w:r w:rsidRPr="00A107FB">
        <w:rPr>
          <w:rFonts w:ascii="Calibri" w:hAnsi="Calibri" w:cs="Arial"/>
        </w:rPr>
        <w:t>V případě, že Poskytovatel písemně neoznámí Objednateli změnu</w:t>
      </w:r>
      <w:r w:rsidR="00F70380">
        <w:rPr>
          <w:rFonts w:ascii="Calibri" w:hAnsi="Calibri" w:cs="Arial"/>
        </w:rPr>
        <w:t xml:space="preserve"> údajů</w:t>
      </w:r>
      <w:r w:rsidRPr="00A107FB">
        <w:rPr>
          <w:rFonts w:ascii="Calibri" w:hAnsi="Calibri" w:cs="Arial"/>
        </w:rPr>
        <w:t xml:space="preserve"> dle odst</w:t>
      </w:r>
      <w:r>
        <w:rPr>
          <w:rFonts w:ascii="Calibri" w:hAnsi="Calibri" w:cs="Arial"/>
        </w:rPr>
        <w:t>avce</w:t>
      </w:r>
      <w:r w:rsidRPr="00A107FB">
        <w:rPr>
          <w:rFonts w:ascii="Calibri" w:hAnsi="Calibri" w:cs="Arial"/>
        </w:rPr>
        <w:t xml:space="preserve"> </w:t>
      </w:r>
      <w:r w:rsidR="00F70380">
        <w:rPr>
          <w:rFonts w:ascii="Calibri" w:hAnsi="Calibri" w:cs="Arial"/>
        </w:rPr>
        <w:t>1</w:t>
      </w:r>
      <w:r w:rsidR="00E84BEC">
        <w:rPr>
          <w:rFonts w:ascii="Calibri" w:hAnsi="Calibri" w:cs="Arial"/>
        </w:rPr>
        <w:t>3</w:t>
      </w:r>
      <w:r w:rsidR="00F70380">
        <w:rPr>
          <w:rFonts w:ascii="Calibri" w:hAnsi="Calibri" w:cs="Arial"/>
        </w:rPr>
        <w:t>.</w:t>
      </w:r>
      <w:r w:rsidR="00D32848">
        <w:rPr>
          <w:rFonts w:ascii="Calibri" w:hAnsi="Calibri" w:cs="Arial"/>
        </w:rPr>
        <w:t>9</w:t>
      </w:r>
      <w:r w:rsidR="00F70380">
        <w:rPr>
          <w:rFonts w:ascii="Calibri" w:hAnsi="Calibri" w:cs="Arial"/>
        </w:rPr>
        <w:t>.</w:t>
      </w:r>
      <w:r w:rsidR="002236C3">
        <w:rPr>
          <w:rFonts w:ascii="Calibri" w:hAnsi="Calibri" w:cs="Arial"/>
        </w:rPr>
        <w:t xml:space="preserve"> </w:t>
      </w:r>
      <w:r>
        <w:rPr>
          <w:rFonts w:ascii="Calibri" w:hAnsi="Calibri" w:cs="Arial"/>
        </w:rPr>
        <w:t>této Smlouvy</w:t>
      </w:r>
      <w:r w:rsidR="00F70380">
        <w:rPr>
          <w:rFonts w:ascii="Calibri" w:hAnsi="Calibri" w:cs="Arial"/>
        </w:rPr>
        <w:t xml:space="preserve"> v tam uvedeném termínu</w:t>
      </w:r>
      <w:r w:rsidRPr="00A107FB">
        <w:rPr>
          <w:rFonts w:ascii="Calibri" w:hAnsi="Calibri" w:cs="Arial"/>
        </w:rPr>
        <w:t xml:space="preserve">, je Poskytovatel povinen Objednateli </w:t>
      </w:r>
      <w:r w:rsidR="00D5396E">
        <w:rPr>
          <w:rFonts w:ascii="Calibri" w:hAnsi="Calibri" w:cs="Arial"/>
        </w:rPr>
        <w:t xml:space="preserve">zaplatit </w:t>
      </w:r>
      <w:r w:rsidRPr="00A107FB">
        <w:rPr>
          <w:rFonts w:ascii="Calibri" w:hAnsi="Calibri" w:cs="Arial"/>
        </w:rPr>
        <w:t xml:space="preserve">smluvní pokutu ve výši </w:t>
      </w:r>
      <w:r w:rsidR="00155F7D">
        <w:rPr>
          <w:rFonts w:ascii="Calibri" w:hAnsi="Calibri" w:cs="Arial"/>
        </w:rPr>
        <w:t>2</w:t>
      </w:r>
      <w:r w:rsidR="003716E3">
        <w:rPr>
          <w:rFonts w:ascii="Calibri" w:hAnsi="Calibri" w:cs="Arial"/>
        </w:rPr>
        <w:t>.</w:t>
      </w:r>
      <w:r>
        <w:rPr>
          <w:rFonts w:ascii="Calibri" w:hAnsi="Calibri" w:cs="Arial"/>
        </w:rPr>
        <w:t>000</w:t>
      </w:r>
      <w:r w:rsidR="0057272F">
        <w:rPr>
          <w:rFonts w:ascii="Calibri" w:hAnsi="Calibri" w:cs="Arial"/>
        </w:rPr>
        <w:t>,-</w:t>
      </w:r>
      <w:r w:rsidRPr="00A107FB">
        <w:rPr>
          <w:rFonts w:ascii="Calibri" w:hAnsi="Calibri" w:cs="Arial"/>
        </w:rPr>
        <w:t xml:space="preserve"> </w:t>
      </w:r>
      <w:r w:rsidR="002236C3">
        <w:rPr>
          <w:rFonts w:ascii="Calibri" w:hAnsi="Calibri" w:cs="Arial"/>
        </w:rPr>
        <w:t xml:space="preserve">Kč </w:t>
      </w:r>
      <w:r w:rsidRPr="00A107FB">
        <w:rPr>
          <w:rFonts w:ascii="Calibri" w:hAnsi="Calibri" w:cs="Arial"/>
        </w:rPr>
        <w:t>za</w:t>
      </w:r>
      <w:r w:rsidR="00500E08">
        <w:rPr>
          <w:rFonts w:ascii="Calibri" w:hAnsi="Calibri" w:cs="Arial"/>
        </w:rPr>
        <w:t> </w:t>
      </w:r>
      <w:r w:rsidRPr="00A107FB">
        <w:rPr>
          <w:rFonts w:ascii="Calibri" w:hAnsi="Calibri" w:cs="Arial"/>
        </w:rPr>
        <w:t>každý jednotlivý případ porušení této povinnosti.</w:t>
      </w:r>
    </w:p>
    <w:p w14:paraId="6C07C4F4" w14:textId="5AB09083" w:rsidR="00976B57" w:rsidRDefault="00A229EA" w:rsidP="00DA1D15">
      <w:pPr>
        <w:numPr>
          <w:ilvl w:val="1"/>
          <w:numId w:val="3"/>
        </w:numPr>
        <w:ind w:left="851" w:hanging="567"/>
        <w:jc w:val="both"/>
        <w:rPr>
          <w:rFonts w:ascii="Calibri" w:hAnsi="Calibri" w:cs="Arial"/>
        </w:rPr>
      </w:pPr>
      <w:r w:rsidRPr="00AD4DB0">
        <w:rPr>
          <w:rFonts w:ascii="Calibri" w:hAnsi="Calibri" w:cs="Arial"/>
        </w:rPr>
        <w:t xml:space="preserve">Poruší-li Poskytovatel </w:t>
      </w:r>
      <w:r w:rsidR="00E6510F">
        <w:rPr>
          <w:rFonts w:ascii="Calibri" w:hAnsi="Calibri" w:cs="Arial"/>
        </w:rPr>
        <w:t xml:space="preserve">kteroukoliv </w:t>
      </w:r>
      <w:r w:rsidRPr="00AD4DB0">
        <w:rPr>
          <w:rFonts w:ascii="Calibri" w:hAnsi="Calibri" w:cs="Arial"/>
        </w:rPr>
        <w:t>povinnost vyplývající z této Smlouvy ohledně och</w:t>
      </w:r>
      <w:r>
        <w:rPr>
          <w:rFonts w:ascii="Calibri" w:hAnsi="Calibri" w:cs="Arial"/>
        </w:rPr>
        <w:t xml:space="preserve">rany důvěrných informací </w:t>
      </w:r>
      <w:r w:rsidR="008F390E">
        <w:rPr>
          <w:rFonts w:ascii="Calibri" w:hAnsi="Calibri" w:cs="Arial"/>
        </w:rPr>
        <w:t xml:space="preserve">nebo mlčenlivosti </w:t>
      </w:r>
      <w:r>
        <w:rPr>
          <w:rFonts w:ascii="Calibri" w:hAnsi="Calibri" w:cs="Arial"/>
        </w:rPr>
        <w:t>dle</w:t>
      </w:r>
      <w:r w:rsidR="008B43D1">
        <w:rPr>
          <w:rFonts w:ascii="Calibri" w:hAnsi="Calibri" w:cs="Arial"/>
        </w:rPr>
        <w:t> </w:t>
      </w:r>
      <w:r>
        <w:rPr>
          <w:rFonts w:ascii="Calibri" w:hAnsi="Calibri" w:cs="Arial"/>
        </w:rPr>
        <w:t>článku</w:t>
      </w:r>
      <w:r w:rsidRPr="00AD4DB0">
        <w:rPr>
          <w:rFonts w:ascii="Calibri" w:hAnsi="Calibri" w:cs="Arial"/>
        </w:rPr>
        <w:t xml:space="preserve"> 1</w:t>
      </w:r>
      <w:r w:rsidR="00E84BEC">
        <w:rPr>
          <w:rFonts w:ascii="Calibri" w:hAnsi="Calibri" w:cs="Arial"/>
        </w:rPr>
        <w:t>0</w:t>
      </w:r>
      <w:r w:rsidR="000A0B16">
        <w:rPr>
          <w:rFonts w:ascii="Calibri" w:hAnsi="Calibri" w:cs="Arial"/>
        </w:rPr>
        <w:t>.</w:t>
      </w:r>
      <w:r w:rsidRPr="00AD4DB0">
        <w:rPr>
          <w:rFonts w:ascii="Calibri" w:hAnsi="Calibri" w:cs="Arial"/>
        </w:rPr>
        <w:t xml:space="preserve"> této Smlouvy, je </w:t>
      </w:r>
      <w:r w:rsidR="00D5396E">
        <w:rPr>
          <w:rFonts w:ascii="Calibri" w:hAnsi="Calibri" w:cs="Arial"/>
        </w:rPr>
        <w:t xml:space="preserve">Poskytovatel </w:t>
      </w:r>
      <w:r w:rsidRPr="00AD4DB0">
        <w:rPr>
          <w:rFonts w:ascii="Calibri" w:hAnsi="Calibri" w:cs="Arial"/>
        </w:rPr>
        <w:t>povinen zaplatit Objednateli smluvní pokutu ve výši 50.000,- Kč za</w:t>
      </w:r>
      <w:r w:rsidR="004C2090">
        <w:rPr>
          <w:rFonts w:ascii="Calibri" w:hAnsi="Calibri" w:cs="Arial"/>
        </w:rPr>
        <w:t> </w:t>
      </w:r>
      <w:r w:rsidRPr="00AD4DB0">
        <w:rPr>
          <w:rFonts w:ascii="Calibri" w:hAnsi="Calibri" w:cs="Arial"/>
        </w:rPr>
        <w:t>každé</w:t>
      </w:r>
      <w:r w:rsidR="000A0B16">
        <w:rPr>
          <w:rFonts w:ascii="Calibri" w:hAnsi="Calibri" w:cs="Arial"/>
        </w:rPr>
        <w:t xml:space="preserve"> jednotlivé</w:t>
      </w:r>
      <w:r w:rsidRPr="00AD4DB0">
        <w:rPr>
          <w:rFonts w:ascii="Calibri" w:hAnsi="Calibri" w:cs="Arial"/>
        </w:rPr>
        <w:t xml:space="preserve"> porušení takové povinnosti.</w:t>
      </w:r>
    </w:p>
    <w:p w14:paraId="0FF06E12" w14:textId="574D5B14" w:rsidR="00660E69" w:rsidRPr="009B515D" w:rsidRDefault="00660E69" w:rsidP="009B515D">
      <w:pPr>
        <w:numPr>
          <w:ilvl w:val="1"/>
          <w:numId w:val="3"/>
        </w:numPr>
        <w:ind w:left="851" w:hanging="567"/>
        <w:jc w:val="both"/>
        <w:rPr>
          <w:rFonts w:ascii="Calibri" w:hAnsi="Calibri" w:cs="Arial"/>
        </w:rPr>
      </w:pPr>
      <w:r w:rsidRPr="009B515D">
        <w:rPr>
          <w:rFonts w:ascii="Calibri" w:hAnsi="Calibri" w:cs="Arial"/>
        </w:rPr>
        <w:t xml:space="preserve">V případě, že Prodávající poruší povinností dle odst. </w:t>
      </w:r>
      <w:r w:rsidR="00C54EDA">
        <w:rPr>
          <w:rFonts w:ascii="Calibri" w:hAnsi="Calibri" w:cs="Arial"/>
        </w:rPr>
        <w:t>10.11</w:t>
      </w:r>
      <w:r w:rsidRPr="009B515D">
        <w:rPr>
          <w:rFonts w:ascii="Calibri" w:hAnsi="Calibri" w:cs="Arial"/>
        </w:rPr>
        <w:t xml:space="preserve"> Smlouvy, je Prodávající povinen Kupujícímu uhradit smluvní pokutu ve výši 5</w:t>
      </w:r>
      <w:r w:rsidR="00B2212C">
        <w:rPr>
          <w:rFonts w:ascii="Calibri" w:hAnsi="Calibri" w:cs="Arial"/>
        </w:rPr>
        <w:t>0</w:t>
      </w:r>
      <w:r w:rsidRPr="009B515D">
        <w:rPr>
          <w:rFonts w:ascii="Calibri" w:hAnsi="Calibri" w:cs="Arial"/>
        </w:rPr>
        <w:t>.000,- Kč za každý jednotlivý případ a za každý započatý den trvání porušení této povinnosti.</w:t>
      </w:r>
    </w:p>
    <w:p w14:paraId="5FF96EBE" w14:textId="2FB87A06" w:rsidR="00660E69" w:rsidRPr="00660E69" w:rsidRDefault="00660E69" w:rsidP="009B515D">
      <w:pPr>
        <w:numPr>
          <w:ilvl w:val="1"/>
          <w:numId w:val="3"/>
        </w:numPr>
        <w:ind w:hanging="567"/>
        <w:jc w:val="both"/>
        <w:rPr>
          <w:rFonts w:ascii="Calibri" w:hAnsi="Calibri" w:cs="Arial"/>
        </w:rPr>
      </w:pPr>
      <w:r w:rsidRPr="009B515D">
        <w:rPr>
          <w:rFonts w:ascii="Calibri" w:hAnsi="Calibri" w:cs="Arial"/>
        </w:rPr>
        <w:t>V případě, že Prodávající poruší povinnost dle odst. 10.1</w:t>
      </w:r>
      <w:r w:rsidR="00B2212C">
        <w:rPr>
          <w:rFonts w:ascii="Calibri" w:hAnsi="Calibri" w:cs="Arial"/>
        </w:rPr>
        <w:t>2</w:t>
      </w:r>
      <w:r w:rsidRPr="009B515D">
        <w:rPr>
          <w:rFonts w:ascii="Calibri" w:hAnsi="Calibri" w:cs="Arial"/>
        </w:rPr>
        <w:t xml:space="preserve"> této Smlouvy je povinen Kupujícímu uhradit smluvní pokutu ve výší 5.000,-Kč  za každý takový případ.</w:t>
      </w:r>
    </w:p>
    <w:p w14:paraId="1CDAB827" w14:textId="77777777" w:rsidR="0008723C" w:rsidRPr="00AD4DB0" w:rsidRDefault="0008723C" w:rsidP="00DA1D15">
      <w:pPr>
        <w:numPr>
          <w:ilvl w:val="1"/>
          <w:numId w:val="3"/>
        </w:numPr>
        <w:ind w:left="851" w:hanging="567"/>
        <w:jc w:val="both"/>
        <w:rPr>
          <w:rFonts w:ascii="Calibri" w:hAnsi="Calibri" w:cs="Arial"/>
        </w:rPr>
      </w:pPr>
      <w:r w:rsidRPr="00AD4DB0">
        <w:rPr>
          <w:rFonts w:ascii="Calibri" w:hAnsi="Calibri" w:cs="Arial"/>
        </w:rPr>
        <w:t>V případě prodlení Objednatele se zaplacením ceny za plnění Poskytovatele, vzniká Poskytovateli nárok na</w:t>
      </w:r>
      <w:r>
        <w:rPr>
          <w:rFonts w:ascii="Calibri" w:hAnsi="Calibri" w:cs="Arial"/>
        </w:rPr>
        <w:t> </w:t>
      </w:r>
      <w:r w:rsidRPr="00AD4DB0">
        <w:rPr>
          <w:rFonts w:ascii="Calibri" w:hAnsi="Calibri" w:cs="Arial"/>
        </w:rPr>
        <w:t>úrok z prodlení ve výši 0,01 % z dlužné částky za každý i započatý den prodlení. Tím není dotčen ani</w:t>
      </w:r>
      <w:r>
        <w:rPr>
          <w:rFonts w:ascii="Calibri" w:hAnsi="Calibri" w:cs="Arial"/>
        </w:rPr>
        <w:t> </w:t>
      </w:r>
      <w:r w:rsidRPr="00AD4DB0">
        <w:rPr>
          <w:rFonts w:ascii="Calibri" w:hAnsi="Calibri" w:cs="Arial"/>
        </w:rPr>
        <w:t>omezen nárok na náhradu vzniklé škody.</w:t>
      </w:r>
    </w:p>
    <w:p w14:paraId="0DD7740F" w14:textId="77777777" w:rsidR="0008723C" w:rsidRPr="00AD4DB0" w:rsidRDefault="0008723C" w:rsidP="00DA1D15">
      <w:pPr>
        <w:numPr>
          <w:ilvl w:val="1"/>
          <w:numId w:val="3"/>
        </w:numPr>
        <w:ind w:left="851" w:hanging="567"/>
        <w:jc w:val="both"/>
        <w:rPr>
          <w:rFonts w:ascii="Calibri" w:hAnsi="Calibri" w:cs="Arial"/>
        </w:rPr>
      </w:pPr>
      <w:r w:rsidRPr="00AD4DB0">
        <w:rPr>
          <w:rFonts w:ascii="Calibri" w:hAnsi="Calibri" w:cs="Arial"/>
        </w:rPr>
        <w:t>Zaplacením smluvní pokuty dle této Smlouvy není dotčeno právo Objednatele na náhradu škody v</w:t>
      </w:r>
      <w:r>
        <w:rPr>
          <w:rFonts w:ascii="Calibri" w:hAnsi="Calibri" w:cs="Arial"/>
        </w:rPr>
        <w:t> </w:t>
      </w:r>
      <w:r w:rsidRPr="00AD4DB0">
        <w:rPr>
          <w:rFonts w:ascii="Calibri" w:hAnsi="Calibri" w:cs="Arial"/>
        </w:rPr>
        <w:t>celém rozsahu. Výše smluvních pokut se do výše náhrady škody nezapočítává.</w:t>
      </w:r>
    </w:p>
    <w:p w14:paraId="1D8C11CB" w14:textId="258DD999" w:rsidR="0008723C" w:rsidRDefault="0008723C" w:rsidP="00DA1D15">
      <w:pPr>
        <w:numPr>
          <w:ilvl w:val="1"/>
          <w:numId w:val="3"/>
        </w:numPr>
        <w:ind w:left="851" w:hanging="567"/>
        <w:jc w:val="both"/>
        <w:rPr>
          <w:rFonts w:ascii="Calibri" w:hAnsi="Calibri" w:cs="Arial"/>
        </w:rPr>
      </w:pPr>
      <w:r w:rsidRPr="00AD4DB0">
        <w:rPr>
          <w:rFonts w:ascii="Calibri" w:hAnsi="Calibri" w:cs="Arial"/>
        </w:rPr>
        <w:t xml:space="preserve">Smluvní pokuta je splatná na základě </w:t>
      </w:r>
      <w:r w:rsidR="000D68E6">
        <w:rPr>
          <w:rFonts w:ascii="Calibri" w:hAnsi="Calibri" w:cs="Arial"/>
        </w:rPr>
        <w:t>písemné výzvy</w:t>
      </w:r>
      <w:r w:rsidRPr="00AD4DB0">
        <w:rPr>
          <w:rFonts w:ascii="Calibri" w:hAnsi="Calibri" w:cs="Arial"/>
        </w:rPr>
        <w:t xml:space="preserve"> vystavené stranou oprávněnou, a to do </w:t>
      </w:r>
      <w:r w:rsidR="00D5396E">
        <w:rPr>
          <w:rFonts w:ascii="Calibri" w:hAnsi="Calibri" w:cs="Arial"/>
        </w:rPr>
        <w:t>21</w:t>
      </w:r>
      <w:r w:rsidRPr="00AD4DB0">
        <w:rPr>
          <w:rFonts w:ascii="Calibri" w:hAnsi="Calibri" w:cs="Arial"/>
        </w:rPr>
        <w:t> dnů ode dne jejího doručení druhé smluvní straně</w:t>
      </w:r>
      <w:r>
        <w:rPr>
          <w:rFonts w:ascii="Calibri" w:hAnsi="Calibri" w:cs="Arial"/>
        </w:rPr>
        <w:t>.</w:t>
      </w:r>
    </w:p>
    <w:p w14:paraId="21936CA1"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2FBB3072" w14:textId="77777777" w:rsidR="005D6B08" w:rsidRPr="00AD4DB0" w:rsidRDefault="005D6B08"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Ochrana informací</w:t>
      </w:r>
    </w:p>
    <w:p w14:paraId="3B3E6057" w14:textId="77777777" w:rsidR="00153BE0" w:rsidRPr="00AD4DB0" w:rsidRDefault="00153BE0" w:rsidP="0054016D">
      <w:pPr>
        <w:pStyle w:val="Odstavecseseznamem"/>
        <w:numPr>
          <w:ilvl w:val="1"/>
          <w:numId w:val="3"/>
        </w:numPr>
        <w:tabs>
          <w:tab w:val="left" w:pos="851"/>
        </w:tabs>
        <w:spacing w:line="276" w:lineRule="auto"/>
        <w:ind w:left="709"/>
        <w:jc w:val="both"/>
        <w:rPr>
          <w:rFonts w:ascii="Calibri" w:hAnsi="Calibri" w:cs="Arial"/>
        </w:rPr>
      </w:pPr>
      <w:r w:rsidRPr="00AD4DB0">
        <w:rPr>
          <w:rFonts w:ascii="Calibri" w:hAnsi="Calibri" w:cs="Arial"/>
        </w:rPr>
        <w:t>Smluvní strany jsou si vědomy toho, že v rámci plnění závazků z této Smlouvy:</w:t>
      </w:r>
    </w:p>
    <w:p w14:paraId="6302C068" w14:textId="77777777" w:rsidR="00153BE0" w:rsidRPr="00AD4DB0" w:rsidRDefault="00153BE0" w:rsidP="00CD7413">
      <w:pPr>
        <w:pStyle w:val="Odstavecseseznamem"/>
        <w:tabs>
          <w:tab w:val="left" w:pos="851"/>
        </w:tabs>
        <w:spacing w:line="276" w:lineRule="auto"/>
        <w:ind w:left="851" w:hanging="432"/>
        <w:jc w:val="both"/>
        <w:rPr>
          <w:rFonts w:ascii="Calibri" w:hAnsi="Calibri" w:cs="Arial"/>
        </w:rPr>
      </w:pPr>
      <w:r w:rsidRPr="00AD4DB0">
        <w:rPr>
          <w:rFonts w:ascii="Calibri" w:hAnsi="Calibri" w:cs="Arial"/>
        </w:rPr>
        <w:tab/>
        <w:t>a) si mohou vzájemně vědomě nebo opominutím poskytnout informace, které budou považovány za</w:t>
      </w:r>
      <w:r w:rsidR="00CD7413">
        <w:rPr>
          <w:rFonts w:ascii="Calibri" w:hAnsi="Calibri" w:cs="Arial"/>
        </w:rPr>
        <w:t> </w:t>
      </w:r>
      <w:r w:rsidRPr="00AD4DB0">
        <w:rPr>
          <w:rFonts w:ascii="Calibri" w:hAnsi="Calibri" w:cs="Arial"/>
        </w:rPr>
        <w:t>důvěrné (dále jen „</w:t>
      </w:r>
      <w:r w:rsidRPr="00AD4DB0">
        <w:rPr>
          <w:rFonts w:ascii="Calibri" w:hAnsi="Calibri" w:cs="Arial"/>
          <w:b/>
        </w:rPr>
        <w:t>důvěrné informace</w:t>
      </w:r>
      <w:r w:rsidRPr="00AD4DB0">
        <w:rPr>
          <w:rFonts w:ascii="Calibri" w:hAnsi="Calibri" w:cs="Arial"/>
        </w:rPr>
        <w:t>“),</w:t>
      </w:r>
    </w:p>
    <w:p w14:paraId="7B9C535C" w14:textId="2BD96438" w:rsidR="00153BE0" w:rsidRDefault="00153BE0" w:rsidP="00512AEE">
      <w:pPr>
        <w:pStyle w:val="Odstavecseseznamem"/>
        <w:tabs>
          <w:tab w:val="left" w:pos="851"/>
        </w:tabs>
        <w:spacing w:line="276" w:lineRule="auto"/>
        <w:ind w:left="851" w:hanging="432"/>
        <w:jc w:val="both"/>
        <w:rPr>
          <w:rFonts w:ascii="Calibri" w:hAnsi="Calibri" w:cs="Arial"/>
        </w:rPr>
      </w:pPr>
      <w:r w:rsidRPr="00AD4DB0">
        <w:rPr>
          <w:rFonts w:ascii="Calibri" w:hAnsi="Calibri" w:cs="Arial"/>
        </w:rPr>
        <w:tab/>
        <w:t>b) mohou jejich zaměstnanci a osoby v obdobném postavení získat vědomou činností druhé strany nebo i</w:t>
      </w:r>
      <w:r w:rsidR="006C4DA6">
        <w:rPr>
          <w:rFonts w:ascii="Calibri" w:hAnsi="Calibri" w:cs="Arial"/>
        </w:rPr>
        <w:t> </w:t>
      </w:r>
      <w:r w:rsidRPr="00AD4DB0">
        <w:rPr>
          <w:rFonts w:ascii="Calibri" w:hAnsi="Calibri" w:cs="Arial"/>
        </w:rPr>
        <w:t>jejím opominutím přístup k důvěrným informacím druhé strany</w:t>
      </w:r>
      <w:r w:rsidR="006F60ED">
        <w:rPr>
          <w:rFonts w:ascii="Calibri" w:hAnsi="Calibri" w:cs="Arial"/>
        </w:rPr>
        <w:t>.</w:t>
      </w:r>
    </w:p>
    <w:p w14:paraId="3736DABF" w14:textId="77777777" w:rsidR="00512AEE" w:rsidRPr="00AD4DB0" w:rsidRDefault="00512AEE" w:rsidP="00512AEE">
      <w:pPr>
        <w:pStyle w:val="Odstavecseseznamem"/>
        <w:tabs>
          <w:tab w:val="left" w:pos="851"/>
        </w:tabs>
        <w:spacing w:line="276" w:lineRule="auto"/>
        <w:ind w:left="851" w:hanging="432"/>
        <w:jc w:val="both"/>
        <w:rPr>
          <w:rFonts w:ascii="Calibri" w:hAnsi="Calibri" w:cs="Arial"/>
        </w:rPr>
      </w:pPr>
    </w:p>
    <w:p w14:paraId="4E72A1A2" w14:textId="77777777" w:rsidR="00153BE0" w:rsidRDefault="00153BE0" w:rsidP="00512AEE">
      <w:pPr>
        <w:pStyle w:val="Odstavecseseznamem"/>
        <w:numPr>
          <w:ilvl w:val="1"/>
          <w:numId w:val="3"/>
        </w:numPr>
        <w:tabs>
          <w:tab w:val="left" w:pos="851"/>
        </w:tabs>
        <w:spacing w:line="276" w:lineRule="auto"/>
        <w:ind w:left="851" w:hanging="567"/>
        <w:jc w:val="both"/>
        <w:rPr>
          <w:rFonts w:ascii="Calibri" w:hAnsi="Calibri" w:cs="Arial"/>
        </w:rPr>
      </w:pPr>
      <w:r w:rsidRPr="00AD4DB0">
        <w:rPr>
          <w:rFonts w:ascii="Calibri" w:hAnsi="Calibri" w:cs="Arial"/>
        </w:rPr>
        <w:t xml:space="preserve"> Smluvní strany se zavazují, že žádná z nich nezpřístupní třetí osobě důvěrné informace, které</w:t>
      </w:r>
      <w:r w:rsidR="00E82268">
        <w:rPr>
          <w:rFonts w:ascii="Calibri" w:hAnsi="Calibri" w:cs="Arial"/>
        </w:rPr>
        <w:t> </w:t>
      </w:r>
      <w:r w:rsidRPr="00AD4DB0">
        <w:rPr>
          <w:rFonts w:ascii="Calibri" w:hAnsi="Calibri" w:cs="Arial"/>
        </w:rPr>
        <w:t>při</w:t>
      </w:r>
      <w:r w:rsidR="00E82268">
        <w:rPr>
          <w:rFonts w:ascii="Calibri" w:hAnsi="Calibri" w:cs="Arial"/>
        </w:rPr>
        <w:t> </w:t>
      </w:r>
      <w:r w:rsidRPr="00AD4DB0">
        <w:rPr>
          <w:rFonts w:ascii="Calibri" w:hAnsi="Calibri" w:cs="Arial"/>
        </w:rPr>
        <w:t>plnění této Smlouvy získala od druhé smluvní strany.</w:t>
      </w:r>
    </w:p>
    <w:p w14:paraId="1EAFB24C" w14:textId="77777777" w:rsidR="00512AEE" w:rsidRPr="00AD4DB0" w:rsidRDefault="00512AEE" w:rsidP="00512AEE">
      <w:pPr>
        <w:pStyle w:val="Odstavecseseznamem"/>
        <w:tabs>
          <w:tab w:val="left" w:pos="851"/>
        </w:tabs>
        <w:spacing w:line="276" w:lineRule="auto"/>
        <w:ind w:left="851"/>
        <w:jc w:val="both"/>
        <w:rPr>
          <w:rFonts w:ascii="Calibri" w:hAnsi="Calibri" w:cs="Arial"/>
        </w:rPr>
      </w:pPr>
    </w:p>
    <w:p w14:paraId="5557DD68" w14:textId="77777777" w:rsidR="00153BE0" w:rsidRPr="00AD4DB0" w:rsidRDefault="00153BE0" w:rsidP="0054016D">
      <w:pPr>
        <w:pStyle w:val="Odstavecseseznamem"/>
        <w:numPr>
          <w:ilvl w:val="1"/>
          <w:numId w:val="3"/>
        </w:numPr>
        <w:tabs>
          <w:tab w:val="left" w:pos="851"/>
        </w:tabs>
        <w:spacing w:line="276" w:lineRule="auto"/>
        <w:ind w:left="851" w:hanging="567"/>
        <w:jc w:val="both"/>
        <w:rPr>
          <w:rFonts w:ascii="Calibri" w:hAnsi="Calibri" w:cs="Arial"/>
        </w:rPr>
      </w:pPr>
      <w:r w:rsidRPr="00AD4DB0">
        <w:rPr>
          <w:rFonts w:ascii="Calibri" w:hAnsi="Calibri" w:cs="Arial"/>
        </w:rPr>
        <w:t xml:space="preserve"> Za třetí osoby podle tohoto článku se nepovažují:</w:t>
      </w:r>
    </w:p>
    <w:p w14:paraId="26D5C9C8" w14:textId="77777777" w:rsidR="009E4B2D" w:rsidRPr="00AD4DB0"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t>a) zaměstnanci smluvních stran a osoby v obdobném postavení,</w:t>
      </w:r>
    </w:p>
    <w:p w14:paraId="72AABFD1" w14:textId="77777777" w:rsidR="009E4B2D" w:rsidRPr="00AD4DB0"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t>b) orgány smluvních stran a jejich členové,</w:t>
      </w:r>
    </w:p>
    <w:p w14:paraId="1B8D9DAE" w14:textId="77777777" w:rsidR="009E4B2D" w:rsidRPr="00AD4DB0"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lastRenderedPageBreak/>
        <w:tab/>
        <w:t xml:space="preserve">c) ve vztahu k důvěrným informacím Objednatele </w:t>
      </w:r>
      <w:r w:rsidR="00CE0008">
        <w:rPr>
          <w:rFonts w:ascii="Calibri" w:hAnsi="Calibri" w:cs="Arial"/>
        </w:rPr>
        <w:t>pod</w:t>
      </w:r>
      <w:r w:rsidRPr="00AD4DB0">
        <w:rPr>
          <w:rFonts w:ascii="Calibri" w:hAnsi="Calibri" w:cs="Arial"/>
        </w:rPr>
        <w:t>dodavatelé Poskytovatele,</w:t>
      </w:r>
    </w:p>
    <w:p w14:paraId="22E6CD4B" w14:textId="77777777" w:rsidR="009E4B2D"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t>d) ve vztahu k důvěrným informacím Poskytovatele, externí poskytovatelé Objednatele, a</w:t>
      </w:r>
      <w:r w:rsidR="00F94440" w:rsidRPr="00AD4DB0">
        <w:rPr>
          <w:rFonts w:ascii="Calibri" w:hAnsi="Calibri" w:cs="Arial"/>
        </w:rPr>
        <w:t> </w:t>
      </w:r>
      <w:r w:rsidRPr="00AD4DB0">
        <w:rPr>
          <w:rFonts w:ascii="Calibri" w:hAnsi="Calibri" w:cs="Arial"/>
        </w:rPr>
        <w:t>to</w:t>
      </w:r>
      <w:r w:rsidR="00F94440" w:rsidRPr="00AD4DB0">
        <w:rPr>
          <w:rFonts w:ascii="Calibri" w:hAnsi="Calibri" w:cs="Arial"/>
        </w:rPr>
        <w:t> </w:t>
      </w:r>
      <w:r w:rsidRPr="00AD4DB0">
        <w:rPr>
          <w:rFonts w:ascii="Calibri" w:hAnsi="Calibri" w:cs="Arial"/>
        </w:rPr>
        <w:t>i</w:t>
      </w:r>
      <w:r w:rsidR="00E82268">
        <w:rPr>
          <w:rFonts w:ascii="Calibri" w:hAnsi="Calibri" w:cs="Arial"/>
        </w:rPr>
        <w:t> </w:t>
      </w:r>
      <w:r w:rsidRPr="00AD4DB0">
        <w:rPr>
          <w:rFonts w:ascii="Calibri" w:hAnsi="Calibri" w:cs="Arial"/>
        </w:rPr>
        <w:t>potenciální, za</w:t>
      </w:r>
      <w:r w:rsidR="00500E08">
        <w:rPr>
          <w:rFonts w:ascii="Calibri" w:hAnsi="Calibri" w:cs="Arial"/>
        </w:rPr>
        <w:t> </w:t>
      </w:r>
      <w:r w:rsidRPr="00AD4DB0">
        <w:rPr>
          <w:rFonts w:ascii="Calibri" w:hAnsi="Calibri" w:cs="Arial"/>
        </w:rPr>
        <w:t>předpokladu, že se podílejí na plnění této Smlouvy nebo na plnění spojeném s</w:t>
      </w:r>
      <w:r w:rsidR="00E82268">
        <w:rPr>
          <w:rFonts w:ascii="Calibri" w:hAnsi="Calibri" w:cs="Arial"/>
        </w:rPr>
        <w:t> </w:t>
      </w:r>
      <w:r w:rsidRPr="00AD4DB0">
        <w:rPr>
          <w:rFonts w:ascii="Calibri" w:hAnsi="Calibri" w:cs="Arial"/>
        </w:rPr>
        <w:t>plněním dle této Smlouvy, důvěrné informace jsou jim zpřístupněny výhradně za</w:t>
      </w:r>
      <w:r w:rsidR="00F94440" w:rsidRPr="00AD4DB0">
        <w:rPr>
          <w:rFonts w:ascii="Calibri" w:hAnsi="Calibri" w:cs="Arial"/>
        </w:rPr>
        <w:t> </w:t>
      </w:r>
      <w:r w:rsidRPr="00AD4DB0">
        <w:rPr>
          <w:rFonts w:ascii="Calibri" w:hAnsi="Calibri" w:cs="Arial"/>
        </w:rPr>
        <w:t>tímto účelem a</w:t>
      </w:r>
      <w:r w:rsidR="00E82268">
        <w:rPr>
          <w:rFonts w:ascii="Calibri" w:hAnsi="Calibri" w:cs="Arial"/>
        </w:rPr>
        <w:t> </w:t>
      </w:r>
      <w:r w:rsidRPr="00AD4DB0">
        <w:rPr>
          <w:rFonts w:ascii="Calibri" w:hAnsi="Calibri" w:cs="Arial"/>
        </w:rPr>
        <w:t>zpřístupnění důvěrných informací je v</w:t>
      </w:r>
      <w:r w:rsidR="00500E08">
        <w:rPr>
          <w:rFonts w:ascii="Calibri" w:hAnsi="Calibri" w:cs="Arial"/>
        </w:rPr>
        <w:t> </w:t>
      </w:r>
      <w:r w:rsidRPr="00AD4DB0">
        <w:rPr>
          <w:rFonts w:ascii="Calibri" w:hAnsi="Calibri" w:cs="Arial"/>
        </w:rPr>
        <w:t>rozsahu nezbytně nutném pro</w:t>
      </w:r>
      <w:r w:rsidR="00F94440" w:rsidRPr="00AD4DB0">
        <w:rPr>
          <w:rFonts w:ascii="Calibri" w:hAnsi="Calibri" w:cs="Arial"/>
        </w:rPr>
        <w:t> </w:t>
      </w:r>
      <w:r w:rsidRPr="00AD4DB0">
        <w:rPr>
          <w:rFonts w:ascii="Calibri" w:hAnsi="Calibri" w:cs="Arial"/>
        </w:rPr>
        <w:t>naplnění jeho účelu a za stejných podmínek, jaké jsou stanoveny smluvním stranám v této Smlouvě.</w:t>
      </w:r>
    </w:p>
    <w:p w14:paraId="0B5E68C0" w14:textId="77777777" w:rsidR="00512AEE" w:rsidRPr="00AD4DB0" w:rsidRDefault="00512AEE" w:rsidP="00CD7413">
      <w:pPr>
        <w:pStyle w:val="Odstavecseseznamem"/>
        <w:tabs>
          <w:tab w:val="left" w:pos="142"/>
          <w:tab w:val="left" w:pos="851"/>
        </w:tabs>
        <w:spacing w:line="276" w:lineRule="auto"/>
        <w:ind w:left="851" w:hanging="432"/>
        <w:jc w:val="both"/>
        <w:rPr>
          <w:rFonts w:ascii="Calibri" w:hAnsi="Calibri" w:cs="Arial"/>
        </w:rPr>
      </w:pPr>
    </w:p>
    <w:p w14:paraId="3FE5518F" w14:textId="77777777" w:rsidR="00153BE0" w:rsidRPr="00AD4DB0" w:rsidRDefault="00153BE0" w:rsidP="0054016D">
      <w:pPr>
        <w:pStyle w:val="Odstavecseseznamem"/>
        <w:numPr>
          <w:ilvl w:val="1"/>
          <w:numId w:val="3"/>
        </w:numPr>
        <w:tabs>
          <w:tab w:val="left" w:pos="851"/>
        </w:tabs>
        <w:spacing w:line="276" w:lineRule="auto"/>
        <w:ind w:left="851" w:hanging="567"/>
        <w:jc w:val="both"/>
        <w:rPr>
          <w:rFonts w:ascii="Calibri" w:hAnsi="Calibri" w:cs="Arial"/>
        </w:rPr>
      </w:pPr>
      <w:r w:rsidRPr="00AD4DB0">
        <w:rPr>
          <w:rFonts w:ascii="Calibri" w:hAnsi="Calibri" w:cs="Arial"/>
        </w:rPr>
        <w:t xml:space="preserve"> Bez ohledu na výše uvedená ustanovení se za důvěrné nepovažují informace, které:</w:t>
      </w:r>
    </w:p>
    <w:p w14:paraId="5B76C38C" w14:textId="77777777" w:rsidR="009E4B2D" w:rsidRPr="00AD4DB0"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t>a) se staly veřejně známými, aniž by jejich zveřejněním došlo k porušení závazků přijímající smluvní strany či</w:t>
      </w:r>
      <w:r w:rsidR="00500E08">
        <w:rPr>
          <w:rFonts w:ascii="Calibri" w:hAnsi="Calibri" w:cs="Arial"/>
        </w:rPr>
        <w:t> </w:t>
      </w:r>
      <w:r w:rsidRPr="00AD4DB0">
        <w:rPr>
          <w:rFonts w:ascii="Calibri" w:hAnsi="Calibri" w:cs="Arial"/>
        </w:rPr>
        <w:t>právních předpisů,</w:t>
      </w:r>
    </w:p>
    <w:p w14:paraId="7638C193" w14:textId="77777777" w:rsidR="009E4B2D" w:rsidRPr="00AD4DB0"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t>b) měla přijímající strana prokazatelně legálně k dispozici před uzavřením této Smlouvy, pokud takové informace nebyly předmětem jiné, dříve mezi smluvními stranami uzavřené smlouvy o ochraně informací,</w:t>
      </w:r>
    </w:p>
    <w:p w14:paraId="7A671DEF" w14:textId="77777777" w:rsidR="009E4B2D" w:rsidRPr="00AD4DB0"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t>c) jsou výsledkem postupu, při kterém k nim přijímající strana dospěje nezávisle a je to schopna doložit svými záznamy nebo důvěrnými informacemi třetí strany,</w:t>
      </w:r>
    </w:p>
    <w:p w14:paraId="60F44BA3" w14:textId="77777777" w:rsidR="009E4B2D" w:rsidRPr="00AD4DB0" w:rsidRDefault="009E4B2D"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t>d) mají být zpřístupněny, vyžaduje-li to zákon či jiný právní předpis včetně práva EU nebo závazné rozhodnutí oprávněného orgánu veřejné moci,</w:t>
      </w:r>
    </w:p>
    <w:p w14:paraId="1706A920" w14:textId="77777777" w:rsidR="009E4B2D" w:rsidRDefault="00F94440" w:rsidP="00CD7413">
      <w:pPr>
        <w:pStyle w:val="Odstavecseseznamem"/>
        <w:tabs>
          <w:tab w:val="left" w:pos="142"/>
          <w:tab w:val="left" w:pos="851"/>
        </w:tabs>
        <w:spacing w:line="276" w:lineRule="auto"/>
        <w:ind w:left="851" w:hanging="432"/>
        <w:jc w:val="both"/>
        <w:rPr>
          <w:rFonts w:ascii="Calibri" w:hAnsi="Calibri" w:cs="Arial"/>
        </w:rPr>
      </w:pPr>
      <w:r w:rsidRPr="00AD4DB0">
        <w:rPr>
          <w:rFonts w:ascii="Calibri" w:hAnsi="Calibri" w:cs="Arial"/>
        </w:rPr>
        <w:tab/>
      </w:r>
      <w:r w:rsidR="009E4B2D" w:rsidRPr="00AD4DB0">
        <w:rPr>
          <w:rFonts w:ascii="Calibri" w:hAnsi="Calibri" w:cs="Arial"/>
        </w:rPr>
        <w:t>e) po podpisu této Smlouvy poskytne přijímající straně třetí osoba, jež není omezena v</w:t>
      </w:r>
      <w:r w:rsidRPr="00AD4DB0">
        <w:rPr>
          <w:rFonts w:ascii="Calibri" w:hAnsi="Calibri" w:cs="Arial"/>
        </w:rPr>
        <w:t> </w:t>
      </w:r>
      <w:r w:rsidR="009E4B2D" w:rsidRPr="00AD4DB0">
        <w:rPr>
          <w:rFonts w:ascii="Calibri" w:hAnsi="Calibri" w:cs="Arial"/>
        </w:rPr>
        <w:t>takovém nakládání s</w:t>
      </w:r>
      <w:r w:rsidR="00500E08">
        <w:rPr>
          <w:rFonts w:ascii="Calibri" w:hAnsi="Calibri" w:cs="Arial"/>
        </w:rPr>
        <w:t> </w:t>
      </w:r>
      <w:r w:rsidR="009E4B2D" w:rsidRPr="00AD4DB0">
        <w:rPr>
          <w:rFonts w:ascii="Calibri" w:hAnsi="Calibri" w:cs="Arial"/>
        </w:rPr>
        <w:t>informacemi.</w:t>
      </w:r>
    </w:p>
    <w:p w14:paraId="7592DC3B" w14:textId="1DED0C16" w:rsidR="00153BE0" w:rsidRDefault="00153BE0" w:rsidP="00512AEE">
      <w:pPr>
        <w:numPr>
          <w:ilvl w:val="1"/>
          <w:numId w:val="3"/>
        </w:numPr>
        <w:ind w:left="851" w:hanging="567"/>
        <w:jc w:val="both"/>
        <w:rPr>
          <w:rFonts w:ascii="Calibri" w:hAnsi="Calibri" w:cs="Arial"/>
        </w:rPr>
      </w:pPr>
      <w:r w:rsidRPr="00AD4DB0">
        <w:rPr>
          <w:rFonts w:ascii="Calibri" w:hAnsi="Calibri" w:cs="Arial"/>
        </w:rPr>
        <w:t>Za porušení povinnosti ochrany důvěrných informací smluvní stranou se považují též případy, kdy</w:t>
      </w:r>
      <w:r w:rsidR="00E82268">
        <w:rPr>
          <w:rFonts w:ascii="Calibri" w:hAnsi="Calibri" w:cs="Arial"/>
        </w:rPr>
        <w:t> </w:t>
      </w:r>
      <w:r w:rsidRPr="00AD4DB0">
        <w:rPr>
          <w:rFonts w:ascii="Calibri" w:hAnsi="Calibri" w:cs="Arial"/>
        </w:rPr>
        <w:t xml:space="preserve">tuto povinnost poruší kterákoliv z osob uvedených v odst. </w:t>
      </w:r>
      <w:r w:rsidR="00E6510F">
        <w:rPr>
          <w:rFonts w:ascii="Calibri" w:hAnsi="Calibri" w:cs="Arial"/>
        </w:rPr>
        <w:t>1</w:t>
      </w:r>
      <w:r w:rsidR="00E84BEC">
        <w:rPr>
          <w:rFonts w:ascii="Calibri" w:hAnsi="Calibri" w:cs="Arial"/>
        </w:rPr>
        <w:t>0</w:t>
      </w:r>
      <w:r w:rsidR="00E6510F">
        <w:rPr>
          <w:rFonts w:ascii="Calibri" w:hAnsi="Calibri" w:cs="Arial"/>
        </w:rPr>
        <w:t>.</w:t>
      </w:r>
      <w:r w:rsidRPr="00AD4DB0">
        <w:rPr>
          <w:rFonts w:ascii="Calibri" w:hAnsi="Calibri" w:cs="Arial"/>
        </w:rPr>
        <w:t>3 tohoto článku, které daná smluvní strana poskytla důvěrné informace druhé smluvní strany.</w:t>
      </w:r>
    </w:p>
    <w:p w14:paraId="1E17B8B3" w14:textId="4DABE51B" w:rsidR="00153BE0" w:rsidRPr="00F11F27" w:rsidRDefault="00DA610B" w:rsidP="00512AEE">
      <w:pPr>
        <w:numPr>
          <w:ilvl w:val="1"/>
          <w:numId w:val="3"/>
        </w:numPr>
        <w:ind w:left="851" w:hanging="567"/>
        <w:jc w:val="both"/>
        <w:rPr>
          <w:rFonts w:ascii="Calibri" w:hAnsi="Calibri" w:cs="Arial"/>
        </w:rPr>
      </w:pPr>
      <w:r w:rsidRPr="00C244F7">
        <w:rPr>
          <w:rFonts w:ascii="Calibri" w:hAnsi="Calibri" w:cs="Arial"/>
        </w:rPr>
        <w:t xml:space="preserve">Za porušení povinnosti mlčenlivosti se považuje též </w:t>
      </w:r>
      <w:r w:rsidR="003E3A6D">
        <w:rPr>
          <w:rFonts w:ascii="Calibri" w:hAnsi="Calibri" w:cs="Arial"/>
        </w:rPr>
        <w:t>nedodrže</w:t>
      </w:r>
      <w:r w:rsidR="005C1112">
        <w:rPr>
          <w:rFonts w:ascii="Calibri" w:hAnsi="Calibri" w:cs="Arial"/>
        </w:rPr>
        <w:t xml:space="preserve">ní </w:t>
      </w:r>
      <w:r w:rsidRPr="00C244F7">
        <w:rPr>
          <w:rFonts w:ascii="Calibri" w:hAnsi="Calibri" w:cs="Arial"/>
        </w:rPr>
        <w:t xml:space="preserve">mlčenlivosti Poskytovatele ohledně osobních údajů, bude-li Poskytovatel s osobními údaji nakládat při realizaci předmětu této Smlouvy; Poskytovatel odpovídá za to, že z jeho strany bude nakládání s </w:t>
      </w:r>
      <w:r>
        <w:rPr>
          <w:rFonts w:ascii="Calibri" w:hAnsi="Calibri" w:cs="Arial"/>
        </w:rPr>
        <w:t xml:space="preserve">těmito osobními údaji v souladu </w:t>
      </w:r>
      <w:r w:rsidRPr="00C244F7">
        <w:rPr>
          <w:rFonts w:ascii="Calibri" w:hAnsi="Calibri" w:cs="Arial"/>
        </w:rPr>
        <w:t>s</w:t>
      </w:r>
      <w:r w:rsidR="000A5AE2">
        <w:rPr>
          <w:rFonts w:ascii="Calibri" w:hAnsi="Calibri" w:cs="Arial"/>
        </w:rPr>
        <w:t> </w:t>
      </w:r>
      <w:r w:rsidRPr="00C244F7">
        <w:rPr>
          <w:rFonts w:ascii="Calibri" w:hAnsi="Calibri" w:cs="Arial"/>
        </w:rPr>
        <w:t>příslušným</w:t>
      </w:r>
      <w:r>
        <w:rPr>
          <w:rFonts w:ascii="Calibri" w:hAnsi="Calibri" w:cs="Arial"/>
        </w:rPr>
        <w:t xml:space="preserve">i právními předpisy o </w:t>
      </w:r>
      <w:r w:rsidRPr="00C244F7">
        <w:rPr>
          <w:rFonts w:ascii="Calibri" w:hAnsi="Calibri" w:cs="Arial"/>
        </w:rPr>
        <w:t xml:space="preserve">ochraně osobních údajů, zejm. v souladu s nařízením Evropského parlamentu a Rady (EU) </w:t>
      </w:r>
      <w:r w:rsidR="009546CD">
        <w:rPr>
          <w:rFonts w:ascii="Calibri" w:hAnsi="Calibri" w:cs="Arial"/>
        </w:rPr>
        <w:t>č.</w:t>
      </w:r>
      <w:r w:rsidR="00500E08">
        <w:rPr>
          <w:rFonts w:ascii="Calibri" w:hAnsi="Calibri" w:cs="Arial"/>
        </w:rPr>
        <w:t> </w:t>
      </w:r>
      <w:r w:rsidRPr="00C244F7">
        <w:rPr>
          <w:rFonts w:ascii="Calibri" w:hAnsi="Calibri" w:cs="Arial"/>
        </w:rPr>
        <w:t>2016/679 ze dne 27. dubna 2016 o ochraně fyzických osob v</w:t>
      </w:r>
      <w:r>
        <w:rPr>
          <w:rFonts w:ascii="Calibri" w:hAnsi="Calibri" w:cs="Arial"/>
        </w:rPr>
        <w:t> </w:t>
      </w:r>
      <w:r w:rsidRPr="00C244F7">
        <w:rPr>
          <w:rFonts w:ascii="Calibri" w:hAnsi="Calibri" w:cs="Arial"/>
        </w:rPr>
        <w:t>souvislosti se zpracováním osobních údajů a</w:t>
      </w:r>
      <w:r w:rsidR="00500E08">
        <w:rPr>
          <w:rFonts w:ascii="Calibri" w:hAnsi="Calibri" w:cs="Arial"/>
        </w:rPr>
        <w:t> </w:t>
      </w:r>
      <w:r w:rsidRPr="00C244F7">
        <w:rPr>
          <w:rFonts w:ascii="Calibri" w:hAnsi="Calibri" w:cs="Arial"/>
        </w:rPr>
        <w:t>o</w:t>
      </w:r>
      <w:r w:rsidR="006C4DA6">
        <w:rPr>
          <w:rFonts w:ascii="Calibri" w:hAnsi="Calibri" w:cs="Arial"/>
        </w:rPr>
        <w:t> </w:t>
      </w:r>
      <w:r w:rsidRPr="00C244F7">
        <w:rPr>
          <w:rFonts w:ascii="Calibri" w:hAnsi="Calibri" w:cs="Arial"/>
        </w:rPr>
        <w:t xml:space="preserve">volném pohybu těchto údajů a o zrušení směrnice </w:t>
      </w:r>
      <w:r w:rsidR="009546CD">
        <w:rPr>
          <w:rFonts w:ascii="Calibri" w:hAnsi="Calibri" w:cs="Arial"/>
        </w:rPr>
        <w:t xml:space="preserve">č. </w:t>
      </w:r>
      <w:r w:rsidRPr="00C244F7">
        <w:rPr>
          <w:rFonts w:ascii="Calibri" w:hAnsi="Calibri" w:cs="Arial"/>
        </w:rPr>
        <w:t>95/46/ES (obecné nařízení o ochraně osobních údajů; GDPR)</w:t>
      </w:r>
      <w:r w:rsidR="007B79EB">
        <w:rPr>
          <w:rFonts w:ascii="Calibri" w:hAnsi="Calibri" w:cs="Arial"/>
        </w:rPr>
        <w:t xml:space="preserve"> </w:t>
      </w:r>
      <w:r w:rsidR="007B79EB" w:rsidRPr="007B79EB">
        <w:rPr>
          <w:rFonts w:ascii="Calibri" w:hAnsi="Calibri" w:cs="Arial"/>
        </w:rPr>
        <w:t>a se zákonem č. 110/2019 Sb., o zpracování osobních údajů</w:t>
      </w:r>
      <w:r w:rsidR="004C2090">
        <w:rPr>
          <w:rFonts w:ascii="Calibri" w:hAnsi="Calibri" w:cs="Arial"/>
        </w:rPr>
        <w:t>.</w:t>
      </w:r>
    </w:p>
    <w:p w14:paraId="0F1568D9" w14:textId="575400D5" w:rsidR="00153BE0" w:rsidRPr="00AD4DB0" w:rsidRDefault="00D539CD" w:rsidP="00512AEE">
      <w:pPr>
        <w:numPr>
          <w:ilvl w:val="1"/>
          <w:numId w:val="3"/>
        </w:numPr>
        <w:ind w:left="851" w:hanging="567"/>
        <w:jc w:val="both"/>
        <w:rPr>
          <w:rFonts w:ascii="Calibri" w:hAnsi="Calibri" w:cs="Arial"/>
        </w:rPr>
      </w:pPr>
      <w:r w:rsidRPr="00AD4DB0">
        <w:rPr>
          <w:rFonts w:ascii="Calibri" w:hAnsi="Calibri" w:cs="Arial"/>
        </w:rPr>
        <w:t xml:space="preserve"> </w:t>
      </w:r>
      <w:r w:rsidR="00153BE0" w:rsidRPr="00AD4DB0">
        <w:rPr>
          <w:rFonts w:ascii="Calibri" w:hAnsi="Calibri" w:cs="Arial"/>
        </w:rPr>
        <w:t xml:space="preserve">Bez ohledu na výše uvedená ustanovení se veškeré </w:t>
      </w:r>
      <w:r w:rsidR="003B05CE">
        <w:rPr>
          <w:rFonts w:ascii="Calibri" w:hAnsi="Calibri" w:cs="Arial"/>
        </w:rPr>
        <w:t xml:space="preserve">zpracovávané </w:t>
      </w:r>
      <w:r w:rsidR="00153BE0" w:rsidRPr="00AD4DB0">
        <w:rPr>
          <w:rFonts w:ascii="Calibri" w:hAnsi="Calibri" w:cs="Arial"/>
        </w:rPr>
        <w:t>informace vztahující se k předmětu této Smlouvy považují výlučně za důvěrné informace Objednatele a</w:t>
      </w:r>
      <w:r w:rsidR="00E82268">
        <w:rPr>
          <w:rFonts w:ascii="Calibri" w:hAnsi="Calibri" w:cs="Arial"/>
        </w:rPr>
        <w:t> </w:t>
      </w:r>
      <w:r w:rsidR="00153BE0" w:rsidRPr="00AD4DB0">
        <w:rPr>
          <w:rFonts w:ascii="Calibri" w:hAnsi="Calibri" w:cs="Arial"/>
        </w:rPr>
        <w:t xml:space="preserve">Poskytovatel je povinen tyto informace chránit v souladu s touto Smlouvou. Poskytovatel při tom bere na vědomí, že povinnost ochrany informací podle tohoto článku </w:t>
      </w:r>
      <w:r w:rsidR="009E4B2D" w:rsidRPr="00AD4DB0">
        <w:rPr>
          <w:rFonts w:ascii="Calibri" w:hAnsi="Calibri" w:cs="Arial"/>
        </w:rPr>
        <w:t>1</w:t>
      </w:r>
      <w:r w:rsidR="00E84BEC">
        <w:rPr>
          <w:rFonts w:ascii="Calibri" w:hAnsi="Calibri" w:cs="Arial"/>
        </w:rPr>
        <w:t>0</w:t>
      </w:r>
      <w:r w:rsidR="00804645">
        <w:rPr>
          <w:rFonts w:ascii="Calibri" w:hAnsi="Calibri" w:cs="Arial"/>
        </w:rPr>
        <w:t>.</w:t>
      </w:r>
      <w:r w:rsidR="00153BE0" w:rsidRPr="00AD4DB0">
        <w:rPr>
          <w:rFonts w:ascii="Calibri" w:hAnsi="Calibri" w:cs="Arial"/>
        </w:rPr>
        <w:t xml:space="preserve"> se vztahuje pouze na Poskytovatele.</w:t>
      </w:r>
    </w:p>
    <w:p w14:paraId="4363FAB0" w14:textId="77777777" w:rsidR="00153BE0" w:rsidRPr="00AD4DB0" w:rsidRDefault="00153BE0" w:rsidP="00512AEE">
      <w:pPr>
        <w:numPr>
          <w:ilvl w:val="1"/>
          <w:numId w:val="3"/>
        </w:numPr>
        <w:ind w:left="851" w:hanging="567"/>
        <w:jc w:val="both"/>
        <w:rPr>
          <w:rFonts w:ascii="Calibri" w:hAnsi="Calibri" w:cs="Arial"/>
        </w:rPr>
      </w:pPr>
      <w:r w:rsidRPr="00AD4DB0">
        <w:rPr>
          <w:rFonts w:ascii="Calibri" w:hAnsi="Calibri" w:cs="Arial"/>
        </w:rPr>
        <w:t>Za porušení ochrany důvěrných informací ze strany Objednatele nelze považovat zveřejnění informací dle</w:t>
      </w:r>
      <w:r w:rsidR="00002070">
        <w:rPr>
          <w:rFonts w:ascii="Calibri" w:hAnsi="Calibri" w:cs="Arial"/>
        </w:rPr>
        <w:t> </w:t>
      </w:r>
      <w:r w:rsidRPr="00AD4DB0">
        <w:rPr>
          <w:rFonts w:ascii="Calibri" w:hAnsi="Calibri" w:cs="Arial"/>
        </w:rPr>
        <w:t>zákona č. 106/1999 Sb., o svobodném přístupu k informacím, ve</w:t>
      </w:r>
      <w:r w:rsidR="006751C1" w:rsidRPr="00AD4DB0">
        <w:rPr>
          <w:rFonts w:ascii="Calibri" w:hAnsi="Calibri" w:cs="Arial"/>
        </w:rPr>
        <w:t> </w:t>
      </w:r>
      <w:r w:rsidRPr="00AD4DB0">
        <w:rPr>
          <w:rFonts w:ascii="Calibri" w:hAnsi="Calibri" w:cs="Arial"/>
        </w:rPr>
        <w:t xml:space="preserve">znění pozdějších předpisů, </w:t>
      </w:r>
      <w:r w:rsidR="008B43D1" w:rsidRPr="00AD4DB0">
        <w:rPr>
          <w:rFonts w:ascii="Calibri" w:hAnsi="Calibri" w:cs="Arial"/>
        </w:rPr>
        <w:t>či</w:t>
      </w:r>
      <w:r w:rsidR="008B43D1">
        <w:rPr>
          <w:rFonts w:ascii="Calibri" w:hAnsi="Calibri" w:cs="Arial"/>
        </w:rPr>
        <w:t> </w:t>
      </w:r>
      <w:r w:rsidR="008B43D1" w:rsidRPr="00AD4DB0">
        <w:rPr>
          <w:rFonts w:ascii="Calibri" w:hAnsi="Calibri" w:cs="Arial"/>
        </w:rPr>
        <w:t>dle</w:t>
      </w:r>
      <w:r w:rsidR="008B43D1">
        <w:rPr>
          <w:rFonts w:ascii="Calibri" w:hAnsi="Calibri" w:cs="Arial"/>
        </w:rPr>
        <w:t> </w:t>
      </w:r>
      <w:r w:rsidRPr="00AD4DB0">
        <w:rPr>
          <w:rFonts w:ascii="Calibri" w:hAnsi="Calibri" w:cs="Arial"/>
        </w:rPr>
        <w:t>jiných právních předpisů České republiky a Evropské unie, a to i dosud nevydaných, jimiž je Objednateli uložena povinnost k zveřejnění příslušných informací.</w:t>
      </w:r>
    </w:p>
    <w:p w14:paraId="6D951211" w14:textId="01E9FAAE" w:rsidR="00B35DD9" w:rsidRPr="00AD4DB0" w:rsidRDefault="00D539CD" w:rsidP="00512AEE">
      <w:pPr>
        <w:numPr>
          <w:ilvl w:val="1"/>
          <w:numId w:val="3"/>
        </w:numPr>
        <w:ind w:left="851" w:hanging="567"/>
        <w:jc w:val="both"/>
        <w:rPr>
          <w:rFonts w:ascii="Calibri" w:hAnsi="Calibri" w:cs="Arial"/>
        </w:rPr>
      </w:pPr>
      <w:r w:rsidRPr="00AD4DB0">
        <w:rPr>
          <w:rFonts w:ascii="Calibri" w:hAnsi="Calibri" w:cs="Arial"/>
        </w:rPr>
        <w:t xml:space="preserve"> </w:t>
      </w:r>
      <w:r w:rsidR="00153BE0" w:rsidRPr="00AD4DB0">
        <w:rPr>
          <w:rFonts w:ascii="Calibri" w:hAnsi="Calibri" w:cs="Arial"/>
        </w:rPr>
        <w:t xml:space="preserve">Ukončení účinnosti této Smlouvy z jakéhokoliv důvodu se nedotkne ustanovení tohoto článku </w:t>
      </w:r>
      <w:r w:rsidR="005C1112">
        <w:rPr>
          <w:rFonts w:ascii="Calibri" w:hAnsi="Calibri" w:cs="Arial"/>
        </w:rPr>
        <w:t xml:space="preserve">Smlouvy </w:t>
      </w:r>
      <w:r w:rsidR="00153BE0" w:rsidRPr="00AD4DB0">
        <w:rPr>
          <w:rFonts w:ascii="Calibri" w:hAnsi="Calibri" w:cs="Arial"/>
        </w:rPr>
        <w:t>a</w:t>
      </w:r>
      <w:r w:rsidR="00E82268">
        <w:rPr>
          <w:rFonts w:ascii="Calibri" w:hAnsi="Calibri" w:cs="Arial"/>
        </w:rPr>
        <w:t> </w:t>
      </w:r>
      <w:r w:rsidR="00153BE0" w:rsidRPr="00AD4DB0">
        <w:rPr>
          <w:rFonts w:ascii="Calibri" w:hAnsi="Calibri" w:cs="Arial"/>
        </w:rPr>
        <w:t>jeho účinnost přetrvá i po ukončení účinnosti této Smlouvy.</w:t>
      </w:r>
    </w:p>
    <w:p w14:paraId="0AE3181B" w14:textId="38C54035" w:rsidR="00153BE0" w:rsidRDefault="000410AB" w:rsidP="00512AEE">
      <w:pPr>
        <w:numPr>
          <w:ilvl w:val="1"/>
          <w:numId w:val="3"/>
        </w:numPr>
        <w:ind w:left="851" w:hanging="567"/>
        <w:jc w:val="both"/>
        <w:rPr>
          <w:rFonts w:ascii="Calibri" w:hAnsi="Calibri" w:cs="Arial"/>
        </w:rPr>
      </w:pPr>
      <w:r w:rsidRPr="009300F5">
        <w:rPr>
          <w:rFonts w:ascii="Calibri" w:hAnsi="Calibri" w:cs="Arial"/>
        </w:rPr>
        <w:t xml:space="preserve">Poskytovatel svým podpisem níže potvrzuje, že souhlasí s tím, aby obraz </w:t>
      </w:r>
      <w:r w:rsidR="007C724F" w:rsidRPr="009300F5">
        <w:rPr>
          <w:rFonts w:ascii="Calibri" w:hAnsi="Calibri" w:cs="Arial"/>
        </w:rPr>
        <w:t>této S</w:t>
      </w:r>
      <w:r w:rsidRPr="009300F5">
        <w:rPr>
          <w:rFonts w:ascii="Calibri" w:hAnsi="Calibri" w:cs="Arial"/>
        </w:rPr>
        <w:t>mlouvy včetně jejích příloh a</w:t>
      </w:r>
      <w:r w:rsidR="006C4DA6" w:rsidRPr="009300F5">
        <w:rPr>
          <w:rFonts w:ascii="Calibri" w:hAnsi="Calibri" w:cs="Arial"/>
        </w:rPr>
        <w:t> </w:t>
      </w:r>
      <w:r w:rsidRPr="009300F5">
        <w:rPr>
          <w:rFonts w:ascii="Calibri" w:hAnsi="Calibri" w:cs="Arial"/>
        </w:rPr>
        <w:t xml:space="preserve">případných dodatků a metadata k této </w:t>
      </w:r>
      <w:r w:rsidR="007C724F" w:rsidRPr="009300F5">
        <w:rPr>
          <w:rFonts w:ascii="Calibri" w:hAnsi="Calibri" w:cs="Arial"/>
        </w:rPr>
        <w:t>S</w:t>
      </w:r>
      <w:r w:rsidRPr="009300F5">
        <w:rPr>
          <w:rFonts w:ascii="Calibri" w:hAnsi="Calibri" w:cs="Arial"/>
        </w:rPr>
        <w:t>mlouvě byl</w:t>
      </w:r>
      <w:r w:rsidR="00804645">
        <w:rPr>
          <w:rFonts w:ascii="Calibri" w:hAnsi="Calibri" w:cs="Arial"/>
        </w:rPr>
        <w:t>y</w:t>
      </w:r>
      <w:r w:rsidRPr="009300F5">
        <w:rPr>
          <w:rFonts w:ascii="Calibri" w:hAnsi="Calibri" w:cs="Arial"/>
        </w:rPr>
        <w:t xml:space="preserve"> uveřejněn</w:t>
      </w:r>
      <w:r w:rsidR="00804645">
        <w:rPr>
          <w:rFonts w:ascii="Calibri" w:hAnsi="Calibri" w:cs="Arial"/>
        </w:rPr>
        <w:t>y</w:t>
      </w:r>
      <w:r w:rsidRPr="009300F5">
        <w:rPr>
          <w:rFonts w:ascii="Calibri" w:hAnsi="Calibri" w:cs="Arial"/>
        </w:rPr>
        <w:t xml:space="preserve"> v</w:t>
      </w:r>
      <w:r w:rsidR="00BF1CEC" w:rsidRPr="009300F5">
        <w:rPr>
          <w:rFonts w:ascii="Calibri" w:hAnsi="Calibri" w:cs="Arial"/>
        </w:rPr>
        <w:t> </w:t>
      </w:r>
      <w:r w:rsidRPr="009300F5">
        <w:rPr>
          <w:rFonts w:ascii="Calibri" w:hAnsi="Calibri" w:cs="Arial"/>
        </w:rPr>
        <w:t>registru smluv v</w:t>
      </w:r>
      <w:r w:rsidR="00E82268" w:rsidRPr="009300F5">
        <w:rPr>
          <w:rFonts w:ascii="Calibri" w:hAnsi="Calibri" w:cs="Arial"/>
        </w:rPr>
        <w:t> </w:t>
      </w:r>
      <w:r w:rsidRPr="009300F5">
        <w:rPr>
          <w:rFonts w:ascii="Calibri" w:hAnsi="Calibri" w:cs="Arial"/>
        </w:rPr>
        <w:t>souladu se zákonem č.</w:t>
      </w:r>
      <w:r w:rsidR="00002070" w:rsidRPr="009300F5">
        <w:rPr>
          <w:rFonts w:ascii="Calibri" w:hAnsi="Calibri" w:cs="Arial"/>
        </w:rPr>
        <w:t> </w:t>
      </w:r>
      <w:r w:rsidRPr="009300F5">
        <w:rPr>
          <w:rFonts w:ascii="Calibri" w:hAnsi="Calibri" w:cs="Arial"/>
        </w:rPr>
        <w:t>340/2015 Sb., o zvláštních podmínkách účinnosti některých smluv, uveřejňování těchto smluv a o registru smluv (zákon o registru smluv), ve znění pozdějších předpisů. Smluvní strany se dohodly, že</w:t>
      </w:r>
      <w:r w:rsidR="000A5AE2" w:rsidRPr="009300F5">
        <w:rPr>
          <w:rFonts w:ascii="Calibri" w:hAnsi="Calibri" w:cs="Arial"/>
        </w:rPr>
        <w:t> </w:t>
      </w:r>
      <w:r w:rsidRPr="009300F5">
        <w:rPr>
          <w:rFonts w:ascii="Calibri" w:hAnsi="Calibri" w:cs="Arial"/>
        </w:rPr>
        <w:t>podklady dle</w:t>
      </w:r>
      <w:r w:rsidR="006C4DA6" w:rsidRPr="009300F5">
        <w:rPr>
          <w:rFonts w:ascii="Calibri" w:hAnsi="Calibri" w:cs="Arial"/>
        </w:rPr>
        <w:t> </w:t>
      </w:r>
      <w:r w:rsidRPr="009300F5">
        <w:rPr>
          <w:rFonts w:ascii="Calibri" w:hAnsi="Calibri" w:cs="Arial"/>
        </w:rPr>
        <w:t xml:space="preserve">předchozí věty odešle za účelem jejich uveřejnění správci registru smluv </w:t>
      </w:r>
      <w:r w:rsidR="005B7DCB" w:rsidRPr="009300F5">
        <w:rPr>
          <w:rFonts w:ascii="Calibri" w:hAnsi="Calibri" w:cs="Arial"/>
        </w:rPr>
        <w:t>O</w:t>
      </w:r>
      <w:r w:rsidRPr="009300F5">
        <w:rPr>
          <w:rFonts w:ascii="Calibri" w:hAnsi="Calibri" w:cs="Arial"/>
        </w:rPr>
        <w:t xml:space="preserve">bjednatel; </w:t>
      </w:r>
      <w:r w:rsidR="008B43D1" w:rsidRPr="009300F5">
        <w:rPr>
          <w:rFonts w:ascii="Calibri" w:hAnsi="Calibri" w:cs="Arial"/>
        </w:rPr>
        <w:t>tím </w:t>
      </w:r>
      <w:r w:rsidRPr="009300F5">
        <w:rPr>
          <w:rFonts w:ascii="Calibri" w:hAnsi="Calibri" w:cs="Arial"/>
        </w:rPr>
        <w:t xml:space="preserve">není dotčeno právo </w:t>
      </w:r>
      <w:r w:rsidR="007C724F" w:rsidRPr="009300F5">
        <w:rPr>
          <w:rFonts w:ascii="Calibri" w:hAnsi="Calibri" w:cs="Arial"/>
        </w:rPr>
        <w:t>P</w:t>
      </w:r>
      <w:r w:rsidR="005B7DCB" w:rsidRPr="009300F5">
        <w:rPr>
          <w:rFonts w:ascii="Calibri" w:hAnsi="Calibri" w:cs="Arial"/>
        </w:rPr>
        <w:t>oskytovatele</w:t>
      </w:r>
      <w:r w:rsidRPr="009300F5">
        <w:rPr>
          <w:rFonts w:ascii="Calibri" w:hAnsi="Calibri" w:cs="Arial"/>
        </w:rPr>
        <w:t xml:space="preserve"> k jejich odeslání. </w:t>
      </w:r>
    </w:p>
    <w:p w14:paraId="302E23DA" w14:textId="70AD90F9" w:rsidR="00660E69" w:rsidRPr="009B515D" w:rsidRDefault="00660E69" w:rsidP="009B515D">
      <w:pPr>
        <w:numPr>
          <w:ilvl w:val="1"/>
          <w:numId w:val="3"/>
        </w:numPr>
        <w:ind w:left="851" w:hanging="567"/>
        <w:jc w:val="both"/>
        <w:rPr>
          <w:rFonts w:ascii="Calibri" w:hAnsi="Calibri" w:cs="Arial"/>
        </w:rPr>
      </w:pPr>
      <w:r w:rsidRPr="009B515D">
        <w:rPr>
          <w:rFonts w:ascii="Calibri" w:hAnsi="Calibri" w:cs="Arial"/>
        </w:rPr>
        <w:lastRenderedPageBreak/>
        <w:t xml:space="preserve">Prodávající se zavazuje, že správu systémů </w:t>
      </w:r>
      <w:r w:rsidR="00C54EDA">
        <w:rPr>
          <w:rFonts w:ascii="Calibri" w:hAnsi="Calibri" w:cs="Arial"/>
        </w:rPr>
        <w:t>Objednatele</w:t>
      </w:r>
      <w:r w:rsidRPr="009B515D">
        <w:rPr>
          <w:rFonts w:ascii="Calibri" w:hAnsi="Calibri" w:cs="Arial"/>
        </w:rPr>
        <w:t xml:space="preserve"> bude provádět výhradně prostřednictvím řešení pro správu privilegovaných přístupů (dále jen „PIM“). Přístup </w:t>
      </w:r>
      <w:r w:rsidR="00C54EDA">
        <w:rPr>
          <w:rFonts w:ascii="Calibri" w:hAnsi="Calibri" w:cs="Arial"/>
        </w:rPr>
        <w:t>Poskytovatele</w:t>
      </w:r>
      <w:r w:rsidRPr="009B515D">
        <w:rPr>
          <w:rFonts w:ascii="Calibri" w:hAnsi="Calibri" w:cs="Arial"/>
        </w:rPr>
        <w:t xml:space="preserve"> ke spravovaným systémům Kupujícího mimo PIM je možný pouze a jen v případě, kdy bude tento přístup schválen </w:t>
      </w:r>
      <w:r w:rsidR="00C54EDA">
        <w:rPr>
          <w:rFonts w:ascii="Calibri" w:hAnsi="Calibri" w:cs="Arial"/>
        </w:rPr>
        <w:t>Objednatelem</w:t>
      </w:r>
      <w:r w:rsidRPr="009B515D">
        <w:rPr>
          <w:rFonts w:ascii="Calibri" w:hAnsi="Calibri" w:cs="Arial"/>
        </w:rPr>
        <w:t xml:space="preserve">. </w:t>
      </w:r>
      <w:r w:rsidR="00C54EDA">
        <w:rPr>
          <w:rFonts w:ascii="Calibri" w:hAnsi="Calibri" w:cs="Arial"/>
        </w:rPr>
        <w:t>Poskytovatel</w:t>
      </w:r>
      <w:r w:rsidRPr="009B515D">
        <w:rPr>
          <w:rFonts w:ascii="Calibri" w:hAnsi="Calibri" w:cs="Arial"/>
        </w:rPr>
        <w:t xml:space="preserve"> bere na vědomí, že veškeré přístupy k systémům </w:t>
      </w:r>
      <w:r w:rsidR="00C54EDA">
        <w:rPr>
          <w:rFonts w:ascii="Calibri" w:hAnsi="Calibri" w:cs="Arial"/>
        </w:rPr>
        <w:t>Objednatele</w:t>
      </w:r>
      <w:r w:rsidRPr="009B515D">
        <w:rPr>
          <w:rFonts w:ascii="Calibri" w:hAnsi="Calibri" w:cs="Arial"/>
        </w:rPr>
        <w:t xml:space="preserve"> jsou monitorovány a v případě zjištění nedodržení tohoto závazného postupu pro přístup </w:t>
      </w:r>
      <w:r w:rsidR="00C54EDA">
        <w:rPr>
          <w:rFonts w:ascii="Calibri" w:hAnsi="Calibri" w:cs="Arial"/>
        </w:rPr>
        <w:t>Poskytovatele</w:t>
      </w:r>
      <w:r w:rsidRPr="009B515D">
        <w:rPr>
          <w:rFonts w:ascii="Calibri" w:hAnsi="Calibri" w:cs="Arial"/>
        </w:rPr>
        <w:t xml:space="preserve"> ke spravovaným systémům </w:t>
      </w:r>
      <w:r w:rsidR="00C54EDA">
        <w:rPr>
          <w:rFonts w:ascii="Calibri" w:hAnsi="Calibri" w:cs="Arial"/>
        </w:rPr>
        <w:t>je Poskytovatel povinen zaplatit Objednateli smluvní pokutu</w:t>
      </w:r>
      <w:r w:rsidRPr="009B515D">
        <w:rPr>
          <w:rFonts w:ascii="Calibri" w:hAnsi="Calibri" w:cs="Arial"/>
        </w:rPr>
        <w:t xml:space="preserve"> dle odst. </w:t>
      </w:r>
      <w:r>
        <w:rPr>
          <w:rFonts w:ascii="Calibri" w:hAnsi="Calibri" w:cs="Arial"/>
        </w:rPr>
        <w:t>9.</w:t>
      </w:r>
      <w:r w:rsidR="00B2212C">
        <w:rPr>
          <w:rFonts w:ascii="Calibri" w:hAnsi="Calibri" w:cs="Arial"/>
        </w:rPr>
        <w:t>4</w:t>
      </w:r>
      <w:r w:rsidRPr="009B515D">
        <w:rPr>
          <w:rFonts w:ascii="Calibri" w:hAnsi="Calibri" w:cs="Arial"/>
        </w:rPr>
        <w:t xml:space="preserve"> Smlouvy.</w:t>
      </w:r>
    </w:p>
    <w:p w14:paraId="7522373C" w14:textId="64CB02BE" w:rsidR="00660E69" w:rsidRPr="009B515D" w:rsidRDefault="00C54EDA" w:rsidP="009B515D">
      <w:pPr>
        <w:numPr>
          <w:ilvl w:val="1"/>
          <w:numId w:val="3"/>
        </w:numPr>
        <w:ind w:left="851" w:hanging="567"/>
        <w:jc w:val="both"/>
        <w:rPr>
          <w:rFonts w:ascii="Calibri" w:hAnsi="Calibri" w:cs="Arial"/>
        </w:rPr>
      </w:pPr>
      <w:r>
        <w:rPr>
          <w:rFonts w:ascii="Calibri" w:hAnsi="Calibri" w:cs="Arial"/>
        </w:rPr>
        <w:t>Poskytovatel</w:t>
      </w:r>
      <w:r w:rsidR="00660E69" w:rsidRPr="009B515D">
        <w:rPr>
          <w:rFonts w:ascii="Calibri" w:hAnsi="Calibri" w:cs="Arial"/>
        </w:rPr>
        <w:t xml:space="preserve"> se zavazuje, že veškeré účty včetně hesel, které vytvoří nebo budou vytvořeny v rámci jím dodávané</w:t>
      </w:r>
      <w:r>
        <w:rPr>
          <w:rFonts w:ascii="Calibri" w:hAnsi="Calibri" w:cs="Arial"/>
        </w:rPr>
        <w:t>ho plnění</w:t>
      </w:r>
      <w:r w:rsidR="00660E69" w:rsidRPr="009B515D">
        <w:rPr>
          <w:rFonts w:ascii="Calibri" w:hAnsi="Calibri" w:cs="Arial"/>
        </w:rPr>
        <w:t>, budou evidovány v nástroji PIM. U takto evidovaných účtů bude nastaveno jejich řízení nástrojem PIM, pokud to bude technicky na straně nástroje PIM a systémů Provozovatele (</w:t>
      </w:r>
      <w:proofErr w:type="spellStart"/>
      <w:r w:rsidR="00660E69" w:rsidRPr="009B515D">
        <w:rPr>
          <w:rFonts w:ascii="Calibri" w:hAnsi="Calibri" w:cs="Arial"/>
        </w:rPr>
        <w:t>MZe</w:t>
      </w:r>
      <w:proofErr w:type="spellEnd"/>
      <w:r w:rsidR="00660E69" w:rsidRPr="009B515D">
        <w:rPr>
          <w:rFonts w:ascii="Calibri" w:hAnsi="Calibri" w:cs="Arial"/>
        </w:rPr>
        <w:t xml:space="preserve">) pro tento účet možné. Pokud to technicky možné nebude, bude soulad účtů s bezpečnostní směrnicí a udržování aktuálních hesel v PIM řešení zajišťovat Provozovatel. Pro automatické řízení účtů nástrojem PIM, k zajištění přístupu </w:t>
      </w:r>
      <w:r>
        <w:rPr>
          <w:rFonts w:ascii="Calibri" w:hAnsi="Calibri" w:cs="Arial"/>
        </w:rPr>
        <w:t>Poskytovatele</w:t>
      </w:r>
      <w:r w:rsidR="00660E69" w:rsidRPr="009B515D">
        <w:rPr>
          <w:rFonts w:ascii="Calibri" w:hAnsi="Calibri" w:cs="Arial"/>
        </w:rPr>
        <w:t xml:space="preserve"> ke spravovaným systémům, a pro zajištění možnosti auditního a nouzového přístupu </w:t>
      </w:r>
      <w:r>
        <w:rPr>
          <w:rFonts w:ascii="Calibri" w:hAnsi="Calibri" w:cs="Arial"/>
        </w:rPr>
        <w:t>Objednatele</w:t>
      </w:r>
      <w:r w:rsidR="00660E69" w:rsidRPr="009B515D">
        <w:rPr>
          <w:rFonts w:ascii="Calibri" w:hAnsi="Calibri" w:cs="Arial"/>
        </w:rPr>
        <w:t xml:space="preserve"> a </w:t>
      </w:r>
      <w:r>
        <w:rPr>
          <w:rFonts w:ascii="Calibri" w:hAnsi="Calibri" w:cs="Arial"/>
        </w:rPr>
        <w:t>Poskytovatele</w:t>
      </w:r>
      <w:r w:rsidR="00660E69" w:rsidRPr="009B515D">
        <w:rPr>
          <w:rFonts w:ascii="Calibri" w:hAnsi="Calibri" w:cs="Arial"/>
        </w:rPr>
        <w:t xml:space="preserve">, </w:t>
      </w:r>
      <w:r>
        <w:rPr>
          <w:rFonts w:ascii="Calibri" w:hAnsi="Calibri" w:cs="Arial"/>
        </w:rPr>
        <w:t>Poskytovatel</w:t>
      </w:r>
      <w:r w:rsidR="00660E69" w:rsidRPr="009B515D">
        <w:rPr>
          <w:rFonts w:ascii="Calibri" w:hAnsi="Calibri" w:cs="Arial"/>
        </w:rPr>
        <w:t xml:space="preserve"> zajistí vytvoření technických a systémových účtů na spravovaných systémech dle požadavků </w:t>
      </w:r>
      <w:r>
        <w:rPr>
          <w:rFonts w:ascii="Calibri" w:hAnsi="Calibri" w:cs="Arial"/>
        </w:rPr>
        <w:t>Objednatele</w:t>
      </w:r>
      <w:r w:rsidR="00660E69" w:rsidRPr="009B515D">
        <w:rPr>
          <w:rFonts w:ascii="Calibri" w:hAnsi="Calibri" w:cs="Arial"/>
        </w:rPr>
        <w:t xml:space="preserve"> a nebude tyto technické a systémové účty měnit, upravovat či neoprávněně využívat k přístupu a jiným činnostem mimo situace výslovně povolené </w:t>
      </w:r>
      <w:r>
        <w:rPr>
          <w:rFonts w:ascii="Calibri" w:hAnsi="Calibri" w:cs="Arial"/>
        </w:rPr>
        <w:t>Objednatelem</w:t>
      </w:r>
      <w:r w:rsidR="00660E69" w:rsidRPr="009B515D">
        <w:rPr>
          <w:rFonts w:ascii="Calibri" w:hAnsi="Calibri" w:cs="Arial"/>
        </w:rPr>
        <w:t>.</w:t>
      </w:r>
    </w:p>
    <w:p w14:paraId="023CF478" w14:textId="77777777" w:rsidR="00660E69" w:rsidRPr="009300F5" w:rsidRDefault="00660E69" w:rsidP="009B515D">
      <w:pPr>
        <w:ind w:left="851"/>
        <w:jc w:val="both"/>
        <w:rPr>
          <w:rFonts w:ascii="Calibri" w:hAnsi="Calibri" w:cs="Arial"/>
        </w:rPr>
      </w:pPr>
    </w:p>
    <w:p w14:paraId="45207616" w14:textId="77777777" w:rsidR="00D539CD" w:rsidRPr="00AD4DB0" w:rsidRDefault="00DC70E6"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Odpovědnost smluvních stran</w:t>
      </w:r>
    </w:p>
    <w:p w14:paraId="095EFF44" w14:textId="77777777" w:rsidR="00DC70E6" w:rsidRPr="00AD4DB0" w:rsidRDefault="00DC70E6" w:rsidP="00512AEE">
      <w:pPr>
        <w:numPr>
          <w:ilvl w:val="1"/>
          <w:numId w:val="3"/>
        </w:numPr>
        <w:ind w:left="851" w:hanging="567"/>
        <w:jc w:val="both"/>
        <w:rPr>
          <w:rFonts w:ascii="Calibri" w:hAnsi="Calibri" w:cs="Arial"/>
        </w:rPr>
      </w:pPr>
      <w:r w:rsidRPr="00AD4DB0">
        <w:rPr>
          <w:rFonts w:ascii="Calibri" w:hAnsi="Calibri" w:cs="Arial"/>
        </w:rPr>
        <w:t>Každá ze stran nese odpovědnost za způsobenou škodu v rámci platných právních předpisů a této Smlouvy. Obě strany se zavazují k vyvinutí maximálního úsilí k</w:t>
      </w:r>
      <w:r w:rsidR="00CF1888" w:rsidRPr="00AD4DB0">
        <w:rPr>
          <w:rFonts w:ascii="Calibri" w:hAnsi="Calibri" w:cs="Arial"/>
        </w:rPr>
        <w:t> </w:t>
      </w:r>
      <w:r w:rsidRPr="00AD4DB0">
        <w:rPr>
          <w:rFonts w:ascii="Calibri" w:hAnsi="Calibri" w:cs="Arial"/>
        </w:rPr>
        <w:t>předcházení škodám a</w:t>
      </w:r>
      <w:r w:rsidR="00E82268">
        <w:rPr>
          <w:rFonts w:ascii="Calibri" w:hAnsi="Calibri" w:cs="Arial"/>
        </w:rPr>
        <w:t> </w:t>
      </w:r>
      <w:r w:rsidRPr="00AD4DB0">
        <w:rPr>
          <w:rFonts w:ascii="Calibri" w:hAnsi="Calibri" w:cs="Arial"/>
        </w:rPr>
        <w:t>k</w:t>
      </w:r>
      <w:r w:rsidR="00E82268">
        <w:rPr>
          <w:rFonts w:ascii="Calibri" w:hAnsi="Calibri" w:cs="Arial"/>
        </w:rPr>
        <w:t> </w:t>
      </w:r>
      <w:r w:rsidRPr="00AD4DB0">
        <w:rPr>
          <w:rFonts w:ascii="Calibri" w:hAnsi="Calibri" w:cs="Arial"/>
        </w:rPr>
        <w:t>minimalizaci vzniklých škod.</w:t>
      </w:r>
    </w:p>
    <w:p w14:paraId="1C737BF1" w14:textId="5B352B48" w:rsidR="00DC70E6" w:rsidRPr="00AD4DB0" w:rsidRDefault="00DC70E6" w:rsidP="00512AEE">
      <w:pPr>
        <w:numPr>
          <w:ilvl w:val="1"/>
          <w:numId w:val="3"/>
        </w:numPr>
        <w:ind w:left="851" w:hanging="567"/>
        <w:jc w:val="both"/>
        <w:rPr>
          <w:rFonts w:ascii="Calibri" w:hAnsi="Calibri" w:cs="Arial"/>
        </w:rPr>
      </w:pPr>
      <w:r w:rsidRPr="00AD4DB0">
        <w:rPr>
          <w:rFonts w:ascii="Calibri" w:hAnsi="Calibri" w:cs="Arial"/>
        </w:rPr>
        <w:t>Žádná ze smluvních stran není odpovědná za škodu a není ani v prodlení, pokud k</w:t>
      </w:r>
      <w:r w:rsidR="00CF1888" w:rsidRPr="00AD4DB0">
        <w:rPr>
          <w:rFonts w:ascii="Calibri" w:hAnsi="Calibri" w:cs="Arial"/>
        </w:rPr>
        <w:t> </w:t>
      </w:r>
      <w:r w:rsidRPr="00AD4DB0">
        <w:rPr>
          <w:rFonts w:ascii="Calibri" w:hAnsi="Calibri" w:cs="Arial"/>
        </w:rPr>
        <w:t>tomuto došlo v</w:t>
      </w:r>
      <w:r w:rsidR="00E82268">
        <w:rPr>
          <w:rFonts w:ascii="Calibri" w:hAnsi="Calibri" w:cs="Arial"/>
        </w:rPr>
        <w:t> </w:t>
      </w:r>
      <w:r w:rsidRPr="00AD4DB0">
        <w:rPr>
          <w:rFonts w:ascii="Calibri" w:hAnsi="Calibri" w:cs="Arial"/>
        </w:rPr>
        <w:t>důsledku prodlení s plněním závazků druhé smluvní strany nebo v</w:t>
      </w:r>
      <w:r w:rsidR="00CF1888" w:rsidRPr="00AD4DB0">
        <w:rPr>
          <w:rFonts w:ascii="Calibri" w:hAnsi="Calibri" w:cs="Arial"/>
        </w:rPr>
        <w:t> </w:t>
      </w:r>
      <w:r w:rsidRPr="00AD4DB0">
        <w:rPr>
          <w:rFonts w:ascii="Calibri" w:hAnsi="Calibri" w:cs="Arial"/>
        </w:rPr>
        <w:t>důsledku okolností vylučujících odpovědnost ve</w:t>
      </w:r>
      <w:r w:rsidR="00002070">
        <w:rPr>
          <w:rFonts w:ascii="Calibri" w:hAnsi="Calibri" w:cs="Arial"/>
        </w:rPr>
        <w:t> </w:t>
      </w:r>
      <w:r w:rsidRPr="00AD4DB0">
        <w:rPr>
          <w:rFonts w:ascii="Calibri" w:hAnsi="Calibri" w:cs="Arial"/>
        </w:rPr>
        <w:t>smyslu § 2913</w:t>
      </w:r>
      <w:r w:rsidR="00913CB4">
        <w:rPr>
          <w:rFonts w:ascii="Calibri" w:hAnsi="Calibri" w:cs="Arial"/>
        </w:rPr>
        <w:t xml:space="preserve"> odst. 2</w:t>
      </w:r>
      <w:r w:rsidRPr="00AD4DB0">
        <w:rPr>
          <w:rFonts w:ascii="Calibri" w:hAnsi="Calibri" w:cs="Arial"/>
        </w:rPr>
        <w:t xml:space="preserve"> občanského zákoníku.</w:t>
      </w:r>
    </w:p>
    <w:p w14:paraId="156694C9" w14:textId="77777777" w:rsidR="00DC70E6" w:rsidRPr="00AD4DB0" w:rsidRDefault="00DC70E6" w:rsidP="00512AEE">
      <w:pPr>
        <w:numPr>
          <w:ilvl w:val="1"/>
          <w:numId w:val="3"/>
        </w:numPr>
        <w:ind w:left="851" w:hanging="567"/>
        <w:jc w:val="both"/>
        <w:rPr>
          <w:rFonts w:ascii="Calibri" w:hAnsi="Calibri" w:cs="Arial"/>
        </w:rPr>
      </w:pPr>
      <w:r w:rsidRPr="00AD4DB0">
        <w:rPr>
          <w:rFonts w:ascii="Calibri" w:hAnsi="Calibri" w:cs="Arial"/>
        </w:rPr>
        <w:t>Smluvní strany se zavazují upozornit druhou smluvní stranu bez zbytečného odkladu na</w:t>
      </w:r>
      <w:r w:rsidR="00CF1888" w:rsidRPr="00AD4DB0">
        <w:rPr>
          <w:rFonts w:ascii="Calibri" w:hAnsi="Calibri" w:cs="Arial"/>
        </w:rPr>
        <w:t> </w:t>
      </w:r>
      <w:r w:rsidRPr="00AD4DB0">
        <w:rPr>
          <w:rFonts w:ascii="Calibri" w:hAnsi="Calibri" w:cs="Arial"/>
        </w:rPr>
        <w:t>vzniklé okolnosti vylučující odpovědnost bránící řádnému plnění této Smlouvy. Smluvní strany se zavazují k vyvinutí maximálního úsilí k odvrácení a překonání okolností vylučujících odpovědnost.</w:t>
      </w:r>
    </w:p>
    <w:p w14:paraId="1B669A65" w14:textId="77777777" w:rsidR="00DC70E6" w:rsidRPr="00AD4DB0" w:rsidRDefault="00DC70E6" w:rsidP="00512AEE">
      <w:pPr>
        <w:numPr>
          <w:ilvl w:val="1"/>
          <w:numId w:val="3"/>
        </w:numPr>
        <w:ind w:left="851" w:hanging="567"/>
        <w:jc w:val="both"/>
        <w:rPr>
          <w:rFonts w:ascii="Calibri" w:hAnsi="Calibri" w:cs="Arial"/>
        </w:rPr>
      </w:pPr>
      <w:r w:rsidRPr="00AD4DB0">
        <w:rPr>
          <w:rFonts w:ascii="Calibri" w:hAnsi="Calibri" w:cs="Arial"/>
        </w:rPr>
        <w:t>Poskytovatel se zavazuje uhradit veškeré škody, které Objednateli vzniknou v důsledku porušení povinnosti Poskytovatele dle této Smlouvy.</w:t>
      </w:r>
    </w:p>
    <w:p w14:paraId="4A3DD115" w14:textId="77777777" w:rsidR="000E56BB" w:rsidRPr="00AD4DB0" w:rsidRDefault="000E56BB" w:rsidP="00153BE0">
      <w:pPr>
        <w:pStyle w:val="Odstavecseseznamem"/>
        <w:tabs>
          <w:tab w:val="left" w:pos="851"/>
        </w:tabs>
        <w:spacing w:line="276" w:lineRule="auto"/>
        <w:ind w:left="792"/>
        <w:jc w:val="both"/>
        <w:rPr>
          <w:rFonts w:ascii="Calibri" w:hAnsi="Calibri" w:cs="Arial"/>
        </w:rPr>
      </w:pPr>
    </w:p>
    <w:p w14:paraId="408AFBE7" w14:textId="77777777" w:rsidR="000E56BB" w:rsidRPr="00AD4DB0" w:rsidRDefault="000E56BB"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Rozhodné právo</w:t>
      </w:r>
    </w:p>
    <w:p w14:paraId="2EEEAEA0" w14:textId="77777777" w:rsidR="000E56BB" w:rsidRPr="00AD4DB0" w:rsidRDefault="000E56BB" w:rsidP="00512AEE">
      <w:pPr>
        <w:numPr>
          <w:ilvl w:val="1"/>
          <w:numId w:val="3"/>
        </w:numPr>
        <w:ind w:left="851" w:hanging="567"/>
        <w:jc w:val="both"/>
        <w:rPr>
          <w:rFonts w:ascii="Calibri" w:hAnsi="Calibri" w:cs="Arial"/>
        </w:rPr>
      </w:pPr>
      <w:r w:rsidRPr="00AD4DB0">
        <w:rPr>
          <w:rFonts w:ascii="Calibri" w:hAnsi="Calibri" w:cs="Arial"/>
        </w:rPr>
        <w:t xml:space="preserve">Tato </w:t>
      </w:r>
      <w:r w:rsidR="001A2031">
        <w:rPr>
          <w:rFonts w:ascii="Calibri" w:hAnsi="Calibri" w:cs="Arial"/>
        </w:rPr>
        <w:t>S</w:t>
      </w:r>
      <w:r w:rsidRPr="00AD4DB0">
        <w:rPr>
          <w:rFonts w:ascii="Calibri" w:hAnsi="Calibri" w:cs="Arial"/>
        </w:rPr>
        <w:t>mlouva se řídí českým právem, a to zejména občanským zákoníkem a příslušnými právními předpisy souvisejícími, a zákonem č. 121/2000 Sb., o právu autorském, o právech souvisejících s</w:t>
      </w:r>
      <w:r w:rsidR="00E82268">
        <w:rPr>
          <w:rFonts w:ascii="Calibri" w:hAnsi="Calibri" w:cs="Arial"/>
        </w:rPr>
        <w:t> </w:t>
      </w:r>
      <w:r w:rsidRPr="00AD4DB0">
        <w:rPr>
          <w:rFonts w:ascii="Calibri" w:hAnsi="Calibri" w:cs="Arial"/>
        </w:rPr>
        <w:t>právem autorským a</w:t>
      </w:r>
      <w:r w:rsidR="00002070">
        <w:rPr>
          <w:rFonts w:ascii="Calibri" w:hAnsi="Calibri" w:cs="Arial"/>
        </w:rPr>
        <w:t> </w:t>
      </w:r>
      <w:r w:rsidRPr="00AD4DB0">
        <w:rPr>
          <w:rFonts w:ascii="Calibri" w:hAnsi="Calibri" w:cs="Arial"/>
        </w:rPr>
        <w:t>o</w:t>
      </w:r>
      <w:r w:rsidR="006C4DA6">
        <w:rPr>
          <w:rFonts w:ascii="Calibri" w:hAnsi="Calibri" w:cs="Arial"/>
        </w:rPr>
        <w:t> </w:t>
      </w:r>
      <w:r w:rsidRPr="00AD4DB0">
        <w:rPr>
          <w:rFonts w:ascii="Calibri" w:hAnsi="Calibri" w:cs="Arial"/>
        </w:rPr>
        <w:t>změně některých zákonů (autorský zákon), ve znění pozdějších předpisů.</w:t>
      </w:r>
    </w:p>
    <w:p w14:paraId="15AE0492" w14:textId="77777777" w:rsidR="001A2031" w:rsidRDefault="000E56BB" w:rsidP="00512AEE">
      <w:pPr>
        <w:numPr>
          <w:ilvl w:val="1"/>
          <w:numId w:val="3"/>
        </w:numPr>
        <w:ind w:left="851" w:hanging="567"/>
        <w:jc w:val="both"/>
        <w:rPr>
          <w:rFonts w:ascii="Calibri" w:hAnsi="Calibri" w:cs="Arial"/>
        </w:rPr>
      </w:pPr>
      <w:r w:rsidRPr="00AD4DB0">
        <w:rPr>
          <w:rFonts w:ascii="Calibri" w:hAnsi="Calibri" w:cs="Arial"/>
        </w:rPr>
        <w:t>Smluvní strany se zavazují vyvinout maximální úsilí k odstranění vzájemných sporů vzniklých na</w:t>
      </w:r>
      <w:r w:rsidR="00E82268">
        <w:rPr>
          <w:rFonts w:ascii="Calibri" w:hAnsi="Calibri" w:cs="Arial"/>
        </w:rPr>
        <w:t> </w:t>
      </w:r>
      <w:r w:rsidRPr="00AD4DB0">
        <w:rPr>
          <w:rFonts w:ascii="Calibri" w:hAnsi="Calibri" w:cs="Arial"/>
        </w:rPr>
        <w:t>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r w:rsidR="001A2031">
        <w:rPr>
          <w:rFonts w:ascii="Calibri" w:hAnsi="Calibri" w:cs="Arial"/>
        </w:rPr>
        <w:t>.</w:t>
      </w:r>
      <w:r w:rsidR="001A2031" w:rsidRPr="001A2031">
        <w:t xml:space="preserve"> </w:t>
      </w:r>
    </w:p>
    <w:p w14:paraId="4FF223B7" w14:textId="77777777" w:rsidR="000E56BB" w:rsidRPr="00AD4DB0" w:rsidRDefault="001A2031" w:rsidP="0054016D">
      <w:pPr>
        <w:pStyle w:val="Odstavecseseznamem"/>
        <w:numPr>
          <w:ilvl w:val="1"/>
          <w:numId w:val="3"/>
        </w:numPr>
        <w:tabs>
          <w:tab w:val="left" w:pos="851"/>
        </w:tabs>
        <w:spacing w:line="276" w:lineRule="auto"/>
        <w:ind w:hanging="508"/>
        <w:jc w:val="both"/>
        <w:rPr>
          <w:rFonts w:ascii="Calibri" w:hAnsi="Calibri" w:cs="Arial"/>
        </w:rPr>
      </w:pPr>
      <w:r w:rsidRPr="001A2031">
        <w:rPr>
          <w:rFonts w:ascii="Calibri" w:hAnsi="Calibri" w:cs="Arial"/>
        </w:rPr>
        <w:t>Veškeré spory vyplývající z této Smlouvy budou řešeny soudy České republiky, přičemž v případě, že</w:t>
      </w:r>
      <w:r w:rsidR="00002070">
        <w:rPr>
          <w:rFonts w:ascii="Calibri" w:hAnsi="Calibri" w:cs="Arial"/>
        </w:rPr>
        <w:t> </w:t>
      </w:r>
      <w:r w:rsidRPr="001A2031">
        <w:rPr>
          <w:rFonts w:ascii="Calibri" w:hAnsi="Calibri" w:cs="Arial"/>
        </w:rPr>
        <w:t>Poskytovatel má sídlo/bydliště mimo území České republiky (spory s mezinárodním prvkem), bude věcně a</w:t>
      </w:r>
      <w:r w:rsidR="006C4DA6">
        <w:rPr>
          <w:rFonts w:ascii="Calibri" w:hAnsi="Calibri" w:cs="Arial"/>
        </w:rPr>
        <w:t> </w:t>
      </w:r>
      <w:r w:rsidRPr="001A2031">
        <w:rPr>
          <w:rFonts w:ascii="Calibri" w:hAnsi="Calibri" w:cs="Arial"/>
        </w:rPr>
        <w:t>místně příslušným soudem vždy soud určený podle sídla Objednatele</w:t>
      </w:r>
      <w:r w:rsidR="000E56BB" w:rsidRPr="00AD4DB0">
        <w:rPr>
          <w:rFonts w:ascii="Calibri" w:hAnsi="Calibri" w:cs="Arial"/>
        </w:rPr>
        <w:t>.</w:t>
      </w:r>
    </w:p>
    <w:p w14:paraId="1750F2AF" w14:textId="04B3E62B" w:rsidR="00153BE0" w:rsidRDefault="00153BE0" w:rsidP="00153BE0">
      <w:pPr>
        <w:pStyle w:val="Odstavecseseznamem"/>
        <w:tabs>
          <w:tab w:val="left" w:pos="851"/>
        </w:tabs>
        <w:spacing w:line="276" w:lineRule="auto"/>
        <w:ind w:left="792"/>
        <w:jc w:val="both"/>
        <w:rPr>
          <w:rFonts w:ascii="Calibri" w:hAnsi="Calibri" w:cs="Arial"/>
        </w:rPr>
      </w:pPr>
    </w:p>
    <w:p w14:paraId="0491A072" w14:textId="61C4D7F4" w:rsidR="00060D70" w:rsidRDefault="00060D70" w:rsidP="00153BE0">
      <w:pPr>
        <w:pStyle w:val="Odstavecseseznamem"/>
        <w:tabs>
          <w:tab w:val="left" w:pos="851"/>
        </w:tabs>
        <w:spacing w:line="276" w:lineRule="auto"/>
        <w:ind w:left="792"/>
        <w:jc w:val="both"/>
        <w:rPr>
          <w:rFonts w:ascii="Calibri" w:hAnsi="Calibri" w:cs="Arial"/>
        </w:rPr>
      </w:pPr>
    </w:p>
    <w:p w14:paraId="579DA1BA" w14:textId="77777777" w:rsidR="00060D70" w:rsidRDefault="00060D70" w:rsidP="00153BE0">
      <w:pPr>
        <w:pStyle w:val="Odstavecseseznamem"/>
        <w:tabs>
          <w:tab w:val="left" w:pos="851"/>
        </w:tabs>
        <w:spacing w:line="276" w:lineRule="auto"/>
        <w:ind w:left="792"/>
        <w:jc w:val="both"/>
        <w:rPr>
          <w:rFonts w:ascii="Calibri" w:hAnsi="Calibri" w:cs="Arial"/>
        </w:rPr>
      </w:pPr>
    </w:p>
    <w:p w14:paraId="177AD6D4" w14:textId="77777777" w:rsidR="005F2744" w:rsidRPr="00AD4DB0" w:rsidRDefault="005F2744"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Závěrečná ustanovení</w:t>
      </w:r>
    </w:p>
    <w:p w14:paraId="5E903FC8" w14:textId="11BD0890" w:rsidR="002533D5" w:rsidRPr="00AD4DB0" w:rsidRDefault="00045FF7" w:rsidP="00512AEE">
      <w:pPr>
        <w:numPr>
          <w:ilvl w:val="1"/>
          <w:numId w:val="3"/>
        </w:numPr>
        <w:ind w:left="851" w:hanging="567"/>
        <w:jc w:val="both"/>
        <w:rPr>
          <w:rFonts w:ascii="Calibri" w:hAnsi="Calibri" w:cs="Arial"/>
        </w:rPr>
      </w:pPr>
      <w:r w:rsidRPr="0037030A">
        <w:rPr>
          <w:rFonts w:ascii="Calibri" w:hAnsi="Calibri" w:cs="Arial"/>
        </w:rPr>
        <w:t>Tato Smlouva nabývá platnosti dnem jejího podpisu druhou ze smluvních stran</w:t>
      </w:r>
      <w:r>
        <w:rPr>
          <w:rFonts w:ascii="Calibri" w:hAnsi="Calibri" w:cs="Arial"/>
        </w:rPr>
        <w:t xml:space="preserve"> a účinnosti dne </w:t>
      </w:r>
      <w:r w:rsidR="00EC16B2">
        <w:rPr>
          <w:rFonts w:ascii="Calibri" w:hAnsi="Calibri" w:cs="Arial"/>
        </w:rPr>
        <w:t>1.6</w:t>
      </w:r>
      <w:r>
        <w:rPr>
          <w:rFonts w:ascii="Calibri" w:hAnsi="Calibri" w:cs="Arial"/>
        </w:rPr>
        <w:t xml:space="preserve">.2023; pokud nebude tato Smlouva do </w:t>
      </w:r>
      <w:r w:rsidR="00EC16B2">
        <w:rPr>
          <w:rFonts w:ascii="Calibri" w:hAnsi="Calibri" w:cs="Arial"/>
        </w:rPr>
        <w:t>1.6</w:t>
      </w:r>
      <w:r>
        <w:rPr>
          <w:rFonts w:ascii="Calibri" w:hAnsi="Calibri" w:cs="Arial"/>
        </w:rPr>
        <w:t xml:space="preserve">.2023 uveřejněna v Registru smluv, nabývá účinnosti dnem jejího uveřejnění v Registru smluv. </w:t>
      </w:r>
      <w:r w:rsidR="00FF5E14">
        <w:rPr>
          <w:rFonts w:ascii="Calibri" w:hAnsi="Calibri" w:cs="Arial"/>
        </w:rPr>
        <w:t xml:space="preserve">Tato Smlouva se uzavírá na dobu určitou, která skončí </w:t>
      </w:r>
      <w:r w:rsidR="00EC16B2">
        <w:rPr>
          <w:rFonts w:ascii="Calibri" w:hAnsi="Calibri" w:cs="Arial"/>
        </w:rPr>
        <w:t>uplynutím 48. měsíce</w:t>
      </w:r>
      <w:r w:rsidR="00B02F02">
        <w:rPr>
          <w:rFonts w:ascii="Calibri" w:hAnsi="Calibri" w:cs="Arial"/>
        </w:rPr>
        <w:t xml:space="preserve"> poskytování licenční podpory</w:t>
      </w:r>
      <w:r w:rsidR="00FF5E14">
        <w:rPr>
          <w:rFonts w:ascii="Calibri" w:hAnsi="Calibri" w:cs="Arial"/>
        </w:rPr>
        <w:t>.</w:t>
      </w:r>
    </w:p>
    <w:p w14:paraId="5EEBC168" w14:textId="77777777" w:rsidR="003F53B3" w:rsidRPr="00AD4DB0" w:rsidRDefault="002533D5" w:rsidP="00512AEE">
      <w:pPr>
        <w:numPr>
          <w:ilvl w:val="1"/>
          <w:numId w:val="3"/>
        </w:numPr>
        <w:ind w:left="851" w:hanging="567"/>
        <w:jc w:val="both"/>
        <w:rPr>
          <w:rFonts w:ascii="Calibri" w:hAnsi="Calibri" w:cs="Arial"/>
        </w:rPr>
      </w:pPr>
      <w:r w:rsidRPr="00AD4DB0">
        <w:rPr>
          <w:rFonts w:ascii="Calibri" w:hAnsi="Calibri" w:cs="Arial"/>
        </w:rPr>
        <w:t>Objednatel má právo od této Smlouvy písemně odstoup</w:t>
      </w:r>
      <w:r w:rsidR="00EF6DAF" w:rsidRPr="00AD4DB0">
        <w:rPr>
          <w:rFonts w:ascii="Calibri" w:hAnsi="Calibri" w:cs="Arial"/>
        </w:rPr>
        <w:t>it z důvodu jejího podstatného</w:t>
      </w:r>
      <w:r w:rsidRPr="00AD4DB0">
        <w:rPr>
          <w:rFonts w:ascii="Calibri" w:hAnsi="Calibri" w:cs="Arial"/>
        </w:rPr>
        <w:t xml:space="preserve"> porušení Poskytovatelem, přičemž za podstatné porušení Smlouvy se považuj</w:t>
      </w:r>
      <w:r w:rsidR="003F53B3" w:rsidRPr="00AD4DB0">
        <w:rPr>
          <w:rFonts w:ascii="Calibri" w:hAnsi="Calibri" w:cs="Arial"/>
        </w:rPr>
        <w:t>e zejména, nikoli však výlučně:</w:t>
      </w:r>
    </w:p>
    <w:p w14:paraId="1567A640" w14:textId="70AEBC07" w:rsidR="003F53B3" w:rsidRPr="00AD4DB0" w:rsidRDefault="002533D5" w:rsidP="001E2409">
      <w:pPr>
        <w:pStyle w:val="Odstavecseseznamem"/>
        <w:numPr>
          <w:ilvl w:val="0"/>
          <w:numId w:val="6"/>
        </w:numPr>
        <w:tabs>
          <w:tab w:val="left" w:pos="851"/>
        </w:tabs>
        <w:spacing w:line="276" w:lineRule="auto"/>
        <w:jc w:val="both"/>
        <w:rPr>
          <w:rFonts w:ascii="Calibri" w:hAnsi="Calibri" w:cs="Arial"/>
        </w:rPr>
      </w:pPr>
      <w:r w:rsidRPr="00AD4DB0">
        <w:rPr>
          <w:rFonts w:ascii="Calibri" w:hAnsi="Calibri" w:cs="Arial"/>
        </w:rPr>
        <w:t xml:space="preserve">prodlení Poskytovatele s poskytováním </w:t>
      </w:r>
      <w:r w:rsidR="00EB3764">
        <w:rPr>
          <w:rFonts w:ascii="Calibri" w:hAnsi="Calibri" w:cs="Arial"/>
        </w:rPr>
        <w:t>Předmětu plnění</w:t>
      </w:r>
      <w:r w:rsidRPr="00AD4DB0">
        <w:rPr>
          <w:rFonts w:ascii="Calibri" w:hAnsi="Calibri" w:cs="Arial"/>
        </w:rPr>
        <w:t xml:space="preserve"> dle této Smlouvy po</w:t>
      </w:r>
      <w:r w:rsidR="00EF6DAF" w:rsidRPr="00AD4DB0">
        <w:rPr>
          <w:rFonts w:ascii="Calibri" w:hAnsi="Calibri" w:cs="Arial"/>
        </w:rPr>
        <w:t> </w:t>
      </w:r>
      <w:r w:rsidRPr="00AD4DB0">
        <w:rPr>
          <w:rFonts w:ascii="Calibri" w:hAnsi="Calibri" w:cs="Arial"/>
        </w:rPr>
        <w:t xml:space="preserve">dobu delší </w:t>
      </w:r>
      <w:r w:rsidR="008B43D1" w:rsidRPr="00AD4DB0">
        <w:rPr>
          <w:rFonts w:ascii="Calibri" w:hAnsi="Calibri" w:cs="Arial"/>
        </w:rPr>
        <w:t>než</w:t>
      </w:r>
      <w:r w:rsidR="008B43D1">
        <w:rPr>
          <w:rFonts w:ascii="Calibri" w:hAnsi="Calibri" w:cs="Arial"/>
        </w:rPr>
        <w:t> </w:t>
      </w:r>
      <w:r w:rsidR="008B43D1" w:rsidRPr="00AD4DB0">
        <w:rPr>
          <w:rFonts w:ascii="Calibri" w:hAnsi="Calibri" w:cs="Arial"/>
        </w:rPr>
        <w:t>15</w:t>
      </w:r>
      <w:r w:rsidR="008B43D1">
        <w:rPr>
          <w:rFonts w:ascii="Calibri" w:hAnsi="Calibri" w:cs="Arial"/>
        </w:rPr>
        <w:t> </w:t>
      </w:r>
      <w:r w:rsidRPr="00AD4DB0">
        <w:rPr>
          <w:rFonts w:ascii="Calibri" w:hAnsi="Calibri" w:cs="Arial"/>
        </w:rPr>
        <w:t>dnů, pokud není příslušná část plnění, s níž je Poskytovatel v</w:t>
      </w:r>
      <w:r w:rsidR="00EF6DAF" w:rsidRPr="00AD4DB0">
        <w:rPr>
          <w:rFonts w:ascii="Calibri" w:hAnsi="Calibri" w:cs="Arial"/>
        </w:rPr>
        <w:t> </w:t>
      </w:r>
      <w:r w:rsidRPr="00AD4DB0">
        <w:rPr>
          <w:rFonts w:ascii="Calibri" w:hAnsi="Calibri" w:cs="Arial"/>
        </w:rPr>
        <w:t>prodlení, Poskytovatelem splněna ani</w:t>
      </w:r>
      <w:r w:rsidR="00002070">
        <w:rPr>
          <w:rFonts w:ascii="Calibri" w:hAnsi="Calibri" w:cs="Arial"/>
        </w:rPr>
        <w:t> </w:t>
      </w:r>
      <w:r w:rsidRPr="00AD4DB0">
        <w:rPr>
          <w:rFonts w:ascii="Calibri" w:hAnsi="Calibri" w:cs="Arial"/>
        </w:rPr>
        <w:t>v</w:t>
      </w:r>
      <w:r w:rsidR="00002070">
        <w:rPr>
          <w:rFonts w:ascii="Calibri" w:hAnsi="Calibri" w:cs="Arial"/>
        </w:rPr>
        <w:t> </w:t>
      </w:r>
      <w:r w:rsidRPr="00AD4DB0">
        <w:rPr>
          <w:rFonts w:ascii="Calibri" w:hAnsi="Calibri" w:cs="Arial"/>
        </w:rPr>
        <w:t>dodatečné lhůtě poskytnuté Objednatelem, která nebude kratší než 10 dnů od</w:t>
      </w:r>
      <w:r w:rsidR="00E82268">
        <w:rPr>
          <w:rFonts w:ascii="Calibri" w:hAnsi="Calibri" w:cs="Arial"/>
        </w:rPr>
        <w:t> </w:t>
      </w:r>
      <w:r w:rsidRPr="00AD4DB0">
        <w:rPr>
          <w:rFonts w:ascii="Calibri" w:hAnsi="Calibri" w:cs="Arial"/>
        </w:rPr>
        <w:t>doručení písemné výzvy Objednatele k jejímu splnění, a d</w:t>
      </w:r>
      <w:r w:rsidR="003F53B3" w:rsidRPr="00AD4DB0">
        <w:rPr>
          <w:rFonts w:ascii="Calibri" w:hAnsi="Calibri" w:cs="Arial"/>
        </w:rPr>
        <w:t>ále</w:t>
      </w:r>
    </w:p>
    <w:p w14:paraId="44619534" w14:textId="40B0A332" w:rsidR="002533D5" w:rsidRDefault="002533D5" w:rsidP="001E2409">
      <w:pPr>
        <w:pStyle w:val="Odstavecseseznamem"/>
        <w:numPr>
          <w:ilvl w:val="0"/>
          <w:numId w:val="6"/>
        </w:numPr>
        <w:tabs>
          <w:tab w:val="left" w:pos="851"/>
        </w:tabs>
        <w:spacing w:line="276" w:lineRule="auto"/>
        <w:jc w:val="both"/>
        <w:rPr>
          <w:rFonts w:ascii="Calibri" w:hAnsi="Calibri" w:cs="Arial"/>
        </w:rPr>
      </w:pPr>
      <w:r w:rsidRPr="00AD4DB0">
        <w:rPr>
          <w:rFonts w:ascii="Calibri" w:hAnsi="Calibri" w:cs="Arial"/>
        </w:rPr>
        <w:t>porušení jakékoli jiné povinnosti Poskytovatele vyplývající z této Smlouvy</w:t>
      </w:r>
      <w:r w:rsidR="00B3489B">
        <w:rPr>
          <w:rFonts w:ascii="Calibri" w:hAnsi="Calibri" w:cs="Arial"/>
        </w:rPr>
        <w:t xml:space="preserve"> (neuvedené v odst. </w:t>
      </w:r>
      <w:r w:rsidR="002C7905">
        <w:rPr>
          <w:rFonts w:ascii="Calibri" w:hAnsi="Calibri" w:cs="Arial"/>
        </w:rPr>
        <w:t>1</w:t>
      </w:r>
      <w:r w:rsidR="00E84BEC">
        <w:rPr>
          <w:rFonts w:ascii="Calibri" w:hAnsi="Calibri" w:cs="Arial"/>
        </w:rPr>
        <w:t>3</w:t>
      </w:r>
      <w:r w:rsidR="002C7905">
        <w:rPr>
          <w:rFonts w:ascii="Calibri" w:hAnsi="Calibri" w:cs="Arial"/>
        </w:rPr>
        <w:t>. 2. písm. a), c, d</w:t>
      </w:r>
      <w:r w:rsidR="002B3A4C">
        <w:rPr>
          <w:rFonts w:ascii="Calibri" w:hAnsi="Calibri" w:cs="Arial"/>
        </w:rPr>
        <w:t>, e</w:t>
      </w:r>
      <w:r w:rsidR="002C7905">
        <w:rPr>
          <w:rFonts w:ascii="Calibri" w:hAnsi="Calibri" w:cs="Arial"/>
        </w:rPr>
        <w:t>)</w:t>
      </w:r>
      <w:r w:rsidR="000E746C">
        <w:rPr>
          <w:rFonts w:ascii="Calibri" w:hAnsi="Calibri" w:cs="Arial"/>
        </w:rPr>
        <w:t>, f)</w:t>
      </w:r>
      <w:r w:rsidR="009B41EE">
        <w:rPr>
          <w:rFonts w:ascii="Calibri" w:hAnsi="Calibri" w:cs="Arial"/>
        </w:rPr>
        <w:t xml:space="preserve"> Smlouvy)</w:t>
      </w:r>
      <w:r w:rsidRPr="00AD4DB0">
        <w:rPr>
          <w:rFonts w:ascii="Calibri" w:hAnsi="Calibri" w:cs="Arial"/>
        </w:rPr>
        <w:t>, které Poskytovatelem nebylo napraveno ani v dodatečné lhůtě poskytnuté Objednatelem, která nebude kratší než 10 dnů od</w:t>
      </w:r>
      <w:r w:rsidR="00002070">
        <w:rPr>
          <w:rFonts w:ascii="Calibri" w:hAnsi="Calibri" w:cs="Arial"/>
        </w:rPr>
        <w:t> </w:t>
      </w:r>
      <w:r w:rsidRPr="00AD4DB0">
        <w:rPr>
          <w:rFonts w:ascii="Calibri" w:hAnsi="Calibri" w:cs="Arial"/>
        </w:rPr>
        <w:t>doručení písemné výzvy Objednatele k odstranění takovéhoto porušení Poskytovatele</w:t>
      </w:r>
      <w:r w:rsidR="00243902">
        <w:rPr>
          <w:rFonts w:ascii="Calibri" w:hAnsi="Calibri" w:cs="Arial"/>
        </w:rPr>
        <w:t>.</w:t>
      </w:r>
    </w:p>
    <w:p w14:paraId="6EA5CF51" w14:textId="0BCF35F6" w:rsidR="00B3489B" w:rsidRDefault="00B3489B" w:rsidP="001E2409">
      <w:pPr>
        <w:pStyle w:val="Odstavecseseznamem"/>
        <w:numPr>
          <w:ilvl w:val="0"/>
          <w:numId w:val="6"/>
        </w:numPr>
        <w:tabs>
          <w:tab w:val="left" w:pos="851"/>
        </w:tabs>
        <w:spacing w:line="276" w:lineRule="auto"/>
        <w:jc w:val="both"/>
        <w:rPr>
          <w:rFonts w:ascii="Calibri" w:hAnsi="Calibri" w:cs="Arial"/>
        </w:rPr>
      </w:pPr>
      <w:r>
        <w:rPr>
          <w:rFonts w:ascii="Calibri" w:hAnsi="Calibri" w:cs="Arial"/>
        </w:rPr>
        <w:t xml:space="preserve">prodlení s předložením dokladu prokazujícího oprávnění k poskytování </w:t>
      </w:r>
      <w:r w:rsidR="00EB3764">
        <w:rPr>
          <w:rFonts w:ascii="Calibri" w:hAnsi="Calibri" w:cs="Arial"/>
        </w:rPr>
        <w:t>Předmětu plnění</w:t>
      </w:r>
      <w:r>
        <w:rPr>
          <w:rFonts w:ascii="Calibri" w:hAnsi="Calibri" w:cs="Arial"/>
        </w:rPr>
        <w:t xml:space="preserve"> ze strany Poskytovatele nebo jeho poddodavatelů dle </w:t>
      </w:r>
      <w:r w:rsidR="009B41EE">
        <w:rPr>
          <w:rFonts w:ascii="Calibri" w:hAnsi="Calibri" w:cs="Arial"/>
        </w:rPr>
        <w:t>pod</w:t>
      </w:r>
      <w:r>
        <w:rPr>
          <w:rFonts w:ascii="Calibri" w:hAnsi="Calibri" w:cs="Arial"/>
        </w:rPr>
        <w:t xml:space="preserve">odstavce </w:t>
      </w:r>
      <w:r w:rsidR="009B41EE">
        <w:rPr>
          <w:rFonts w:ascii="Calibri" w:hAnsi="Calibri" w:cs="Arial"/>
        </w:rPr>
        <w:t>1.2.5.</w:t>
      </w:r>
      <w:r>
        <w:rPr>
          <w:rFonts w:ascii="Calibri" w:hAnsi="Calibri" w:cs="Arial"/>
        </w:rPr>
        <w:t xml:space="preserve"> této Smlouvy, pokud ani v</w:t>
      </w:r>
      <w:r w:rsidR="009B41EE">
        <w:rPr>
          <w:rFonts w:ascii="Calibri" w:hAnsi="Calibri" w:cs="Arial"/>
        </w:rPr>
        <w:t>e</w:t>
      </w:r>
      <w:r>
        <w:rPr>
          <w:rFonts w:ascii="Calibri" w:hAnsi="Calibri" w:cs="Arial"/>
        </w:rPr>
        <w:t xml:space="preserve"> lhůtě poskytnuté Objednatelem, která nebude kratší než 10 dnů od doručení písemné výzvy </w:t>
      </w:r>
      <w:r w:rsidR="00AD4C3C">
        <w:rPr>
          <w:rFonts w:ascii="Calibri" w:hAnsi="Calibri" w:cs="Arial"/>
        </w:rPr>
        <w:t>O</w:t>
      </w:r>
      <w:r>
        <w:rPr>
          <w:rFonts w:ascii="Calibri" w:hAnsi="Calibri" w:cs="Arial"/>
        </w:rPr>
        <w:t xml:space="preserve">bjednatele, nedojde k jeho </w:t>
      </w:r>
      <w:r w:rsidR="002B3A4C">
        <w:rPr>
          <w:rFonts w:ascii="Calibri" w:hAnsi="Calibri" w:cs="Arial"/>
        </w:rPr>
        <w:t>předložení</w:t>
      </w:r>
      <w:r w:rsidR="003F4A37">
        <w:rPr>
          <w:rFonts w:ascii="Calibri" w:hAnsi="Calibri" w:cs="Arial"/>
        </w:rPr>
        <w:t>.</w:t>
      </w:r>
    </w:p>
    <w:p w14:paraId="6A0F580D" w14:textId="77777777" w:rsidR="002B3A4C" w:rsidRDefault="002C7905" w:rsidP="001E2409">
      <w:pPr>
        <w:pStyle w:val="Odstavecseseznamem"/>
        <w:numPr>
          <w:ilvl w:val="0"/>
          <w:numId w:val="6"/>
        </w:numPr>
        <w:tabs>
          <w:tab w:val="left" w:pos="851"/>
        </w:tabs>
        <w:spacing w:line="276" w:lineRule="auto"/>
        <w:jc w:val="both"/>
        <w:rPr>
          <w:rFonts w:ascii="Calibri" w:hAnsi="Calibri" w:cs="Arial"/>
        </w:rPr>
      </w:pPr>
      <w:r>
        <w:rPr>
          <w:rFonts w:ascii="Calibri" w:hAnsi="Calibri" w:cs="Arial"/>
        </w:rPr>
        <w:t>bude zahájeno insolvenční řízení s Poskytovatelem, bud</w:t>
      </w:r>
      <w:r w:rsidR="002B3A4C">
        <w:rPr>
          <w:rFonts w:ascii="Calibri" w:hAnsi="Calibri" w:cs="Arial"/>
        </w:rPr>
        <w:t>e vydáno rozhodnutí o úpadku P</w:t>
      </w:r>
      <w:r>
        <w:rPr>
          <w:rFonts w:ascii="Calibri" w:hAnsi="Calibri" w:cs="Arial"/>
        </w:rPr>
        <w:t>oskytovatele, Poskytovatel sám podá dlužnický návrh n</w:t>
      </w:r>
      <w:r w:rsidR="002B3A4C">
        <w:rPr>
          <w:rFonts w:ascii="Calibri" w:hAnsi="Calibri" w:cs="Arial"/>
        </w:rPr>
        <w:t>a zahájení insolvenčního řízení, nebo</w:t>
      </w:r>
    </w:p>
    <w:p w14:paraId="3E194663" w14:textId="77777777" w:rsidR="009B41EE" w:rsidRDefault="002C7905" w:rsidP="001E2409">
      <w:pPr>
        <w:pStyle w:val="Odstavecseseznamem"/>
        <w:numPr>
          <w:ilvl w:val="0"/>
          <w:numId w:val="6"/>
        </w:numPr>
        <w:tabs>
          <w:tab w:val="left" w:pos="851"/>
        </w:tabs>
        <w:spacing w:line="276" w:lineRule="auto"/>
        <w:jc w:val="both"/>
        <w:rPr>
          <w:rFonts w:ascii="Calibri" w:hAnsi="Calibri" w:cs="Arial"/>
        </w:rPr>
      </w:pPr>
      <w:r>
        <w:rPr>
          <w:rFonts w:ascii="Calibri" w:hAnsi="Calibri" w:cs="Arial"/>
        </w:rPr>
        <w:t xml:space="preserve"> </w:t>
      </w:r>
      <w:r w:rsidR="002B3A4C">
        <w:rPr>
          <w:rFonts w:ascii="Calibri" w:hAnsi="Calibri" w:cs="Arial"/>
        </w:rPr>
        <w:t>Poskytovatel vstoupí do likvidace</w:t>
      </w:r>
      <w:r w:rsidR="009B41EE">
        <w:rPr>
          <w:rFonts w:ascii="Calibri" w:hAnsi="Calibri" w:cs="Arial"/>
        </w:rPr>
        <w:t>, nebo</w:t>
      </w:r>
    </w:p>
    <w:p w14:paraId="69B1CDDA" w14:textId="4900F15C" w:rsidR="002C7905" w:rsidRDefault="007F0B72" w:rsidP="001E2409">
      <w:pPr>
        <w:pStyle w:val="Odstavecseseznamem"/>
        <w:numPr>
          <w:ilvl w:val="0"/>
          <w:numId w:val="6"/>
        </w:numPr>
        <w:tabs>
          <w:tab w:val="left" w:pos="851"/>
        </w:tabs>
        <w:spacing w:line="276" w:lineRule="auto"/>
        <w:jc w:val="both"/>
        <w:rPr>
          <w:rFonts w:ascii="Calibri" w:hAnsi="Calibri" w:cs="Arial"/>
        </w:rPr>
      </w:pPr>
      <w:r w:rsidRPr="007F0B72">
        <w:rPr>
          <w:rFonts w:ascii="Calibri" w:hAnsi="Calibri" w:cs="Arial"/>
        </w:rPr>
        <w:t xml:space="preserve">porušení </w:t>
      </w:r>
      <w:r w:rsidR="00374BC7">
        <w:rPr>
          <w:rFonts w:ascii="Calibri" w:hAnsi="Calibri" w:cs="Arial"/>
        </w:rPr>
        <w:t>kteréhokoli</w:t>
      </w:r>
      <w:r w:rsidR="00F13EFD">
        <w:rPr>
          <w:rFonts w:ascii="Calibri" w:hAnsi="Calibri" w:cs="Arial"/>
        </w:rPr>
        <w:t>v</w:t>
      </w:r>
      <w:r w:rsidR="00374BC7">
        <w:rPr>
          <w:rFonts w:ascii="Calibri" w:hAnsi="Calibri" w:cs="Arial"/>
        </w:rPr>
        <w:t xml:space="preserve"> </w:t>
      </w:r>
      <w:r w:rsidR="000E746C">
        <w:rPr>
          <w:rFonts w:ascii="Calibri" w:hAnsi="Calibri" w:cs="Arial"/>
        </w:rPr>
        <w:t xml:space="preserve">prohlášení či </w:t>
      </w:r>
      <w:r w:rsidRPr="007F0B72">
        <w:rPr>
          <w:rFonts w:ascii="Calibri" w:hAnsi="Calibri" w:cs="Arial"/>
        </w:rPr>
        <w:t>závazk</w:t>
      </w:r>
      <w:r w:rsidR="00374BC7">
        <w:rPr>
          <w:rFonts w:ascii="Calibri" w:hAnsi="Calibri" w:cs="Arial"/>
        </w:rPr>
        <w:t>u</w:t>
      </w:r>
      <w:r w:rsidRPr="007F0B72">
        <w:rPr>
          <w:rFonts w:ascii="Calibri" w:hAnsi="Calibri" w:cs="Arial"/>
        </w:rPr>
        <w:t xml:space="preserve"> Poskytovatele dle čl. 1. odst. 1.2. pododstavce </w:t>
      </w:r>
      <w:r w:rsidR="000E746C">
        <w:rPr>
          <w:rFonts w:ascii="Calibri" w:hAnsi="Calibri" w:cs="Arial"/>
        </w:rPr>
        <w:t xml:space="preserve">1.2.2. nebo </w:t>
      </w:r>
      <w:r w:rsidRPr="007F0B72">
        <w:rPr>
          <w:rFonts w:ascii="Calibri" w:hAnsi="Calibri" w:cs="Arial"/>
        </w:rPr>
        <w:t>1.2.</w:t>
      </w:r>
      <w:r w:rsidR="0079347E">
        <w:rPr>
          <w:rFonts w:ascii="Calibri" w:hAnsi="Calibri" w:cs="Arial"/>
        </w:rPr>
        <w:t>6</w:t>
      </w:r>
      <w:r w:rsidRPr="007F0B72">
        <w:rPr>
          <w:rFonts w:ascii="Calibri" w:hAnsi="Calibri" w:cs="Arial"/>
        </w:rPr>
        <w:t xml:space="preserve">. </w:t>
      </w:r>
      <w:r w:rsidR="000E746C">
        <w:rPr>
          <w:rFonts w:ascii="Calibri" w:hAnsi="Calibri" w:cs="Arial"/>
        </w:rPr>
        <w:t xml:space="preserve">anebo dle čl. 8. odst. 8.6. </w:t>
      </w:r>
      <w:r w:rsidRPr="007F0B72">
        <w:rPr>
          <w:rFonts w:ascii="Calibri" w:hAnsi="Calibri" w:cs="Arial"/>
        </w:rPr>
        <w:t>Smlouvy</w:t>
      </w:r>
      <w:r w:rsidR="002B3A4C">
        <w:rPr>
          <w:rFonts w:ascii="Calibri" w:hAnsi="Calibri" w:cs="Arial"/>
        </w:rPr>
        <w:t>.</w:t>
      </w:r>
    </w:p>
    <w:p w14:paraId="653309F2" w14:textId="77777777" w:rsidR="00512AEE" w:rsidRPr="00AD4DB0" w:rsidRDefault="00512AEE" w:rsidP="00512AEE">
      <w:pPr>
        <w:pStyle w:val="Odstavecseseznamem"/>
        <w:tabs>
          <w:tab w:val="left" w:pos="851"/>
        </w:tabs>
        <w:spacing w:line="276" w:lineRule="auto"/>
        <w:ind w:left="1152"/>
        <w:jc w:val="both"/>
        <w:rPr>
          <w:rFonts w:ascii="Calibri" w:hAnsi="Calibri" w:cs="Arial"/>
        </w:rPr>
      </w:pPr>
    </w:p>
    <w:p w14:paraId="64B45847" w14:textId="77777777" w:rsidR="006E139B" w:rsidRDefault="002533D5" w:rsidP="001C1756">
      <w:pPr>
        <w:numPr>
          <w:ilvl w:val="1"/>
          <w:numId w:val="3"/>
        </w:numPr>
        <w:ind w:left="851" w:hanging="567"/>
        <w:jc w:val="both"/>
        <w:rPr>
          <w:rFonts w:ascii="Calibri" w:hAnsi="Calibri" w:cs="Arial"/>
        </w:rPr>
      </w:pPr>
      <w:r w:rsidRPr="00AD4DB0">
        <w:rPr>
          <w:rFonts w:ascii="Calibri" w:hAnsi="Calibri" w:cs="Arial"/>
        </w:rPr>
        <w:t>Odstoupení od této Smlouvy je účinné následujícím dnem po doručení písemného oznámení o</w:t>
      </w:r>
      <w:r w:rsidR="00E82268">
        <w:rPr>
          <w:rFonts w:ascii="Calibri" w:hAnsi="Calibri" w:cs="Arial"/>
        </w:rPr>
        <w:t> </w:t>
      </w:r>
      <w:r w:rsidRPr="00AD4DB0">
        <w:rPr>
          <w:rFonts w:ascii="Calibri" w:hAnsi="Calibri" w:cs="Arial"/>
        </w:rPr>
        <w:t>odstoupení Poskytovateli.</w:t>
      </w:r>
    </w:p>
    <w:p w14:paraId="72117C60" w14:textId="34513C65" w:rsidR="002533D5" w:rsidRPr="00AD4DB0" w:rsidRDefault="006E139B" w:rsidP="001C1756">
      <w:pPr>
        <w:numPr>
          <w:ilvl w:val="1"/>
          <w:numId w:val="3"/>
        </w:numPr>
        <w:ind w:left="851" w:hanging="567"/>
        <w:jc w:val="both"/>
        <w:rPr>
          <w:rFonts w:ascii="Calibri" w:hAnsi="Calibri" w:cs="Arial"/>
        </w:rPr>
      </w:pPr>
      <w:r>
        <w:rPr>
          <w:rFonts w:ascii="Calibri" w:hAnsi="Calibri" w:cs="Arial"/>
        </w:rPr>
        <w:t xml:space="preserve">Smluvní strany se dohodly, že Objednatel je oprávněn tuto Smlouvu ke konci kteréhokoliv ročního cyklu vypovědět, a to i bez udání důvodu, písemnou výpovědí </w:t>
      </w:r>
      <w:r w:rsidR="003B063D">
        <w:rPr>
          <w:rFonts w:ascii="Calibri" w:hAnsi="Calibri" w:cs="Arial"/>
        </w:rPr>
        <w:t xml:space="preserve">doručenou Poskytovateli </w:t>
      </w:r>
      <w:r>
        <w:rPr>
          <w:rFonts w:ascii="Calibri" w:hAnsi="Calibri" w:cs="Arial"/>
        </w:rPr>
        <w:t xml:space="preserve">nejpozději 1 měsíc před uplynutím daného ročního cyklu. </w:t>
      </w:r>
      <w:r w:rsidR="002533D5" w:rsidRPr="00AD4DB0">
        <w:rPr>
          <w:rFonts w:ascii="Calibri" w:hAnsi="Calibri" w:cs="Arial"/>
        </w:rPr>
        <w:t xml:space="preserve"> </w:t>
      </w:r>
    </w:p>
    <w:p w14:paraId="23DD6B8F" w14:textId="67D03BCD" w:rsidR="005A2249" w:rsidRDefault="002533D5" w:rsidP="001C1756">
      <w:pPr>
        <w:numPr>
          <w:ilvl w:val="1"/>
          <w:numId w:val="3"/>
        </w:numPr>
        <w:ind w:left="851" w:hanging="567"/>
        <w:jc w:val="both"/>
        <w:rPr>
          <w:rFonts w:ascii="Calibri" w:hAnsi="Calibri" w:cs="Arial"/>
        </w:rPr>
      </w:pPr>
      <w:r w:rsidRPr="00AD4DB0">
        <w:rPr>
          <w:rFonts w:ascii="Calibri" w:hAnsi="Calibri" w:cs="Arial"/>
        </w:rPr>
        <w:t>Smluvní strany se dohodly, že v</w:t>
      </w:r>
      <w:r w:rsidR="00E82268">
        <w:rPr>
          <w:rFonts w:ascii="Calibri" w:hAnsi="Calibri" w:cs="Arial"/>
        </w:rPr>
        <w:t xml:space="preserve"> případě </w:t>
      </w:r>
      <w:r w:rsidR="003347A9">
        <w:rPr>
          <w:rFonts w:ascii="Calibri" w:hAnsi="Calibri" w:cs="Arial"/>
        </w:rPr>
        <w:t xml:space="preserve">předčasného ukončení této Smlouvy (zejména v případě </w:t>
      </w:r>
      <w:r w:rsidR="00E82268">
        <w:rPr>
          <w:rFonts w:ascii="Calibri" w:hAnsi="Calibri" w:cs="Arial"/>
        </w:rPr>
        <w:t>odstoupení od této Smlouvy dle odstavce</w:t>
      </w:r>
      <w:r w:rsidRPr="00AD4DB0">
        <w:rPr>
          <w:rFonts w:ascii="Calibri" w:hAnsi="Calibri" w:cs="Arial"/>
        </w:rPr>
        <w:t xml:space="preserve"> </w:t>
      </w:r>
      <w:r w:rsidR="00E82268">
        <w:rPr>
          <w:rFonts w:ascii="Calibri" w:hAnsi="Calibri" w:cs="Arial"/>
        </w:rPr>
        <w:t>1</w:t>
      </w:r>
      <w:r w:rsidR="00E84BEC">
        <w:rPr>
          <w:rFonts w:ascii="Calibri" w:hAnsi="Calibri" w:cs="Arial"/>
        </w:rPr>
        <w:t>3</w:t>
      </w:r>
      <w:r w:rsidR="00E82268">
        <w:rPr>
          <w:rFonts w:ascii="Calibri" w:hAnsi="Calibri" w:cs="Arial"/>
        </w:rPr>
        <w:t>.</w:t>
      </w:r>
      <w:r w:rsidRPr="00AD4DB0">
        <w:rPr>
          <w:rFonts w:ascii="Calibri" w:hAnsi="Calibri" w:cs="Arial"/>
        </w:rPr>
        <w:t xml:space="preserve">2 </w:t>
      </w:r>
      <w:r w:rsidR="00E82268">
        <w:rPr>
          <w:rFonts w:ascii="Calibri" w:hAnsi="Calibri" w:cs="Arial"/>
        </w:rPr>
        <w:t xml:space="preserve">této </w:t>
      </w:r>
      <w:r w:rsidRPr="00AD4DB0">
        <w:rPr>
          <w:rFonts w:ascii="Calibri" w:hAnsi="Calibri" w:cs="Arial"/>
        </w:rPr>
        <w:t>Smlouvy</w:t>
      </w:r>
      <w:r w:rsidR="003347A9">
        <w:rPr>
          <w:rFonts w:ascii="Calibri" w:hAnsi="Calibri" w:cs="Arial"/>
        </w:rPr>
        <w:t>)</w:t>
      </w:r>
      <w:r w:rsidRPr="00AD4DB0">
        <w:rPr>
          <w:rFonts w:ascii="Calibri" w:hAnsi="Calibri" w:cs="Arial"/>
        </w:rPr>
        <w:t xml:space="preserve"> je</w:t>
      </w:r>
      <w:r w:rsidR="00002070">
        <w:rPr>
          <w:rFonts w:ascii="Calibri" w:hAnsi="Calibri" w:cs="Arial"/>
        </w:rPr>
        <w:t> </w:t>
      </w:r>
      <w:r w:rsidRPr="00AD4DB0">
        <w:rPr>
          <w:rFonts w:ascii="Calibri" w:hAnsi="Calibri" w:cs="Arial"/>
        </w:rPr>
        <w:t xml:space="preserve">Poskytovatel povinen vrátit Objednateli již uhrazenou cenu za ta plnění (případně jejich poměrnou část), která nebyla nebo nebudou v důsledku tohoto </w:t>
      </w:r>
      <w:r w:rsidR="00945208">
        <w:rPr>
          <w:rFonts w:ascii="Calibri" w:hAnsi="Calibri" w:cs="Arial"/>
        </w:rPr>
        <w:t>předčasného ukončení</w:t>
      </w:r>
      <w:r w:rsidRPr="00AD4DB0">
        <w:rPr>
          <w:rFonts w:ascii="Calibri" w:hAnsi="Calibri" w:cs="Arial"/>
        </w:rPr>
        <w:t xml:space="preserve"> Objednateli poskytnuta. Vrácená cena </w:t>
      </w:r>
      <w:r w:rsidR="008B43D1" w:rsidRPr="00AD4DB0">
        <w:rPr>
          <w:rFonts w:ascii="Calibri" w:hAnsi="Calibri" w:cs="Arial"/>
        </w:rPr>
        <w:t>za</w:t>
      </w:r>
      <w:r w:rsidR="008B43D1">
        <w:rPr>
          <w:rFonts w:ascii="Calibri" w:hAnsi="Calibri" w:cs="Arial"/>
        </w:rPr>
        <w:t> </w:t>
      </w:r>
      <w:r w:rsidRPr="00AD4DB0">
        <w:rPr>
          <w:rFonts w:ascii="Calibri" w:hAnsi="Calibri" w:cs="Arial"/>
        </w:rPr>
        <w:t>již uhrazené, ale z důvodu výpovědi či odstoupení nevyužité plnění, bude vypočítána jako rozdíl mezi celkovou cenou plnění uhrazenou Objednatelem a hodnotou plnění skutečně poskytnut</w:t>
      </w:r>
      <w:r w:rsidR="00167B00">
        <w:rPr>
          <w:rFonts w:ascii="Calibri" w:hAnsi="Calibri" w:cs="Arial"/>
        </w:rPr>
        <w:t>ého</w:t>
      </w:r>
      <w:r w:rsidRPr="00AD4DB0">
        <w:rPr>
          <w:rFonts w:ascii="Calibri" w:hAnsi="Calibri" w:cs="Arial"/>
        </w:rPr>
        <w:t xml:space="preserve"> Poskytovatelem. Hodnotu plnění skutečně poskytnutého je</w:t>
      </w:r>
      <w:r w:rsidR="00E82268">
        <w:rPr>
          <w:rFonts w:ascii="Calibri" w:hAnsi="Calibri" w:cs="Arial"/>
        </w:rPr>
        <w:t> </w:t>
      </w:r>
      <w:r w:rsidRPr="00AD4DB0">
        <w:rPr>
          <w:rFonts w:ascii="Calibri" w:hAnsi="Calibri" w:cs="Arial"/>
        </w:rPr>
        <w:t>Poskytovatel povinen Objednateli prokázat</w:t>
      </w:r>
      <w:r w:rsidR="005A2249">
        <w:rPr>
          <w:rFonts w:ascii="Calibri" w:hAnsi="Calibri" w:cs="Arial"/>
        </w:rPr>
        <w:t>.</w:t>
      </w:r>
      <w:r w:rsidR="00BA464D">
        <w:rPr>
          <w:rFonts w:ascii="Calibri" w:hAnsi="Calibri" w:cs="Arial"/>
        </w:rPr>
        <w:t xml:space="preserve">  </w:t>
      </w:r>
    </w:p>
    <w:p w14:paraId="52485A38" w14:textId="6B728696" w:rsidR="00BA464D" w:rsidRPr="005A2249" w:rsidRDefault="00BA464D" w:rsidP="001C1756">
      <w:pPr>
        <w:numPr>
          <w:ilvl w:val="1"/>
          <w:numId w:val="3"/>
        </w:numPr>
        <w:ind w:left="851" w:hanging="567"/>
        <w:jc w:val="both"/>
        <w:rPr>
          <w:rFonts w:ascii="Calibri" w:hAnsi="Calibri" w:cs="Arial"/>
        </w:rPr>
      </w:pPr>
      <w:r>
        <w:rPr>
          <w:rFonts w:ascii="Calibri" w:hAnsi="Calibri" w:cs="Arial"/>
        </w:rPr>
        <w:t>Smluvní strany se dohodly, že</w:t>
      </w:r>
      <w:r w:rsidR="007A2A9D">
        <w:rPr>
          <w:rFonts w:ascii="Calibri" w:hAnsi="Calibri" w:cs="Arial"/>
        </w:rPr>
        <w:t xml:space="preserve"> pokud</w:t>
      </w:r>
      <w:r>
        <w:rPr>
          <w:rFonts w:ascii="Calibri" w:hAnsi="Calibri" w:cs="Arial"/>
        </w:rPr>
        <w:t xml:space="preserve"> v </w:t>
      </w:r>
      <w:r w:rsidRPr="003F5C42">
        <w:rPr>
          <w:rFonts w:ascii="Calibri" w:hAnsi="Calibri" w:cs="Arial"/>
        </w:rPr>
        <w:t>případě</w:t>
      </w:r>
      <w:r>
        <w:rPr>
          <w:rFonts w:ascii="Calibri" w:hAnsi="Calibri" w:cs="Arial"/>
        </w:rPr>
        <w:t xml:space="preserve"> předčasného ukončení této Smlouvy (zejména v případě odstoupení od této Smlouvy dle odstavce</w:t>
      </w:r>
      <w:r w:rsidRPr="00AD4DB0">
        <w:rPr>
          <w:rFonts w:ascii="Calibri" w:hAnsi="Calibri" w:cs="Arial"/>
        </w:rPr>
        <w:t xml:space="preserve"> </w:t>
      </w:r>
      <w:r>
        <w:rPr>
          <w:rFonts w:ascii="Calibri" w:hAnsi="Calibri" w:cs="Arial"/>
        </w:rPr>
        <w:t>13.</w:t>
      </w:r>
      <w:r w:rsidRPr="00AD4DB0">
        <w:rPr>
          <w:rFonts w:ascii="Calibri" w:hAnsi="Calibri" w:cs="Arial"/>
        </w:rPr>
        <w:t xml:space="preserve">2 </w:t>
      </w:r>
      <w:r>
        <w:rPr>
          <w:rFonts w:ascii="Calibri" w:hAnsi="Calibri" w:cs="Arial"/>
        </w:rPr>
        <w:t xml:space="preserve">této </w:t>
      </w:r>
      <w:r w:rsidRPr="00AD4DB0">
        <w:rPr>
          <w:rFonts w:ascii="Calibri" w:hAnsi="Calibri" w:cs="Arial"/>
        </w:rPr>
        <w:t>Smlouvy</w:t>
      </w:r>
      <w:r>
        <w:rPr>
          <w:rFonts w:ascii="Calibri" w:hAnsi="Calibri" w:cs="Arial"/>
        </w:rPr>
        <w:t xml:space="preserve">) </w:t>
      </w:r>
      <w:r w:rsidRPr="003F5C42">
        <w:rPr>
          <w:rFonts w:ascii="Calibri" w:hAnsi="Calibri" w:cs="Arial"/>
        </w:rPr>
        <w:t>Objednatel</w:t>
      </w:r>
      <w:r>
        <w:rPr>
          <w:rFonts w:ascii="Calibri" w:hAnsi="Calibri" w:cs="Arial"/>
        </w:rPr>
        <w:t xml:space="preserve"> prohlásí</w:t>
      </w:r>
      <w:r w:rsidRPr="003F5C42">
        <w:rPr>
          <w:rFonts w:ascii="Calibri" w:hAnsi="Calibri" w:cs="Arial"/>
        </w:rPr>
        <w:t xml:space="preserve">, že trvá na poskytnutí </w:t>
      </w:r>
      <w:r>
        <w:rPr>
          <w:rFonts w:ascii="Calibri" w:hAnsi="Calibri" w:cs="Arial"/>
        </w:rPr>
        <w:t xml:space="preserve">licenční podpory </w:t>
      </w:r>
      <w:r w:rsidRPr="003F5C42">
        <w:rPr>
          <w:rFonts w:ascii="Calibri" w:hAnsi="Calibri" w:cs="Arial"/>
        </w:rPr>
        <w:t xml:space="preserve">do skončení příslušného ročního cyklu, je Poskytovatel povinen zajistit, aby mu tato licenční podpora byla poskytnuta např. přímo </w:t>
      </w:r>
      <w:r>
        <w:rPr>
          <w:rFonts w:ascii="Calibri" w:hAnsi="Calibri" w:cs="Arial"/>
        </w:rPr>
        <w:t>Výrobcem,</w:t>
      </w:r>
      <w:r w:rsidRPr="003F5C42">
        <w:rPr>
          <w:rFonts w:ascii="Calibri" w:hAnsi="Calibri" w:cs="Arial"/>
        </w:rPr>
        <w:t xml:space="preserve"> popř. jím pověřenou osobou, a to v rámci platby poskytnuté Objednatelem Poskytovateli za </w:t>
      </w:r>
      <w:r>
        <w:rPr>
          <w:rFonts w:ascii="Calibri" w:hAnsi="Calibri" w:cs="Arial"/>
        </w:rPr>
        <w:t xml:space="preserve">licenční podporu </w:t>
      </w:r>
      <w:r w:rsidRPr="003F5C42">
        <w:rPr>
          <w:rFonts w:ascii="Calibri" w:hAnsi="Calibri" w:cs="Arial"/>
        </w:rPr>
        <w:t xml:space="preserve">za příslušný roční cyklus, jinak je Poskytovatel </w:t>
      </w:r>
      <w:r w:rsidRPr="003F5C42">
        <w:rPr>
          <w:rFonts w:ascii="Calibri" w:hAnsi="Calibri" w:cs="Arial"/>
        </w:rPr>
        <w:lastRenderedPageBreak/>
        <w:t>povinen vrátit uhrazenou cenu za příslušný roční cyklus</w:t>
      </w:r>
      <w:r w:rsidR="007A2A9D" w:rsidRPr="007A2A9D">
        <w:rPr>
          <w:rFonts w:ascii="Calibri" w:hAnsi="Calibri" w:cs="Arial"/>
        </w:rPr>
        <w:t>, eventuálně její poměrnou část, došlo-li k ukončení Smlouvy v průběhu ročního cyklu</w:t>
      </w:r>
      <w:r w:rsidRPr="003F5C42">
        <w:rPr>
          <w:rFonts w:ascii="Calibri" w:hAnsi="Calibri" w:cs="Arial"/>
        </w:rPr>
        <w:t>.</w:t>
      </w:r>
    </w:p>
    <w:p w14:paraId="00740A05" w14:textId="7E619B6F" w:rsidR="002533D5" w:rsidRPr="00AD4DB0" w:rsidRDefault="002533D5" w:rsidP="00512AEE">
      <w:pPr>
        <w:numPr>
          <w:ilvl w:val="1"/>
          <w:numId w:val="3"/>
        </w:numPr>
        <w:ind w:left="851" w:hanging="567"/>
        <w:jc w:val="both"/>
        <w:rPr>
          <w:rFonts w:ascii="Calibri" w:hAnsi="Calibri" w:cs="Arial"/>
        </w:rPr>
      </w:pPr>
      <w:r w:rsidRPr="00AD4DB0">
        <w:rPr>
          <w:rFonts w:ascii="Calibri" w:hAnsi="Calibri" w:cs="Arial"/>
        </w:rPr>
        <w:t xml:space="preserve">Ukončením účinnosti této Smlouvy z jakéhokoli důvodu nejsou dotčena ustanovení </w:t>
      </w:r>
      <w:r w:rsidR="00E82268">
        <w:rPr>
          <w:rFonts w:ascii="Calibri" w:hAnsi="Calibri" w:cs="Arial"/>
        </w:rPr>
        <w:t xml:space="preserve">této </w:t>
      </w:r>
      <w:r w:rsidRPr="00AD4DB0">
        <w:rPr>
          <w:rFonts w:ascii="Calibri" w:hAnsi="Calibri" w:cs="Arial"/>
        </w:rPr>
        <w:t>Smlouvy týkající se nároků z odpovědnosti za škodu a nároků z</w:t>
      </w:r>
      <w:r w:rsidR="00E82268">
        <w:rPr>
          <w:rFonts w:ascii="Calibri" w:hAnsi="Calibri" w:cs="Arial"/>
        </w:rPr>
        <w:t> </w:t>
      </w:r>
      <w:r w:rsidRPr="00AD4DB0">
        <w:rPr>
          <w:rFonts w:ascii="Calibri" w:hAnsi="Calibri" w:cs="Arial"/>
        </w:rPr>
        <w:t>ustanovení o</w:t>
      </w:r>
      <w:r w:rsidR="00E82268">
        <w:rPr>
          <w:rFonts w:ascii="Calibri" w:hAnsi="Calibri" w:cs="Arial"/>
        </w:rPr>
        <w:t> </w:t>
      </w:r>
      <w:r w:rsidRPr="00AD4DB0">
        <w:rPr>
          <w:rFonts w:ascii="Calibri" w:hAnsi="Calibri" w:cs="Arial"/>
        </w:rPr>
        <w:t>smluvních pokutách, ustanovení o ochraně informací</w:t>
      </w:r>
      <w:r w:rsidR="00813562">
        <w:rPr>
          <w:rFonts w:ascii="Calibri" w:hAnsi="Calibri" w:cs="Arial"/>
        </w:rPr>
        <w:t xml:space="preserve"> a nakládání s osobními údaji</w:t>
      </w:r>
      <w:r w:rsidRPr="00AD4DB0">
        <w:rPr>
          <w:rFonts w:ascii="Calibri" w:hAnsi="Calibri" w:cs="Arial"/>
        </w:rPr>
        <w:t>, ani další ustanovení a nároky, z jejichž povahy vyplývá, že mají trvat i</w:t>
      </w:r>
      <w:r w:rsidR="00002070">
        <w:rPr>
          <w:rFonts w:ascii="Calibri" w:hAnsi="Calibri" w:cs="Arial"/>
        </w:rPr>
        <w:t> </w:t>
      </w:r>
      <w:r w:rsidRPr="00AD4DB0">
        <w:rPr>
          <w:rFonts w:ascii="Calibri" w:hAnsi="Calibri" w:cs="Arial"/>
        </w:rPr>
        <w:t>po</w:t>
      </w:r>
      <w:r w:rsidR="00002070">
        <w:rPr>
          <w:rFonts w:ascii="Calibri" w:hAnsi="Calibri" w:cs="Arial"/>
        </w:rPr>
        <w:t> </w:t>
      </w:r>
      <w:r w:rsidRPr="00AD4DB0">
        <w:rPr>
          <w:rFonts w:ascii="Calibri" w:hAnsi="Calibri" w:cs="Arial"/>
        </w:rPr>
        <w:t>zániku účinnosti Smlouvy.</w:t>
      </w:r>
    </w:p>
    <w:p w14:paraId="7EB116B6" w14:textId="77777777" w:rsidR="002533D5" w:rsidRPr="00AD4DB0" w:rsidRDefault="002533D5" w:rsidP="00512AEE">
      <w:pPr>
        <w:numPr>
          <w:ilvl w:val="1"/>
          <w:numId w:val="3"/>
        </w:numPr>
        <w:ind w:left="851" w:hanging="567"/>
        <w:jc w:val="both"/>
        <w:rPr>
          <w:rFonts w:ascii="Calibri" w:hAnsi="Calibri" w:cs="Arial"/>
        </w:rPr>
      </w:pPr>
      <w:r w:rsidRPr="00AD4DB0">
        <w:rPr>
          <w:rFonts w:ascii="Calibri" w:hAnsi="Calibri" w:cs="Arial"/>
        </w:rPr>
        <w:t>Poskytovatel je podle ustanovení § 2 písm. e) zákona č. 320/2001 Sb., o finanční kontrole ve</w:t>
      </w:r>
      <w:r w:rsidR="00E82268">
        <w:rPr>
          <w:rFonts w:ascii="Calibri" w:hAnsi="Calibri" w:cs="Arial"/>
        </w:rPr>
        <w:t> </w:t>
      </w:r>
      <w:r w:rsidRPr="00AD4DB0">
        <w:rPr>
          <w:rFonts w:ascii="Calibri" w:hAnsi="Calibri" w:cs="Arial"/>
        </w:rPr>
        <w:t>veřejné správě a o změně některých zákonů, ve znění pozdějších předpisů (zákon o finanční kontrole) osobou povinnou spolupůsobit při výkonu finanční kontroly prováděné v souvislosti s</w:t>
      </w:r>
      <w:r w:rsidR="00E82268">
        <w:rPr>
          <w:rFonts w:ascii="Calibri" w:hAnsi="Calibri" w:cs="Arial"/>
        </w:rPr>
        <w:t> </w:t>
      </w:r>
      <w:r w:rsidRPr="00AD4DB0">
        <w:rPr>
          <w:rFonts w:ascii="Calibri" w:hAnsi="Calibri" w:cs="Arial"/>
        </w:rPr>
        <w:t>úhradou zboží nebo služeb z</w:t>
      </w:r>
      <w:r w:rsidR="000A5AE2">
        <w:rPr>
          <w:rFonts w:ascii="Calibri" w:hAnsi="Calibri" w:cs="Arial"/>
        </w:rPr>
        <w:t> </w:t>
      </w:r>
      <w:r w:rsidRPr="00AD4DB0">
        <w:rPr>
          <w:rFonts w:ascii="Calibri" w:hAnsi="Calibri" w:cs="Arial"/>
        </w:rPr>
        <w:t>veřejných výdajů.</w:t>
      </w:r>
    </w:p>
    <w:p w14:paraId="6AC14D76" w14:textId="77777777" w:rsidR="00AD1996" w:rsidRPr="00AD4DB0" w:rsidRDefault="00282F93" w:rsidP="00512AEE">
      <w:pPr>
        <w:numPr>
          <w:ilvl w:val="1"/>
          <w:numId w:val="3"/>
        </w:numPr>
        <w:ind w:left="851" w:hanging="567"/>
        <w:jc w:val="both"/>
        <w:rPr>
          <w:rFonts w:ascii="Calibri" w:hAnsi="Calibri" w:cs="Arial"/>
        </w:rPr>
      </w:pPr>
      <w:r w:rsidRPr="00282F93">
        <w:rPr>
          <w:rFonts w:ascii="Calibri" w:hAnsi="Calibri" w:cs="Arial"/>
        </w:rPr>
        <w:t xml:space="preserve">Poskytovatel je povinen písemně oznámit Objednateli změnu údajů o Poskytovateli uvedených </w:t>
      </w:r>
      <w:r w:rsidR="00813562">
        <w:rPr>
          <w:rFonts w:ascii="Calibri" w:hAnsi="Calibri" w:cs="Arial"/>
        </w:rPr>
        <w:t>na titulní straně</w:t>
      </w:r>
      <w:r w:rsidRPr="00282F93">
        <w:rPr>
          <w:rFonts w:ascii="Calibri" w:hAnsi="Calibri" w:cs="Arial"/>
        </w:rPr>
        <w:t xml:space="preserve"> </w:t>
      </w:r>
      <w:r w:rsidR="002A1838">
        <w:rPr>
          <w:rFonts w:ascii="Calibri" w:hAnsi="Calibri" w:cs="Arial"/>
        </w:rPr>
        <w:t xml:space="preserve">této </w:t>
      </w:r>
      <w:r w:rsidRPr="00282F93">
        <w:rPr>
          <w:rFonts w:ascii="Calibri" w:hAnsi="Calibri" w:cs="Arial"/>
        </w:rPr>
        <w:t>Smlouvy, změnu údajů uvedených v odst</w:t>
      </w:r>
      <w:r w:rsidR="002A1838">
        <w:rPr>
          <w:rFonts w:ascii="Calibri" w:hAnsi="Calibri" w:cs="Arial"/>
        </w:rPr>
        <w:t>avci</w:t>
      </w:r>
      <w:r w:rsidRPr="00282F93">
        <w:rPr>
          <w:rFonts w:ascii="Calibri" w:hAnsi="Calibri" w:cs="Arial"/>
        </w:rPr>
        <w:t xml:space="preserve"> 8.2 </w:t>
      </w:r>
      <w:r w:rsidR="002A1838">
        <w:rPr>
          <w:rFonts w:ascii="Calibri" w:hAnsi="Calibri" w:cs="Arial"/>
        </w:rPr>
        <w:t>této S</w:t>
      </w:r>
      <w:r w:rsidRPr="00282F93">
        <w:rPr>
          <w:rFonts w:ascii="Calibri" w:hAnsi="Calibri" w:cs="Arial"/>
        </w:rPr>
        <w:t>mlouvy a jakékoliv změny týkající se registrace Poskytovatele jako plátce DPH, a to nejpozději do 5 pracovních dnů od</w:t>
      </w:r>
      <w:r w:rsidR="002A1838">
        <w:rPr>
          <w:rFonts w:ascii="Calibri" w:hAnsi="Calibri" w:cs="Arial"/>
        </w:rPr>
        <w:t> </w:t>
      </w:r>
      <w:r w:rsidRPr="00282F93">
        <w:rPr>
          <w:rFonts w:ascii="Calibri" w:hAnsi="Calibri" w:cs="Arial"/>
        </w:rPr>
        <w:t>uskutečnění takové změny</w:t>
      </w:r>
      <w:r w:rsidR="002533D5" w:rsidRPr="00AD4DB0">
        <w:rPr>
          <w:rFonts w:ascii="Calibri" w:hAnsi="Calibri" w:cs="Arial"/>
        </w:rPr>
        <w:t>.</w:t>
      </w:r>
    </w:p>
    <w:p w14:paraId="14C58B4D" w14:textId="77777777" w:rsidR="002533D5" w:rsidRPr="00AD4DB0" w:rsidRDefault="002533D5" w:rsidP="00512AEE">
      <w:pPr>
        <w:numPr>
          <w:ilvl w:val="1"/>
          <w:numId w:val="3"/>
        </w:numPr>
        <w:ind w:left="851" w:hanging="567"/>
        <w:jc w:val="both"/>
        <w:rPr>
          <w:rFonts w:ascii="Calibri" w:hAnsi="Calibri" w:cs="Arial"/>
        </w:rPr>
      </w:pPr>
      <w:r w:rsidRPr="00AD4DB0">
        <w:rPr>
          <w:rFonts w:ascii="Calibri" w:hAnsi="Calibri" w:cs="Arial"/>
        </w:rPr>
        <w:t>Započtení na pohledávky vůči Objednateli vzniklé z této Smlouvy se nepřipouští.</w:t>
      </w:r>
    </w:p>
    <w:p w14:paraId="797DBDDE" w14:textId="77777777" w:rsidR="002533D5" w:rsidRPr="00AD4DB0" w:rsidRDefault="002533D5" w:rsidP="00512AEE">
      <w:pPr>
        <w:numPr>
          <w:ilvl w:val="1"/>
          <w:numId w:val="3"/>
        </w:numPr>
        <w:ind w:left="851" w:hanging="567"/>
        <w:jc w:val="both"/>
        <w:rPr>
          <w:rFonts w:ascii="Calibri" w:hAnsi="Calibri" w:cs="Arial"/>
        </w:rPr>
      </w:pPr>
      <w:r w:rsidRPr="00AD4DB0">
        <w:rPr>
          <w:rFonts w:ascii="Calibri" w:hAnsi="Calibri" w:cs="Arial"/>
        </w:rPr>
        <w:t xml:space="preserve">V případě rozporu mezi </w:t>
      </w:r>
      <w:r w:rsidR="00853DDB">
        <w:rPr>
          <w:rFonts w:ascii="Calibri" w:hAnsi="Calibri" w:cs="Arial"/>
        </w:rPr>
        <w:t>S</w:t>
      </w:r>
      <w:r w:rsidRPr="00AD4DB0">
        <w:rPr>
          <w:rFonts w:ascii="Calibri" w:hAnsi="Calibri" w:cs="Arial"/>
        </w:rPr>
        <w:t>mlouvou a některou z</w:t>
      </w:r>
      <w:r w:rsidR="00853DDB">
        <w:rPr>
          <w:rFonts w:ascii="Calibri" w:hAnsi="Calibri" w:cs="Arial"/>
        </w:rPr>
        <w:t xml:space="preserve"> </w:t>
      </w:r>
      <w:r w:rsidR="00243902">
        <w:rPr>
          <w:rFonts w:ascii="Calibri" w:hAnsi="Calibri" w:cs="Arial"/>
        </w:rPr>
        <w:t>jejích</w:t>
      </w:r>
      <w:r w:rsidR="00770BCE">
        <w:rPr>
          <w:rFonts w:ascii="Calibri" w:hAnsi="Calibri" w:cs="Arial"/>
        </w:rPr>
        <w:t> </w:t>
      </w:r>
      <w:r w:rsidRPr="00AD4DB0">
        <w:rPr>
          <w:rFonts w:ascii="Calibri" w:hAnsi="Calibri" w:cs="Arial"/>
        </w:rPr>
        <w:t>příloh</w:t>
      </w:r>
      <w:r w:rsidR="00770BCE">
        <w:rPr>
          <w:rFonts w:ascii="Calibri" w:hAnsi="Calibri" w:cs="Arial"/>
        </w:rPr>
        <w:t>,</w:t>
      </w:r>
      <w:r w:rsidRPr="00AD4DB0">
        <w:rPr>
          <w:rFonts w:ascii="Calibri" w:hAnsi="Calibri" w:cs="Arial"/>
        </w:rPr>
        <w:t xml:space="preserve"> má přednost znění Smlouvy.</w:t>
      </w:r>
    </w:p>
    <w:p w14:paraId="67E9F6FD" w14:textId="21CA5774" w:rsidR="002533D5" w:rsidRPr="00AD4DB0" w:rsidRDefault="002533D5" w:rsidP="00512AEE">
      <w:pPr>
        <w:numPr>
          <w:ilvl w:val="1"/>
          <w:numId w:val="3"/>
        </w:numPr>
        <w:ind w:left="851" w:hanging="567"/>
        <w:jc w:val="both"/>
        <w:rPr>
          <w:rFonts w:ascii="Calibri" w:hAnsi="Calibri" w:cs="Arial"/>
        </w:rPr>
      </w:pPr>
      <w:r w:rsidRPr="00AD4DB0">
        <w:rPr>
          <w:rFonts w:ascii="Calibri" w:hAnsi="Calibri" w:cs="Arial"/>
        </w:rPr>
        <w:t xml:space="preserve">Práva Objednatele vyplývající z této Smlouvy či jejího porušení se promlčují ve lhůtě 15 let </w:t>
      </w:r>
      <w:r w:rsidR="008B43D1" w:rsidRPr="00AD4DB0">
        <w:rPr>
          <w:rFonts w:ascii="Calibri" w:hAnsi="Calibri" w:cs="Arial"/>
        </w:rPr>
        <w:t>ode</w:t>
      </w:r>
      <w:r w:rsidR="008B43D1">
        <w:rPr>
          <w:rFonts w:ascii="Calibri" w:hAnsi="Calibri" w:cs="Arial"/>
        </w:rPr>
        <w:t> </w:t>
      </w:r>
      <w:r w:rsidRPr="00AD4DB0">
        <w:rPr>
          <w:rFonts w:ascii="Calibri" w:hAnsi="Calibri" w:cs="Arial"/>
        </w:rPr>
        <w:t>dne, kdy právo mohlo být uplatněno poprvé.</w:t>
      </w:r>
    </w:p>
    <w:p w14:paraId="15B5462B" w14:textId="735BB272" w:rsidR="00D07654" w:rsidRPr="000C67EE" w:rsidRDefault="002533D5" w:rsidP="00512AEE">
      <w:pPr>
        <w:numPr>
          <w:ilvl w:val="1"/>
          <w:numId w:val="3"/>
        </w:numPr>
        <w:ind w:left="851" w:hanging="567"/>
        <w:jc w:val="both"/>
        <w:rPr>
          <w:rFonts w:ascii="Calibri" w:hAnsi="Calibri" w:cs="Arial"/>
        </w:rPr>
      </w:pPr>
      <w:r w:rsidRPr="00AD4DB0">
        <w:rPr>
          <w:rFonts w:ascii="Calibri" w:hAnsi="Calibri" w:cs="Arial"/>
        </w:rPr>
        <w:t xml:space="preserve">Poskytovatel přebírá podle § 1765 občanského zákoníku </w:t>
      </w:r>
      <w:r w:rsidR="00374BC7">
        <w:rPr>
          <w:rFonts w:ascii="Calibri" w:hAnsi="Calibri" w:cs="Arial"/>
        </w:rPr>
        <w:t>nebezpečí</w:t>
      </w:r>
      <w:r w:rsidRPr="00AD4DB0">
        <w:rPr>
          <w:rFonts w:ascii="Calibri" w:hAnsi="Calibri" w:cs="Arial"/>
        </w:rPr>
        <w:t xml:space="preserve"> změny okolností, zejména v</w:t>
      </w:r>
      <w:r w:rsidR="00E82268">
        <w:rPr>
          <w:rFonts w:ascii="Calibri" w:hAnsi="Calibri" w:cs="Arial"/>
        </w:rPr>
        <w:t> </w:t>
      </w:r>
      <w:r w:rsidRPr="00AD4DB0">
        <w:rPr>
          <w:rFonts w:ascii="Calibri" w:hAnsi="Calibri" w:cs="Arial"/>
        </w:rPr>
        <w:t>souvislosti s</w:t>
      </w:r>
      <w:r w:rsidR="006C4DA6">
        <w:rPr>
          <w:rFonts w:ascii="Calibri" w:hAnsi="Calibri" w:cs="Arial"/>
        </w:rPr>
        <w:t> </w:t>
      </w:r>
      <w:r w:rsidRPr="00AD4DB0">
        <w:rPr>
          <w:rFonts w:ascii="Calibri" w:hAnsi="Calibri" w:cs="Arial"/>
        </w:rPr>
        <w:t xml:space="preserve">cenou za poskytnuté plnění, tj. za poskytování </w:t>
      </w:r>
      <w:proofErr w:type="spellStart"/>
      <w:r w:rsidR="00EB3764">
        <w:rPr>
          <w:rFonts w:ascii="Calibri" w:hAnsi="Calibri" w:cs="Arial"/>
        </w:rPr>
        <w:t>Přemětu</w:t>
      </w:r>
      <w:proofErr w:type="spellEnd"/>
      <w:r w:rsidR="00EB3764">
        <w:rPr>
          <w:rFonts w:ascii="Calibri" w:hAnsi="Calibri" w:cs="Arial"/>
        </w:rPr>
        <w:t xml:space="preserve"> plnění</w:t>
      </w:r>
      <w:r w:rsidRPr="00AD4DB0">
        <w:rPr>
          <w:rFonts w:ascii="Calibri" w:hAnsi="Calibri" w:cs="Arial"/>
        </w:rPr>
        <w:t xml:space="preserve"> a podmínkami poskytování </w:t>
      </w:r>
      <w:proofErr w:type="spellStart"/>
      <w:r w:rsidR="00EB3764">
        <w:rPr>
          <w:rFonts w:ascii="Calibri" w:hAnsi="Calibri" w:cs="Arial"/>
        </w:rPr>
        <w:t>Přemětu</w:t>
      </w:r>
      <w:proofErr w:type="spellEnd"/>
      <w:r w:rsidR="00EB3764">
        <w:rPr>
          <w:rFonts w:ascii="Calibri" w:hAnsi="Calibri" w:cs="Arial"/>
        </w:rPr>
        <w:t xml:space="preserve"> plnění</w:t>
      </w:r>
      <w:r w:rsidRPr="00AD4DB0">
        <w:rPr>
          <w:rFonts w:ascii="Calibri" w:hAnsi="Calibri" w:cs="Arial"/>
        </w:rPr>
        <w:t xml:space="preserve"> v kvalitě definované v odst</w:t>
      </w:r>
      <w:r w:rsidR="00AE623A">
        <w:rPr>
          <w:rFonts w:ascii="Calibri" w:hAnsi="Calibri" w:cs="Arial"/>
        </w:rPr>
        <w:t>avci</w:t>
      </w:r>
      <w:r w:rsidRPr="00AD4DB0">
        <w:rPr>
          <w:rFonts w:ascii="Calibri" w:hAnsi="Calibri" w:cs="Arial"/>
        </w:rPr>
        <w:t xml:space="preserve"> </w:t>
      </w:r>
      <w:r w:rsidR="00855713" w:rsidRPr="00AD4DB0">
        <w:rPr>
          <w:rFonts w:ascii="Calibri" w:hAnsi="Calibri" w:cs="Arial"/>
        </w:rPr>
        <w:t>3.</w:t>
      </w:r>
      <w:r w:rsidRPr="00AD4DB0">
        <w:rPr>
          <w:rFonts w:ascii="Calibri" w:hAnsi="Calibri" w:cs="Arial"/>
        </w:rPr>
        <w:t>1 této Smlouvy.</w:t>
      </w:r>
    </w:p>
    <w:p w14:paraId="66519591" w14:textId="77777777" w:rsidR="00823FFD" w:rsidRPr="00AD4DB0" w:rsidRDefault="00823FFD" w:rsidP="00512AEE">
      <w:pPr>
        <w:numPr>
          <w:ilvl w:val="1"/>
          <w:numId w:val="3"/>
        </w:numPr>
        <w:ind w:left="851" w:hanging="567"/>
        <w:jc w:val="both"/>
        <w:rPr>
          <w:rFonts w:ascii="Calibri" w:hAnsi="Calibri" w:cs="Arial"/>
        </w:rPr>
      </w:pPr>
      <w:r>
        <w:rPr>
          <w:rFonts w:ascii="Calibri" w:hAnsi="Calibri" w:cs="Arial"/>
        </w:rPr>
        <w:t>Poskytovatel není oprávněn postoupi</w:t>
      </w:r>
      <w:r w:rsidR="00243902">
        <w:rPr>
          <w:rFonts w:ascii="Calibri" w:hAnsi="Calibri" w:cs="Arial"/>
        </w:rPr>
        <w:t>t</w:t>
      </w:r>
      <w:r>
        <w:rPr>
          <w:rFonts w:ascii="Calibri" w:hAnsi="Calibri" w:cs="Arial"/>
        </w:rPr>
        <w:t xml:space="preserve"> svá práva a závazky vyplývající z této Smlouvy třetí osobě</w:t>
      </w:r>
      <w:r w:rsidR="00243902">
        <w:rPr>
          <w:rFonts w:ascii="Calibri" w:hAnsi="Calibri" w:cs="Arial"/>
        </w:rPr>
        <w:t xml:space="preserve"> bez předchozího písemného souhlasu Objednatele</w:t>
      </w:r>
      <w:r>
        <w:rPr>
          <w:rFonts w:ascii="Calibri" w:hAnsi="Calibri" w:cs="Arial"/>
        </w:rPr>
        <w:t>.</w:t>
      </w:r>
    </w:p>
    <w:p w14:paraId="62E3D37C" w14:textId="77777777" w:rsidR="002533D5" w:rsidRPr="00AD4DB0" w:rsidRDefault="002533D5" w:rsidP="00512AEE">
      <w:pPr>
        <w:numPr>
          <w:ilvl w:val="1"/>
          <w:numId w:val="3"/>
        </w:numPr>
        <w:ind w:left="851" w:hanging="567"/>
        <w:jc w:val="both"/>
        <w:rPr>
          <w:rFonts w:ascii="Calibri" w:hAnsi="Calibri" w:cs="Arial"/>
        </w:rPr>
      </w:pPr>
      <w:r w:rsidRPr="00AD4DB0">
        <w:rPr>
          <w:rFonts w:ascii="Calibri" w:hAnsi="Calibri" w:cs="Arial"/>
        </w:rPr>
        <w:t>Tato Smlouva představuje úplnou dohodu smluvních stran o předmětu této Smlouvy a</w:t>
      </w:r>
      <w:r w:rsidR="00E82268">
        <w:rPr>
          <w:rFonts w:ascii="Calibri" w:hAnsi="Calibri" w:cs="Arial"/>
        </w:rPr>
        <w:t> </w:t>
      </w:r>
      <w:r w:rsidRPr="00AD4DB0">
        <w:rPr>
          <w:rFonts w:ascii="Calibri" w:hAnsi="Calibri" w:cs="Arial"/>
        </w:rPr>
        <w:t>nahrazuje veškerá předešlá ujednání smluvních stran ústní i písemná.</w:t>
      </w:r>
    </w:p>
    <w:p w14:paraId="593526E5" w14:textId="77777777" w:rsidR="005409D4" w:rsidRDefault="002533D5" w:rsidP="00512AEE">
      <w:pPr>
        <w:numPr>
          <w:ilvl w:val="1"/>
          <w:numId w:val="3"/>
        </w:numPr>
        <w:ind w:left="851" w:hanging="567"/>
        <w:jc w:val="both"/>
        <w:rPr>
          <w:rFonts w:ascii="Calibri" w:hAnsi="Calibri" w:cs="Arial"/>
        </w:rPr>
      </w:pPr>
      <w:r w:rsidRPr="00AD4DB0">
        <w:rPr>
          <w:rFonts w:ascii="Calibri" w:hAnsi="Calibri" w:cs="Arial"/>
        </w:rPr>
        <w:t>Jakékoliv změny Smlouvy je možné činit výhradně formou písemných</w:t>
      </w:r>
      <w:r w:rsidR="006C4DA6">
        <w:rPr>
          <w:rFonts w:ascii="Calibri" w:hAnsi="Calibri" w:cs="Arial"/>
        </w:rPr>
        <w:t xml:space="preserve"> a číselně označených dodatků k této </w:t>
      </w:r>
      <w:r w:rsidRPr="00AD4DB0">
        <w:rPr>
          <w:rFonts w:ascii="Calibri" w:hAnsi="Calibri" w:cs="Arial"/>
        </w:rPr>
        <w:t>Smlouvě schvá</w:t>
      </w:r>
      <w:r w:rsidR="005409D4">
        <w:rPr>
          <w:rFonts w:ascii="Calibri" w:hAnsi="Calibri" w:cs="Arial"/>
        </w:rPr>
        <w:t xml:space="preserve">lených oběma smluvními stranami, a to v souladu s občanským zákoníkem </w:t>
      </w:r>
      <w:r w:rsidR="00C933A9">
        <w:rPr>
          <w:rFonts w:ascii="Calibri" w:hAnsi="Calibri" w:cs="Arial"/>
        </w:rPr>
        <w:br/>
      </w:r>
      <w:r w:rsidR="005409D4">
        <w:rPr>
          <w:rFonts w:ascii="Calibri" w:hAnsi="Calibri" w:cs="Arial"/>
        </w:rPr>
        <w:t xml:space="preserve">a zákonem č. 134/2016 Sb., o zadávání veřejných zakázek, v platném znění. </w:t>
      </w:r>
    </w:p>
    <w:p w14:paraId="6721F9C7" w14:textId="77777777" w:rsidR="005409D4" w:rsidRPr="0037030A" w:rsidRDefault="005409D4" w:rsidP="00AD2CCF">
      <w:pPr>
        <w:pStyle w:val="Odstavecseseznamem"/>
        <w:numPr>
          <w:ilvl w:val="1"/>
          <w:numId w:val="3"/>
        </w:numPr>
        <w:spacing w:after="120" w:line="240" w:lineRule="auto"/>
        <w:ind w:left="993" w:hanging="709"/>
        <w:contextualSpacing w:val="0"/>
        <w:jc w:val="both"/>
        <w:rPr>
          <w:rFonts w:ascii="Calibri" w:hAnsi="Calibri" w:cs="Arial"/>
        </w:rPr>
      </w:pPr>
      <w:r>
        <w:rPr>
          <w:rFonts w:ascii="Calibri" w:hAnsi="Calibri" w:cs="Arial"/>
        </w:rPr>
        <w:t>Požadavek písemné formy dle této Smlouvy je splněn i tehdy, pokud je příslušné právní jednání učiněno elektronicky a elektronicky podepsáno.</w:t>
      </w:r>
    </w:p>
    <w:p w14:paraId="1D78384A" w14:textId="77777777" w:rsidR="005409D4" w:rsidRPr="0037030A" w:rsidRDefault="005409D4" w:rsidP="00AD2CCF">
      <w:pPr>
        <w:pStyle w:val="Odstavecseseznamem"/>
        <w:numPr>
          <w:ilvl w:val="1"/>
          <w:numId w:val="3"/>
        </w:numPr>
        <w:spacing w:after="120" w:line="240" w:lineRule="auto"/>
        <w:ind w:left="993" w:hanging="709"/>
        <w:contextualSpacing w:val="0"/>
        <w:jc w:val="both"/>
        <w:rPr>
          <w:rFonts w:ascii="Calibri" w:hAnsi="Calibri" w:cs="Arial"/>
        </w:rPr>
      </w:pPr>
      <w:r w:rsidRPr="0037030A">
        <w:rPr>
          <w:rFonts w:ascii="Calibri" w:hAnsi="Calibri" w:cs="Arial"/>
        </w:rPr>
        <w:t xml:space="preserve">Tato Smlouva </w:t>
      </w:r>
      <w:r>
        <w:rPr>
          <w:rFonts w:ascii="Calibri" w:hAnsi="Calibri" w:cs="Arial"/>
        </w:rPr>
        <w:t xml:space="preserve">se vyhotovuje v elektronické podobě ve </w:t>
      </w:r>
      <w:proofErr w:type="spellStart"/>
      <w:r w:rsidRPr="00F52872">
        <w:rPr>
          <w:rFonts w:ascii="Calibri" w:hAnsi="Calibri" w:cs="Arial"/>
        </w:rPr>
        <w:t>ve</w:t>
      </w:r>
      <w:proofErr w:type="spellEnd"/>
      <w:r w:rsidRPr="00F52872">
        <w:rPr>
          <w:rFonts w:ascii="Calibri" w:hAnsi="Calibri" w:cs="Arial"/>
        </w:rPr>
        <w:t xml:space="preserve"> formátu (.</w:t>
      </w:r>
      <w:proofErr w:type="spellStart"/>
      <w:r w:rsidRPr="00F52872">
        <w:rPr>
          <w:rFonts w:ascii="Calibri" w:hAnsi="Calibri" w:cs="Arial"/>
        </w:rPr>
        <w:t>pdf</w:t>
      </w:r>
      <w:proofErr w:type="spellEnd"/>
      <w:r w:rsidRPr="00F52872">
        <w:rPr>
          <w:rFonts w:ascii="Calibri" w:hAnsi="Calibri" w:cs="Arial"/>
        </w:rPr>
        <w:t>)</w:t>
      </w:r>
      <w:r>
        <w:rPr>
          <w:rFonts w:ascii="Calibri" w:hAnsi="Calibri" w:cs="Arial"/>
        </w:rPr>
        <w:t xml:space="preserve">, přičemž </w:t>
      </w:r>
      <w:r w:rsidRPr="0037030A">
        <w:rPr>
          <w:rFonts w:ascii="Calibri" w:hAnsi="Calibri" w:cs="Arial"/>
        </w:rPr>
        <w:t xml:space="preserve">každá </w:t>
      </w:r>
      <w:r>
        <w:rPr>
          <w:rFonts w:ascii="Calibri" w:hAnsi="Calibri" w:cs="Arial"/>
        </w:rPr>
        <w:t xml:space="preserve">ze smluvních stran </w:t>
      </w:r>
      <w:r w:rsidRPr="0037030A">
        <w:rPr>
          <w:rFonts w:ascii="Calibri" w:hAnsi="Calibri" w:cs="Arial"/>
        </w:rPr>
        <w:t xml:space="preserve">obdrží </w:t>
      </w:r>
      <w:r w:rsidRPr="00F52872">
        <w:rPr>
          <w:rFonts w:ascii="Calibri" w:hAnsi="Calibri" w:cs="Arial"/>
        </w:rPr>
        <w:t>oboustranně elektronicky podepsaný datový soubor této</w:t>
      </w:r>
      <w:r>
        <w:rPr>
          <w:rFonts w:ascii="Calibri" w:hAnsi="Calibri" w:cs="Arial"/>
        </w:rPr>
        <w:t xml:space="preserve"> Smlouvy</w:t>
      </w:r>
      <w:r w:rsidRPr="0037030A">
        <w:rPr>
          <w:rFonts w:ascii="Calibri" w:hAnsi="Calibri" w:cs="Arial"/>
        </w:rPr>
        <w:t>.</w:t>
      </w:r>
    </w:p>
    <w:p w14:paraId="28141F10" w14:textId="05BC2A6C" w:rsidR="002533D5" w:rsidRDefault="002533D5" w:rsidP="00AD2CCF">
      <w:pPr>
        <w:pStyle w:val="Odstavecseseznamem"/>
        <w:numPr>
          <w:ilvl w:val="1"/>
          <w:numId w:val="3"/>
        </w:numPr>
        <w:spacing w:line="276" w:lineRule="auto"/>
        <w:ind w:left="993" w:hanging="709"/>
        <w:jc w:val="both"/>
        <w:rPr>
          <w:rFonts w:ascii="Calibri" w:hAnsi="Calibri" w:cs="Arial"/>
        </w:rPr>
      </w:pPr>
      <w:r w:rsidRPr="00AD4DB0">
        <w:rPr>
          <w:rFonts w:ascii="Calibri" w:hAnsi="Calibri" w:cs="Arial"/>
        </w:rPr>
        <w:t>Nedílnou součást</w:t>
      </w:r>
      <w:r w:rsidR="006C4DA6">
        <w:rPr>
          <w:rFonts w:ascii="Calibri" w:hAnsi="Calibri" w:cs="Arial"/>
        </w:rPr>
        <w:t xml:space="preserve"> této</w:t>
      </w:r>
      <w:r w:rsidRPr="00AD4DB0">
        <w:rPr>
          <w:rFonts w:ascii="Calibri" w:hAnsi="Calibri" w:cs="Arial"/>
        </w:rPr>
        <w:t xml:space="preserve"> Smlouvy tvoří následující přílohy</w:t>
      </w:r>
      <w:r w:rsidR="00BE0892">
        <w:rPr>
          <w:rFonts w:ascii="Calibri" w:hAnsi="Calibri" w:cs="Arial"/>
        </w:rPr>
        <w:t>, jež jsou tak součástí datového souboru dle pře</w:t>
      </w:r>
      <w:r w:rsidR="001C1756">
        <w:rPr>
          <w:rFonts w:ascii="Calibri" w:hAnsi="Calibri" w:cs="Arial"/>
        </w:rPr>
        <w:t>d</w:t>
      </w:r>
      <w:r w:rsidR="00BE0892">
        <w:rPr>
          <w:rFonts w:ascii="Calibri" w:hAnsi="Calibri" w:cs="Arial"/>
        </w:rPr>
        <w:t>cházejícího odst. 1</w:t>
      </w:r>
      <w:r w:rsidR="00BC713F">
        <w:rPr>
          <w:rFonts w:ascii="Calibri" w:hAnsi="Calibri" w:cs="Arial"/>
        </w:rPr>
        <w:t>3</w:t>
      </w:r>
      <w:r w:rsidR="00BE0892">
        <w:rPr>
          <w:rFonts w:ascii="Calibri" w:hAnsi="Calibri" w:cs="Arial"/>
        </w:rPr>
        <w:t>.1</w:t>
      </w:r>
      <w:r w:rsidR="00D32848">
        <w:rPr>
          <w:rFonts w:ascii="Calibri" w:hAnsi="Calibri" w:cs="Arial"/>
        </w:rPr>
        <w:t>8</w:t>
      </w:r>
      <w:r w:rsidRPr="00AD4DB0">
        <w:rPr>
          <w:rFonts w:ascii="Calibri" w:hAnsi="Calibri" w:cs="Arial"/>
        </w:rPr>
        <w:t>:</w:t>
      </w:r>
    </w:p>
    <w:p w14:paraId="26F87AC9" w14:textId="77777777" w:rsidR="006C4DA6" w:rsidRPr="00AD4DB0" w:rsidRDefault="006C4DA6" w:rsidP="006C4DA6">
      <w:pPr>
        <w:pStyle w:val="Odstavecseseznamem"/>
        <w:tabs>
          <w:tab w:val="left" w:pos="851"/>
        </w:tabs>
        <w:spacing w:line="276" w:lineRule="auto"/>
        <w:ind w:left="792"/>
        <w:rPr>
          <w:rFonts w:ascii="Calibri" w:hAnsi="Calibri" w:cs="Arial"/>
        </w:rPr>
      </w:pPr>
    </w:p>
    <w:p w14:paraId="258B3FEC" w14:textId="77777777" w:rsidR="002533D5" w:rsidRPr="00AD4DB0" w:rsidRDefault="002533D5" w:rsidP="00EF0571">
      <w:pPr>
        <w:pStyle w:val="Odstavecseseznamem"/>
        <w:numPr>
          <w:ilvl w:val="0"/>
          <w:numId w:val="5"/>
        </w:numPr>
        <w:tabs>
          <w:tab w:val="left" w:pos="851"/>
        </w:tabs>
        <w:spacing w:line="480" w:lineRule="auto"/>
        <w:ind w:left="1151" w:hanging="357"/>
        <w:jc w:val="both"/>
        <w:rPr>
          <w:rFonts w:ascii="Calibri" w:hAnsi="Calibri" w:cs="Arial"/>
        </w:rPr>
      </w:pPr>
      <w:r w:rsidRPr="00AD4DB0">
        <w:rPr>
          <w:rFonts w:ascii="Calibri" w:hAnsi="Calibri" w:cs="Arial"/>
        </w:rPr>
        <w:t xml:space="preserve">Příloha č. 1: Specifikace </w:t>
      </w:r>
      <w:r w:rsidR="00321C8F">
        <w:rPr>
          <w:rFonts w:ascii="Calibri" w:hAnsi="Calibri" w:cs="Arial"/>
        </w:rPr>
        <w:t>předmětu plnění</w:t>
      </w:r>
    </w:p>
    <w:p w14:paraId="6A1FFE79" w14:textId="77777777" w:rsidR="002533D5" w:rsidRPr="00AD4DB0" w:rsidRDefault="002533D5" w:rsidP="00EF0571">
      <w:pPr>
        <w:pStyle w:val="Odstavecseseznamem"/>
        <w:numPr>
          <w:ilvl w:val="0"/>
          <w:numId w:val="5"/>
        </w:numPr>
        <w:tabs>
          <w:tab w:val="left" w:pos="851"/>
        </w:tabs>
        <w:spacing w:line="480" w:lineRule="auto"/>
        <w:ind w:left="1151" w:hanging="357"/>
        <w:jc w:val="both"/>
        <w:rPr>
          <w:rFonts w:ascii="Calibri" w:hAnsi="Calibri" w:cs="Arial"/>
        </w:rPr>
      </w:pPr>
      <w:r w:rsidRPr="00AD4DB0">
        <w:rPr>
          <w:rFonts w:ascii="Calibri" w:hAnsi="Calibri" w:cs="Arial"/>
        </w:rPr>
        <w:t xml:space="preserve">Příloha č. 2: Celková cena za </w:t>
      </w:r>
      <w:r w:rsidR="008D1AD4">
        <w:rPr>
          <w:rFonts w:ascii="Calibri" w:hAnsi="Calibri" w:cs="Arial"/>
        </w:rPr>
        <w:t>P</w:t>
      </w:r>
      <w:r w:rsidRPr="00AD4DB0">
        <w:rPr>
          <w:rFonts w:ascii="Calibri" w:hAnsi="Calibri" w:cs="Arial"/>
        </w:rPr>
        <w:t>ředmět plnění smlouvy</w:t>
      </w:r>
    </w:p>
    <w:p w14:paraId="68725B92" w14:textId="77777777" w:rsidR="00A41EE3" w:rsidRPr="00C933A9" w:rsidRDefault="00AE623A" w:rsidP="00EF0571">
      <w:pPr>
        <w:pStyle w:val="Odstavecseseznamem"/>
        <w:numPr>
          <w:ilvl w:val="0"/>
          <w:numId w:val="5"/>
        </w:numPr>
        <w:tabs>
          <w:tab w:val="left" w:pos="851"/>
        </w:tabs>
        <w:spacing w:line="480" w:lineRule="auto"/>
        <w:ind w:left="1151" w:hanging="357"/>
        <w:jc w:val="both"/>
        <w:rPr>
          <w:rFonts w:cs="Arial"/>
          <w:sz w:val="20"/>
          <w:szCs w:val="20"/>
        </w:rPr>
      </w:pPr>
      <w:r w:rsidRPr="00C933A9">
        <w:rPr>
          <w:rFonts w:ascii="Calibri" w:hAnsi="Calibri" w:cs="Arial"/>
        </w:rPr>
        <w:t xml:space="preserve">Příloha č. </w:t>
      </w:r>
      <w:r w:rsidR="007925C6" w:rsidRPr="00C933A9">
        <w:rPr>
          <w:rFonts w:ascii="Calibri" w:hAnsi="Calibri" w:cs="Arial"/>
        </w:rPr>
        <w:t>3</w:t>
      </w:r>
      <w:r w:rsidRPr="00C933A9">
        <w:rPr>
          <w:rFonts w:ascii="Calibri" w:hAnsi="Calibri" w:cs="Arial"/>
        </w:rPr>
        <w:t xml:space="preserve">: </w:t>
      </w:r>
      <w:r w:rsidR="008D3716">
        <w:rPr>
          <w:rFonts w:ascii="Calibri" w:hAnsi="Calibri" w:cs="Arial"/>
        </w:rPr>
        <w:t>Licenční podmínky</w:t>
      </w:r>
    </w:p>
    <w:p w14:paraId="062FD44C" w14:textId="4D6B5F90" w:rsidR="00A41EE3" w:rsidRDefault="00A41EE3" w:rsidP="00EF0571">
      <w:pPr>
        <w:pStyle w:val="Odstavecseseznamem"/>
        <w:numPr>
          <w:ilvl w:val="0"/>
          <w:numId w:val="5"/>
        </w:numPr>
        <w:tabs>
          <w:tab w:val="left" w:pos="851"/>
        </w:tabs>
        <w:spacing w:line="480" w:lineRule="auto"/>
        <w:ind w:left="1151" w:hanging="357"/>
        <w:jc w:val="both"/>
        <w:rPr>
          <w:rFonts w:ascii="Calibri" w:hAnsi="Calibri" w:cs="Arial"/>
        </w:rPr>
      </w:pPr>
      <w:r w:rsidRPr="00C933A9">
        <w:rPr>
          <w:rFonts w:ascii="Calibri" w:hAnsi="Calibri" w:cs="Arial"/>
        </w:rPr>
        <w:t>Příloha č. 4: Seznam poddodavatelů</w:t>
      </w:r>
    </w:p>
    <w:p w14:paraId="2B3DFE1E" w14:textId="682D8138" w:rsidR="00F44E9B" w:rsidRPr="00C933A9" w:rsidRDefault="00F44E9B" w:rsidP="00EF0571">
      <w:pPr>
        <w:pStyle w:val="Odstavecseseznamem"/>
        <w:numPr>
          <w:ilvl w:val="0"/>
          <w:numId w:val="5"/>
        </w:numPr>
        <w:tabs>
          <w:tab w:val="left" w:pos="851"/>
        </w:tabs>
        <w:spacing w:line="480" w:lineRule="auto"/>
        <w:ind w:left="1151" w:hanging="357"/>
        <w:jc w:val="both"/>
        <w:rPr>
          <w:rFonts w:ascii="Calibri" w:hAnsi="Calibri" w:cs="Arial"/>
        </w:rPr>
      </w:pPr>
      <w:r>
        <w:rPr>
          <w:rFonts w:ascii="Calibri" w:hAnsi="Calibri" w:cs="Arial"/>
        </w:rPr>
        <w:lastRenderedPageBreak/>
        <w:t>Příloha č. 5: Vzor Akceptačního protokolu</w:t>
      </w:r>
    </w:p>
    <w:p w14:paraId="4B9D31F7" w14:textId="6892A207" w:rsidR="00CD25C6" w:rsidRDefault="00CD25C6" w:rsidP="00F72FB8">
      <w:pPr>
        <w:pStyle w:val="Odstavecseseznamem"/>
        <w:tabs>
          <w:tab w:val="left" w:pos="851"/>
        </w:tabs>
        <w:spacing w:line="276" w:lineRule="auto"/>
        <w:ind w:left="0"/>
        <w:jc w:val="center"/>
        <w:rPr>
          <w:rFonts w:ascii="Calibri" w:hAnsi="Calibri" w:cs="Arial"/>
          <w:b/>
        </w:rPr>
      </w:pPr>
    </w:p>
    <w:p w14:paraId="5C5EC374" w14:textId="3A7D1BF9" w:rsidR="00CD25C6" w:rsidRDefault="00CD25C6" w:rsidP="00F72FB8">
      <w:pPr>
        <w:pStyle w:val="Odstavecseseznamem"/>
        <w:tabs>
          <w:tab w:val="left" w:pos="851"/>
        </w:tabs>
        <w:spacing w:line="276" w:lineRule="auto"/>
        <w:ind w:left="0"/>
        <w:jc w:val="center"/>
        <w:rPr>
          <w:rFonts w:ascii="Calibri" w:hAnsi="Calibri" w:cs="Arial"/>
          <w:b/>
        </w:rPr>
      </w:pPr>
    </w:p>
    <w:p w14:paraId="6CA6E955" w14:textId="5A5265D4" w:rsidR="00CD25C6" w:rsidRDefault="00CD25C6" w:rsidP="00F72FB8">
      <w:pPr>
        <w:pStyle w:val="Odstavecseseznamem"/>
        <w:tabs>
          <w:tab w:val="left" w:pos="851"/>
        </w:tabs>
        <w:spacing w:line="276" w:lineRule="auto"/>
        <w:ind w:left="0"/>
        <w:jc w:val="center"/>
        <w:rPr>
          <w:rFonts w:ascii="Calibri" w:hAnsi="Calibri" w:cs="Arial"/>
          <w:b/>
        </w:rPr>
      </w:pPr>
    </w:p>
    <w:p w14:paraId="26194AE9" w14:textId="77777777" w:rsidR="00CD25C6" w:rsidRDefault="00CD25C6" w:rsidP="00F72FB8">
      <w:pPr>
        <w:pStyle w:val="Odstavecseseznamem"/>
        <w:tabs>
          <w:tab w:val="left" w:pos="851"/>
        </w:tabs>
        <w:spacing w:line="276" w:lineRule="auto"/>
        <w:ind w:left="0"/>
        <w:jc w:val="center"/>
        <w:rPr>
          <w:rFonts w:ascii="Calibri" w:hAnsi="Calibri" w:cs="Arial"/>
          <w:b/>
        </w:rPr>
      </w:pPr>
    </w:p>
    <w:p w14:paraId="5D7FAA56" w14:textId="2505E673" w:rsidR="006C4DA6" w:rsidRPr="00F63C3F"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Smluvní strany prohlašují, že si tuto Smlouvu přečet</w:t>
      </w:r>
      <w:r w:rsidR="006C4DA6" w:rsidRPr="00F63C3F">
        <w:rPr>
          <w:rFonts w:ascii="Calibri" w:hAnsi="Calibri" w:cs="Arial"/>
          <w:b/>
        </w:rPr>
        <w:t>ly, že s jejím obsahem souhlasí</w:t>
      </w:r>
    </w:p>
    <w:p w14:paraId="05B6812F" w14:textId="77777777" w:rsidR="00153BE0"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a na důkaz toho k</w:t>
      </w:r>
      <w:r w:rsidR="00E331D6" w:rsidRPr="00F63C3F">
        <w:rPr>
          <w:rFonts w:ascii="Calibri" w:hAnsi="Calibri" w:cs="Arial"/>
          <w:b/>
        </w:rPr>
        <w:t> </w:t>
      </w:r>
      <w:r w:rsidRPr="00F63C3F">
        <w:rPr>
          <w:rFonts w:ascii="Calibri" w:hAnsi="Calibri" w:cs="Arial"/>
          <w:b/>
        </w:rPr>
        <w:t>ní</w:t>
      </w:r>
      <w:r w:rsidR="00E331D6" w:rsidRPr="00F63C3F">
        <w:rPr>
          <w:rFonts w:ascii="Calibri" w:hAnsi="Calibri" w:cs="Arial"/>
          <w:b/>
        </w:rPr>
        <w:t> </w:t>
      </w:r>
      <w:r w:rsidRPr="00F63C3F">
        <w:rPr>
          <w:rFonts w:ascii="Calibri" w:hAnsi="Calibri" w:cs="Arial"/>
          <w:b/>
        </w:rPr>
        <w:t>připojují svoje podpisy.</w:t>
      </w:r>
    </w:p>
    <w:p w14:paraId="458696AE" w14:textId="77777777" w:rsidR="00EB57B6" w:rsidRPr="00F63C3F" w:rsidRDefault="00EB57B6" w:rsidP="00F72FB8">
      <w:pPr>
        <w:pStyle w:val="Odstavecseseznamem"/>
        <w:tabs>
          <w:tab w:val="left" w:pos="851"/>
        </w:tabs>
        <w:spacing w:line="276" w:lineRule="auto"/>
        <w:ind w:left="0"/>
        <w:jc w:val="center"/>
        <w:rPr>
          <w:rFonts w:ascii="Calibri" w:hAnsi="Calibri" w:cs="Arial"/>
          <w:b/>
        </w:rPr>
      </w:pPr>
    </w:p>
    <w:tbl>
      <w:tblPr>
        <w:tblW w:w="0" w:type="auto"/>
        <w:tblLayout w:type="fixed"/>
        <w:tblLook w:val="0000" w:firstRow="0" w:lastRow="0" w:firstColumn="0" w:lastColumn="0" w:noHBand="0" w:noVBand="0"/>
      </w:tblPr>
      <w:tblGrid>
        <w:gridCol w:w="4734"/>
        <w:gridCol w:w="4735"/>
      </w:tblGrid>
      <w:tr w:rsidR="00477D96" w:rsidRPr="00AD4DB0" w14:paraId="4D1858D3" w14:textId="77777777" w:rsidTr="00187846">
        <w:trPr>
          <w:trHeight w:val="20"/>
        </w:trPr>
        <w:tc>
          <w:tcPr>
            <w:tcW w:w="4734" w:type="dxa"/>
            <w:shd w:val="clear" w:color="auto" w:fill="auto"/>
          </w:tcPr>
          <w:p w14:paraId="1CADE4B1" w14:textId="43C9B255" w:rsidR="00477D96" w:rsidRPr="00187846" w:rsidRDefault="00477D96" w:rsidP="00187846">
            <w:pPr>
              <w:spacing w:line="276" w:lineRule="auto"/>
              <w:jc w:val="center"/>
              <w:rPr>
                <w:rFonts w:ascii="Calibri" w:hAnsi="Calibri" w:cs="Arial"/>
              </w:rPr>
            </w:pPr>
            <w:r w:rsidRPr="00AD4DB0">
              <w:rPr>
                <w:rFonts w:ascii="Calibri" w:hAnsi="Calibri" w:cs="Arial"/>
              </w:rPr>
              <w:t>Objednatel:</w:t>
            </w:r>
          </w:p>
        </w:tc>
        <w:tc>
          <w:tcPr>
            <w:tcW w:w="4735" w:type="dxa"/>
            <w:shd w:val="clear" w:color="auto" w:fill="auto"/>
          </w:tcPr>
          <w:p w14:paraId="562B102C" w14:textId="385E0C65" w:rsidR="00477D96" w:rsidRPr="00AD4DB0" w:rsidRDefault="00477D96" w:rsidP="00EF6C2A">
            <w:pPr>
              <w:spacing w:line="276" w:lineRule="auto"/>
              <w:jc w:val="center"/>
              <w:rPr>
                <w:rFonts w:ascii="Calibri" w:hAnsi="Calibri" w:cs="Arial"/>
              </w:rPr>
            </w:pPr>
            <w:r w:rsidRPr="00AD4DB0">
              <w:rPr>
                <w:rFonts w:ascii="Calibri" w:hAnsi="Calibri" w:cs="Arial"/>
              </w:rPr>
              <w:t>Poskytovatel:</w:t>
            </w:r>
          </w:p>
        </w:tc>
      </w:tr>
      <w:tr w:rsidR="00477D96" w:rsidRPr="00AD4DB0" w14:paraId="64808AF8" w14:textId="77777777" w:rsidTr="00187846">
        <w:trPr>
          <w:trHeight w:val="20"/>
        </w:trPr>
        <w:tc>
          <w:tcPr>
            <w:tcW w:w="4734" w:type="dxa"/>
            <w:shd w:val="clear" w:color="auto" w:fill="auto"/>
          </w:tcPr>
          <w:p w14:paraId="3A14859F" w14:textId="27B9C628" w:rsidR="00477D96" w:rsidRPr="00AD4DB0" w:rsidRDefault="00477D96" w:rsidP="00C933A9">
            <w:pPr>
              <w:spacing w:line="276" w:lineRule="auto"/>
              <w:rPr>
                <w:rFonts w:ascii="Calibri" w:hAnsi="Calibri" w:cs="Arial"/>
              </w:rPr>
            </w:pPr>
            <w:r w:rsidRPr="00AD4DB0">
              <w:rPr>
                <w:rFonts w:ascii="Calibri" w:hAnsi="Calibri" w:cs="Arial"/>
              </w:rPr>
              <w:t>V</w:t>
            </w:r>
            <w:r w:rsidR="006A29DA" w:rsidRPr="00AD4DB0">
              <w:rPr>
                <w:rFonts w:ascii="Calibri" w:hAnsi="Calibri" w:cs="Arial"/>
              </w:rPr>
              <w:t xml:space="preserve"> Praze</w:t>
            </w:r>
            <w:r w:rsidRPr="00AD4DB0">
              <w:rPr>
                <w:rFonts w:ascii="Calibri" w:hAnsi="Calibri" w:cs="Arial"/>
              </w:rPr>
              <w:t xml:space="preserve"> dne</w:t>
            </w:r>
            <w:r w:rsidR="00C933A9">
              <w:rPr>
                <w:rFonts w:ascii="Calibri" w:hAnsi="Calibri" w:cs="Arial"/>
              </w:rPr>
              <w:t>:</w:t>
            </w:r>
            <w:r w:rsidR="008B0879">
              <w:rPr>
                <w:rFonts w:ascii="Calibri" w:hAnsi="Calibri" w:cs="Arial"/>
              </w:rPr>
              <w:t xml:space="preserve"> </w:t>
            </w:r>
            <w:r w:rsidR="008B0879" w:rsidRPr="00150E74">
              <w:rPr>
                <w:rFonts w:ascii="Calibri" w:hAnsi="Calibri" w:cs="Arial"/>
                <w:i/>
                <w:iCs/>
              </w:rPr>
              <w:t>shodné s datem a časem el. podpisu</w:t>
            </w:r>
          </w:p>
        </w:tc>
        <w:tc>
          <w:tcPr>
            <w:tcW w:w="4735" w:type="dxa"/>
            <w:shd w:val="clear" w:color="auto" w:fill="auto"/>
          </w:tcPr>
          <w:p w14:paraId="4056FEFA" w14:textId="41B9D84B" w:rsidR="00477D96" w:rsidRPr="00AD4DB0" w:rsidRDefault="00477D96" w:rsidP="00EB57B6">
            <w:pPr>
              <w:spacing w:line="276" w:lineRule="auto"/>
              <w:rPr>
                <w:rFonts w:ascii="Calibri" w:hAnsi="Calibri" w:cs="Arial"/>
              </w:rPr>
            </w:pPr>
            <w:r w:rsidRPr="00AD4DB0">
              <w:rPr>
                <w:rFonts w:ascii="Calibri" w:hAnsi="Calibri" w:cs="Arial"/>
              </w:rPr>
              <w:t>V</w:t>
            </w:r>
            <w:r w:rsidR="00FE0845">
              <w:rPr>
                <w:rFonts w:ascii="Calibri" w:hAnsi="Calibri" w:cs="Arial"/>
              </w:rPr>
              <w:t xml:space="preserve"> </w:t>
            </w:r>
            <w:r w:rsidR="009C0AD5">
              <w:rPr>
                <w:rFonts w:ascii="Calibri" w:hAnsi="Calibri" w:cs="Arial"/>
              </w:rPr>
              <w:t>Praze</w:t>
            </w:r>
            <w:r w:rsidRPr="00AD4DB0">
              <w:rPr>
                <w:rFonts w:ascii="Calibri" w:hAnsi="Calibri" w:cs="Arial"/>
              </w:rPr>
              <w:t xml:space="preserve"> dne</w:t>
            </w:r>
            <w:r w:rsidR="009C0AD5">
              <w:rPr>
                <w:rFonts w:ascii="Calibri" w:hAnsi="Calibri" w:cs="Arial"/>
              </w:rPr>
              <w:t xml:space="preserve">: </w:t>
            </w:r>
            <w:r w:rsidR="00150E74" w:rsidRPr="00150E74">
              <w:rPr>
                <w:rFonts w:ascii="Calibri" w:hAnsi="Calibri" w:cs="Arial"/>
                <w:i/>
                <w:iCs/>
              </w:rPr>
              <w:t>shodné s datem a časem el. podpisu</w:t>
            </w:r>
          </w:p>
        </w:tc>
      </w:tr>
      <w:tr w:rsidR="00477D96" w:rsidRPr="00AD4DB0" w14:paraId="32522F1B" w14:textId="77777777" w:rsidTr="00187846">
        <w:trPr>
          <w:trHeight w:val="20"/>
        </w:trPr>
        <w:tc>
          <w:tcPr>
            <w:tcW w:w="4734" w:type="dxa"/>
            <w:shd w:val="clear" w:color="auto" w:fill="auto"/>
          </w:tcPr>
          <w:p w14:paraId="592E5545" w14:textId="77777777" w:rsidR="00C933A9" w:rsidRDefault="00C933A9" w:rsidP="00187846">
            <w:pPr>
              <w:spacing w:line="276" w:lineRule="auto"/>
              <w:rPr>
                <w:rFonts w:ascii="Calibri" w:hAnsi="Calibri" w:cs="Arial"/>
              </w:rPr>
            </w:pPr>
          </w:p>
          <w:p w14:paraId="618A101B" w14:textId="1013ACC8" w:rsidR="00C933A9" w:rsidRDefault="00C933A9">
            <w:pPr>
              <w:spacing w:line="276" w:lineRule="auto"/>
              <w:jc w:val="center"/>
              <w:rPr>
                <w:rFonts w:ascii="Calibri" w:hAnsi="Calibri" w:cs="Arial"/>
              </w:rPr>
            </w:pPr>
          </w:p>
          <w:p w14:paraId="5DD83F35" w14:textId="77777777" w:rsidR="0094121A" w:rsidRDefault="0094121A">
            <w:pPr>
              <w:spacing w:line="276" w:lineRule="auto"/>
              <w:jc w:val="center"/>
              <w:rPr>
                <w:rFonts w:ascii="Calibri" w:hAnsi="Calibri" w:cs="Arial"/>
              </w:rPr>
            </w:pPr>
          </w:p>
          <w:p w14:paraId="06301D3C" w14:textId="77777777" w:rsidR="00187846" w:rsidRDefault="00187846">
            <w:pPr>
              <w:spacing w:line="276" w:lineRule="auto"/>
              <w:jc w:val="center"/>
              <w:rPr>
                <w:rFonts w:ascii="Calibri" w:hAnsi="Calibri" w:cs="Arial"/>
              </w:rPr>
            </w:pPr>
          </w:p>
          <w:p w14:paraId="0898C610" w14:textId="77777777" w:rsidR="00477D96" w:rsidRPr="00AD4DB0" w:rsidRDefault="00477D96">
            <w:pPr>
              <w:spacing w:line="276" w:lineRule="auto"/>
              <w:jc w:val="center"/>
              <w:rPr>
                <w:rFonts w:ascii="Calibri" w:hAnsi="Calibri" w:cs="Arial"/>
              </w:rPr>
            </w:pPr>
            <w:r w:rsidRPr="00AD4DB0">
              <w:rPr>
                <w:rFonts w:ascii="Calibri" w:hAnsi="Calibri" w:cs="Arial"/>
              </w:rPr>
              <w:t>_____________</w:t>
            </w:r>
          </w:p>
          <w:p w14:paraId="67F2F6A7" w14:textId="77777777" w:rsidR="00477D96" w:rsidRPr="00AD4DB0" w:rsidRDefault="00477D96" w:rsidP="00187846">
            <w:pPr>
              <w:spacing w:after="0" w:line="240" w:lineRule="auto"/>
              <w:jc w:val="center"/>
              <w:rPr>
                <w:rFonts w:ascii="Calibri" w:hAnsi="Calibri" w:cs="Arial"/>
                <w:bCs/>
              </w:rPr>
            </w:pPr>
            <w:r w:rsidRPr="00AD4DB0">
              <w:rPr>
                <w:rFonts w:ascii="Calibri" w:hAnsi="Calibri" w:cs="Arial"/>
              </w:rPr>
              <w:t>Česká republika – Ministerstvo zemědělství</w:t>
            </w:r>
          </w:p>
          <w:p w14:paraId="6EED5043" w14:textId="2EEADEFD" w:rsidR="00477D96" w:rsidRPr="00AD4DB0" w:rsidRDefault="00F70380" w:rsidP="00187846">
            <w:pPr>
              <w:spacing w:after="0" w:line="240" w:lineRule="auto"/>
              <w:jc w:val="center"/>
              <w:rPr>
                <w:rFonts w:ascii="Calibri" w:hAnsi="Calibri" w:cs="Arial"/>
              </w:rPr>
            </w:pPr>
            <w:r>
              <w:rPr>
                <w:rFonts w:ascii="Arial" w:hAnsi="Arial" w:cs="Arial"/>
              </w:rPr>
              <w:t xml:space="preserve"> </w:t>
            </w:r>
            <w:r w:rsidR="008B0879">
              <w:rPr>
                <w:rFonts w:ascii="Calibri" w:hAnsi="Calibri" w:cs="Arial"/>
              </w:rPr>
              <w:t xml:space="preserve">Ing. </w:t>
            </w:r>
            <w:r w:rsidR="00B02F02">
              <w:rPr>
                <w:rFonts w:ascii="Calibri" w:hAnsi="Calibri" w:cs="Arial"/>
              </w:rPr>
              <w:t>Vladimír Velas</w:t>
            </w:r>
          </w:p>
          <w:p w14:paraId="212D1440" w14:textId="77777777" w:rsidR="00477D96" w:rsidRPr="00AD4DB0" w:rsidRDefault="00477D96" w:rsidP="00187846">
            <w:pPr>
              <w:spacing w:after="0" w:line="240" w:lineRule="auto"/>
              <w:jc w:val="center"/>
              <w:rPr>
                <w:rFonts w:ascii="Calibri" w:hAnsi="Calibri" w:cs="Arial"/>
              </w:rPr>
            </w:pPr>
            <w:r w:rsidRPr="00AD4DB0">
              <w:rPr>
                <w:rFonts w:ascii="Calibri" w:hAnsi="Calibri" w:cs="Arial"/>
              </w:rPr>
              <w:t xml:space="preserve">ředitel </w:t>
            </w:r>
            <w:r w:rsidR="006A29DA" w:rsidRPr="00AD4DB0">
              <w:rPr>
                <w:rFonts w:ascii="Calibri" w:hAnsi="Calibri" w:cs="Arial"/>
              </w:rPr>
              <w:t>O</w:t>
            </w:r>
            <w:r w:rsidRPr="00AD4DB0">
              <w:rPr>
                <w:rFonts w:ascii="Calibri" w:hAnsi="Calibri" w:cs="Arial"/>
              </w:rPr>
              <w:t>dboru informačních a komunikačních technologií</w:t>
            </w:r>
            <w:r w:rsidR="006A29DA" w:rsidRPr="00AD4DB0">
              <w:rPr>
                <w:rFonts w:ascii="Calibri" w:hAnsi="Calibri" w:cs="Arial"/>
              </w:rPr>
              <w:t xml:space="preserve"> </w:t>
            </w:r>
          </w:p>
        </w:tc>
        <w:tc>
          <w:tcPr>
            <w:tcW w:w="4735" w:type="dxa"/>
            <w:shd w:val="clear" w:color="auto" w:fill="auto"/>
          </w:tcPr>
          <w:p w14:paraId="7698712C" w14:textId="77777777" w:rsidR="00C933A9" w:rsidRDefault="00C933A9" w:rsidP="00187846">
            <w:pPr>
              <w:spacing w:line="276" w:lineRule="auto"/>
              <w:rPr>
                <w:rFonts w:ascii="Calibri" w:hAnsi="Calibri" w:cs="Arial"/>
              </w:rPr>
            </w:pPr>
          </w:p>
          <w:p w14:paraId="513A8C62" w14:textId="23C1E107" w:rsidR="00AD2CCF" w:rsidRDefault="00AD2CCF">
            <w:pPr>
              <w:spacing w:line="276" w:lineRule="auto"/>
              <w:jc w:val="center"/>
              <w:rPr>
                <w:rFonts w:ascii="Calibri" w:hAnsi="Calibri" w:cs="Arial"/>
              </w:rPr>
            </w:pPr>
          </w:p>
          <w:p w14:paraId="5FE284F6" w14:textId="77777777" w:rsidR="0094121A" w:rsidRDefault="0094121A">
            <w:pPr>
              <w:spacing w:line="276" w:lineRule="auto"/>
              <w:jc w:val="center"/>
              <w:rPr>
                <w:rFonts w:ascii="Calibri" w:hAnsi="Calibri" w:cs="Arial"/>
              </w:rPr>
            </w:pPr>
          </w:p>
          <w:p w14:paraId="2F793699" w14:textId="77777777" w:rsidR="00187846" w:rsidRPr="00AD4DB0" w:rsidRDefault="00187846">
            <w:pPr>
              <w:spacing w:line="276" w:lineRule="auto"/>
              <w:jc w:val="center"/>
              <w:rPr>
                <w:rFonts w:ascii="Calibri" w:hAnsi="Calibri" w:cs="Arial"/>
              </w:rPr>
            </w:pPr>
          </w:p>
          <w:p w14:paraId="4E287EEA" w14:textId="77777777" w:rsidR="00477D96" w:rsidRPr="00AD4DB0" w:rsidRDefault="00477D96">
            <w:pPr>
              <w:spacing w:line="276" w:lineRule="auto"/>
              <w:jc w:val="center"/>
              <w:rPr>
                <w:rFonts w:ascii="Calibri" w:hAnsi="Calibri" w:cs="Arial"/>
              </w:rPr>
            </w:pPr>
            <w:r w:rsidRPr="00AD4DB0">
              <w:rPr>
                <w:rFonts w:ascii="Calibri" w:hAnsi="Calibri" w:cs="Arial"/>
              </w:rPr>
              <w:t>_______________</w:t>
            </w:r>
          </w:p>
          <w:p w14:paraId="39176561" w14:textId="2EC1F1F3" w:rsidR="00712BCD" w:rsidRDefault="00AD398B" w:rsidP="00187846">
            <w:pPr>
              <w:spacing w:after="0" w:line="276" w:lineRule="auto"/>
              <w:jc w:val="center"/>
              <w:rPr>
                <w:rFonts w:asciiTheme="minorHAnsi" w:hAnsiTheme="minorHAnsi" w:cs="Tahoma"/>
                <w:szCs w:val="20"/>
              </w:rPr>
            </w:pPr>
            <w:r w:rsidRPr="00150E74">
              <w:rPr>
                <w:rFonts w:asciiTheme="minorHAnsi" w:hAnsiTheme="minorHAnsi" w:cstheme="minorHAnsi"/>
              </w:rPr>
              <w:t xml:space="preserve">  </w:t>
            </w:r>
            <w:r w:rsidR="00984F14" w:rsidRPr="00984F14">
              <w:rPr>
                <w:rFonts w:asciiTheme="minorHAnsi" w:hAnsiTheme="minorHAnsi" w:cs="Tahoma"/>
                <w:szCs w:val="20"/>
              </w:rPr>
              <w:t xml:space="preserve">O2 IT </w:t>
            </w:r>
            <w:proofErr w:type="spellStart"/>
            <w:r w:rsidR="00984F14" w:rsidRPr="00984F14">
              <w:rPr>
                <w:rFonts w:asciiTheme="minorHAnsi" w:hAnsiTheme="minorHAnsi" w:cs="Tahoma"/>
                <w:szCs w:val="20"/>
              </w:rPr>
              <w:t>Services</w:t>
            </w:r>
            <w:proofErr w:type="spellEnd"/>
            <w:r w:rsidR="00984F14" w:rsidRPr="00984F14">
              <w:rPr>
                <w:rFonts w:asciiTheme="minorHAnsi" w:hAnsiTheme="minorHAnsi" w:cs="Tahoma"/>
                <w:szCs w:val="20"/>
              </w:rPr>
              <w:t xml:space="preserve"> s.r.o.</w:t>
            </w:r>
            <w:r w:rsidR="00984F14">
              <w:rPr>
                <w:rFonts w:asciiTheme="minorHAnsi" w:hAnsiTheme="minorHAnsi" w:cs="Tahoma"/>
                <w:szCs w:val="20"/>
              </w:rPr>
              <w:br/>
            </w:r>
            <w:proofErr w:type="spellStart"/>
            <w:r w:rsidR="008117CC">
              <w:rPr>
                <w:rFonts w:asciiTheme="minorHAnsi" w:hAnsiTheme="minorHAnsi" w:cs="Tahoma"/>
                <w:szCs w:val="20"/>
              </w:rPr>
              <w:t>xxx</w:t>
            </w:r>
            <w:proofErr w:type="spellEnd"/>
          </w:p>
          <w:p w14:paraId="277610D2" w14:textId="63486BB1" w:rsidR="00187846" w:rsidRDefault="00712BCD" w:rsidP="00187846">
            <w:pPr>
              <w:spacing w:after="0" w:line="276" w:lineRule="auto"/>
              <w:jc w:val="center"/>
              <w:rPr>
                <w:rFonts w:asciiTheme="minorHAnsi" w:hAnsiTheme="minorHAnsi" w:cs="Tahoma"/>
                <w:szCs w:val="20"/>
              </w:rPr>
            </w:pPr>
            <w:r>
              <w:rPr>
                <w:rFonts w:asciiTheme="minorHAnsi" w:hAnsiTheme="minorHAnsi" w:cs="Tahoma"/>
                <w:szCs w:val="20"/>
              </w:rPr>
              <w:t>jednatel</w:t>
            </w:r>
            <w:r w:rsidR="00984F14">
              <w:rPr>
                <w:rFonts w:asciiTheme="minorHAnsi" w:hAnsiTheme="minorHAnsi" w:cs="Tahoma"/>
                <w:szCs w:val="20"/>
              </w:rPr>
              <w:t xml:space="preserve"> </w:t>
            </w:r>
          </w:p>
          <w:p w14:paraId="6C585385" w14:textId="1388F694" w:rsidR="00712BCD" w:rsidRDefault="00712BCD" w:rsidP="00187846">
            <w:pPr>
              <w:spacing w:after="0" w:line="276" w:lineRule="auto"/>
              <w:jc w:val="center"/>
              <w:rPr>
                <w:rFonts w:asciiTheme="minorHAnsi" w:hAnsiTheme="minorHAnsi" w:cs="Tahoma"/>
                <w:szCs w:val="20"/>
              </w:rPr>
            </w:pPr>
          </w:p>
          <w:p w14:paraId="0868368E" w14:textId="21018E33" w:rsidR="00712BCD" w:rsidRDefault="00712BCD" w:rsidP="00187846">
            <w:pPr>
              <w:spacing w:after="0" w:line="276" w:lineRule="auto"/>
              <w:jc w:val="center"/>
              <w:rPr>
                <w:rFonts w:asciiTheme="minorHAnsi" w:hAnsiTheme="minorHAnsi" w:cs="Tahoma"/>
                <w:szCs w:val="20"/>
              </w:rPr>
            </w:pPr>
          </w:p>
          <w:p w14:paraId="53B8FF3C" w14:textId="7B249049" w:rsidR="00712BCD" w:rsidRDefault="00712BCD" w:rsidP="00187846">
            <w:pPr>
              <w:spacing w:after="0" w:line="276" w:lineRule="auto"/>
              <w:jc w:val="center"/>
              <w:rPr>
                <w:rFonts w:asciiTheme="minorHAnsi" w:hAnsiTheme="minorHAnsi" w:cs="Tahoma"/>
                <w:szCs w:val="20"/>
              </w:rPr>
            </w:pPr>
          </w:p>
          <w:p w14:paraId="44C04B83" w14:textId="201DB855" w:rsidR="00712BCD" w:rsidRDefault="00712BCD" w:rsidP="00187846">
            <w:pPr>
              <w:spacing w:after="0" w:line="276" w:lineRule="auto"/>
              <w:jc w:val="center"/>
              <w:rPr>
                <w:rFonts w:asciiTheme="minorHAnsi" w:hAnsiTheme="minorHAnsi" w:cs="Tahoma"/>
                <w:szCs w:val="20"/>
              </w:rPr>
            </w:pPr>
          </w:p>
          <w:p w14:paraId="2F356341" w14:textId="2E2D8E4E" w:rsidR="00712BCD" w:rsidRDefault="00712BCD" w:rsidP="00187846">
            <w:pPr>
              <w:spacing w:after="0" w:line="276" w:lineRule="auto"/>
              <w:jc w:val="center"/>
              <w:rPr>
                <w:rFonts w:asciiTheme="minorHAnsi" w:hAnsiTheme="minorHAnsi" w:cs="Tahoma"/>
                <w:szCs w:val="20"/>
              </w:rPr>
            </w:pPr>
          </w:p>
          <w:p w14:paraId="24B90A13" w14:textId="69C4362B" w:rsidR="00712BCD" w:rsidRDefault="00712BCD" w:rsidP="00187846">
            <w:pPr>
              <w:spacing w:after="0" w:line="276" w:lineRule="auto"/>
              <w:jc w:val="center"/>
              <w:rPr>
                <w:rFonts w:asciiTheme="minorHAnsi" w:hAnsiTheme="minorHAnsi" w:cs="Tahoma"/>
                <w:szCs w:val="20"/>
              </w:rPr>
            </w:pPr>
          </w:p>
          <w:p w14:paraId="031498AB" w14:textId="77777777" w:rsidR="00712BCD" w:rsidRPr="00AD4DB0" w:rsidRDefault="00712BCD" w:rsidP="00712BCD">
            <w:pPr>
              <w:spacing w:line="276" w:lineRule="auto"/>
              <w:jc w:val="center"/>
              <w:rPr>
                <w:rFonts w:ascii="Calibri" w:hAnsi="Calibri" w:cs="Arial"/>
              </w:rPr>
            </w:pPr>
            <w:r w:rsidRPr="00AD4DB0">
              <w:rPr>
                <w:rFonts w:ascii="Calibri" w:hAnsi="Calibri" w:cs="Arial"/>
              </w:rPr>
              <w:t>_______________</w:t>
            </w:r>
          </w:p>
          <w:p w14:paraId="48318095" w14:textId="771F2CED" w:rsidR="00712BCD" w:rsidRDefault="00712BCD" w:rsidP="00712BCD">
            <w:pPr>
              <w:spacing w:after="0" w:line="276" w:lineRule="auto"/>
              <w:jc w:val="center"/>
              <w:rPr>
                <w:rFonts w:asciiTheme="minorHAnsi" w:hAnsiTheme="minorHAnsi" w:cs="Tahoma"/>
                <w:szCs w:val="20"/>
              </w:rPr>
            </w:pPr>
            <w:r w:rsidRPr="00150E74">
              <w:rPr>
                <w:rFonts w:asciiTheme="minorHAnsi" w:hAnsiTheme="minorHAnsi" w:cstheme="minorHAnsi"/>
              </w:rPr>
              <w:t xml:space="preserve">  </w:t>
            </w:r>
            <w:r w:rsidRPr="00984F14">
              <w:rPr>
                <w:rFonts w:asciiTheme="minorHAnsi" w:hAnsiTheme="minorHAnsi" w:cs="Tahoma"/>
                <w:szCs w:val="20"/>
              </w:rPr>
              <w:t xml:space="preserve">O2 IT </w:t>
            </w:r>
            <w:proofErr w:type="spellStart"/>
            <w:r w:rsidRPr="00984F14">
              <w:rPr>
                <w:rFonts w:asciiTheme="minorHAnsi" w:hAnsiTheme="minorHAnsi" w:cs="Tahoma"/>
                <w:szCs w:val="20"/>
              </w:rPr>
              <w:t>Services</w:t>
            </w:r>
            <w:proofErr w:type="spellEnd"/>
            <w:r w:rsidRPr="00984F14">
              <w:rPr>
                <w:rFonts w:asciiTheme="minorHAnsi" w:hAnsiTheme="minorHAnsi" w:cs="Tahoma"/>
                <w:szCs w:val="20"/>
              </w:rPr>
              <w:t xml:space="preserve"> s.r.o.</w:t>
            </w:r>
            <w:r>
              <w:rPr>
                <w:rFonts w:asciiTheme="minorHAnsi" w:hAnsiTheme="minorHAnsi" w:cs="Tahoma"/>
                <w:szCs w:val="20"/>
              </w:rPr>
              <w:br/>
            </w:r>
            <w:proofErr w:type="spellStart"/>
            <w:r w:rsidR="008117CC">
              <w:rPr>
                <w:rFonts w:asciiTheme="minorHAnsi" w:hAnsiTheme="minorHAnsi" w:cs="Tahoma"/>
                <w:szCs w:val="20"/>
              </w:rPr>
              <w:t>xxx</w:t>
            </w:r>
            <w:proofErr w:type="spellEnd"/>
          </w:p>
          <w:p w14:paraId="2E1EB145" w14:textId="77777777" w:rsidR="00712BCD" w:rsidRDefault="00712BCD" w:rsidP="00712BCD">
            <w:pPr>
              <w:spacing w:after="0" w:line="276" w:lineRule="auto"/>
              <w:jc w:val="center"/>
              <w:rPr>
                <w:rFonts w:asciiTheme="minorHAnsi" w:hAnsiTheme="minorHAnsi" w:cstheme="minorHAnsi"/>
                <w:bCs/>
              </w:rPr>
            </w:pPr>
            <w:r>
              <w:rPr>
                <w:rFonts w:asciiTheme="minorHAnsi" w:hAnsiTheme="minorHAnsi" w:cs="Tahoma"/>
                <w:szCs w:val="20"/>
              </w:rPr>
              <w:t xml:space="preserve">jednatel </w:t>
            </w:r>
          </w:p>
          <w:p w14:paraId="275F0376" w14:textId="77777777" w:rsidR="00712BCD" w:rsidRDefault="00712BCD" w:rsidP="00187846">
            <w:pPr>
              <w:spacing w:after="0" w:line="276" w:lineRule="auto"/>
              <w:jc w:val="center"/>
              <w:rPr>
                <w:rFonts w:asciiTheme="minorHAnsi" w:hAnsiTheme="minorHAnsi" w:cstheme="minorHAnsi"/>
                <w:bCs/>
              </w:rPr>
            </w:pPr>
          </w:p>
          <w:p w14:paraId="4DB5AC12" w14:textId="4D96FCB0" w:rsidR="00187846" w:rsidRDefault="00187846" w:rsidP="00187846">
            <w:pPr>
              <w:spacing w:after="0" w:line="276" w:lineRule="auto"/>
              <w:jc w:val="center"/>
              <w:rPr>
                <w:rFonts w:asciiTheme="minorHAnsi" w:hAnsiTheme="minorHAnsi" w:cstheme="minorHAnsi"/>
                <w:bCs/>
              </w:rPr>
            </w:pPr>
          </w:p>
          <w:p w14:paraId="4A1E4DDD" w14:textId="58304E0B" w:rsidR="00187846" w:rsidRDefault="00187846" w:rsidP="00187846">
            <w:pPr>
              <w:spacing w:after="0" w:line="276" w:lineRule="auto"/>
              <w:rPr>
                <w:rFonts w:asciiTheme="minorHAnsi" w:hAnsiTheme="minorHAnsi" w:cstheme="minorHAnsi"/>
                <w:bCs/>
              </w:rPr>
            </w:pPr>
          </w:p>
          <w:p w14:paraId="502EDA41" w14:textId="77777777" w:rsidR="00187846" w:rsidRDefault="00187846" w:rsidP="00187846">
            <w:pPr>
              <w:spacing w:after="0" w:line="276" w:lineRule="auto"/>
              <w:rPr>
                <w:rFonts w:asciiTheme="minorHAnsi" w:hAnsiTheme="minorHAnsi" w:cstheme="minorHAnsi"/>
                <w:bCs/>
              </w:rPr>
            </w:pPr>
          </w:p>
          <w:p w14:paraId="7C5DB769" w14:textId="77777777" w:rsidR="00EB57B6" w:rsidRPr="00AD4DB0" w:rsidRDefault="00EB57B6" w:rsidP="009B7FE5">
            <w:pPr>
              <w:spacing w:line="276" w:lineRule="auto"/>
              <w:jc w:val="center"/>
              <w:rPr>
                <w:rFonts w:ascii="Calibri" w:hAnsi="Calibri" w:cs="Arial"/>
              </w:rPr>
            </w:pPr>
          </w:p>
        </w:tc>
      </w:tr>
    </w:tbl>
    <w:p w14:paraId="61267DC0" w14:textId="77777777" w:rsidR="0079347E" w:rsidRDefault="0079347E" w:rsidP="00187846">
      <w:pPr>
        <w:pStyle w:val="RLProhlensmluvnchstran"/>
        <w:rPr>
          <w:rFonts w:cs="Arial"/>
          <w:b/>
          <w:szCs w:val="22"/>
        </w:rPr>
      </w:pPr>
      <w:r>
        <w:rPr>
          <w:rFonts w:cs="Arial"/>
          <w:b/>
          <w:szCs w:val="22"/>
        </w:rPr>
        <w:br w:type="page"/>
      </w:r>
    </w:p>
    <w:p w14:paraId="15E5F14F" w14:textId="58F8F045" w:rsidR="00BA7973" w:rsidRDefault="00BA7973" w:rsidP="00187846">
      <w:pPr>
        <w:pStyle w:val="RLProhlensmluvnchstran"/>
        <w:rPr>
          <w:rFonts w:cs="Arial"/>
          <w:b/>
          <w:szCs w:val="22"/>
          <w:lang w:val="cs-CZ"/>
        </w:rPr>
      </w:pPr>
      <w:r w:rsidRPr="00AD4DB0">
        <w:rPr>
          <w:rFonts w:cs="Arial"/>
          <w:b/>
          <w:szCs w:val="22"/>
        </w:rPr>
        <w:lastRenderedPageBreak/>
        <w:t xml:space="preserve">Příloha č. </w:t>
      </w:r>
      <w:r w:rsidRPr="00AD4DB0">
        <w:rPr>
          <w:rFonts w:cs="Arial"/>
          <w:b/>
          <w:szCs w:val="22"/>
          <w:lang w:val="cs-CZ"/>
        </w:rPr>
        <w:t>1</w:t>
      </w:r>
    </w:p>
    <w:p w14:paraId="316716A7" w14:textId="77777777" w:rsidR="00E331D6" w:rsidRPr="00AD4DB0" w:rsidRDefault="00E331D6" w:rsidP="00BA7973">
      <w:pPr>
        <w:pStyle w:val="RLProhlensmluvnchstran"/>
        <w:rPr>
          <w:rFonts w:cs="Arial"/>
          <w:b/>
          <w:szCs w:val="22"/>
          <w:lang w:val="cs-CZ"/>
        </w:rPr>
      </w:pPr>
    </w:p>
    <w:p w14:paraId="5ADCCBEC" w14:textId="77777777" w:rsidR="002236C3" w:rsidRDefault="002236C3" w:rsidP="002236C3">
      <w:pPr>
        <w:pStyle w:val="RLProhlensmluvnchstran"/>
        <w:rPr>
          <w:rFonts w:cs="Arial"/>
          <w:b/>
          <w:szCs w:val="22"/>
        </w:rPr>
      </w:pPr>
      <w:r>
        <w:rPr>
          <w:rFonts w:cs="Arial"/>
          <w:b/>
          <w:szCs w:val="22"/>
        </w:rPr>
        <w:t>Specifikace předmětu plnění</w:t>
      </w:r>
    </w:p>
    <w:p w14:paraId="638812F8" w14:textId="496068A2" w:rsidR="006775B5" w:rsidRDefault="006775B5" w:rsidP="002236C3">
      <w:pPr>
        <w:pStyle w:val="RLProhlensmluvnchstran"/>
        <w:rPr>
          <w:szCs w:val="22"/>
          <w:lang w:val="cs-CZ"/>
        </w:rPr>
      </w:pPr>
    </w:p>
    <w:p w14:paraId="129AEEB0" w14:textId="7D006706" w:rsidR="00B02F02" w:rsidRDefault="00B02F02" w:rsidP="00A84F87">
      <w:pPr>
        <w:pStyle w:val="RLProhlensmluvnchstran"/>
        <w:jc w:val="left"/>
        <w:rPr>
          <w:szCs w:val="22"/>
          <w:lang w:val="cs-CZ"/>
        </w:rPr>
      </w:pPr>
      <w:r>
        <w:rPr>
          <w:szCs w:val="22"/>
          <w:lang w:val="cs-CZ"/>
        </w:rPr>
        <w:t xml:space="preserve">Poskytnutí licenční podpory </w:t>
      </w:r>
      <w:r w:rsidR="00EB091D">
        <w:rPr>
          <w:szCs w:val="22"/>
          <w:lang w:val="cs-CZ"/>
        </w:rPr>
        <w:t>pro</w:t>
      </w:r>
      <w:r w:rsidR="00A84F87">
        <w:rPr>
          <w:szCs w:val="22"/>
          <w:lang w:val="cs-CZ"/>
        </w:rPr>
        <w:t xml:space="preserve"> </w:t>
      </w:r>
      <w:r w:rsidR="00EB091D">
        <w:rPr>
          <w:szCs w:val="22"/>
          <w:lang w:val="cs-CZ"/>
        </w:rPr>
        <w:t xml:space="preserve">6 licencí </w:t>
      </w:r>
      <w:proofErr w:type="spellStart"/>
      <w:r w:rsidR="00736FB0" w:rsidRPr="00FC0C94">
        <w:rPr>
          <w:bCs/>
          <w:szCs w:val="20"/>
        </w:rPr>
        <w:t>jNetPublish</w:t>
      </w:r>
      <w:proofErr w:type="spellEnd"/>
      <w:r w:rsidR="00736FB0" w:rsidRPr="00FC0C94">
        <w:rPr>
          <w:bCs/>
          <w:szCs w:val="20"/>
        </w:rPr>
        <w:t xml:space="preserve"> NG 1.4</w:t>
      </w:r>
      <w:r w:rsidR="00736FB0">
        <w:rPr>
          <w:bCs/>
          <w:szCs w:val="20"/>
        </w:rPr>
        <w:t xml:space="preserve"> </w:t>
      </w:r>
      <w:r w:rsidR="00736FB0">
        <w:rPr>
          <w:bCs/>
          <w:szCs w:val="20"/>
          <w:lang w:val="cs-CZ"/>
        </w:rPr>
        <w:t>na 48 měsíců</w:t>
      </w:r>
      <w:r w:rsidR="00A84F87">
        <w:rPr>
          <w:bCs/>
          <w:szCs w:val="20"/>
          <w:lang w:val="cs-CZ"/>
        </w:rPr>
        <w:t xml:space="preserve"> (3 licence pro produkční a 3 licence pro testovací prostředí)</w:t>
      </w:r>
      <w:r w:rsidR="00EB091D">
        <w:rPr>
          <w:szCs w:val="22"/>
          <w:lang w:val="cs-CZ"/>
        </w:rPr>
        <w:t>.</w:t>
      </w:r>
    </w:p>
    <w:p w14:paraId="4DE9FE19" w14:textId="77777777" w:rsidR="00B02F02" w:rsidRDefault="00B02F02" w:rsidP="002236C3">
      <w:pPr>
        <w:pStyle w:val="RLProhlensmluvnchstran"/>
        <w:rPr>
          <w:szCs w:val="22"/>
          <w:lang w:val="cs-CZ"/>
        </w:rPr>
      </w:pPr>
    </w:p>
    <w:p w14:paraId="764CA60F" w14:textId="77777777" w:rsidR="006775B5" w:rsidRPr="00DF03BA" w:rsidRDefault="006775B5" w:rsidP="006775B5">
      <w:pPr>
        <w:jc w:val="center"/>
        <w:rPr>
          <w:sz w:val="20"/>
          <w:szCs w:val="20"/>
        </w:rPr>
      </w:pPr>
    </w:p>
    <w:p w14:paraId="40CF7C7F" w14:textId="77777777" w:rsidR="009952E9" w:rsidRDefault="009952E9" w:rsidP="002236C3">
      <w:pPr>
        <w:pStyle w:val="RLProhlensmluvnchstran"/>
        <w:rPr>
          <w:szCs w:val="22"/>
          <w:lang w:val="cs-CZ"/>
        </w:rPr>
      </w:pPr>
      <w:r>
        <w:rPr>
          <w:szCs w:val="22"/>
          <w:lang w:val="cs-CZ"/>
        </w:rPr>
        <w:br w:type="page"/>
      </w:r>
    </w:p>
    <w:p w14:paraId="72E7E2E2" w14:textId="77777777" w:rsidR="006775B5" w:rsidRDefault="006775B5" w:rsidP="002236C3">
      <w:pPr>
        <w:pStyle w:val="RLProhlensmluvnchstran"/>
        <w:rPr>
          <w:szCs w:val="22"/>
          <w:lang w:val="cs-CZ"/>
        </w:rPr>
      </w:pPr>
    </w:p>
    <w:p w14:paraId="44F7F4A2" w14:textId="77777777" w:rsidR="003F62E7" w:rsidRDefault="003F62E7" w:rsidP="002236C3">
      <w:pPr>
        <w:pStyle w:val="RLProhlensmluvnchstran"/>
        <w:rPr>
          <w:rFonts w:cs="Arial"/>
          <w:b/>
          <w:szCs w:val="22"/>
          <w:lang w:val="cs-CZ"/>
        </w:rPr>
      </w:pPr>
      <w:r w:rsidRPr="00AD4DB0">
        <w:rPr>
          <w:rFonts w:cs="Arial"/>
          <w:b/>
          <w:szCs w:val="22"/>
        </w:rPr>
        <w:t xml:space="preserve">Příloha č. </w:t>
      </w:r>
      <w:r w:rsidRPr="00AD4DB0">
        <w:rPr>
          <w:rFonts w:cs="Arial"/>
          <w:b/>
          <w:szCs w:val="22"/>
          <w:lang w:val="cs-CZ"/>
        </w:rPr>
        <w:t>2</w:t>
      </w:r>
    </w:p>
    <w:p w14:paraId="7770C07E" w14:textId="77777777" w:rsidR="00E331D6" w:rsidRPr="00AD4DB0" w:rsidRDefault="00E331D6" w:rsidP="003F62E7">
      <w:pPr>
        <w:pStyle w:val="RLProhlensmluvnchstran"/>
        <w:rPr>
          <w:rFonts w:cs="Arial"/>
          <w:b/>
          <w:szCs w:val="22"/>
          <w:lang w:val="cs-CZ"/>
        </w:rPr>
      </w:pPr>
    </w:p>
    <w:p w14:paraId="3B959337" w14:textId="0CB17A33" w:rsidR="003F62E7" w:rsidRPr="00AD4DB0" w:rsidRDefault="00E331D6" w:rsidP="003F62E7">
      <w:pPr>
        <w:pStyle w:val="RLProhlensmluvnchstran"/>
        <w:rPr>
          <w:rFonts w:cs="Arial"/>
          <w:b/>
          <w:szCs w:val="22"/>
          <w:lang w:val="cs-CZ"/>
        </w:rPr>
      </w:pPr>
      <w:r>
        <w:rPr>
          <w:rFonts w:cs="Arial"/>
          <w:b/>
          <w:szCs w:val="22"/>
        </w:rPr>
        <w:t>C</w:t>
      </w:r>
      <w:r w:rsidR="008B0879">
        <w:rPr>
          <w:rFonts w:cs="Arial"/>
          <w:b/>
          <w:szCs w:val="22"/>
          <w:lang w:val="cs-CZ"/>
        </w:rPr>
        <w:t>elková c</w:t>
      </w:r>
      <w:proofErr w:type="spellStart"/>
      <w:r w:rsidR="003F62E7" w:rsidRPr="00AD4DB0">
        <w:rPr>
          <w:rFonts w:cs="Arial"/>
          <w:b/>
          <w:szCs w:val="22"/>
        </w:rPr>
        <w:t>ena</w:t>
      </w:r>
      <w:proofErr w:type="spellEnd"/>
      <w:r w:rsidR="003F62E7" w:rsidRPr="00AD4DB0">
        <w:rPr>
          <w:rFonts w:cs="Arial"/>
          <w:b/>
          <w:szCs w:val="22"/>
        </w:rPr>
        <w:t xml:space="preserve"> za </w:t>
      </w:r>
      <w:r w:rsidR="008D1AD4">
        <w:rPr>
          <w:rFonts w:cs="Arial"/>
          <w:b/>
          <w:szCs w:val="22"/>
          <w:lang w:val="cs-CZ"/>
        </w:rPr>
        <w:t>P</w:t>
      </w:r>
      <w:proofErr w:type="spellStart"/>
      <w:r w:rsidR="003F62E7" w:rsidRPr="00AD4DB0">
        <w:rPr>
          <w:rFonts w:cs="Arial"/>
          <w:b/>
          <w:szCs w:val="22"/>
        </w:rPr>
        <w:t>ředmět</w:t>
      </w:r>
      <w:proofErr w:type="spellEnd"/>
      <w:r w:rsidR="003F62E7" w:rsidRPr="00AD4DB0">
        <w:rPr>
          <w:rFonts w:cs="Arial"/>
          <w:b/>
          <w:szCs w:val="22"/>
        </w:rPr>
        <w:t xml:space="preserve"> plnění smlouvy</w:t>
      </w:r>
    </w:p>
    <w:p w14:paraId="743D7F1E" w14:textId="77777777" w:rsidR="00F6683E" w:rsidRDefault="00F6683E" w:rsidP="003F62E7">
      <w:pPr>
        <w:pStyle w:val="RLProhlensmluvnchstran"/>
        <w:rPr>
          <w:rFonts w:cs="Arial"/>
          <w:b/>
          <w:szCs w:val="22"/>
          <w:lang w:val="cs-CZ"/>
        </w:rPr>
      </w:pPr>
    </w:p>
    <w:p w14:paraId="76428F71" w14:textId="77777777" w:rsidR="00E331D6" w:rsidRPr="00AD4DB0" w:rsidRDefault="00E331D6" w:rsidP="00E331D6">
      <w:pPr>
        <w:pStyle w:val="Zkladntext31"/>
        <w:spacing w:before="0" w:after="0"/>
        <w:ind w:left="720"/>
        <w:rPr>
          <w:rFonts w:ascii="Calibri" w:hAnsi="Calibri" w:cs="Calibri"/>
          <w:b/>
          <w:sz w:val="22"/>
          <w:szCs w:val="22"/>
          <w:lang w:val="cs-CZ"/>
        </w:rPr>
      </w:pPr>
    </w:p>
    <w:p w14:paraId="3547C016" w14:textId="77777777" w:rsidR="00F6683E" w:rsidRDefault="00F6683E" w:rsidP="003F62E7">
      <w:pPr>
        <w:pStyle w:val="RLProhlensmluvnchstran"/>
        <w:rPr>
          <w:rFonts w:cs="Arial"/>
          <w:b/>
          <w:szCs w:val="22"/>
          <w:lang w:val="cs-CZ"/>
        </w:rPr>
      </w:pPr>
    </w:p>
    <w:p w14:paraId="1CA0E1F0" w14:textId="77777777" w:rsidR="00615A96" w:rsidRPr="00AD4DB0" w:rsidRDefault="00615A96" w:rsidP="003F62E7">
      <w:pPr>
        <w:pStyle w:val="RLProhlensmluvnchstran"/>
        <w:rPr>
          <w:rFonts w:cs="Arial"/>
          <w:b/>
          <w:szCs w:val="22"/>
          <w:lang w:val="cs-CZ"/>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1559"/>
        <w:gridCol w:w="881"/>
        <w:gridCol w:w="2537"/>
        <w:gridCol w:w="2536"/>
      </w:tblGrid>
      <w:tr w:rsidR="00155E14" w:rsidRPr="005C7A18" w14:paraId="64EA42C1" w14:textId="77777777" w:rsidTr="00F56D4A">
        <w:trPr>
          <w:trHeight w:val="1066"/>
          <w:jc w:val="center"/>
        </w:trPr>
        <w:tc>
          <w:tcPr>
            <w:tcW w:w="988" w:type="dxa"/>
            <w:shd w:val="clear" w:color="auto" w:fill="auto"/>
            <w:vAlign w:val="center"/>
          </w:tcPr>
          <w:p w14:paraId="0A6ABBC0" w14:textId="728DBB8E" w:rsidR="00155E14" w:rsidRPr="005C7A18" w:rsidRDefault="00155E14" w:rsidP="00FB7447">
            <w:pPr>
              <w:spacing w:after="0" w:line="36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PN</w:t>
            </w:r>
          </w:p>
        </w:tc>
        <w:tc>
          <w:tcPr>
            <w:tcW w:w="1417" w:type="dxa"/>
            <w:shd w:val="clear" w:color="auto" w:fill="auto"/>
            <w:vAlign w:val="center"/>
          </w:tcPr>
          <w:p w14:paraId="3BB15EEF" w14:textId="37F7CF87" w:rsidR="00155E14" w:rsidRPr="005C7A18" w:rsidRDefault="00155E14" w:rsidP="00FB7447">
            <w:pPr>
              <w:spacing w:after="0" w:line="36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Produkt</w:t>
            </w:r>
          </w:p>
        </w:tc>
        <w:tc>
          <w:tcPr>
            <w:tcW w:w="1559" w:type="dxa"/>
          </w:tcPr>
          <w:p w14:paraId="1E93DAC8" w14:textId="77777777" w:rsidR="00155E14" w:rsidRPr="005C7A18" w:rsidRDefault="00155E14" w:rsidP="00FB7447">
            <w:pPr>
              <w:spacing w:after="0" w:line="36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Počet</w:t>
            </w:r>
          </w:p>
          <w:p w14:paraId="293CE9F9" w14:textId="34B5BB31" w:rsidR="00155E14" w:rsidRPr="005C7A18" w:rsidRDefault="005C7A18" w:rsidP="00FB7447">
            <w:pPr>
              <w:spacing w:after="0" w:line="36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licencí</w:t>
            </w:r>
          </w:p>
        </w:tc>
        <w:tc>
          <w:tcPr>
            <w:tcW w:w="881" w:type="dxa"/>
          </w:tcPr>
          <w:p w14:paraId="20E8BB98" w14:textId="37D840A1" w:rsidR="00155E14" w:rsidRPr="005C7A18" w:rsidRDefault="00155E14" w:rsidP="00FB7447">
            <w:pPr>
              <w:spacing w:after="0" w:line="36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Celková doba podpory</w:t>
            </w:r>
          </w:p>
        </w:tc>
        <w:tc>
          <w:tcPr>
            <w:tcW w:w="2537" w:type="dxa"/>
            <w:vMerge w:val="restart"/>
          </w:tcPr>
          <w:p w14:paraId="3593B3B2" w14:textId="77777777" w:rsidR="006E139B" w:rsidRDefault="006E139B" w:rsidP="006E139B">
            <w:pPr>
              <w:spacing w:after="0" w:line="360" w:lineRule="auto"/>
              <w:jc w:val="center"/>
              <w:rPr>
                <w:rFonts w:asciiTheme="minorHAnsi" w:eastAsia="Calibri" w:hAnsiTheme="minorHAnsi" w:cstheme="minorHAnsi"/>
                <w:b/>
                <w:bCs/>
                <w:color w:val="000000"/>
                <w:sz w:val="18"/>
                <w:szCs w:val="18"/>
              </w:rPr>
            </w:pPr>
          </w:p>
          <w:p w14:paraId="78AA8881" w14:textId="77777777" w:rsidR="006E139B" w:rsidRDefault="006E139B" w:rsidP="006E139B">
            <w:pPr>
              <w:spacing w:after="0" w:line="360" w:lineRule="auto"/>
              <w:jc w:val="center"/>
              <w:rPr>
                <w:rFonts w:asciiTheme="minorHAnsi" w:eastAsia="Calibri" w:hAnsiTheme="minorHAnsi" w:cstheme="minorHAnsi"/>
                <w:b/>
                <w:bCs/>
                <w:color w:val="000000"/>
                <w:sz w:val="18"/>
                <w:szCs w:val="18"/>
              </w:rPr>
            </w:pPr>
          </w:p>
          <w:p w14:paraId="557C0D2A" w14:textId="77777777" w:rsidR="006E139B" w:rsidRDefault="006E139B" w:rsidP="006E139B">
            <w:pPr>
              <w:spacing w:after="0" w:line="360" w:lineRule="auto"/>
              <w:jc w:val="center"/>
              <w:rPr>
                <w:rFonts w:asciiTheme="minorHAnsi" w:eastAsia="Calibri" w:hAnsiTheme="minorHAnsi" w:cstheme="minorHAnsi"/>
                <w:b/>
                <w:bCs/>
                <w:color w:val="000000"/>
                <w:sz w:val="18"/>
                <w:szCs w:val="18"/>
              </w:rPr>
            </w:pPr>
          </w:p>
          <w:p w14:paraId="1B716A4C" w14:textId="1BA0F0FC" w:rsidR="00155E14" w:rsidRPr="005C7A18" w:rsidRDefault="00155E14" w:rsidP="006E139B">
            <w:pPr>
              <w:spacing w:after="0" w:line="36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Cena v Kč bez DPH</w:t>
            </w:r>
          </w:p>
        </w:tc>
        <w:tc>
          <w:tcPr>
            <w:tcW w:w="2536" w:type="dxa"/>
            <w:vMerge w:val="restart"/>
          </w:tcPr>
          <w:p w14:paraId="05CFDB9A" w14:textId="77777777" w:rsidR="006E139B" w:rsidRDefault="006E139B" w:rsidP="00FB7447">
            <w:pPr>
              <w:spacing w:after="0" w:line="360" w:lineRule="auto"/>
              <w:jc w:val="center"/>
              <w:rPr>
                <w:rFonts w:asciiTheme="minorHAnsi" w:eastAsia="Calibri" w:hAnsiTheme="minorHAnsi" w:cstheme="minorHAnsi"/>
                <w:b/>
                <w:bCs/>
                <w:color w:val="000000"/>
                <w:sz w:val="18"/>
                <w:szCs w:val="18"/>
              </w:rPr>
            </w:pPr>
          </w:p>
          <w:p w14:paraId="5329510F" w14:textId="77777777" w:rsidR="006E139B" w:rsidRDefault="006E139B" w:rsidP="00FB7447">
            <w:pPr>
              <w:spacing w:after="0" w:line="360" w:lineRule="auto"/>
              <w:jc w:val="center"/>
              <w:rPr>
                <w:rFonts w:asciiTheme="minorHAnsi" w:eastAsia="Calibri" w:hAnsiTheme="minorHAnsi" w:cstheme="minorHAnsi"/>
                <w:b/>
                <w:bCs/>
                <w:color w:val="000000"/>
                <w:sz w:val="18"/>
                <w:szCs w:val="18"/>
              </w:rPr>
            </w:pPr>
          </w:p>
          <w:p w14:paraId="3F14CAD2" w14:textId="77777777" w:rsidR="006E139B" w:rsidRDefault="006E139B" w:rsidP="00FB7447">
            <w:pPr>
              <w:spacing w:after="0" w:line="360" w:lineRule="auto"/>
              <w:jc w:val="center"/>
              <w:rPr>
                <w:rFonts w:asciiTheme="minorHAnsi" w:eastAsia="Calibri" w:hAnsiTheme="minorHAnsi" w:cstheme="minorHAnsi"/>
                <w:b/>
                <w:bCs/>
                <w:color w:val="000000"/>
                <w:sz w:val="18"/>
                <w:szCs w:val="18"/>
              </w:rPr>
            </w:pPr>
          </w:p>
          <w:p w14:paraId="6907A24D" w14:textId="1DA431BC" w:rsidR="00155E14" w:rsidRPr="005C7A18" w:rsidRDefault="00155E14" w:rsidP="00FB7447">
            <w:pPr>
              <w:spacing w:after="0" w:line="36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Cena v Kč včetně DPH</w:t>
            </w:r>
          </w:p>
        </w:tc>
      </w:tr>
      <w:tr w:rsidR="00155E14" w:rsidRPr="005C7A18" w14:paraId="1BD27A6F" w14:textId="77777777" w:rsidTr="00F56D4A">
        <w:trPr>
          <w:trHeight w:val="1244"/>
          <w:jc w:val="center"/>
        </w:trPr>
        <w:tc>
          <w:tcPr>
            <w:tcW w:w="988" w:type="dxa"/>
            <w:shd w:val="clear" w:color="auto" w:fill="auto"/>
            <w:vAlign w:val="center"/>
          </w:tcPr>
          <w:p w14:paraId="5B279E0B" w14:textId="3796B5A4" w:rsidR="00155E14" w:rsidRPr="005C7A18" w:rsidRDefault="00F56D4A" w:rsidP="00F56D4A">
            <w:pPr>
              <w:spacing w:after="0" w:line="240" w:lineRule="auto"/>
              <w:jc w:val="center"/>
              <w:rPr>
                <w:rFonts w:asciiTheme="minorHAnsi" w:eastAsia="Calibri" w:hAnsiTheme="minorHAnsi" w:cstheme="minorHAnsi"/>
                <w:sz w:val="18"/>
                <w:szCs w:val="18"/>
                <w:lang w:eastAsia="en-US"/>
              </w:rPr>
            </w:pPr>
            <w:r w:rsidRPr="00F56D4A">
              <w:rPr>
                <w:rFonts w:asciiTheme="minorHAnsi" w:eastAsia="Calibri" w:hAnsiTheme="minorHAnsi" w:cstheme="minorHAnsi"/>
                <w:sz w:val="18"/>
                <w:szCs w:val="18"/>
                <w:lang w:eastAsia="en-US"/>
              </w:rPr>
              <w:t>n/a</w:t>
            </w:r>
          </w:p>
        </w:tc>
        <w:tc>
          <w:tcPr>
            <w:tcW w:w="1417" w:type="dxa"/>
            <w:shd w:val="clear" w:color="auto" w:fill="auto"/>
            <w:vAlign w:val="center"/>
          </w:tcPr>
          <w:p w14:paraId="19E6FBDE" w14:textId="210A3CE2" w:rsidR="00155E14" w:rsidRPr="005C7A18" w:rsidRDefault="005C7A18" w:rsidP="00FB7447">
            <w:pPr>
              <w:spacing w:after="0" w:line="240" w:lineRule="auto"/>
              <w:jc w:val="center"/>
              <w:rPr>
                <w:rFonts w:asciiTheme="minorHAnsi" w:eastAsia="Calibri" w:hAnsiTheme="minorHAnsi" w:cstheme="minorHAnsi"/>
                <w:sz w:val="18"/>
                <w:szCs w:val="18"/>
                <w:lang w:eastAsia="en-US"/>
              </w:rPr>
            </w:pPr>
            <w:r w:rsidRPr="005C7A18">
              <w:rPr>
                <w:rFonts w:asciiTheme="minorHAnsi" w:eastAsia="Calibri" w:hAnsiTheme="minorHAnsi" w:cstheme="minorHAnsi"/>
                <w:sz w:val="18"/>
                <w:szCs w:val="18"/>
                <w:lang w:eastAsia="en-US"/>
              </w:rPr>
              <w:t xml:space="preserve">Licenční podpora </w:t>
            </w:r>
            <w:proofErr w:type="spellStart"/>
            <w:r w:rsidRPr="005C7A18">
              <w:rPr>
                <w:rFonts w:asciiTheme="minorHAnsi" w:eastAsia="Calibri" w:hAnsiTheme="minorHAnsi" w:cstheme="minorHAnsi"/>
                <w:sz w:val="18"/>
                <w:szCs w:val="18"/>
                <w:lang w:eastAsia="en-US"/>
              </w:rPr>
              <w:t>jNetPublish</w:t>
            </w:r>
            <w:proofErr w:type="spellEnd"/>
            <w:r w:rsidRPr="005C7A18">
              <w:rPr>
                <w:rFonts w:asciiTheme="minorHAnsi" w:eastAsia="Calibri" w:hAnsiTheme="minorHAnsi" w:cstheme="minorHAnsi"/>
                <w:sz w:val="18"/>
                <w:szCs w:val="18"/>
                <w:lang w:eastAsia="en-US"/>
              </w:rPr>
              <w:t xml:space="preserve"> NG 1.4</w:t>
            </w:r>
            <w:r w:rsidRPr="005C7A18">
              <w:rPr>
                <w:rFonts w:asciiTheme="minorHAnsi" w:hAnsiTheme="minorHAnsi" w:cstheme="minorHAnsi"/>
                <w:bCs/>
                <w:sz w:val="18"/>
                <w:szCs w:val="18"/>
              </w:rPr>
              <w:t xml:space="preserve"> </w:t>
            </w:r>
          </w:p>
        </w:tc>
        <w:tc>
          <w:tcPr>
            <w:tcW w:w="1559" w:type="dxa"/>
            <w:vAlign w:val="center"/>
          </w:tcPr>
          <w:p w14:paraId="4D592E64" w14:textId="1F9ED1C9" w:rsidR="00155E14" w:rsidRPr="005C7A18" w:rsidRDefault="005C7A18" w:rsidP="00FB7447">
            <w:pPr>
              <w:spacing w:after="0" w:line="240" w:lineRule="auto"/>
              <w:jc w:val="center"/>
              <w:rPr>
                <w:rFonts w:asciiTheme="minorHAnsi" w:eastAsia="Calibri" w:hAnsiTheme="minorHAnsi" w:cstheme="minorHAnsi"/>
                <w:sz w:val="18"/>
                <w:szCs w:val="18"/>
                <w:lang w:eastAsia="en-US"/>
              </w:rPr>
            </w:pPr>
            <w:r w:rsidRPr="005C7A18">
              <w:rPr>
                <w:rFonts w:asciiTheme="minorHAnsi" w:eastAsia="Calibri" w:hAnsiTheme="minorHAnsi" w:cstheme="minorHAnsi"/>
                <w:sz w:val="18"/>
                <w:szCs w:val="18"/>
                <w:lang w:eastAsia="en-US"/>
              </w:rPr>
              <w:t xml:space="preserve">6ks (3ks pro produkční + 3ks pro testovací prostředí) </w:t>
            </w:r>
          </w:p>
        </w:tc>
        <w:tc>
          <w:tcPr>
            <w:tcW w:w="881" w:type="dxa"/>
            <w:vAlign w:val="center"/>
          </w:tcPr>
          <w:p w14:paraId="71559BC0" w14:textId="616CFBEB" w:rsidR="00155E14" w:rsidRPr="005C7A18" w:rsidRDefault="00155E14" w:rsidP="00FB7447">
            <w:pPr>
              <w:spacing w:after="0" w:line="240" w:lineRule="auto"/>
              <w:jc w:val="center"/>
              <w:rPr>
                <w:rFonts w:asciiTheme="minorHAnsi" w:eastAsia="Calibri" w:hAnsiTheme="minorHAnsi" w:cstheme="minorHAnsi"/>
                <w:sz w:val="18"/>
                <w:szCs w:val="18"/>
                <w:lang w:eastAsia="en-US"/>
              </w:rPr>
            </w:pPr>
            <w:r w:rsidRPr="005C7A18">
              <w:rPr>
                <w:rFonts w:asciiTheme="minorHAnsi" w:eastAsia="Calibri" w:hAnsiTheme="minorHAnsi" w:cstheme="minorHAnsi"/>
                <w:sz w:val="18"/>
                <w:szCs w:val="18"/>
                <w:lang w:eastAsia="en-US"/>
              </w:rPr>
              <w:t>48 měsíců</w:t>
            </w:r>
          </w:p>
        </w:tc>
        <w:tc>
          <w:tcPr>
            <w:tcW w:w="2537" w:type="dxa"/>
            <w:vMerge/>
            <w:vAlign w:val="center"/>
          </w:tcPr>
          <w:p w14:paraId="7C450464" w14:textId="77777777" w:rsidR="00155E14" w:rsidRPr="005C7A18" w:rsidRDefault="00155E14" w:rsidP="00FB7447">
            <w:pPr>
              <w:spacing w:after="0" w:line="240" w:lineRule="auto"/>
              <w:jc w:val="center"/>
              <w:rPr>
                <w:rFonts w:asciiTheme="minorHAnsi" w:eastAsia="Calibri" w:hAnsiTheme="minorHAnsi" w:cstheme="minorHAnsi"/>
                <w:sz w:val="18"/>
                <w:szCs w:val="18"/>
                <w:lang w:eastAsia="en-US"/>
              </w:rPr>
            </w:pPr>
          </w:p>
        </w:tc>
        <w:tc>
          <w:tcPr>
            <w:tcW w:w="2536" w:type="dxa"/>
            <w:vMerge/>
            <w:vAlign w:val="center"/>
          </w:tcPr>
          <w:p w14:paraId="7EC6630A" w14:textId="77777777" w:rsidR="00155E14" w:rsidRPr="005C7A18" w:rsidRDefault="00155E14" w:rsidP="00FB7447">
            <w:pPr>
              <w:spacing w:after="0" w:line="240" w:lineRule="auto"/>
              <w:jc w:val="center"/>
              <w:rPr>
                <w:rFonts w:asciiTheme="minorHAnsi" w:eastAsia="Calibri" w:hAnsiTheme="minorHAnsi" w:cstheme="minorHAnsi"/>
                <w:sz w:val="18"/>
                <w:szCs w:val="18"/>
                <w:lang w:eastAsia="en-US"/>
              </w:rPr>
            </w:pPr>
          </w:p>
        </w:tc>
      </w:tr>
      <w:tr w:rsidR="00155E14" w:rsidRPr="005C7A18" w14:paraId="6126D229" w14:textId="77777777" w:rsidTr="00F56D4A">
        <w:trPr>
          <w:trHeight w:val="1168"/>
          <w:jc w:val="center"/>
        </w:trPr>
        <w:tc>
          <w:tcPr>
            <w:tcW w:w="4845" w:type="dxa"/>
            <w:gridSpan w:val="4"/>
            <w:shd w:val="clear" w:color="auto" w:fill="auto"/>
          </w:tcPr>
          <w:p w14:paraId="74AFBB47" w14:textId="6234B174"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 xml:space="preserve">Cena za poskytnutí </w:t>
            </w:r>
            <w:r w:rsidR="005C7A18" w:rsidRPr="005C7A18">
              <w:rPr>
                <w:rFonts w:asciiTheme="minorHAnsi" w:eastAsia="Calibri" w:hAnsiTheme="minorHAnsi" w:cstheme="minorHAnsi"/>
                <w:b/>
                <w:bCs/>
                <w:color w:val="000000"/>
                <w:sz w:val="18"/>
                <w:szCs w:val="18"/>
              </w:rPr>
              <w:t xml:space="preserve">licenční </w:t>
            </w:r>
            <w:r w:rsidRPr="005C7A18">
              <w:rPr>
                <w:rFonts w:asciiTheme="minorHAnsi" w:eastAsia="Calibri" w:hAnsiTheme="minorHAnsi" w:cstheme="minorHAnsi"/>
                <w:b/>
                <w:bCs/>
                <w:color w:val="000000"/>
                <w:sz w:val="18"/>
                <w:szCs w:val="18"/>
              </w:rPr>
              <w:t>podpory za 1. rok</w:t>
            </w:r>
            <w:r w:rsidR="006E139B">
              <w:rPr>
                <w:rFonts w:asciiTheme="minorHAnsi" w:eastAsia="Calibri" w:hAnsiTheme="minorHAnsi" w:cstheme="minorHAnsi"/>
                <w:b/>
                <w:bCs/>
                <w:color w:val="000000"/>
                <w:sz w:val="18"/>
                <w:szCs w:val="18"/>
              </w:rPr>
              <w:t xml:space="preserve"> poskytování podpory</w:t>
            </w:r>
          </w:p>
          <w:p w14:paraId="14B09386" w14:textId="32E05E1E"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p>
        </w:tc>
        <w:tc>
          <w:tcPr>
            <w:tcW w:w="2537" w:type="dxa"/>
            <w:vAlign w:val="center"/>
          </w:tcPr>
          <w:p w14:paraId="5B97BF2E" w14:textId="77777777" w:rsidR="00F56D4A" w:rsidRPr="005C7A18" w:rsidRDefault="00F56D4A" w:rsidP="00F56D4A">
            <w:pPr>
              <w:pStyle w:val="RLdajeosmluvnstran"/>
              <w:rPr>
                <w:rFonts w:asciiTheme="minorHAnsi" w:hAnsiTheme="minorHAnsi" w:cstheme="minorHAnsi"/>
                <w:b/>
                <w:bCs/>
                <w:sz w:val="18"/>
                <w:szCs w:val="18"/>
              </w:rPr>
            </w:pPr>
            <w:proofErr w:type="gramStart"/>
            <w:r>
              <w:rPr>
                <w:rFonts w:asciiTheme="minorHAnsi" w:hAnsiTheme="minorHAnsi" w:cstheme="minorHAnsi"/>
                <w:b/>
                <w:bCs/>
                <w:sz w:val="18"/>
                <w:szCs w:val="18"/>
              </w:rPr>
              <w:t>195.625,-</w:t>
            </w:r>
            <w:proofErr w:type="gramEnd"/>
          </w:p>
          <w:p w14:paraId="1C31DF11" w14:textId="77777777"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p>
        </w:tc>
        <w:tc>
          <w:tcPr>
            <w:tcW w:w="2536" w:type="dxa"/>
            <w:vAlign w:val="center"/>
          </w:tcPr>
          <w:p w14:paraId="404757C8" w14:textId="29F0873A" w:rsidR="00155E14" w:rsidRPr="005C7A18" w:rsidRDefault="00F56D4A" w:rsidP="00FB7447">
            <w:pPr>
              <w:pStyle w:val="RLdajeosmluvnstran"/>
              <w:rPr>
                <w:rFonts w:asciiTheme="minorHAnsi" w:hAnsiTheme="minorHAnsi" w:cstheme="minorHAnsi"/>
                <w:b/>
                <w:bCs/>
                <w:sz w:val="18"/>
                <w:szCs w:val="18"/>
              </w:rPr>
            </w:pPr>
            <w:r>
              <w:rPr>
                <w:rFonts w:asciiTheme="minorHAnsi" w:hAnsiTheme="minorHAnsi" w:cstheme="minorHAnsi"/>
                <w:b/>
                <w:bCs/>
                <w:sz w:val="18"/>
                <w:szCs w:val="18"/>
              </w:rPr>
              <w:t>236.706,25</w:t>
            </w:r>
          </w:p>
          <w:p w14:paraId="0BFF6DE0" w14:textId="77777777"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p>
        </w:tc>
      </w:tr>
      <w:tr w:rsidR="00F56D4A" w:rsidRPr="005C7A18" w14:paraId="6A094648" w14:textId="77777777" w:rsidTr="00F56D4A">
        <w:trPr>
          <w:trHeight w:val="1168"/>
          <w:jc w:val="center"/>
        </w:trPr>
        <w:tc>
          <w:tcPr>
            <w:tcW w:w="4845" w:type="dxa"/>
            <w:gridSpan w:val="4"/>
            <w:shd w:val="clear" w:color="auto" w:fill="auto"/>
          </w:tcPr>
          <w:p w14:paraId="29595A0B" w14:textId="1A8899FE"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 xml:space="preserve">Cena za poskytnutí licenční podpory za 2. rok </w:t>
            </w:r>
            <w:r>
              <w:rPr>
                <w:rFonts w:asciiTheme="minorHAnsi" w:eastAsia="Calibri" w:hAnsiTheme="minorHAnsi" w:cstheme="minorHAnsi"/>
                <w:b/>
                <w:bCs/>
                <w:color w:val="000000"/>
                <w:sz w:val="18"/>
                <w:szCs w:val="18"/>
              </w:rPr>
              <w:t>poskytování podpory</w:t>
            </w:r>
          </w:p>
          <w:p w14:paraId="63E02818" w14:textId="2AB99D19"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p>
        </w:tc>
        <w:tc>
          <w:tcPr>
            <w:tcW w:w="2537" w:type="dxa"/>
            <w:vAlign w:val="center"/>
          </w:tcPr>
          <w:p w14:paraId="228EE61D" w14:textId="1771A25B"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proofErr w:type="gramStart"/>
            <w:r w:rsidRPr="006D1F1F">
              <w:rPr>
                <w:rFonts w:asciiTheme="minorHAnsi" w:hAnsiTheme="minorHAnsi" w:cstheme="minorHAnsi"/>
                <w:b/>
                <w:bCs/>
                <w:sz w:val="18"/>
                <w:szCs w:val="18"/>
              </w:rPr>
              <w:t>195.625,-</w:t>
            </w:r>
            <w:proofErr w:type="gramEnd"/>
          </w:p>
        </w:tc>
        <w:tc>
          <w:tcPr>
            <w:tcW w:w="2536" w:type="dxa"/>
            <w:vAlign w:val="center"/>
          </w:tcPr>
          <w:p w14:paraId="367CBA71" w14:textId="3BDECBE6" w:rsidR="00F56D4A" w:rsidRPr="00F56D4A" w:rsidRDefault="00F56D4A" w:rsidP="00F56D4A">
            <w:pPr>
              <w:pStyle w:val="RLdajeosmluvnstran"/>
              <w:rPr>
                <w:rFonts w:asciiTheme="minorHAnsi" w:hAnsiTheme="minorHAnsi" w:cstheme="minorHAnsi"/>
                <w:b/>
                <w:bCs/>
                <w:sz w:val="18"/>
                <w:szCs w:val="18"/>
              </w:rPr>
            </w:pPr>
            <w:r w:rsidRPr="00F56D4A">
              <w:rPr>
                <w:rFonts w:asciiTheme="minorHAnsi" w:hAnsiTheme="minorHAnsi" w:cstheme="minorHAnsi"/>
                <w:b/>
                <w:bCs/>
                <w:sz w:val="18"/>
                <w:szCs w:val="18"/>
              </w:rPr>
              <w:t>236.706,25</w:t>
            </w:r>
          </w:p>
        </w:tc>
      </w:tr>
      <w:tr w:rsidR="00F56D4A" w:rsidRPr="005C7A18" w14:paraId="3C862B48" w14:textId="77777777" w:rsidTr="00F56D4A">
        <w:trPr>
          <w:trHeight w:val="1168"/>
          <w:jc w:val="center"/>
        </w:trPr>
        <w:tc>
          <w:tcPr>
            <w:tcW w:w="4845" w:type="dxa"/>
            <w:gridSpan w:val="4"/>
            <w:shd w:val="clear" w:color="auto" w:fill="auto"/>
          </w:tcPr>
          <w:p w14:paraId="00DA3212" w14:textId="05885981"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Cena za poskytnutí licenční podpory za 3. rok</w:t>
            </w:r>
            <w:r>
              <w:rPr>
                <w:rFonts w:asciiTheme="minorHAnsi" w:eastAsia="Calibri" w:hAnsiTheme="minorHAnsi" w:cstheme="minorHAnsi"/>
                <w:b/>
                <w:bCs/>
                <w:color w:val="000000"/>
                <w:sz w:val="18"/>
                <w:szCs w:val="18"/>
              </w:rPr>
              <w:t xml:space="preserve"> poskytování podpory</w:t>
            </w:r>
          </w:p>
          <w:p w14:paraId="4DBF7DF5" w14:textId="36158645"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p>
        </w:tc>
        <w:tc>
          <w:tcPr>
            <w:tcW w:w="2537" w:type="dxa"/>
            <w:vAlign w:val="center"/>
          </w:tcPr>
          <w:p w14:paraId="0541EFD5" w14:textId="7D6E31CE"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proofErr w:type="gramStart"/>
            <w:r w:rsidRPr="006D1F1F">
              <w:rPr>
                <w:rFonts w:asciiTheme="minorHAnsi" w:hAnsiTheme="minorHAnsi" w:cstheme="minorHAnsi"/>
                <w:b/>
                <w:bCs/>
                <w:sz w:val="18"/>
                <w:szCs w:val="18"/>
              </w:rPr>
              <w:t>195.625,-</w:t>
            </w:r>
            <w:proofErr w:type="gramEnd"/>
          </w:p>
        </w:tc>
        <w:tc>
          <w:tcPr>
            <w:tcW w:w="2536" w:type="dxa"/>
            <w:vAlign w:val="center"/>
          </w:tcPr>
          <w:p w14:paraId="39D5074F" w14:textId="6D410C92" w:rsidR="00F56D4A" w:rsidRPr="00F56D4A" w:rsidRDefault="00F56D4A" w:rsidP="00F56D4A">
            <w:pPr>
              <w:pStyle w:val="RLdajeosmluvnstran"/>
              <w:rPr>
                <w:rFonts w:asciiTheme="minorHAnsi" w:hAnsiTheme="minorHAnsi" w:cstheme="minorHAnsi"/>
                <w:b/>
                <w:bCs/>
                <w:sz w:val="18"/>
                <w:szCs w:val="18"/>
              </w:rPr>
            </w:pPr>
            <w:r w:rsidRPr="00F56D4A">
              <w:rPr>
                <w:rFonts w:asciiTheme="minorHAnsi" w:hAnsiTheme="minorHAnsi" w:cstheme="minorHAnsi"/>
                <w:b/>
                <w:bCs/>
                <w:sz w:val="18"/>
                <w:szCs w:val="18"/>
              </w:rPr>
              <w:t>236.706,25</w:t>
            </w:r>
          </w:p>
        </w:tc>
      </w:tr>
      <w:tr w:rsidR="00F56D4A" w:rsidRPr="005C7A18" w14:paraId="2DCFB48B" w14:textId="77777777" w:rsidTr="00F56D4A">
        <w:trPr>
          <w:trHeight w:val="1168"/>
          <w:jc w:val="center"/>
        </w:trPr>
        <w:tc>
          <w:tcPr>
            <w:tcW w:w="4845" w:type="dxa"/>
            <w:gridSpan w:val="4"/>
            <w:shd w:val="clear" w:color="auto" w:fill="auto"/>
          </w:tcPr>
          <w:p w14:paraId="0A1BD6DE" w14:textId="5ADE4E21"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 xml:space="preserve">Cena za poskytnutí licenční podpory za </w:t>
            </w:r>
            <w:r>
              <w:rPr>
                <w:rFonts w:asciiTheme="minorHAnsi" w:eastAsia="Calibri" w:hAnsiTheme="minorHAnsi" w:cstheme="minorHAnsi"/>
                <w:b/>
                <w:bCs/>
                <w:color w:val="000000"/>
                <w:sz w:val="18"/>
                <w:szCs w:val="18"/>
              </w:rPr>
              <w:t>4</w:t>
            </w:r>
            <w:r w:rsidRPr="005C7A18">
              <w:rPr>
                <w:rFonts w:asciiTheme="minorHAnsi" w:eastAsia="Calibri" w:hAnsiTheme="minorHAnsi" w:cstheme="minorHAnsi"/>
                <w:b/>
                <w:bCs/>
                <w:color w:val="000000"/>
                <w:sz w:val="18"/>
                <w:szCs w:val="18"/>
              </w:rPr>
              <w:t>. rok</w:t>
            </w:r>
            <w:r>
              <w:rPr>
                <w:rFonts w:asciiTheme="minorHAnsi" w:eastAsia="Calibri" w:hAnsiTheme="minorHAnsi" w:cstheme="minorHAnsi"/>
                <w:b/>
                <w:bCs/>
                <w:color w:val="000000"/>
                <w:sz w:val="18"/>
                <w:szCs w:val="18"/>
              </w:rPr>
              <w:t xml:space="preserve"> poskytování podpory</w:t>
            </w:r>
          </w:p>
          <w:p w14:paraId="67C9D5A8" w14:textId="77777777" w:rsidR="00F56D4A" w:rsidRPr="005C7A18" w:rsidRDefault="00F56D4A" w:rsidP="00F56D4A">
            <w:pPr>
              <w:spacing w:after="0" w:line="240" w:lineRule="auto"/>
              <w:jc w:val="center"/>
              <w:rPr>
                <w:rFonts w:asciiTheme="minorHAnsi" w:eastAsia="Calibri" w:hAnsiTheme="minorHAnsi" w:cstheme="minorHAnsi"/>
                <w:b/>
                <w:bCs/>
                <w:color w:val="000000"/>
                <w:sz w:val="18"/>
                <w:szCs w:val="18"/>
              </w:rPr>
            </w:pPr>
          </w:p>
        </w:tc>
        <w:tc>
          <w:tcPr>
            <w:tcW w:w="2537" w:type="dxa"/>
            <w:vAlign w:val="center"/>
          </w:tcPr>
          <w:p w14:paraId="451689BD" w14:textId="0779A73F" w:rsidR="00F56D4A" w:rsidRPr="005C7A18" w:rsidRDefault="00F56D4A" w:rsidP="00F56D4A">
            <w:pPr>
              <w:pStyle w:val="RLdajeosmluvnstran"/>
              <w:rPr>
                <w:rFonts w:asciiTheme="minorHAnsi" w:hAnsiTheme="minorHAnsi" w:cstheme="minorHAnsi"/>
                <w:b/>
                <w:bCs/>
                <w:sz w:val="18"/>
                <w:szCs w:val="18"/>
                <w:highlight w:val="yellow"/>
              </w:rPr>
            </w:pPr>
            <w:proofErr w:type="gramStart"/>
            <w:r w:rsidRPr="006D1F1F">
              <w:rPr>
                <w:rFonts w:asciiTheme="minorHAnsi" w:hAnsiTheme="minorHAnsi" w:cstheme="minorHAnsi"/>
                <w:b/>
                <w:bCs/>
                <w:sz w:val="18"/>
                <w:szCs w:val="18"/>
              </w:rPr>
              <w:t>195.625,-</w:t>
            </w:r>
            <w:proofErr w:type="gramEnd"/>
          </w:p>
        </w:tc>
        <w:tc>
          <w:tcPr>
            <w:tcW w:w="2536" w:type="dxa"/>
            <w:vAlign w:val="center"/>
          </w:tcPr>
          <w:p w14:paraId="0CAEED3B" w14:textId="738C2AF5" w:rsidR="00F56D4A" w:rsidRPr="00F56D4A" w:rsidRDefault="00F56D4A" w:rsidP="00F56D4A">
            <w:pPr>
              <w:pStyle w:val="RLdajeosmluvnstran"/>
              <w:rPr>
                <w:rFonts w:asciiTheme="minorHAnsi" w:hAnsiTheme="minorHAnsi" w:cstheme="minorHAnsi"/>
                <w:b/>
                <w:bCs/>
                <w:sz w:val="18"/>
                <w:szCs w:val="18"/>
              </w:rPr>
            </w:pPr>
            <w:r w:rsidRPr="00F56D4A">
              <w:rPr>
                <w:rFonts w:asciiTheme="minorHAnsi" w:hAnsiTheme="minorHAnsi" w:cstheme="minorHAnsi"/>
                <w:b/>
                <w:bCs/>
                <w:sz w:val="18"/>
                <w:szCs w:val="18"/>
              </w:rPr>
              <w:t>236.706,25</w:t>
            </w:r>
          </w:p>
        </w:tc>
      </w:tr>
      <w:tr w:rsidR="00155E14" w:rsidRPr="005C7A18" w14:paraId="708D3FA9" w14:textId="77777777" w:rsidTr="00F56D4A">
        <w:trPr>
          <w:trHeight w:val="1168"/>
          <w:jc w:val="center"/>
        </w:trPr>
        <w:tc>
          <w:tcPr>
            <w:tcW w:w="4845" w:type="dxa"/>
            <w:gridSpan w:val="4"/>
            <w:shd w:val="clear" w:color="auto" w:fill="auto"/>
          </w:tcPr>
          <w:p w14:paraId="02372ADF" w14:textId="3E681961"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r w:rsidRPr="005C7A18">
              <w:rPr>
                <w:rFonts w:asciiTheme="minorHAnsi" w:eastAsia="Calibri" w:hAnsiTheme="minorHAnsi" w:cstheme="minorHAnsi"/>
                <w:b/>
                <w:bCs/>
                <w:color w:val="000000"/>
                <w:sz w:val="18"/>
                <w:szCs w:val="18"/>
              </w:rPr>
              <w:t xml:space="preserve">Celková cena za poskytnutí </w:t>
            </w:r>
            <w:r w:rsidR="005C7A18" w:rsidRPr="005C7A18">
              <w:rPr>
                <w:rFonts w:asciiTheme="minorHAnsi" w:eastAsia="Calibri" w:hAnsiTheme="minorHAnsi" w:cstheme="minorHAnsi"/>
                <w:b/>
                <w:bCs/>
                <w:color w:val="000000"/>
                <w:sz w:val="18"/>
                <w:szCs w:val="18"/>
              </w:rPr>
              <w:t>licenční</w:t>
            </w:r>
            <w:r w:rsidRPr="005C7A18">
              <w:rPr>
                <w:rFonts w:asciiTheme="minorHAnsi" w:eastAsia="Calibri" w:hAnsiTheme="minorHAnsi" w:cstheme="minorHAnsi"/>
                <w:b/>
                <w:bCs/>
                <w:color w:val="000000"/>
                <w:sz w:val="18"/>
                <w:szCs w:val="18"/>
              </w:rPr>
              <w:t xml:space="preserve"> podpory za celé </w:t>
            </w:r>
            <w:proofErr w:type="gramStart"/>
            <w:r w:rsidRPr="005C7A18">
              <w:rPr>
                <w:rFonts w:asciiTheme="minorHAnsi" w:eastAsia="Calibri" w:hAnsiTheme="minorHAnsi" w:cstheme="minorHAnsi"/>
                <w:b/>
                <w:bCs/>
                <w:color w:val="000000"/>
                <w:sz w:val="18"/>
                <w:szCs w:val="18"/>
              </w:rPr>
              <w:t>období</w:t>
            </w:r>
            <w:proofErr w:type="gramEnd"/>
            <w:r w:rsidRPr="005C7A18">
              <w:rPr>
                <w:rFonts w:asciiTheme="minorHAnsi" w:eastAsia="Calibri" w:hAnsiTheme="minorHAnsi" w:cstheme="minorHAnsi"/>
                <w:b/>
                <w:bCs/>
                <w:color w:val="000000"/>
                <w:sz w:val="18"/>
                <w:szCs w:val="18"/>
              </w:rPr>
              <w:t xml:space="preserve"> </w:t>
            </w:r>
            <w:r w:rsidR="005C7A18" w:rsidRPr="005C7A18">
              <w:rPr>
                <w:rFonts w:asciiTheme="minorHAnsi" w:eastAsia="Calibri" w:hAnsiTheme="minorHAnsi" w:cstheme="minorHAnsi"/>
                <w:b/>
                <w:bCs/>
                <w:color w:val="000000"/>
                <w:sz w:val="18"/>
                <w:szCs w:val="18"/>
              </w:rPr>
              <w:t>tj. za 48 měsíců</w:t>
            </w:r>
          </w:p>
          <w:p w14:paraId="19746BF4" w14:textId="74D5DBDC"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p>
        </w:tc>
        <w:tc>
          <w:tcPr>
            <w:tcW w:w="2537" w:type="dxa"/>
            <w:vAlign w:val="center"/>
          </w:tcPr>
          <w:p w14:paraId="225E394D" w14:textId="456ABF19" w:rsidR="00155E14" w:rsidRPr="005C7A18" w:rsidRDefault="00F56D4A" w:rsidP="00FB7447">
            <w:pPr>
              <w:pStyle w:val="RLdajeosmluvnstran"/>
              <w:rPr>
                <w:rFonts w:asciiTheme="minorHAnsi" w:hAnsiTheme="minorHAnsi" w:cstheme="minorHAnsi"/>
                <w:b/>
                <w:bCs/>
                <w:sz w:val="18"/>
                <w:szCs w:val="18"/>
              </w:rPr>
            </w:pPr>
            <w:proofErr w:type="gramStart"/>
            <w:r>
              <w:rPr>
                <w:rFonts w:asciiTheme="minorHAnsi" w:hAnsiTheme="minorHAnsi" w:cstheme="minorHAnsi"/>
                <w:b/>
                <w:bCs/>
                <w:sz w:val="18"/>
                <w:szCs w:val="18"/>
              </w:rPr>
              <w:t>782.500,-</w:t>
            </w:r>
            <w:proofErr w:type="gramEnd"/>
          </w:p>
          <w:p w14:paraId="13C8F84C" w14:textId="77777777"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p>
        </w:tc>
        <w:tc>
          <w:tcPr>
            <w:tcW w:w="2536" w:type="dxa"/>
            <w:vAlign w:val="center"/>
          </w:tcPr>
          <w:p w14:paraId="1FEA2D5D" w14:textId="6D62200A" w:rsidR="00155E14" w:rsidRPr="005C7A18" w:rsidRDefault="00F56D4A" w:rsidP="00FB7447">
            <w:pPr>
              <w:pStyle w:val="RLdajeosmluvnstran"/>
              <w:rPr>
                <w:rFonts w:asciiTheme="minorHAnsi" w:hAnsiTheme="minorHAnsi" w:cstheme="minorHAnsi"/>
                <w:b/>
                <w:bCs/>
                <w:sz w:val="18"/>
                <w:szCs w:val="18"/>
              </w:rPr>
            </w:pPr>
            <w:proofErr w:type="gramStart"/>
            <w:r>
              <w:rPr>
                <w:rFonts w:asciiTheme="minorHAnsi" w:hAnsiTheme="minorHAnsi" w:cstheme="minorHAnsi"/>
                <w:b/>
                <w:bCs/>
                <w:sz w:val="18"/>
                <w:szCs w:val="18"/>
              </w:rPr>
              <w:t>946.825,-</w:t>
            </w:r>
            <w:proofErr w:type="gramEnd"/>
          </w:p>
          <w:p w14:paraId="75DB13A3" w14:textId="77777777" w:rsidR="00155E14" w:rsidRPr="005C7A18" w:rsidRDefault="00155E14" w:rsidP="00FB7447">
            <w:pPr>
              <w:spacing w:after="0" w:line="240" w:lineRule="auto"/>
              <w:jc w:val="center"/>
              <w:rPr>
                <w:rFonts w:asciiTheme="minorHAnsi" w:eastAsia="Calibri" w:hAnsiTheme="minorHAnsi" w:cstheme="minorHAnsi"/>
                <w:b/>
                <w:bCs/>
                <w:color w:val="000000"/>
                <w:sz w:val="18"/>
                <w:szCs w:val="18"/>
              </w:rPr>
            </w:pPr>
          </w:p>
        </w:tc>
      </w:tr>
    </w:tbl>
    <w:p w14:paraId="0C53E08D" w14:textId="77777777" w:rsidR="00F6683E" w:rsidRPr="00AD4DB0" w:rsidRDefault="00F6683E" w:rsidP="00F6683E">
      <w:pPr>
        <w:pStyle w:val="Zkladntext"/>
        <w:tabs>
          <w:tab w:val="left" w:pos="1134"/>
          <w:tab w:val="left" w:pos="2127"/>
        </w:tabs>
        <w:spacing w:line="276" w:lineRule="auto"/>
        <w:ind w:left="426"/>
        <w:rPr>
          <w:rFonts w:ascii="Calibri" w:hAnsi="Calibri"/>
          <w:sz w:val="22"/>
          <w:szCs w:val="22"/>
        </w:rPr>
      </w:pPr>
    </w:p>
    <w:p w14:paraId="08DA3FCB" w14:textId="77777777" w:rsidR="00455E6A" w:rsidRDefault="00E331D6" w:rsidP="00F93293">
      <w:pPr>
        <w:pStyle w:val="RLProhlensmluvnchstran"/>
        <w:rPr>
          <w:rFonts w:cs="Arial"/>
          <w:b/>
          <w:szCs w:val="22"/>
          <w:lang w:val="cs-CZ"/>
        </w:rPr>
      </w:pPr>
      <w:r>
        <w:rPr>
          <w:rFonts w:cs="Arial"/>
          <w:b/>
          <w:szCs w:val="22"/>
        </w:rPr>
        <w:br w:type="page"/>
      </w:r>
      <w:r w:rsidR="007925C6" w:rsidRPr="00AD4DB0" w:rsidDel="007925C6">
        <w:rPr>
          <w:rFonts w:cs="Arial"/>
          <w:b/>
          <w:szCs w:val="22"/>
        </w:rPr>
        <w:lastRenderedPageBreak/>
        <w:t xml:space="preserve"> </w:t>
      </w:r>
      <w:r w:rsidR="00455E6A" w:rsidRPr="00AD4DB0">
        <w:rPr>
          <w:rFonts w:cs="Arial"/>
          <w:b/>
          <w:szCs w:val="22"/>
        </w:rPr>
        <w:t xml:space="preserve">Příloha č. </w:t>
      </w:r>
      <w:r w:rsidR="007925C6">
        <w:rPr>
          <w:rFonts w:cs="Arial"/>
          <w:b/>
          <w:szCs w:val="22"/>
          <w:lang w:val="cs-CZ"/>
        </w:rPr>
        <w:t>3</w:t>
      </w:r>
    </w:p>
    <w:p w14:paraId="37CDF58F" w14:textId="77777777" w:rsidR="00455E6A" w:rsidRDefault="00455E6A" w:rsidP="00001AA1">
      <w:pPr>
        <w:pStyle w:val="RLProhlensmluvnchstran"/>
        <w:rPr>
          <w:rFonts w:cs="Arial"/>
          <w:b/>
          <w:szCs w:val="22"/>
          <w:lang w:val="cs-CZ"/>
        </w:rPr>
      </w:pPr>
    </w:p>
    <w:p w14:paraId="73524C3B" w14:textId="3421DDF4" w:rsidR="008D3716" w:rsidRDefault="008D3716" w:rsidP="008D3716">
      <w:pPr>
        <w:pStyle w:val="RLTextlnkuslovan"/>
        <w:numPr>
          <w:ilvl w:val="0"/>
          <w:numId w:val="0"/>
        </w:numPr>
        <w:ind w:left="142" w:hanging="142"/>
        <w:jc w:val="center"/>
        <w:rPr>
          <w:rFonts w:cs="Arial"/>
          <w:b/>
          <w:sz w:val="20"/>
          <w:szCs w:val="20"/>
        </w:rPr>
      </w:pPr>
      <w:r w:rsidRPr="00636457">
        <w:rPr>
          <w:rFonts w:cs="Arial"/>
          <w:b/>
          <w:sz w:val="20"/>
          <w:szCs w:val="20"/>
        </w:rPr>
        <w:t>Licenční podmínky</w:t>
      </w:r>
    </w:p>
    <w:p w14:paraId="124CBA60" w14:textId="77777777" w:rsidR="00712BCD" w:rsidRDefault="00712BCD" w:rsidP="008D3716">
      <w:pPr>
        <w:pStyle w:val="RLTextlnkuslovan"/>
        <w:numPr>
          <w:ilvl w:val="0"/>
          <w:numId w:val="0"/>
        </w:numPr>
        <w:ind w:left="142" w:hanging="142"/>
        <w:jc w:val="center"/>
        <w:rPr>
          <w:rFonts w:cs="Arial"/>
          <w:b/>
          <w:sz w:val="20"/>
          <w:szCs w:val="20"/>
        </w:rPr>
      </w:pPr>
    </w:p>
    <w:p w14:paraId="05D02FDB" w14:textId="77777777" w:rsidR="00712BCD" w:rsidRDefault="00712BCD" w:rsidP="00712BCD">
      <w:pPr>
        <w:autoSpaceDE w:val="0"/>
        <w:autoSpaceDN w:val="0"/>
        <w:adjustRightInd w:val="0"/>
        <w:spacing w:after="0" w:line="240" w:lineRule="auto"/>
        <w:rPr>
          <w:rFonts w:ascii="Calibri" w:hAnsi="Calibri" w:cs="Calibri"/>
        </w:rPr>
      </w:pPr>
      <w:r>
        <w:rPr>
          <w:rFonts w:ascii="Calibri" w:hAnsi="Calibri" w:cs="Calibri"/>
        </w:rPr>
        <w:t xml:space="preserve">Nástroj </w:t>
      </w:r>
      <w:proofErr w:type="spellStart"/>
      <w:r>
        <w:rPr>
          <w:rFonts w:ascii="Calibri" w:hAnsi="Calibri" w:cs="Calibri"/>
        </w:rPr>
        <w:t>jNetPublish</w:t>
      </w:r>
      <w:proofErr w:type="spellEnd"/>
      <w:r>
        <w:rPr>
          <w:rFonts w:ascii="Calibri" w:hAnsi="Calibri" w:cs="Calibri"/>
        </w:rPr>
        <w:t xml:space="preserve"> a jednotlivé komponenty / aplikace / systémy, z nichž se skládá, a všechna práva, zejména</w:t>
      </w:r>
    </w:p>
    <w:p w14:paraId="1EC8A30D" w14:textId="77777777" w:rsidR="00712BCD" w:rsidRDefault="00712BCD" w:rsidP="00712BCD">
      <w:pPr>
        <w:autoSpaceDE w:val="0"/>
        <w:autoSpaceDN w:val="0"/>
        <w:adjustRightInd w:val="0"/>
        <w:spacing w:after="0" w:line="240" w:lineRule="auto"/>
        <w:rPr>
          <w:rFonts w:ascii="Calibri" w:hAnsi="Calibri" w:cs="Calibri"/>
        </w:rPr>
      </w:pPr>
      <w:r>
        <w:rPr>
          <w:rFonts w:ascii="Calibri" w:hAnsi="Calibri" w:cs="Calibri"/>
        </w:rPr>
        <w:t>vlastnická práva a práva duševního vlastnictví k němu, jsou vlastnictvím Poskytovatele a/anebo třetích osob, od</w:t>
      </w:r>
    </w:p>
    <w:p w14:paraId="1223EFEF" w14:textId="77777777" w:rsidR="00712BCD" w:rsidRDefault="00712BCD" w:rsidP="00712BCD">
      <w:pPr>
        <w:autoSpaceDE w:val="0"/>
        <w:autoSpaceDN w:val="0"/>
        <w:adjustRightInd w:val="0"/>
        <w:spacing w:after="0" w:line="240" w:lineRule="auto"/>
        <w:rPr>
          <w:rFonts w:ascii="Calibri" w:hAnsi="Calibri" w:cs="Calibri"/>
        </w:rPr>
      </w:pPr>
      <w:r>
        <w:rPr>
          <w:rFonts w:ascii="Calibri" w:hAnsi="Calibri" w:cs="Calibri"/>
        </w:rPr>
        <w:t>nichž Poskytovatel sám získal licenci, kterou je oprávněn v rozsahu této nabídky převést na Objednatele. Struktura,</w:t>
      </w:r>
    </w:p>
    <w:p w14:paraId="07B85EDF" w14:textId="77777777" w:rsidR="00712BCD" w:rsidRDefault="00712BCD" w:rsidP="00712BCD">
      <w:pPr>
        <w:autoSpaceDE w:val="0"/>
        <w:autoSpaceDN w:val="0"/>
        <w:adjustRightInd w:val="0"/>
        <w:spacing w:after="0" w:line="240" w:lineRule="auto"/>
        <w:rPr>
          <w:rFonts w:ascii="Calibri" w:hAnsi="Calibri" w:cs="Calibri"/>
        </w:rPr>
      </w:pPr>
      <w:r>
        <w:rPr>
          <w:rFonts w:ascii="Calibri" w:hAnsi="Calibri" w:cs="Calibri"/>
        </w:rPr>
        <w:t xml:space="preserve">organizace a kód nástroje </w:t>
      </w:r>
      <w:proofErr w:type="spellStart"/>
      <w:r>
        <w:rPr>
          <w:rFonts w:ascii="Calibri" w:hAnsi="Calibri" w:cs="Calibri"/>
        </w:rPr>
        <w:t>jNetPublish</w:t>
      </w:r>
      <w:proofErr w:type="spellEnd"/>
      <w:r>
        <w:rPr>
          <w:rFonts w:ascii="Calibri" w:hAnsi="Calibri" w:cs="Calibri"/>
        </w:rPr>
        <w:t xml:space="preserve"> a jednotlivých komponent / aplikací / systémů jsou předmětem obchodního</w:t>
      </w:r>
    </w:p>
    <w:p w14:paraId="471C4995" w14:textId="77777777" w:rsidR="00712BCD" w:rsidRDefault="00712BCD" w:rsidP="00712BCD">
      <w:pPr>
        <w:autoSpaceDE w:val="0"/>
        <w:autoSpaceDN w:val="0"/>
        <w:adjustRightInd w:val="0"/>
        <w:spacing w:after="0" w:line="240" w:lineRule="auto"/>
        <w:rPr>
          <w:rFonts w:ascii="Calibri" w:hAnsi="Calibri" w:cs="Calibri"/>
        </w:rPr>
      </w:pPr>
      <w:r>
        <w:rPr>
          <w:rFonts w:ascii="Calibri" w:hAnsi="Calibri" w:cs="Calibri"/>
        </w:rPr>
        <w:t>tajemství a důvěrnými informacemi Poskytovatele a/nebo třetích osob, které Poskytovateli poskytly licenci.</w:t>
      </w:r>
    </w:p>
    <w:p w14:paraId="45A25564" w14:textId="77777777" w:rsidR="00712BCD" w:rsidRDefault="00712BCD" w:rsidP="00712BCD">
      <w:pPr>
        <w:autoSpaceDE w:val="0"/>
        <w:autoSpaceDN w:val="0"/>
        <w:adjustRightInd w:val="0"/>
        <w:spacing w:after="0" w:line="240" w:lineRule="auto"/>
        <w:rPr>
          <w:rFonts w:ascii="Calibri" w:hAnsi="Calibri" w:cs="Calibri"/>
        </w:rPr>
      </w:pPr>
    </w:p>
    <w:p w14:paraId="233FB84A" w14:textId="2496BB76" w:rsidR="00712BCD" w:rsidRDefault="00712BCD" w:rsidP="00712BCD">
      <w:pPr>
        <w:autoSpaceDE w:val="0"/>
        <w:autoSpaceDN w:val="0"/>
        <w:adjustRightInd w:val="0"/>
        <w:spacing w:after="0" w:line="276" w:lineRule="auto"/>
        <w:rPr>
          <w:rFonts w:ascii="Calibri" w:hAnsi="Calibri" w:cs="Calibri"/>
        </w:rPr>
      </w:pPr>
      <w:r>
        <w:rPr>
          <w:rFonts w:ascii="Calibri" w:hAnsi="Calibri" w:cs="Calibri"/>
        </w:rPr>
        <w:t>Licence jsou udělovány jako:</w:t>
      </w:r>
    </w:p>
    <w:p w14:paraId="5E8DBC95" w14:textId="77777777" w:rsidR="00712BCD" w:rsidRDefault="00712BCD" w:rsidP="00712BCD">
      <w:pPr>
        <w:autoSpaceDE w:val="0"/>
        <w:autoSpaceDN w:val="0"/>
        <w:adjustRightInd w:val="0"/>
        <w:spacing w:after="0" w:line="360" w:lineRule="auto"/>
        <w:rPr>
          <w:rFonts w:ascii="Calibri" w:hAnsi="Calibri" w:cs="Calibri"/>
        </w:rPr>
      </w:pPr>
      <w:r>
        <w:rPr>
          <w:rFonts w:ascii="Calibri" w:hAnsi="Calibri" w:cs="Calibri"/>
        </w:rPr>
        <w:t>● nevýhradní,</w:t>
      </w:r>
    </w:p>
    <w:p w14:paraId="7E8887D3" w14:textId="77777777" w:rsidR="00712BCD" w:rsidRDefault="00712BCD" w:rsidP="00712BCD">
      <w:pPr>
        <w:autoSpaceDE w:val="0"/>
        <w:autoSpaceDN w:val="0"/>
        <w:adjustRightInd w:val="0"/>
        <w:spacing w:after="0" w:line="360" w:lineRule="auto"/>
        <w:rPr>
          <w:rFonts w:ascii="Calibri" w:hAnsi="Calibri" w:cs="Calibri"/>
        </w:rPr>
      </w:pPr>
      <w:r>
        <w:rPr>
          <w:rFonts w:ascii="Calibri" w:hAnsi="Calibri" w:cs="Calibri"/>
        </w:rPr>
        <w:t>● množstevně definované,</w:t>
      </w:r>
    </w:p>
    <w:p w14:paraId="56CFB8D7" w14:textId="77777777" w:rsidR="00712BCD" w:rsidRDefault="00712BCD" w:rsidP="00712BCD">
      <w:pPr>
        <w:autoSpaceDE w:val="0"/>
        <w:autoSpaceDN w:val="0"/>
        <w:adjustRightInd w:val="0"/>
        <w:spacing w:after="0" w:line="360" w:lineRule="auto"/>
        <w:rPr>
          <w:rFonts w:ascii="Calibri" w:hAnsi="Calibri" w:cs="Calibri"/>
        </w:rPr>
      </w:pPr>
      <w:r>
        <w:rPr>
          <w:rFonts w:ascii="Calibri" w:hAnsi="Calibri" w:cs="Calibri"/>
        </w:rPr>
        <w:t>● teritoriálně neomezené,</w:t>
      </w:r>
    </w:p>
    <w:p w14:paraId="79F2EE70" w14:textId="77777777" w:rsidR="00712BCD" w:rsidRDefault="00712BCD" w:rsidP="00712BCD">
      <w:pPr>
        <w:autoSpaceDE w:val="0"/>
        <w:autoSpaceDN w:val="0"/>
        <w:adjustRightInd w:val="0"/>
        <w:spacing w:after="0" w:line="360" w:lineRule="auto"/>
        <w:rPr>
          <w:rFonts w:ascii="Calibri" w:hAnsi="Calibri" w:cs="Calibri"/>
        </w:rPr>
      </w:pPr>
      <w:r>
        <w:rPr>
          <w:rFonts w:ascii="Calibri" w:hAnsi="Calibri" w:cs="Calibri"/>
        </w:rPr>
        <w:t>● časově definované.</w:t>
      </w:r>
    </w:p>
    <w:p w14:paraId="77B232D3" w14:textId="77777777" w:rsidR="00712BCD" w:rsidRDefault="00712BCD" w:rsidP="00712BCD">
      <w:pPr>
        <w:autoSpaceDE w:val="0"/>
        <w:autoSpaceDN w:val="0"/>
        <w:adjustRightInd w:val="0"/>
        <w:spacing w:after="0" w:line="240" w:lineRule="auto"/>
        <w:rPr>
          <w:rFonts w:ascii="Calibri" w:hAnsi="Calibri" w:cs="Calibri"/>
        </w:rPr>
      </w:pPr>
      <w:r>
        <w:rPr>
          <w:rFonts w:ascii="Calibri" w:hAnsi="Calibri" w:cs="Calibri"/>
        </w:rPr>
        <w:t>Objednatel je oprávněn software zpřístupnit třetí straně pro účely poskytnutí sjednaných služeb a plnění vůči</w:t>
      </w:r>
    </w:p>
    <w:p w14:paraId="3743791B" w14:textId="0A54B77A" w:rsidR="008D3716" w:rsidRPr="00712BCD" w:rsidRDefault="00712BCD" w:rsidP="00712BCD">
      <w:pPr>
        <w:autoSpaceDE w:val="0"/>
        <w:autoSpaceDN w:val="0"/>
        <w:adjustRightInd w:val="0"/>
        <w:spacing w:after="0" w:line="240" w:lineRule="auto"/>
        <w:rPr>
          <w:rFonts w:ascii="Calibri" w:hAnsi="Calibri" w:cs="Calibri"/>
        </w:rPr>
      </w:pPr>
      <w:r>
        <w:rPr>
          <w:rFonts w:ascii="Calibri" w:hAnsi="Calibri" w:cs="Calibri"/>
        </w:rPr>
        <w:t>Objednateli.</w:t>
      </w:r>
    </w:p>
    <w:p w14:paraId="6DDAE0DF" w14:textId="77777777" w:rsidR="00A41EE3" w:rsidRDefault="00A41EE3" w:rsidP="00001AA1">
      <w:pPr>
        <w:pStyle w:val="RLProhlensmluvnchstran"/>
        <w:rPr>
          <w:rFonts w:cs="Arial"/>
          <w:szCs w:val="22"/>
          <w:lang w:val="cs-CZ"/>
        </w:rPr>
      </w:pPr>
    </w:p>
    <w:p w14:paraId="00F1B497" w14:textId="77777777" w:rsidR="00A41EE3" w:rsidRDefault="00A41EE3" w:rsidP="00001AA1">
      <w:pPr>
        <w:pStyle w:val="RLProhlensmluvnchstran"/>
        <w:rPr>
          <w:rFonts w:cs="Arial"/>
          <w:szCs w:val="22"/>
          <w:lang w:val="cs-CZ"/>
        </w:rPr>
      </w:pPr>
    </w:p>
    <w:p w14:paraId="53A9B5C8" w14:textId="77777777" w:rsidR="00A41EE3" w:rsidRDefault="00A41EE3" w:rsidP="00001AA1">
      <w:pPr>
        <w:pStyle w:val="RLProhlensmluvnchstran"/>
        <w:rPr>
          <w:rFonts w:cs="Arial"/>
          <w:szCs w:val="22"/>
          <w:lang w:val="cs-CZ"/>
        </w:rPr>
      </w:pPr>
    </w:p>
    <w:p w14:paraId="30AFAAF3" w14:textId="77777777" w:rsidR="00A41EE3" w:rsidRDefault="00A41EE3" w:rsidP="00001AA1">
      <w:pPr>
        <w:pStyle w:val="RLProhlensmluvnchstran"/>
        <w:rPr>
          <w:rFonts w:cs="Arial"/>
          <w:szCs w:val="22"/>
          <w:lang w:val="cs-CZ"/>
        </w:rPr>
      </w:pPr>
    </w:p>
    <w:p w14:paraId="5E3E03CB" w14:textId="77777777" w:rsidR="00A41EE3" w:rsidRDefault="00A41EE3" w:rsidP="00001AA1">
      <w:pPr>
        <w:pStyle w:val="RLProhlensmluvnchstran"/>
        <w:rPr>
          <w:rFonts w:cs="Arial"/>
          <w:szCs w:val="22"/>
          <w:lang w:val="cs-CZ"/>
        </w:rPr>
      </w:pPr>
    </w:p>
    <w:p w14:paraId="0C246295" w14:textId="77777777" w:rsidR="00A41EE3" w:rsidRDefault="00A41EE3" w:rsidP="00001AA1">
      <w:pPr>
        <w:pStyle w:val="RLProhlensmluvnchstran"/>
        <w:rPr>
          <w:rFonts w:cs="Arial"/>
          <w:szCs w:val="22"/>
          <w:lang w:val="cs-CZ"/>
        </w:rPr>
      </w:pPr>
    </w:p>
    <w:p w14:paraId="6AE6ADD1" w14:textId="77777777" w:rsidR="00A41EE3" w:rsidRDefault="00A41EE3" w:rsidP="00001AA1">
      <w:pPr>
        <w:pStyle w:val="RLProhlensmluvnchstran"/>
        <w:rPr>
          <w:rFonts w:cs="Arial"/>
          <w:szCs w:val="22"/>
          <w:lang w:val="cs-CZ"/>
        </w:rPr>
      </w:pPr>
    </w:p>
    <w:p w14:paraId="2EA713E7" w14:textId="77777777" w:rsidR="00A41EE3" w:rsidRDefault="00A41EE3" w:rsidP="00001AA1">
      <w:pPr>
        <w:pStyle w:val="RLProhlensmluvnchstran"/>
        <w:rPr>
          <w:rFonts w:cs="Arial"/>
          <w:szCs w:val="22"/>
          <w:lang w:val="cs-CZ"/>
        </w:rPr>
      </w:pPr>
    </w:p>
    <w:p w14:paraId="5AB34AD3" w14:textId="77777777" w:rsidR="00A41EE3" w:rsidRDefault="00A41EE3" w:rsidP="00001AA1">
      <w:pPr>
        <w:pStyle w:val="RLProhlensmluvnchstran"/>
        <w:rPr>
          <w:rFonts w:cs="Arial"/>
          <w:szCs w:val="22"/>
          <w:lang w:val="cs-CZ"/>
        </w:rPr>
      </w:pPr>
    </w:p>
    <w:p w14:paraId="2B4A6C8D" w14:textId="77777777" w:rsidR="00A41EE3" w:rsidRDefault="00A41EE3" w:rsidP="00001AA1">
      <w:pPr>
        <w:pStyle w:val="RLProhlensmluvnchstran"/>
        <w:rPr>
          <w:rFonts w:cs="Arial"/>
          <w:szCs w:val="22"/>
          <w:lang w:val="cs-CZ"/>
        </w:rPr>
      </w:pPr>
    </w:p>
    <w:p w14:paraId="61332647" w14:textId="77777777" w:rsidR="00A41EE3" w:rsidRDefault="00A41EE3" w:rsidP="00001AA1">
      <w:pPr>
        <w:pStyle w:val="RLProhlensmluvnchstran"/>
        <w:rPr>
          <w:rFonts w:cs="Arial"/>
          <w:szCs w:val="22"/>
          <w:lang w:val="cs-CZ"/>
        </w:rPr>
      </w:pPr>
    </w:p>
    <w:p w14:paraId="02504F75" w14:textId="77777777" w:rsidR="00A41EE3" w:rsidRDefault="00A41EE3" w:rsidP="00001AA1">
      <w:pPr>
        <w:pStyle w:val="RLProhlensmluvnchstran"/>
        <w:rPr>
          <w:rFonts w:cs="Arial"/>
          <w:szCs w:val="22"/>
          <w:lang w:val="cs-CZ"/>
        </w:rPr>
      </w:pPr>
    </w:p>
    <w:p w14:paraId="5E04F0ED" w14:textId="77777777" w:rsidR="00A41EE3" w:rsidRDefault="00A41EE3" w:rsidP="00001AA1">
      <w:pPr>
        <w:pStyle w:val="RLProhlensmluvnchstran"/>
        <w:rPr>
          <w:rFonts w:cs="Arial"/>
          <w:szCs w:val="22"/>
          <w:lang w:val="cs-CZ"/>
        </w:rPr>
      </w:pPr>
    </w:p>
    <w:p w14:paraId="7E9BA17E" w14:textId="77777777" w:rsidR="00A41EE3" w:rsidRDefault="00A41EE3" w:rsidP="00001AA1">
      <w:pPr>
        <w:pStyle w:val="RLProhlensmluvnchstran"/>
        <w:rPr>
          <w:rFonts w:cs="Arial"/>
          <w:szCs w:val="22"/>
          <w:lang w:val="cs-CZ"/>
        </w:rPr>
      </w:pPr>
    </w:p>
    <w:p w14:paraId="338F571C" w14:textId="77777777" w:rsidR="00A41EE3" w:rsidRDefault="00A41EE3" w:rsidP="00001AA1">
      <w:pPr>
        <w:pStyle w:val="RLProhlensmluvnchstran"/>
        <w:rPr>
          <w:rFonts w:cs="Arial"/>
          <w:szCs w:val="22"/>
          <w:lang w:val="cs-CZ"/>
        </w:rPr>
      </w:pPr>
    </w:p>
    <w:p w14:paraId="1D0D9C39" w14:textId="77777777" w:rsidR="00A41EE3" w:rsidRDefault="00A41EE3" w:rsidP="00001AA1">
      <w:pPr>
        <w:pStyle w:val="RLProhlensmluvnchstran"/>
        <w:rPr>
          <w:rFonts w:cs="Arial"/>
          <w:szCs w:val="22"/>
          <w:lang w:val="cs-CZ"/>
        </w:rPr>
      </w:pPr>
    </w:p>
    <w:p w14:paraId="2E2F0263" w14:textId="77777777" w:rsidR="00A41EE3" w:rsidRDefault="00A41EE3" w:rsidP="00001AA1">
      <w:pPr>
        <w:pStyle w:val="RLProhlensmluvnchstran"/>
        <w:rPr>
          <w:rFonts w:cs="Arial"/>
          <w:szCs w:val="22"/>
          <w:lang w:val="cs-CZ"/>
        </w:rPr>
      </w:pPr>
    </w:p>
    <w:p w14:paraId="5C7B54F9" w14:textId="77777777" w:rsidR="00A41EE3" w:rsidRDefault="00A41EE3" w:rsidP="00001AA1">
      <w:pPr>
        <w:pStyle w:val="RLProhlensmluvnchstran"/>
        <w:rPr>
          <w:rFonts w:cs="Arial"/>
          <w:szCs w:val="22"/>
          <w:lang w:val="cs-CZ"/>
        </w:rPr>
      </w:pPr>
    </w:p>
    <w:p w14:paraId="0277B977" w14:textId="77777777" w:rsidR="00A41EE3" w:rsidRDefault="00A41EE3" w:rsidP="00001AA1">
      <w:pPr>
        <w:pStyle w:val="RLProhlensmluvnchstran"/>
        <w:rPr>
          <w:rFonts w:cs="Arial"/>
          <w:szCs w:val="22"/>
          <w:lang w:val="cs-CZ"/>
        </w:rPr>
      </w:pPr>
    </w:p>
    <w:p w14:paraId="4612B803" w14:textId="77777777" w:rsidR="00A41EE3" w:rsidRDefault="00A41EE3" w:rsidP="00001AA1">
      <w:pPr>
        <w:pStyle w:val="RLProhlensmluvnchstran"/>
        <w:rPr>
          <w:rFonts w:cs="Arial"/>
          <w:szCs w:val="22"/>
          <w:lang w:val="cs-CZ"/>
        </w:rPr>
      </w:pPr>
    </w:p>
    <w:p w14:paraId="1FFDF930" w14:textId="77777777" w:rsidR="00936E4A" w:rsidRDefault="00936E4A" w:rsidP="00712BCD">
      <w:pPr>
        <w:pStyle w:val="RLTextlnkuslovan"/>
        <w:numPr>
          <w:ilvl w:val="0"/>
          <w:numId w:val="0"/>
        </w:numPr>
        <w:rPr>
          <w:rFonts w:cs="Arial"/>
          <w:b/>
          <w:sz w:val="20"/>
          <w:szCs w:val="20"/>
        </w:rPr>
      </w:pPr>
      <w:r>
        <w:rPr>
          <w:rFonts w:cs="Arial"/>
          <w:b/>
          <w:sz w:val="20"/>
          <w:szCs w:val="20"/>
        </w:rPr>
        <w:br w:type="page"/>
      </w:r>
    </w:p>
    <w:p w14:paraId="6D4D7A6E" w14:textId="77777777" w:rsidR="00A41EE3" w:rsidRPr="00C933A9" w:rsidRDefault="00A41EE3" w:rsidP="008743A0">
      <w:pPr>
        <w:pStyle w:val="RLTextlnkuslovan"/>
        <w:numPr>
          <w:ilvl w:val="0"/>
          <w:numId w:val="0"/>
        </w:numPr>
        <w:jc w:val="center"/>
        <w:rPr>
          <w:rFonts w:cs="Arial"/>
          <w:b/>
          <w:sz w:val="20"/>
          <w:szCs w:val="20"/>
          <w:lang w:val="cs-CZ"/>
        </w:rPr>
      </w:pPr>
      <w:r w:rsidRPr="00636457">
        <w:rPr>
          <w:rFonts w:cs="Arial"/>
          <w:b/>
          <w:sz w:val="20"/>
          <w:szCs w:val="20"/>
        </w:rPr>
        <w:lastRenderedPageBreak/>
        <w:t xml:space="preserve">Příloha č. </w:t>
      </w:r>
      <w:r>
        <w:rPr>
          <w:rFonts w:cs="Arial"/>
          <w:b/>
          <w:sz w:val="20"/>
          <w:szCs w:val="20"/>
          <w:lang w:val="cs-CZ"/>
        </w:rPr>
        <w:t>4</w:t>
      </w:r>
    </w:p>
    <w:p w14:paraId="505EBF8D" w14:textId="04D2C5DB" w:rsidR="00A41EE3" w:rsidRPr="00712BCD" w:rsidRDefault="00A41EE3" w:rsidP="008743A0">
      <w:pPr>
        <w:pStyle w:val="RLTextlnkuslovan"/>
        <w:numPr>
          <w:ilvl w:val="0"/>
          <w:numId w:val="0"/>
        </w:numPr>
        <w:jc w:val="center"/>
        <w:rPr>
          <w:rFonts w:cs="Arial"/>
          <w:bCs/>
          <w:sz w:val="20"/>
          <w:szCs w:val="20"/>
        </w:rPr>
      </w:pPr>
      <w:r w:rsidRPr="00712BCD">
        <w:rPr>
          <w:rFonts w:cs="Arial"/>
          <w:bCs/>
          <w:sz w:val="20"/>
          <w:szCs w:val="20"/>
        </w:rPr>
        <w:t>Seznam poddodavatelů</w:t>
      </w:r>
    </w:p>
    <w:p w14:paraId="4288396B" w14:textId="77777777" w:rsidR="0094121A" w:rsidRPr="000B2153" w:rsidRDefault="0094121A" w:rsidP="0094121A">
      <w:pPr>
        <w:spacing w:before="60" w:after="60" w:line="240" w:lineRule="auto"/>
        <w:rPr>
          <w:rFonts w:ascii="Calibri" w:hAnsi="Calibri"/>
          <w:b/>
          <w:sz w:val="20"/>
        </w:rPr>
      </w:pPr>
      <w:r w:rsidRPr="000B2153">
        <w:rPr>
          <w:rFonts w:ascii="Calibri" w:hAnsi="Calibri"/>
          <w:b/>
          <w:sz w:val="20"/>
        </w:rPr>
        <w:t xml:space="preserve">1/ </w:t>
      </w:r>
    </w:p>
    <w:p w14:paraId="7F0F9B74" w14:textId="07EB2211" w:rsidR="0094121A" w:rsidRPr="000B2153" w:rsidRDefault="0094121A" w:rsidP="0094121A">
      <w:pPr>
        <w:tabs>
          <w:tab w:val="left" w:pos="2340"/>
        </w:tabs>
        <w:spacing w:before="60" w:after="60" w:line="240" w:lineRule="auto"/>
        <w:rPr>
          <w:rFonts w:ascii="Calibri" w:hAnsi="Calibri"/>
          <w:sz w:val="20"/>
        </w:rPr>
      </w:pPr>
      <w:r w:rsidRPr="000B2153">
        <w:rPr>
          <w:rFonts w:ascii="Calibri" w:hAnsi="Calibri"/>
          <w:b/>
          <w:sz w:val="20"/>
        </w:rPr>
        <w:t>Název:</w:t>
      </w:r>
      <w:r w:rsidRPr="000B2153">
        <w:rPr>
          <w:rFonts w:ascii="Calibri" w:hAnsi="Calibri"/>
          <w:sz w:val="20"/>
        </w:rPr>
        <w:t xml:space="preserve"> </w:t>
      </w:r>
      <w:r w:rsidR="004C678D">
        <w:rPr>
          <w:rFonts w:ascii="Calibri" w:hAnsi="Calibri"/>
          <w:sz w:val="20"/>
        </w:rPr>
        <w:tab/>
      </w:r>
      <w:proofErr w:type="spellStart"/>
      <w:r w:rsidR="00712BCD" w:rsidRPr="00712BCD">
        <w:rPr>
          <w:rFonts w:ascii="Calibri" w:hAnsi="Calibri"/>
          <w:sz w:val="20"/>
        </w:rPr>
        <w:t>Etnetera</w:t>
      </w:r>
      <w:proofErr w:type="spellEnd"/>
      <w:r w:rsidR="00712BCD" w:rsidRPr="00712BCD">
        <w:rPr>
          <w:rFonts w:ascii="Calibri" w:hAnsi="Calibri"/>
          <w:sz w:val="20"/>
        </w:rPr>
        <w:t xml:space="preserve"> </w:t>
      </w:r>
      <w:proofErr w:type="spellStart"/>
      <w:r w:rsidR="00712BCD" w:rsidRPr="00712BCD">
        <w:rPr>
          <w:rFonts w:ascii="Calibri" w:hAnsi="Calibri"/>
          <w:sz w:val="20"/>
        </w:rPr>
        <w:t>Core</w:t>
      </w:r>
      <w:proofErr w:type="spellEnd"/>
      <w:r w:rsidR="00712BCD" w:rsidRPr="00712BCD">
        <w:rPr>
          <w:rFonts w:ascii="Calibri" w:hAnsi="Calibri"/>
          <w:sz w:val="20"/>
        </w:rPr>
        <w:t xml:space="preserve"> a.s.</w:t>
      </w:r>
      <w:r>
        <w:rPr>
          <w:rFonts w:ascii="Calibri" w:hAnsi="Calibri"/>
          <w:b/>
          <w:sz w:val="20"/>
        </w:rPr>
        <w:t xml:space="preserve"> </w:t>
      </w:r>
    </w:p>
    <w:p w14:paraId="14CBAC53" w14:textId="703FB735" w:rsidR="0094121A" w:rsidRPr="000B2153" w:rsidRDefault="0094121A" w:rsidP="0094121A">
      <w:pPr>
        <w:tabs>
          <w:tab w:val="left" w:pos="2340"/>
        </w:tabs>
        <w:spacing w:before="60" w:after="60" w:line="240" w:lineRule="auto"/>
        <w:rPr>
          <w:rFonts w:ascii="Calibri" w:hAnsi="Calibri"/>
          <w:sz w:val="20"/>
        </w:rPr>
      </w:pPr>
      <w:r w:rsidRPr="000B2153">
        <w:rPr>
          <w:rFonts w:ascii="Calibri" w:hAnsi="Calibri"/>
          <w:b/>
          <w:sz w:val="20"/>
        </w:rPr>
        <w:t>Sídlo:</w:t>
      </w:r>
      <w:r w:rsidR="004C678D">
        <w:rPr>
          <w:rFonts w:ascii="Calibri" w:hAnsi="Calibri"/>
          <w:b/>
          <w:sz w:val="20"/>
        </w:rPr>
        <w:tab/>
      </w:r>
      <w:r w:rsidR="004C678D" w:rsidRPr="004C678D">
        <w:rPr>
          <w:rFonts w:ascii="Calibri" w:hAnsi="Calibri"/>
          <w:bCs/>
          <w:sz w:val="20"/>
        </w:rPr>
        <w:t>Jankovcova 1037/49</w:t>
      </w:r>
      <w:r w:rsidR="00712BCD">
        <w:rPr>
          <w:rFonts w:ascii="Calibri" w:hAnsi="Calibri"/>
          <w:bCs/>
          <w:sz w:val="20"/>
        </w:rPr>
        <w:t>, Holešovice, 170 00 Praha 7</w:t>
      </w:r>
      <w:r w:rsidRPr="000B2153">
        <w:rPr>
          <w:rFonts w:ascii="Calibri" w:hAnsi="Calibri"/>
          <w:sz w:val="20"/>
        </w:rPr>
        <w:tab/>
      </w:r>
      <w:r>
        <w:rPr>
          <w:rFonts w:ascii="Calibri" w:hAnsi="Calibri"/>
          <w:bCs/>
          <w:sz w:val="20"/>
        </w:rPr>
        <w:t xml:space="preserve"> </w:t>
      </w:r>
    </w:p>
    <w:p w14:paraId="649EB74E" w14:textId="09F57637" w:rsidR="0094121A" w:rsidRPr="00CE66BA" w:rsidRDefault="0094121A" w:rsidP="0094121A">
      <w:pPr>
        <w:tabs>
          <w:tab w:val="left" w:pos="2340"/>
        </w:tabs>
        <w:spacing w:before="60" w:after="60" w:line="240" w:lineRule="auto"/>
        <w:rPr>
          <w:rFonts w:ascii="Calibri" w:hAnsi="Calibri"/>
          <w:bCs/>
          <w:sz w:val="20"/>
        </w:rPr>
      </w:pPr>
      <w:r w:rsidRPr="000B2153">
        <w:rPr>
          <w:rFonts w:ascii="Calibri" w:hAnsi="Calibri"/>
          <w:b/>
          <w:sz w:val="20"/>
        </w:rPr>
        <w:t>Právní forma:</w:t>
      </w:r>
      <w:r w:rsidR="004C678D">
        <w:rPr>
          <w:rFonts w:ascii="Calibri" w:hAnsi="Calibri"/>
          <w:b/>
          <w:sz w:val="20"/>
        </w:rPr>
        <w:tab/>
      </w:r>
      <w:r w:rsidR="004C678D" w:rsidRPr="004C678D">
        <w:rPr>
          <w:rFonts w:ascii="Calibri" w:hAnsi="Calibri"/>
          <w:bCs/>
          <w:sz w:val="20"/>
        </w:rPr>
        <w:t>akciová společnost</w:t>
      </w:r>
      <w:r w:rsidRPr="000B2153">
        <w:rPr>
          <w:rFonts w:ascii="Calibri" w:hAnsi="Calibri"/>
          <w:sz w:val="20"/>
        </w:rPr>
        <w:tab/>
      </w:r>
      <w:r>
        <w:rPr>
          <w:rFonts w:ascii="Calibri" w:hAnsi="Calibri"/>
          <w:bCs/>
          <w:sz w:val="20"/>
        </w:rPr>
        <w:t xml:space="preserve"> </w:t>
      </w:r>
    </w:p>
    <w:p w14:paraId="37EB0C4B" w14:textId="1F793FC3" w:rsidR="0094121A" w:rsidRPr="000B2153" w:rsidRDefault="0094121A" w:rsidP="0094121A">
      <w:pPr>
        <w:tabs>
          <w:tab w:val="left" w:pos="2340"/>
        </w:tabs>
        <w:spacing w:before="60" w:after="60" w:line="240" w:lineRule="auto"/>
        <w:rPr>
          <w:rFonts w:ascii="Calibri" w:hAnsi="Calibri"/>
          <w:sz w:val="20"/>
        </w:rPr>
      </w:pPr>
      <w:r w:rsidRPr="000B2153">
        <w:rPr>
          <w:rFonts w:ascii="Calibri" w:hAnsi="Calibri"/>
          <w:b/>
          <w:sz w:val="20"/>
        </w:rPr>
        <w:t>Identifikační číslo:</w:t>
      </w:r>
      <w:r w:rsidR="004C678D">
        <w:rPr>
          <w:rFonts w:ascii="Calibri" w:hAnsi="Calibri"/>
          <w:b/>
          <w:sz w:val="20"/>
        </w:rPr>
        <w:tab/>
      </w:r>
      <w:r w:rsidR="004C678D" w:rsidRPr="004C678D">
        <w:rPr>
          <w:rFonts w:ascii="Calibri" w:hAnsi="Calibri"/>
          <w:bCs/>
          <w:sz w:val="20"/>
        </w:rPr>
        <w:t>25103814</w:t>
      </w:r>
      <w:r w:rsidRPr="000B2153">
        <w:rPr>
          <w:rFonts w:ascii="Calibri" w:hAnsi="Calibri"/>
          <w:sz w:val="20"/>
        </w:rPr>
        <w:tab/>
      </w:r>
      <w:r>
        <w:rPr>
          <w:rFonts w:ascii="Calibri" w:hAnsi="Calibri"/>
          <w:bCs/>
          <w:sz w:val="20"/>
        </w:rPr>
        <w:t xml:space="preserve"> </w:t>
      </w:r>
    </w:p>
    <w:p w14:paraId="4F4374BC" w14:textId="458B2F4F" w:rsidR="0094121A" w:rsidRPr="003F7612" w:rsidRDefault="0094121A" w:rsidP="0094121A">
      <w:pPr>
        <w:tabs>
          <w:tab w:val="left" w:pos="2340"/>
        </w:tabs>
        <w:spacing w:before="60" w:after="60" w:line="240" w:lineRule="auto"/>
        <w:rPr>
          <w:rFonts w:ascii="Calibri" w:hAnsi="Calibri"/>
          <w:bCs/>
          <w:sz w:val="20"/>
        </w:rPr>
      </w:pPr>
      <w:r w:rsidRPr="000B2153">
        <w:rPr>
          <w:rFonts w:ascii="Calibri" w:hAnsi="Calibri"/>
          <w:b/>
          <w:sz w:val="20"/>
        </w:rPr>
        <w:t>Rozsah plnění Smlouvy:</w:t>
      </w:r>
      <w:r w:rsidR="004C678D">
        <w:rPr>
          <w:rFonts w:ascii="Calibri" w:hAnsi="Calibri"/>
          <w:b/>
          <w:sz w:val="20"/>
        </w:rPr>
        <w:tab/>
      </w:r>
      <w:r w:rsidR="004C678D" w:rsidRPr="004C678D">
        <w:rPr>
          <w:rFonts w:ascii="Calibri" w:hAnsi="Calibri"/>
          <w:bCs/>
          <w:sz w:val="20"/>
        </w:rPr>
        <w:t>zajištění</w:t>
      </w:r>
      <w:r w:rsidR="004C678D">
        <w:rPr>
          <w:rFonts w:ascii="Calibri" w:hAnsi="Calibri"/>
          <w:b/>
          <w:sz w:val="20"/>
        </w:rPr>
        <w:t xml:space="preserve"> </w:t>
      </w:r>
      <w:r w:rsidR="004C678D" w:rsidRPr="004C678D">
        <w:rPr>
          <w:rFonts w:ascii="Calibri" w:hAnsi="Calibri"/>
          <w:bCs/>
          <w:sz w:val="20"/>
        </w:rPr>
        <w:t>licenční podpor</w:t>
      </w:r>
      <w:r w:rsidR="004C678D">
        <w:rPr>
          <w:rFonts w:ascii="Calibri" w:hAnsi="Calibri"/>
          <w:bCs/>
          <w:sz w:val="20"/>
        </w:rPr>
        <w:t>y</w:t>
      </w:r>
      <w:r w:rsidR="004C678D" w:rsidRPr="004C678D">
        <w:rPr>
          <w:rFonts w:ascii="Calibri" w:hAnsi="Calibri"/>
          <w:bCs/>
          <w:sz w:val="20"/>
        </w:rPr>
        <w:t xml:space="preserve"> pro licence </w:t>
      </w:r>
      <w:proofErr w:type="spellStart"/>
      <w:r w:rsidR="004C678D" w:rsidRPr="004C678D">
        <w:rPr>
          <w:rFonts w:ascii="Calibri" w:hAnsi="Calibri"/>
          <w:bCs/>
          <w:sz w:val="20"/>
        </w:rPr>
        <w:t>jNet</w:t>
      </w:r>
      <w:proofErr w:type="spellEnd"/>
      <w:r w:rsidR="004C678D" w:rsidRPr="004C678D">
        <w:rPr>
          <w:rFonts w:ascii="Calibri" w:hAnsi="Calibri"/>
          <w:bCs/>
          <w:sz w:val="20"/>
        </w:rPr>
        <w:t xml:space="preserve"> </w:t>
      </w:r>
      <w:proofErr w:type="spellStart"/>
      <w:r w:rsidR="004C678D" w:rsidRPr="004C678D">
        <w:rPr>
          <w:rFonts w:ascii="Calibri" w:hAnsi="Calibri"/>
          <w:bCs/>
          <w:sz w:val="20"/>
        </w:rPr>
        <w:t>Publish</w:t>
      </w:r>
      <w:proofErr w:type="spellEnd"/>
      <w:r w:rsidR="004C678D" w:rsidRPr="004C678D">
        <w:rPr>
          <w:rFonts w:ascii="Calibri" w:hAnsi="Calibri"/>
          <w:bCs/>
          <w:sz w:val="20"/>
        </w:rPr>
        <w:t xml:space="preserve"> NG 1.4</w:t>
      </w:r>
      <w:r w:rsidRPr="004C678D">
        <w:rPr>
          <w:rFonts w:ascii="Calibri" w:hAnsi="Calibri"/>
          <w:bCs/>
          <w:sz w:val="20"/>
        </w:rPr>
        <w:tab/>
      </w:r>
      <w:r>
        <w:rPr>
          <w:rFonts w:ascii="Calibri" w:hAnsi="Calibri"/>
          <w:bCs/>
          <w:sz w:val="20"/>
        </w:rPr>
        <w:t xml:space="preserve"> </w:t>
      </w:r>
    </w:p>
    <w:p w14:paraId="24FD0F84" w14:textId="77777777" w:rsidR="00CB0B2A" w:rsidRPr="00636457" w:rsidRDefault="00CB0B2A" w:rsidP="0094121A">
      <w:pPr>
        <w:pStyle w:val="RLTextlnkuslovan"/>
        <w:numPr>
          <w:ilvl w:val="0"/>
          <w:numId w:val="0"/>
        </w:numPr>
        <w:rPr>
          <w:rFonts w:cs="Arial"/>
          <w:b/>
          <w:sz w:val="20"/>
          <w:szCs w:val="20"/>
        </w:rPr>
      </w:pPr>
    </w:p>
    <w:p w14:paraId="5DE76C26" w14:textId="002F6422" w:rsidR="009C0AD5" w:rsidRDefault="009C0AD5" w:rsidP="001F26C8">
      <w:pPr>
        <w:pStyle w:val="Zkladntext"/>
        <w:rPr>
          <w:rFonts w:asciiTheme="minorHAnsi" w:hAnsiTheme="minorHAnsi" w:cstheme="minorHAnsi"/>
          <w:bCs/>
          <w:sz w:val="20"/>
        </w:rPr>
      </w:pPr>
    </w:p>
    <w:p w14:paraId="57ABBC54" w14:textId="7264C5B8" w:rsidR="007D1BBD" w:rsidRDefault="007D1BBD" w:rsidP="001F26C8">
      <w:pPr>
        <w:pStyle w:val="Zkladntext"/>
        <w:rPr>
          <w:rFonts w:asciiTheme="minorHAnsi" w:hAnsiTheme="minorHAnsi" w:cstheme="minorHAnsi"/>
          <w:bCs/>
          <w:sz w:val="20"/>
        </w:rPr>
      </w:pPr>
    </w:p>
    <w:p w14:paraId="3C39ED27" w14:textId="77777777" w:rsidR="007D1BBD" w:rsidRDefault="007D1BBD" w:rsidP="007D1BBD">
      <w:pPr>
        <w:pStyle w:val="RLProhlensmluvnchstran"/>
        <w:spacing w:line="240" w:lineRule="auto"/>
        <w:rPr>
          <w:rFonts w:asciiTheme="minorHAnsi" w:hAnsiTheme="minorHAnsi" w:cstheme="minorHAnsi"/>
          <w:szCs w:val="22"/>
        </w:rPr>
      </w:pPr>
      <w:r>
        <w:rPr>
          <w:rFonts w:asciiTheme="minorHAnsi" w:hAnsiTheme="minorHAnsi" w:cstheme="minorHAnsi"/>
          <w:szCs w:val="22"/>
        </w:rPr>
        <w:br w:type="page"/>
      </w:r>
    </w:p>
    <w:p w14:paraId="2D4253BB" w14:textId="25334DBC" w:rsidR="007D1BBD" w:rsidRPr="00565647" w:rsidRDefault="007D1BBD" w:rsidP="00565647">
      <w:pPr>
        <w:pStyle w:val="RLTextlnkuslovan"/>
        <w:numPr>
          <w:ilvl w:val="0"/>
          <w:numId w:val="0"/>
        </w:numPr>
        <w:jc w:val="center"/>
        <w:rPr>
          <w:rFonts w:cs="Arial"/>
          <w:b/>
          <w:sz w:val="20"/>
          <w:szCs w:val="20"/>
        </w:rPr>
      </w:pPr>
      <w:r w:rsidRPr="00565647">
        <w:rPr>
          <w:rFonts w:cs="Arial"/>
          <w:b/>
          <w:sz w:val="20"/>
          <w:szCs w:val="20"/>
        </w:rPr>
        <w:lastRenderedPageBreak/>
        <w:t>Příloha č. 5</w:t>
      </w:r>
    </w:p>
    <w:p w14:paraId="64930A98" w14:textId="77777777" w:rsidR="007D1BBD" w:rsidRPr="00202385" w:rsidRDefault="007D1BBD" w:rsidP="007D1BBD">
      <w:pPr>
        <w:pStyle w:val="RLProhlensmluvnchstran"/>
        <w:spacing w:line="240" w:lineRule="auto"/>
        <w:rPr>
          <w:rFonts w:asciiTheme="minorHAnsi" w:hAnsiTheme="minorHAnsi" w:cstheme="minorHAnsi"/>
          <w:szCs w:val="22"/>
        </w:rPr>
      </w:pPr>
    </w:p>
    <w:p w14:paraId="780A4501" w14:textId="77777777" w:rsidR="007D1BBD" w:rsidRPr="00202385" w:rsidRDefault="007D1BBD" w:rsidP="007D1BBD">
      <w:pPr>
        <w:pStyle w:val="RLProhlensmluvnchstran"/>
        <w:spacing w:line="240" w:lineRule="auto"/>
        <w:rPr>
          <w:rFonts w:asciiTheme="minorHAnsi" w:hAnsiTheme="minorHAnsi" w:cstheme="minorHAnsi"/>
          <w:szCs w:val="22"/>
        </w:rPr>
      </w:pPr>
      <w:r w:rsidRPr="00202385">
        <w:rPr>
          <w:rFonts w:asciiTheme="minorHAnsi" w:hAnsiTheme="minorHAnsi" w:cstheme="minorHAnsi"/>
          <w:szCs w:val="22"/>
        </w:rPr>
        <w:t>Vzor Akceptačního protokolu</w:t>
      </w:r>
    </w:p>
    <w:p w14:paraId="3D0624C2" w14:textId="77777777" w:rsidR="007D1BBD" w:rsidRPr="00202385" w:rsidRDefault="007D1BBD" w:rsidP="007D1BBD">
      <w:pPr>
        <w:pStyle w:val="RLProhlensmluvnchstran"/>
        <w:spacing w:line="240" w:lineRule="auto"/>
        <w:rPr>
          <w:rFonts w:asciiTheme="minorHAnsi" w:hAnsiTheme="minorHAnsi" w:cstheme="minorHAnsi"/>
          <w:szCs w:val="22"/>
        </w:rPr>
      </w:pPr>
    </w:p>
    <w:p w14:paraId="2FBD07CF" w14:textId="77777777" w:rsidR="007D1BBD" w:rsidRPr="00202385" w:rsidRDefault="007D1BBD" w:rsidP="007D1BBD">
      <w:pPr>
        <w:spacing w:line="240" w:lineRule="auto"/>
        <w:jc w:val="center"/>
        <w:rPr>
          <w:rFonts w:asciiTheme="minorHAnsi" w:hAnsiTheme="minorHAnsi" w:cstheme="minorHAnsi"/>
          <w:b/>
        </w:rPr>
      </w:pPr>
      <w:bookmarkStart w:id="7" w:name="_Hlk126654998"/>
      <w:r w:rsidRPr="00202385">
        <w:rPr>
          <w:rFonts w:asciiTheme="minorHAnsi" w:hAnsiTheme="minorHAnsi" w:cstheme="minorHAnsi"/>
          <w:b/>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956"/>
        <w:gridCol w:w="539"/>
        <w:gridCol w:w="1608"/>
        <w:gridCol w:w="1613"/>
        <w:gridCol w:w="1205"/>
        <w:gridCol w:w="2137"/>
      </w:tblGrid>
      <w:tr w:rsidR="007D1BBD" w:rsidRPr="00202385" w14:paraId="6E2AEC08" w14:textId="77777777" w:rsidTr="00AC26ED">
        <w:trPr>
          <w:trHeight w:val="451"/>
          <w:jc w:val="center"/>
        </w:trPr>
        <w:tc>
          <w:tcPr>
            <w:tcW w:w="1581" w:type="dxa"/>
            <w:gridSpan w:val="2"/>
            <w:vAlign w:val="center"/>
          </w:tcPr>
          <w:p w14:paraId="06365FBC" w14:textId="3466CA80" w:rsidR="007D1BBD" w:rsidRPr="00202385" w:rsidRDefault="001648DC" w:rsidP="00AC26ED">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Předmět:</w:t>
            </w:r>
          </w:p>
        </w:tc>
        <w:tc>
          <w:tcPr>
            <w:tcW w:w="8058" w:type="dxa"/>
            <w:gridSpan w:val="6"/>
            <w:vAlign w:val="center"/>
          </w:tcPr>
          <w:p w14:paraId="6F0356EE" w14:textId="68DF26A8" w:rsidR="007D1BBD" w:rsidRPr="00202385" w:rsidRDefault="0079202D" w:rsidP="00AC26ED">
            <w:pPr>
              <w:pStyle w:val="4DNormln"/>
              <w:spacing w:before="120" w:after="120"/>
              <w:rPr>
                <w:rFonts w:asciiTheme="minorHAnsi" w:hAnsiTheme="minorHAnsi" w:cstheme="minorHAnsi"/>
                <w:bCs/>
                <w:sz w:val="22"/>
                <w:szCs w:val="22"/>
              </w:rPr>
            </w:pPr>
            <w:r>
              <w:rPr>
                <w:rFonts w:ascii="Calibri" w:hAnsi="Calibri" w:cs="Arial"/>
              </w:rPr>
              <w:t xml:space="preserve">Poskytnutí </w:t>
            </w:r>
            <w:r w:rsidR="00BC713F">
              <w:rPr>
                <w:rFonts w:ascii="Calibri" w:hAnsi="Calibri" w:cs="Arial"/>
              </w:rPr>
              <w:t>licenční</w:t>
            </w:r>
            <w:r>
              <w:rPr>
                <w:rFonts w:ascii="Calibri" w:hAnsi="Calibri" w:cs="Arial"/>
              </w:rPr>
              <w:t xml:space="preserve"> podpory </w:t>
            </w:r>
            <w:r w:rsidR="00BC713F">
              <w:rPr>
                <w:rFonts w:ascii="Calibri" w:hAnsi="Calibri" w:cs="Arial"/>
              </w:rPr>
              <w:t xml:space="preserve">pro 6 licencí </w:t>
            </w:r>
            <w:proofErr w:type="spellStart"/>
            <w:r w:rsidR="00BC713F">
              <w:rPr>
                <w:rFonts w:ascii="Calibri" w:hAnsi="Calibri" w:cs="Arial"/>
              </w:rPr>
              <w:t>jNet</w:t>
            </w:r>
            <w:proofErr w:type="spellEnd"/>
            <w:r w:rsidR="00BC713F">
              <w:rPr>
                <w:rFonts w:ascii="Calibri" w:hAnsi="Calibri" w:cs="Arial"/>
              </w:rPr>
              <w:t xml:space="preserve"> </w:t>
            </w:r>
            <w:proofErr w:type="spellStart"/>
            <w:r w:rsidR="00BC713F">
              <w:rPr>
                <w:rFonts w:ascii="Calibri" w:hAnsi="Calibri" w:cs="Arial"/>
              </w:rPr>
              <w:t>Publish</w:t>
            </w:r>
            <w:proofErr w:type="spellEnd"/>
            <w:r w:rsidR="00BC713F">
              <w:rPr>
                <w:rFonts w:ascii="Calibri" w:hAnsi="Calibri" w:cs="Arial"/>
              </w:rPr>
              <w:t xml:space="preserve"> NG 1.4.</w:t>
            </w:r>
          </w:p>
        </w:tc>
      </w:tr>
      <w:tr w:rsidR="001648DC" w:rsidRPr="00202385" w14:paraId="509C3FB7" w14:textId="77777777" w:rsidTr="00AC26ED">
        <w:trPr>
          <w:trHeight w:val="451"/>
          <w:jc w:val="center"/>
        </w:trPr>
        <w:tc>
          <w:tcPr>
            <w:tcW w:w="1581" w:type="dxa"/>
            <w:gridSpan w:val="2"/>
            <w:vAlign w:val="center"/>
          </w:tcPr>
          <w:p w14:paraId="10C25D2A" w14:textId="1855CC3E" w:rsidR="001648DC" w:rsidRPr="00202385" w:rsidRDefault="001648DC" w:rsidP="001648DC">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Smlouva č.:</w:t>
            </w:r>
          </w:p>
        </w:tc>
        <w:tc>
          <w:tcPr>
            <w:tcW w:w="8058" w:type="dxa"/>
            <w:gridSpan w:val="6"/>
            <w:vAlign w:val="center"/>
          </w:tcPr>
          <w:p w14:paraId="0B7CDFA4" w14:textId="49A904AF" w:rsidR="001648DC" w:rsidRDefault="00A84F87" w:rsidP="00A84F87">
            <w:pPr>
              <w:pStyle w:val="4DNormln"/>
              <w:spacing w:before="120" w:after="120"/>
              <w:rPr>
                <w:rFonts w:asciiTheme="minorHAnsi" w:hAnsiTheme="minorHAnsi" w:cstheme="minorHAnsi"/>
                <w:bCs/>
                <w:sz w:val="22"/>
                <w:szCs w:val="22"/>
              </w:rPr>
            </w:pPr>
            <w:r w:rsidRPr="00A84F87">
              <w:rPr>
                <w:rFonts w:ascii="Calibri" w:hAnsi="Calibri" w:cs="Arial"/>
              </w:rPr>
              <w:t xml:space="preserve">S2023-0034, DMS:619-2023-12120, </w:t>
            </w:r>
          </w:p>
        </w:tc>
      </w:tr>
      <w:tr w:rsidR="001648DC" w:rsidRPr="00202385" w14:paraId="570AAF45" w14:textId="77777777" w:rsidTr="00AC26ED">
        <w:trPr>
          <w:trHeight w:val="451"/>
          <w:jc w:val="center"/>
        </w:trPr>
        <w:tc>
          <w:tcPr>
            <w:tcW w:w="1581" w:type="dxa"/>
            <w:gridSpan w:val="2"/>
            <w:vAlign w:val="center"/>
          </w:tcPr>
          <w:p w14:paraId="7FADED9B" w14:textId="77777777" w:rsidR="001648DC" w:rsidRPr="00202385" w:rsidRDefault="001648DC" w:rsidP="001648DC">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Poskytovatel:</w:t>
            </w:r>
          </w:p>
        </w:tc>
        <w:tc>
          <w:tcPr>
            <w:tcW w:w="4716" w:type="dxa"/>
            <w:gridSpan w:val="4"/>
            <w:vAlign w:val="center"/>
          </w:tcPr>
          <w:p w14:paraId="4E815981" w14:textId="77777777" w:rsidR="001648DC" w:rsidRPr="00202385" w:rsidRDefault="001648DC" w:rsidP="001648DC">
            <w:pPr>
              <w:pStyle w:val="RLProhlensmluvnchstran"/>
              <w:rPr>
                <w:rFonts w:asciiTheme="minorHAnsi" w:hAnsiTheme="minorHAnsi" w:cstheme="minorHAnsi"/>
                <w:szCs w:val="22"/>
              </w:rPr>
            </w:pPr>
          </w:p>
        </w:tc>
        <w:tc>
          <w:tcPr>
            <w:tcW w:w="1205" w:type="dxa"/>
            <w:shd w:val="clear" w:color="auto" w:fill="auto"/>
            <w:tcMar>
              <w:top w:w="28" w:type="dxa"/>
              <w:bottom w:w="28" w:type="dxa"/>
            </w:tcMar>
            <w:vAlign w:val="center"/>
          </w:tcPr>
          <w:p w14:paraId="53538FFD" w14:textId="77777777" w:rsidR="001648DC" w:rsidRPr="00202385" w:rsidRDefault="001648DC" w:rsidP="001648DC">
            <w:pPr>
              <w:pStyle w:val="4DNormln"/>
              <w:tabs>
                <w:tab w:val="left" w:pos="567"/>
              </w:tabs>
              <w:spacing w:before="120" w:after="120"/>
              <w:jc w:val="both"/>
              <w:rPr>
                <w:rFonts w:asciiTheme="minorHAnsi" w:hAnsiTheme="minorHAnsi" w:cstheme="minorHAnsi"/>
                <w:b/>
                <w:sz w:val="22"/>
                <w:szCs w:val="22"/>
              </w:rPr>
            </w:pPr>
          </w:p>
        </w:tc>
        <w:tc>
          <w:tcPr>
            <w:tcW w:w="2137" w:type="dxa"/>
            <w:shd w:val="clear" w:color="auto" w:fill="auto"/>
            <w:vAlign w:val="center"/>
          </w:tcPr>
          <w:p w14:paraId="47C7CCDA" w14:textId="77777777" w:rsidR="001648DC" w:rsidRPr="00202385" w:rsidRDefault="001648DC" w:rsidP="001648DC">
            <w:pPr>
              <w:pStyle w:val="4DNormln"/>
              <w:tabs>
                <w:tab w:val="left" w:pos="567"/>
              </w:tabs>
              <w:spacing w:before="120" w:after="120"/>
              <w:jc w:val="both"/>
              <w:rPr>
                <w:rFonts w:asciiTheme="minorHAnsi" w:hAnsiTheme="minorHAnsi" w:cstheme="minorHAnsi"/>
                <w:sz w:val="22"/>
                <w:szCs w:val="22"/>
              </w:rPr>
            </w:pPr>
          </w:p>
        </w:tc>
      </w:tr>
      <w:tr w:rsidR="001648DC" w:rsidRPr="00202385" w14:paraId="39794EA3" w14:textId="77777777" w:rsidTr="00AC26ED">
        <w:trPr>
          <w:trHeight w:val="451"/>
          <w:jc w:val="center"/>
        </w:trPr>
        <w:tc>
          <w:tcPr>
            <w:tcW w:w="1581" w:type="dxa"/>
            <w:gridSpan w:val="2"/>
            <w:vAlign w:val="center"/>
          </w:tcPr>
          <w:p w14:paraId="4FF2CF5E" w14:textId="77777777" w:rsidR="001648DC" w:rsidRPr="00202385" w:rsidRDefault="001648DC" w:rsidP="001648DC">
            <w:pPr>
              <w:pStyle w:val="4DNormln"/>
              <w:spacing w:before="120" w:after="120"/>
              <w:rPr>
                <w:rFonts w:asciiTheme="minorHAnsi" w:hAnsiTheme="minorHAnsi" w:cstheme="minorHAnsi"/>
                <w:b/>
                <w:sz w:val="22"/>
                <w:szCs w:val="22"/>
              </w:rPr>
            </w:pPr>
            <w:r w:rsidRPr="00202385">
              <w:rPr>
                <w:rFonts w:asciiTheme="minorHAnsi" w:hAnsiTheme="minorHAnsi" w:cstheme="minorHAnsi"/>
                <w:b/>
                <w:sz w:val="22"/>
                <w:szCs w:val="22"/>
              </w:rPr>
              <w:t>Vypracoval:</w:t>
            </w:r>
          </w:p>
        </w:tc>
        <w:tc>
          <w:tcPr>
            <w:tcW w:w="4716" w:type="dxa"/>
            <w:gridSpan w:val="4"/>
            <w:vAlign w:val="center"/>
          </w:tcPr>
          <w:p w14:paraId="310A392B" w14:textId="77777777" w:rsidR="001648DC" w:rsidRPr="00202385" w:rsidRDefault="001648DC" w:rsidP="001648DC">
            <w:pPr>
              <w:pStyle w:val="RLProhlensmluvnchstran"/>
              <w:rPr>
                <w:rFonts w:asciiTheme="minorHAnsi" w:hAnsiTheme="minorHAnsi" w:cstheme="minorHAnsi"/>
                <w:szCs w:val="22"/>
              </w:rPr>
            </w:pPr>
          </w:p>
        </w:tc>
        <w:tc>
          <w:tcPr>
            <w:tcW w:w="1205" w:type="dxa"/>
            <w:shd w:val="clear" w:color="auto" w:fill="auto"/>
            <w:tcMar>
              <w:top w:w="28" w:type="dxa"/>
              <w:bottom w:w="28" w:type="dxa"/>
            </w:tcMar>
            <w:vAlign w:val="center"/>
          </w:tcPr>
          <w:p w14:paraId="703FEF4D" w14:textId="77777777" w:rsidR="001648DC" w:rsidRPr="00202385" w:rsidRDefault="001648DC" w:rsidP="001648DC">
            <w:pPr>
              <w:pStyle w:val="4DNormln"/>
              <w:tabs>
                <w:tab w:val="left" w:pos="567"/>
              </w:tabs>
              <w:spacing w:before="120" w:after="120"/>
              <w:jc w:val="both"/>
              <w:rPr>
                <w:rFonts w:asciiTheme="minorHAnsi" w:hAnsiTheme="minorHAnsi" w:cstheme="minorHAnsi"/>
                <w:b/>
                <w:sz w:val="22"/>
                <w:szCs w:val="22"/>
              </w:rPr>
            </w:pPr>
            <w:r w:rsidRPr="00202385">
              <w:rPr>
                <w:rFonts w:asciiTheme="minorHAnsi" w:hAnsiTheme="minorHAnsi" w:cstheme="minorHAnsi"/>
                <w:b/>
                <w:sz w:val="22"/>
                <w:szCs w:val="22"/>
              </w:rPr>
              <w:t>Datum:</w:t>
            </w:r>
          </w:p>
        </w:tc>
        <w:tc>
          <w:tcPr>
            <w:tcW w:w="2137" w:type="dxa"/>
            <w:shd w:val="clear" w:color="auto" w:fill="auto"/>
            <w:vAlign w:val="center"/>
          </w:tcPr>
          <w:p w14:paraId="5FCC3E27" w14:textId="77777777" w:rsidR="001648DC" w:rsidRPr="00202385" w:rsidRDefault="001648DC" w:rsidP="001648DC">
            <w:pPr>
              <w:pStyle w:val="RLProhlensmluvnchstran"/>
              <w:rPr>
                <w:rFonts w:asciiTheme="minorHAnsi" w:hAnsiTheme="minorHAnsi" w:cstheme="minorHAnsi"/>
                <w:szCs w:val="22"/>
              </w:rPr>
            </w:pPr>
          </w:p>
        </w:tc>
      </w:tr>
      <w:tr w:rsidR="001648DC" w:rsidRPr="00202385" w14:paraId="54D4C7A3" w14:textId="77777777" w:rsidTr="00AC26ED">
        <w:trPr>
          <w:trHeight w:val="451"/>
          <w:jc w:val="center"/>
        </w:trPr>
        <w:tc>
          <w:tcPr>
            <w:tcW w:w="3076" w:type="dxa"/>
            <w:gridSpan w:val="4"/>
            <w:vAlign w:val="center"/>
          </w:tcPr>
          <w:p w14:paraId="7DCA8F57" w14:textId="77777777" w:rsidR="001648DC" w:rsidRPr="00202385" w:rsidRDefault="001648DC" w:rsidP="001648DC">
            <w:pPr>
              <w:pStyle w:val="4DNormln"/>
              <w:spacing w:before="120" w:after="120"/>
              <w:rPr>
                <w:rFonts w:asciiTheme="minorHAnsi" w:hAnsiTheme="minorHAnsi" w:cstheme="minorHAnsi"/>
                <w:sz w:val="22"/>
                <w:szCs w:val="22"/>
              </w:rPr>
            </w:pPr>
          </w:p>
        </w:tc>
        <w:tc>
          <w:tcPr>
            <w:tcW w:w="3221" w:type="dxa"/>
            <w:gridSpan w:val="2"/>
            <w:vAlign w:val="center"/>
          </w:tcPr>
          <w:p w14:paraId="5EE9EB6C" w14:textId="6C4F0ACD" w:rsidR="001648DC" w:rsidRPr="00202385" w:rsidRDefault="001648DC" w:rsidP="001648DC">
            <w:pPr>
              <w:pStyle w:val="4DNormln"/>
              <w:spacing w:before="120" w:after="120"/>
              <w:jc w:val="center"/>
              <w:rPr>
                <w:rFonts w:asciiTheme="minorHAnsi" w:hAnsiTheme="minorHAnsi" w:cstheme="minorHAnsi"/>
                <w:b/>
                <w:sz w:val="22"/>
                <w:szCs w:val="22"/>
              </w:rPr>
            </w:pPr>
            <w:r>
              <w:rPr>
                <w:rFonts w:asciiTheme="minorHAnsi" w:hAnsiTheme="minorHAnsi" w:cstheme="minorHAnsi"/>
                <w:b/>
                <w:sz w:val="22"/>
                <w:szCs w:val="22"/>
              </w:rPr>
              <w:t xml:space="preserve">Objednatel </w:t>
            </w:r>
          </w:p>
        </w:tc>
        <w:tc>
          <w:tcPr>
            <w:tcW w:w="3342" w:type="dxa"/>
            <w:gridSpan w:val="2"/>
            <w:vAlign w:val="center"/>
          </w:tcPr>
          <w:p w14:paraId="4EF980F3" w14:textId="51EBEF0B" w:rsidR="001648DC" w:rsidRPr="00202385" w:rsidRDefault="001648DC" w:rsidP="001648DC">
            <w:pPr>
              <w:pStyle w:val="4DNormln"/>
              <w:spacing w:before="120" w:after="120"/>
              <w:jc w:val="center"/>
              <w:rPr>
                <w:rFonts w:asciiTheme="minorHAnsi" w:hAnsiTheme="minorHAnsi" w:cstheme="minorHAnsi"/>
                <w:b/>
                <w:sz w:val="22"/>
                <w:szCs w:val="22"/>
              </w:rPr>
            </w:pPr>
            <w:r>
              <w:rPr>
                <w:rFonts w:asciiTheme="minorHAnsi" w:hAnsiTheme="minorHAnsi" w:cstheme="minorHAnsi"/>
                <w:b/>
                <w:sz w:val="22"/>
                <w:szCs w:val="22"/>
              </w:rPr>
              <w:t xml:space="preserve">Poskytovatel </w:t>
            </w:r>
          </w:p>
        </w:tc>
      </w:tr>
      <w:tr w:rsidR="001648DC" w:rsidRPr="00202385" w14:paraId="17381E8A" w14:textId="77777777" w:rsidTr="00AC26ED">
        <w:trPr>
          <w:jc w:val="center"/>
        </w:trPr>
        <w:tc>
          <w:tcPr>
            <w:tcW w:w="3076" w:type="dxa"/>
            <w:gridSpan w:val="4"/>
            <w:vAlign w:val="center"/>
          </w:tcPr>
          <w:p w14:paraId="01FB9E7F" w14:textId="04B694EC" w:rsidR="001648DC" w:rsidRPr="00202385" w:rsidRDefault="001648DC" w:rsidP="001648DC">
            <w:pPr>
              <w:pStyle w:val="4DNormln"/>
              <w:spacing w:before="120" w:after="120"/>
              <w:rPr>
                <w:rFonts w:asciiTheme="minorHAnsi" w:hAnsiTheme="minorHAnsi" w:cstheme="minorHAnsi"/>
                <w:b/>
                <w:sz w:val="22"/>
                <w:szCs w:val="22"/>
              </w:rPr>
            </w:pPr>
            <w:r>
              <w:rPr>
                <w:rFonts w:asciiTheme="minorHAnsi" w:hAnsiTheme="minorHAnsi" w:cstheme="minorHAnsi"/>
                <w:b/>
                <w:sz w:val="22"/>
                <w:szCs w:val="22"/>
              </w:rPr>
              <w:t>Oprávněná osoba</w:t>
            </w:r>
            <w:r w:rsidRPr="00202385">
              <w:rPr>
                <w:rFonts w:asciiTheme="minorHAnsi" w:hAnsiTheme="minorHAnsi" w:cstheme="minorHAnsi"/>
                <w:b/>
                <w:sz w:val="22"/>
                <w:szCs w:val="22"/>
              </w:rPr>
              <w:t>:</w:t>
            </w:r>
          </w:p>
        </w:tc>
        <w:tc>
          <w:tcPr>
            <w:tcW w:w="3221" w:type="dxa"/>
            <w:gridSpan w:val="2"/>
            <w:vAlign w:val="center"/>
          </w:tcPr>
          <w:p w14:paraId="2CFC1F4B" w14:textId="1FA7067E" w:rsidR="001648DC" w:rsidRPr="002D27EE" w:rsidRDefault="001648DC" w:rsidP="001648DC">
            <w:pPr>
              <w:pStyle w:val="4DNormln"/>
              <w:spacing w:before="120" w:after="120"/>
              <w:rPr>
                <w:rFonts w:asciiTheme="minorHAnsi" w:hAnsiTheme="minorHAnsi" w:cstheme="minorHAnsi"/>
                <w:bCs/>
                <w:sz w:val="22"/>
                <w:szCs w:val="22"/>
              </w:rPr>
            </w:pPr>
          </w:p>
        </w:tc>
        <w:tc>
          <w:tcPr>
            <w:tcW w:w="3342" w:type="dxa"/>
            <w:gridSpan w:val="2"/>
            <w:vAlign w:val="center"/>
          </w:tcPr>
          <w:p w14:paraId="5F4939B8" w14:textId="77777777" w:rsidR="001648DC" w:rsidRPr="00202385" w:rsidRDefault="001648DC" w:rsidP="001648DC">
            <w:pPr>
              <w:pStyle w:val="RLProhlensmluvnchstran"/>
              <w:rPr>
                <w:rFonts w:asciiTheme="minorHAnsi" w:hAnsiTheme="minorHAnsi" w:cstheme="minorHAnsi"/>
                <w:szCs w:val="22"/>
              </w:rPr>
            </w:pPr>
          </w:p>
        </w:tc>
      </w:tr>
      <w:tr w:rsidR="001648DC" w:rsidRPr="00202385" w14:paraId="76C8D2DE" w14:textId="77777777" w:rsidTr="00AC26ED">
        <w:trPr>
          <w:trHeight w:hRule="exact" w:val="284"/>
          <w:jc w:val="center"/>
        </w:trPr>
        <w:tc>
          <w:tcPr>
            <w:tcW w:w="9639" w:type="dxa"/>
            <w:gridSpan w:val="8"/>
            <w:shd w:val="clear" w:color="auto" w:fill="B2BC00"/>
            <w:vAlign w:val="center"/>
          </w:tcPr>
          <w:p w14:paraId="5EF84DAD" w14:textId="77777777" w:rsidR="001648DC" w:rsidRPr="00202385" w:rsidRDefault="001648DC" w:rsidP="001648DC">
            <w:pPr>
              <w:pStyle w:val="4DNormln"/>
              <w:rPr>
                <w:rFonts w:asciiTheme="minorHAnsi" w:hAnsiTheme="minorHAnsi" w:cstheme="minorHAnsi"/>
                <w:b/>
                <w:sz w:val="22"/>
                <w:szCs w:val="22"/>
              </w:rPr>
            </w:pPr>
            <w:r w:rsidRPr="00202385">
              <w:rPr>
                <w:rFonts w:asciiTheme="minorHAnsi" w:hAnsiTheme="minorHAnsi" w:cstheme="minorHAnsi"/>
                <w:b/>
                <w:bCs/>
                <w:color w:val="000000"/>
                <w:sz w:val="22"/>
                <w:szCs w:val="22"/>
              </w:rPr>
              <w:t>Předmět akceptace</w:t>
            </w:r>
          </w:p>
        </w:tc>
      </w:tr>
      <w:tr w:rsidR="001648DC" w:rsidRPr="00202385" w14:paraId="09B1E239" w14:textId="77777777" w:rsidTr="00AC26ED">
        <w:trPr>
          <w:trHeight w:val="397"/>
          <w:jc w:val="center"/>
        </w:trPr>
        <w:tc>
          <w:tcPr>
            <w:tcW w:w="9639" w:type="dxa"/>
            <w:gridSpan w:val="8"/>
            <w:vAlign w:val="center"/>
          </w:tcPr>
          <w:p w14:paraId="4F55D01F" w14:textId="02D9FF8A" w:rsidR="00014B02" w:rsidRDefault="00BC713F" w:rsidP="0079202D">
            <w:pPr>
              <w:pStyle w:val="RLProhlensmluvnchstran"/>
              <w:jc w:val="both"/>
              <w:rPr>
                <w:rFonts w:cs="Arial"/>
                <w:szCs w:val="22"/>
                <w:lang w:val="cs-CZ"/>
              </w:rPr>
            </w:pPr>
            <w:r>
              <w:rPr>
                <w:rFonts w:cs="Arial"/>
                <w:lang w:val="cs-CZ"/>
              </w:rPr>
              <w:t>Z</w:t>
            </w:r>
            <w:proofErr w:type="spellStart"/>
            <w:r w:rsidR="0079202D">
              <w:rPr>
                <w:rFonts w:cs="Arial"/>
              </w:rPr>
              <w:t>ahájení</w:t>
            </w:r>
            <w:proofErr w:type="spellEnd"/>
            <w:r w:rsidR="0079202D">
              <w:rPr>
                <w:rFonts w:cs="Arial"/>
              </w:rPr>
              <w:t xml:space="preserve"> </w:t>
            </w:r>
            <w:r>
              <w:rPr>
                <w:rFonts w:cs="Arial"/>
                <w:lang w:val="cs-CZ"/>
              </w:rPr>
              <w:t xml:space="preserve">licenční podpory pro 6 licencí </w:t>
            </w:r>
            <w:proofErr w:type="spellStart"/>
            <w:r>
              <w:rPr>
                <w:rFonts w:cs="Arial"/>
                <w:lang w:val="cs-CZ"/>
              </w:rPr>
              <w:t>jNet</w:t>
            </w:r>
            <w:proofErr w:type="spellEnd"/>
            <w:r>
              <w:rPr>
                <w:rFonts w:cs="Arial"/>
                <w:lang w:val="cs-CZ"/>
              </w:rPr>
              <w:t xml:space="preserve"> </w:t>
            </w:r>
            <w:proofErr w:type="spellStart"/>
            <w:r>
              <w:rPr>
                <w:rFonts w:cs="Arial"/>
                <w:lang w:val="cs-CZ"/>
              </w:rPr>
              <w:t>Publish</w:t>
            </w:r>
            <w:proofErr w:type="spellEnd"/>
            <w:r>
              <w:rPr>
                <w:rFonts w:cs="Arial"/>
                <w:lang w:val="cs-CZ"/>
              </w:rPr>
              <w:t xml:space="preserve"> NG 1.4.</w:t>
            </w:r>
            <w:r w:rsidR="0079202D">
              <w:rPr>
                <w:rFonts w:cs="Arial"/>
                <w:lang w:val="cs-CZ"/>
              </w:rPr>
              <w:t xml:space="preserve"> </w:t>
            </w:r>
          </w:p>
          <w:p w14:paraId="1CC6F6F9" w14:textId="214E488C" w:rsidR="001648DC" w:rsidRPr="001648DC" w:rsidRDefault="00014B02" w:rsidP="008A7035">
            <w:pPr>
              <w:pStyle w:val="4DNormln"/>
              <w:jc w:val="both"/>
              <w:rPr>
                <w:rFonts w:asciiTheme="minorHAnsi" w:hAnsiTheme="minorHAnsi" w:cstheme="minorHAnsi"/>
                <w:bCs/>
                <w:sz w:val="22"/>
                <w:szCs w:val="22"/>
              </w:rPr>
            </w:pPr>
            <w:r>
              <w:rPr>
                <w:rFonts w:asciiTheme="minorHAnsi" w:hAnsiTheme="minorHAnsi" w:cstheme="minorHAnsi"/>
                <w:bCs/>
                <w:sz w:val="22"/>
                <w:szCs w:val="22"/>
              </w:rPr>
              <w:t xml:space="preserve"> </w:t>
            </w:r>
            <w:r w:rsidR="0071199A">
              <w:rPr>
                <w:rFonts w:asciiTheme="minorHAnsi" w:hAnsiTheme="minorHAnsi" w:cstheme="minorHAnsi"/>
                <w:bCs/>
                <w:sz w:val="22"/>
                <w:szCs w:val="22"/>
              </w:rPr>
              <w:t xml:space="preserve"> </w:t>
            </w:r>
          </w:p>
          <w:p w14:paraId="114E7381" w14:textId="0DCA2656" w:rsidR="001648DC" w:rsidRPr="00202385" w:rsidRDefault="001648DC" w:rsidP="001648DC">
            <w:pPr>
              <w:pStyle w:val="4DNormln"/>
              <w:rPr>
                <w:rFonts w:asciiTheme="minorHAnsi" w:hAnsiTheme="minorHAnsi" w:cstheme="minorHAnsi"/>
                <w:b/>
                <w:sz w:val="22"/>
                <w:szCs w:val="22"/>
              </w:rPr>
            </w:pPr>
            <w:r w:rsidRPr="001648DC">
              <w:rPr>
                <w:rFonts w:asciiTheme="minorHAnsi" w:hAnsiTheme="minorHAnsi" w:cstheme="minorHAnsi"/>
                <w:bCs/>
                <w:sz w:val="22"/>
                <w:szCs w:val="22"/>
              </w:rPr>
              <w:t>.</w:t>
            </w:r>
            <w:r>
              <w:rPr>
                <w:rFonts w:asciiTheme="minorHAnsi" w:hAnsiTheme="minorHAnsi" w:cstheme="minorHAnsi"/>
                <w:b/>
                <w:sz w:val="22"/>
                <w:szCs w:val="22"/>
              </w:rPr>
              <w:t xml:space="preserve"> </w:t>
            </w:r>
          </w:p>
        </w:tc>
      </w:tr>
      <w:tr w:rsidR="001648DC" w:rsidRPr="00202385" w14:paraId="2D7B7CB5" w14:textId="77777777" w:rsidTr="00AC26ED">
        <w:trPr>
          <w:trHeight w:hRule="exact" w:val="284"/>
          <w:jc w:val="center"/>
        </w:trPr>
        <w:tc>
          <w:tcPr>
            <w:tcW w:w="9639" w:type="dxa"/>
            <w:gridSpan w:val="8"/>
            <w:shd w:val="clear" w:color="auto" w:fill="B2BC00"/>
            <w:vAlign w:val="center"/>
          </w:tcPr>
          <w:p w14:paraId="49F09471" w14:textId="48B950FE" w:rsidR="001648DC" w:rsidRPr="00202385" w:rsidRDefault="001648DC" w:rsidP="001648DC">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 xml:space="preserve">Seznam příloh </w:t>
            </w:r>
          </w:p>
        </w:tc>
      </w:tr>
      <w:tr w:rsidR="001648DC" w:rsidRPr="00202385" w14:paraId="47317055" w14:textId="77777777" w:rsidTr="00AC26ED">
        <w:trPr>
          <w:trHeight w:hRule="exact" w:val="284"/>
          <w:jc w:val="center"/>
        </w:trPr>
        <w:tc>
          <w:tcPr>
            <w:tcW w:w="795" w:type="dxa"/>
            <w:shd w:val="clear" w:color="auto" w:fill="D9D9D9" w:themeFill="background1" w:themeFillShade="D9"/>
            <w:vAlign w:val="center"/>
          </w:tcPr>
          <w:p w14:paraId="756BF46E" w14:textId="77777777" w:rsidR="001648DC" w:rsidRPr="00202385" w:rsidRDefault="001648DC" w:rsidP="001648DC">
            <w:pPr>
              <w:pStyle w:val="4DNormln"/>
              <w:rPr>
                <w:rFonts w:asciiTheme="minorHAnsi" w:hAnsiTheme="minorHAnsi" w:cstheme="minorHAnsi"/>
                <w:b/>
                <w:sz w:val="22"/>
                <w:szCs w:val="22"/>
              </w:rPr>
            </w:pPr>
            <w:r w:rsidRPr="00202385">
              <w:rPr>
                <w:rFonts w:asciiTheme="minorHAnsi" w:hAnsiTheme="minorHAnsi" w:cstheme="minorHAnsi"/>
                <w:b/>
                <w:sz w:val="22"/>
                <w:szCs w:val="22"/>
              </w:rPr>
              <w:t>Číslo:</w:t>
            </w:r>
          </w:p>
        </w:tc>
        <w:tc>
          <w:tcPr>
            <w:tcW w:w="8844" w:type="dxa"/>
            <w:gridSpan w:val="7"/>
            <w:shd w:val="clear" w:color="auto" w:fill="D9D9D9" w:themeFill="background1" w:themeFillShade="D9"/>
            <w:vAlign w:val="center"/>
          </w:tcPr>
          <w:p w14:paraId="498D2782" w14:textId="77777777" w:rsidR="001648DC" w:rsidRPr="00202385" w:rsidRDefault="001648DC" w:rsidP="001648DC">
            <w:pPr>
              <w:pStyle w:val="4DNormln"/>
              <w:rPr>
                <w:rFonts w:asciiTheme="minorHAnsi" w:hAnsiTheme="minorHAnsi" w:cstheme="minorHAnsi"/>
                <w:b/>
                <w:sz w:val="22"/>
                <w:szCs w:val="22"/>
              </w:rPr>
            </w:pPr>
            <w:r w:rsidRPr="00202385">
              <w:rPr>
                <w:rFonts w:asciiTheme="minorHAnsi" w:hAnsiTheme="minorHAnsi" w:cstheme="minorHAnsi"/>
                <w:b/>
                <w:sz w:val="22"/>
                <w:szCs w:val="22"/>
              </w:rPr>
              <w:t>Název přílohy</w:t>
            </w:r>
          </w:p>
        </w:tc>
      </w:tr>
      <w:tr w:rsidR="001648DC" w:rsidRPr="00202385" w14:paraId="0B9B395B" w14:textId="77777777" w:rsidTr="00AC26ED">
        <w:trPr>
          <w:jc w:val="center"/>
        </w:trPr>
        <w:tc>
          <w:tcPr>
            <w:tcW w:w="795" w:type="dxa"/>
            <w:vAlign w:val="center"/>
          </w:tcPr>
          <w:p w14:paraId="4EAF3901" w14:textId="77777777" w:rsidR="001648DC" w:rsidRPr="00202385" w:rsidRDefault="001648DC" w:rsidP="001648DC">
            <w:pPr>
              <w:pStyle w:val="4DNormln"/>
              <w:spacing w:before="120" w:after="120"/>
              <w:jc w:val="center"/>
              <w:rPr>
                <w:rFonts w:asciiTheme="minorHAnsi" w:hAnsiTheme="minorHAnsi" w:cstheme="minorHAnsi"/>
                <w:b/>
                <w:sz w:val="22"/>
                <w:szCs w:val="22"/>
              </w:rPr>
            </w:pPr>
            <w:r w:rsidRPr="00202385">
              <w:rPr>
                <w:rFonts w:asciiTheme="minorHAnsi" w:hAnsiTheme="minorHAnsi" w:cstheme="minorHAnsi"/>
                <w:b/>
                <w:sz w:val="22"/>
                <w:szCs w:val="22"/>
              </w:rPr>
              <w:t>1</w:t>
            </w:r>
          </w:p>
        </w:tc>
        <w:tc>
          <w:tcPr>
            <w:tcW w:w="8844" w:type="dxa"/>
            <w:gridSpan w:val="7"/>
            <w:vAlign w:val="center"/>
          </w:tcPr>
          <w:p w14:paraId="332ACA2F" w14:textId="59B8CF31" w:rsidR="001648DC" w:rsidRPr="00202385" w:rsidRDefault="001648DC" w:rsidP="001648DC">
            <w:pPr>
              <w:pStyle w:val="4DNormln"/>
              <w:spacing w:before="120" w:after="120"/>
              <w:rPr>
                <w:rFonts w:asciiTheme="minorHAnsi" w:hAnsiTheme="minorHAnsi" w:cstheme="minorHAnsi"/>
                <w:sz w:val="22"/>
                <w:szCs w:val="22"/>
              </w:rPr>
            </w:pPr>
            <w:r>
              <w:rPr>
                <w:rFonts w:asciiTheme="minorHAnsi" w:hAnsiTheme="minorHAnsi" w:cstheme="minorHAnsi"/>
                <w:sz w:val="22"/>
                <w:szCs w:val="22"/>
              </w:rPr>
              <w:t>Specifikace předmětu plnění</w:t>
            </w:r>
          </w:p>
        </w:tc>
      </w:tr>
      <w:tr w:rsidR="001648DC" w:rsidRPr="00202385" w14:paraId="08CBF497" w14:textId="77777777" w:rsidTr="00AC26ED">
        <w:trPr>
          <w:trHeight w:hRule="exact" w:val="284"/>
          <w:jc w:val="center"/>
        </w:trPr>
        <w:tc>
          <w:tcPr>
            <w:tcW w:w="9639" w:type="dxa"/>
            <w:gridSpan w:val="8"/>
            <w:shd w:val="clear" w:color="auto" w:fill="B2BC00"/>
            <w:vAlign w:val="center"/>
          </w:tcPr>
          <w:p w14:paraId="7206C54C" w14:textId="77777777" w:rsidR="001648DC" w:rsidRPr="00202385" w:rsidRDefault="001648DC" w:rsidP="001648DC">
            <w:pPr>
              <w:pStyle w:val="4DNormln"/>
              <w:rPr>
                <w:rFonts w:asciiTheme="minorHAnsi" w:hAnsiTheme="minorHAnsi" w:cstheme="minorHAnsi"/>
                <w:b/>
                <w:bCs/>
                <w:color w:val="000000"/>
                <w:sz w:val="22"/>
                <w:szCs w:val="22"/>
              </w:rPr>
            </w:pPr>
            <w:r w:rsidRPr="00202385">
              <w:rPr>
                <w:rFonts w:asciiTheme="minorHAnsi" w:hAnsiTheme="minorHAnsi" w:cstheme="minorHAnsi"/>
                <w:b/>
                <w:sz w:val="22"/>
                <w:szCs w:val="22"/>
              </w:rPr>
              <w:t>Schvalovací doložka</w:t>
            </w:r>
          </w:p>
        </w:tc>
      </w:tr>
      <w:tr w:rsidR="001648DC" w:rsidRPr="00202385" w14:paraId="262390DA" w14:textId="77777777" w:rsidTr="00AC26ED">
        <w:trPr>
          <w:trHeight w:hRule="exact" w:val="284"/>
          <w:jc w:val="center"/>
        </w:trPr>
        <w:tc>
          <w:tcPr>
            <w:tcW w:w="2537" w:type="dxa"/>
            <w:gridSpan w:val="3"/>
            <w:shd w:val="clear" w:color="auto" w:fill="D9D9D9" w:themeFill="background1" w:themeFillShade="D9"/>
            <w:vAlign w:val="center"/>
          </w:tcPr>
          <w:p w14:paraId="137301A0" w14:textId="77777777" w:rsidR="001648DC" w:rsidRPr="00202385" w:rsidRDefault="001648DC" w:rsidP="001648DC">
            <w:pPr>
              <w:pStyle w:val="4DNormln"/>
              <w:rPr>
                <w:rFonts w:asciiTheme="minorHAnsi" w:hAnsiTheme="minorHAnsi" w:cstheme="minorHAnsi"/>
                <w:b/>
                <w:sz w:val="22"/>
                <w:szCs w:val="22"/>
              </w:rPr>
            </w:pPr>
            <w:r w:rsidRPr="00202385">
              <w:rPr>
                <w:rFonts w:asciiTheme="minorHAnsi" w:hAnsiTheme="minorHAnsi" w:cstheme="minorHAnsi"/>
                <w:b/>
                <w:sz w:val="22"/>
                <w:szCs w:val="22"/>
              </w:rPr>
              <w:t>Jméno a příjmení</w:t>
            </w:r>
          </w:p>
        </w:tc>
        <w:tc>
          <w:tcPr>
            <w:tcW w:w="2147" w:type="dxa"/>
            <w:gridSpan w:val="2"/>
            <w:shd w:val="clear" w:color="auto" w:fill="D9D9D9" w:themeFill="background1" w:themeFillShade="D9"/>
            <w:vAlign w:val="center"/>
          </w:tcPr>
          <w:p w14:paraId="3E121684" w14:textId="77777777" w:rsidR="001648DC" w:rsidRPr="00202385" w:rsidRDefault="001648DC" w:rsidP="001648DC">
            <w:pPr>
              <w:pStyle w:val="4DNormln"/>
              <w:rPr>
                <w:rFonts w:asciiTheme="minorHAnsi" w:hAnsiTheme="minorHAnsi" w:cstheme="minorHAnsi"/>
                <w:b/>
                <w:sz w:val="22"/>
                <w:szCs w:val="22"/>
              </w:rPr>
            </w:pPr>
            <w:r w:rsidRPr="00202385">
              <w:rPr>
                <w:rFonts w:asciiTheme="minorHAnsi" w:hAnsiTheme="minorHAnsi" w:cstheme="minorHAnsi"/>
                <w:b/>
                <w:sz w:val="22"/>
                <w:szCs w:val="22"/>
              </w:rPr>
              <w:t>Smluvní strana</w:t>
            </w:r>
          </w:p>
        </w:tc>
        <w:tc>
          <w:tcPr>
            <w:tcW w:w="2818" w:type="dxa"/>
            <w:gridSpan w:val="2"/>
            <w:shd w:val="clear" w:color="auto" w:fill="D9D9D9" w:themeFill="background1" w:themeFillShade="D9"/>
            <w:vAlign w:val="center"/>
          </w:tcPr>
          <w:p w14:paraId="56F6930E" w14:textId="77777777" w:rsidR="001648DC" w:rsidRPr="00202385" w:rsidRDefault="001648DC" w:rsidP="001648DC">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Podpis</w:t>
            </w:r>
          </w:p>
        </w:tc>
        <w:tc>
          <w:tcPr>
            <w:tcW w:w="2137" w:type="dxa"/>
            <w:shd w:val="clear" w:color="auto" w:fill="D9D9D9" w:themeFill="background1" w:themeFillShade="D9"/>
            <w:vAlign w:val="center"/>
          </w:tcPr>
          <w:p w14:paraId="4C745667" w14:textId="77777777" w:rsidR="001648DC" w:rsidRPr="00202385" w:rsidRDefault="001648DC" w:rsidP="001648DC">
            <w:pPr>
              <w:pStyle w:val="4DNormln"/>
              <w:tabs>
                <w:tab w:val="left" w:pos="567"/>
              </w:tabs>
              <w:jc w:val="both"/>
              <w:rPr>
                <w:rFonts w:asciiTheme="minorHAnsi" w:hAnsiTheme="minorHAnsi" w:cstheme="minorHAnsi"/>
                <w:b/>
                <w:sz w:val="22"/>
                <w:szCs w:val="22"/>
              </w:rPr>
            </w:pPr>
            <w:r w:rsidRPr="00202385">
              <w:rPr>
                <w:rFonts w:asciiTheme="minorHAnsi" w:hAnsiTheme="minorHAnsi" w:cstheme="minorHAnsi"/>
                <w:b/>
                <w:sz w:val="22"/>
                <w:szCs w:val="22"/>
              </w:rPr>
              <w:t>Datum</w:t>
            </w:r>
          </w:p>
        </w:tc>
      </w:tr>
      <w:tr w:rsidR="001648DC" w:rsidRPr="00202385" w14:paraId="27921922" w14:textId="77777777" w:rsidTr="00AC26ED">
        <w:trPr>
          <w:trHeight w:val="567"/>
          <w:jc w:val="center"/>
        </w:trPr>
        <w:tc>
          <w:tcPr>
            <w:tcW w:w="2537" w:type="dxa"/>
            <w:gridSpan w:val="3"/>
            <w:vAlign w:val="center"/>
          </w:tcPr>
          <w:p w14:paraId="3D78B018" w14:textId="4CA3F14C" w:rsidR="001648DC" w:rsidRPr="00202385" w:rsidRDefault="001648DC" w:rsidP="001648DC">
            <w:pPr>
              <w:pStyle w:val="4DNormln"/>
              <w:rPr>
                <w:rFonts w:asciiTheme="minorHAnsi" w:hAnsiTheme="minorHAnsi" w:cstheme="minorHAnsi"/>
                <w:sz w:val="22"/>
                <w:szCs w:val="22"/>
              </w:rPr>
            </w:pPr>
          </w:p>
        </w:tc>
        <w:tc>
          <w:tcPr>
            <w:tcW w:w="2147" w:type="dxa"/>
            <w:gridSpan w:val="2"/>
            <w:vAlign w:val="center"/>
          </w:tcPr>
          <w:p w14:paraId="5A086BB3" w14:textId="0F9CBB17" w:rsidR="001648DC" w:rsidRPr="00202385" w:rsidRDefault="001648DC" w:rsidP="001648DC">
            <w:pPr>
              <w:pStyle w:val="4DNormln"/>
              <w:tabs>
                <w:tab w:val="left" w:pos="567"/>
              </w:tabs>
              <w:jc w:val="both"/>
              <w:rPr>
                <w:rFonts w:asciiTheme="minorHAnsi" w:hAnsiTheme="minorHAnsi" w:cstheme="minorHAnsi"/>
                <w:sz w:val="22"/>
                <w:szCs w:val="22"/>
              </w:rPr>
            </w:pPr>
            <w:r>
              <w:rPr>
                <w:rFonts w:asciiTheme="minorHAnsi" w:hAnsiTheme="minorHAnsi" w:cstheme="minorHAnsi"/>
                <w:sz w:val="22"/>
                <w:szCs w:val="22"/>
              </w:rPr>
              <w:t xml:space="preserve"> (Objednatel)</w:t>
            </w:r>
          </w:p>
        </w:tc>
        <w:tc>
          <w:tcPr>
            <w:tcW w:w="2818" w:type="dxa"/>
            <w:gridSpan w:val="2"/>
            <w:vAlign w:val="center"/>
          </w:tcPr>
          <w:p w14:paraId="101889D9" w14:textId="77777777" w:rsidR="001648DC" w:rsidRPr="00202385" w:rsidRDefault="001648DC" w:rsidP="001648DC">
            <w:pPr>
              <w:pStyle w:val="4DNormln"/>
              <w:tabs>
                <w:tab w:val="left" w:pos="567"/>
              </w:tabs>
              <w:jc w:val="both"/>
              <w:rPr>
                <w:rFonts w:asciiTheme="minorHAnsi" w:hAnsiTheme="minorHAnsi" w:cstheme="minorHAnsi"/>
                <w:sz w:val="22"/>
                <w:szCs w:val="22"/>
              </w:rPr>
            </w:pPr>
          </w:p>
        </w:tc>
        <w:tc>
          <w:tcPr>
            <w:tcW w:w="2137" w:type="dxa"/>
            <w:vAlign w:val="center"/>
          </w:tcPr>
          <w:p w14:paraId="186CF8D1" w14:textId="77777777" w:rsidR="001648DC" w:rsidRPr="00202385" w:rsidRDefault="001648DC" w:rsidP="001648DC">
            <w:pPr>
              <w:pStyle w:val="4DNormln"/>
              <w:tabs>
                <w:tab w:val="left" w:pos="567"/>
              </w:tabs>
              <w:jc w:val="both"/>
              <w:rPr>
                <w:rFonts w:asciiTheme="minorHAnsi" w:hAnsiTheme="minorHAnsi" w:cstheme="minorHAnsi"/>
                <w:sz w:val="22"/>
                <w:szCs w:val="22"/>
              </w:rPr>
            </w:pPr>
          </w:p>
        </w:tc>
      </w:tr>
      <w:tr w:rsidR="001648DC" w:rsidRPr="00202385" w14:paraId="5175EBB1" w14:textId="77777777" w:rsidTr="00AC26ED">
        <w:trPr>
          <w:trHeight w:val="567"/>
          <w:jc w:val="center"/>
        </w:trPr>
        <w:tc>
          <w:tcPr>
            <w:tcW w:w="2537" w:type="dxa"/>
            <w:gridSpan w:val="3"/>
            <w:vAlign w:val="center"/>
          </w:tcPr>
          <w:p w14:paraId="2ADAF177" w14:textId="77777777" w:rsidR="001648DC" w:rsidRPr="00202385" w:rsidRDefault="001648DC" w:rsidP="001648DC">
            <w:pPr>
              <w:pStyle w:val="RLProhlensmluvnchstran"/>
              <w:jc w:val="left"/>
              <w:rPr>
                <w:rFonts w:asciiTheme="minorHAnsi" w:hAnsiTheme="minorHAnsi" w:cstheme="minorHAnsi"/>
                <w:szCs w:val="22"/>
              </w:rPr>
            </w:pPr>
          </w:p>
        </w:tc>
        <w:tc>
          <w:tcPr>
            <w:tcW w:w="2147" w:type="dxa"/>
            <w:gridSpan w:val="2"/>
            <w:vAlign w:val="center"/>
          </w:tcPr>
          <w:p w14:paraId="2C6E19FB" w14:textId="28E59498" w:rsidR="001648DC" w:rsidRPr="00202385" w:rsidRDefault="001648DC" w:rsidP="001648DC">
            <w:pPr>
              <w:pStyle w:val="4DNormln"/>
              <w:rPr>
                <w:rFonts w:asciiTheme="minorHAnsi" w:hAnsiTheme="minorHAnsi" w:cstheme="minorHAnsi"/>
                <w:sz w:val="22"/>
                <w:szCs w:val="22"/>
              </w:rPr>
            </w:pPr>
            <w:r>
              <w:rPr>
                <w:rFonts w:asciiTheme="minorHAnsi" w:hAnsiTheme="minorHAnsi" w:cstheme="minorHAnsi"/>
                <w:sz w:val="22"/>
                <w:szCs w:val="22"/>
              </w:rPr>
              <w:t>(</w:t>
            </w:r>
            <w:r w:rsidRPr="00202385">
              <w:rPr>
                <w:rFonts w:asciiTheme="minorHAnsi" w:hAnsiTheme="minorHAnsi" w:cstheme="minorHAnsi"/>
                <w:sz w:val="22"/>
                <w:szCs w:val="22"/>
              </w:rPr>
              <w:t>Poskytovatel</w:t>
            </w:r>
            <w:r>
              <w:rPr>
                <w:rFonts w:asciiTheme="minorHAnsi" w:hAnsiTheme="minorHAnsi" w:cstheme="minorHAnsi"/>
                <w:sz w:val="22"/>
                <w:szCs w:val="22"/>
              </w:rPr>
              <w:t>)</w:t>
            </w:r>
          </w:p>
        </w:tc>
        <w:tc>
          <w:tcPr>
            <w:tcW w:w="2818" w:type="dxa"/>
            <w:gridSpan w:val="2"/>
            <w:vAlign w:val="center"/>
          </w:tcPr>
          <w:p w14:paraId="16E76B0F" w14:textId="77777777" w:rsidR="001648DC" w:rsidRPr="00202385" w:rsidRDefault="001648DC" w:rsidP="001648DC">
            <w:pPr>
              <w:pStyle w:val="4DNormln"/>
              <w:tabs>
                <w:tab w:val="left" w:pos="567"/>
              </w:tabs>
              <w:jc w:val="both"/>
              <w:rPr>
                <w:rFonts w:asciiTheme="minorHAnsi" w:hAnsiTheme="minorHAnsi" w:cstheme="minorHAnsi"/>
                <w:sz w:val="22"/>
                <w:szCs w:val="22"/>
              </w:rPr>
            </w:pPr>
          </w:p>
        </w:tc>
        <w:tc>
          <w:tcPr>
            <w:tcW w:w="2137" w:type="dxa"/>
            <w:vAlign w:val="center"/>
          </w:tcPr>
          <w:p w14:paraId="4702CCC1" w14:textId="77777777" w:rsidR="001648DC" w:rsidRPr="00202385" w:rsidRDefault="001648DC" w:rsidP="001648DC">
            <w:pPr>
              <w:pStyle w:val="4DNormln"/>
              <w:tabs>
                <w:tab w:val="left" w:pos="567"/>
              </w:tabs>
              <w:jc w:val="both"/>
              <w:rPr>
                <w:rFonts w:asciiTheme="minorHAnsi" w:hAnsiTheme="minorHAnsi" w:cstheme="minorHAnsi"/>
                <w:sz w:val="22"/>
                <w:szCs w:val="22"/>
              </w:rPr>
            </w:pPr>
          </w:p>
        </w:tc>
      </w:tr>
      <w:bookmarkEnd w:id="7"/>
    </w:tbl>
    <w:p w14:paraId="1F021091" w14:textId="77777777" w:rsidR="007D1BBD" w:rsidRPr="00CA022A" w:rsidRDefault="007D1BBD" w:rsidP="00565647">
      <w:pPr>
        <w:pStyle w:val="RLProhlensmluvnchstran"/>
        <w:rPr>
          <w:bCs/>
          <w:szCs w:val="22"/>
        </w:rPr>
      </w:pPr>
    </w:p>
    <w:sectPr w:rsidR="007D1BBD" w:rsidRPr="00CA022A" w:rsidSect="007A3EEE">
      <w:headerReference w:type="even" r:id="rId12"/>
      <w:headerReference w:type="default" r:id="rId13"/>
      <w:footerReference w:type="even" r:id="rId14"/>
      <w:footerReference w:type="default" r:id="rId15"/>
      <w:headerReference w:type="first" r:id="rId16"/>
      <w:footerReference w:type="first" r:id="rId17"/>
      <w:pgSz w:w="11907" w:h="16840" w:code="9"/>
      <w:pgMar w:top="1000" w:right="740" w:bottom="900" w:left="900" w:header="0"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F0D5" w14:textId="77777777" w:rsidR="009F666A" w:rsidRDefault="009F666A">
      <w:r>
        <w:separator/>
      </w:r>
    </w:p>
  </w:endnote>
  <w:endnote w:type="continuationSeparator" w:id="0">
    <w:p w14:paraId="399C1E64" w14:textId="77777777" w:rsidR="009F666A" w:rsidRDefault="009F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ohit Devanagari">
    <w:altName w:val="Times New Roman"/>
    <w:charset w:val="01"/>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1B28" w14:textId="77777777" w:rsidR="00150E74" w:rsidRDefault="00150E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856602"/>
      <w:docPartObj>
        <w:docPartGallery w:val="Page Numbers (Bottom of Page)"/>
        <w:docPartUnique/>
      </w:docPartObj>
    </w:sdtPr>
    <w:sdtEndPr/>
    <w:sdtContent>
      <w:p w14:paraId="4E5CEB58" w14:textId="4567EA83" w:rsidR="00EF0571" w:rsidRDefault="00EF0571">
        <w:pPr>
          <w:pStyle w:val="Zpat"/>
          <w:jc w:val="right"/>
        </w:pPr>
        <w:r>
          <w:fldChar w:fldCharType="begin"/>
        </w:r>
        <w:r>
          <w:instrText>PAGE   \* MERGEFORMAT</w:instrText>
        </w:r>
        <w:r>
          <w:fldChar w:fldCharType="separate"/>
        </w:r>
        <w:r>
          <w:t>2</w:t>
        </w:r>
        <w:r>
          <w:fldChar w:fldCharType="end"/>
        </w:r>
      </w:p>
    </w:sdtContent>
  </w:sdt>
  <w:p w14:paraId="0970CF81" w14:textId="77777777" w:rsidR="00EF0571" w:rsidRDefault="00EF05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48A3" w14:textId="77777777" w:rsidR="00150E74" w:rsidRDefault="00150E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D575" w14:textId="77777777" w:rsidR="009F666A" w:rsidRDefault="009F666A">
      <w:r>
        <w:separator/>
      </w:r>
    </w:p>
  </w:footnote>
  <w:footnote w:type="continuationSeparator" w:id="0">
    <w:p w14:paraId="123C5726" w14:textId="77777777" w:rsidR="009F666A" w:rsidRDefault="009F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2C98" w14:textId="77777777" w:rsidR="00150E74" w:rsidRDefault="00150E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99EE" w14:textId="77777777" w:rsidR="00CD7935" w:rsidRPr="00E96AF2" w:rsidRDefault="00CD7935" w:rsidP="00E22FCC">
    <w:pPr>
      <w:pStyle w:val="Zhlav"/>
      <w:rPr>
        <w:rFonts w:ascii="Calibri" w:hAnsi="Calibri"/>
      </w:rPr>
    </w:pPr>
    <w:r w:rsidRPr="00E96AF2">
      <w:rPr>
        <w:rFonts w:ascii="Calibri" w:hAnsi="Calibri"/>
      </w:rPr>
      <w:tab/>
    </w:r>
    <w:r w:rsidRPr="00E96AF2">
      <w:rPr>
        <w:rFonts w:ascii="Calibri" w:hAnsi="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8345" w14:textId="77777777" w:rsidR="00150E74" w:rsidRDefault="00150E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RLlneksmlouvy"/>
      <w:lvlText w:val="%1."/>
      <w:lvlJc w:val="left"/>
      <w:pPr>
        <w:tabs>
          <w:tab w:val="num" w:pos="737"/>
        </w:tabs>
        <w:ind w:left="737" w:hanging="737"/>
      </w:pPr>
      <w:rPr>
        <w:rFonts w:ascii="Arial" w:hAnsi="Arial" w:cs="Arial"/>
        <w:b/>
        <w:i w:val="0"/>
        <w:caps/>
        <w:strike w:val="0"/>
        <w:dstrike w:val="0"/>
        <w:vanish w:val="0"/>
        <w:color w:val="000000"/>
        <w:position w:val="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1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2"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3" w15:restartNumberingAfterBreak="0">
    <w:nsid w:val="00000004"/>
    <w:multiLevelType w:val="singleLevel"/>
    <w:tmpl w:val="00000004"/>
    <w:name w:val="WW8Num17"/>
    <w:lvl w:ilvl="0">
      <w:start w:val="1"/>
      <w:numFmt w:val="lowerLetter"/>
      <w:lvlText w:val="%1)"/>
      <w:lvlJc w:val="left"/>
      <w:pPr>
        <w:tabs>
          <w:tab w:val="num" w:pos="0"/>
        </w:tabs>
        <w:ind w:left="720" w:hanging="360"/>
      </w:pPr>
      <w:rPr>
        <w:rFonts w:ascii="Calibri" w:hAnsi="Calibri" w:cs="Calibri"/>
        <w:b w:val="0"/>
        <w:szCs w:val="22"/>
      </w:rPr>
    </w:lvl>
  </w:abstractNum>
  <w:abstractNum w:abstractNumId="4" w15:restartNumberingAfterBreak="0">
    <w:nsid w:val="00000005"/>
    <w:multiLevelType w:val="multilevel"/>
    <w:tmpl w:val="00000005"/>
    <w:name w:val="WW8Num1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5" w15:restartNumberingAfterBreak="0">
    <w:nsid w:val="00000006"/>
    <w:multiLevelType w:val="multilevel"/>
    <w:tmpl w:val="00000006"/>
    <w:name w:val="WW8Num2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iCs/>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6" w15:restartNumberingAfterBreak="0">
    <w:nsid w:val="00000007"/>
    <w:multiLevelType w:val="singleLevel"/>
    <w:tmpl w:val="00000007"/>
    <w:name w:val="WW8Num21"/>
    <w:lvl w:ilvl="0">
      <w:start w:val="1"/>
      <w:numFmt w:val="decimal"/>
      <w:pStyle w:val="Nadpis1"/>
      <w:lvlText w:val="%1."/>
      <w:lvlJc w:val="left"/>
      <w:pPr>
        <w:tabs>
          <w:tab w:val="num" w:pos="0"/>
        </w:tabs>
        <w:ind w:left="720" w:hanging="360"/>
      </w:pPr>
    </w:lvl>
  </w:abstractNum>
  <w:abstractNum w:abstractNumId="7"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Calibri"/>
        <w:sz w:val="22"/>
        <w:szCs w:val="22"/>
      </w:rPr>
    </w:lvl>
  </w:abstractNum>
  <w:abstractNum w:abstractNumId="8" w15:restartNumberingAfterBreak="0">
    <w:nsid w:val="00000009"/>
    <w:multiLevelType w:val="multilevel"/>
    <w:tmpl w:val="00000009"/>
    <w:name w:val="WW8Num25"/>
    <w:lvl w:ilvl="0">
      <w:start w:val="1"/>
      <w:numFmt w:val="decimal"/>
      <w:lvlText w:val="%1."/>
      <w:lvlJc w:val="left"/>
      <w:pPr>
        <w:tabs>
          <w:tab w:val="num" w:pos="567"/>
        </w:tabs>
        <w:ind w:left="567" w:hanging="567"/>
      </w:pPr>
      <w:rPr>
        <w:rFonts w:ascii="Calibri" w:hAnsi="Calibri" w:cs="Calibri"/>
        <w:b w:val="0"/>
        <w:iCs/>
        <w:sz w:val="22"/>
        <w:szCs w:val="22"/>
      </w:r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9" w15:restartNumberingAfterBreak="0">
    <w:nsid w:val="0000000A"/>
    <w:multiLevelType w:val="multilevel"/>
    <w:tmpl w:val="0000000A"/>
    <w:name w:val="WW8Num26"/>
    <w:lvl w:ilvl="0">
      <w:start w:val="1"/>
      <w:numFmt w:val="decimal"/>
      <w:lvlText w:val="%1."/>
      <w:lvlJc w:val="left"/>
      <w:pPr>
        <w:tabs>
          <w:tab w:val="num" w:pos="567"/>
        </w:tabs>
        <w:ind w:left="567" w:hanging="567"/>
      </w:pPr>
      <w:rPr>
        <w:rFonts w:ascii="Calibri" w:hAnsi="Calibri" w:cs="Calibri"/>
        <w:b w:val="0"/>
        <w:iCs/>
        <w:szCs w:val="22"/>
      </w:r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0" w15:restartNumberingAfterBreak="0">
    <w:nsid w:val="0000000B"/>
    <w:multiLevelType w:val="multilevel"/>
    <w:tmpl w:val="0000000B"/>
    <w:name w:val="WW8Num2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1" w15:restartNumberingAfterBreak="0">
    <w:nsid w:val="0000000C"/>
    <w:multiLevelType w:val="singleLevel"/>
    <w:tmpl w:val="0000000C"/>
    <w:name w:val="WW8Num33"/>
    <w:lvl w:ilvl="0">
      <w:start w:val="1"/>
      <w:numFmt w:val="lowerLetter"/>
      <w:lvlText w:val="%1)"/>
      <w:lvlJc w:val="left"/>
      <w:pPr>
        <w:tabs>
          <w:tab w:val="num" w:pos="0"/>
        </w:tabs>
        <w:ind w:left="2912" w:hanging="360"/>
      </w:pPr>
      <w:rPr>
        <w:rFonts w:ascii="Calibri" w:hAnsi="Calibri" w:cs="Calibri"/>
        <w:b w:val="0"/>
        <w:iCs/>
        <w:color w:val="000000"/>
        <w:sz w:val="22"/>
        <w:szCs w:val="22"/>
      </w:rPr>
    </w:lvl>
  </w:abstractNum>
  <w:abstractNum w:abstractNumId="12" w15:restartNumberingAfterBreak="0">
    <w:nsid w:val="00CC3F02"/>
    <w:multiLevelType w:val="hybridMultilevel"/>
    <w:tmpl w:val="E5768256"/>
    <w:lvl w:ilvl="0" w:tplc="8690E61A">
      <w:start w:val="1"/>
      <w:numFmt w:val="lowerLetter"/>
      <w:lvlText w:val="(%1)"/>
      <w:lvlJc w:val="left"/>
      <w:pPr>
        <w:ind w:left="560" w:hanging="433"/>
      </w:pPr>
      <w:rPr>
        <w:rFonts w:ascii="Arial" w:eastAsia="Arial" w:hAnsi="Arial" w:cs="Arial" w:hint="default"/>
        <w:spacing w:val="-1"/>
        <w:w w:val="100"/>
        <w:sz w:val="16"/>
        <w:szCs w:val="16"/>
      </w:rPr>
    </w:lvl>
    <w:lvl w:ilvl="1" w:tplc="0AFA8DF8">
      <w:numFmt w:val="bullet"/>
      <w:lvlText w:val="•"/>
      <w:lvlJc w:val="left"/>
      <w:pPr>
        <w:ind w:left="1552" w:hanging="433"/>
      </w:pPr>
      <w:rPr>
        <w:rFonts w:hint="default"/>
      </w:rPr>
    </w:lvl>
    <w:lvl w:ilvl="2" w:tplc="D71E3E4A">
      <w:numFmt w:val="bullet"/>
      <w:lvlText w:val="•"/>
      <w:lvlJc w:val="left"/>
      <w:pPr>
        <w:ind w:left="2544" w:hanging="433"/>
      </w:pPr>
      <w:rPr>
        <w:rFonts w:hint="default"/>
      </w:rPr>
    </w:lvl>
    <w:lvl w:ilvl="3" w:tplc="FAB6C876">
      <w:numFmt w:val="bullet"/>
      <w:lvlText w:val="•"/>
      <w:lvlJc w:val="left"/>
      <w:pPr>
        <w:ind w:left="3536" w:hanging="433"/>
      </w:pPr>
      <w:rPr>
        <w:rFonts w:hint="default"/>
      </w:rPr>
    </w:lvl>
    <w:lvl w:ilvl="4" w:tplc="FA6A5440">
      <w:numFmt w:val="bullet"/>
      <w:lvlText w:val="•"/>
      <w:lvlJc w:val="left"/>
      <w:pPr>
        <w:ind w:left="4528" w:hanging="433"/>
      </w:pPr>
      <w:rPr>
        <w:rFonts w:hint="default"/>
      </w:rPr>
    </w:lvl>
    <w:lvl w:ilvl="5" w:tplc="8C448FD0">
      <w:numFmt w:val="bullet"/>
      <w:lvlText w:val="•"/>
      <w:lvlJc w:val="left"/>
      <w:pPr>
        <w:ind w:left="5520" w:hanging="433"/>
      </w:pPr>
      <w:rPr>
        <w:rFonts w:hint="default"/>
      </w:rPr>
    </w:lvl>
    <w:lvl w:ilvl="6" w:tplc="99B08EB6">
      <w:numFmt w:val="bullet"/>
      <w:lvlText w:val="•"/>
      <w:lvlJc w:val="left"/>
      <w:pPr>
        <w:ind w:left="6512" w:hanging="433"/>
      </w:pPr>
      <w:rPr>
        <w:rFonts w:hint="default"/>
      </w:rPr>
    </w:lvl>
    <w:lvl w:ilvl="7" w:tplc="481272B0">
      <w:numFmt w:val="bullet"/>
      <w:lvlText w:val="•"/>
      <w:lvlJc w:val="left"/>
      <w:pPr>
        <w:ind w:left="7504" w:hanging="433"/>
      </w:pPr>
      <w:rPr>
        <w:rFonts w:hint="default"/>
      </w:rPr>
    </w:lvl>
    <w:lvl w:ilvl="8" w:tplc="694035D8">
      <w:numFmt w:val="bullet"/>
      <w:lvlText w:val="•"/>
      <w:lvlJc w:val="left"/>
      <w:pPr>
        <w:ind w:left="8496" w:hanging="433"/>
      </w:pPr>
      <w:rPr>
        <w:rFonts w:hint="default"/>
      </w:rPr>
    </w:lvl>
  </w:abstractNum>
  <w:abstractNum w:abstractNumId="13" w15:restartNumberingAfterBreak="0">
    <w:nsid w:val="02663D0A"/>
    <w:multiLevelType w:val="hybridMultilevel"/>
    <w:tmpl w:val="C39CD098"/>
    <w:lvl w:ilvl="0" w:tplc="F81C0448">
      <w:start w:val="1"/>
      <w:numFmt w:val="decimal"/>
      <w:lvlText w:val="%1."/>
      <w:lvlJc w:val="left"/>
      <w:pPr>
        <w:ind w:left="560" w:hanging="433"/>
      </w:pPr>
      <w:rPr>
        <w:rFonts w:ascii="Arial" w:eastAsia="Arial" w:hAnsi="Arial" w:cs="Arial" w:hint="default"/>
        <w:b/>
        <w:bCs/>
        <w:w w:val="99"/>
        <w:sz w:val="18"/>
        <w:szCs w:val="18"/>
      </w:rPr>
    </w:lvl>
    <w:lvl w:ilvl="1" w:tplc="AECEC026">
      <w:start w:val="2"/>
      <w:numFmt w:val="decimal"/>
      <w:lvlText w:val="(%2)"/>
      <w:lvlJc w:val="left"/>
      <w:pPr>
        <w:ind w:left="560" w:hanging="245"/>
      </w:pPr>
      <w:rPr>
        <w:rFonts w:ascii="Arial" w:eastAsia="Arial" w:hAnsi="Arial" w:cs="Arial" w:hint="default"/>
        <w:spacing w:val="-1"/>
        <w:w w:val="100"/>
        <w:sz w:val="16"/>
        <w:szCs w:val="16"/>
      </w:rPr>
    </w:lvl>
    <w:lvl w:ilvl="2" w:tplc="EA6E11EC">
      <w:numFmt w:val="bullet"/>
      <w:lvlText w:val="•"/>
      <w:lvlJc w:val="left"/>
      <w:pPr>
        <w:ind w:left="2548" w:hanging="245"/>
      </w:pPr>
      <w:rPr>
        <w:rFonts w:hint="default"/>
      </w:rPr>
    </w:lvl>
    <w:lvl w:ilvl="3" w:tplc="E9342088">
      <w:numFmt w:val="bullet"/>
      <w:lvlText w:val="•"/>
      <w:lvlJc w:val="left"/>
      <w:pPr>
        <w:ind w:left="3542" w:hanging="245"/>
      </w:pPr>
      <w:rPr>
        <w:rFonts w:hint="default"/>
      </w:rPr>
    </w:lvl>
    <w:lvl w:ilvl="4" w:tplc="42225C92">
      <w:numFmt w:val="bullet"/>
      <w:lvlText w:val="•"/>
      <w:lvlJc w:val="left"/>
      <w:pPr>
        <w:ind w:left="4536" w:hanging="245"/>
      </w:pPr>
      <w:rPr>
        <w:rFonts w:hint="default"/>
      </w:rPr>
    </w:lvl>
    <w:lvl w:ilvl="5" w:tplc="D432165C">
      <w:numFmt w:val="bullet"/>
      <w:lvlText w:val="•"/>
      <w:lvlJc w:val="left"/>
      <w:pPr>
        <w:ind w:left="5530" w:hanging="245"/>
      </w:pPr>
      <w:rPr>
        <w:rFonts w:hint="default"/>
      </w:rPr>
    </w:lvl>
    <w:lvl w:ilvl="6" w:tplc="1422D304">
      <w:numFmt w:val="bullet"/>
      <w:lvlText w:val="•"/>
      <w:lvlJc w:val="left"/>
      <w:pPr>
        <w:ind w:left="6524" w:hanging="245"/>
      </w:pPr>
      <w:rPr>
        <w:rFonts w:hint="default"/>
      </w:rPr>
    </w:lvl>
    <w:lvl w:ilvl="7" w:tplc="BA106EA6">
      <w:numFmt w:val="bullet"/>
      <w:lvlText w:val="•"/>
      <w:lvlJc w:val="left"/>
      <w:pPr>
        <w:ind w:left="7518" w:hanging="245"/>
      </w:pPr>
      <w:rPr>
        <w:rFonts w:hint="default"/>
      </w:rPr>
    </w:lvl>
    <w:lvl w:ilvl="8" w:tplc="7284A8C4">
      <w:numFmt w:val="bullet"/>
      <w:lvlText w:val="•"/>
      <w:lvlJc w:val="left"/>
      <w:pPr>
        <w:ind w:left="8512" w:hanging="245"/>
      </w:pPr>
      <w:rPr>
        <w:rFonts w:hint="default"/>
      </w:rPr>
    </w:lvl>
  </w:abstractNum>
  <w:abstractNum w:abstractNumId="14" w15:restartNumberingAfterBreak="0">
    <w:nsid w:val="03B20201"/>
    <w:multiLevelType w:val="multilevel"/>
    <w:tmpl w:val="0E2E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7511BF"/>
    <w:multiLevelType w:val="hybridMultilevel"/>
    <w:tmpl w:val="28B4FED0"/>
    <w:lvl w:ilvl="0" w:tplc="75E40EC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74E61E2"/>
    <w:multiLevelType w:val="multilevel"/>
    <w:tmpl w:val="4664FC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BF446A7"/>
    <w:multiLevelType w:val="hybridMultilevel"/>
    <w:tmpl w:val="5476A228"/>
    <w:lvl w:ilvl="0" w:tplc="8AFECA88">
      <w:start w:val="1"/>
      <w:numFmt w:val="lowerLetter"/>
      <w:lvlText w:val="(%1)"/>
      <w:lvlJc w:val="left"/>
      <w:pPr>
        <w:ind w:left="540" w:hanging="433"/>
      </w:pPr>
      <w:rPr>
        <w:rFonts w:ascii="Arial" w:eastAsia="Arial" w:hAnsi="Arial" w:cs="Arial" w:hint="default"/>
        <w:spacing w:val="-1"/>
        <w:w w:val="100"/>
        <w:sz w:val="16"/>
        <w:szCs w:val="16"/>
      </w:rPr>
    </w:lvl>
    <w:lvl w:ilvl="1" w:tplc="63DA3D34">
      <w:numFmt w:val="bullet"/>
      <w:lvlText w:val="•"/>
      <w:lvlJc w:val="left"/>
      <w:pPr>
        <w:ind w:left="1542" w:hanging="433"/>
      </w:pPr>
      <w:rPr>
        <w:rFonts w:hint="default"/>
      </w:rPr>
    </w:lvl>
    <w:lvl w:ilvl="2" w:tplc="878EC640">
      <w:numFmt w:val="bullet"/>
      <w:lvlText w:val="•"/>
      <w:lvlJc w:val="left"/>
      <w:pPr>
        <w:ind w:left="2544" w:hanging="433"/>
      </w:pPr>
      <w:rPr>
        <w:rFonts w:hint="default"/>
      </w:rPr>
    </w:lvl>
    <w:lvl w:ilvl="3" w:tplc="34CAAF1A">
      <w:numFmt w:val="bullet"/>
      <w:lvlText w:val="•"/>
      <w:lvlJc w:val="left"/>
      <w:pPr>
        <w:ind w:left="3546" w:hanging="433"/>
      </w:pPr>
      <w:rPr>
        <w:rFonts w:hint="default"/>
      </w:rPr>
    </w:lvl>
    <w:lvl w:ilvl="4" w:tplc="276A9248">
      <w:numFmt w:val="bullet"/>
      <w:lvlText w:val="•"/>
      <w:lvlJc w:val="left"/>
      <w:pPr>
        <w:ind w:left="4548" w:hanging="433"/>
      </w:pPr>
      <w:rPr>
        <w:rFonts w:hint="default"/>
      </w:rPr>
    </w:lvl>
    <w:lvl w:ilvl="5" w:tplc="7166DA62">
      <w:numFmt w:val="bullet"/>
      <w:lvlText w:val="•"/>
      <w:lvlJc w:val="left"/>
      <w:pPr>
        <w:ind w:left="5550" w:hanging="433"/>
      </w:pPr>
      <w:rPr>
        <w:rFonts w:hint="default"/>
      </w:rPr>
    </w:lvl>
    <w:lvl w:ilvl="6" w:tplc="822C5AAE">
      <w:numFmt w:val="bullet"/>
      <w:lvlText w:val="•"/>
      <w:lvlJc w:val="left"/>
      <w:pPr>
        <w:ind w:left="6552" w:hanging="433"/>
      </w:pPr>
      <w:rPr>
        <w:rFonts w:hint="default"/>
      </w:rPr>
    </w:lvl>
    <w:lvl w:ilvl="7" w:tplc="360CF278">
      <w:numFmt w:val="bullet"/>
      <w:lvlText w:val="•"/>
      <w:lvlJc w:val="left"/>
      <w:pPr>
        <w:ind w:left="7554" w:hanging="433"/>
      </w:pPr>
      <w:rPr>
        <w:rFonts w:hint="default"/>
      </w:rPr>
    </w:lvl>
    <w:lvl w:ilvl="8" w:tplc="840A0912">
      <w:numFmt w:val="bullet"/>
      <w:lvlText w:val="•"/>
      <w:lvlJc w:val="left"/>
      <w:pPr>
        <w:ind w:left="8556" w:hanging="433"/>
      </w:pPr>
      <w:rPr>
        <w:rFonts w:hint="default"/>
      </w:rPr>
    </w:lvl>
  </w:abstractNum>
  <w:abstractNum w:abstractNumId="20"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E11462"/>
    <w:multiLevelType w:val="multilevel"/>
    <w:tmpl w:val="B548362C"/>
    <w:lvl w:ilvl="0">
      <w:start w:val="1"/>
      <w:numFmt w:val="decimal"/>
      <w:lvlText w:val="%1."/>
      <w:lvlJc w:val="left"/>
      <w:pPr>
        <w:ind w:left="560" w:hanging="433"/>
      </w:pPr>
      <w:rPr>
        <w:rFonts w:hint="default"/>
        <w:b/>
        <w:bCs/>
        <w:w w:val="99"/>
      </w:rPr>
    </w:lvl>
    <w:lvl w:ilvl="1">
      <w:start w:val="1"/>
      <w:numFmt w:val="decimal"/>
      <w:lvlText w:val="%1.%2"/>
      <w:lvlJc w:val="left"/>
      <w:pPr>
        <w:ind w:left="560" w:hanging="433"/>
      </w:pPr>
      <w:rPr>
        <w:rFonts w:hint="default"/>
        <w:b/>
        <w:bCs/>
        <w:spacing w:val="-1"/>
        <w:w w:val="100"/>
      </w:rPr>
    </w:lvl>
    <w:lvl w:ilvl="2">
      <w:numFmt w:val="bullet"/>
      <w:lvlText w:val="•"/>
      <w:lvlJc w:val="left"/>
      <w:pPr>
        <w:ind w:left="2564" w:hanging="433"/>
      </w:pPr>
      <w:rPr>
        <w:rFonts w:hint="default"/>
      </w:rPr>
    </w:lvl>
    <w:lvl w:ilvl="3">
      <w:numFmt w:val="bullet"/>
      <w:lvlText w:val="•"/>
      <w:lvlJc w:val="left"/>
      <w:pPr>
        <w:ind w:left="3566" w:hanging="433"/>
      </w:pPr>
      <w:rPr>
        <w:rFonts w:hint="default"/>
      </w:rPr>
    </w:lvl>
    <w:lvl w:ilvl="4">
      <w:numFmt w:val="bullet"/>
      <w:lvlText w:val="•"/>
      <w:lvlJc w:val="left"/>
      <w:pPr>
        <w:ind w:left="4568" w:hanging="433"/>
      </w:pPr>
      <w:rPr>
        <w:rFonts w:hint="default"/>
      </w:rPr>
    </w:lvl>
    <w:lvl w:ilvl="5">
      <w:numFmt w:val="bullet"/>
      <w:lvlText w:val="•"/>
      <w:lvlJc w:val="left"/>
      <w:pPr>
        <w:ind w:left="5570" w:hanging="433"/>
      </w:pPr>
      <w:rPr>
        <w:rFonts w:hint="default"/>
      </w:rPr>
    </w:lvl>
    <w:lvl w:ilvl="6">
      <w:numFmt w:val="bullet"/>
      <w:lvlText w:val="•"/>
      <w:lvlJc w:val="left"/>
      <w:pPr>
        <w:ind w:left="6572" w:hanging="433"/>
      </w:pPr>
      <w:rPr>
        <w:rFonts w:hint="default"/>
      </w:rPr>
    </w:lvl>
    <w:lvl w:ilvl="7">
      <w:numFmt w:val="bullet"/>
      <w:lvlText w:val="•"/>
      <w:lvlJc w:val="left"/>
      <w:pPr>
        <w:ind w:left="7574" w:hanging="433"/>
      </w:pPr>
      <w:rPr>
        <w:rFonts w:hint="default"/>
      </w:rPr>
    </w:lvl>
    <w:lvl w:ilvl="8">
      <w:numFmt w:val="bullet"/>
      <w:lvlText w:val="•"/>
      <w:lvlJc w:val="left"/>
      <w:pPr>
        <w:ind w:left="8576" w:hanging="433"/>
      </w:pPr>
      <w:rPr>
        <w:rFonts w:hint="default"/>
      </w:rPr>
    </w:lvl>
  </w:abstractNum>
  <w:abstractNum w:abstractNumId="22" w15:restartNumberingAfterBreak="0">
    <w:nsid w:val="0E5E5F9F"/>
    <w:multiLevelType w:val="multilevel"/>
    <w:tmpl w:val="B672A684"/>
    <w:lvl w:ilvl="0">
      <w:start w:val="1"/>
      <w:numFmt w:val="decimal"/>
      <w:lvlText w:val="%1."/>
      <w:lvlJc w:val="left"/>
      <w:pPr>
        <w:ind w:left="540" w:hanging="433"/>
      </w:pPr>
      <w:rPr>
        <w:rFonts w:ascii="Arial" w:eastAsia="Arial" w:hAnsi="Arial" w:cs="Arial" w:hint="default"/>
        <w:b/>
        <w:bCs/>
        <w:w w:val="99"/>
        <w:sz w:val="18"/>
        <w:szCs w:val="18"/>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23"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5947AA7"/>
    <w:multiLevelType w:val="hybridMultilevel"/>
    <w:tmpl w:val="4D36793C"/>
    <w:lvl w:ilvl="0" w:tplc="970AD1E4">
      <w:start w:val="1"/>
      <w:numFmt w:val="lowerLetter"/>
      <w:lvlText w:val="(%1)"/>
      <w:lvlJc w:val="left"/>
      <w:pPr>
        <w:ind w:left="540" w:hanging="433"/>
      </w:pPr>
      <w:rPr>
        <w:rFonts w:ascii="Arial" w:eastAsia="Arial" w:hAnsi="Arial" w:cs="Arial" w:hint="default"/>
        <w:spacing w:val="-1"/>
        <w:w w:val="100"/>
        <w:sz w:val="16"/>
        <w:szCs w:val="16"/>
      </w:rPr>
    </w:lvl>
    <w:lvl w:ilvl="1" w:tplc="CF941518">
      <w:numFmt w:val="bullet"/>
      <w:lvlText w:val="•"/>
      <w:lvlJc w:val="left"/>
      <w:pPr>
        <w:ind w:left="1534" w:hanging="433"/>
      </w:pPr>
      <w:rPr>
        <w:rFonts w:hint="default"/>
      </w:rPr>
    </w:lvl>
    <w:lvl w:ilvl="2" w:tplc="8376B6A0">
      <w:numFmt w:val="bullet"/>
      <w:lvlText w:val="•"/>
      <w:lvlJc w:val="left"/>
      <w:pPr>
        <w:ind w:left="2528" w:hanging="433"/>
      </w:pPr>
      <w:rPr>
        <w:rFonts w:hint="default"/>
      </w:rPr>
    </w:lvl>
    <w:lvl w:ilvl="3" w:tplc="AF5A8B3A">
      <w:numFmt w:val="bullet"/>
      <w:lvlText w:val="•"/>
      <w:lvlJc w:val="left"/>
      <w:pPr>
        <w:ind w:left="3522" w:hanging="433"/>
      </w:pPr>
      <w:rPr>
        <w:rFonts w:hint="default"/>
      </w:rPr>
    </w:lvl>
    <w:lvl w:ilvl="4" w:tplc="CDE68EEA">
      <w:numFmt w:val="bullet"/>
      <w:lvlText w:val="•"/>
      <w:lvlJc w:val="left"/>
      <w:pPr>
        <w:ind w:left="4516" w:hanging="433"/>
      </w:pPr>
      <w:rPr>
        <w:rFonts w:hint="default"/>
      </w:rPr>
    </w:lvl>
    <w:lvl w:ilvl="5" w:tplc="1E8655E6">
      <w:numFmt w:val="bullet"/>
      <w:lvlText w:val="•"/>
      <w:lvlJc w:val="left"/>
      <w:pPr>
        <w:ind w:left="5510" w:hanging="433"/>
      </w:pPr>
      <w:rPr>
        <w:rFonts w:hint="default"/>
      </w:rPr>
    </w:lvl>
    <w:lvl w:ilvl="6" w:tplc="ACE2EE7C">
      <w:numFmt w:val="bullet"/>
      <w:lvlText w:val="•"/>
      <w:lvlJc w:val="left"/>
      <w:pPr>
        <w:ind w:left="6504" w:hanging="433"/>
      </w:pPr>
      <w:rPr>
        <w:rFonts w:hint="default"/>
      </w:rPr>
    </w:lvl>
    <w:lvl w:ilvl="7" w:tplc="C6B4942A">
      <w:numFmt w:val="bullet"/>
      <w:lvlText w:val="•"/>
      <w:lvlJc w:val="left"/>
      <w:pPr>
        <w:ind w:left="7498" w:hanging="433"/>
      </w:pPr>
      <w:rPr>
        <w:rFonts w:hint="default"/>
      </w:rPr>
    </w:lvl>
    <w:lvl w:ilvl="8" w:tplc="8C924AC0">
      <w:numFmt w:val="bullet"/>
      <w:lvlText w:val="•"/>
      <w:lvlJc w:val="left"/>
      <w:pPr>
        <w:ind w:left="8492" w:hanging="433"/>
      </w:pPr>
      <w:rPr>
        <w:rFonts w:hint="default"/>
      </w:rPr>
    </w:lvl>
  </w:abstractNum>
  <w:abstractNum w:abstractNumId="25"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BF3397"/>
    <w:multiLevelType w:val="hybridMultilevel"/>
    <w:tmpl w:val="E66654C4"/>
    <w:lvl w:ilvl="0" w:tplc="83B8880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7" w15:restartNumberingAfterBreak="0">
    <w:nsid w:val="28127C8E"/>
    <w:multiLevelType w:val="hybridMultilevel"/>
    <w:tmpl w:val="292E1AD2"/>
    <w:lvl w:ilvl="0" w:tplc="28D01C1C">
      <w:start w:val="1"/>
      <w:numFmt w:val="lowerLetter"/>
      <w:lvlText w:val="(%1)"/>
      <w:lvlJc w:val="left"/>
      <w:pPr>
        <w:ind w:left="540" w:hanging="433"/>
      </w:pPr>
      <w:rPr>
        <w:rFonts w:ascii="Arial" w:eastAsia="Arial" w:hAnsi="Arial" w:cs="Arial" w:hint="default"/>
        <w:spacing w:val="-1"/>
        <w:w w:val="100"/>
        <w:sz w:val="16"/>
        <w:szCs w:val="16"/>
      </w:rPr>
    </w:lvl>
    <w:lvl w:ilvl="1" w:tplc="B91A8C94">
      <w:numFmt w:val="bullet"/>
      <w:lvlText w:val="•"/>
      <w:lvlJc w:val="left"/>
      <w:pPr>
        <w:ind w:left="1532" w:hanging="433"/>
      </w:pPr>
      <w:rPr>
        <w:rFonts w:hint="default"/>
      </w:rPr>
    </w:lvl>
    <w:lvl w:ilvl="2" w:tplc="A33E1D9A">
      <w:numFmt w:val="bullet"/>
      <w:lvlText w:val="•"/>
      <w:lvlJc w:val="left"/>
      <w:pPr>
        <w:ind w:left="2524" w:hanging="433"/>
      </w:pPr>
      <w:rPr>
        <w:rFonts w:hint="default"/>
      </w:rPr>
    </w:lvl>
    <w:lvl w:ilvl="3" w:tplc="0F26621C">
      <w:numFmt w:val="bullet"/>
      <w:lvlText w:val="•"/>
      <w:lvlJc w:val="left"/>
      <w:pPr>
        <w:ind w:left="3516" w:hanging="433"/>
      </w:pPr>
      <w:rPr>
        <w:rFonts w:hint="default"/>
      </w:rPr>
    </w:lvl>
    <w:lvl w:ilvl="4" w:tplc="61B02754">
      <w:numFmt w:val="bullet"/>
      <w:lvlText w:val="•"/>
      <w:lvlJc w:val="left"/>
      <w:pPr>
        <w:ind w:left="4508" w:hanging="433"/>
      </w:pPr>
      <w:rPr>
        <w:rFonts w:hint="default"/>
      </w:rPr>
    </w:lvl>
    <w:lvl w:ilvl="5" w:tplc="31FE2954">
      <w:numFmt w:val="bullet"/>
      <w:lvlText w:val="•"/>
      <w:lvlJc w:val="left"/>
      <w:pPr>
        <w:ind w:left="5500" w:hanging="433"/>
      </w:pPr>
      <w:rPr>
        <w:rFonts w:hint="default"/>
      </w:rPr>
    </w:lvl>
    <w:lvl w:ilvl="6" w:tplc="F35A7390">
      <w:numFmt w:val="bullet"/>
      <w:lvlText w:val="•"/>
      <w:lvlJc w:val="left"/>
      <w:pPr>
        <w:ind w:left="6492" w:hanging="433"/>
      </w:pPr>
      <w:rPr>
        <w:rFonts w:hint="default"/>
      </w:rPr>
    </w:lvl>
    <w:lvl w:ilvl="7" w:tplc="B5C62414">
      <w:numFmt w:val="bullet"/>
      <w:lvlText w:val="•"/>
      <w:lvlJc w:val="left"/>
      <w:pPr>
        <w:ind w:left="7484" w:hanging="433"/>
      </w:pPr>
      <w:rPr>
        <w:rFonts w:hint="default"/>
      </w:rPr>
    </w:lvl>
    <w:lvl w:ilvl="8" w:tplc="7D5A5B4C">
      <w:numFmt w:val="bullet"/>
      <w:lvlText w:val="•"/>
      <w:lvlJc w:val="left"/>
      <w:pPr>
        <w:ind w:left="8476" w:hanging="433"/>
      </w:pPr>
      <w:rPr>
        <w:rFonts w:hint="default"/>
      </w:rPr>
    </w:lvl>
  </w:abstractNum>
  <w:abstractNum w:abstractNumId="28" w15:restartNumberingAfterBreak="0">
    <w:nsid w:val="34A725D4"/>
    <w:multiLevelType w:val="hybridMultilevel"/>
    <w:tmpl w:val="1C32FDB6"/>
    <w:lvl w:ilvl="0" w:tplc="C5606A36">
      <w:start w:val="1"/>
      <w:numFmt w:val="decimal"/>
      <w:lvlText w:val="%1)"/>
      <w:lvlJc w:val="left"/>
      <w:pPr>
        <w:ind w:left="644"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62C6FCD"/>
    <w:multiLevelType w:val="multilevel"/>
    <w:tmpl w:val="74CC53A6"/>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D1A440A"/>
    <w:multiLevelType w:val="multilevel"/>
    <w:tmpl w:val="FAD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719598B"/>
    <w:multiLevelType w:val="multilevel"/>
    <w:tmpl w:val="8312C6E4"/>
    <w:lvl w:ilvl="0">
      <w:start w:val="1"/>
      <w:numFmt w:val="decimal"/>
      <w:lvlText w:val="%1."/>
      <w:lvlJc w:val="left"/>
      <w:pPr>
        <w:ind w:left="540" w:hanging="433"/>
      </w:pPr>
      <w:rPr>
        <w:rFonts w:hint="default"/>
        <w:b/>
        <w:bCs/>
        <w:w w:val="99"/>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35"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9337CD5"/>
    <w:multiLevelType w:val="hybridMultilevel"/>
    <w:tmpl w:val="3A788B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2D158A9"/>
    <w:multiLevelType w:val="multilevel"/>
    <w:tmpl w:val="441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0"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B964EE1"/>
    <w:multiLevelType w:val="multilevel"/>
    <w:tmpl w:val="CBD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0C6A07"/>
    <w:multiLevelType w:val="hybridMultilevel"/>
    <w:tmpl w:val="998E4E7E"/>
    <w:lvl w:ilvl="0" w:tplc="A5B21F8E">
      <w:start w:val="1"/>
      <w:numFmt w:val="lowerLetter"/>
      <w:lvlText w:val="(%1)"/>
      <w:lvlJc w:val="left"/>
      <w:pPr>
        <w:ind w:left="560" w:hanging="452"/>
      </w:pPr>
      <w:rPr>
        <w:rFonts w:hint="default"/>
        <w:spacing w:val="-1"/>
        <w:w w:val="100"/>
      </w:rPr>
    </w:lvl>
    <w:lvl w:ilvl="1" w:tplc="075E254A">
      <w:numFmt w:val="bullet"/>
      <w:lvlText w:val="•"/>
      <w:lvlJc w:val="left"/>
      <w:pPr>
        <w:ind w:left="1554" w:hanging="452"/>
      </w:pPr>
      <w:rPr>
        <w:rFonts w:hint="default"/>
      </w:rPr>
    </w:lvl>
    <w:lvl w:ilvl="2" w:tplc="F9A285EA">
      <w:numFmt w:val="bullet"/>
      <w:lvlText w:val="•"/>
      <w:lvlJc w:val="left"/>
      <w:pPr>
        <w:ind w:left="2548" w:hanging="452"/>
      </w:pPr>
      <w:rPr>
        <w:rFonts w:hint="default"/>
      </w:rPr>
    </w:lvl>
    <w:lvl w:ilvl="3" w:tplc="E96ECCAC">
      <w:numFmt w:val="bullet"/>
      <w:lvlText w:val="•"/>
      <w:lvlJc w:val="left"/>
      <w:pPr>
        <w:ind w:left="3542" w:hanging="452"/>
      </w:pPr>
      <w:rPr>
        <w:rFonts w:hint="default"/>
      </w:rPr>
    </w:lvl>
    <w:lvl w:ilvl="4" w:tplc="91F01D60">
      <w:numFmt w:val="bullet"/>
      <w:lvlText w:val="•"/>
      <w:lvlJc w:val="left"/>
      <w:pPr>
        <w:ind w:left="4536" w:hanging="452"/>
      </w:pPr>
      <w:rPr>
        <w:rFonts w:hint="default"/>
      </w:rPr>
    </w:lvl>
    <w:lvl w:ilvl="5" w:tplc="45EA82E2">
      <w:numFmt w:val="bullet"/>
      <w:lvlText w:val="•"/>
      <w:lvlJc w:val="left"/>
      <w:pPr>
        <w:ind w:left="5530" w:hanging="452"/>
      </w:pPr>
      <w:rPr>
        <w:rFonts w:hint="default"/>
      </w:rPr>
    </w:lvl>
    <w:lvl w:ilvl="6" w:tplc="A072E372">
      <w:numFmt w:val="bullet"/>
      <w:lvlText w:val="•"/>
      <w:lvlJc w:val="left"/>
      <w:pPr>
        <w:ind w:left="6524" w:hanging="452"/>
      </w:pPr>
      <w:rPr>
        <w:rFonts w:hint="default"/>
      </w:rPr>
    </w:lvl>
    <w:lvl w:ilvl="7" w:tplc="17D807AE">
      <w:numFmt w:val="bullet"/>
      <w:lvlText w:val="•"/>
      <w:lvlJc w:val="left"/>
      <w:pPr>
        <w:ind w:left="7518" w:hanging="452"/>
      </w:pPr>
      <w:rPr>
        <w:rFonts w:hint="default"/>
      </w:rPr>
    </w:lvl>
    <w:lvl w:ilvl="8" w:tplc="E77AF072">
      <w:numFmt w:val="bullet"/>
      <w:lvlText w:val="•"/>
      <w:lvlJc w:val="left"/>
      <w:pPr>
        <w:ind w:left="8512" w:hanging="452"/>
      </w:pPr>
      <w:rPr>
        <w:rFonts w:hint="default"/>
      </w:rPr>
    </w:lvl>
  </w:abstractNum>
  <w:abstractNum w:abstractNumId="44" w15:restartNumberingAfterBreak="0">
    <w:nsid w:val="6BAA33F2"/>
    <w:multiLevelType w:val="hybridMultilevel"/>
    <w:tmpl w:val="1612FFD0"/>
    <w:lvl w:ilvl="0" w:tplc="6C4E5BEE">
      <w:start w:val="1"/>
      <w:numFmt w:val="lowerLetter"/>
      <w:lvlText w:val="(%1)"/>
      <w:lvlJc w:val="left"/>
      <w:pPr>
        <w:ind w:left="560" w:hanging="433"/>
      </w:pPr>
      <w:rPr>
        <w:rFonts w:ascii="Arial" w:eastAsia="Arial" w:hAnsi="Arial" w:cs="Arial" w:hint="default"/>
        <w:spacing w:val="-1"/>
        <w:w w:val="100"/>
        <w:sz w:val="16"/>
        <w:szCs w:val="16"/>
      </w:rPr>
    </w:lvl>
    <w:lvl w:ilvl="1" w:tplc="3D80B4BA">
      <w:numFmt w:val="bullet"/>
      <w:lvlText w:val="•"/>
      <w:lvlJc w:val="left"/>
      <w:pPr>
        <w:ind w:left="1560" w:hanging="433"/>
      </w:pPr>
      <w:rPr>
        <w:rFonts w:hint="default"/>
      </w:rPr>
    </w:lvl>
    <w:lvl w:ilvl="2" w:tplc="CC66E55C">
      <w:numFmt w:val="bullet"/>
      <w:lvlText w:val="•"/>
      <w:lvlJc w:val="left"/>
      <w:pPr>
        <w:ind w:left="2560" w:hanging="433"/>
      </w:pPr>
      <w:rPr>
        <w:rFonts w:hint="default"/>
      </w:rPr>
    </w:lvl>
    <w:lvl w:ilvl="3" w:tplc="7D8E3D1A">
      <w:numFmt w:val="bullet"/>
      <w:lvlText w:val="•"/>
      <w:lvlJc w:val="left"/>
      <w:pPr>
        <w:ind w:left="3560" w:hanging="433"/>
      </w:pPr>
      <w:rPr>
        <w:rFonts w:hint="default"/>
      </w:rPr>
    </w:lvl>
    <w:lvl w:ilvl="4" w:tplc="7C8EB926">
      <w:numFmt w:val="bullet"/>
      <w:lvlText w:val="•"/>
      <w:lvlJc w:val="left"/>
      <w:pPr>
        <w:ind w:left="4560" w:hanging="433"/>
      </w:pPr>
      <w:rPr>
        <w:rFonts w:hint="default"/>
      </w:rPr>
    </w:lvl>
    <w:lvl w:ilvl="5" w:tplc="6A5E03DC">
      <w:numFmt w:val="bullet"/>
      <w:lvlText w:val="•"/>
      <w:lvlJc w:val="left"/>
      <w:pPr>
        <w:ind w:left="5560" w:hanging="433"/>
      </w:pPr>
      <w:rPr>
        <w:rFonts w:hint="default"/>
      </w:rPr>
    </w:lvl>
    <w:lvl w:ilvl="6" w:tplc="47F6194C">
      <w:numFmt w:val="bullet"/>
      <w:lvlText w:val="•"/>
      <w:lvlJc w:val="left"/>
      <w:pPr>
        <w:ind w:left="6560" w:hanging="433"/>
      </w:pPr>
      <w:rPr>
        <w:rFonts w:hint="default"/>
      </w:rPr>
    </w:lvl>
    <w:lvl w:ilvl="7" w:tplc="F6D6F91C">
      <w:numFmt w:val="bullet"/>
      <w:lvlText w:val="•"/>
      <w:lvlJc w:val="left"/>
      <w:pPr>
        <w:ind w:left="7560" w:hanging="433"/>
      </w:pPr>
      <w:rPr>
        <w:rFonts w:hint="default"/>
      </w:rPr>
    </w:lvl>
    <w:lvl w:ilvl="8" w:tplc="44E80E28">
      <w:numFmt w:val="bullet"/>
      <w:lvlText w:val="•"/>
      <w:lvlJc w:val="left"/>
      <w:pPr>
        <w:ind w:left="8560" w:hanging="433"/>
      </w:pPr>
      <w:rPr>
        <w:rFonts w:hint="default"/>
      </w:rPr>
    </w:lvl>
  </w:abstractNum>
  <w:abstractNum w:abstractNumId="45" w15:restartNumberingAfterBreak="0">
    <w:nsid w:val="70EB4307"/>
    <w:multiLevelType w:val="multilevel"/>
    <w:tmpl w:val="8C60C3DC"/>
    <w:lvl w:ilvl="0">
      <w:start w:val="1"/>
      <w:numFmt w:val="decimal"/>
      <w:lvlText w:val="%1"/>
      <w:lvlJc w:val="left"/>
      <w:pPr>
        <w:ind w:left="560" w:hanging="433"/>
      </w:pPr>
      <w:rPr>
        <w:rFonts w:hint="default"/>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2548" w:hanging="433"/>
      </w:pPr>
      <w:rPr>
        <w:rFonts w:hint="default"/>
      </w:rPr>
    </w:lvl>
    <w:lvl w:ilvl="3">
      <w:numFmt w:val="bullet"/>
      <w:lvlText w:val="•"/>
      <w:lvlJc w:val="left"/>
      <w:pPr>
        <w:ind w:left="3542" w:hanging="433"/>
      </w:pPr>
      <w:rPr>
        <w:rFonts w:hint="default"/>
      </w:rPr>
    </w:lvl>
    <w:lvl w:ilvl="4">
      <w:numFmt w:val="bullet"/>
      <w:lvlText w:val="•"/>
      <w:lvlJc w:val="left"/>
      <w:pPr>
        <w:ind w:left="4536" w:hanging="433"/>
      </w:pPr>
      <w:rPr>
        <w:rFonts w:hint="default"/>
      </w:rPr>
    </w:lvl>
    <w:lvl w:ilvl="5">
      <w:numFmt w:val="bullet"/>
      <w:lvlText w:val="•"/>
      <w:lvlJc w:val="left"/>
      <w:pPr>
        <w:ind w:left="5530" w:hanging="433"/>
      </w:pPr>
      <w:rPr>
        <w:rFonts w:hint="default"/>
      </w:rPr>
    </w:lvl>
    <w:lvl w:ilvl="6">
      <w:numFmt w:val="bullet"/>
      <w:lvlText w:val="•"/>
      <w:lvlJc w:val="left"/>
      <w:pPr>
        <w:ind w:left="6524" w:hanging="433"/>
      </w:pPr>
      <w:rPr>
        <w:rFonts w:hint="default"/>
      </w:rPr>
    </w:lvl>
    <w:lvl w:ilvl="7">
      <w:numFmt w:val="bullet"/>
      <w:lvlText w:val="•"/>
      <w:lvlJc w:val="left"/>
      <w:pPr>
        <w:ind w:left="7518" w:hanging="433"/>
      </w:pPr>
      <w:rPr>
        <w:rFonts w:hint="default"/>
      </w:rPr>
    </w:lvl>
    <w:lvl w:ilvl="8">
      <w:numFmt w:val="bullet"/>
      <w:lvlText w:val="•"/>
      <w:lvlJc w:val="left"/>
      <w:pPr>
        <w:ind w:left="8512" w:hanging="433"/>
      </w:pPr>
      <w:rPr>
        <w:rFonts w:hint="default"/>
      </w:rPr>
    </w:lvl>
  </w:abstractNum>
  <w:abstractNum w:abstractNumId="46" w15:restartNumberingAfterBreak="0">
    <w:nsid w:val="721C6133"/>
    <w:multiLevelType w:val="multilevel"/>
    <w:tmpl w:val="B0681F4E"/>
    <w:lvl w:ilvl="0">
      <w:start w:val="1"/>
      <w:numFmt w:val="decimal"/>
      <w:lvlText w:val="%1."/>
      <w:lvlJc w:val="left"/>
      <w:pPr>
        <w:ind w:left="360" w:hanging="360"/>
      </w:pPr>
    </w:lvl>
    <w:lvl w:ilvl="1">
      <w:start w:val="1"/>
      <w:numFmt w:val="decimal"/>
      <w:lvlText w:val="%1.%2."/>
      <w:lvlJc w:val="left"/>
      <w:pPr>
        <w:ind w:left="573" w:hanging="432"/>
      </w:pPr>
      <w:rPr>
        <w:sz w:val="22"/>
        <w:szCs w:val="22"/>
      </w:rPr>
    </w:lvl>
    <w:lvl w:ilvl="2">
      <w:start w:val="1"/>
      <w:numFmt w:val="decimal"/>
      <w:lvlText w:val="%1.%2.%3."/>
      <w:lvlJc w:val="left"/>
      <w:pPr>
        <w:ind w:left="2205"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512A61"/>
    <w:multiLevelType w:val="multilevel"/>
    <w:tmpl w:val="48EE224E"/>
    <w:lvl w:ilvl="0">
      <w:start w:val="1"/>
      <w:numFmt w:val="decimal"/>
      <w:lvlText w:val="%1."/>
      <w:lvlJc w:val="left"/>
      <w:pPr>
        <w:ind w:left="540" w:hanging="433"/>
      </w:pPr>
      <w:rPr>
        <w:rFonts w:hint="default"/>
        <w:b/>
        <w:bCs/>
        <w:spacing w:val="-1"/>
        <w:w w:val="100"/>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2524" w:hanging="433"/>
      </w:pPr>
      <w:rPr>
        <w:rFonts w:hint="default"/>
      </w:rPr>
    </w:lvl>
    <w:lvl w:ilvl="3">
      <w:numFmt w:val="bullet"/>
      <w:lvlText w:val="•"/>
      <w:lvlJc w:val="left"/>
      <w:pPr>
        <w:ind w:left="3516" w:hanging="433"/>
      </w:pPr>
      <w:rPr>
        <w:rFonts w:hint="default"/>
      </w:rPr>
    </w:lvl>
    <w:lvl w:ilvl="4">
      <w:numFmt w:val="bullet"/>
      <w:lvlText w:val="•"/>
      <w:lvlJc w:val="left"/>
      <w:pPr>
        <w:ind w:left="4508" w:hanging="433"/>
      </w:pPr>
      <w:rPr>
        <w:rFonts w:hint="default"/>
      </w:rPr>
    </w:lvl>
    <w:lvl w:ilvl="5">
      <w:numFmt w:val="bullet"/>
      <w:lvlText w:val="•"/>
      <w:lvlJc w:val="left"/>
      <w:pPr>
        <w:ind w:left="5500" w:hanging="433"/>
      </w:pPr>
      <w:rPr>
        <w:rFonts w:hint="default"/>
      </w:rPr>
    </w:lvl>
    <w:lvl w:ilvl="6">
      <w:numFmt w:val="bullet"/>
      <w:lvlText w:val="•"/>
      <w:lvlJc w:val="left"/>
      <w:pPr>
        <w:ind w:left="6492" w:hanging="433"/>
      </w:pPr>
      <w:rPr>
        <w:rFonts w:hint="default"/>
      </w:rPr>
    </w:lvl>
    <w:lvl w:ilvl="7">
      <w:numFmt w:val="bullet"/>
      <w:lvlText w:val="•"/>
      <w:lvlJc w:val="left"/>
      <w:pPr>
        <w:ind w:left="7484" w:hanging="433"/>
      </w:pPr>
      <w:rPr>
        <w:rFonts w:hint="default"/>
      </w:rPr>
    </w:lvl>
    <w:lvl w:ilvl="8">
      <w:numFmt w:val="bullet"/>
      <w:lvlText w:val="•"/>
      <w:lvlJc w:val="left"/>
      <w:pPr>
        <w:ind w:left="8476" w:hanging="433"/>
      </w:pPr>
      <w:rPr>
        <w:rFonts w:hint="default"/>
      </w:rPr>
    </w:lvl>
  </w:abstractNum>
  <w:abstractNum w:abstractNumId="48" w15:restartNumberingAfterBreak="0">
    <w:nsid w:val="78EA7EF6"/>
    <w:multiLevelType w:val="hybridMultilevel"/>
    <w:tmpl w:val="20DAC34C"/>
    <w:lvl w:ilvl="0" w:tplc="41DAD966">
      <w:start w:val="1"/>
      <w:numFmt w:val="lowerLetter"/>
      <w:lvlText w:val="%1)"/>
      <w:lvlJc w:val="left"/>
      <w:pPr>
        <w:ind w:left="1512" w:hanging="360"/>
      </w:pPr>
      <w:rPr>
        <w:rFonts w:ascii="Calibri" w:hAnsi="Calibri" w:hint="default"/>
        <w:sz w:val="22"/>
        <w:szCs w:val="22"/>
      </w:r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49" w15:restartNumberingAfterBreak="0">
    <w:nsid w:val="7DD11BD2"/>
    <w:multiLevelType w:val="hybridMultilevel"/>
    <w:tmpl w:val="D1228176"/>
    <w:lvl w:ilvl="0" w:tplc="B49EA8D0">
      <w:start w:val="1"/>
      <w:numFmt w:val="lowerLetter"/>
      <w:lvlText w:val="%1)"/>
      <w:lvlJc w:val="left"/>
      <w:pPr>
        <w:ind w:left="1348" w:hanging="360"/>
      </w:pPr>
      <w:rPr>
        <w:rFonts w:hint="default"/>
      </w:rPr>
    </w:lvl>
    <w:lvl w:ilvl="1" w:tplc="04050019" w:tentative="1">
      <w:start w:val="1"/>
      <w:numFmt w:val="lowerLetter"/>
      <w:lvlText w:val="%2."/>
      <w:lvlJc w:val="left"/>
      <w:pPr>
        <w:ind w:left="2068" w:hanging="360"/>
      </w:pPr>
    </w:lvl>
    <w:lvl w:ilvl="2" w:tplc="0405001B" w:tentative="1">
      <w:start w:val="1"/>
      <w:numFmt w:val="lowerRoman"/>
      <w:lvlText w:val="%3."/>
      <w:lvlJc w:val="right"/>
      <w:pPr>
        <w:ind w:left="2788" w:hanging="180"/>
      </w:pPr>
    </w:lvl>
    <w:lvl w:ilvl="3" w:tplc="0405000F" w:tentative="1">
      <w:start w:val="1"/>
      <w:numFmt w:val="decimal"/>
      <w:lvlText w:val="%4."/>
      <w:lvlJc w:val="left"/>
      <w:pPr>
        <w:ind w:left="3508" w:hanging="360"/>
      </w:pPr>
    </w:lvl>
    <w:lvl w:ilvl="4" w:tplc="04050019" w:tentative="1">
      <w:start w:val="1"/>
      <w:numFmt w:val="lowerLetter"/>
      <w:lvlText w:val="%5."/>
      <w:lvlJc w:val="left"/>
      <w:pPr>
        <w:ind w:left="4228" w:hanging="360"/>
      </w:pPr>
    </w:lvl>
    <w:lvl w:ilvl="5" w:tplc="0405001B" w:tentative="1">
      <w:start w:val="1"/>
      <w:numFmt w:val="lowerRoman"/>
      <w:lvlText w:val="%6."/>
      <w:lvlJc w:val="right"/>
      <w:pPr>
        <w:ind w:left="4948" w:hanging="180"/>
      </w:pPr>
    </w:lvl>
    <w:lvl w:ilvl="6" w:tplc="0405000F" w:tentative="1">
      <w:start w:val="1"/>
      <w:numFmt w:val="decimal"/>
      <w:lvlText w:val="%7."/>
      <w:lvlJc w:val="left"/>
      <w:pPr>
        <w:ind w:left="5668" w:hanging="360"/>
      </w:pPr>
    </w:lvl>
    <w:lvl w:ilvl="7" w:tplc="04050019" w:tentative="1">
      <w:start w:val="1"/>
      <w:numFmt w:val="lowerLetter"/>
      <w:lvlText w:val="%8."/>
      <w:lvlJc w:val="left"/>
      <w:pPr>
        <w:ind w:left="6388" w:hanging="360"/>
      </w:pPr>
    </w:lvl>
    <w:lvl w:ilvl="8" w:tplc="0405001B" w:tentative="1">
      <w:start w:val="1"/>
      <w:numFmt w:val="lowerRoman"/>
      <w:lvlText w:val="%9."/>
      <w:lvlJc w:val="right"/>
      <w:pPr>
        <w:ind w:left="7108" w:hanging="180"/>
      </w:pPr>
    </w:lvl>
  </w:abstractNum>
  <w:abstractNum w:abstractNumId="50" w15:restartNumberingAfterBreak="0">
    <w:nsid w:val="7EF016D1"/>
    <w:multiLevelType w:val="hybridMultilevel"/>
    <w:tmpl w:val="13924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4127100">
    <w:abstractNumId w:val="0"/>
  </w:num>
  <w:num w:numId="2" w16cid:durableId="201866935">
    <w:abstractNumId w:val="6"/>
  </w:num>
  <w:num w:numId="3" w16cid:durableId="1400445358">
    <w:abstractNumId w:val="46"/>
  </w:num>
  <w:num w:numId="4" w16cid:durableId="1752510613">
    <w:abstractNumId w:val="18"/>
  </w:num>
  <w:num w:numId="5" w16cid:durableId="1669213628">
    <w:abstractNumId w:val="26"/>
  </w:num>
  <w:num w:numId="6" w16cid:durableId="953291386">
    <w:abstractNumId w:val="16"/>
  </w:num>
  <w:num w:numId="7" w16cid:durableId="1681807767">
    <w:abstractNumId w:val="20"/>
  </w:num>
  <w:num w:numId="8" w16cid:durableId="416633862">
    <w:abstractNumId w:val="25"/>
  </w:num>
  <w:num w:numId="9" w16cid:durableId="1729105006">
    <w:abstractNumId w:val="23"/>
  </w:num>
  <w:num w:numId="10" w16cid:durableId="1283852298">
    <w:abstractNumId w:val="30"/>
  </w:num>
  <w:num w:numId="11" w16cid:durableId="864752656">
    <w:abstractNumId w:val="32"/>
  </w:num>
  <w:num w:numId="12" w16cid:durableId="79758245">
    <w:abstractNumId w:val="15"/>
  </w:num>
  <w:num w:numId="13" w16cid:durableId="1164205347">
    <w:abstractNumId w:val="42"/>
  </w:num>
  <w:num w:numId="14" w16cid:durableId="1426538916">
    <w:abstractNumId w:val="33"/>
  </w:num>
  <w:num w:numId="15" w16cid:durableId="1173836139">
    <w:abstractNumId w:val="37"/>
  </w:num>
  <w:num w:numId="16" w16cid:durableId="321663765">
    <w:abstractNumId w:val="35"/>
  </w:num>
  <w:num w:numId="17" w16cid:durableId="1330867521">
    <w:abstractNumId w:val="39"/>
  </w:num>
  <w:num w:numId="18" w16cid:durableId="1462990177">
    <w:abstractNumId w:val="51"/>
  </w:num>
  <w:num w:numId="19" w16cid:durableId="274212943">
    <w:abstractNumId w:val="17"/>
  </w:num>
  <w:num w:numId="20" w16cid:durableId="157960367">
    <w:abstractNumId w:val="31"/>
  </w:num>
  <w:num w:numId="21" w16cid:durableId="335613558">
    <w:abstractNumId w:val="38"/>
  </w:num>
  <w:num w:numId="22" w16cid:durableId="1458331890">
    <w:abstractNumId w:val="14"/>
  </w:num>
  <w:num w:numId="23" w16cid:durableId="1062756923">
    <w:abstractNumId w:val="41"/>
  </w:num>
  <w:num w:numId="24" w16cid:durableId="913777082">
    <w:abstractNumId w:val="43"/>
  </w:num>
  <w:num w:numId="25" w16cid:durableId="1689407868">
    <w:abstractNumId w:val="45"/>
  </w:num>
  <w:num w:numId="26" w16cid:durableId="1473138220">
    <w:abstractNumId w:val="13"/>
  </w:num>
  <w:num w:numId="27" w16cid:durableId="569195149">
    <w:abstractNumId w:val="21"/>
  </w:num>
  <w:num w:numId="28" w16cid:durableId="1848641909">
    <w:abstractNumId w:val="19"/>
  </w:num>
  <w:num w:numId="29" w16cid:durableId="555777517">
    <w:abstractNumId w:val="27"/>
  </w:num>
  <w:num w:numId="30" w16cid:durableId="249236519">
    <w:abstractNumId w:val="47"/>
  </w:num>
  <w:num w:numId="31" w16cid:durableId="809520585">
    <w:abstractNumId w:val="44"/>
  </w:num>
  <w:num w:numId="32" w16cid:durableId="665790952">
    <w:abstractNumId w:val="34"/>
  </w:num>
  <w:num w:numId="33" w16cid:durableId="671417917">
    <w:abstractNumId w:val="12"/>
  </w:num>
  <w:num w:numId="34" w16cid:durableId="2045907591">
    <w:abstractNumId w:val="24"/>
  </w:num>
  <w:num w:numId="35" w16cid:durableId="481846077">
    <w:abstractNumId w:val="22"/>
  </w:num>
  <w:num w:numId="36" w16cid:durableId="245654691">
    <w:abstractNumId w:val="36"/>
  </w:num>
  <w:num w:numId="37" w16cid:durableId="739639746">
    <w:abstractNumId w:val="28"/>
  </w:num>
  <w:num w:numId="38" w16cid:durableId="1053891231">
    <w:abstractNumId w:val="29"/>
  </w:num>
  <w:num w:numId="39" w16cid:durableId="445583919">
    <w:abstractNumId w:val="48"/>
  </w:num>
  <w:num w:numId="40" w16cid:durableId="1709143628">
    <w:abstractNumId w:val="50"/>
  </w:num>
  <w:num w:numId="41" w16cid:durableId="1635022275">
    <w:abstractNumId w:val="49"/>
  </w:num>
  <w:num w:numId="42" w16cid:durableId="121464274">
    <w:abstractNumId w:val="0"/>
  </w:num>
  <w:num w:numId="43" w16cid:durableId="292370620">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BD"/>
    <w:rsid w:val="000004BC"/>
    <w:rsid w:val="00001AA1"/>
    <w:rsid w:val="00001DBB"/>
    <w:rsid w:val="00002070"/>
    <w:rsid w:val="00002B70"/>
    <w:rsid w:val="000042F9"/>
    <w:rsid w:val="000073C5"/>
    <w:rsid w:val="00014B02"/>
    <w:rsid w:val="0001509C"/>
    <w:rsid w:val="00015230"/>
    <w:rsid w:val="000167D7"/>
    <w:rsid w:val="00020260"/>
    <w:rsid w:val="00022320"/>
    <w:rsid w:val="00025CDA"/>
    <w:rsid w:val="00026967"/>
    <w:rsid w:val="0003036F"/>
    <w:rsid w:val="00032822"/>
    <w:rsid w:val="00032B4D"/>
    <w:rsid w:val="00032D85"/>
    <w:rsid w:val="00033081"/>
    <w:rsid w:val="00035B66"/>
    <w:rsid w:val="000410AB"/>
    <w:rsid w:val="000458D3"/>
    <w:rsid w:val="00045FF7"/>
    <w:rsid w:val="00046582"/>
    <w:rsid w:val="00054644"/>
    <w:rsid w:val="00054A16"/>
    <w:rsid w:val="00055165"/>
    <w:rsid w:val="0005588D"/>
    <w:rsid w:val="00056467"/>
    <w:rsid w:val="00056FCD"/>
    <w:rsid w:val="00060D70"/>
    <w:rsid w:val="00061680"/>
    <w:rsid w:val="0007316A"/>
    <w:rsid w:val="000734C0"/>
    <w:rsid w:val="000804F7"/>
    <w:rsid w:val="00080C70"/>
    <w:rsid w:val="00085A29"/>
    <w:rsid w:val="00085D52"/>
    <w:rsid w:val="0008723C"/>
    <w:rsid w:val="00087AA9"/>
    <w:rsid w:val="00087F91"/>
    <w:rsid w:val="00090E5C"/>
    <w:rsid w:val="00093DDA"/>
    <w:rsid w:val="000A06BE"/>
    <w:rsid w:val="000A0B16"/>
    <w:rsid w:val="000A54BA"/>
    <w:rsid w:val="000A5AE2"/>
    <w:rsid w:val="000A5D3D"/>
    <w:rsid w:val="000B15E1"/>
    <w:rsid w:val="000B234A"/>
    <w:rsid w:val="000B54EF"/>
    <w:rsid w:val="000C1D6D"/>
    <w:rsid w:val="000C2563"/>
    <w:rsid w:val="000C3B8A"/>
    <w:rsid w:val="000C47EC"/>
    <w:rsid w:val="000C67EE"/>
    <w:rsid w:val="000D1683"/>
    <w:rsid w:val="000D5A1A"/>
    <w:rsid w:val="000D68E6"/>
    <w:rsid w:val="000D7674"/>
    <w:rsid w:val="000E1026"/>
    <w:rsid w:val="000E1484"/>
    <w:rsid w:val="000E1AC9"/>
    <w:rsid w:val="000E3A34"/>
    <w:rsid w:val="000E56BB"/>
    <w:rsid w:val="000E6839"/>
    <w:rsid w:val="000E746C"/>
    <w:rsid w:val="000F47CE"/>
    <w:rsid w:val="001024F8"/>
    <w:rsid w:val="00105768"/>
    <w:rsid w:val="00105995"/>
    <w:rsid w:val="00110171"/>
    <w:rsid w:val="001101E3"/>
    <w:rsid w:val="00110502"/>
    <w:rsid w:val="00111E79"/>
    <w:rsid w:val="00113827"/>
    <w:rsid w:val="00116B4B"/>
    <w:rsid w:val="00117CA3"/>
    <w:rsid w:val="00121D19"/>
    <w:rsid w:val="00123E0E"/>
    <w:rsid w:val="00123FDC"/>
    <w:rsid w:val="00124572"/>
    <w:rsid w:val="00130633"/>
    <w:rsid w:val="00134677"/>
    <w:rsid w:val="001462AF"/>
    <w:rsid w:val="00146FC7"/>
    <w:rsid w:val="00146FDA"/>
    <w:rsid w:val="00150C6E"/>
    <w:rsid w:val="00150E74"/>
    <w:rsid w:val="00153BE0"/>
    <w:rsid w:val="0015422C"/>
    <w:rsid w:val="00154430"/>
    <w:rsid w:val="0015488A"/>
    <w:rsid w:val="00155E14"/>
    <w:rsid w:val="00155F7D"/>
    <w:rsid w:val="0016096D"/>
    <w:rsid w:val="00161270"/>
    <w:rsid w:val="0016127C"/>
    <w:rsid w:val="00161669"/>
    <w:rsid w:val="001648DC"/>
    <w:rsid w:val="00165634"/>
    <w:rsid w:val="00165DC5"/>
    <w:rsid w:val="00166E8E"/>
    <w:rsid w:val="00167B00"/>
    <w:rsid w:val="00170F8D"/>
    <w:rsid w:val="001722A6"/>
    <w:rsid w:val="00174817"/>
    <w:rsid w:val="00182C2D"/>
    <w:rsid w:val="00182C49"/>
    <w:rsid w:val="00187846"/>
    <w:rsid w:val="00187AAC"/>
    <w:rsid w:val="001913B8"/>
    <w:rsid w:val="00195AE7"/>
    <w:rsid w:val="001979C0"/>
    <w:rsid w:val="001A2031"/>
    <w:rsid w:val="001A4F9E"/>
    <w:rsid w:val="001B592D"/>
    <w:rsid w:val="001B6E55"/>
    <w:rsid w:val="001C13F0"/>
    <w:rsid w:val="001C1756"/>
    <w:rsid w:val="001C2016"/>
    <w:rsid w:val="001C3C9E"/>
    <w:rsid w:val="001C3E18"/>
    <w:rsid w:val="001C5BB8"/>
    <w:rsid w:val="001C7A74"/>
    <w:rsid w:val="001D1B00"/>
    <w:rsid w:val="001D1FC2"/>
    <w:rsid w:val="001D624D"/>
    <w:rsid w:val="001E03ED"/>
    <w:rsid w:val="001E2409"/>
    <w:rsid w:val="001E6370"/>
    <w:rsid w:val="001F08C8"/>
    <w:rsid w:val="001F0BA8"/>
    <w:rsid w:val="001F26C8"/>
    <w:rsid w:val="00200462"/>
    <w:rsid w:val="00201EDF"/>
    <w:rsid w:val="002045E2"/>
    <w:rsid w:val="002056FE"/>
    <w:rsid w:val="002064C6"/>
    <w:rsid w:val="00207289"/>
    <w:rsid w:val="00207377"/>
    <w:rsid w:val="00211C9C"/>
    <w:rsid w:val="002147DB"/>
    <w:rsid w:val="00214CE3"/>
    <w:rsid w:val="002159B6"/>
    <w:rsid w:val="00216864"/>
    <w:rsid w:val="002168E4"/>
    <w:rsid w:val="00216C5B"/>
    <w:rsid w:val="00220E99"/>
    <w:rsid w:val="00221E7D"/>
    <w:rsid w:val="00222AD9"/>
    <w:rsid w:val="002230F5"/>
    <w:rsid w:val="002236C3"/>
    <w:rsid w:val="0022398B"/>
    <w:rsid w:val="0022543D"/>
    <w:rsid w:val="00227645"/>
    <w:rsid w:val="00240457"/>
    <w:rsid w:val="00243902"/>
    <w:rsid w:val="00244885"/>
    <w:rsid w:val="00244D2F"/>
    <w:rsid w:val="00252265"/>
    <w:rsid w:val="002533D5"/>
    <w:rsid w:val="00255077"/>
    <w:rsid w:val="0025579F"/>
    <w:rsid w:val="00260EC4"/>
    <w:rsid w:val="0026166E"/>
    <w:rsid w:val="00261B77"/>
    <w:rsid w:val="0026230A"/>
    <w:rsid w:val="002656DA"/>
    <w:rsid w:val="00265EF5"/>
    <w:rsid w:val="002710D4"/>
    <w:rsid w:val="00273299"/>
    <w:rsid w:val="00276604"/>
    <w:rsid w:val="00276ACE"/>
    <w:rsid w:val="002807D6"/>
    <w:rsid w:val="00282F93"/>
    <w:rsid w:val="002848F3"/>
    <w:rsid w:val="00284F20"/>
    <w:rsid w:val="002871BA"/>
    <w:rsid w:val="00287CFA"/>
    <w:rsid w:val="0029049B"/>
    <w:rsid w:val="00290E46"/>
    <w:rsid w:val="002920AE"/>
    <w:rsid w:val="00292930"/>
    <w:rsid w:val="00293D1D"/>
    <w:rsid w:val="00295A2B"/>
    <w:rsid w:val="002A1838"/>
    <w:rsid w:val="002A54A3"/>
    <w:rsid w:val="002A7105"/>
    <w:rsid w:val="002A7195"/>
    <w:rsid w:val="002B11C9"/>
    <w:rsid w:val="002B31BC"/>
    <w:rsid w:val="002B3A4C"/>
    <w:rsid w:val="002C13E1"/>
    <w:rsid w:val="002C3A70"/>
    <w:rsid w:val="002C7905"/>
    <w:rsid w:val="002C7989"/>
    <w:rsid w:val="002D27EE"/>
    <w:rsid w:val="002E00BD"/>
    <w:rsid w:val="002E0A51"/>
    <w:rsid w:val="002E2DF6"/>
    <w:rsid w:val="002E2EE4"/>
    <w:rsid w:val="002E705C"/>
    <w:rsid w:val="002E7E18"/>
    <w:rsid w:val="002F1718"/>
    <w:rsid w:val="002F18A2"/>
    <w:rsid w:val="002F2EC5"/>
    <w:rsid w:val="002F3A3E"/>
    <w:rsid w:val="002F3DB7"/>
    <w:rsid w:val="002F44E0"/>
    <w:rsid w:val="002F4F86"/>
    <w:rsid w:val="002F7C69"/>
    <w:rsid w:val="00301BFB"/>
    <w:rsid w:val="00303E3A"/>
    <w:rsid w:val="003067A1"/>
    <w:rsid w:val="00307E4E"/>
    <w:rsid w:val="00311512"/>
    <w:rsid w:val="003125D8"/>
    <w:rsid w:val="0031430F"/>
    <w:rsid w:val="00321C8F"/>
    <w:rsid w:val="00322102"/>
    <w:rsid w:val="003256DB"/>
    <w:rsid w:val="00325740"/>
    <w:rsid w:val="0033006D"/>
    <w:rsid w:val="00331301"/>
    <w:rsid w:val="00332FA4"/>
    <w:rsid w:val="00334335"/>
    <w:rsid w:val="003347A9"/>
    <w:rsid w:val="00334F1F"/>
    <w:rsid w:val="00342E1C"/>
    <w:rsid w:val="00343510"/>
    <w:rsid w:val="0034503D"/>
    <w:rsid w:val="00350E0B"/>
    <w:rsid w:val="00352DD8"/>
    <w:rsid w:val="00370E68"/>
    <w:rsid w:val="00370FFC"/>
    <w:rsid w:val="00371537"/>
    <w:rsid w:val="003716E3"/>
    <w:rsid w:val="0037460B"/>
    <w:rsid w:val="00374BC7"/>
    <w:rsid w:val="00376098"/>
    <w:rsid w:val="00382536"/>
    <w:rsid w:val="003848DB"/>
    <w:rsid w:val="00387740"/>
    <w:rsid w:val="00396674"/>
    <w:rsid w:val="003A01C0"/>
    <w:rsid w:val="003A09A8"/>
    <w:rsid w:val="003A09F1"/>
    <w:rsid w:val="003A4511"/>
    <w:rsid w:val="003B05CE"/>
    <w:rsid w:val="003B063D"/>
    <w:rsid w:val="003B0BCD"/>
    <w:rsid w:val="003B6B97"/>
    <w:rsid w:val="003B7000"/>
    <w:rsid w:val="003B7CD5"/>
    <w:rsid w:val="003C0126"/>
    <w:rsid w:val="003C5FB0"/>
    <w:rsid w:val="003D2235"/>
    <w:rsid w:val="003D2621"/>
    <w:rsid w:val="003D5171"/>
    <w:rsid w:val="003E26BB"/>
    <w:rsid w:val="003E3A6D"/>
    <w:rsid w:val="003E4D03"/>
    <w:rsid w:val="003E634F"/>
    <w:rsid w:val="003E76B8"/>
    <w:rsid w:val="003F199E"/>
    <w:rsid w:val="003F1CB1"/>
    <w:rsid w:val="003F1DFA"/>
    <w:rsid w:val="003F30A1"/>
    <w:rsid w:val="003F4A37"/>
    <w:rsid w:val="003F53B3"/>
    <w:rsid w:val="003F62E7"/>
    <w:rsid w:val="003F7A1E"/>
    <w:rsid w:val="004048EA"/>
    <w:rsid w:val="00404A0F"/>
    <w:rsid w:val="0041416F"/>
    <w:rsid w:val="00415485"/>
    <w:rsid w:val="00416C1A"/>
    <w:rsid w:val="004210DF"/>
    <w:rsid w:val="00425E57"/>
    <w:rsid w:val="00430E8A"/>
    <w:rsid w:val="004329D1"/>
    <w:rsid w:val="0043582C"/>
    <w:rsid w:val="004379DC"/>
    <w:rsid w:val="00440130"/>
    <w:rsid w:val="004404B0"/>
    <w:rsid w:val="0044227B"/>
    <w:rsid w:val="00446A5F"/>
    <w:rsid w:val="00446DD0"/>
    <w:rsid w:val="00446E78"/>
    <w:rsid w:val="00451636"/>
    <w:rsid w:val="00454534"/>
    <w:rsid w:val="00455E6A"/>
    <w:rsid w:val="00455F67"/>
    <w:rsid w:val="004567D9"/>
    <w:rsid w:val="00460EDB"/>
    <w:rsid w:val="00462D64"/>
    <w:rsid w:val="00464AFA"/>
    <w:rsid w:val="00466871"/>
    <w:rsid w:val="00471DD4"/>
    <w:rsid w:val="00472C18"/>
    <w:rsid w:val="0047302B"/>
    <w:rsid w:val="00473608"/>
    <w:rsid w:val="00474A38"/>
    <w:rsid w:val="00475D1B"/>
    <w:rsid w:val="00477D96"/>
    <w:rsid w:val="00477E12"/>
    <w:rsid w:val="00480E3E"/>
    <w:rsid w:val="00482C7F"/>
    <w:rsid w:val="00484529"/>
    <w:rsid w:val="00484871"/>
    <w:rsid w:val="004900FE"/>
    <w:rsid w:val="00495832"/>
    <w:rsid w:val="004A038E"/>
    <w:rsid w:val="004A3E9E"/>
    <w:rsid w:val="004A4979"/>
    <w:rsid w:val="004A5385"/>
    <w:rsid w:val="004B0978"/>
    <w:rsid w:val="004B2A72"/>
    <w:rsid w:val="004B405F"/>
    <w:rsid w:val="004B7BAE"/>
    <w:rsid w:val="004C0435"/>
    <w:rsid w:val="004C162C"/>
    <w:rsid w:val="004C2090"/>
    <w:rsid w:val="004C30CF"/>
    <w:rsid w:val="004C54C5"/>
    <w:rsid w:val="004C5517"/>
    <w:rsid w:val="004C678D"/>
    <w:rsid w:val="004D15E0"/>
    <w:rsid w:val="004D7B6F"/>
    <w:rsid w:val="004E1111"/>
    <w:rsid w:val="004E2729"/>
    <w:rsid w:val="004E2C1A"/>
    <w:rsid w:val="004E3BEF"/>
    <w:rsid w:val="004E4BD3"/>
    <w:rsid w:val="004E61E8"/>
    <w:rsid w:val="004F34D4"/>
    <w:rsid w:val="004F3BA4"/>
    <w:rsid w:val="00500E08"/>
    <w:rsid w:val="00510625"/>
    <w:rsid w:val="00510C0F"/>
    <w:rsid w:val="00512AEE"/>
    <w:rsid w:val="00514AA7"/>
    <w:rsid w:val="00515AAA"/>
    <w:rsid w:val="00522185"/>
    <w:rsid w:val="005234C7"/>
    <w:rsid w:val="0053016B"/>
    <w:rsid w:val="0054016D"/>
    <w:rsid w:val="005409D4"/>
    <w:rsid w:val="005422BD"/>
    <w:rsid w:val="005433A7"/>
    <w:rsid w:val="00546ECC"/>
    <w:rsid w:val="00547B08"/>
    <w:rsid w:val="00554371"/>
    <w:rsid w:val="0055684B"/>
    <w:rsid w:val="00560ED6"/>
    <w:rsid w:val="00561161"/>
    <w:rsid w:val="00565206"/>
    <w:rsid w:val="00565647"/>
    <w:rsid w:val="00567D1A"/>
    <w:rsid w:val="0057272F"/>
    <w:rsid w:val="00573074"/>
    <w:rsid w:val="00574C23"/>
    <w:rsid w:val="00574DB5"/>
    <w:rsid w:val="005849E5"/>
    <w:rsid w:val="00584A59"/>
    <w:rsid w:val="00587891"/>
    <w:rsid w:val="005914FF"/>
    <w:rsid w:val="00592A69"/>
    <w:rsid w:val="00593A61"/>
    <w:rsid w:val="005940D7"/>
    <w:rsid w:val="00595A8E"/>
    <w:rsid w:val="005A2249"/>
    <w:rsid w:val="005A413D"/>
    <w:rsid w:val="005A5B4F"/>
    <w:rsid w:val="005A6EC4"/>
    <w:rsid w:val="005B0370"/>
    <w:rsid w:val="005B49B8"/>
    <w:rsid w:val="005B7DCB"/>
    <w:rsid w:val="005C0083"/>
    <w:rsid w:val="005C1112"/>
    <w:rsid w:val="005C658B"/>
    <w:rsid w:val="005C6DB2"/>
    <w:rsid w:val="005C70D1"/>
    <w:rsid w:val="005C7A18"/>
    <w:rsid w:val="005C7BCF"/>
    <w:rsid w:val="005D0950"/>
    <w:rsid w:val="005D3DEA"/>
    <w:rsid w:val="005D4D6B"/>
    <w:rsid w:val="005D6B08"/>
    <w:rsid w:val="005E01AF"/>
    <w:rsid w:val="005E0A5A"/>
    <w:rsid w:val="005E15E3"/>
    <w:rsid w:val="005E33BC"/>
    <w:rsid w:val="005E3B0E"/>
    <w:rsid w:val="005E45C0"/>
    <w:rsid w:val="005E70BF"/>
    <w:rsid w:val="005F1426"/>
    <w:rsid w:val="005F14C6"/>
    <w:rsid w:val="005F1C52"/>
    <w:rsid w:val="005F2428"/>
    <w:rsid w:val="005F2744"/>
    <w:rsid w:val="005F398D"/>
    <w:rsid w:val="005F3E33"/>
    <w:rsid w:val="005F43F6"/>
    <w:rsid w:val="005F7B19"/>
    <w:rsid w:val="006029C0"/>
    <w:rsid w:val="00602C74"/>
    <w:rsid w:val="00604FDB"/>
    <w:rsid w:val="006063E2"/>
    <w:rsid w:val="00606E5A"/>
    <w:rsid w:val="00612E88"/>
    <w:rsid w:val="00615A96"/>
    <w:rsid w:val="00616564"/>
    <w:rsid w:val="006203E1"/>
    <w:rsid w:val="00621277"/>
    <w:rsid w:val="00621E5A"/>
    <w:rsid w:val="00623B75"/>
    <w:rsid w:val="006321C4"/>
    <w:rsid w:val="0063436C"/>
    <w:rsid w:val="00634723"/>
    <w:rsid w:val="00634B75"/>
    <w:rsid w:val="00636A17"/>
    <w:rsid w:val="00640DDC"/>
    <w:rsid w:val="00643E3A"/>
    <w:rsid w:val="0064487D"/>
    <w:rsid w:val="0064638D"/>
    <w:rsid w:val="00652648"/>
    <w:rsid w:val="00657755"/>
    <w:rsid w:val="006579A7"/>
    <w:rsid w:val="006604B0"/>
    <w:rsid w:val="00660E69"/>
    <w:rsid w:val="006622FA"/>
    <w:rsid w:val="0066480A"/>
    <w:rsid w:val="00664F6A"/>
    <w:rsid w:val="006751C1"/>
    <w:rsid w:val="006775B5"/>
    <w:rsid w:val="0068036B"/>
    <w:rsid w:val="00680874"/>
    <w:rsid w:val="00681050"/>
    <w:rsid w:val="006834CE"/>
    <w:rsid w:val="00685C55"/>
    <w:rsid w:val="00693888"/>
    <w:rsid w:val="00694DC4"/>
    <w:rsid w:val="00695C92"/>
    <w:rsid w:val="00696AE3"/>
    <w:rsid w:val="006A1FD1"/>
    <w:rsid w:val="006A29DA"/>
    <w:rsid w:val="006A39CF"/>
    <w:rsid w:val="006A411F"/>
    <w:rsid w:val="006A7A8F"/>
    <w:rsid w:val="006B0E6B"/>
    <w:rsid w:val="006B2F93"/>
    <w:rsid w:val="006B4B23"/>
    <w:rsid w:val="006B7687"/>
    <w:rsid w:val="006C43FB"/>
    <w:rsid w:val="006C4DA6"/>
    <w:rsid w:val="006D0624"/>
    <w:rsid w:val="006D0952"/>
    <w:rsid w:val="006E0845"/>
    <w:rsid w:val="006E139B"/>
    <w:rsid w:val="006E751B"/>
    <w:rsid w:val="006E7B2C"/>
    <w:rsid w:val="006F08B1"/>
    <w:rsid w:val="006F60ED"/>
    <w:rsid w:val="00700F07"/>
    <w:rsid w:val="00702011"/>
    <w:rsid w:val="00710AB9"/>
    <w:rsid w:val="0071199A"/>
    <w:rsid w:val="00712BCD"/>
    <w:rsid w:val="00714769"/>
    <w:rsid w:val="00722FE3"/>
    <w:rsid w:val="007239B1"/>
    <w:rsid w:val="00730ECB"/>
    <w:rsid w:val="00730FCD"/>
    <w:rsid w:val="00731478"/>
    <w:rsid w:val="0073224E"/>
    <w:rsid w:val="00735BEA"/>
    <w:rsid w:val="007369AF"/>
    <w:rsid w:val="00736FB0"/>
    <w:rsid w:val="00742D5D"/>
    <w:rsid w:val="00742E81"/>
    <w:rsid w:val="007434CB"/>
    <w:rsid w:val="00745117"/>
    <w:rsid w:val="00747A83"/>
    <w:rsid w:val="00755308"/>
    <w:rsid w:val="00761610"/>
    <w:rsid w:val="00762B3E"/>
    <w:rsid w:val="007644BA"/>
    <w:rsid w:val="00770BCE"/>
    <w:rsid w:val="00772359"/>
    <w:rsid w:val="00774713"/>
    <w:rsid w:val="00776C14"/>
    <w:rsid w:val="007824D6"/>
    <w:rsid w:val="00784228"/>
    <w:rsid w:val="007867F6"/>
    <w:rsid w:val="007875FC"/>
    <w:rsid w:val="00790024"/>
    <w:rsid w:val="0079202D"/>
    <w:rsid w:val="007925C6"/>
    <w:rsid w:val="0079347E"/>
    <w:rsid w:val="007975DB"/>
    <w:rsid w:val="007A0048"/>
    <w:rsid w:val="007A0F62"/>
    <w:rsid w:val="007A2A9D"/>
    <w:rsid w:val="007A3EEE"/>
    <w:rsid w:val="007A6114"/>
    <w:rsid w:val="007A6E22"/>
    <w:rsid w:val="007B1A3F"/>
    <w:rsid w:val="007B3D09"/>
    <w:rsid w:val="007B3F81"/>
    <w:rsid w:val="007B7024"/>
    <w:rsid w:val="007B74A8"/>
    <w:rsid w:val="007B79EB"/>
    <w:rsid w:val="007C346B"/>
    <w:rsid w:val="007C5762"/>
    <w:rsid w:val="007C724F"/>
    <w:rsid w:val="007C7AA5"/>
    <w:rsid w:val="007C7DAD"/>
    <w:rsid w:val="007D1BBD"/>
    <w:rsid w:val="007D5438"/>
    <w:rsid w:val="007D6D50"/>
    <w:rsid w:val="007E46CD"/>
    <w:rsid w:val="007F0013"/>
    <w:rsid w:val="007F0B72"/>
    <w:rsid w:val="007F19EF"/>
    <w:rsid w:val="007F7FFE"/>
    <w:rsid w:val="008024B9"/>
    <w:rsid w:val="00804645"/>
    <w:rsid w:val="00806D3D"/>
    <w:rsid w:val="00807AA5"/>
    <w:rsid w:val="008117CC"/>
    <w:rsid w:val="00813562"/>
    <w:rsid w:val="00814298"/>
    <w:rsid w:val="008150B2"/>
    <w:rsid w:val="008166C6"/>
    <w:rsid w:val="00817ADE"/>
    <w:rsid w:val="00821A10"/>
    <w:rsid w:val="008229F7"/>
    <w:rsid w:val="00823FFD"/>
    <w:rsid w:val="0082729B"/>
    <w:rsid w:val="00827DAA"/>
    <w:rsid w:val="00833A4B"/>
    <w:rsid w:val="00834546"/>
    <w:rsid w:val="00834D2A"/>
    <w:rsid w:val="008353C9"/>
    <w:rsid w:val="0083580D"/>
    <w:rsid w:val="00836556"/>
    <w:rsid w:val="0083701F"/>
    <w:rsid w:val="00846BC3"/>
    <w:rsid w:val="008471B1"/>
    <w:rsid w:val="00852B15"/>
    <w:rsid w:val="00853DDB"/>
    <w:rsid w:val="00854AD1"/>
    <w:rsid w:val="00855713"/>
    <w:rsid w:val="00856081"/>
    <w:rsid w:val="00856755"/>
    <w:rsid w:val="00857860"/>
    <w:rsid w:val="0086680A"/>
    <w:rsid w:val="00870AEB"/>
    <w:rsid w:val="00870E6D"/>
    <w:rsid w:val="00871767"/>
    <w:rsid w:val="00871B5E"/>
    <w:rsid w:val="00871F9A"/>
    <w:rsid w:val="00872149"/>
    <w:rsid w:val="00873A8D"/>
    <w:rsid w:val="008743A0"/>
    <w:rsid w:val="0087441B"/>
    <w:rsid w:val="00883CF9"/>
    <w:rsid w:val="008844BA"/>
    <w:rsid w:val="00884576"/>
    <w:rsid w:val="00892855"/>
    <w:rsid w:val="00893B08"/>
    <w:rsid w:val="00894F9B"/>
    <w:rsid w:val="008A24B5"/>
    <w:rsid w:val="008A2934"/>
    <w:rsid w:val="008A30D5"/>
    <w:rsid w:val="008A32D1"/>
    <w:rsid w:val="008A4120"/>
    <w:rsid w:val="008A4952"/>
    <w:rsid w:val="008A7035"/>
    <w:rsid w:val="008B0879"/>
    <w:rsid w:val="008B2FC5"/>
    <w:rsid w:val="008B43D1"/>
    <w:rsid w:val="008B73D0"/>
    <w:rsid w:val="008C0677"/>
    <w:rsid w:val="008C4A95"/>
    <w:rsid w:val="008D0AE0"/>
    <w:rsid w:val="008D172F"/>
    <w:rsid w:val="008D1AD4"/>
    <w:rsid w:val="008D3716"/>
    <w:rsid w:val="008E1541"/>
    <w:rsid w:val="008E2DDD"/>
    <w:rsid w:val="008E41DC"/>
    <w:rsid w:val="008E4CFD"/>
    <w:rsid w:val="008E5505"/>
    <w:rsid w:val="008F0DE2"/>
    <w:rsid w:val="008F390E"/>
    <w:rsid w:val="008F4A0D"/>
    <w:rsid w:val="008F4E25"/>
    <w:rsid w:val="008F593B"/>
    <w:rsid w:val="00901D11"/>
    <w:rsid w:val="00902672"/>
    <w:rsid w:val="00902CE7"/>
    <w:rsid w:val="00905194"/>
    <w:rsid w:val="00905396"/>
    <w:rsid w:val="0090656A"/>
    <w:rsid w:val="0090779A"/>
    <w:rsid w:val="00910394"/>
    <w:rsid w:val="009119C5"/>
    <w:rsid w:val="00913CB4"/>
    <w:rsid w:val="00920B65"/>
    <w:rsid w:val="00921898"/>
    <w:rsid w:val="00923CC4"/>
    <w:rsid w:val="00925CA2"/>
    <w:rsid w:val="00927586"/>
    <w:rsid w:val="00927816"/>
    <w:rsid w:val="009300F5"/>
    <w:rsid w:val="00936E4A"/>
    <w:rsid w:val="0094106B"/>
    <w:rsid w:val="009410A7"/>
    <w:rsid w:val="0094121A"/>
    <w:rsid w:val="0094357A"/>
    <w:rsid w:val="009435A7"/>
    <w:rsid w:val="00945208"/>
    <w:rsid w:val="00947B4E"/>
    <w:rsid w:val="00951168"/>
    <w:rsid w:val="0095166D"/>
    <w:rsid w:val="00952636"/>
    <w:rsid w:val="00953694"/>
    <w:rsid w:val="009546CD"/>
    <w:rsid w:val="009567C4"/>
    <w:rsid w:val="0096166E"/>
    <w:rsid w:val="00962C88"/>
    <w:rsid w:val="009648F9"/>
    <w:rsid w:val="00971A02"/>
    <w:rsid w:val="00976B57"/>
    <w:rsid w:val="0098071C"/>
    <w:rsid w:val="0098323D"/>
    <w:rsid w:val="00983FFB"/>
    <w:rsid w:val="00984F14"/>
    <w:rsid w:val="0098690E"/>
    <w:rsid w:val="009914DE"/>
    <w:rsid w:val="0099309B"/>
    <w:rsid w:val="0099322E"/>
    <w:rsid w:val="009948D0"/>
    <w:rsid w:val="009952E9"/>
    <w:rsid w:val="00995667"/>
    <w:rsid w:val="00995E04"/>
    <w:rsid w:val="009A00BD"/>
    <w:rsid w:val="009A0EA6"/>
    <w:rsid w:val="009A4C47"/>
    <w:rsid w:val="009A535A"/>
    <w:rsid w:val="009A5919"/>
    <w:rsid w:val="009B04D4"/>
    <w:rsid w:val="009B1CFE"/>
    <w:rsid w:val="009B1F29"/>
    <w:rsid w:val="009B41EE"/>
    <w:rsid w:val="009B515D"/>
    <w:rsid w:val="009B7FE5"/>
    <w:rsid w:val="009C0AD5"/>
    <w:rsid w:val="009C2428"/>
    <w:rsid w:val="009C43BF"/>
    <w:rsid w:val="009C57EE"/>
    <w:rsid w:val="009C5BF8"/>
    <w:rsid w:val="009C5E7C"/>
    <w:rsid w:val="009C6DA5"/>
    <w:rsid w:val="009C7878"/>
    <w:rsid w:val="009D027E"/>
    <w:rsid w:val="009D0665"/>
    <w:rsid w:val="009D0FB8"/>
    <w:rsid w:val="009D1966"/>
    <w:rsid w:val="009D314D"/>
    <w:rsid w:val="009D31E0"/>
    <w:rsid w:val="009D330A"/>
    <w:rsid w:val="009D3341"/>
    <w:rsid w:val="009D6472"/>
    <w:rsid w:val="009E40EC"/>
    <w:rsid w:val="009E4B2D"/>
    <w:rsid w:val="009E6670"/>
    <w:rsid w:val="009E7A89"/>
    <w:rsid w:val="009F18B1"/>
    <w:rsid w:val="009F2D9D"/>
    <w:rsid w:val="009F666A"/>
    <w:rsid w:val="009F7195"/>
    <w:rsid w:val="009F73D5"/>
    <w:rsid w:val="00A0275A"/>
    <w:rsid w:val="00A02A68"/>
    <w:rsid w:val="00A036BB"/>
    <w:rsid w:val="00A04A07"/>
    <w:rsid w:val="00A06AF4"/>
    <w:rsid w:val="00A077C4"/>
    <w:rsid w:val="00A107FB"/>
    <w:rsid w:val="00A15F8F"/>
    <w:rsid w:val="00A229EA"/>
    <w:rsid w:val="00A26F79"/>
    <w:rsid w:val="00A32A46"/>
    <w:rsid w:val="00A32C91"/>
    <w:rsid w:val="00A35CAF"/>
    <w:rsid w:val="00A36F8D"/>
    <w:rsid w:val="00A37457"/>
    <w:rsid w:val="00A40773"/>
    <w:rsid w:val="00A41415"/>
    <w:rsid w:val="00A41EE3"/>
    <w:rsid w:val="00A4272C"/>
    <w:rsid w:val="00A4393D"/>
    <w:rsid w:val="00A44A44"/>
    <w:rsid w:val="00A466AD"/>
    <w:rsid w:val="00A556D5"/>
    <w:rsid w:val="00A560A5"/>
    <w:rsid w:val="00A56FA8"/>
    <w:rsid w:val="00A63D77"/>
    <w:rsid w:val="00A65ACF"/>
    <w:rsid w:val="00A66C9E"/>
    <w:rsid w:val="00A66EE0"/>
    <w:rsid w:val="00A74589"/>
    <w:rsid w:val="00A76B8C"/>
    <w:rsid w:val="00A772DC"/>
    <w:rsid w:val="00A80345"/>
    <w:rsid w:val="00A809A4"/>
    <w:rsid w:val="00A8136D"/>
    <w:rsid w:val="00A827EF"/>
    <w:rsid w:val="00A84F87"/>
    <w:rsid w:val="00A87232"/>
    <w:rsid w:val="00A945EC"/>
    <w:rsid w:val="00A94811"/>
    <w:rsid w:val="00AA0FB8"/>
    <w:rsid w:val="00AA1F43"/>
    <w:rsid w:val="00AA294E"/>
    <w:rsid w:val="00AA2DF0"/>
    <w:rsid w:val="00AA4603"/>
    <w:rsid w:val="00AA47F3"/>
    <w:rsid w:val="00AA58FA"/>
    <w:rsid w:val="00AB2C11"/>
    <w:rsid w:val="00AB46B4"/>
    <w:rsid w:val="00AB4ABE"/>
    <w:rsid w:val="00AB6312"/>
    <w:rsid w:val="00AB6E2E"/>
    <w:rsid w:val="00AC21B1"/>
    <w:rsid w:val="00AC2210"/>
    <w:rsid w:val="00AC3804"/>
    <w:rsid w:val="00AC55A8"/>
    <w:rsid w:val="00AC588D"/>
    <w:rsid w:val="00AD1996"/>
    <w:rsid w:val="00AD2CCF"/>
    <w:rsid w:val="00AD398B"/>
    <w:rsid w:val="00AD3AA7"/>
    <w:rsid w:val="00AD3AFE"/>
    <w:rsid w:val="00AD4C3C"/>
    <w:rsid w:val="00AD4DB0"/>
    <w:rsid w:val="00AD4EC1"/>
    <w:rsid w:val="00AD5C7E"/>
    <w:rsid w:val="00AD7EF3"/>
    <w:rsid w:val="00AE28A8"/>
    <w:rsid w:val="00AE623A"/>
    <w:rsid w:val="00AF0E38"/>
    <w:rsid w:val="00AF2116"/>
    <w:rsid w:val="00AF66AF"/>
    <w:rsid w:val="00B02F02"/>
    <w:rsid w:val="00B03E9B"/>
    <w:rsid w:val="00B05196"/>
    <w:rsid w:val="00B05711"/>
    <w:rsid w:val="00B10D96"/>
    <w:rsid w:val="00B1391C"/>
    <w:rsid w:val="00B13DF7"/>
    <w:rsid w:val="00B1509F"/>
    <w:rsid w:val="00B17575"/>
    <w:rsid w:val="00B2212C"/>
    <w:rsid w:val="00B252AC"/>
    <w:rsid w:val="00B26915"/>
    <w:rsid w:val="00B27A57"/>
    <w:rsid w:val="00B306A2"/>
    <w:rsid w:val="00B30D16"/>
    <w:rsid w:val="00B339B4"/>
    <w:rsid w:val="00B3489B"/>
    <w:rsid w:val="00B34FF8"/>
    <w:rsid w:val="00B35DD9"/>
    <w:rsid w:val="00B43E1E"/>
    <w:rsid w:val="00B4533D"/>
    <w:rsid w:val="00B46211"/>
    <w:rsid w:val="00B4722C"/>
    <w:rsid w:val="00B5045F"/>
    <w:rsid w:val="00B523C6"/>
    <w:rsid w:val="00B532DC"/>
    <w:rsid w:val="00B55FC5"/>
    <w:rsid w:val="00B565FB"/>
    <w:rsid w:val="00B568BC"/>
    <w:rsid w:val="00B63D25"/>
    <w:rsid w:val="00B67907"/>
    <w:rsid w:val="00B71398"/>
    <w:rsid w:val="00B71855"/>
    <w:rsid w:val="00B7683E"/>
    <w:rsid w:val="00B80BFA"/>
    <w:rsid w:val="00B82650"/>
    <w:rsid w:val="00B835CD"/>
    <w:rsid w:val="00B83BB7"/>
    <w:rsid w:val="00B83CCE"/>
    <w:rsid w:val="00B92A09"/>
    <w:rsid w:val="00B94BC8"/>
    <w:rsid w:val="00BA464D"/>
    <w:rsid w:val="00BA7973"/>
    <w:rsid w:val="00BA7B55"/>
    <w:rsid w:val="00BB021D"/>
    <w:rsid w:val="00BB1751"/>
    <w:rsid w:val="00BB79D4"/>
    <w:rsid w:val="00BC162A"/>
    <w:rsid w:val="00BC39E7"/>
    <w:rsid w:val="00BC56D0"/>
    <w:rsid w:val="00BC5C3F"/>
    <w:rsid w:val="00BC6D59"/>
    <w:rsid w:val="00BC6D9F"/>
    <w:rsid w:val="00BC713F"/>
    <w:rsid w:val="00BD558A"/>
    <w:rsid w:val="00BD7A53"/>
    <w:rsid w:val="00BE0892"/>
    <w:rsid w:val="00BE255E"/>
    <w:rsid w:val="00BE3C12"/>
    <w:rsid w:val="00BE43B4"/>
    <w:rsid w:val="00BE4709"/>
    <w:rsid w:val="00BF1CEC"/>
    <w:rsid w:val="00BF2429"/>
    <w:rsid w:val="00BF24D2"/>
    <w:rsid w:val="00BF56D0"/>
    <w:rsid w:val="00BF5902"/>
    <w:rsid w:val="00BF6075"/>
    <w:rsid w:val="00C014FE"/>
    <w:rsid w:val="00C0247C"/>
    <w:rsid w:val="00C03955"/>
    <w:rsid w:val="00C1416F"/>
    <w:rsid w:val="00C15766"/>
    <w:rsid w:val="00C17782"/>
    <w:rsid w:val="00C2009A"/>
    <w:rsid w:val="00C24F91"/>
    <w:rsid w:val="00C25523"/>
    <w:rsid w:val="00C26527"/>
    <w:rsid w:val="00C26FE6"/>
    <w:rsid w:val="00C27BE5"/>
    <w:rsid w:val="00C34D25"/>
    <w:rsid w:val="00C35691"/>
    <w:rsid w:val="00C35EB8"/>
    <w:rsid w:val="00C37ED2"/>
    <w:rsid w:val="00C437C7"/>
    <w:rsid w:val="00C46704"/>
    <w:rsid w:val="00C50C26"/>
    <w:rsid w:val="00C52196"/>
    <w:rsid w:val="00C54EDA"/>
    <w:rsid w:val="00C5735D"/>
    <w:rsid w:val="00C66930"/>
    <w:rsid w:val="00C67818"/>
    <w:rsid w:val="00C71899"/>
    <w:rsid w:val="00C738DD"/>
    <w:rsid w:val="00C73F21"/>
    <w:rsid w:val="00C7421D"/>
    <w:rsid w:val="00C742E8"/>
    <w:rsid w:val="00C77135"/>
    <w:rsid w:val="00C81858"/>
    <w:rsid w:val="00C81CE5"/>
    <w:rsid w:val="00C83982"/>
    <w:rsid w:val="00C8456E"/>
    <w:rsid w:val="00C858AD"/>
    <w:rsid w:val="00C85B26"/>
    <w:rsid w:val="00C87F1B"/>
    <w:rsid w:val="00C917F5"/>
    <w:rsid w:val="00C91A46"/>
    <w:rsid w:val="00C933A9"/>
    <w:rsid w:val="00C939FE"/>
    <w:rsid w:val="00C95681"/>
    <w:rsid w:val="00CA022A"/>
    <w:rsid w:val="00CA09D6"/>
    <w:rsid w:val="00CB0B2A"/>
    <w:rsid w:val="00CB136D"/>
    <w:rsid w:val="00CD1196"/>
    <w:rsid w:val="00CD1FBE"/>
    <w:rsid w:val="00CD25C6"/>
    <w:rsid w:val="00CD6DF7"/>
    <w:rsid w:val="00CD7413"/>
    <w:rsid w:val="00CD7935"/>
    <w:rsid w:val="00CE0008"/>
    <w:rsid w:val="00CE1DD3"/>
    <w:rsid w:val="00CE1F44"/>
    <w:rsid w:val="00CE20C9"/>
    <w:rsid w:val="00CE3DA1"/>
    <w:rsid w:val="00CE73D4"/>
    <w:rsid w:val="00CF1888"/>
    <w:rsid w:val="00CF31F3"/>
    <w:rsid w:val="00CF5389"/>
    <w:rsid w:val="00CF601E"/>
    <w:rsid w:val="00CF64D9"/>
    <w:rsid w:val="00D00BEA"/>
    <w:rsid w:val="00D01904"/>
    <w:rsid w:val="00D06429"/>
    <w:rsid w:val="00D07654"/>
    <w:rsid w:val="00D12B67"/>
    <w:rsid w:val="00D1464E"/>
    <w:rsid w:val="00D15C1C"/>
    <w:rsid w:val="00D21424"/>
    <w:rsid w:val="00D24065"/>
    <w:rsid w:val="00D24436"/>
    <w:rsid w:val="00D25218"/>
    <w:rsid w:val="00D2549B"/>
    <w:rsid w:val="00D32848"/>
    <w:rsid w:val="00D32BF3"/>
    <w:rsid w:val="00D348DD"/>
    <w:rsid w:val="00D349FD"/>
    <w:rsid w:val="00D36AA6"/>
    <w:rsid w:val="00D45A70"/>
    <w:rsid w:val="00D4661A"/>
    <w:rsid w:val="00D5396E"/>
    <w:rsid w:val="00D539CD"/>
    <w:rsid w:val="00D543DF"/>
    <w:rsid w:val="00D558CC"/>
    <w:rsid w:val="00D55B8F"/>
    <w:rsid w:val="00D56588"/>
    <w:rsid w:val="00D57988"/>
    <w:rsid w:val="00D62E05"/>
    <w:rsid w:val="00D6321B"/>
    <w:rsid w:val="00D643A7"/>
    <w:rsid w:val="00D64920"/>
    <w:rsid w:val="00D7317E"/>
    <w:rsid w:val="00D810F9"/>
    <w:rsid w:val="00D81123"/>
    <w:rsid w:val="00D82A04"/>
    <w:rsid w:val="00D84A68"/>
    <w:rsid w:val="00D86572"/>
    <w:rsid w:val="00D900AC"/>
    <w:rsid w:val="00D91FFC"/>
    <w:rsid w:val="00DA0075"/>
    <w:rsid w:val="00DA0517"/>
    <w:rsid w:val="00DA0C45"/>
    <w:rsid w:val="00DA0DF7"/>
    <w:rsid w:val="00DA1BB4"/>
    <w:rsid w:val="00DA1D15"/>
    <w:rsid w:val="00DA51C4"/>
    <w:rsid w:val="00DA610B"/>
    <w:rsid w:val="00DA6C14"/>
    <w:rsid w:val="00DA7359"/>
    <w:rsid w:val="00DB0640"/>
    <w:rsid w:val="00DB074C"/>
    <w:rsid w:val="00DB16CD"/>
    <w:rsid w:val="00DB2536"/>
    <w:rsid w:val="00DB3208"/>
    <w:rsid w:val="00DB3EA3"/>
    <w:rsid w:val="00DB596A"/>
    <w:rsid w:val="00DB5D69"/>
    <w:rsid w:val="00DC267E"/>
    <w:rsid w:val="00DC3AB6"/>
    <w:rsid w:val="00DC5F21"/>
    <w:rsid w:val="00DC6E3B"/>
    <w:rsid w:val="00DC70E6"/>
    <w:rsid w:val="00DD7E8D"/>
    <w:rsid w:val="00DE09E6"/>
    <w:rsid w:val="00DE16B0"/>
    <w:rsid w:val="00DE2FD4"/>
    <w:rsid w:val="00DE2FDA"/>
    <w:rsid w:val="00DE6675"/>
    <w:rsid w:val="00DE6C7E"/>
    <w:rsid w:val="00DE71F1"/>
    <w:rsid w:val="00DF13BA"/>
    <w:rsid w:val="00DF6FEB"/>
    <w:rsid w:val="00E03ED6"/>
    <w:rsid w:val="00E041F3"/>
    <w:rsid w:val="00E04EDE"/>
    <w:rsid w:val="00E12BAB"/>
    <w:rsid w:val="00E15755"/>
    <w:rsid w:val="00E20908"/>
    <w:rsid w:val="00E22230"/>
    <w:rsid w:val="00E22E19"/>
    <w:rsid w:val="00E22FCC"/>
    <w:rsid w:val="00E317B4"/>
    <w:rsid w:val="00E3264B"/>
    <w:rsid w:val="00E331D6"/>
    <w:rsid w:val="00E36677"/>
    <w:rsid w:val="00E439CA"/>
    <w:rsid w:val="00E60D37"/>
    <w:rsid w:val="00E6510F"/>
    <w:rsid w:val="00E706D1"/>
    <w:rsid w:val="00E7489A"/>
    <w:rsid w:val="00E769DB"/>
    <w:rsid w:val="00E82268"/>
    <w:rsid w:val="00E82EE9"/>
    <w:rsid w:val="00E83BF1"/>
    <w:rsid w:val="00E84BEC"/>
    <w:rsid w:val="00E8655E"/>
    <w:rsid w:val="00E9226C"/>
    <w:rsid w:val="00E96AF2"/>
    <w:rsid w:val="00EA0D75"/>
    <w:rsid w:val="00EA1138"/>
    <w:rsid w:val="00EA12A8"/>
    <w:rsid w:val="00EA330E"/>
    <w:rsid w:val="00EA5A32"/>
    <w:rsid w:val="00EB091D"/>
    <w:rsid w:val="00EB1FCA"/>
    <w:rsid w:val="00EB3764"/>
    <w:rsid w:val="00EB3B86"/>
    <w:rsid w:val="00EB57B6"/>
    <w:rsid w:val="00EB774B"/>
    <w:rsid w:val="00EC16B2"/>
    <w:rsid w:val="00ED3645"/>
    <w:rsid w:val="00ED3986"/>
    <w:rsid w:val="00ED46F5"/>
    <w:rsid w:val="00ED594F"/>
    <w:rsid w:val="00ED7215"/>
    <w:rsid w:val="00EE464C"/>
    <w:rsid w:val="00EE52C6"/>
    <w:rsid w:val="00EF0236"/>
    <w:rsid w:val="00EF0571"/>
    <w:rsid w:val="00EF259F"/>
    <w:rsid w:val="00EF45EB"/>
    <w:rsid w:val="00EF63C9"/>
    <w:rsid w:val="00EF6C2A"/>
    <w:rsid w:val="00EF6DAF"/>
    <w:rsid w:val="00F0273F"/>
    <w:rsid w:val="00F03FF2"/>
    <w:rsid w:val="00F057FD"/>
    <w:rsid w:val="00F058C2"/>
    <w:rsid w:val="00F11052"/>
    <w:rsid w:val="00F11F27"/>
    <w:rsid w:val="00F13EFD"/>
    <w:rsid w:val="00F16804"/>
    <w:rsid w:val="00F209F6"/>
    <w:rsid w:val="00F20DCB"/>
    <w:rsid w:val="00F21F34"/>
    <w:rsid w:val="00F22449"/>
    <w:rsid w:val="00F22B1F"/>
    <w:rsid w:val="00F268B3"/>
    <w:rsid w:val="00F30A27"/>
    <w:rsid w:val="00F31E41"/>
    <w:rsid w:val="00F33A0E"/>
    <w:rsid w:val="00F40B0F"/>
    <w:rsid w:val="00F422BB"/>
    <w:rsid w:val="00F4269D"/>
    <w:rsid w:val="00F44E9B"/>
    <w:rsid w:val="00F46371"/>
    <w:rsid w:val="00F47257"/>
    <w:rsid w:val="00F52997"/>
    <w:rsid w:val="00F538E4"/>
    <w:rsid w:val="00F56D4A"/>
    <w:rsid w:val="00F62EA2"/>
    <w:rsid w:val="00F639F1"/>
    <w:rsid w:val="00F63C3F"/>
    <w:rsid w:val="00F63F4A"/>
    <w:rsid w:val="00F6683E"/>
    <w:rsid w:val="00F70380"/>
    <w:rsid w:val="00F70E43"/>
    <w:rsid w:val="00F72440"/>
    <w:rsid w:val="00F72A46"/>
    <w:rsid w:val="00F72EB6"/>
    <w:rsid w:val="00F72FB8"/>
    <w:rsid w:val="00F74CA3"/>
    <w:rsid w:val="00F7704A"/>
    <w:rsid w:val="00F81F4A"/>
    <w:rsid w:val="00F82D52"/>
    <w:rsid w:val="00F93293"/>
    <w:rsid w:val="00F94440"/>
    <w:rsid w:val="00F9577E"/>
    <w:rsid w:val="00F97CD2"/>
    <w:rsid w:val="00FA0FF2"/>
    <w:rsid w:val="00FA1965"/>
    <w:rsid w:val="00FA27C7"/>
    <w:rsid w:val="00FA490A"/>
    <w:rsid w:val="00FA4ED8"/>
    <w:rsid w:val="00FA7C24"/>
    <w:rsid w:val="00FB4FF3"/>
    <w:rsid w:val="00FB533D"/>
    <w:rsid w:val="00FC0DDE"/>
    <w:rsid w:val="00FC221E"/>
    <w:rsid w:val="00FC3F82"/>
    <w:rsid w:val="00FD219A"/>
    <w:rsid w:val="00FD2C76"/>
    <w:rsid w:val="00FD38BA"/>
    <w:rsid w:val="00FD42C5"/>
    <w:rsid w:val="00FD53FF"/>
    <w:rsid w:val="00FD78A5"/>
    <w:rsid w:val="00FE0845"/>
    <w:rsid w:val="00FE2DD0"/>
    <w:rsid w:val="00FE4856"/>
    <w:rsid w:val="00FE6417"/>
    <w:rsid w:val="00FE775A"/>
    <w:rsid w:val="00FF1888"/>
    <w:rsid w:val="00FF5663"/>
    <w:rsid w:val="00FF5E14"/>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1993E6"/>
  <w15:docId w15:val="{522B9E8B-847A-4DCE-BFC0-CED61B72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D4A"/>
    <w:pPr>
      <w:spacing w:after="200" w:line="252" w:lineRule="auto"/>
    </w:pPr>
    <w:rPr>
      <w:sz w:val="22"/>
      <w:szCs w:val="22"/>
    </w:rPr>
  </w:style>
  <w:style w:type="paragraph" w:styleId="Nadpis10">
    <w:name w:val="heading 1"/>
    <w:basedOn w:val="Normln"/>
    <w:next w:val="Normln"/>
    <w:link w:val="Nadpis1Char"/>
    <w:uiPriority w:val="1"/>
    <w:qFormat/>
    <w:rsid w:val="00C83982"/>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1"/>
    <w:unhideWhenUsed/>
    <w:qFormat/>
    <w:rsid w:val="00C83982"/>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1"/>
    <w:unhideWhenUsed/>
    <w:qFormat/>
    <w:rsid w:val="00C83982"/>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semiHidden/>
    <w:unhideWhenUsed/>
    <w:qFormat/>
    <w:rsid w:val="00C83982"/>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semiHidden/>
    <w:unhideWhenUsed/>
    <w:qFormat/>
    <w:rsid w:val="00C83982"/>
    <w:pPr>
      <w:spacing w:before="320" w:after="120"/>
      <w:jc w:val="center"/>
      <w:outlineLvl w:val="4"/>
    </w:pPr>
    <w:rPr>
      <w:caps/>
      <w:color w:val="622423"/>
      <w:spacing w:val="10"/>
    </w:rPr>
  </w:style>
  <w:style w:type="paragraph" w:styleId="Nadpis6">
    <w:name w:val="heading 6"/>
    <w:basedOn w:val="Normln"/>
    <w:next w:val="Normln"/>
    <w:link w:val="Nadpis6Char"/>
    <w:semiHidden/>
    <w:unhideWhenUsed/>
    <w:qFormat/>
    <w:rsid w:val="00C83982"/>
    <w:p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C83982"/>
    <w:p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C8398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C8398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i w:val="0"/>
    </w:rPr>
  </w:style>
  <w:style w:type="character" w:customStyle="1" w:styleId="WW8Num7z1">
    <w:name w:val="WW8Num7z1"/>
    <w:rPr>
      <w:rFonts w:cs="Times New Roman"/>
      <w:b w:val="0"/>
      <w:i w:val="0"/>
      <w:sz w:val="24"/>
      <w:szCs w:val="24"/>
    </w:rPr>
  </w:style>
  <w:style w:type="character" w:customStyle="1" w:styleId="WW8Num7z2">
    <w:name w:val="WW8Num7z2"/>
    <w:rPr>
      <w:rFonts w:cs="Times New Roman"/>
      <w:b w:val="0"/>
      <w:i w:val="0"/>
    </w:rPr>
  </w:style>
  <w:style w:type="character" w:customStyle="1" w:styleId="WW8Num7z3">
    <w:name w:val="WW8Num7z3"/>
    <w:rPr>
      <w:rFonts w:cs="Times New Roman"/>
      <w:b/>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Calibri" w:hAnsi="Calibri" w:cs="Calibri"/>
      <w:b w:val="0"/>
      <w:i w:val="0"/>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i w:val="0"/>
      <w:caps/>
      <w:strike w:val="0"/>
      <w:dstrike w:val="0"/>
      <w:vanish w:val="0"/>
      <w:color w:val="000000"/>
      <w:position w:val="0"/>
      <w:sz w:val="22"/>
      <w:szCs w:val="22"/>
      <w:vertAlign w:val="baseline"/>
    </w:rPr>
  </w:style>
  <w:style w:type="character" w:customStyle="1" w:styleId="WW8Num13z1">
    <w:name w:val="WW8Num13z1"/>
    <w:rPr>
      <w:rFonts w:ascii="Arial" w:hAnsi="Arial" w:cs="Arial"/>
    </w:rPr>
  </w:style>
  <w:style w:type="character" w:customStyle="1" w:styleId="WW8Num13z2">
    <w:name w:val="WW8Num13z2"/>
    <w:rPr>
      <w:rFonts w:cs="Times New Roman"/>
    </w:rPr>
  </w:style>
  <w:style w:type="character" w:customStyle="1" w:styleId="WW8Num14z0">
    <w:name w:val="WW8Num14z0"/>
    <w:rPr>
      <w:rFonts w:ascii="Calibri" w:hAnsi="Calibri" w:cs="Calibri"/>
      <w:b w:val="0"/>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rPr>
      <w:b w:val="0"/>
      <w:i w:val="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b w:val="0"/>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b w:val="0"/>
      <w:i w:val="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Calibri" w:hAnsi="Calibri" w:cs="Calibri"/>
      <w:b w:val="0"/>
      <w:i w:val="0"/>
      <w:iCs/>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b w:val="0"/>
      <w:iCs/>
      <w:sz w:val="22"/>
      <w:szCs w:val="22"/>
    </w:rPr>
  </w:style>
  <w:style w:type="character" w:customStyle="1" w:styleId="WW8Num25z1">
    <w:name w:val="WW8Num25z1"/>
    <w:rPr>
      <w:b w:val="0"/>
      <w:i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b w:val="0"/>
      <w:iCs/>
      <w:szCs w:val="22"/>
    </w:rPr>
  </w:style>
  <w:style w:type="character" w:customStyle="1" w:styleId="WW8Num26z1">
    <w:name w:val="WW8Num26z1"/>
    <w:rPr>
      <w:rFonts w:ascii="Calibri" w:hAnsi="Calibri" w:cs="Calibri"/>
      <w:b w:val="0"/>
      <w:i w:val="0"/>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ascii="Calibri" w:hAnsi="Calibri" w:cs="Calibri"/>
      <w:b w:val="0"/>
      <w:i w:val="0"/>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color w:val="548DD4"/>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Calibri"/>
      <w:b w:val="0"/>
      <w:iCs/>
      <w:color w:val="00000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platne1">
    <w:name w:val="platne1"/>
    <w:basedOn w:val="Standardnpsmoodstavce1"/>
  </w:style>
  <w:style w:type="character" w:customStyle="1" w:styleId="Odkaznakoment1">
    <w:name w:val="Odkaz na komentář1"/>
    <w:rPr>
      <w:sz w:val="16"/>
      <w:szCs w:val="16"/>
    </w:rPr>
  </w:style>
  <w:style w:type="character" w:styleId="Hypertextovodkaz">
    <w:name w:val="Hyperlink"/>
    <w:uiPriority w:val="99"/>
    <w:qFormat/>
    <w:rPr>
      <w:color w:val="0000FF"/>
      <w:u w:val="single"/>
    </w:rPr>
  </w:style>
  <w:style w:type="character" w:customStyle="1" w:styleId="platne">
    <w:name w:val="platne"/>
    <w:basedOn w:val="Standardnpsmoodstavce1"/>
  </w:style>
  <w:style w:type="character" w:customStyle="1" w:styleId="CharChar">
    <w:name w:val="Char Char"/>
    <w:rPr>
      <w:rFonts w:ascii="Cambria" w:eastAsia="Times New Roman" w:hAnsi="Cambria" w:cs="Times New Roman"/>
      <w:b/>
      <w:bCs/>
      <w:sz w:val="26"/>
      <w:szCs w:val="26"/>
    </w:rPr>
  </w:style>
  <w:style w:type="character" w:customStyle="1" w:styleId="TextkomenteChar">
    <w:name w:val="Text komentáře Char"/>
    <w:uiPriority w:val="99"/>
    <w:rPr>
      <w:rFonts w:eastAsia="Lucida Sans Unicode"/>
      <w:b/>
      <w:bCs/>
    </w:rPr>
  </w:style>
  <w:style w:type="character" w:styleId="Zdraznn">
    <w:name w:val="Emphasis"/>
    <w:uiPriority w:val="20"/>
    <w:qFormat/>
    <w:rsid w:val="00C83982"/>
    <w:rPr>
      <w:caps/>
      <w:spacing w:val="5"/>
      <w:sz w:val="20"/>
      <w:szCs w:val="20"/>
    </w:rPr>
  </w:style>
  <w:style w:type="character" w:customStyle="1" w:styleId="Zkladntext3Char">
    <w:name w:val="Základní text 3 Char"/>
    <w:rPr>
      <w:rFonts w:eastAsia="Lucida Sans Unicode"/>
      <w:b/>
      <w:bCs/>
      <w:sz w:val="16"/>
      <w:szCs w:val="16"/>
    </w:rPr>
  </w:style>
  <w:style w:type="character" w:customStyle="1" w:styleId="Nadpis1Char0">
    <w:name w:val="Nadpis1 Char"/>
    <w:rPr>
      <w:rFonts w:ascii="Calibri" w:eastAsia="Lucida Sans Unicode" w:hAnsi="Calibri" w:cs="Calibri"/>
      <w:b/>
      <w:bCs/>
      <w:sz w:val="32"/>
      <w:szCs w:val="26"/>
    </w:rPr>
  </w:style>
  <w:style w:type="character" w:customStyle="1" w:styleId="RLProhlensmluvnchstranChar">
    <w:name w:val="RL Prohlášení smluvních stran Char"/>
    <w:rPr>
      <w:rFonts w:ascii="Calibri" w:hAnsi="Calibri" w:cs="Calibri"/>
      <w:b/>
      <w:sz w:val="22"/>
      <w:szCs w:val="24"/>
    </w:rPr>
  </w:style>
  <w:style w:type="character" w:customStyle="1" w:styleId="RLTextlnkuslovanChar">
    <w:name w:val="RL Text článku číslovaný Char"/>
    <w:rPr>
      <w:rFonts w:ascii="Calibri" w:hAnsi="Calibri" w:cs="Calibri"/>
      <w:sz w:val="22"/>
      <w:szCs w:val="24"/>
    </w:rPr>
  </w:style>
  <w:style w:type="paragraph" w:customStyle="1" w:styleId="Nadpis">
    <w:name w:val="Nadpis"/>
    <w:basedOn w:val="Normln"/>
    <w:next w:val="Podnadpis"/>
    <w:pPr>
      <w:jc w:val="center"/>
    </w:pPr>
    <w:rPr>
      <w:sz w:val="44"/>
    </w:rPr>
  </w:style>
  <w:style w:type="paragraph" w:styleId="Zkladntext">
    <w:name w:val="Body Text"/>
    <w:basedOn w:val="Normln"/>
    <w:link w:val="ZkladntextChar"/>
    <w:uiPriority w:val="1"/>
    <w:qFormat/>
    <w:pPr>
      <w:tabs>
        <w:tab w:val="left" w:pos="4536"/>
      </w:tabs>
      <w:spacing w:after="120"/>
    </w:pPr>
    <w:rPr>
      <w:rFonts w:ascii="Arial" w:hAnsi="Arial" w:cs="Arial"/>
      <w:sz w:val="24"/>
      <w:szCs w:val="20"/>
    </w:rPr>
  </w:style>
  <w:style w:type="paragraph" w:styleId="Seznam">
    <w:name w:val="List"/>
    <w:basedOn w:val="Zkladntext"/>
    <w:rPr>
      <w:rFonts w:cs="Lohit Devanagari"/>
    </w:rPr>
  </w:style>
  <w:style w:type="paragraph" w:styleId="Titulek">
    <w:name w:val="caption"/>
    <w:basedOn w:val="Normln"/>
    <w:next w:val="Normln"/>
    <w:uiPriority w:val="35"/>
    <w:unhideWhenUsed/>
    <w:qFormat/>
    <w:rsid w:val="00C83982"/>
    <w:rPr>
      <w:caps/>
      <w:spacing w:val="10"/>
      <w:sz w:val="18"/>
      <w:szCs w:val="18"/>
    </w:rPr>
  </w:style>
  <w:style w:type="paragraph" w:customStyle="1" w:styleId="Rejstk">
    <w:name w:val="Rejstřík"/>
    <w:basedOn w:val="Normln"/>
    <w:pPr>
      <w:suppressLineNumbers/>
    </w:pPr>
    <w:rPr>
      <w:rFonts w:cs="Lohit Devanagari"/>
    </w:r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Normln"/>
    <w:link w:val="PodnadpisChar"/>
    <w:uiPriority w:val="11"/>
    <w:qFormat/>
    <w:rsid w:val="00C83982"/>
    <w:pPr>
      <w:spacing w:after="560" w:line="240" w:lineRule="auto"/>
      <w:jc w:val="center"/>
    </w:pPr>
    <w:rPr>
      <w:caps/>
      <w:spacing w:val="20"/>
      <w:sz w:val="18"/>
      <w:szCs w:val="18"/>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link w:val="PedmtkomenteChar"/>
    <w:uiPriority w:val="99"/>
  </w:style>
  <w:style w:type="paragraph" w:styleId="Textbubliny">
    <w:name w:val="Balloon Text"/>
    <w:basedOn w:val="Normln"/>
    <w:link w:val="TextbublinyChar"/>
    <w:uiPriority w:val="99"/>
    <w:rPr>
      <w:rFonts w:ascii="Tahoma" w:hAnsi="Tahoma" w:cs="Tahoma"/>
      <w:sz w:val="16"/>
      <w:szCs w:val="16"/>
    </w:rPr>
  </w:style>
  <w:style w:type="paragraph" w:styleId="Zhlav">
    <w:name w:val="header"/>
    <w:basedOn w:val="Normln"/>
    <w:link w:val="ZhlavChar"/>
    <w:pPr>
      <w:tabs>
        <w:tab w:val="center" w:pos="4536"/>
        <w:tab w:val="right" w:pos="9072"/>
      </w:tabs>
    </w:pPr>
  </w:style>
  <w:style w:type="paragraph" w:customStyle="1" w:styleId="Textvbloku1">
    <w:name w:val="Text v bloku1"/>
    <w:basedOn w:val="Normln"/>
    <w:pPr>
      <w:spacing w:before="240" w:after="120"/>
      <w:ind w:left="1440" w:right="1440"/>
    </w:pPr>
  </w:style>
  <w:style w:type="paragraph" w:customStyle="1" w:styleId="zkladn">
    <w:name w:val="základní"/>
    <w:basedOn w:val="Textvbloku1"/>
    <w:pPr>
      <w:spacing w:before="0"/>
      <w:ind w:left="0" w:right="0"/>
    </w:pPr>
    <w:rPr>
      <w:rFonts w:ascii="Arial" w:hAnsi="Arial" w:cs="Arial"/>
      <w:szCs w:val="20"/>
    </w:rPr>
  </w:style>
  <w:style w:type="paragraph" w:styleId="Revize">
    <w:name w:val="Revision"/>
    <w:uiPriority w:val="99"/>
    <w:pPr>
      <w:suppressAutoHyphens/>
      <w:spacing w:after="200" w:line="252" w:lineRule="auto"/>
    </w:pPr>
    <w:rPr>
      <w:rFonts w:eastAsia="Lucida Sans Unicode"/>
      <w:b/>
      <w:bCs/>
      <w:sz w:val="22"/>
      <w:szCs w:val="28"/>
      <w:lang w:eastAsia="zh-CN"/>
    </w:rPr>
  </w:style>
  <w:style w:type="paragraph" w:customStyle="1" w:styleId="Default">
    <w:name w:val="Default"/>
    <w:pPr>
      <w:suppressAutoHyphens/>
      <w:autoSpaceDE w:val="0"/>
      <w:spacing w:after="200" w:line="252" w:lineRule="auto"/>
    </w:pPr>
    <w:rPr>
      <w:rFonts w:eastAsia="Calibri"/>
      <w:color w:val="000000"/>
      <w:sz w:val="24"/>
      <w:szCs w:val="24"/>
      <w:lang w:eastAsia="zh-CN"/>
    </w:rPr>
  </w:style>
  <w:style w:type="paragraph" w:styleId="Odstavecseseznamem">
    <w:name w:val="List Paragraph"/>
    <w:basedOn w:val="Normln"/>
    <w:link w:val="OdstavecseseznamemChar"/>
    <w:uiPriority w:val="34"/>
    <w:qFormat/>
    <w:rsid w:val="00C83982"/>
    <w:pPr>
      <w:ind w:left="720"/>
      <w:contextualSpacing/>
    </w:pPr>
  </w:style>
  <w:style w:type="paragraph" w:customStyle="1" w:styleId="RLdajeosmluvnstran">
    <w:name w:val="RL Údaje o smluvní straně"/>
    <w:basedOn w:val="Normln"/>
    <w:pPr>
      <w:spacing w:after="120" w:line="280" w:lineRule="exact"/>
      <w:jc w:val="center"/>
    </w:pPr>
    <w:rPr>
      <w:rFonts w:ascii="Calibri" w:hAnsi="Calibri" w:cs="Calibri"/>
      <w:szCs w:val="24"/>
    </w:rPr>
  </w:style>
  <w:style w:type="paragraph" w:customStyle="1" w:styleId="Nadpis1">
    <w:name w:val="Nadpis1"/>
    <w:basedOn w:val="Normln"/>
    <w:pPr>
      <w:keepNext/>
      <w:numPr>
        <w:numId w:val="2"/>
      </w:numPr>
      <w:spacing w:before="240" w:after="240" w:line="276" w:lineRule="auto"/>
      <w:ind w:left="567" w:hanging="567"/>
    </w:pPr>
    <w:rPr>
      <w:rFonts w:ascii="Calibri" w:hAnsi="Calibri" w:cs="Calibri"/>
      <w:sz w:val="32"/>
      <w:szCs w:val="26"/>
      <w:lang w:val="x-none"/>
    </w:rPr>
  </w:style>
  <w:style w:type="paragraph" w:customStyle="1" w:styleId="Zkladntext31">
    <w:name w:val="Základní text 31"/>
    <w:basedOn w:val="Normln"/>
    <w:pPr>
      <w:spacing w:before="240" w:after="120"/>
    </w:pPr>
    <w:rPr>
      <w:sz w:val="16"/>
      <w:szCs w:val="16"/>
      <w:lang w:val="x-none"/>
    </w:rPr>
  </w:style>
  <w:style w:type="paragraph" w:customStyle="1" w:styleId="RLdajeosmluvnstran0">
    <w:name w:val="RL  údaje o smluvní straně"/>
    <w:basedOn w:val="Normln"/>
    <w:pPr>
      <w:spacing w:after="120" w:line="280" w:lineRule="exact"/>
      <w:jc w:val="center"/>
    </w:pPr>
    <w:rPr>
      <w:rFonts w:ascii="Calibri" w:hAnsi="Calibri" w:cs="Calibri"/>
      <w:szCs w:val="24"/>
    </w:rPr>
  </w:style>
  <w:style w:type="paragraph" w:customStyle="1" w:styleId="RLProhlensmluvnchstran">
    <w:name w:val="RL Prohlášení smluvních stran"/>
    <w:basedOn w:val="Normln"/>
    <w:pPr>
      <w:spacing w:after="120" w:line="280" w:lineRule="exact"/>
      <w:jc w:val="center"/>
    </w:pPr>
    <w:rPr>
      <w:rFonts w:ascii="Calibri" w:hAnsi="Calibri" w:cs="Calibri"/>
      <w:szCs w:val="24"/>
      <w:lang w:val="x-none"/>
    </w:rPr>
  </w:style>
  <w:style w:type="paragraph" w:customStyle="1" w:styleId="RLTextlnkuslovan">
    <w:name w:val="RL Text článku číslovaný"/>
    <w:basedOn w:val="Normln"/>
    <w:qFormat/>
    <w:pPr>
      <w:numPr>
        <w:ilvl w:val="1"/>
        <w:numId w:val="1"/>
      </w:numPr>
      <w:spacing w:after="120" w:line="280" w:lineRule="exact"/>
      <w:outlineLvl w:val="1"/>
    </w:pPr>
    <w:rPr>
      <w:rFonts w:ascii="Calibri" w:hAnsi="Calibri" w:cs="Calibri"/>
      <w:szCs w:val="24"/>
      <w:lang w:val="x-none"/>
    </w:rPr>
  </w:style>
  <w:style w:type="paragraph" w:customStyle="1" w:styleId="RLlneksmlouvy">
    <w:name w:val="RL Článek smlouvy"/>
    <w:basedOn w:val="Normln"/>
    <w:next w:val="RLTextlnkuslovan"/>
    <w:qFormat/>
    <w:pPr>
      <w:keepNext/>
      <w:numPr>
        <w:numId w:val="1"/>
      </w:numPr>
      <w:spacing w:before="360" w:after="120" w:line="280" w:lineRule="exact"/>
      <w:outlineLvl w:val="0"/>
    </w:pPr>
    <w:rPr>
      <w:rFonts w:ascii="Calibri" w:hAnsi="Calibri" w:cs="Calibri"/>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STextlnkuslovan">
    <w:name w:val="TS Text článku číslovaný"/>
    <w:basedOn w:val="Normln"/>
    <w:link w:val="TSTextlnkuslovanChar"/>
    <w:rsid w:val="000004BC"/>
    <w:pPr>
      <w:tabs>
        <w:tab w:val="num" w:pos="737"/>
      </w:tabs>
      <w:spacing w:after="120" w:line="280" w:lineRule="exact"/>
      <w:ind w:left="737" w:hanging="737"/>
    </w:pPr>
    <w:rPr>
      <w:rFonts w:ascii="Arial" w:hAnsi="Arial"/>
      <w:b/>
      <w:bCs/>
      <w:szCs w:val="24"/>
      <w:lang w:eastAsia="en-US"/>
    </w:rPr>
  </w:style>
  <w:style w:type="character" w:customStyle="1" w:styleId="TSTextlnkuslovanChar">
    <w:name w:val="TS Text článku číslovaný Char"/>
    <w:link w:val="TSTextlnkuslovan"/>
    <w:rsid w:val="000004BC"/>
    <w:rPr>
      <w:rFonts w:ascii="Arial" w:hAnsi="Arial"/>
      <w:sz w:val="22"/>
      <w:szCs w:val="24"/>
      <w:lang w:eastAsia="en-US"/>
    </w:rPr>
  </w:style>
  <w:style w:type="character" w:customStyle="1" w:styleId="OdstavecseseznamemChar">
    <w:name w:val="Odstavec se seznamem Char"/>
    <w:link w:val="Odstavecseseznamem"/>
    <w:uiPriority w:val="34"/>
    <w:rsid w:val="00652648"/>
  </w:style>
  <w:style w:type="paragraph" w:styleId="FormtovanvHTML">
    <w:name w:val="HTML Preformatted"/>
    <w:basedOn w:val="Normln"/>
    <w:link w:val="FormtovanvHTMLChar"/>
    <w:uiPriority w:val="99"/>
    <w:rsid w:val="00C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b/>
      <w:bCs/>
      <w:sz w:val="20"/>
      <w:szCs w:val="20"/>
      <w:lang w:val="en-US" w:eastAsia="en-US"/>
    </w:rPr>
  </w:style>
  <w:style w:type="character" w:customStyle="1" w:styleId="FormtovanvHTMLChar">
    <w:name w:val="Formátovaný v HTML Char"/>
    <w:link w:val="FormtovanvHTML"/>
    <w:uiPriority w:val="99"/>
    <w:rsid w:val="00C7421D"/>
    <w:rPr>
      <w:rFonts w:ascii="Arial Unicode MS" w:eastAsia="Arial Unicode MS" w:hAnsi="Arial Unicode MS"/>
      <w:lang w:val="en-US" w:eastAsia="en-US"/>
    </w:rPr>
  </w:style>
  <w:style w:type="character" w:customStyle="1" w:styleId="ZhlavChar">
    <w:name w:val="Záhlaví Char"/>
    <w:link w:val="Zhlav"/>
    <w:locked/>
    <w:rsid w:val="00F9577E"/>
    <w:rPr>
      <w:rFonts w:eastAsia="Lucida Sans Unicode"/>
      <w:b/>
      <w:bCs/>
      <w:sz w:val="22"/>
      <w:szCs w:val="28"/>
      <w:lang w:eastAsia="zh-CN"/>
    </w:rPr>
  </w:style>
  <w:style w:type="character" w:customStyle="1" w:styleId="Heading64">
    <w:name w:val="Heading #6 (4)_"/>
    <w:link w:val="Heading640"/>
    <w:rsid w:val="00146FDA"/>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146FDA"/>
    <w:pPr>
      <w:shd w:val="clear" w:color="auto" w:fill="FFFFFF"/>
      <w:spacing w:before="480" w:after="300" w:line="0" w:lineRule="atLeast"/>
      <w:outlineLvl w:val="5"/>
    </w:pPr>
    <w:rPr>
      <w:rFonts w:ascii="Arial" w:eastAsia="Arial" w:hAnsi="Arial" w:cs="Arial"/>
      <w:b/>
      <w:bCs/>
      <w:spacing w:val="-1"/>
      <w:sz w:val="19"/>
      <w:szCs w:val="19"/>
    </w:rPr>
  </w:style>
  <w:style w:type="character" w:customStyle="1" w:styleId="Bodytext">
    <w:name w:val="Body text_"/>
    <w:link w:val="Zkladntext20"/>
    <w:rsid w:val="00146FDA"/>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146FDA"/>
    <w:pPr>
      <w:shd w:val="clear" w:color="auto" w:fill="FFFFFF"/>
      <w:spacing w:line="209" w:lineRule="exact"/>
      <w:ind w:hanging="340"/>
    </w:pPr>
    <w:rPr>
      <w:rFonts w:ascii="Arial" w:eastAsia="Arial" w:hAnsi="Arial" w:cs="Arial"/>
      <w:b/>
      <w:bCs/>
      <w:spacing w:val="3"/>
      <w:sz w:val="14"/>
      <w:szCs w:val="14"/>
    </w:rPr>
  </w:style>
  <w:style w:type="paragraph" w:customStyle="1" w:styleId="MZeSMLNAdpis3">
    <w:name w:val="MZe SML NAdpis 3"/>
    <w:basedOn w:val="Normln"/>
    <w:link w:val="MZeSMLNAdpis3Char"/>
    <w:uiPriority w:val="99"/>
    <w:qFormat/>
    <w:rsid w:val="00146FDA"/>
    <w:pPr>
      <w:keepNext/>
      <w:keepLines/>
      <w:tabs>
        <w:tab w:val="num" w:pos="1701"/>
      </w:tabs>
      <w:spacing w:before="120"/>
      <w:ind w:left="1701" w:hanging="991"/>
    </w:pPr>
    <w:rPr>
      <w:rFonts w:ascii="Arial" w:hAnsi="Arial"/>
      <w:b/>
      <w:bCs/>
      <w:sz w:val="24"/>
      <w:szCs w:val="24"/>
      <w:lang w:val="x-none" w:eastAsia="x-none"/>
    </w:rPr>
  </w:style>
  <w:style w:type="character" w:customStyle="1" w:styleId="MZeSMLNAdpis3Char">
    <w:name w:val="MZe SML NAdpis 3 Char"/>
    <w:link w:val="MZeSMLNAdpis3"/>
    <w:uiPriority w:val="99"/>
    <w:locked/>
    <w:rsid w:val="00146FDA"/>
    <w:rPr>
      <w:rFonts w:ascii="Arial" w:hAnsi="Arial"/>
      <w:sz w:val="24"/>
      <w:szCs w:val="24"/>
      <w:lang w:val="x-none" w:eastAsia="x-none"/>
    </w:rPr>
  </w:style>
  <w:style w:type="character" w:customStyle="1" w:styleId="Bodytext3">
    <w:name w:val="Body text (3)_"/>
    <w:link w:val="Bodytext30"/>
    <w:rsid w:val="00146FDA"/>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146FDA"/>
    <w:pPr>
      <w:shd w:val="clear" w:color="auto" w:fill="FFFFFF"/>
      <w:spacing w:line="0" w:lineRule="atLeast"/>
      <w:ind w:hanging="720"/>
    </w:pPr>
    <w:rPr>
      <w:rFonts w:ascii="Arial" w:eastAsia="Arial" w:hAnsi="Arial" w:cs="Arial"/>
      <w:b/>
      <w:bCs/>
      <w:spacing w:val="6"/>
      <w:sz w:val="16"/>
      <w:szCs w:val="16"/>
    </w:rPr>
  </w:style>
  <w:style w:type="character" w:styleId="Odkaznakoment">
    <w:name w:val="annotation reference"/>
    <w:uiPriority w:val="99"/>
    <w:unhideWhenUsed/>
    <w:rsid w:val="00C67818"/>
    <w:rPr>
      <w:sz w:val="16"/>
      <w:szCs w:val="16"/>
    </w:rPr>
  </w:style>
  <w:style w:type="paragraph" w:styleId="Textkomente">
    <w:name w:val="annotation text"/>
    <w:basedOn w:val="Normln"/>
    <w:link w:val="TextkomenteChar1"/>
    <w:uiPriority w:val="99"/>
    <w:unhideWhenUsed/>
    <w:rsid w:val="00C67818"/>
    <w:rPr>
      <w:sz w:val="20"/>
      <w:szCs w:val="20"/>
    </w:rPr>
  </w:style>
  <w:style w:type="character" w:customStyle="1" w:styleId="TextkomenteChar1">
    <w:name w:val="Text komentáře Char1"/>
    <w:link w:val="Textkomente"/>
    <w:uiPriority w:val="99"/>
    <w:semiHidden/>
    <w:rsid w:val="00C67818"/>
    <w:rPr>
      <w:rFonts w:eastAsia="Lucida Sans Unicode"/>
      <w:b/>
      <w:bCs/>
      <w:lang w:eastAsia="zh-CN"/>
    </w:rPr>
  </w:style>
  <w:style w:type="table" w:styleId="Mkatabulky">
    <w:name w:val="Table Grid"/>
    <w:basedOn w:val="Normlntabulka"/>
    <w:uiPriority w:val="39"/>
    <w:rsid w:val="00F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0"/>
    <w:uiPriority w:val="9"/>
    <w:rsid w:val="00C83982"/>
    <w:rPr>
      <w:rFonts w:eastAsia="Times New Roman" w:cs="Times New Roman"/>
      <w:caps/>
      <w:color w:val="632423"/>
      <w:spacing w:val="20"/>
      <w:sz w:val="28"/>
      <w:szCs w:val="28"/>
    </w:rPr>
  </w:style>
  <w:style w:type="character" w:customStyle="1" w:styleId="Nadpis2Char">
    <w:name w:val="Nadpis 2 Char"/>
    <w:link w:val="Nadpis2"/>
    <w:uiPriority w:val="9"/>
    <w:semiHidden/>
    <w:rsid w:val="00C83982"/>
    <w:rPr>
      <w:caps/>
      <w:color w:val="632423"/>
      <w:spacing w:val="15"/>
      <w:sz w:val="24"/>
      <w:szCs w:val="24"/>
    </w:rPr>
  </w:style>
  <w:style w:type="character" w:customStyle="1" w:styleId="Nadpis3Char">
    <w:name w:val="Nadpis 3 Char"/>
    <w:link w:val="Nadpis3"/>
    <w:uiPriority w:val="9"/>
    <w:rsid w:val="00C83982"/>
    <w:rPr>
      <w:rFonts w:eastAsia="Times New Roman" w:cs="Times New Roman"/>
      <w:caps/>
      <w:color w:val="622423"/>
      <w:sz w:val="24"/>
      <w:szCs w:val="24"/>
    </w:rPr>
  </w:style>
  <w:style w:type="character" w:customStyle="1" w:styleId="Nadpis4Char">
    <w:name w:val="Nadpis 4 Char"/>
    <w:link w:val="Nadpis4"/>
    <w:semiHidden/>
    <w:rsid w:val="00C83982"/>
    <w:rPr>
      <w:rFonts w:eastAsia="Times New Roman" w:cs="Times New Roman"/>
      <w:caps/>
      <w:color w:val="622423"/>
      <w:spacing w:val="10"/>
    </w:rPr>
  </w:style>
  <w:style w:type="character" w:customStyle="1" w:styleId="Nadpis5Char">
    <w:name w:val="Nadpis 5 Char"/>
    <w:link w:val="Nadpis5"/>
    <w:uiPriority w:val="9"/>
    <w:semiHidden/>
    <w:rsid w:val="00C83982"/>
    <w:rPr>
      <w:rFonts w:eastAsia="Times New Roman" w:cs="Times New Roman"/>
      <w:caps/>
      <w:color w:val="622423"/>
      <w:spacing w:val="10"/>
    </w:rPr>
  </w:style>
  <w:style w:type="character" w:customStyle="1" w:styleId="Nadpis6Char">
    <w:name w:val="Nadpis 6 Char"/>
    <w:link w:val="Nadpis6"/>
    <w:semiHidden/>
    <w:rsid w:val="00C83982"/>
    <w:rPr>
      <w:rFonts w:eastAsia="Times New Roman" w:cs="Times New Roman"/>
      <w:caps/>
      <w:color w:val="943634"/>
      <w:spacing w:val="10"/>
    </w:rPr>
  </w:style>
  <w:style w:type="character" w:customStyle="1" w:styleId="Nadpis7Char">
    <w:name w:val="Nadpis 7 Char"/>
    <w:link w:val="Nadpis7"/>
    <w:uiPriority w:val="9"/>
    <w:semiHidden/>
    <w:rsid w:val="00C83982"/>
    <w:rPr>
      <w:rFonts w:eastAsia="Times New Roman" w:cs="Times New Roman"/>
      <w:i/>
      <w:iCs/>
      <w:caps/>
      <w:color w:val="943634"/>
      <w:spacing w:val="10"/>
    </w:rPr>
  </w:style>
  <w:style w:type="character" w:customStyle="1" w:styleId="Nadpis8Char">
    <w:name w:val="Nadpis 8 Char"/>
    <w:link w:val="Nadpis8"/>
    <w:uiPriority w:val="9"/>
    <w:semiHidden/>
    <w:rsid w:val="00C83982"/>
    <w:rPr>
      <w:rFonts w:eastAsia="Times New Roman" w:cs="Times New Roman"/>
      <w:caps/>
      <w:spacing w:val="10"/>
      <w:sz w:val="20"/>
      <w:szCs w:val="20"/>
    </w:rPr>
  </w:style>
  <w:style w:type="character" w:customStyle="1" w:styleId="Nadpis9Char">
    <w:name w:val="Nadpis 9 Char"/>
    <w:link w:val="Nadpis9"/>
    <w:uiPriority w:val="9"/>
    <w:semiHidden/>
    <w:rsid w:val="00C83982"/>
    <w:rPr>
      <w:rFonts w:eastAsia="Times New Roman" w:cs="Times New Roman"/>
      <w:i/>
      <w:iCs/>
      <w:caps/>
      <w:spacing w:val="10"/>
      <w:sz w:val="20"/>
      <w:szCs w:val="20"/>
    </w:rPr>
  </w:style>
  <w:style w:type="paragraph" w:styleId="Nzev">
    <w:name w:val="Title"/>
    <w:basedOn w:val="Normln"/>
    <w:next w:val="Normln"/>
    <w:link w:val="NzevChar"/>
    <w:qFormat/>
    <w:rsid w:val="00C839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rsid w:val="00C83982"/>
    <w:rPr>
      <w:rFonts w:eastAsia="Times New Roman" w:cs="Times New Roman"/>
      <w:caps/>
      <w:color w:val="632423"/>
      <w:spacing w:val="50"/>
      <w:sz w:val="44"/>
      <w:szCs w:val="44"/>
    </w:rPr>
  </w:style>
  <w:style w:type="character" w:customStyle="1" w:styleId="PodnadpisChar">
    <w:name w:val="Podnadpis Char"/>
    <w:link w:val="Podnadpis"/>
    <w:uiPriority w:val="11"/>
    <w:rsid w:val="00C83982"/>
    <w:rPr>
      <w:rFonts w:eastAsia="Times New Roman" w:cs="Times New Roman"/>
      <w:caps/>
      <w:spacing w:val="20"/>
      <w:sz w:val="18"/>
      <w:szCs w:val="18"/>
    </w:rPr>
  </w:style>
  <w:style w:type="character" w:styleId="Siln">
    <w:name w:val="Strong"/>
    <w:uiPriority w:val="22"/>
    <w:qFormat/>
    <w:rsid w:val="00C83982"/>
    <w:rPr>
      <w:b/>
      <w:bCs/>
      <w:color w:val="943634"/>
      <w:spacing w:val="5"/>
    </w:rPr>
  </w:style>
  <w:style w:type="paragraph" w:styleId="Bezmezer">
    <w:name w:val="No Spacing"/>
    <w:basedOn w:val="Normln"/>
    <w:link w:val="BezmezerChar"/>
    <w:uiPriority w:val="1"/>
    <w:qFormat/>
    <w:rsid w:val="00C83982"/>
    <w:pPr>
      <w:spacing w:after="0" w:line="240" w:lineRule="auto"/>
    </w:pPr>
  </w:style>
  <w:style w:type="paragraph" w:styleId="Citt">
    <w:name w:val="Quote"/>
    <w:basedOn w:val="Normln"/>
    <w:next w:val="Normln"/>
    <w:link w:val="CittChar"/>
    <w:uiPriority w:val="29"/>
    <w:qFormat/>
    <w:rsid w:val="00C83982"/>
    <w:rPr>
      <w:i/>
      <w:iCs/>
    </w:rPr>
  </w:style>
  <w:style w:type="character" w:customStyle="1" w:styleId="CittChar">
    <w:name w:val="Citát Char"/>
    <w:link w:val="Citt"/>
    <w:uiPriority w:val="29"/>
    <w:rsid w:val="00C83982"/>
    <w:rPr>
      <w:rFonts w:eastAsia="Times New Roman" w:cs="Times New Roman"/>
      <w:i/>
      <w:iCs/>
    </w:rPr>
  </w:style>
  <w:style w:type="paragraph" w:styleId="Vrazncitt">
    <w:name w:val="Intense Quote"/>
    <w:basedOn w:val="Normln"/>
    <w:next w:val="Normln"/>
    <w:link w:val="VrazncittChar"/>
    <w:uiPriority w:val="30"/>
    <w:qFormat/>
    <w:rsid w:val="00C839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C83982"/>
    <w:rPr>
      <w:rFonts w:eastAsia="Times New Roman" w:cs="Times New Roman"/>
      <w:caps/>
      <w:color w:val="622423"/>
      <w:spacing w:val="5"/>
      <w:sz w:val="20"/>
      <w:szCs w:val="20"/>
    </w:rPr>
  </w:style>
  <w:style w:type="character" w:styleId="Zdraznnjemn">
    <w:name w:val="Subtle Emphasis"/>
    <w:uiPriority w:val="19"/>
    <w:qFormat/>
    <w:rsid w:val="00C83982"/>
    <w:rPr>
      <w:i/>
      <w:iCs/>
    </w:rPr>
  </w:style>
  <w:style w:type="character" w:styleId="Zdraznnintenzivn">
    <w:name w:val="Intense Emphasis"/>
    <w:uiPriority w:val="21"/>
    <w:qFormat/>
    <w:rsid w:val="00C83982"/>
    <w:rPr>
      <w:i/>
      <w:iCs/>
      <w:caps/>
      <w:spacing w:val="10"/>
      <w:sz w:val="20"/>
      <w:szCs w:val="20"/>
    </w:rPr>
  </w:style>
  <w:style w:type="character" w:styleId="Odkazjemn">
    <w:name w:val="Subtle Reference"/>
    <w:uiPriority w:val="31"/>
    <w:qFormat/>
    <w:rsid w:val="00C83982"/>
    <w:rPr>
      <w:rFonts w:ascii="Calibri" w:eastAsia="Times New Roman" w:hAnsi="Calibri" w:cs="Times New Roman"/>
      <w:i/>
      <w:iCs/>
      <w:color w:val="622423"/>
    </w:rPr>
  </w:style>
  <w:style w:type="character" w:styleId="Odkazintenzivn">
    <w:name w:val="Intense Reference"/>
    <w:uiPriority w:val="32"/>
    <w:qFormat/>
    <w:rsid w:val="00C83982"/>
    <w:rPr>
      <w:rFonts w:ascii="Calibri" w:eastAsia="Times New Roman" w:hAnsi="Calibri" w:cs="Times New Roman"/>
      <w:b/>
      <w:bCs/>
      <w:i/>
      <w:iCs/>
      <w:color w:val="622423"/>
    </w:rPr>
  </w:style>
  <w:style w:type="character" w:styleId="Nzevknihy">
    <w:name w:val="Book Title"/>
    <w:uiPriority w:val="33"/>
    <w:qFormat/>
    <w:rsid w:val="00C83982"/>
    <w:rPr>
      <w:caps/>
      <w:color w:val="622423"/>
      <w:spacing w:val="5"/>
      <w:u w:color="622423"/>
    </w:rPr>
  </w:style>
  <w:style w:type="paragraph" w:styleId="Nadpisobsahu">
    <w:name w:val="TOC Heading"/>
    <w:basedOn w:val="Nadpis10"/>
    <w:next w:val="Normln"/>
    <w:uiPriority w:val="39"/>
    <w:semiHidden/>
    <w:unhideWhenUsed/>
    <w:qFormat/>
    <w:rsid w:val="00C83982"/>
    <w:pPr>
      <w:outlineLvl w:val="9"/>
    </w:pPr>
    <w:rPr>
      <w:lang w:bidi="en-US"/>
    </w:rPr>
  </w:style>
  <w:style w:type="character" w:customStyle="1" w:styleId="BezmezerChar">
    <w:name w:val="Bez mezer Char"/>
    <w:link w:val="Bezmezer"/>
    <w:uiPriority w:val="1"/>
    <w:rsid w:val="00C83982"/>
  </w:style>
  <w:style w:type="character" w:styleId="Sledovanodkaz">
    <w:name w:val="FollowedHyperlink"/>
    <w:uiPriority w:val="99"/>
    <w:unhideWhenUsed/>
    <w:rsid w:val="000410AB"/>
    <w:rPr>
      <w:color w:val="800080"/>
      <w:u w:val="single"/>
    </w:rPr>
  </w:style>
  <w:style w:type="paragraph" w:styleId="Obsah1">
    <w:name w:val="toc 1"/>
    <w:basedOn w:val="Normln"/>
    <w:next w:val="Normln"/>
    <w:autoRedefine/>
    <w:uiPriority w:val="39"/>
    <w:unhideWhenUsed/>
    <w:qFormat/>
    <w:rsid w:val="00AE623A"/>
  </w:style>
  <w:style w:type="paragraph" w:customStyle="1" w:styleId="Seznamploh">
    <w:name w:val="Seznam příloh"/>
    <w:basedOn w:val="RLTextlnkuslovan"/>
    <w:rsid w:val="00AE623A"/>
    <w:pPr>
      <w:numPr>
        <w:ilvl w:val="0"/>
        <w:numId w:val="0"/>
      </w:numPr>
      <w:ind w:left="3572" w:hanging="1361"/>
      <w:jc w:val="both"/>
      <w:outlineLvl w:val="9"/>
    </w:pPr>
    <w:rPr>
      <w:rFonts w:cs="Times New Roman"/>
      <w:szCs w:val="20"/>
      <w:lang w:val="cs-CZ" w:eastAsia="en-US"/>
    </w:rPr>
  </w:style>
  <w:style w:type="paragraph" w:customStyle="1" w:styleId="RLnzevsmlouvy">
    <w:name w:val="RL název smlouvy"/>
    <w:basedOn w:val="Normln"/>
    <w:next w:val="Normln"/>
    <w:rsid w:val="00AE623A"/>
    <w:pPr>
      <w:spacing w:before="120" w:after="1200" w:line="240" w:lineRule="auto"/>
      <w:jc w:val="center"/>
    </w:pPr>
    <w:rPr>
      <w:rFonts w:ascii="Calibri" w:hAnsi="Calibri" w:cs="Arial"/>
      <w:b/>
      <w:bCs/>
      <w:caps/>
      <w:spacing w:val="40"/>
      <w:kern w:val="28"/>
      <w:sz w:val="32"/>
      <w:szCs w:val="32"/>
    </w:rPr>
  </w:style>
  <w:style w:type="character" w:customStyle="1" w:styleId="ZpatChar">
    <w:name w:val="Zápatí Char"/>
    <w:link w:val="Zpat"/>
    <w:uiPriority w:val="99"/>
    <w:rsid w:val="00AE623A"/>
    <w:rPr>
      <w:sz w:val="22"/>
      <w:szCs w:val="22"/>
    </w:rPr>
  </w:style>
  <w:style w:type="character" w:customStyle="1" w:styleId="Kurzva">
    <w:name w:val="Kurzíva"/>
    <w:rsid w:val="00AE623A"/>
    <w:rPr>
      <w:i/>
    </w:rPr>
  </w:style>
  <w:style w:type="character" w:styleId="slostrnky">
    <w:name w:val="page number"/>
    <w:rsid w:val="00AE623A"/>
  </w:style>
  <w:style w:type="character" w:customStyle="1" w:styleId="PedmtkomenteChar">
    <w:name w:val="Předmět komentáře Char"/>
    <w:link w:val="Pedmtkomente"/>
    <w:uiPriority w:val="99"/>
    <w:rsid w:val="00AE623A"/>
    <w:rPr>
      <w:lang w:val="x-none"/>
    </w:rPr>
  </w:style>
  <w:style w:type="character" w:customStyle="1" w:styleId="TextbublinyChar">
    <w:name w:val="Text bubliny Char"/>
    <w:link w:val="Textbubliny"/>
    <w:uiPriority w:val="99"/>
    <w:rsid w:val="00AE623A"/>
    <w:rPr>
      <w:rFonts w:ascii="Tahoma" w:hAnsi="Tahoma" w:cs="Tahoma"/>
      <w:sz w:val="16"/>
      <w:szCs w:val="16"/>
    </w:rPr>
  </w:style>
  <w:style w:type="paragraph" w:customStyle="1" w:styleId="doplnuchaze">
    <w:name w:val="doplní uchazeč"/>
    <w:basedOn w:val="Normln"/>
    <w:link w:val="doplnuchazeChar"/>
    <w:qFormat/>
    <w:rsid w:val="00AE623A"/>
    <w:pPr>
      <w:spacing w:after="120" w:line="280" w:lineRule="exact"/>
      <w:jc w:val="center"/>
    </w:pPr>
    <w:rPr>
      <w:rFonts w:ascii="Calibri" w:hAnsi="Calibri"/>
      <w:b/>
      <w:snapToGrid w:val="0"/>
    </w:rPr>
  </w:style>
  <w:style w:type="character" w:customStyle="1" w:styleId="doplnuchazeChar">
    <w:name w:val="doplní uchazeč Char"/>
    <w:link w:val="doplnuchaze"/>
    <w:rsid w:val="00AE623A"/>
    <w:rPr>
      <w:rFonts w:ascii="Calibri" w:hAnsi="Calibri"/>
      <w:b/>
      <w:snapToGrid w:val="0"/>
      <w:sz w:val="22"/>
      <w:szCs w:val="22"/>
    </w:rPr>
  </w:style>
  <w:style w:type="character" w:customStyle="1" w:styleId="ZkladntextChar">
    <w:name w:val="Základní text Char"/>
    <w:link w:val="Zkladntext"/>
    <w:uiPriority w:val="99"/>
    <w:rsid w:val="00AE623A"/>
    <w:rPr>
      <w:rFonts w:ascii="Arial" w:hAnsi="Arial" w:cs="Arial"/>
      <w:sz w:val="24"/>
    </w:rPr>
  </w:style>
  <w:style w:type="paragraph" w:customStyle="1" w:styleId="TSlneksmlouvy">
    <w:name w:val="TS Článek smlouvy"/>
    <w:basedOn w:val="Normln"/>
    <w:next w:val="TSTextlnkuslovan"/>
    <w:rsid w:val="00AE623A"/>
    <w:pPr>
      <w:keepNext/>
      <w:suppressAutoHyphens/>
      <w:spacing w:before="480" w:after="240" w:line="280" w:lineRule="exact"/>
      <w:ind w:left="6663"/>
      <w:jc w:val="center"/>
      <w:outlineLvl w:val="0"/>
    </w:pPr>
    <w:rPr>
      <w:rFonts w:ascii="Arial" w:hAnsi="Arial"/>
      <w:b/>
      <w:szCs w:val="24"/>
      <w:u w:val="single"/>
      <w:lang w:eastAsia="en-US"/>
    </w:rPr>
  </w:style>
  <w:style w:type="paragraph" w:styleId="Textvysvtlivek">
    <w:name w:val="endnote text"/>
    <w:basedOn w:val="Normln"/>
    <w:link w:val="TextvysvtlivekChar"/>
    <w:rsid w:val="00AE623A"/>
    <w:pPr>
      <w:spacing w:after="120" w:line="280" w:lineRule="exact"/>
    </w:pPr>
    <w:rPr>
      <w:rFonts w:ascii="Calibri" w:hAnsi="Calibri"/>
      <w:sz w:val="20"/>
      <w:szCs w:val="20"/>
    </w:rPr>
  </w:style>
  <w:style w:type="character" w:customStyle="1" w:styleId="TextvysvtlivekChar">
    <w:name w:val="Text vysvětlivek Char"/>
    <w:basedOn w:val="Standardnpsmoodstavce"/>
    <w:link w:val="Textvysvtlivek"/>
    <w:rsid w:val="00AE623A"/>
    <w:rPr>
      <w:rFonts w:ascii="Calibri" w:hAnsi="Calibri"/>
    </w:rPr>
  </w:style>
  <w:style w:type="paragraph" w:customStyle="1" w:styleId="xl66">
    <w:name w:val="xl66"/>
    <w:basedOn w:val="Normln"/>
    <w:rsid w:val="00AE623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ln"/>
    <w:rsid w:val="00AE623A"/>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ln"/>
    <w:rsid w:val="00AE623A"/>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AE623A"/>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AE623A"/>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AE623A"/>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ln"/>
    <w:rsid w:val="00AE623A"/>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AE623A"/>
    <w:pPr>
      <w:shd w:val="clear" w:color="000000" w:fill="92D050"/>
      <w:spacing w:before="100" w:beforeAutospacing="1" w:after="100" w:afterAutospacing="1" w:line="240" w:lineRule="auto"/>
      <w:jc w:val="center"/>
      <w:textAlignment w:val="center"/>
    </w:pPr>
    <w:rPr>
      <w:rFonts w:ascii="Calibri" w:hAnsi="Calibri"/>
      <w:b/>
      <w:bCs/>
      <w:color w:val="FFFFFF"/>
      <w:sz w:val="24"/>
      <w:szCs w:val="24"/>
    </w:rPr>
  </w:style>
  <w:style w:type="paragraph" w:customStyle="1" w:styleId="MZeSMLNadpis1">
    <w:name w:val="MZe SML Nadpis 1"/>
    <w:basedOn w:val="Nadpis10"/>
    <w:link w:val="MZeSMLNadpis1Char"/>
    <w:uiPriority w:val="99"/>
    <w:qFormat/>
    <w:rsid w:val="00AE623A"/>
    <w:pPr>
      <w:keepNext/>
      <w:pBdr>
        <w:bottom w:val="none" w:sz="0" w:space="0" w:color="auto"/>
      </w:pBdr>
      <w:tabs>
        <w:tab w:val="left" w:pos="567"/>
        <w:tab w:val="left" w:pos="1134"/>
      </w:tabs>
      <w:spacing w:before="240" w:after="240" w:line="240" w:lineRule="auto"/>
      <w:ind w:left="936" w:hanging="227"/>
      <w:jc w:val="both"/>
    </w:pPr>
    <w:rPr>
      <w:rFonts w:ascii="Arial" w:hAnsi="Arial" w:cs="Arial"/>
      <w:b/>
      <w:bCs/>
      <w:color w:val="auto"/>
      <w:spacing w:val="0"/>
      <w:sz w:val="24"/>
      <w:szCs w:val="24"/>
    </w:rPr>
  </w:style>
  <w:style w:type="character" w:customStyle="1" w:styleId="MZeSMLNadpis1Char">
    <w:name w:val="MZe SML Nadpis 1 Char"/>
    <w:link w:val="MZeSMLNadpis1"/>
    <w:uiPriority w:val="99"/>
    <w:rsid w:val="00AE623A"/>
    <w:rPr>
      <w:rFonts w:ascii="Arial" w:hAnsi="Arial" w:cs="Arial"/>
      <w:b/>
      <w:bCs/>
      <w:caps/>
      <w:sz w:val="24"/>
      <w:szCs w:val="24"/>
    </w:rPr>
  </w:style>
  <w:style w:type="paragraph" w:customStyle="1" w:styleId="MZeSMLNadpis2">
    <w:name w:val="MZe SML Nadpis 2"/>
    <w:basedOn w:val="Normln"/>
    <w:uiPriority w:val="99"/>
    <w:qFormat/>
    <w:rsid w:val="00AE623A"/>
    <w:pPr>
      <w:tabs>
        <w:tab w:val="num" w:pos="720"/>
      </w:tabs>
      <w:spacing w:before="120" w:after="0" w:line="240" w:lineRule="auto"/>
      <w:ind w:left="720" w:hanging="720"/>
      <w:jc w:val="both"/>
    </w:pPr>
    <w:rPr>
      <w:rFonts w:ascii="Arial" w:hAnsi="Arial" w:cs="Arial"/>
      <w:sz w:val="24"/>
      <w:szCs w:val="24"/>
    </w:rPr>
  </w:style>
  <w:style w:type="paragraph" w:customStyle="1" w:styleId="4DNormln">
    <w:name w:val="4D Normální"/>
    <w:link w:val="4DNormlnChar"/>
    <w:rsid w:val="00AE623A"/>
    <w:rPr>
      <w:rFonts w:ascii="Arial" w:hAnsi="Arial" w:cs="Tahoma"/>
    </w:rPr>
  </w:style>
  <w:style w:type="character" w:customStyle="1" w:styleId="4DNormlnChar">
    <w:name w:val="4D Normální Char"/>
    <w:link w:val="4DNormln"/>
    <w:rsid w:val="00AE623A"/>
    <w:rPr>
      <w:rFonts w:ascii="Arial" w:hAnsi="Arial" w:cs="Tahoma"/>
    </w:rPr>
  </w:style>
  <w:style w:type="paragraph" w:customStyle="1" w:styleId="doplnzadavatel">
    <w:name w:val="doplní zadavatel"/>
    <w:basedOn w:val="doplnuchaze"/>
    <w:qFormat/>
    <w:rsid w:val="00AE623A"/>
    <w:pPr>
      <w:snapToGrid w:val="0"/>
    </w:pPr>
    <w:rPr>
      <w:rFonts w:ascii="Times New Roman" w:hAnsi="Times New Roman"/>
      <w:snapToGrid/>
      <w:lang w:eastAsia="en-US"/>
    </w:rPr>
  </w:style>
  <w:style w:type="paragraph" w:styleId="Obsah2">
    <w:name w:val="toc 2"/>
    <w:basedOn w:val="Obsah1"/>
    <w:next w:val="Normln"/>
    <w:autoRedefine/>
    <w:uiPriority w:val="39"/>
    <w:qFormat/>
    <w:rsid w:val="00AE623A"/>
    <w:pPr>
      <w:keepLines/>
      <w:spacing w:after="0" w:line="240" w:lineRule="auto"/>
      <w:ind w:left="220"/>
    </w:pPr>
    <w:rPr>
      <w:rFonts w:ascii="Times New Roman" w:hAnsi="Times New Roman"/>
      <w:smallCaps/>
      <w:sz w:val="20"/>
      <w:szCs w:val="20"/>
    </w:rPr>
  </w:style>
  <w:style w:type="paragraph" w:styleId="Obsah4">
    <w:name w:val="toc 4"/>
    <w:basedOn w:val="Normln"/>
    <w:next w:val="Normln"/>
    <w:autoRedefine/>
    <w:uiPriority w:val="39"/>
    <w:rsid w:val="00AE623A"/>
    <w:pPr>
      <w:keepLines/>
      <w:spacing w:after="0" w:line="240" w:lineRule="auto"/>
      <w:ind w:left="660"/>
    </w:pPr>
    <w:rPr>
      <w:rFonts w:ascii="Times New Roman" w:hAnsi="Times New Roman"/>
      <w:sz w:val="18"/>
      <w:szCs w:val="18"/>
    </w:rPr>
  </w:style>
  <w:style w:type="paragraph" w:customStyle="1" w:styleId="Kap1">
    <w:name w:val="Kap.1"/>
    <w:basedOn w:val="Nadpis10"/>
    <w:link w:val="Kap1Char"/>
    <w:qFormat/>
    <w:rsid w:val="00AE623A"/>
    <w:pPr>
      <w:keepNext/>
      <w:numPr>
        <w:numId w:val="8"/>
      </w:numPr>
      <w:pBdr>
        <w:bottom w:val="none" w:sz="0" w:space="0" w:color="auto"/>
      </w:pBdr>
      <w:spacing w:before="240" w:after="60" w:line="240" w:lineRule="auto"/>
      <w:jc w:val="left"/>
    </w:pPr>
    <w:rPr>
      <w:rFonts w:ascii="Arial" w:hAnsi="Arial"/>
      <w:b/>
      <w:bCs/>
      <w:caps w:val="0"/>
      <w:color w:val="auto"/>
      <w:spacing w:val="0"/>
      <w:kern w:val="32"/>
      <w:sz w:val="32"/>
      <w:szCs w:val="32"/>
      <w:lang w:eastAsia="en-US"/>
    </w:rPr>
  </w:style>
  <w:style w:type="character" w:customStyle="1" w:styleId="Kap1Char">
    <w:name w:val="Kap.1 Char"/>
    <w:link w:val="Kap1"/>
    <w:rsid w:val="00AE623A"/>
    <w:rPr>
      <w:rFonts w:ascii="Arial" w:hAnsi="Arial"/>
      <w:b/>
      <w:bCs/>
      <w:kern w:val="32"/>
      <w:sz w:val="32"/>
      <w:szCs w:val="32"/>
      <w:lang w:eastAsia="en-US"/>
    </w:rPr>
  </w:style>
  <w:style w:type="paragraph" w:customStyle="1" w:styleId="Kap2">
    <w:name w:val="Kap.2"/>
    <w:basedOn w:val="Nadpis2"/>
    <w:link w:val="Kap2Char"/>
    <w:qFormat/>
    <w:rsid w:val="00AE623A"/>
    <w:pPr>
      <w:keepNext/>
      <w:numPr>
        <w:ilvl w:val="1"/>
        <w:numId w:val="7"/>
      </w:numPr>
      <w:pBdr>
        <w:bottom w:val="none" w:sz="0" w:space="0" w:color="auto"/>
      </w:pBdr>
      <w:spacing w:before="240" w:after="60" w:line="240" w:lineRule="auto"/>
      <w:jc w:val="left"/>
    </w:pPr>
    <w:rPr>
      <w:rFonts w:ascii="Arial" w:hAnsi="Arial"/>
      <w:b/>
      <w:bCs/>
      <w:iCs/>
      <w:caps w:val="0"/>
      <w:color w:val="auto"/>
      <w:spacing w:val="0"/>
      <w:sz w:val="22"/>
      <w:szCs w:val="28"/>
      <w:lang w:eastAsia="en-US"/>
    </w:rPr>
  </w:style>
  <w:style w:type="character" w:customStyle="1" w:styleId="Kap2Char">
    <w:name w:val="Kap.2 Char"/>
    <w:link w:val="Kap2"/>
    <w:rsid w:val="00AE623A"/>
    <w:rPr>
      <w:rFonts w:ascii="Arial" w:hAnsi="Arial"/>
      <w:b/>
      <w:bCs/>
      <w:iCs/>
      <w:sz w:val="22"/>
      <w:szCs w:val="28"/>
      <w:lang w:eastAsia="en-US"/>
    </w:rPr>
  </w:style>
  <w:style w:type="character" w:customStyle="1" w:styleId="SeznamsodrkamiChar">
    <w:name w:val="Seznam s odrážkami Char"/>
    <w:link w:val="Seznamsodrkami"/>
    <w:locked/>
    <w:rsid w:val="00AE623A"/>
  </w:style>
  <w:style w:type="paragraph" w:styleId="Seznamsodrkami">
    <w:name w:val="List Bullet"/>
    <w:basedOn w:val="Normln"/>
    <w:link w:val="SeznamsodrkamiChar"/>
    <w:unhideWhenUsed/>
    <w:rsid w:val="00AE623A"/>
    <w:pPr>
      <w:spacing w:before="120" w:after="60" w:line="240" w:lineRule="auto"/>
      <w:ind w:left="393" w:hanging="397"/>
      <w:contextualSpacing/>
      <w:jc w:val="both"/>
    </w:pPr>
    <w:rPr>
      <w:sz w:val="20"/>
      <w:szCs w:val="20"/>
    </w:rPr>
  </w:style>
  <w:style w:type="table" w:customStyle="1" w:styleId="Svtltabulkasmkou1zvraznn51">
    <w:name w:val="Světlá tabulka s mřížkou 1 – zvýraznění 51"/>
    <w:basedOn w:val="Normlntabulka"/>
    <w:uiPriority w:val="46"/>
    <w:rsid w:val="00AE623A"/>
    <w:rPr>
      <w:rFonts w:ascii="Calibri" w:hAnsi="Calibri"/>
      <w:sz w:val="21"/>
      <w:szCs w:val="21"/>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st">
    <w:name w:val="st"/>
    <w:rsid w:val="00AE623A"/>
  </w:style>
  <w:style w:type="character" w:customStyle="1" w:styleId="tgc">
    <w:name w:val="_tgc"/>
    <w:rsid w:val="00AE623A"/>
  </w:style>
  <w:style w:type="paragraph" w:styleId="Obsah3">
    <w:name w:val="toc 3"/>
    <w:basedOn w:val="Normln"/>
    <w:next w:val="Normln"/>
    <w:autoRedefine/>
    <w:uiPriority w:val="39"/>
    <w:unhideWhenUsed/>
    <w:qFormat/>
    <w:rsid w:val="00AE623A"/>
    <w:pPr>
      <w:spacing w:after="100" w:line="276" w:lineRule="auto"/>
      <w:ind w:left="440"/>
    </w:pPr>
    <w:rPr>
      <w:rFonts w:ascii="Calibri" w:hAnsi="Calibri"/>
    </w:rPr>
  </w:style>
  <w:style w:type="character" w:customStyle="1" w:styleId="urtxtstd5">
    <w:name w:val="urtxtstd5"/>
    <w:rsid w:val="00AE623A"/>
    <w:rPr>
      <w:rFonts w:ascii="Tahoma" w:hAnsi="Tahoma" w:cs="Tahoma" w:hint="default"/>
      <w:b w:val="0"/>
      <w:bCs w:val="0"/>
      <w:i w:val="0"/>
      <w:iCs w:val="0"/>
      <w:color w:val="000000"/>
      <w:sz w:val="17"/>
      <w:szCs w:val="17"/>
    </w:rPr>
  </w:style>
  <w:style w:type="table" w:customStyle="1" w:styleId="TableNormal">
    <w:name w:val="Table Normal"/>
    <w:uiPriority w:val="2"/>
    <w:semiHidden/>
    <w:unhideWhenUsed/>
    <w:qFormat/>
    <w:rsid w:val="00455E6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455E6A"/>
    <w:pPr>
      <w:widowControl w:val="0"/>
      <w:autoSpaceDE w:val="0"/>
      <w:autoSpaceDN w:val="0"/>
      <w:spacing w:after="0" w:line="240" w:lineRule="auto"/>
    </w:pPr>
    <w:rPr>
      <w:rFonts w:ascii="Microsoft Sans Serif" w:eastAsia="Microsoft Sans Serif" w:hAnsi="Microsoft Sans Serif" w:cs="Microsoft Sans Serif"/>
      <w:lang w:val="en-US" w:eastAsia="en-US"/>
    </w:rPr>
  </w:style>
  <w:style w:type="paragraph" w:styleId="Normlnweb">
    <w:name w:val="Normal (Web)"/>
    <w:basedOn w:val="Normln"/>
    <w:uiPriority w:val="99"/>
    <w:semiHidden/>
    <w:unhideWhenUsed/>
    <w:rsid w:val="00C17782"/>
    <w:pPr>
      <w:spacing w:before="100" w:beforeAutospacing="1" w:after="100" w:afterAutospacing="1" w:line="240" w:lineRule="auto"/>
    </w:pPr>
    <w:rPr>
      <w:rFonts w:ascii="Times New Roman" w:hAnsi="Times New Roman"/>
      <w:sz w:val="24"/>
      <w:szCs w:val="24"/>
    </w:rPr>
  </w:style>
  <w:style w:type="character" w:customStyle="1" w:styleId="sharelink1">
    <w:name w:val="share_link1"/>
    <w:basedOn w:val="Standardnpsmoodstavce"/>
    <w:rsid w:val="00C17782"/>
  </w:style>
  <w:style w:type="character" w:customStyle="1" w:styleId="stemailcustom2">
    <w:name w:val="st_email_custom2"/>
    <w:basedOn w:val="Standardnpsmoodstavce"/>
    <w:rsid w:val="00C17782"/>
  </w:style>
  <w:style w:type="character" w:customStyle="1" w:styleId="stkindlecustom2">
    <w:name w:val="st_kindle_custom2"/>
    <w:basedOn w:val="Standardnpsmoodstavce"/>
    <w:rsid w:val="00C17782"/>
  </w:style>
  <w:style w:type="character" w:customStyle="1" w:styleId="sttwittercustom2">
    <w:name w:val="st_twitter_custom2"/>
    <w:basedOn w:val="Standardnpsmoodstavce"/>
    <w:rsid w:val="00C17782"/>
  </w:style>
  <w:style w:type="character" w:customStyle="1" w:styleId="stlinkedincustom2">
    <w:name w:val="st_linkedin_custom2"/>
    <w:basedOn w:val="Standardnpsmoodstavce"/>
    <w:rsid w:val="00C17782"/>
  </w:style>
  <w:style w:type="character" w:customStyle="1" w:styleId="stfacebookcustom22">
    <w:name w:val="st_facebook_custom22"/>
    <w:basedOn w:val="Standardnpsmoodstavce"/>
    <w:rsid w:val="00C17782"/>
  </w:style>
  <w:style w:type="character" w:customStyle="1" w:styleId="Nevyeenzmnka1">
    <w:name w:val="Nevyřešená zmínka1"/>
    <w:basedOn w:val="Standardnpsmoodstavce"/>
    <w:uiPriority w:val="99"/>
    <w:semiHidden/>
    <w:unhideWhenUsed/>
    <w:rsid w:val="002F3A3E"/>
    <w:rPr>
      <w:color w:val="605E5C"/>
      <w:shd w:val="clear" w:color="auto" w:fill="E1DFDD"/>
    </w:rPr>
  </w:style>
  <w:style w:type="character" w:customStyle="1" w:styleId="Nevyeenzmnka2">
    <w:name w:val="Nevyřešená zmínka2"/>
    <w:basedOn w:val="Standardnpsmoodstavce"/>
    <w:uiPriority w:val="99"/>
    <w:semiHidden/>
    <w:unhideWhenUsed/>
    <w:rsid w:val="002E7E18"/>
    <w:rPr>
      <w:color w:val="605E5C"/>
      <w:shd w:val="clear" w:color="auto" w:fill="E1DFDD"/>
    </w:rPr>
  </w:style>
  <w:style w:type="character" w:customStyle="1" w:styleId="Nevyeenzmnka3">
    <w:name w:val="Nevyřešená zmínka3"/>
    <w:basedOn w:val="Standardnpsmoodstavce"/>
    <w:uiPriority w:val="99"/>
    <w:semiHidden/>
    <w:unhideWhenUsed/>
    <w:rsid w:val="003D2235"/>
    <w:rPr>
      <w:color w:val="605E5C"/>
      <w:shd w:val="clear" w:color="auto" w:fill="E1DFDD"/>
    </w:rPr>
  </w:style>
  <w:style w:type="paragraph" w:customStyle="1" w:styleId="Cl">
    <w:name w:val="Cíl"/>
    <w:basedOn w:val="Zkladntext"/>
    <w:next w:val="Normln"/>
    <w:uiPriority w:val="99"/>
    <w:rsid w:val="00E317B4"/>
    <w:pPr>
      <w:keepNext/>
      <w:pBdr>
        <w:top w:val="single" w:sz="6" w:space="1" w:color="auto"/>
        <w:bottom w:val="single" w:sz="6" w:space="1" w:color="auto"/>
      </w:pBdr>
      <w:shd w:val="clear" w:color="auto" w:fill="CCCCCC"/>
      <w:tabs>
        <w:tab w:val="clear" w:pos="4536"/>
        <w:tab w:val="right" w:pos="567"/>
        <w:tab w:val="left" w:pos="851"/>
      </w:tabs>
      <w:spacing w:before="120" w:line="288" w:lineRule="auto"/>
      <w:ind w:left="851" w:hanging="851"/>
      <w:jc w:val="both"/>
    </w:pPr>
    <w:rPr>
      <w:rFonts w:ascii="Times New Roman" w:hAnsi="Times New Roman" w:cs="Times New Roman"/>
      <w:szCs w:val="22"/>
      <w:lang w:val="x-none" w:eastAsia="en-US"/>
    </w:rPr>
  </w:style>
  <w:style w:type="character" w:styleId="Nevyeenzmnka">
    <w:name w:val="Unresolved Mention"/>
    <w:basedOn w:val="Standardnpsmoodstavce"/>
    <w:uiPriority w:val="99"/>
    <w:semiHidden/>
    <w:unhideWhenUsed/>
    <w:rsid w:val="008C4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58787">
      <w:bodyDiv w:val="1"/>
      <w:marLeft w:val="0"/>
      <w:marRight w:val="0"/>
      <w:marTop w:val="0"/>
      <w:marBottom w:val="0"/>
      <w:divBdr>
        <w:top w:val="none" w:sz="0" w:space="0" w:color="auto"/>
        <w:left w:val="none" w:sz="0" w:space="0" w:color="auto"/>
        <w:bottom w:val="none" w:sz="0" w:space="0" w:color="auto"/>
        <w:right w:val="none" w:sz="0" w:space="0" w:color="auto"/>
      </w:divBdr>
    </w:div>
    <w:div w:id="454374302">
      <w:bodyDiv w:val="1"/>
      <w:marLeft w:val="0"/>
      <w:marRight w:val="0"/>
      <w:marTop w:val="0"/>
      <w:marBottom w:val="0"/>
      <w:divBdr>
        <w:top w:val="none" w:sz="0" w:space="0" w:color="auto"/>
        <w:left w:val="none" w:sz="0" w:space="0" w:color="auto"/>
        <w:bottom w:val="none" w:sz="0" w:space="0" w:color="auto"/>
        <w:right w:val="none" w:sz="0" w:space="0" w:color="auto"/>
      </w:divBdr>
    </w:div>
    <w:div w:id="1340961512">
      <w:bodyDiv w:val="1"/>
      <w:marLeft w:val="0"/>
      <w:marRight w:val="0"/>
      <w:marTop w:val="0"/>
      <w:marBottom w:val="0"/>
      <w:divBdr>
        <w:top w:val="none" w:sz="0" w:space="0" w:color="auto"/>
        <w:left w:val="none" w:sz="0" w:space="0" w:color="auto"/>
        <w:bottom w:val="none" w:sz="0" w:space="0" w:color="auto"/>
        <w:right w:val="none" w:sz="0" w:space="0" w:color="auto"/>
      </w:divBdr>
      <w:divsChild>
        <w:div w:id="2087528409">
          <w:marLeft w:val="0"/>
          <w:marRight w:val="0"/>
          <w:marTop w:val="0"/>
          <w:marBottom w:val="0"/>
          <w:divBdr>
            <w:top w:val="none" w:sz="0" w:space="0" w:color="auto"/>
            <w:left w:val="none" w:sz="0" w:space="0" w:color="auto"/>
            <w:bottom w:val="none" w:sz="0" w:space="0" w:color="auto"/>
            <w:right w:val="none" w:sz="0" w:space="0" w:color="auto"/>
          </w:divBdr>
          <w:divsChild>
            <w:div w:id="1161119755">
              <w:marLeft w:val="0"/>
              <w:marRight w:val="0"/>
              <w:marTop w:val="0"/>
              <w:marBottom w:val="0"/>
              <w:divBdr>
                <w:top w:val="none" w:sz="0" w:space="0" w:color="auto"/>
                <w:left w:val="none" w:sz="0" w:space="0" w:color="auto"/>
                <w:bottom w:val="none" w:sz="0" w:space="0" w:color="auto"/>
                <w:right w:val="none" w:sz="0" w:space="0" w:color="auto"/>
              </w:divBdr>
              <w:divsChild>
                <w:div w:id="143815913">
                  <w:marLeft w:val="0"/>
                  <w:marRight w:val="0"/>
                  <w:marTop w:val="0"/>
                  <w:marBottom w:val="0"/>
                  <w:divBdr>
                    <w:top w:val="none" w:sz="0" w:space="0" w:color="auto"/>
                    <w:left w:val="none" w:sz="0" w:space="0" w:color="auto"/>
                    <w:bottom w:val="none" w:sz="0" w:space="0" w:color="auto"/>
                    <w:right w:val="none" w:sz="0" w:space="0" w:color="auto"/>
                  </w:divBdr>
                  <w:divsChild>
                    <w:div w:id="1789087226">
                      <w:marLeft w:val="0"/>
                      <w:marRight w:val="0"/>
                      <w:marTop w:val="0"/>
                      <w:marBottom w:val="0"/>
                      <w:divBdr>
                        <w:top w:val="none" w:sz="0" w:space="0" w:color="auto"/>
                        <w:left w:val="none" w:sz="0" w:space="0" w:color="auto"/>
                        <w:bottom w:val="none" w:sz="0" w:space="0" w:color="auto"/>
                        <w:right w:val="none" w:sz="0" w:space="0" w:color="auto"/>
                      </w:divBdr>
                      <w:divsChild>
                        <w:div w:id="1937709601">
                          <w:marLeft w:val="0"/>
                          <w:marRight w:val="0"/>
                          <w:marTop w:val="0"/>
                          <w:marBottom w:val="0"/>
                          <w:divBdr>
                            <w:top w:val="none" w:sz="0" w:space="0" w:color="auto"/>
                            <w:left w:val="none" w:sz="0" w:space="0" w:color="auto"/>
                            <w:bottom w:val="none" w:sz="0" w:space="0" w:color="auto"/>
                            <w:right w:val="none" w:sz="0" w:space="0" w:color="auto"/>
                          </w:divBdr>
                          <w:divsChild>
                            <w:div w:id="51537383">
                              <w:marLeft w:val="0"/>
                              <w:marRight w:val="0"/>
                              <w:marTop w:val="0"/>
                              <w:marBottom w:val="0"/>
                              <w:divBdr>
                                <w:top w:val="none" w:sz="0" w:space="0" w:color="auto"/>
                                <w:left w:val="none" w:sz="0" w:space="0" w:color="auto"/>
                                <w:bottom w:val="none" w:sz="0" w:space="0" w:color="auto"/>
                                <w:right w:val="none" w:sz="0" w:space="0" w:color="auto"/>
                              </w:divBdr>
                              <w:divsChild>
                                <w:div w:id="1197430740">
                                  <w:marLeft w:val="0"/>
                                  <w:marRight w:val="0"/>
                                  <w:marTop w:val="0"/>
                                  <w:marBottom w:val="0"/>
                                  <w:divBdr>
                                    <w:top w:val="none" w:sz="0" w:space="0" w:color="auto"/>
                                    <w:left w:val="none" w:sz="0" w:space="0" w:color="auto"/>
                                    <w:bottom w:val="none" w:sz="0" w:space="0" w:color="auto"/>
                                    <w:right w:val="none" w:sz="0" w:space="0" w:color="auto"/>
                                  </w:divBdr>
                                </w:div>
                                <w:div w:id="247273440">
                                  <w:marLeft w:val="0"/>
                                  <w:marRight w:val="0"/>
                                  <w:marTop w:val="0"/>
                                  <w:marBottom w:val="0"/>
                                  <w:divBdr>
                                    <w:top w:val="none" w:sz="0" w:space="0" w:color="auto"/>
                                    <w:left w:val="none" w:sz="0" w:space="0" w:color="auto"/>
                                    <w:bottom w:val="none" w:sz="0" w:space="0" w:color="auto"/>
                                    <w:right w:val="none" w:sz="0" w:space="0" w:color="auto"/>
                                  </w:divBdr>
                                  <w:divsChild>
                                    <w:div w:id="212691352">
                                      <w:marLeft w:val="0"/>
                                      <w:marRight w:val="0"/>
                                      <w:marTop w:val="0"/>
                                      <w:marBottom w:val="0"/>
                                      <w:divBdr>
                                        <w:top w:val="none" w:sz="0" w:space="0" w:color="auto"/>
                                        <w:left w:val="none" w:sz="0" w:space="0" w:color="auto"/>
                                        <w:bottom w:val="none" w:sz="0" w:space="0" w:color="auto"/>
                                        <w:right w:val="none" w:sz="0" w:space="0" w:color="auto"/>
                                      </w:divBdr>
                                    </w:div>
                                  </w:divsChild>
                                </w:div>
                                <w:div w:id="1121192007">
                                  <w:marLeft w:val="0"/>
                                  <w:marRight w:val="0"/>
                                  <w:marTop w:val="90"/>
                                  <w:marBottom w:val="0"/>
                                  <w:divBdr>
                                    <w:top w:val="none" w:sz="0" w:space="0" w:color="auto"/>
                                    <w:left w:val="none" w:sz="0" w:space="0" w:color="auto"/>
                                    <w:bottom w:val="none" w:sz="0" w:space="0" w:color="auto"/>
                                    <w:right w:val="none" w:sz="0" w:space="0" w:color="auto"/>
                                  </w:divBdr>
                                  <w:divsChild>
                                    <w:div w:id="110172506">
                                      <w:marLeft w:val="0"/>
                                      <w:marRight w:val="0"/>
                                      <w:marTop w:val="0"/>
                                      <w:marBottom w:val="0"/>
                                      <w:divBdr>
                                        <w:top w:val="none" w:sz="0" w:space="0" w:color="auto"/>
                                        <w:left w:val="none" w:sz="0" w:space="0" w:color="auto"/>
                                        <w:bottom w:val="none" w:sz="0" w:space="0" w:color="auto"/>
                                        <w:right w:val="none" w:sz="0" w:space="0" w:color="auto"/>
                                      </w:divBdr>
                                    </w:div>
                                    <w:div w:id="418600451">
                                      <w:marLeft w:val="0"/>
                                      <w:marRight w:val="0"/>
                                      <w:marTop w:val="0"/>
                                      <w:marBottom w:val="0"/>
                                      <w:divBdr>
                                        <w:top w:val="none" w:sz="0" w:space="0" w:color="auto"/>
                                        <w:left w:val="none" w:sz="0" w:space="0" w:color="auto"/>
                                        <w:bottom w:val="none" w:sz="0" w:space="0" w:color="auto"/>
                                        <w:right w:val="none" w:sz="0" w:space="0" w:color="auto"/>
                                      </w:divBdr>
                                    </w:div>
                                    <w:div w:id="1098283829">
                                      <w:marLeft w:val="0"/>
                                      <w:marRight w:val="0"/>
                                      <w:marTop w:val="0"/>
                                      <w:marBottom w:val="0"/>
                                      <w:divBdr>
                                        <w:top w:val="none" w:sz="0" w:space="0" w:color="auto"/>
                                        <w:left w:val="none" w:sz="0" w:space="0" w:color="auto"/>
                                        <w:bottom w:val="none" w:sz="0" w:space="0" w:color="auto"/>
                                        <w:right w:val="none" w:sz="0" w:space="0" w:color="auto"/>
                                      </w:divBdr>
                                    </w:div>
                                  </w:divsChild>
                                </w:div>
                                <w:div w:id="1516534863">
                                  <w:marLeft w:val="0"/>
                                  <w:marRight w:val="0"/>
                                  <w:marTop w:val="0"/>
                                  <w:marBottom w:val="0"/>
                                  <w:divBdr>
                                    <w:top w:val="none" w:sz="0" w:space="0" w:color="auto"/>
                                    <w:left w:val="none" w:sz="0" w:space="0" w:color="auto"/>
                                    <w:bottom w:val="none" w:sz="0" w:space="0" w:color="auto"/>
                                    <w:right w:val="none" w:sz="0" w:space="0" w:color="auto"/>
                                  </w:divBdr>
                                  <w:divsChild>
                                    <w:div w:id="395785275">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0"/>
                                          <w:marBottom w:val="0"/>
                                          <w:divBdr>
                                            <w:top w:val="none" w:sz="0" w:space="0" w:color="auto"/>
                                            <w:left w:val="none" w:sz="0" w:space="0" w:color="auto"/>
                                            <w:bottom w:val="none" w:sz="0" w:space="0" w:color="auto"/>
                                            <w:right w:val="none" w:sz="0" w:space="0" w:color="auto"/>
                                          </w:divBdr>
                                          <w:divsChild>
                                            <w:div w:id="855114132">
                                              <w:marLeft w:val="0"/>
                                              <w:marRight w:val="0"/>
                                              <w:marTop w:val="0"/>
                                              <w:marBottom w:val="0"/>
                                              <w:divBdr>
                                                <w:top w:val="none" w:sz="0" w:space="0" w:color="auto"/>
                                                <w:left w:val="none" w:sz="0" w:space="0" w:color="auto"/>
                                                <w:bottom w:val="none" w:sz="0" w:space="0" w:color="auto"/>
                                                <w:right w:val="none" w:sz="0" w:space="0" w:color="auto"/>
                                              </w:divBdr>
                                              <w:divsChild>
                                                <w:div w:id="421217223">
                                                  <w:marLeft w:val="0"/>
                                                  <w:marRight w:val="0"/>
                                                  <w:marTop w:val="0"/>
                                                  <w:marBottom w:val="0"/>
                                                  <w:divBdr>
                                                    <w:top w:val="none" w:sz="0" w:space="0" w:color="auto"/>
                                                    <w:left w:val="none" w:sz="0" w:space="0" w:color="auto"/>
                                                    <w:bottom w:val="none" w:sz="0" w:space="0" w:color="auto"/>
                                                    <w:right w:val="none" w:sz="0" w:space="0" w:color="auto"/>
                                                  </w:divBdr>
                                                </w:div>
                                                <w:div w:id="958144507">
                                                  <w:marLeft w:val="0"/>
                                                  <w:marRight w:val="0"/>
                                                  <w:marTop w:val="0"/>
                                                  <w:marBottom w:val="0"/>
                                                  <w:divBdr>
                                                    <w:top w:val="none" w:sz="0" w:space="0" w:color="auto"/>
                                                    <w:left w:val="none" w:sz="0" w:space="0" w:color="auto"/>
                                                    <w:bottom w:val="none" w:sz="0" w:space="0" w:color="auto"/>
                                                    <w:right w:val="none" w:sz="0" w:space="0" w:color="auto"/>
                                                  </w:divBdr>
                                                </w:div>
                                                <w:div w:id="1807234209">
                                                  <w:marLeft w:val="0"/>
                                                  <w:marRight w:val="0"/>
                                                  <w:marTop w:val="0"/>
                                                  <w:marBottom w:val="0"/>
                                                  <w:divBdr>
                                                    <w:top w:val="none" w:sz="0" w:space="0" w:color="auto"/>
                                                    <w:left w:val="none" w:sz="0" w:space="0" w:color="auto"/>
                                                    <w:bottom w:val="none" w:sz="0" w:space="0" w:color="auto"/>
                                                    <w:right w:val="none" w:sz="0" w:space="0" w:color="auto"/>
                                                  </w:divBdr>
                                                  <w:divsChild>
                                                    <w:div w:id="2139258334">
                                                      <w:marLeft w:val="0"/>
                                                      <w:marRight w:val="0"/>
                                                      <w:marTop w:val="0"/>
                                                      <w:marBottom w:val="0"/>
                                                      <w:divBdr>
                                                        <w:top w:val="none" w:sz="0" w:space="0" w:color="auto"/>
                                                        <w:left w:val="none" w:sz="0" w:space="0" w:color="auto"/>
                                                        <w:bottom w:val="none" w:sz="0" w:space="0" w:color="auto"/>
                                                        <w:right w:val="none" w:sz="0" w:space="0" w:color="auto"/>
                                                      </w:divBdr>
                                                    </w:div>
                                                  </w:divsChild>
                                                </w:div>
                                                <w:div w:id="225068070">
                                                  <w:marLeft w:val="-60"/>
                                                  <w:marRight w:val="0"/>
                                                  <w:marTop w:val="0"/>
                                                  <w:marBottom w:val="0"/>
                                                  <w:divBdr>
                                                    <w:top w:val="none" w:sz="0" w:space="0" w:color="auto"/>
                                                    <w:left w:val="none" w:sz="0" w:space="0" w:color="auto"/>
                                                    <w:bottom w:val="none" w:sz="0" w:space="0" w:color="auto"/>
                                                    <w:right w:val="none" w:sz="0" w:space="0" w:color="auto"/>
                                                  </w:divBdr>
                                                </w:div>
                                                <w:div w:id="20779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431413">
      <w:bodyDiv w:val="1"/>
      <w:marLeft w:val="0"/>
      <w:marRight w:val="0"/>
      <w:marTop w:val="0"/>
      <w:marBottom w:val="0"/>
      <w:divBdr>
        <w:top w:val="none" w:sz="0" w:space="0" w:color="auto"/>
        <w:left w:val="none" w:sz="0" w:space="0" w:color="auto"/>
        <w:bottom w:val="none" w:sz="0" w:space="0" w:color="auto"/>
        <w:right w:val="none" w:sz="0" w:space="0" w:color="auto"/>
      </w:divBdr>
    </w:div>
    <w:div w:id="1705714074">
      <w:bodyDiv w:val="1"/>
      <w:marLeft w:val="0"/>
      <w:marRight w:val="0"/>
      <w:marTop w:val="0"/>
      <w:marBottom w:val="0"/>
      <w:divBdr>
        <w:top w:val="none" w:sz="0" w:space="0" w:color="auto"/>
        <w:left w:val="none" w:sz="0" w:space="0" w:color="auto"/>
        <w:bottom w:val="none" w:sz="0" w:space="0" w:color="auto"/>
        <w:right w:val="none" w:sz="0" w:space="0" w:color="auto"/>
      </w:divBdr>
    </w:div>
    <w:div w:id="1711682438">
      <w:bodyDiv w:val="1"/>
      <w:marLeft w:val="0"/>
      <w:marRight w:val="0"/>
      <w:marTop w:val="0"/>
      <w:marBottom w:val="0"/>
      <w:divBdr>
        <w:top w:val="none" w:sz="0" w:space="0" w:color="auto"/>
        <w:left w:val="none" w:sz="0" w:space="0" w:color="auto"/>
        <w:bottom w:val="none" w:sz="0" w:space="0" w:color="auto"/>
        <w:right w:val="none" w:sz="0" w:space="0" w:color="auto"/>
      </w:divBdr>
    </w:div>
    <w:div w:id="1962954327">
      <w:bodyDiv w:val="1"/>
      <w:marLeft w:val="0"/>
      <w:marRight w:val="0"/>
      <w:marTop w:val="0"/>
      <w:marBottom w:val="0"/>
      <w:divBdr>
        <w:top w:val="none" w:sz="0" w:space="0" w:color="auto"/>
        <w:left w:val="none" w:sz="0" w:space="0" w:color="auto"/>
        <w:bottom w:val="none" w:sz="0" w:space="0" w:color="auto"/>
        <w:right w:val="none" w:sz="0" w:space="0" w:color="auto"/>
      </w:divBdr>
    </w:div>
    <w:div w:id="21407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BD612668BE3F40ABD92E9A48C10CE7" ma:contentTypeVersion="13" ma:contentTypeDescription="Vytvoří nový dokument" ma:contentTypeScope="" ma:versionID="fc6aa10a4f1950cd666a40cb8f626440">
  <xsd:schema xmlns:xsd="http://www.w3.org/2001/XMLSchema" xmlns:xs="http://www.w3.org/2001/XMLSchema" xmlns:p="http://schemas.microsoft.com/office/2006/metadata/properties" xmlns:ns2="719a62e2-0cc9-41c0-b01e-718de560c4dd" xmlns:ns3="fd8dadf9-706a-4b24-a624-074dcebd7bb6" targetNamespace="http://schemas.microsoft.com/office/2006/metadata/properties" ma:root="true" ma:fieldsID="1a5cf60652b881253e83d91503c88792" ns2:_="" ns3:_="">
    <xsd:import namespace="719a62e2-0cc9-41c0-b01e-718de560c4dd"/>
    <xsd:import namespace="fd8dadf9-706a-4b24-a624-074dcebd7bb6"/>
    <xsd:element name="properties">
      <xsd:complexType>
        <xsd:sequence>
          <xsd:element name="documentManagement">
            <xsd:complexType>
              <xsd:all>
                <xsd:element ref="ns2:Obsah" minOccurs="0"/>
                <xsd:element ref="ns2:Cesta" minOccurs="0"/>
                <xsd:element ref="ns2:Odkaz" minOccurs="0"/>
                <xsd:element ref="ns2:Zarazeni" minOccurs="0"/>
                <xsd:element ref="ns2:Typ_dokumentu" minOccurs="0"/>
                <xsd:element ref="ns2:Dulezitost_dokumentu" minOccurs="0"/>
                <xsd:element ref="ns2:Poznamka" minOccurs="0"/>
                <xsd:element ref="ns3:Identifik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a62e2-0cc9-41c0-b01e-718de560c4dd" elementFormDefault="qualified">
    <xsd:import namespace="http://schemas.microsoft.com/office/2006/documentManagement/types"/>
    <xsd:import namespace="http://schemas.microsoft.com/office/infopath/2007/PartnerControls"/>
    <xsd:element name="Obsah" ma:index="8" nillable="true" ma:displayName="Obsah" ma:internalName="Obsah">
      <xsd:simpleType>
        <xsd:restriction base="dms:Text">
          <xsd:maxLength value="255"/>
        </xsd:restriction>
      </xsd:simpleType>
    </xsd:element>
    <xsd:element name="Cesta" ma:index="10" nillable="true" ma:displayName="Cesta" ma:internalName="Cesta">
      <xsd:simpleType>
        <xsd:restriction base="dms:Text">
          <xsd:maxLength value="255"/>
        </xsd:restriction>
      </xsd:simpleType>
    </xsd:element>
    <xsd:element name="Odkaz" ma:index="11"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arazeni" ma:index="12" nillable="true" ma:displayName="Zarazeni" ma:internalName="Zarazeni">
      <xsd:simpleType>
        <xsd:restriction base="dms:Text">
          <xsd:maxLength value="255"/>
        </xsd:restriction>
      </xsd:simpleType>
    </xsd:element>
    <xsd:element name="Typ_dokumentu" ma:index="13" nillable="true" ma:displayName="Typ dokumentu" ma:list="{a55c800b-4b63-46ab-9e48-4e07d23adfb0}" ma:internalName="Typ_dokumentu" ma:showField="Title">
      <xsd:simpleType>
        <xsd:restriction base="dms:Lookup"/>
      </xsd:simpleType>
    </xsd:element>
    <xsd:element name="Dulezitost_dokumentu" ma:index="14" nillable="true" ma:displayName="Důležitost dokumentu" ma:list="{c0be4427-b569-413f-a625-bd81d991cd21}" ma:internalName="Dulezitost_dokumentu" ma:showField="Title">
      <xsd:simpleType>
        <xsd:restriction base="dms:Lookup"/>
      </xsd:simpleType>
    </xsd:element>
    <xsd:element name="Poznamka" ma:index="15" nillable="true" ma:displayName="Poznámka" ma:internalName="Poznamk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dadf9-706a-4b24-a624-074dcebd7bb6" elementFormDefault="qualified">
    <xsd:import namespace="http://schemas.microsoft.com/office/2006/documentManagement/types"/>
    <xsd:import namespace="http://schemas.microsoft.com/office/infopath/2007/PartnerControls"/>
    <xsd:element name="Identifikace" ma:index="16" nillable="true" ma:displayName="Identifikace" ma:internalName="Identifika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yp_dokumentu xmlns="719a62e2-0cc9-41c0-b01e-718de560c4dd">-1</Typ_dokumentu>
    <Odkaz xmlns="719a62e2-0cc9-41c0-b01e-718de560c4dd">
      <Url>https://sp-portaldev.mze.cz/sites/projekty/_layouts/15/WopiFrame.aspx?sourcedoc=/sites/projekty/Dokumentace/2016_0019/MZE_RedHat_Smlouva_160318.doc&amp;action=default&amp;OpenIn=browser</Url>
      <Description>MZE_RedHat_Smlouva_160318.doc</Description>
    </Odkaz>
    <Identifikace xmlns="fd8dadf9-706a-4b24-a624-074dcebd7bb6">2016_0019</Identifikace>
    <Cesta xmlns="719a62e2-0cc9-41c0-b01e-718de560c4dd">/sites/projekty/Dokumentace/2016_0019/MZE_RedHat_Smlouva_160318.doc</Cesta>
    <Dulezitost_dokumentu xmlns="719a62e2-0cc9-41c0-b01e-718de560c4dd" xsi:nil="true"/>
    <Obsah xmlns="719a62e2-0cc9-41c0-b01e-718de560c4dd">Dokument</Obsah>
    <Zarazeni xmlns="719a62e2-0cc9-41c0-b01e-718de560c4dd" xsi:nil="true"/>
    <Poznamka xmlns="719a62e2-0cc9-41c0-b01e-718de560c4dd" xsi:nil="true"/>
  </documentManagement>
</p:properties>
</file>

<file path=customXml/itemProps1.xml><?xml version="1.0" encoding="utf-8"?>
<ds:datastoreItem xmlns:ds="http://schemas.openxmlformats.org/officeDocument/2006/customXml" ds:itemID="{D1536875-5CAE-41C5-BEEA-91ACB0F86F90}">
  <ds:schemaRefs>
    <ds:schemaRef ds:uri="http://schemas.microsoft.com/sharepoint/v3/contenttype/forms"/>
  </ds:schemaRefs>
</ds:datastoreItem>
</file>

<file path=customXml/itemProps2.xml><?xml version="1.0" encoding="utf-8"?>
<ds:datastoreItem xmlns:ds="http://schemas.openxmlformats.org/officeDocument/2006/customXml" ds:itemID="{A8357B41-BD62-444A-BBB1-089D10A12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a62e2-0cc9-41c0-b01e-718de560c4dd"/>
    <ds:schemaRef ds:uri="fd8dadf9-706a-4b24-a624-074dcebd7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3226B-1D51-4D76-B2A7-213C6FE1025D}">
  <ds:schemaRefs>
    <ds:schemaRef ds:uri="http://schemas.microsoft.com/office/2006/metadata/longProperties"/>
  </ds:schemaRefs>
</ds:datastoreItem>
</file>

<file path=customXml/itemProps4.xml><?xml version="1.0" encoding="utf-8"?>
<ds:datastoreItem xmlns:ds="http://schemas.openxmlformats.org/officeDocument/2006/customXml" ds:itemID="{967B4A53-4659-4D4A-B4BE-ECB599AEF0BB}">
  <ds:schemaRefs>
    <ds:schemaRef ds:uri="http://schemas.openxmlformats.org/officeDocument/2006/bibliography"/>
  </ds:schemaRefs>
</ds:datastoreItem>
</file>

<file path=customXml/itemProps5.xml><?xml version="1.0" encoding="utf-8"?>
<ds:datastoreItem xmlns:ds="http://schemas.openxmlformats.org/officeDocument/2006/customXml" ds:itemID="{118E5DEA-2565-4E71-AF39-0CD582F4F893}">
  <ds:schemaRefs>
    <ds:schemaRef ds:uri="http://schemas.microsoft.com/office/2006/metadata/properties"/>
    <ds:schemaRef ds:uri="http://schemas.microsoft.com/office/infopath/2007/PartnerControls"/>
    <ds:schemaRef ds:uri="719a62e2-0cc9-41c0-b01e-718de560c4dd"/>
    <ds:schemaRef ds:uri="fd8dadf9-706a-4b24-a624-074dcebd7b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5089</Words>
  <Characters>30030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MZE_RedHat_Smlouva_160318.doc</vt:lpstr>
    </vt:vector>
  </TitlesOfParts>
  <Company>MZe ČR</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MZE_RedHat_Smlouva_160318.doc</dc:title>
  <dc:creator>Ludek Fojtik</dc:creator>
  <cp:lastModifiedBy>Hynková Dana</cp:lastModifiedBy>
  <cp:revision>2</cp:revision>
  <cp:lastPrinted>2021-12-29T06:29:00Z</cp:lastPrinted>
  <dcterms:created xsi:type="dcterms:W3CDTF">2023-06-05T10:13:00Z</dcterms:created>
  <dcterms:modified xsi:type="dcterms:W3CDTF">2023-06-05T10:13:00Z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f335af94-80cb-4880-9a99-552e7cd5be1f,2;f335af94-80cb-4880-9a99-552e7cd5be1f,3;</vt:lpwstr>
  </property>
  <property fmtid="{D5CDD505-2E9C-101B-9397-08002B2CF9AE}" pid="3" name="DocumentTagging.ClassificationMark.P00">
    <vt:lpwstr>&lt;ClassificationMark xmlns:xsi="http://www.w3.org/2001/XMLSchema-instance" xmlns:xsd="http://www.w3.org/2001/XMLSchema" margin="NaN" class="C0" owner="Ludek Fojtik" position="TopRight" marginX="0" marginY="0" classifiedOn="2019-07-23T13:02:01.5792711+</vt:lpwstr>
  </property>
  <property fmtid="{D5CDD505-2E9C-101B-9397-08002B2CF9AE}" pid="4" name="DocumentTagging.ClassificationMark.P01">
    <vt:lpwstr>02:00" showPrintedBy="false" showPrintDate="false" language="cs" ApplicationVersion="Microsoft Word, 16.0" addinVersion="5.10.5.38" template="CEZ"&gt;&lt;history bulk="false" class="Veřejné" code="C0" user="Vrchotová Olga" divisionPrefix="ICT" mappingVersi</vt:lpwstr>
  </property>
  <property fmtid="{D5CDD505-2E9C-101B-9397-08002B2CF9AE}" pid="5" name="DocumentTagging.ClassificationMark.P02">
    <vt:lpwstr>on="1" date="2019-07-23T13:02:01.7041498+02:00"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Veřejné</vt:lpwstr>
  </property>
  <property fmtid="{D5CDD505-2E9C-101B-9397-08002B2CF9AE}" pid="8" name="CEZ_DLP">
    <vt:lpwstr>CEZ:ICT:D</vt:lpwstr>
  </property>
</Properties>
</file>