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1400"/>
        <w:gridCol w:w="323"/>
        <w:gridCol w:w="215"/>
        <w:gridCol w:w="324"/>
      </w:tblGrid>
      <w:tr w:rsidR="00970514">
        <w:trPr>
          <w:cantSplit/>
        </w:trPr>
        <w:tc>
          <w:tcPr>
            <w:tcW w:w="969" w:type="dxa"/>
            <w:gridSpan w:val="2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5"/>
            <w:vAlign w:val="center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970514">
        <w:trPr>
          <w:cantSplit/>
        </w:trPr>
        <w:tc>
          <w:tcPr>
            <w:tcW w:w="969" w:type="dxa"/>
            <w:gridSpan w:val="2"/>
          </w:tcPr>
          <w:p w:rsidR="00970514" w:rsidRDefault="0097051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19"/>
            <w:tcBorders>
              <w:bottom w:val="single" w:sz="0" w:space="0" w:color="auto"/>
            </w:tcBorders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970514">
        <w:trPr>
          <w:cantSplit/>
        </w:trPr>
        <w:tc>
          <w:tcPr>
            <w:tcW w:w="969" w:type="dxa"/>
            <w:gridSpan w:val="2"/>
          </w:tcPr>
          <w:p w:rsidR="00970514" w:rsidRDefault="00970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5"/>
          </w:tcPr>
          <w:p w:rsidR="00970514" w:rsidRDefault="00970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5384" w:type="dxa"/>
            <w:gridSpan w:val="11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5384" w:type="dxa"/>
            <w:gridSpan w:val="11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Cestami proměn, z.s.</w:t>
            </w:r>
          </w:p>
        </w:tc>
        <w:tc>
          <w:tcPr>
            <w:tcW w:w="539" w:type="dxa"/>
            <w:gridSpan w:val="2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5384" w:type="dxa"/>
            <w:gridSpan w:val="11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1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 pevnosti 9/3</w:t>
            </w:r>
          </w:p>
        </w:tc>
        <w:tc>
          <w:tcPr>
            <w:tcW w:w="539" w:type="dxa"/>
            <w:gridSpan w:val="2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5384" w:type="dxa"/>
            <w:gridSpan w:val="11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12800</w:t>
            </w:r>
          </w:p>
        </w:tc>
        <w:tc>
          <w:tcPr>
            <w:tcW w:w="3661" w:type="dxa"/>
            <w:gridSpan w:val="8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5384" w:type="dxa"/>
            <w:gridSpan w:val="11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27047091</w:t>
            </w:r>
          </w:p>
        </w:tc>
        <w:tc>
          <w:tcPr>
            <w:tcW w:w="539" w:type="dxa"/>
            <w:gridSpan w:val="2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  <w:r w:rsidR="0020224F"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2046" w:type="dxa"/>
            <w:gridSpan w:val="3"/>
          </w:tcPr>
          <w:p w:rsidR="00970514" w:rsidRDefault="0020224F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CZ27047091</w:t>
            </w:r>
          </w:p>
        </w:tc>
        <w:tc>
          <w:tcPr>
            <w:tcW w:w="539" w:type="dxa"/>
            <w:gridSpan w:val="2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5384" w:type="dxa"/>
            <w:gridSpan w:val="11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2692" w:type="dxa"/>
            <w:gridSpan w:val="5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4"/>
          </w:tcPr>
          <w:p w:rsidR="00970514" w:rsidRDefault="004052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970514">
        <w:trPr>
          <w:cantSplit/>
        </w:trPr>
        <w:tc>
          <w:tcPr>
            <w:tcW w:w="2692" w:type="dxa"/>
            <w:gridSpan w:val="5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970514" w:rsidRDefault="00B702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405276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8" w:type="dxa"/>
            <w:gridSpan w:val="8"/>
          </w:tcPr>
          <w:p w:rsidR="00970514" w:rsidRDefault="00B702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Stránská</w:t>
            </w:r>
          </w:p>
        </w:tc>
        <w:tc>
          <w:tcPr>
            <w:tcW w:w="108" w:type="dxa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B702C6">
              <w:rPr>
                <w:rFonts w:ascii="Times New Roman" w:hAnsi="Times New Roman"/>
                <w:sz w:val="18"/>
              </w:rPr>
              <w:t>196</w:t>
            </w:r>
          </w:p>
        </w:tc>
        <w:tc>
          <w:tcPr>
            <w:tcW w:w="2262" w:type="dxa"/>
            <w:gridSpan w:val="4"/>
          </w:tcPr>
          <w:p w:rsidR="00970514" w:rsidRDefault="00B702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03607F"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 xml:space="preserve">. </w:t>
            </w:r>
            <w:r w:rsidR="00405276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5</w:t>
            </w:r>
            <w:r w:rsidR="00405276">
              <w:rPr>
                <w:rFonts w:ascii="Times New Roman" w:hAnsi="Times New Roman"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405276">
              <w:rPr>
                <w:rFonts w:ascii="Times New Roman" w:hAnsi="Times New Roman"/>
                <w:sz w:val="18"/>
              </w:rPr>
              <w:t>202</w:t>
            </w:r>
            <w:r>
              <w:rPr>
                <w:rFonts w:ascii="Times New Roman" w:hAnsi="Times New Roman"/>
                <w:sz w:val="18"/>
              </w:rPr>
              <w:t>3</w:t>
            </w: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830" w:type="dxa"/>
            <w:gridSpan w:val="3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970514" w:rsidRDefault="0040527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B702C6">
              <w:rPr>
                <w:rFonts w:ascii="Times New Roman" w:hAnsi="Times New Roman"/>
                <w:b/>
                <w:sz w:val="25"/>
              </w:rPr>
              <w:t>9</w:t>
            </w:r>
            <w:r w:rsidR="0003607F">
              <w:rPr>
                <w:rFonts w:ascii="Times New Roman" w:hAnsi="Times New Roman"/>
                <w:b/>
                <w:sz w:val="25"/>
              </w:rPr>
              <w:t>89</w:t>
            </w:r>
          </w:p>
        </w:tc>
        <w:tc>
          <w:tcPr>
            <w:tcW w:w="107" w:type="dxa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B702C6">
              <w:rPr>
                <w:rFonts w:ascii="Times New Roman" w:hAnsi="Times New Roman"/>
                <w:b/>
                <w:sz w:val="25"/>
              </w:rPr>
              <w:t>2</w:t>
            </w:r>
            <w:r w:rsidR="0003607F">
              <w:rPr>
                <w:rFonts w:ascii="Times New Roman" w:hAnsi="Times New Roman"/>
                <w:b/>
                <w:sz w:val="25"/>
              </w:rPr>
              <w:t>87</w:t>
            </w:r>
            <w:r>
              <w:rPr>
                <w:rFonts w:ascii="Times New Roman" w:hAnsi="Times New Roman"/>
                <w:b/>
                <w:sz w:val="25"/>
              </w:rPr>
              <w:t>/2</w:t>
            </w:r>
            <w:r w:rsidR="0003607F">
              <w:rPr>
                <w:rFonts w:ascii="Times New Roman" w:hAnsi="Times New Roman"/>
                <w:b/>
                <w:sz w:val="25"/>
              </w:rPr>
              <w:t>3</w:t>
            </w:r>
            <w:r>
              <w:rPr>
                <w:rFonts w:ascii="Times New Roman" w:hAnsi="Times New Roman"/>
                <w:b/>
                <w:sz w:val="25"/>
              </w:rPr>
              <w:t>/KR</w:t>
            </w:r>
          </w:p>
        </w:tc>
        <w:tc>
          <w:tcPr>
            <w:tcW w:w="3015" w:type="dxa"/>
            <w:gridSpan w:val="11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6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93 170,00</w:t>
            </w: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2E30DE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702C6">
              <w:rPr>
                <w:rFonts w:ascii="Times New Roman" w:hAnsi="Times New Roman"/>
                <w:b/>
                <w:sz w:val="18"/>
              </w:rPr>
              <w:t>základní partnerský balíček</w:t>
            </w:r>
            <w:r>
              <w:rPr>
                <w:rFonts w:ascii="Times New Roman" w:hAnsi="Times New Roman"/>
                <w:sz w:val="18"/>
              </w:rPr>
              <w:t xml:space="preserve"> k 1</w:t>
            </w:r>
            <w:r w:rsidR="00B702C6"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 xml:space="preserve">. ročníku národní putovní výstavy </w:t>
            </w:r>
            <w:r w:rsidRPr="00B702C6">
              <w:rPr>
                <w:rFonts w:ascii="Times New Roman" w:hAnsi="Times New Roman"/>
                <w:b/>
                <w:sz w:val="18"/>
              </w:rPr>
              <w:t>Má vlast cestami proměn</w:t>
            </w:r>
            <w:r>
              <w:rPr>
                <w:rFonts w:ascii="Times New Roman" w:hAnsi="Times New Roman"/>
                <w:sz w:val="18"/>
              </w:rPr>
              <w:t xml:space="preserve"> – příběhy domova 202</w:t>
            </w:r>
            <w:r w:rsidR="00B702C6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/202</w:t>
            </w:r>
            <w:r w:rsidR="00B702C6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, který zahrnuje:</w:t>
            </w:r>
          </w:p>
          <w:p w:rsidR="00B702C6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  <w:t>• aktivní spolupráci při zajištění proměn reprezentujících kraj,</w:t>
            </w:r>
            <w:r>
              <w:rPr>
                <w:rFonts w:ascii="Times New Roman" w:hAnsi="Times New Roman"/>
                <w:sz w:val="18"/>
              </w:rPr>
              <w:br/>
              <w:t xml:space="preserve">• prezentaci kraje na slavnostním zahájení nového ročníku, </w:t>
            </w:r>
            <w:r>
              <w:rPr>
                <w:rFonts w:ascii="Times New Roman" w:hAnsi="Times New Roman"/>
                <w:sz w:val="18"/>
              </w:rPr>
              <w:br/>
              <w:t>• logo v katalogu, na výstavních panelech a na propagačních materiálech výstavy,</w:t>
            </w:r>
            <w:r>
              <w:rPr>
                <w:rFonts w:ascii="Times New Roman" w:hAnsi="Times New Roman"/>
                <w:sz w:val="18"/>
              </w:rPr>
              <w:br/>
              <w:t>• propagaci proměn v ce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</w:rPr>
              <w:t>lostátním měřítku na webu a v médiích,</w:t>
            </w:r>
            <w:r>
              <w:rPr>
                <w:rFonts w:ascii="Times New Roman" w:hAnsi="Times New Roman"/>
                <w:sz w:val="18"/>
              </w:rPr>
              <w:br/>
              <w:t>• možnost přednostního vystavení kolekce na významné akci v regionu,</w:t>
            </w:r>
            <w:r>
              <w:rPr>
                <w:rFonts w:ascii="Times New Roman" w:hAnsi="Times New Roman"/>
                <w:sz w:val="18"/>
              </w:rPr>
              <w:br/>
              <w:t>• spolupráci na mediální propagaci proměn v regionu,</w:t>
            </w:r>
            <w:r>
              <w:rPr>
                <w:rFonts w:ascii="Times New Roman" w:hAnsi="Times New Roman"/>
                <w:sz w:val="18"/>
              </w:rPr>
              <w:br/>
              <w:t xml:space="preserve">• zpracování katalogu vystavených proměn a poskytnutí </w:t>
            </w:r>
            <w:r w:rsidR="00B702C6">
              <w:rPr>
                <w:rFonts w:ascii="Times New Roman" w:hAnsi="Times New Roman"/>
                <w:sz w:val="18"/>
              </w:rPr>
              <w:t>9</w:t>
            </w:r>
            <w:r>
              <w:rPr>
                <w:rFonts w:ascii="Times New Roman" w:hAnsi="Times New Roman"/>
                <w:sz w:val="18"/>
              </w:rPr>
              <w:t>0 ks,</w:t>
            </w:r>
            <w:r>
              <w:rPr>
                <w:rFonts w:ascii="Times New Roman" w:hAnsi="Times New Roman"/>
                <w:sz w:val="18"/>
              </w:rPr>
              <w:br/>
              <w:t>• tisk plakátů do speciálních průřezových kolekcí,</w:t>
            </w:r>
            <w:r>
              <w:rPr>
                <w:rFonts w:ascii="Times New Roman" w:hAnsi="Times New Roman"/>
                <w:sz w:val="18"/>
              </w:rPr>
              <w:br/>
              <w:t>• srdce kraje trvale k dispozici k účasti na významných akcích kraje, měst i obcí,</w:t>
            </w:r>
            <w:r>
              <w:rPr>
                <w:rFonts w:ascii="Times New Roman" w:hAnsi="Times New Roman"/>
                <w:sz w:val="18"/>
              </w:rPr>
              <w:br/>
              <w:t>• účast zástupce organizačního týmu výstavy na krajské vernisáži.</w:t>
            </w:r>
          </w:p>
          <w:p w:rsidR="0003607F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  <w:t xml:space="preserve">Cena za základní partnerský balíček činí 77.000 Kč bez DPH, tj. </w:t>
            </w:r>
            <w:r w:rsidRPr="00B702C6">
              <w:rPr>
                <w:rFonts w:ascii="Times New Roman" w:hAnsi="Times New Roman"/>
                <w:b/>
                <w:sz w:val="18"/>
              </w:rPr>
              <w:t>93.170 Kč vč. DPH</w:t>
            </w:r>
            <w:r>
              <w:rPr>
                <w:rFonts w:ascii="Times New Roman" w:hAnsi="Times New Roman"/>
                <w:sz w:val="18"/>
              </w:rPr>
              <w:t>.</w:t>
            </w:r>
          </w:p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br/>
              <w:t>Prosíme, aby doba splatnosti na faktuře byla minimálně 14 dnů.</w:t>
            </w:r>
          </w:p>
          <w:p w:rsidR="0003607F" w:rsidRDefault="000360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03607F" w:rsidRDefault="0003607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3607F"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646" w:type="dxa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0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646" w:type="dxa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2261" w:type="dxa"/>
            <w:gridSpan w:val="4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0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2261" w:type="dxa"/>
            <w:gridSpan w:val="4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6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2261" w:type="dxa"/>
            <w:gridSpan w:val="4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5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646" w:type="dxa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6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970514">
        <w:trPr>
          <w:cantSplit/>
        </w:trPr>
        <w:tc>
          <w:tcPr>
            <w:tcW w:w="646" w:type="dxa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0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5384" w:type="dxa"/>
            <w:gridSpan w:val="11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3"/>
          </w:tcPr>
          <w:p w:rsidR="00970514" w:rsidRDefault="00970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3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646" w:type="dxa"/>
          </w:tcPr>
          <w:p w:rsidR="00970514" w:rsidRDefault="00970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970514" w:rsidRDefault="002E30D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Mgr. Veronika </w:t>
            </w:r>
            <w:r w:rsidR="00405276">
              <w:rPr>
                <w:rFonts w:ascii="Times New Roman" w:hAnsi="Times New Roman"/>
                <w:sz w:val="18"/>
              </w:rPr>
              <w:t xml:space="preserve">Vodičková </w:t>
            </w:r>
          </w:p>
        </w:tc>
        <w:tc>
          <w:tcPr>
            <w:tcW w:w="6247" w:type="dxa"/>
            <w:gridSpan w:val="18"/>
          </w:tcPr>
          <w:p w:rsidR="00970514" w:rsidRDefault="00970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646" w:type="dxa"/>
          </w:tcPr>
          <w:p w:rsidR="00970514" w:rsidRDefault="00970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970514" w:rsidRDefault="0040527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18"/>
          </w:tcPr>
          <w:p w:rsidR="00970514" w:rsidRDefault="009705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0514">
        <w:trPr>
          <w:cantSplit/>
        </w:trPr>
        <w:tc>
          <w:tcPr>
            <w:tcW w:w="10769" w:type="dxa"/>
            <w:gridSpan w:val="27"/>
          </w:tcPr>
          <w:p w:rsidR="00970514" w:rsidRDefault="0097051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6C4604" w:rsidRDefault="006C4604"/>
    <w:sectPr w:rsidR="006C4604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04" w:rsidRDefault="00405276">
      <w:pPr>
        <w:spacing w:after="0" w:line="240" w:lineRule="auto"/>
      </w:pPr>
      <w:r>
        <w:separator/>
      </w:r>
    </w:p>
  </w:endnote>
  <w:endnote w:type="continuationSeparator" w:id="0">
    <w:p w:rsidR="006C4604" w:rsidRDefault="0040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970514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970514" w:rsidRDefault="00405276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posta@kr-karlovarsky.cz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04" w:rsidRDefault="00405276">
      <w:pPr>
        <w:spacing w:after="0" w:line="240" w:lineRule="auto"/>
      </w:pPr>
      <w:r>
        <w:separator/>
      </w:r>
    </w:p>
  </w:footnote>
  <w:footnote w:type="continuationSeparator" w:id="0">
    <w:p w:rsidR="006C4604" w:rsidRDefault="00405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14"/>
    <w:rsid w:val="0003607F"/>
    <w:rsid w:val="0020224F"/>
    <w:rsid w:val="002E30DE"/>
    <w:rsid w:val="00405276"/>
    <w:rsid w:val="006C4604"/>
    <w:rsid w:val="007A20AB"/>
    <w:rsid w:val="00970514"/>
    <w:rsid w:val="00A0566F"/>
    <w:rsid w:val="00B7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5398"/>
  <w15:docId w15:val="{8C8590B5-3656-4AD4-9207-7490DA01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Štecová Romana</dc:creator>
  <cp:lastModifiedBy>Stránská Jana</cp:lastModifiedBy>
  <cp:revision>2</cp:revision>
  <dcterms:created xsi:type="dcterms:W3CDTF">2023-05-25T11:31:00Z</dcterms:created>
  <dcterms:modified xsi:type="dcterms:W3CDTF">2023-05-25T11:31:00Z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