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ACB" w:rsidRPr="005A5C8C" w:rsidRDefault="002A0D47">
      <w:pPr>
        <w:pBdr>
          <w:top w:val="nil"/>
          <w:left w:val="nil"/>
          <w:bottom w:val="nil"/>
          <w:right w:val="nil"/>
          <w:between w:val="nil"/>
        </w:pBdr>
        <w:spacing w:line="240" w:lineRule="auto"/>
        <w:ind w:left="0" w:hanging="2"/>
        <w:jc w:val="center"/>
        <w:rPr>
          <w:rFonts w:ascii="Arial" w:eastAsia="Cutive" w:hAnsi="Arial" w:cs="Arial"/>
          <w:b/>
          <w:smallCaps/>
          <w:color w:val="000000"/>
        </w:rPr>
      </w:pPr>
      <w:r w:rsidRPr="005A5C8C">
        <w:rPr>
          <w:rFonts w:ascii="Arial" w:eastAsia="Cutive" w:hAnsi="Arial" w:cs="Arial"/>
          <w:b/>
          <w:smallCaps/>
          <w:color w:val="000000"/>
        </w:rPr>
        <w:t>SMLOUVA O DÍLO</w:t>
      </w:r>
    </w:p>
    <w:p w:rsidR="005A5C8C" w:rsidRPr="005A5C8C" w:rsidRDefault="005A5C8C">
      <w:pPr>
        <w:pBdr>
          <w:top w:val="nil"/>
          <w:left w:val="nil"/>
          <w:bottom w:val="nil"/>
          <w:right w:val="nil"/>
          <w:between w:val="nil"/>
        </w:pBdr>
        <w:spacing w:line="240" w:lineRule="auto"/>
        <w:ind w:left="0" w:hanging="2"/>
        <w:jc w:val="center"/>
        <w:rPr>
          <w:rFonts w:ascii="Arial" w:eastAsia="Cutive" w:hAnsi="Arial" w:cs="Arial"/>
          <w:b/>
          <w:smallCaps/>
          <w:color w:val="000000"/>
        </w:rPr>
      </w:pPr>
    </w:p>
    <w:p w:rsidR="00CF7ACB" w:rsidRPr="00E965B9" w:rsidRDefault="002A0D47" w:rsidP="00E965B9">
      <w:pPr>
        <w:pStyle w:val="Normlnweb"/>
        <w:spacing w:before="0" w:beforeAutospacing="0" w:after="200" w:afterAutospacing="0"/>
        <w:ind w:hanging="2"/>
        <w:jc w:val="center"/>
        <w:rPr>
          <w:rFonts w:ascii="Arial" w:eastAsia="Cutive" w:hAnsi="Arial" w:cs="Arial"/>
          <w:bCs/>
        </w:rPr>
      </w:pPr>
      <w:r w:rsidRPr="00E965B9">
        <w:rPr>
          <w:rFonts w:ascii="Arial" w:eastAsia="Cutive" w:hAnsi="Arial" w:cs="Arial"/>
          <w:bCs/>
        </w:rPr>
        <w:t>„</w:t>
      </w:r>
      <w:r w:rsidR="005A5C8C" w:rsidRPr="00E965B9">
        <w:rPr>
          <w:rFonts w:ascii="Arial" w:hAnsi="Arial" w:cs="Arial"/>
          <w:bCs/>
          <w:i/>
          <w:iCs/>
        </w:rPr>
        <w:t>Projekt Knihovny Národního filmového archivu na ochranu ohrožených dokumentů a jejich zpřístupnění na nových nosičích – pokračování XVI. (2023)</w:t>
      </w:r>
      <w:r w:rsidRPr="00E965B9">
        <w:rPr>
          <w:rFonts w:ascii="Arial" w:eastAsia="Cutive" w:hAnsi="Arial" w:cs="Arial"/>
          <w:bCs/>
        </w:rPr>
        <w:t>“</w:t>
      </w:r>
    </w:p>
    <w:p w:rsidR="00CF7ACB" w:rsidRPr="005A5C8C" w:rsidRDefault="00CF7ACB">
      <w:pPr>
        <w:pBdr>
          <w:top w:val="nil"/>
          <w:left w:val="nil"/>
          <w:bottom w:val="nil"/>
          <w:right w:val="nil"/>
          <w:between w:val="nil"/>
        </w:pBdr>
        <w:spacing w:line="240" w:lineRule="auto"/>
        <w:ind w:left="0" w:hanging="2"/>
        <w:jc w:val="center"/>
        <w:rPr>
          <w:rFonts w:ascii="Arial" w:eastAsia="Cutive" w:hAnsi="Arial" w:cs="Arial"/>
          <w:b/>
          <w:color w:val="000000"/>
        </w:rPr>
      </w:pP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Číslo smlouvy Objednavatele:</w:t>
      </w:r>
      <w:r w:rsidR="00AC6FB9" w:rsidRPr="00480406">
        <w:rPr>
          <w:rFonts w:ascii="Arial" w:eastAsia="Cutive" w:hAnsi="Arial" w:cs="Arial"/>
          <w:b/>
          <w:bCs/>
          <w:color w:val="000000"/>
        </w:rPr>
        <w:t>ZAV01167</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 xml:space="preserve">Číslo smlouvy Zhotovitele: </w:t>
      </w:r>
    </w:p>
    <w:p w:rsidR="00CF7ACB" w:rsidRPr="005A5C8C" w:rsidRDefault="00CF7ACB">
      <w:pPr>
        <w:pBdr>
          <w:top w:val="nil"/>
          <w:left w:val="nil"/>
          <w:bottom w:val="nil"/>
          <w:right w:val="nil"/>
          <w:between w:val="nil"/>
        </w:pBdr>
        <w:spacing w:line="240" w:lineRule="auto"/>
        <w:ind w:left="0" w:hanging="2"/>
        <w:rPr>
          <w:rFonts w:ascii="Arial" w:eastAsia="Cutive" w:hAnsi="Arial" w:cs="Arial"/>
          <w:color w:val="000000"/>
        </w:rPr>
      </w:pP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b/>
          <w:color w:val="000000"/>
        </w:rPr>
        <w:t>Smluvní strany</w:t>
      </w:r>
    </w:p>
    <w:p w:rsidR="00CF7ACB" w:rsidRPr="005A5C8C" w:rsidRDefault="00CF7ACB">
      <w:pPr>
        <w:pBdr>
          <w:top w:val="nil"/>
          <w:left w:val="nil"/>
          <w:bottom w:val="nil"/>
          <w:right w:val="nil"/>
          <w:between w:val="nil"/>
        </w:pBdr>
        <w:spacing w:line="240" w:lineRule="auto"/>
        <w:ind w:left="0" w:hanging="2"/>
        <w:rPr>
          <w:rFonts w:ascii="Arial" w:eastAsia="Cutive" w:hAnsi="Arial" w:cs="Arial"/>
          <w:color w:val="000000"/>
        </w:rPr>
      </w:pP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b/>
          <w:color w:val="000000"/>
        </w:rPr>
        <w:t>Národní filmový archiv</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b/>
          <w:color w:val="000000"/>
        </w:rPr>
        <w:t>Se sídlem:</w:t>
      </w:r>
      <w:r w:rsidRPr="005A5C8C">
        <w:rPr>
          <w:rFonts w:ascii="Arial" w:eastAsia="Cutive" w:hAnsi="Arial" w:cs="Arial"/>
          <w:color w:val="000000"/>
        </w:rPr>
        <w:tab/>
      </w:r>
      <w:r w:rsidRPr="005A5C8C">
        <w:rPr>
          <w:rFonts w:ascii="Arial" w:eastAsia="Cutive" w:hAnsi="Arial" w:cs="Arial"/>
          <w:color w:val="000000"/>
        </w:rPr>
        <w:tab/>
        <w:t>Malešická 12, 130 00 Praha 3</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b/>
          <w:color w:val="000000"/>
        </w:rPr>
        <w:t>IČ:</w:t>
      </w:r>
      <w:r w:rsidRPr="005A5C8C">
        <w:rPr>
          <w:rFonts w:ascii="Arial" w:eastAsia="Cutive" w:hAnsi="Arial" w:cs="Arial"/>
          <w:color w:val="000000"/>
        </w:rPr>
        <w:tab/>
      </w:r>
      <w:r w:rsidRPr="005A5C8C">
        <w:rPr>
          <w:rFonts w:ascii="Arial" w:eastAsia="Cutive" w:hAnsi="Arial" w:cs="Arial"/>
          <w:color w:val="000000"/>
        </w:rPr>
        <w:tab/>
      </w:r>
      <w:r w:rsidRPr="005A5C8C">
        <w:rPr>
          <w:rFonts w:ascii="Arial" w:eastAsia="Cutive" w:hAnsi="Arial" w:cs="Arial"/>
          <w:color w:val="000000"/>
        </w:rPr>
        <w:tab/>
        <w:t>00057266</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b/>
          <w:color w:val="000000"/>
        </w:rPr>
        <w:t>DIČ:</w:t>
      </w:r>
      <w:r w:rsidRPr="005A5C8C">
        <w:rPr>
          <w:rFonts w:ascii="Arial" w:eastAsia="Cutive" w:hAnsi="Arial" w:cs="Arial"/>
          <w:color w:val="000000"/>
        </w:rPr>
        <w:tab/>
      </w:r>
      <w:r w:rsidRPr="005A5C8C">
        <w:rPr>
          <w:rFonts w:ascii="Arial" w:eastAsia="Cutive" w:hAnsi="Arial" w:cs="Arial"/>
          <w:color w:val="000000"/>
        </w:rPr>
        <w:tab/>
      </w:r>
      <w:r w:rsidRPr="005A5C8C">
        <w:rPr>
          <w:rFonts w:ascii="Arial" w:eastAsia="Cutive" w:hAnsi="Arial" w:cs="Arial"/>
          <w:color w:val="000000"/>
        </w:rPr>
        <w:tab/>
        <w:t>CZ00057266</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b/>
          <w:color w:val="000000"/>
        </w:rPr>
        <w:t>Bankovní spojení:</w:t>
      </w:r>
      <w:r w:rsidRPr="005A5C8C">
        <w:rPr>
          <w:rFonts w:ascii="Arial" w:eastAsia="Cutive" w:hAnsi="Arial" w:cs="Arial"/>
          <w:color w:val="000000"/>
        </w:rPr>
        <w:tab/>
      </w:r>
      <w:r w:rsidRPr="005A5C8C">
        <w:rPr>
          <w:rFonts w:ascii="Arial" w:eastAsia="Cutive" w:hAnsi="Arial" w:cs="Arial"/>
          <w:highlight w:val="white"/>
        </w:rPr>
        <w:t>Česká národní banka, Na Příkopě 28, 115 03 Praha 1</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b/>
          <w:color w:val="000000"/>
        </w:rPr>
        <w:t>Číslo účtu:</w:t>
      </w:r>
      <w:r w:rsidRPr="005A5C8C">
        <w:rPr>
          <w:rFonts w:ascii="Arial" w:eastAsia="Cutive" w:hAnsi="Arial" w:cs="Arial"/>
          <w:color w:val="000000"/>
        </w:rPr>
        <w:tab/>
      </w:r>
      <w:r w:rsidRPr="005A5C8C">
        <w:rPr>
          <w:rFonts w:ascii="Arial" w:eastAsia="Cutive" w:hAnsi="Arial" w:cs="Arial"/>
          <w:color w:val="000000"/>
        </w:rPr>
        <w:tab/>
      </w:r>
      <w:r w:rsidRPr="005A5C8C">
        <w:rPr>
          <w:rFonts w:ascii="Arial" w:eastAsia="Cutive" w:hAnsi="Arial" w:cs="Arial"/>
          <w:highlight w:val="white"/>
        </w:rPr>
        <w:t>83337011/0710</w:t>
      </w:r>
    </w:p>
    <w:p w:rsidR="00CF7ACB" w:rsidRPr="005A5C8C" w:rsidRDefault="002A0D47">
      <w:pPr>
        <w:pBdr>
          <w:top w:val="nil"/>
          <w:left w:val="nil"/>
          <w:bottom w:val="nil"/>
          <w:right w:val="nil"/>
          <w:between w:val="nil"/>
        </w:pBdr>
        <w:spacing w:line="240" w:lineRule="auto"/>
        <w:ind w:left="0" w:hanging="2"/>
        <w:rPr>
          <w:rFonts w:ascii="Arial" w:eastAsia="Cutive" w:hAnsi="Arial" w:cs="Arial"/>
          <w:b/>
        </w:rPr>
      </w:pPr>
      <w:r w:rsidRPr="005A5C8C">
        <w:rPr>
          <w:rFonts w:ascii="Arial" w:eastAsia="Cutive" w:hAnsi="Arial" w:cs="Arial"/>
          <w:b/>
        </w:rPr>
        <w:t>Datová schránka:</w:t>
      </w:r>
    </w:p>
    <w:p w:rsidR="00CF7ACB" w:rsidRPr="005A5C8C" w:rsidRDefault="002A0D47">
      <w:pPr>
        <w:pBdr>
          <w:top w:val="nil"/>
          <w:left w:val="nil"/>
          <w:bottom w:val="nil"/>
          <w:right w:val="nil"/>
          <w:between w:val="nil"/>
        </w:pBdr>
        <w:spacing w:line="240" w:lineRule="auto"/>
        <w:ind w:left="0" w:hanging="2"/>
        <w:rPr>
          <w:rFonts w:ascii="Arial" w:eastAsia="Cutive" w:hAnsi="Arial" w:cs="Arial"/>
          <w:b/>
          <w:highlight w:val="white"/>
        </w:rPr>
      </w:pPr>
      <w:r w:rsidRPr="005A5C8C">
        <w:rPr>
          <w:rFonts w:ascii="Arial" w:eastAsia="Cutive" w:hAnsi="Arial" w:cs="Arial"/>
          <w:b/>
          <w:highlight w:val="white"/>
        </w:rPr>
        <w:t>Jméno účtu: NFA</w:t>
      </w:r>
    </w:p>
    <w:p w:rsidR="00CF7ACB" w:rsidRPr="005A5C8C" w:rsidRDefault="002A0D47">
      <w:pPr>
        <w:pBdr>
          <w:top w:val="nil"/>
          <w:left w:val="nil"/>
          <w:bottom w:val="nil"/>
          <w:right w:val="nil"/>
          <w:between w:val="nil"/>
        </w:pBdr>
        <w:spacing w:line="240" w:lineRule="auto"/>
        <w:ind w:left="0" w:hanging="2"/>
        <w:rPr>
          <w:rFonts w:ascii="Arial" w:eastAsia="Cutive" w:hAnsi="Arial" w:cs="Arial"/>
          <w:b/>
          <w:highlight w:val="white"/>
        </w:rPr>
      </w:pPr>
      <w:r w:rsidRPr="005A5C8C">
        <w:rPr>
          <w:rFonts w:ascii="Arial" w:eastAsia="Cutive" w:hAnsi="Arial" w:cs="Arial"/>
          <w:b/>
          <w:highlight w:val="white"/>
        </w:rPr>
        <w:t>ID: tg8i2zq</w:t>
      </w:r>
    </w:p>
    <w:p w:rsidR="00CF7ACB" w:rsidRPr="005A5C8C" w:rsidRDefault="002A0D47">
      <w:pPr>
        <w:pBdr>
          <w:top w:val="nil"/>
          <w:left w:val="nil"/>
          <w:bottom w:val="nil"/>
          <w:right w:val="nil"/>
          <w:between w:val="nil"/>
        </w:pBdr>
        <w:spacing w:line="240" w:lineRule="auto"/>
        <w:ind w:left="0" w:hanging="2"/>
        <w:rPr>
          <w:rFonts w:ascii="Arial" w:eastAsia="Cutive" w:hAnsi="Arial" w:cs="Arial"/>
          <w:b/>
        </w:rPr>
      </w:pPr>
      <w:r w:rsidRPr="005A5C8C">
        <w:rPr>
          <w:rFonts w:ascii="Arial" w:eastAsia="Cutive" w:hAnsi="Arial" w:cs="Arial"/>
          <w:b/>
          <w:highlight w:val="white"/>
        </w:rPr>
        <w:t>Typ: PO_REQ</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b/>
          <w:color w:val="000000"/>
        </w:rPr>
        <w:t>Zastoupený:</w:t>
      </w:r>
      <w:r w:rsidRPr="005A5C8C">
        <w:rPr>
          <w:rFonts w:ascii="Arial" w:eastAsia="Cutive" w:hAnsi="Arial" w:cs="Arial"/>
          <w:b/>
          <w:color w:val="000000"/>
        </w:rPr>
        <w:tab/>
      </w:r>
      <w:r w:rsidRPr="005A5C8C">
        <w:rPr>
          <w:rFonts w:ascii="Arial" w:eastAsia="Cutive" w:hAnsi="Arial" w:cs="Arial"/>
          <w:color w:val="000000"/>
        </w:rPr>
        <w:t>PhDr. Michal Bregant, generální ředitel NFA</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b/>
          <w:color w:val="000000"/>
        </w:rPr>
        <w:t>Kontaktní osoba:</w:t>
      </w:r>
      <w:r w:rsidRPr="005A5C8C">
        <w:rPr>
          <w:rFonts w:ascii="Arial" w:eastAsia="Cutive" w:hAnsi="Arial" w:cs="Arial"/>
          <w:color w:val="000000"/>
        </w:rPr>
        <w:tab/>
      </w:r>
      <w:r w:rsidR="001647BE">
        <w:rPr>
          <w:rFonts w:ascii="Arial" w:eastAsia="Cutive" w:hAnsi="Arial" w:cs="Arial"/>
          <w:color w:val="000000"/>
        </w:rPr>
        <w:t>xxxxxxx</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b/>
          <w:color w:val="000000"/>
        </w:rPr>
        <w:t>Spojení:</w:t>
      </w:r>
      <w:r w:rsidRPr="005A5C8C">
        <w:rPr>
          <w:rFonts w:ascii="Arial" w:eastAsia="Cutive" w:hAnsi="Arial" w:cs="Arial"/>
          <w:color w:val="000000"/>
        </w:rPr>
        <w:tab/>
        <w:t xml:space="preserve">             mobil: </w:t>
      </w:r>
      <w:r w:rsidR="001647BE">
        <w:rPr>
          <w:rFonts w:ascii="Arial" w:eastAsia="Cutive" w:hAnsi="Arial" w:cs="Arial"/>
          <w:color w:val="000000"/>
        </w:rPr>
        <w:t>xxxxxxxxx</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 xml:space="preserve">  e-mail: </w:t>
      </w:r>
      <w:hyperlink r:id="rId8">
        <w:r w:rsidR="001647BE">
          <w:rPr>
            <w:rFonts w:ascii="Arial" w:eastAsia="Cutive" w:hAnsi="Arial" w:cs="Arial"/>
            <w:color w:val="000000"/>
          </w:rPr>
          <w:t>xxxxxxxxxx</w:t>
        </w:r>
      </w:hyperlink>
    </w:p>
    <w:p w:rsidR="00CF7ACB" w:rsidRPr="005A5C8C" w:rsidRDefault="00CF7ACB">
      <w:pPr>
        <w:pBdr>
          <w:top w:val="nil"/>
          <w:left w:val="nil"/>
          <w:bottom w:val="nil"/>
          <w:right w:val="nil"/>
          <w:between w:val="nil"/>
        </w:pBdr>
        <w:spacing w:line="240" w:lineRule="auto"/>
        <w:ind w:left="0" w:hanging="2"/>
        <w:rPr>
          <w:rFonts w:ascii="Arial" w:eastAsia="Cutive" w:hAnsi="Arial" w:cs="Arial"/>
          <w:color w:val="000000"/>
        </w:rPr>
      </w:pP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b/>
          <w:color w:val="000000"/>
        </w:rPr>
        <w:t xml:space="preserve"> (dále jen „Objednatel“)</w:t>
      </w:r>
      <w:r w:rsidRPr="005A5C8C">
        <w:rPr>
          <w:rFonts w:ascii="Arial" w:eastAsia="Cutive" w:hAnsi="Arial" w:cs="Arial"/>
          <w:color w:val="000000"/>
        </w:rPr>
        <w:t xml:space="preserve"> na straně jedné</w:t>
      </w:r>
    </w:p>
    <w:p w:rsidR="00CF7ACB" w:rsidRPr="005A5C8C" w:rsidRDefault="00CF7ACB">
      <w:pPr>
        <w:pBdr>
          <w:top w:val="nil"/>
          <w:left w:val="nil"/>
          <w:bottom w:val="nil"/>
          <w:right w:val="nil"/>
          <w:between w:val="nil"/>
        </w:pBdr>
        <w:spacing w:line="240" w:lineRule="auto"/>
        <w:ind w:left="0" w:hanging="2"/>
        <w:rPr>
          <w:rFonts w:ascii="Arial" w:eastAsia="Cutive" w:hAnsi="Arial" w:cs="Arial"/>
          <w:color w:val="000000"/>
        </w:rPr>
      </w:pPr>
    </w:p>
    <w:p w:rsidR="00CF7ACB" w:rsidRDefault="00EF0C6F">
      <w:pPr>
        <w:pBdr>
          <w:top w:val="nil"/>
          <w:left w:val="nil"/>
          <w:bottom w:val="nil"/>
          <w:right w:val="nil"/>
          <w:between w:val="nil"/>
        </w:pBdr>
        <w:spacing w:line="240" w:lineRule="auto"/>
        <w:ind w:left="0" w:hanging="2"/>
        <w:rPr>
          <w:rFonts w:ascii="Arial" w:eastAsia="Cutive" w:hAnsi="Arial" w:cs="Arial"/>
          <w:color w:val="000000"/>
        </w:rPr>
      </w:pPr>
      <w:r>
        <w:rPr>
          <w:rFonts w:ascii="Arial" w:eastAsia="Cutive" w:hAnsi="Arial" w:cs="Arial"/>
          <w:color w:val="000000"/>
        </w:rPr>
        <w:t>a</w:t>
      </w:r>
    </w:p>
    <w:p w:rsidR="00EF0C6F" w:rsidRPr="005A5C8C" w:rsidRDefault="00EF0C6F">
      <w:pPr>
        <w:pBdr>
          <w:top w:val="nil"/>
          <w:left w:val="nil"/>
          <w:bottom w:val="nil"/>
          <w:right w:val="nil"/>
          <w:between w:val="nil"/>
        </w:pBdr>
        <w:spacing w:line="240" w:lineRule="auto"/>
        <w:ind w:left="0" w:hanging="2"/>
        <w:rPr>
          <w:rFonts w:ascii="Arial" w:eastAsia="Cutive" w:hAnsi="Arial" w:cs="Arial"/>
          <w:color w:val="000000"/>
        </w:rPr>
      </w:pPr>
    </w:p>
    <w:p w:rsidR="00A458CA" w:rsidRPr="00EF0C6F" w:rsidRDefault="00A458CA" w:rsidP="00A458CA">
      <w:pPr>
        <w:suppressAutoHyphens w:val="0"/>
        <w:autoSpaceDE w:val="0"/>
        <w:autoSpaceDN w:val="0"/>
        <w:adjustRightInd w:val="0"/>
        <w:spacing w:line="240" w:lineRule="auto"/>
        <w:ind w:leftChars="0" w:left="0" w:firstLineChars="0" w:firstLine="0"/>
        <w:textDirection w:val="lrTb"/>
        <w:textAlignment w:val="auto"/>
        <w:outlineLvl w:val="9"/>
        <w:rPr>
          <w:rFonts w:ascii="Arial" w:hAnsi="Arial" w:cs="Arial"/>
          <w:b/>
          <w:bCs/>
          <w:position w:val="0"/>
        </w:rPr>
      </w:pPr>
      <w:r w:rsidRPr="00EF0C6F">
        <w:rPr>
          <w:rFonts w:ascii="Arial" w:hAnsi="Arial" w:cs="Arial"/>
          <w:b/>
          <w:bCs/>
          <w:position w:val="0"/>
        </w:rPr>
        <w:t>Věra Fialová</w:t>
      </w:r>
    </w:p>
    <w:p w:rsidR="00EF0C6F" w:rsidRPr="005A5C8C" w:rsidRDefault="00EF0C6F" w:rsidP="00EF0C6F">
      <w:pPr>
        <w:suppressAutoHyphens w:val="0"/>
        <w:autoSpaceDE w:val="0"/>
        <w:autoSpaceDN w:val="0"/>
        <w:adjustRightInd w:val="0"/>
        <w:spacing w:line="240" w:lineRule="auto"/>
        <w:ind w:leftChars="0" w:left="0" w:firstLineChars="0" w:firstLine="0"/>
        <w:textDirection w:val="lrTb"/>
        <w:textAlignment w:val="auto"/>
        <w:outlineLvl w:val="9"/>
        <w:rPr>
          <w:rFonts w:ascii="Arial" w:hAnsi="Arial" w:cs="Arial"/>
          <w:position w:val="0"/>
        </w:rPr>
      </w:pPr>
      <w:r w:rsidRPr="005A5C8C">
        <w:rPr>
          <w:rFonts w:ascii="Arial" w:hAnsi="Arial" w:cs="Arial"/>
          <w:position w:val="0"/>
        </w:rPr>
        <w:t>Fyzická osoba nezapsaná v obchodním rejstříku podnikající na základě živnostenského listu, č. ev.: 370200-105039-02 vydaného živnostenským úřadem města Brna pod č. j.: 24337/05</w:t>
      </w:r>
    </w:p>
    <w:p w:rsidR="00A458CA" w:rsidRPr="005A5C8C" w:rsidRDefault="00EF0C6F" w:rsidP="00A458CA">
      <w:pPr>
        <w:suppressAutoHyphens w:val="0"/>
        <w:autoSpaceDE w:val="0"/>
        <w:autoSpaceDN w:val="0"/>
        <w:adjustRightInd w:val="0"/>
        <w:spacing w:line="240" w:lineRule="auto"/>
        <w:ind w:leftChars="0" w:left="0" w:firstLineChars="0" w:firstLine="0"/>
        <w:textDirection w:val="lrTb"/>
        <w:textAlignment w:val="auto"/>
        <w:outlineLvl w:val="9"/>
        <w:rPr>
          <w:rFonts w:ascii="Arial" w:hAnsi="Arial" w:cs="Arial"/>
          <w:position w:val="0"/>
        </w:rPr>
      </w:pPr>
      <w:r w:rsidRPr="00EF0C6F">
        <w:rPr>
          <w:rFonts w:ascii="Arial" w:hAnsi="Arial" w:cs="Arial"/>
          <w:b/>
          <w:bCs/>
          <w:position w:val="0"/>
        </w:rPr>
        <w:t>Se sídlem</w:t>
      </w:r>
      <w:r w:rsidR="00A458CA" w:rsidRPr="00EF0C6F">
        <w:rPr>
          <w:rFonts w:ascii="Arial" w:hAnsi="Arial" w:cs="Arial"/>
          <w:b/>
          <w:bCs/>
          <w:position w:val="0"/>
        </w:rPr>
        <w:t>:</w:t>
      </w:r>
      <w:r w:rsidR="00A458CA" w:rsidRPr="005A5C8C">
        <w:rPr>
          <w:rFonts w:ascii="Arial" w:hAnsi="Arial" w:cs="Arial"/>
          <w:position w:val="0"/>
        </w:rPr>
        <w:t xml:space="preserve"> Kšírova 483/243, 619 00 Brno</w:t>
      </w:r>
    </w:p>
    <w:p w:rsidR="00A458CA" w:rsidRPr="005A5C8C" w:rsidRDefault="00A458CA" w:rsidP="00A458CA">
      <w:pPr>
        <w:suppressAutoHyphens w:val="0"/>
        <w:autoSpaceDE w:val="0"/>
        <w:autoSpaceDN w:val="0"/>
        <w:adjustRightInd w:val="0"/>
        <w:spacing w:line="240" w:lineRule="auto"/>
        <w:ind w:leftChars="0" w:left="0" w:firstLineChars="0" w:firstLine="0"/>
        <w:textDirection w:val="lrTb"/>
        <w:textAlignment w:val="auto"/>
        <w:outlineLvl w:val="9"/>
        <w:rPr>
          <w:rFonts w:ascii="Arial" w:hAnsi="Arial" w:cs="Arial"/>
          <w:position w:val="0"/>
        </w:rPr>
      </w:pPr>
      <w:r w:rsidRPr="005A5C8C">
        <w:rPr>
          <w:rFonts w:ascii="Arial" w:hAnsi="Arial" w:cs="Arial"/>
          <w:position w:val="0"/>
        </w:rPr>
        <w:t>Provozovna: Microna, Jungmannova 950, 664 34 Kuřim</w:t>
      </w:r>
    </w:p>
    <w:p w:rsidR="00A458CA" w:rsidRPr="005A5C8C" w:rsidRDefault="00A458CA" w:rsidP="00A458CA">
      <w:pPr>
        <w:suppressAutoHyphens w:val="0"/>
        <w:autoSpaceDE w:val="0"/>
        <w:autoSpaceDN w:val="0"/>
        <w:adjustRightInd w:val="0"/>
        <w:spacing w:line="240" w:lineRule="auto"/>
        <w:ind w:leftChars="0" w:left="0" w:firstLineChars="0" w:firstLine="0"/>
        <w:textDirection w:val="lrTb"/>
        <w:textAlignment w:val="auto"/>
        <w:outlineLvl w:val="9"/>
        <w:rPr>
          <w:rFonts w:ascii="Arial" w:hAnsi="Arial" w:cs="Arial"/>
          <w:position w:val="0"/>
        </w:rPr>
      </w:pPr>
      <w:r w:rsidRPr="00EF0C6F">
        <w:rPr>
          <w:rFonts w:ascii="Arial" w:hAnsi="Arial" w:cs="Arial"/>
          <w:b/>
          <w:bCs/>
          <w:position w:val="0"/>
        </w:rPr>
        <w:t>IČ:</w:t>
      </w:r>
      <w:r w:rsidRPr="005A5C8C">
        <w:rPr>
          <w:rFonts w:ascii="Arial" w:hAnsi="Arial" w:cs="Arial"/>
          <w:position w:val="0"/>
        </w:rPr>
        <w:t xml:space="preserve"> 18141544</w:t>
      </w:r>
    </w:p>
    <w:p w:rsidR="00EF0C6F" w:rsidRDefault="00A458CA" w:rsidP="00753AA7">
      <w:pPr>
        <w:spacing w:line="240" w:lineRule="auto"/>
        <w:ind w:left="0" w:hanging="2"/>
        <w:jc w:val="both"/>
        <w:rPr>
          <w:rFonts w:ascii="Arial" w:hAnsi="Arial" w:cs="Arial"/>
          <w:position w:val="0"/>
        </w:rPr>
      </w:pPr>
      <w:r w:rsidRPr="00EF0C6F">
        <w:rPr>
          <w:rFonts w:ascii="Arial" w:hAnsi="Arial" w:cs="Arial"/>
          <w:b/>
          <w:bCs/>
          <w:position w:val="0"/>
        </w:rPr>
        <w:t>DIČ:</w:t>
      </w:r>
      <w:r w:rsidRPr="005A5C8C">
        <w:rPr>
          <w:rFonts w:ascii="Arial" w:hAnsi="Arial" w:cs="Arial"/>
          <w:position w:val="0"/>
        </w:rPr>
        <w:t xml:space="preserve"> CZ 486109401</w:t>
      </w:r>
    </w:p>
    <w:p w:rsidR="008879A9" w:rsidRPr="005A5C8C" w:rsidRDefault="008879A9" w:rsidP="00753AA7">
      <w:pPr>
        <w:spacing w:line="240" w:lineRule="auto"/>
        <w:ind w:left="0" w:hanging="2"/>
        <w:jc w:val="both"/>
        <w:rPr>
          <w:rFonts w:ascii="Arial" w:hAnsi="Arial" w:cs="Arial"/>
          <w:position w:val="0"/>
        </w:rPr>
      </w:pPr>
      <w:r w:rsidRPr="00753AA7">
        <w:rPr>
          <w:rFonts w:ascii="Arial" w:hAnsi="Arial" w:cs="Arial"/>
          <w:b/>
          <w:bCs/>
          <w:position w:val="0"/>
        </w:rPr>
        <w:t>Bankovní spojení:</w:t>
      </w:r>
      <w:r w:rsidRPr="005A5C8C">
        <w:rPr>
          <w:rFonts w:ascii="Arial" w:hAnsi="Arial" w:cs="Arial"/>
          <w:position w:val="0"/>
        </w:rPr>
        <w:t xml:space="preserve"> Česká spořitelna, a. s., pobočka Modřice</w:t>
      </w:r>
    </w:p>
    <w:p w:rsidR="008879A9" w:rsidRPr="005A5C8C" w:rsidRDefault="008879A9" w:rsidP="00753AA7">
      <w:pPr>
        <w:spacing w:line="240" w:lineRule="auto"/>
        <w:ind w:left="0" w:hanging="2"/>
        <w:jc w:val="both"/>
        <w:rPr>
          <w:rFonts w:ascii="Arial" w:eastAsia="Cutive" w:hAnsi="Arial" w:cs="Arial"/>
          <w:color w:val="000000"/>
        </w:rPr>
      </w:pPr>
      <w:r w:rsidRPr="005A5C8C">
        <w:rPr>
          <w:rFonts w:ascii="Arial" w:eastAsia="Cutive" w:hAnsi="Arial" w:cs="Arial"/>
          <w:b/>
          <w:color w:val="000000"/>
        </w:rPr>
        <w:t xml:space="preserve">Číslo účtu: </w:t>
      </w:r>
      <w:r w:rsidRPr="005A5C8C">
        <w:rPr>
          <w:rFonts w:ascii="Arial" w:hAnsi="Arial" w:cs="Arial"/>
          <w:position w:val="0"/>
        </w:rPr>
        <w:t>135 44 31 339 / 0800</w:t>
      </w:r>
      <w:r w:rsidRPr="005A5C8C">
        <w:rPr>
          <w:rFonts w:ascii="Arial" w:eastAsia="Cutive" w:hAnsi="Arial" w:cs="Arial"/>
          <w:color w:val="000000"/>
        </w:rPr>
        <w:tab/>
      </w:r>
    </w:p>
    <w:p w:rsidR="008879A9" w:rsidRPr="005A5C8C" w:rsidRDefault="008879A9" w:rsidP="00753AA7">
      <w:pPr>
        <w:pBdr>
          <w:top w:val="nil"/>
          <w:left w:val="nil"/>
          <w:bottom w:val="nil"/>
          <w:right w:val="nil"/>
          <w:between w:val="nil"/>
        </w:pBdr>
        <w:spacing w:line="240" w:lineRule="auto"/>
        <w:ind w:left="0" w:hanging="2"/>
        <w:rPr>
          <w:rFonts w:ascii="Arial" w:eastAsia="Cutive" w:hAnsi="Arial" w:cs="Arial"/>
          <w:b/>
        </w:rPr>
      </w:pPr>
      <w:r w:rsidRPr="005A5C8C">
        <w:rPr>
          <w:rFonts w:ascii="Arial" w:eastAsia="Cutive" w:hAnsi="Arial" w:cs="Arial"/>
          <w:b/>
        </w:rPr>
        <w:t xml:space="preserve">Datová schránka:        </w:t>
      </w:r>
    </w:p>
    <w:p w:rsidR="00753AA7" w:rsidRDefault="00753AA7" w:rsidP="00971934">
      <w:pPr>
        <w:suppressAutoHyphens w:val="0"/>
        <w:autoSpaceDE w:val="0"/>
        <w:autoSpaceDN w:val="0"/>
        <w:adjustRightInd w:val="0"/>
        <w:spacing w:line="240" w:lineRule="auto"/>
        <w:ind w:leftChars="0" w:left="0" w:firstLineChars="0" w:firstLine="0"/>
        <w:textDirection w:val="lrTb"/>
        <w:textAlignment w:val="auto"/>
        <w:outlineLvl w:val="9"/>
        <w:rPr>
          <w:rFonts w:ascii="Arial" w:hAnsi="Arial" w:cs="Arial"/>
          <w:position w:val="0"/>
        </w:rPr>
      </w:pPr>
      <w:r w:rsidRPr="00753AA7">
        <w:rPr>
          <w:rFonts w:ascii="Arial" w:hAnsi="Arial" w:cs="Arial"/>
          <w:b/>
          <w:bCs/>
          <w:position w:val="0"/>
        </w:rPr>
        <w:t>Kontaktní osoba:</w:t>
      </w:r>
      <w:r>
        <w:rPr>
          <w:rFonts w:ascii="Arial" w:hAnsi="Arial" w:cs="Arial"/>
          <w:position w:val="0"/>
        </w:rPr>
        <w:t xml:space="preserve"> </w:t>
      </w:r>
      <w:r w:rsidR="001647BE">
        <w:rPr>
          <w:rFonts w:ascii="Arial" w:hAnsi="Arial" w:cs="Arial"/>
          <w:position w:val="0"/>
        </w:rPr>
        <w:t>xxxxxx</w:t>
      </w:r>
    </w:p>
    <w:p w:rsidR="00971934" w:rsidRPr="005A5C8C" w:rsidRDefault="00753AA7" w:rsidP="00971934">
      <w:pPr>
        <w:suppressAutoHyphens w:val="0"/>
        <w:autoSpaceDE w:val="0"/>
        <w:autoSpaceDN w:val="0"/>
        <w:adjustRightInd w:val="0"/>
        <w:spacing w:line="240" w:lineRule="auto"/>
        <w:ind w:leftChars="0" w:left="0" w:firstLineChars="0" w:firstLine="0"/>
        <w:textDirection w:val="lrTb"/>
        <w:textAlignment w:val="auto"/>
        <w:outlineLvl w:val="9"/>
        <w:rPr>
          <w:rFonts w:ascii="Arial" w:hAnsi="Arial" w:cs="Arial"/>
          <w:position w:val="0"/>
        </w:rPr>
      </w:pPr>
      <w:r w:rsidRPr="00753AA7">
        <w:rPr>
          <w:rFonts w:ascii="Arial" w:hAnsi="Arial" w:cs="Arial"/>
          <w:b/>
          <w:bCs/>
          <w:position w:val="0"/>
        </w:rPr>
        <w:t>Spojení:</w:t>
      </w:r>
      <w:r>
        <w:rPr>
          <w:rFonts w:ascii="Arial" w:hAnsi="Arial" w:cs="Arial"/>
          <w:position w:val="0"/>
        </w:rPr>
        <w:t xml:space="preserve">  mobil: </w:t>
      </w:r>
      <w:r w:rsidR="001647BE">
        <w:rPr>
          <w:rFonts w:ascii="Arial" w:hAnsi="Arial" w:cs="Arial"/>
          <w:position w:val="0"/>
        </w:rPr>
        <w:t>xxxxxx</w:t>
      </w:r>
    </w:p>
    <w:p w:rsidR="00971934" w:rsidRPr="005A5C8C" w:rsidRDefault="00753AA7" w:rsidP="00971934">
      <w:pPr>
        <w:suppressAutoHyphens w:val="0"/>
        <w:autoSpaceDE w:val="0"/>
        <w:autoSpaceDN w:val="0"/>
        <w:adjustRightInd w:val="0"/>
        <w:spacing w:line="240" w:lineRule="auto"/>
        <w:ind w:leftChars="0" w:left="0" w:firstLineChars="0" w:firstLine="0"/>
        <w:textDirection w:val="lrTb"/>
        <w:textAlignment w:val="auto"/>
        <w:outlineLvl w:val="9"/>
        <w:rPr>
          <w:rFonts w:ascii="Arial" w:hAnsi="Arial" w:cs="Arial"/>
          <w:position w:val="0"/>
        </w:rPr>
      </w:pPr>
      <w:r>
        <w:rPr>
          <w:rFonts w:ascii="Arial" w:hAnsi="Arial" w:cs="Arial"/>
          <w:position w:val="0"/>
        </w:rPr>
        <w:t xml:space="preserve">                              e</w:t>
      </w:r>
      <w:r w:rsidR="001647BE">
        <w:rPr>
          <w:rFonts w:ascii="Arial" w:hAnsi="Arial" w:cs="Arial"/>
          <w:position w:val="0"/>
        </w:rPr>
        <w:t>-mail: xxxxxxxx</w:t>
      </w:r>
    </w:p>
    <w:p w:rsidR="008879A9" w:rsidRPr="005A5C8C" w:rsidRDefault="008879A9" w:rsidP="00971934">
      <w:pPr>
        <w:suppressAutoHyphens w:val="0"/>
        <w:autoSpaceDE w:val="0"/>
        <w:autoSpaceDN w:val="0"/>
        <w:adjustRightInd w:val="0"/>
        <w:spacing w:line="240" w:lineRule="auto"/>
        <w:ind w:leftChars="0" w:left="0" w:firstLineChars="0" w:firstLine="0"/>
        <w:textDirection w:val="lrTb"/>
        <w:textAlignment w:val="auto"/>
        <w:outlineLvl w:val="9"/>
        <w:rPr>
          <w:rFonts w:ascii="Arial" w:hAnsi="Arial" w:cs="Arial"/>
          <w:position w:val="0"/>
        </w:rPr>
      </w:pP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ab/>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b/>
          <w:color w:val="000000"/>
        </w:rPr>
        <w:t xml:space="preserve"> (dále jen „Zhotovitel“) </w:t>
      </w:r>
      <w:r w:rsidRPr="005A5C8C">
        <w:rPr>
          <w:rFonts w:ascii="Arial" w:eastAsia="Cutive" w:hAnsi="Arial" w:cs="Arial"/>
          <w:color w:val="000000"/>
        </w:rPr>
        <w:t>na straně druhé</w:t>
      </w:r>
    </w:p>
    <w:p w:rsidR="00CF7ACB" w:rsidRPr="005A5C8C" w:rsidRDefault="00CF7ACB">
      <w:pPr>
        <w:pBdr>
          <w:top w:val="nil"/>
          <w:left w:val="nil"/>
          <w:bottom w:val="nil"/>
          <w:right w:val="nil"/>
          <w:between w:val="nil"/>
        </w:pBdr>
        <w:spacing w:line="240" w:lineRule="auto"/>
        <w:ind w:left="0" w:hanging="2"/>
        <w:rPr>
          <w:rFonts w:ascii="Arial" w:eastAsia="Cutive" w:hAnsi="Arial" w:cs="Arial"/>
          <w:color w:val="000000"/>
        </w:rPr>
      </w:pP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lastRenderedPageBreak/>
        <w:t>v souladu s ustanovením § 2586 a násl. a s přihlédnutím k ustanovení § 1746 odst. 2 zákona č. 89/2012 Sb., občanského zákoníku (dále jen „občanský zákoník“) a za podmínek níže stanovených</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 xml:space="preserve">uzavřely dnešního dne tuto Smlouvu o dílo (dále jen „Smlouva“). </w:t>
      </w:r>
    </w:p>
    <w:p w:rsidR="00CF7ACB" w:rsidRPr="005A5C8C" w:rsidRDefault="00CF7ACB">
      <w:pPr>
        <w:pBdr>
          <w:top w:val="nil"/>
          <w:left w:val="nil"/>
          <w:bottom w:val="nil"/>
          <w:right w:val="nil"/>
          <w:between w:val="nil"/>
        </w:pBdr>
        <w:spacing w:line="240" w:lineRule="auto"/>
        <w:ind w:left="0" w:hanging="2"/>
        <w:rPr>
          <w:rFonts w:ascii="Arial" w:eastAsia="Cutive" w:hAnsi="Arial" w:cs="Arial"/>
          <w:color w:val="000000"/>
        </w:rPr>
      </w:pP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Smluvní strany, vědomy si svých závazků v této Smlouvě obsažených a s úmyslem být touto Smlouvou vázány, dohodly se na následujícím znění Smlouvy:</w:t>
      </w:r>
    </w:p>
    <w:p w:rsidR="00CF7ACB" w:rsidRPr="005A5C8C" w:rsidRDefault="00CF7ACB">
      <w:pPr>
        <w:pBdr>
          <w:top w:val="nil"/>
          <w:left w:val="nil"/>
          <w:bottom w:val="nil"/>
          <w:right w:val="nil"/>
          <w:between w:val="nil"/>
        </w:pBdr>
        <w:spacing w:line="240" w:lineRule="auto"/>
        <w:ind w:left="0" w:hanging="2"/>
        <w:rPr>
          <w:rFonts w:ascii="Arial" w:eastAsia="Cutive" w:hAnsi="Arial" w:cs="Arial"/>
          <w:color w:val="000000"/>
        </w:rPr>
      </w:pPr>
    </w:p>
    <w:p w:rsidR="00CF7ACB" w:rsidRPr="005A5C8C" w:rsidRDefault="002A0D47">
      <w:pPr>
        <w:keepNext/>
        <w:pBdr>
          <w:top w:val="nil"/>
          <w:left w:val="nil"/>
          <w:bottom w:val="nil"/>
          <w:right w:val="nil"/>
          <w:between w:val="nil"/>
        </w:pBdr>
        <w:spacing w:line="240" w:lineRule="auto"/>
        <w:ind w:left="0" w:hanging="2"/>
        <w:jc w:val="center"/>
        <w:rPr>
          <w:rFonts w:ascii="Arial" w:eastAsia="Cutive" w:hAnsi="Arial" w:cs="Arial"/>
          <w:color w:val="000000"/>
        </w:rPr>
      </w:pPr>
      <w:r w:rsidRPr="005A5C8C">
        <w:rPr>
          <w:rFonts w:ascii="Arial" w:eastAsia="Cutive" w:hAnsi="Arial" w:cs="Arial"/>
          <w:b/>
          <w:color w:val="000000"/>
        </w:rPr>
        <w:t>Čl. 1</w:t>
      </w:r>
    </w:p>
    <w:p w:rsidR="00CF7ACB" w:rsidRPr="005A5C8C" w:rsidRDefault="002A0D47">
      <w:pPr>
        <w:keepNext/>
        <w:pBdr>
          <w:top w:val="nil"/>
          <w:left w:val="nil"/>
          <w:bottom w:val="nil"/>
          <w:right w:val="nil"/>
          <w:between w:val="nil"/>
        </w:pBdr>
        <w:spacing w:after="240" w:line="240" w:lineRule="auto"/>
        <w:ind w:left="0" w:hanging="2"/>
        <w:jc w:val="center"/>
        <w:rPr>
          <w:rFonts w:ascii="Arial" w:eastAsia="Cutive" w:hAnsi="Arial" w:cs="Arial"/>
          <w:color w:val="000000"/>
          <w:sz w:val="20"/>
          <w:szCs w:val="20"/>
        </w:rPr>
      </w:pPr>
      <w:r w:rsidRPr="005A5C8C">
        <w:rPr>
          <w:rFonts w:ascii="Arial" w:eastAsia="Cutive" w:hAnsi="Arial" w:cs="Arial"/>
          <w:b/>
          <w:smallCaps/>
          <w:color w:val="000000"/>
        </w:rPr>
        <w:t>ÚVODNÍ USTANOVENÍ A ÚČEL SMLOUVY</w:t>
      </w:r>
    </w:p>
    <w:p w:rsidR="00CF7ACB" w:rsidRPr="005A5C8C" w:rsidRDefault="002A0D47">
      <w:pPr>
        <w:numPr>
          <w:ilvl w:val="1"/>
          <w:numId w:val="11"/>
        </w:numPr>
        <w:pBdr>
          <w:top w:val="nil"/>
          <w:left w:val="nil"/>
          <w:bottom w:val="nil"/>
          <w:right w:val="nil"/>
          <w:between w:val="nil"/>
        </w:pBdr>
        <w:spacing w:after="120" w:line="240" w:lineRule="auto"/>
        <w:ind w:left="0" w:hanging="2"/>
        <w:rPr>
          <w:rFonts w:ascii="Arial" w:eastAsia="Cutive" w:hAnsi="Arial" w:cs="Arial"/>
        </w:rPr>
      </w:pPr>
      <w:r w:rsidRPr="005A5C8C">
        <w:rPr>
          <w:rFonts w:ascii="Arial" w:eastAsia="Cutive" w:hAnsi="Arial" w:cs="Arial"/>
          <w:color w:val="000000"/>
        </w:rPr>
        <w:t>Objednatel prohlašuje, že:</w:t>
      </w:r>
    </w:p>
    <w:p w:rsidR="00CF7ACB" w:rsidRPr="005A5C8C" w:rsidRDefault="002A0D47">
      <w:pPr>
        <w:numPr>
          <w:ilvl w:val="2"/>
          <w:numId w:val="11"/>
        </w:numPr>
        <w:pBdr>
          <w:top w:val="nil"/>
          <w:left w:val="nil"/>
          <w:bottom w:val="nil"/>
          <w:right w:val="nil"/>
          <w:between w:val="nil"/>
        </w:pBdr>
        <w:spacing w:after="120" w:line="240" w:lineRule="auto"/>
        <w:ind w:left="0" w:hanging="2"/>
        <w:rPr>
          <w:rFonts w:ascii="Arial" w:eastAsia="Cutive" w:hAnsi="Arial" w:cs="Arial"/>
          <w:color w:val="000000"/>
        </w:rPr>
      </w:pPr>
      <w:r w:rsidRPr="005A5C8C">
        <w:rPr>
          <w:rFonts w:ascii="Arial" w:eastAsia="Cutive" w:hAnsi="Arial" w:cs="Arial"/>
          <w:color w:val="000000"/>
        </w:rPr>
        <w:t>je příspěvkovou organizací zřízenou Ministerstvem kultury ve smyslu zákona č. 203/2006 Sb. ve znění pozdějších předpisů a specializovaným archivem dle ust. § 8 zákona č. 496/2012 Sb., o audiovizuálních dílech a podpoře kinematografie a o změně některých zákonů,</w:t>
      </w:r>
    </w:p>
    <w:p w:rsidR="00CF7ACB" w:rsidRPr="005A5C8C" w:rsidRDefault="002A0D47">
      <w:pPr>
        <w:numPr>
          <w:ilvl w:val="2"/>
          <w:numId w:val="11"/>
        </w:numPr>
        <w:pBdr>
          <w:top w:val="nil"/>
          <w:left w:val="nil"/>
          <w:bottom w:val="nil"/>
          <w:right w:val="nil"/>
          <w:between w:val="nil"/>
        </w:pBdr>
        <w:spacing w:after="120" w:line="240" w:lineRule="auto"/>
        <w:ind w:left="0" w:hanging="2"/>
        <w:rPr>
          <w:rFonts w:ascii="Arial" w:eastAsia="Cutive" w:hAnsi="Arial" w:cs="Arial"/>
          <w:color w:val="000000"/>
        </w:rPr>
      </w:pPr>
      <w:r w:rsidRPr="005A5C8C">
        <w:rPr>
          <w:rFonts w:ascii="Arial" w:eastAsia="Cutive" w:hAnsi="Arial" w:cs="Arial"/>
          <w:color w:val="000000"/>
        </w:rPr>
        <w:t>veškeré identifikační údaje jím uvedené ve Smlouvě jsou v souladu se skutečným stavem platným ke dni uzavření Smlouvy, a</w:t>
      </w:r>
    </w:p>
    <w:p w:rsidR="00CF7ACB" w:rsidRPr="005A5C8C" w:rsidRDefault="002A0D47">
      <w:pPr>
        <w:numPr>
          <w:ilvl w:val="2"/>
          <w:numId w:val="11"/>
        </w:numPr>
        <w:pBdr>
          <w:top w:val="nil"/>
          <w:left w:val="nil"/>
          <w:bottom w:val="nil"/>
          <w:right w:val="nil"/>
          <w:between w:val="nil"/>
        </w:pBdr>
        <w:spacing w:after="120" w:line="240" w:lineRule="auto"/>
        <w:ind w:left="0" w:hanging="2"/>
        <w:rPr>
          <w:rFonts w:ascii="Arial" w:eastAsia="Cutive" w:hAnsi="Arial" w:cs="Arial"/>
          <w:color w:val="000000"/>
        </w:rPr>
      </w:pPr>
      <w:r w:rsidRPr="005A5C8C">
        <w:rPr>
          <w:rFonts w:ascii="Arial" w:eastAsia="Cutive" w:hAnsi="Arial" w:cs="Arial"/>
          <w:color w:val="000000"/>
        </w:rPr>
        <w:t>splňuje veškeré podmínky a požadavky v této Smlouvě stanovené a je oprávněn tuto Smlouvu uzavřít a řádně plnit závazky v ní obsažené.</w:t>
      </w:r>
    </w:p>
    <w:p w:rsidR="00CF7ACB" w:rsidRPr="005A5C8C" w:rsidRDefault="00CF7ACB">
      <w:pPr>
        <w:pBdr>
          <w:top w:val="nil"/>
          <w:left w:val="nil"/>
          <w:bottom w:val="nil"/>
          <w:right w:val="nil"/>
          <w:between w:val="nil"/>
        </w:pBdr>
        <w:spacing w:after="120" w:line="240" w:lineRule="auto"/>
        <w:ind w:left="0" w:hanging="2"/>
        <w:rPr>
          <w:rFonts w:ascii="Arial" w:eastAsia="Cutive" w:hAnsi="Arial" w:cs="Arial"/>
          <w:color w:val="000000"/>
        </w:rPr>
      </w:pPr>
      <w:bookmarkStart w:id="0" w:name="_heading=h.gjdgxs" w:colFirst="0" w:colLast="0"/>
      <w:bookmarkEnd w:id="0"/>
    </w:p>
    <w:p w:rsidR="00CF7ACB" w:rsidRPr="005A5C8C" w:rsidRDefault="002A0D47">
      <w:pPr>
        <w:numPr>
          <w:ilvl w:val="1"/>
          <w:numId w:val="11"/>
        </w:numPr>
        <w:pBdr>
          <w:top w:val="nil"/>
          <w:left w:val="nil"/>
          <w:bottom w:val="nil"/>
          <w:right w:val="nil"/>
          <w:between w:val="nil"/>
        </w:pBdr>
        <w:spacing w:after="120" w:line="240" w:lineRule="auto"/>
        <w:ind w:left="0" w:hanging="2"/>
        <w:rPr>
          <w:rFonts w:ascii="Arial" w:eastAsia="Cutive" w:hAnsi="Arial" w:cs="Arial"/>
        </w:rPr>
      </w:pPr>
      <w:r w:rsidRPr="005A5C8C">
        <w:rPr>
          <w:rFonts w:ascii="Arial" w:eastAsia="Cutive" w:hAnsi="Arial" w:cs="Arial"/>
          <w:color w:val="000000"/>
        </w:rPr>
        <w:t>Zhotovitel prohlašuje, že:</w:t>
      </w:r>
    </w:p>
    <w:p w:rsidR="00CF7ACB" w:rsidRPr="005A5C8C" w:rsidRDefault="002A0D47">
      <w:pPr>
        <w:numPr>
          <w:ilvl w:val="2"/>
          <w:numId w:val="11"/>
        </w:numPr>
        <w:pBdr>
          <w:top w:val="nil"/>
          <w:left w:val="nil"/>
          <w:bottom w:val="nil"/>
          <w:right w:val="nil"/>
          <w:between w:val="nil"/>
        </w:pBdr>
        <w:spacing w:after="120" w:line="240" w:lineRule="auto"/>
        <w:ind w:left="0" w:hanging="2"/>
        <w:rPr>
          <w:rFonts w:ascii="Arial" w:eastAsia="Cutive" w:hAnsi="Arial" w:cs="Arial"/>
          <w:color w:val="000000"/>
        </w:rPr>
      </w:pPr>
      <w:r w:rsidRPr="005A5C8C">
        <w:rPr>
          <w:rFonts w:ascii="Arial" w:eastAsia="Cutive" w:hAnsi="Arial" w:cs="Arial"/>
          <w:color w:val="000000"/>
        </w:rPr>
        <w:t xml:space="preserve">veškeré identifikační údaje jím uvedené ve Smlouvě jsou v souladu se skutečným stavem platným ke dni uzavření Smlouvy, </w:t>
      </w:r>
    </w:p>
    <w:p w:rsidR="00CF7ACB" w:rsidRPr="005A5C8C" w:rsidRDefault="002A0D47">
      <w:pPr>
        <w:numPr>
          <w:ilvl w:val="2"/>
          <w:numId w:val="11"/>
        </w:numPr>
        <w:pBdr>
          <w:top w:val="nil"/>
          <w:left w:val="nil"/>
          <w:bottom w:val="nil"/>
          <w:right w:val="nil"/>
          <w:between w:val="nil"/>
        </w:pBdr>
        <w:spacing w:after="120" w:line="240" w:lineRule="auto"/>
        <w:ind w:left="0" w:hanging="2"/>
        <w:rPr>
          <w:rFonts w:ascii="Arial" w:eastAsia="Cutive" w:hAnsi="Arial" w:cs="Arial"/>
          <w:color w:val="000000"/>
        </w:rPr>
      </w:pPr>
      <w:r w:rsidRPr="005A5C8C">
        <w:rPr>
          <w:rFonts w:ascii="Arial" w:eastAsia="Cutive" w:hAnsi="Arial" w:cs="Arial"/>
          <w:color w:val="000000"/>
        </w:rPr>
        <w:t>splňuje veškeré podmínky a požadavky v této Smlouvě stanovené a je oprávněn tuto Smlouvu uzavřít a řádně plnit závazky v ní obsažené,</w:t>
      </w:r>
    </w:p>
    <w:p w:rsidR="00CF7ACB" w:rsidRPr="005A5C8C" w:rsidRDefault="002A0D47">
      <w:pPr>
        <w:numPr>
          <w:ilvl w:val="2"/>
          <w:numId w:val="11"/>
        </w:numPr>
        <w:pBdr>
          <w:top w:val="nil"/>
          <w:left w:val="nil"/>
          <w:bottom w:val="nil"/>
          <w:right w:val="nil"/>
          <w:between w:val="nil"/>
        </w:pBdr>
        <w:spacing w:after="120" w:line="240" w:lineRule="auto"/>
        <w:ind w:left="0" w:hanging="2"/>
        <w:rPr>
          <w:rFonts w:ascii="Arial" w:eastAsia="Cutive" w:hAnsi="Arial" w:cs="Arial"/>
          <w:color w:val="000000"/>
        </w:rPr>
      </w:pPr>
      <w:r w:rsidRPr="005A5C8C">
        <w:rPr>
          <w:rFonts w:ascii="Arial" w:eastAsia="Cutive" w:hAnsi="Arial" w:cs="Arial"/>
          <w:color w:val="000000"/>
        </w:rPr>
        <w:t>je odborně způsobilý ke splnění všech jeho závazků podle Smlouvy, a to s ohledem na předmět plnění, se kterým se náležitě seznámil,</w:t>
      </w:r>
    </w:p>
    <w:p w:rsidR="00CF7ACB" w:rsidRPr="005A5C8C" w:rsidRDefault="002A0D47">
      <w:pPr>
        <w:numPr>
          <w:ilvl w:val="2"/>
          <w:numId w:val="11"/>
        </w:numPr>
        <w:pBdr>
          <w:top w:val="nil"/>
          <w:left w:val="nil"/>
          <w:bottom w:val="nil"/>
          <w:right w:val="nil"/>
          <w:between w:val="nil"/>
        </w:pBdr>
        <w:spacing w:after="120" w:line="240" w:lineRule="auto"/>
        <w:ind w:left="0" w:hanging="2"/>
        <w:rPr>
          <w:rFonts w:ascii="Arial" w:eastAsia="Cutive" w:hAnsi="Arial" w:cs="Arial"/>
          <w:color w:val="000000"/>
        </w:rPr>
      </w:pPr>
      <w:r w:rsidRPr="005A5C8C">
        <w:rPr>
          <w:rFonts w:ascii="Arial" w:eastAsia="Cutive" w:hAnsi="Arial" w:cs="Arial"/>
          <w:color w:val="000000"/>
        </w:rPr>
        <w:t xml:space="preserve">se detailně seznámil s rozsahem a povahou Díla, které má být dle této Smlouvy provedeno, že jsou mu známy veškeré technické, kvalitativní a jiné podmínky nezbytné k realizaci tohoto Díla a že disponuje takovými kapacitami a odbornými znalostmi, které jsou nezbytné pro realizaci Díla za dohodnutou maximální smluvní cenu uvedenou ve Smlouvě, </w:t>
      </w:r>
    </w:p>
    <w:p w:rsidR="00CF7ACB" w:rsidRPr="005A5C8C" w:rsidRDefault="002A0D47">
      <w:pPr>
        <w:numPr>
          <w:ilvl w:val="2"/>
          <w:numId w:val="11"/>
        </w:numPr>
        <w:pBdr>
          <w:top w:val="nil"/>
          <w:left w:val="nil"/>
          <w:bottom w:val="nil"/>
          <w:right w:val="nil"/>
          <w:between w:val="nil"/>
        </w:pBdr>
        <w:spacing w:after="120" w:line="240" w:lineRule="auto"/>
        <w:ind w:left="0" w:hanging="2"/>
        <w:rPr>
          <w:rFonts w:ascii="Arial" w:eastAsia="Cutive" w:hAnsi="Arial" w:cs="Arial"/>
          <w:color w:val="000000"/>
        </w:rPr>
      </w:pPr>
      <w:r w:rsidRPr="005A5C8C">
        <w:rPr>
          <w:rFonts w:ascii="Arial" w:eastAsia="Cutive" w:hAnsi="Arial" w:cs="Arial"/>
          <w:color w:val="000000"/>
        </w:rPr>
        <w:t>že si prostudoval a detailně se seznámil se zadávacími podmínkami a tímto zároveň prověřil, že závazné podklady týkající se předmětu Smlouvy nemají zjevné vady a nedostatky, neobsahují nevhodná řešení, materiály a technologie a dílo je takto možno realizovat za dohodnutou smluvní cenu uvedenou v této Smlouvě,</w:t>
      </w:r>
    </w:p>
    <w:p w:rsidR="00CF7ACB" w:rsidRPr="005A5C8C" w:rsidRDefault="002A0D47">
      <w:pPr>
        <w:numPr>
          <w:ilvl w:val="2"/>
          <w:numId w:val="11"/>
        </w:numPr>
        <w:pBdr>
          <w:top w:val="nil"/>
          <w:left w:val="nil"/>
          <w:bottom w:val="nil"/>
          <w:right w:val="nil"/>
          <w:between w:val="nil"/>
        </w:pBdr>
        <w:spacing w:after="120" w:line="240" w:lineRule="auto"/>
        <w:ind w:left="0" w:hanging="2"/>
        <w:rPr>
          <w:rFonts w:ascii="Arial" w:eastAsia="Cutive" w:hAnsi="Arial" w:cs="Arial"/>
        </w:rPr>
      </w:pPr>
      <w:r w:rsidRPr="005A5C8C">
        <w:rPr>
          <w:rFonts w:ascii="Arial" w:eastAsia="Cutive" w:hAnsi="Arial" w:cs="Arial"/>
        </w:rPr>
        <w:t xml:space="preserve">že bankovní účet uvedený v úvodu této Smlouvy je bankovním účtem zveřejněným ve smyslu zákona č. 235/2004 Sb., o dani z přidané hodnoty, ve znění pozdějších předpisů (dále jen „zákon o DPH“). V případě změny účtu Zhotovitele je Zhotovitel povinen rovněž doložit vlastnictví k novému účtu, a to kopií příslušné smlouvy nebo potvrzením peněžního ústavu; nový účet však musí být vždy zveřejněným účtem ve smyslu předchozí věty, a </w:t>
      </w:r>
    </w:p>
    <w:p w:rsidR="00CF7ACB" w:rsidRPr="005A5C8C" w:rsidRDefault="002A0D47">
      <w:pPr>
        <w:numPr>
          <w:ilvl w:val="2"/>
          <w:numId w:val="11"/>
        </w:numPr>
        <w:pBdr>
          <w:top w:val="nil"/>
          <w:left w:val="nil"/>
          <w:bottom w:val="nil"/>
          <w:right w:val="nil"/>
          <w:between w:val="nil"/>
        </w:pBdr>
        <w:spacing w:after="120" w:line="240" w:lineRule="auto"/>
        <w:ind w:left="0" w:hanging="2"/>
        <w:rPr>
          <w:rFonts w:ascii="Arial" w:eastAsia="Cutive" w:hAnsi="Arial" w:cs="Arial"/>
        </w:rPr>
      </w:pPr>
      <w:r w:rsidRPr="005A5C8C">
        <w:rPr>
          <w:rFonts w:ascii="Arial" w:eastAsia="Cutive" w:hAnsi="Arial" w:cs="Arial"/>
        </w:rPr>
        <w:t xml:space="preserve">ke dni podpisu této Smlouvy není v úpadku ani v likvidaci, a že návrh na zahájení insolvenčního řízení vůči Zhotoviteli nebyl zamítnut pro nedostatek jeho majetku a </w:t>
      </w:r>
      <w:r w:rsidRPr="005A5C8C">
        <w:rPr>
          <w:rFonts w:ascii="Arial" w:eastAsia="Cutive" w:hAnsi="Arial" w:cs="Arial"/>
        </w:rPr>
        <w:lastRenderedPageBreak/>
        <w:t>zavazuje se Objednatele bezodkladně informovat o všech skutečnostech o hrozícím úpadku, popř. o prohlášení úpadku jeho společnosti.</w:t>
      </w:r>
    </w:p>
    <w:p w:rsidR="00CF7ACB" w:rsidRPr="00044BAB" w:rsidRDefault="002A0D47">
      <w:pPr>
        <w:numPr>
          <w:ilvl w:val="1"/>
          <w:numId w:val="11"/>
        </w:numPr>
        <w:pBdr>
          <w:top w:val="nil"/>
          <w:left w:val="nil"/>
          <w:bottom w:val="nil"/>
          <w:right w:val="nil"/>
          <w:between w:val="nil"/>
        </w:pBdr>
        <w:spacing w:after="120" w:line="240" w:lineRule="auto"/>
        <w:ind w:left="0" w:hanging="2"/>
        <w:rPr>
          <w:rFonts w:ascii="Arial" w:eastAsia="Cutive" w:hAnsi="Arial" w:cs="Arial"/>
        </w:rPr>
      </w:pPr>
      <w:r w:rsidRPr="00044BAB">
        <w:rPr>
          <w:rFonts w:ascii="Arial" w:eastAsia="Cutive" w:hAnsi="Arial" w:cs="Arial"/>
        </w:rPr>
        <w:t xml:space="preserve">Tato Smlouva byla uzavřena na základě výsledku </w:t>
      </w:r>
      <w:r w:rsidR="00D869D2" w:rsidRPr="00044BAB">
        <w:rPr>
          <w:rFonts w:ascii="Arial" w:eastAsia="Cutive" w:hAnsi="Arial" w:cs="Arial"/>
        </w:rPr>
        <w:t>průzkumu trhu</w:t>
      </w:r>
      <w:r w:rsidRPr="00044BAB">
        <w:rPr>
          <w:rFonts w:ascii="Arial" w:eastAsia="Cutive" w:hAnsi="Arial" w:cs="Arial"/>
        </w:rPr>
        <w:t xml:space="preserve"> na veřejnou zakázku malého rozsahu (dále jen „Veřejná zakázka“), zadávanou Objednatelem jako zadavatelem ve smyslu z platné legislativy, zejm. ze zákona č. 134/2016 Sb., o zadávání veřejných zakázek (účinný od 1. 10. 2016, dále “zákon”), z aktuálně platného Příkazu ministra kultury č. 1</w:t>
      </w:r>
      <w:r w:rsidR="008C49AA" w:rsidRPr="00044BAB">
        <w:rPr>
          <w:rFonts w:ascii="Arial" w:eastAsia="Cutive" w:hAnsi="Arial" w:cs="Arial"/>
        </w:rPr>
        <w:t>6</w:t>
      </w:r>
      <w:r w:rsidRPr="00044BAB">
        <w:rPr>
          <w:rFonts w:ascii="Arial" w:eastAsia="Cutive" w:hAnsi="Arial" w:cs="Arial"/>
        </w:rPr>
        <w:t>/20</w:t>
      </w:r>
      <w:r w:rsidR="00AB32CA" w:rsidRPr="00044BAB">
        <w:rPr>
          <w:rFonts w:ascii="Arial" w:eastAsia="Cutive" w:hAnsi="Arial" w:cs="Arial"/>
        </w:rPr>
        <w:t>21 a interní směrnice NFA</w:t>
      </w:r>
      <w:r w:rsidR="001139BF" w:rsidRPr="00044BAB">
        <w:rPr>
          <w:rFonts w:ascii="Arial" w:eastAsia="Cutive" w:hAnsi="Arial" w:cs="Arial"/>
        </w:rPr>
        <w:t>č. 8/2021</w:t>
      </w:r>
      <w:r w:rsidRPr="00044BAB">
        <w:rPr>
          <w:rFonts w:ascii="Arial" w:eastAsia="Cutive" w:hAnsi="Arial" w:cs="Arial"/>
        </w:rPr>
        <w:t xml:space="preserve"> neboť nabídka </w:t>
      </w:r>
      <w:r w:rsidR="00C117CA" w:rsidRPr="00044BAB">
        <w:rPr>
          <w:rFonts w:ascii="Arial" w:hAnsi="Arial" w:cs="Arial"/>
          <w:color w:val="000000"/>
          <w:sz w:val="22"/>
          <w:szCs w:val="22"/>
        </w:rPr>
        <w:t xml:space="preserve">NFA1497/2023 </w:t>
      </w:r>
      <w:r w:rsidRPr="00044BAB">
        <w:rPr>
          <w:rFonts w:ascii="Arial" w:eastAsia="Cutive" w:hAnsi="Arial" w:cs="Arial"/>
        </w:rPr>
        <w:t xml:space="preserve">Zhotovitele byla Objednatelem vybrána jako nejvhodnější. </w:t>
      </w:r>
    </w:p>
    <w:p w:rsidR="00CF7ACB" w:rsidRPr="005A5C8C" w:rsidRDefault="002A0D47">
      <w:pPr>
        <w:numPr>
          <w:ilvl w:val="1"/>
          <w:numId w:val="11"/>
        </w:numPr>
        <w:pBdr>
          <w:top w:val="nil"/>
          <w:left w:val="nil"/>
          <w:bottom w:val="nil"/>
          <w:right w:val="nil"/>
          <w:between w:val="nil"/>
        </w:pBdr>
        <w:spacing w:after="120" w:line="240" w:lineRule="auto"/>
        <w:ind w:left="0" w:hanging="2"/>
        <w:rPr>
          <w:rFonts w:ascii="Arial" w:eastAsia="Cutive" w:hAnsi="Arial" w:cs="Arial"/>
        </w:rPr>
      </w:pPr>
      <w:r w:rsidRPr="005A5C8C">
        <w:rPr>
          <w:rFonts w:ascii="Arial" w:eastAsia="Cutive" w:hAnsi="Arial" w:cs="Arial"/>
          <w:color w:val="000000"/>
        </w:rPr>
        <w:t>Účelem této Smlouvy je řádné provedení díla, jehož předmětem je zabezpečení profesionální digitalizace a mikrosnímkování periodik a dalších publikací ze sbírky Knihovny NFA. Digitalizace bude provedena v souladu s parametry programu VISK 7 20</w:t>
      </w:r>
      <w:r w:rsidRPr="005A5C8C">
        <w:rPr>
          <w:rFonts w:ascii="Arial" w:eastAsia="Cutive" w:hAnsi="Arial" w:cs="Arial"/>
        </w:rPr>
        <w:t>2</w:t>
      </w:r>
      <w:r w:rsidR="00C337D9" w:rsidRPr="005A5C8C">
        <w:rPr>
          <w:rFonts w:ascii="Arial" w:eastAsia="Cutive" w:hAnsi="Arial" w:cs="Arial"/>
        </w:rPr>
        <w:t>2/2023</w:t>
      </w:r>
      <w:r w:rsidRPr="005A5C8C">
        <w:rPr>
          <w:rFonts w:ascii="Arial" w:eastAsia="Cutive" w:hAnsi="Arial" w:cs="Arial"/>
          <w:color w:val="000000"/>
        </w:rPr>
        <w:t xml:space="preserve"> dle metodiky Národní digitální knihovny (dále jen „NDK“), které jsou nezbytnou podmínkou jejich dlouhodobého uchování a badatelského zpřístupnění odborné i laické veřejnosti. Zhotovitel nenabude ke skenovaným dokumentům a k vytvořeným datům žádná práva.</w:t>
      </w:r>
    </w:p>
    <w:p w:rsidR="00CF7ACB" w:rsidRPr="00781F34" w:rsidRDefault="002A0D47" w:rsidP="007564E1">
      <w:pPr>
        <w:numPr>
          <w:ilvl w:val="1"/>
          <w:numId w:val="11"/>
        </w:numPr>
        <w:pBdr>
          <w:top w:val="nil"/>
          <w:left w:val="nil"/>
          <w:bottom w:val="nil"/>
          <w:right w:val="nil"/>
          <w:between w:val="nil"/>
        </w:pBdr>
        <w:spacing w:after="120" w:line="240" w:lineRule="auto"/>
        <w:ind w:left="0" w:hanging="2"/>
        <w:rPr>
          <w:rFonts w:ascii="Arial" w:eastAsia="Cutive" w:hAnsi="Arial" w:cs="Arial"/>
          <w:color w:val="000000"/>
        </w:rPr>
      </w:pPr>
      <w:r w:rsidRPr="00781F34">
        <w:rPr>
          <w:rFonts w:ascii="Arial" w:eastAsia="Cutive" w:hAnsi="Arial" w:cs="Arial"/>
        </w:rPr>
        <w:t>Rozsah Díla vychází z Příloh 1-3 této Smlouvy</w:t>
      </w:r>
    </w:p>
    <w:p w:rsidR="00CF7ACB" w:rsidRPr="005A5C8C" w:rsidRDefault="002A0D47">
      <w:pPr>
        <w:pBdr>
          <w:top w:val="nil"/>
          <w:left w:val="nil"/>
          <w:bottom w:val="nil"/>
          <w:right w:val="nil"/>
          <w:between w:val="nil"/>
        </w:pBdr>
        <w:spacing w:line="240" w:lineRule="auto"/>
        <w:ind w:left="0" w:hanging="2"/>
        <w:jc w:val="center"/>
        <w:rPr>
          <w:rFonts w:ascii="Arial" w:eastAsia="Cutive" w:hAnsi="Arial" w:cs="Arial"/>
          <w:color w:val="000000"/>
        </w:rPr>
      </w:pPr>
      <w:r w:rsidRPr="005A5C8C">
        <w:rPr>
          <w:rFonts w:ascii="Arial" w:eastAsia="Cutive" w:hAnsi="Arial" w:cs="Arial"/>
          <w:b/>
          <w:color w:val="000000"/>
        </w:rPr>
        <w:t>Čl. 2</w:t>
      </w:r>
    </w:p>
    <w:p w:rsidR="00CF7ACB" w:rsidRPr="005A5C8C" w:rsidRDefault="002A0D47">
      <w:pPr>
        <w:pBdr>
          <w:top w:val="nil"/>
          <w:left w:val="nil"/>
          <w:bottom w:val="nil"/>
          <w:right w:val="nil"/>
          <w:between w:val="nil"/>
        </w:pBdr>
        <w:spacing w:line="240" w:lineRule="auto"/>
        <w:ind w:left="0" w:hanging="2"/>
        <w:jc w:val="center"/>
        <w:rPr>
          <w:rFonts w:ascii="Arial" w:eastAsia="Cutive" w:hAnsi="Arial" w:cs="Arial"/>
          <w:color w:val="000000"/>
        </w:rPr>
      </w:pPr>
      <w:r w:rsidRPr="005A5C8C">
        <w:rPr>
          <w:rFonts w:ascii="Arial" w:eastAsia="Cutive" w:hAnsi="Arial" w:cs="Arial"/>
          <w:b/>
          <w:color w:val="000000"/>
        </w:rPr>
        <w:t>PŘEDMĚT SMLOUVY</w:t>
      </w:r>
    </w:p>
    <w:p w:rsidR="00CF7ACB" w:rsidRPr="005A5C8C" w:rsidRDefault="00CF7ACB">
      <w:pPr>
        <w:pBdr>
          <w:top w:val="nil"/>
          <w:left w:val="nil"/>
          <w:bottom w:val="nil"/>
          <w:right w:val="nil"/>
          <w:between w:val="nil"/>
        </w:pBdr>
        <w:spacing w:line="240" w:lineRule="auto"/>
        <w:ind w:left="0" w:hanging="2"/>
        <w:jc w:val="center"/>
        <w:rPr>
          <w:rFonts w:ascii="Arial" w:eastAsia="Cutive" w:hAnsi="Arial" w:cs="Arial"/>
          <w:color w:val="000000"/>
        </w:rPr>
      </w:pP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 xml:space="preserve">2.1 Zhotovitel se zavazuje poskytnout Objednateli za níže uvedených podmínek řádně a včas plnění spočívající v následujících pracích: </w:t>
      </w:r>
    </w:p>
    <w:p w:rsidR="00CF7ACB" w:rsidRPr="005A5C8C" w:rsidRDefault="002A0D47">
      <w:pPr>
        <w:numPr>
          <w:ilvl w:val="1"/>
          <w:numId w:val="5"/>
        </w:numPr>
        <w:pBdr>
          <w:top w:val="nil"/>
          <w:left w:val="nil"/>
          <w:bottom w:val="nil"/>
          <w:right w:val="nil"/>
          <w:between w:val="nil"/>
        </w:pBdr>
        <w:tabs>
          <w:tab w:val="left" w:pos="427"/>
        </w:tabs>
        <w:spacing w:line="240" w:lineRule="auto"/>
        <w:ind w:left="0" w:hanging="2"/>
        <w:rPr>
          <w:rFonts w:ascii="Arial" w:eastAsia="Cutive" w:hAnsi="Arial" w:cs="Arial"/>
          <w:color w:val="000000"/>
        </w:rPr>
      </w:pPr>
      <w:r w:rsidRPr="005A5C8C">
        <w:rPr>
          <w:rFonts w:ascii="Arial" w:eastAsia="Cutive" w:hAnsi="Arial" w:cs="Arial"/>
          <w:color w:val="000000"/>
        </w:rPr>
        <w:t>zhotovení digitalizovaných obrazů dokumentů ze sbírek Knihovny Národního filmového archivu v rámci programu, metodiky a platných standardů VISK7 20</w:t>
      </w:r>
      <w:r w:rsidRPr="005A5C8C">
        <w:rPr>
          <w:rFonts w:ascii="Arial" w:eastAsia="Cutive" w:hAnsi="Arial" w:cs="Arial"/>
        </w:rPr>
        <w:t>2</w:t>
      </w:r>
      <w:r w:rsidR="009450EF" w:rsidRPr="005A5C8C">
        <w:rPr>
          <w:rFonts w:ascii="Arial" w:eastAsia="Cutive" w:hAnsi="Arial" w:cs="Arial"/>
        </w:rPr>
        <w:t>3</w:t>
      </w:r>
      <w:r w:rsidRPr="005A5C8C">
        <w:rPr>
          <w:rFonts w:ascii="Arial" w:eastAsia="Cutive" w:hAnsi="Arial" w:cs="Arial"/>
          <w:color w:val="000000"/>
          <w:vertAlign w:val="superscript"/>
        </w:rPr>
        <w:footnoteReference w:id="2"/>
      </w:r>
      <w:r w:rsidRPr="005A5C8C">
        <w:rPr>
          <w:rFonts w:ascii="Arial" w:eastAsia="Cutive" w:hAnsi="Arial" w:cs="Arial"/>
          <w:color w:val="000000"/>
        </w:rPr>
        <w:t xml:space="preserve"> z předloh</w:t>
      </w:r>
      <w:r w:rsidRPr="005A5C8C">
        <w:rPr>
          <w:rFonts w:ascii="Arial" w:eastAsia="Cutive" w:hAnsi="Arial" w:cs="Arial"/>
        </w:rPr>
        <w:t xml:space="preserve"> (seznam titulů je uveden v předávacích protokolech viz Příloha č. 3 a specifikace prací viz Příloha č. 1) dodaných Objednatelem v předpokládaném rozsahu </w:t>
      </w:r>
      <w:r w:rsidR="00DC0089">
        <w:rPr>
          <w:rFonts w:ascii="Arial" w:eastAsia="Cutive" w:hAnsi="Arial" w:cs="Arial"/>
        </w:rPr>
        <w:t xml:space="preserve">cca </w:t>
      </w:r>
      <w:r w:rsidR="006C02D3" w:rsidRPr="00072F32">
        <w:rPr>
          <w:rFonts w:ascii="Arial" w:eastAsia="Cutive" w:hAnsi="Arial" w:cs="Arial"/>
        </w:rPr>
        <w:t>33</w:t>
      </w:r>
      <w:r w:rsidRPr="00072F32">
        <w:rPr>
          <w:rFonts w:ascii="Arial" w:eastAsia="Cutive" w:hAnsi="Arial" w:cs="Arial"/>
        </w:rPr>
        <w:t xml:space="preserve"> 000 stran,</w:t>
      </w:r>
      <w:r w:rsidRPr="005A5C8C">
        <w:rPr>
          <w:rFonts w:ascii="Arial" w:eastAsia="Cutive" w:hAnsi="Arial" w:cs="Arial"/>
        </w:rPr>
        <w:t xml:space="preserve"> z toho:</w:t>
      </w:r>
    </w:p>
    <w:p w:rsidR="00CF7ACB" w:rsidRPr="005546BB" w:rsidRDefault="00781F34">
      <w:pPr>
        <w:numPr>
          <w:ilvl w:val="2"/>
          <w:numId w:val="5"/>
        </w:numPr>
        <w:pBdr>
          <w:top w:val="nil"/>
          <w:left w:val="nil"/>
          <w:bottom w:val="nil"/>
          <w:right w:val="nil"/>
          <w:between w:val="nil"/>
        </w:pBdr>
        <w:spacing w:line="240" w:lineRule="auto"/>
        <w:ind w:left="0" w:hanging="2"/>
        <w:rPr>
          <w:rFonts w:ascii="Arial" w:eastAsia="Cutive" w:hAnsi="Arial" w:cs="Arial"/>
          <w:color w:val="000000"/>
        </w:rPr>
      </w:pPr>
      <w:r w:rsidRPr="005546BB">
        <w:rPr>
          <w:rFonts w:ascii="Arial" w:eastAsia="Cutive" w:hAnsi="Arial" w:cs="Arial"/>
          <w:b/>
          <w:color w:val="000000"/>
        </w:rPr>
        <w:t xml:space="preserve">tituly </w:t>
      </w:r>
      <w:r w:rsidR="005546BB" w:rsidRPr="005546BB">
        <w:rPr>
          <w:rFonts w:ascii="Arial" w:eastAsia="Cutive" w:hAnsi="Arial" w:cs="Arial"/>
          <w:b/>
          <w:color w:val="000000"/>
        </w:rPr>
        <w:t xml:space="preserve">k digitalizaci </w:t>
      </w:r>
      <w:r w:rsidRPr="005546BB">
        <w:rPr>
          <w:rFonts w:ascii="Arial" w:eastAsia="Cutive" w:hAnsi="Arial" w:cs="Arial"/>
          <w:b/>
          <w:color w:val="000000"/>
        </w:rPr>
        <w:t>(prázdné ruby listů se</w:t>
      </w:r>
      <w:r w:rsidRPr="005546BB">
        <w:rPr>
          <w:rFonts w:ascii="Arial" w:eastAsia="Cutive" w:hAnsi="Arial" w:cs="Arial"/>
          <w:b/>
        </w:rPr>
        <w:t xml:space="preserve"> nedigitalizují) a mikrosnímkování:</w:t>
      </w:r>
    </w:p>
    <w:p w:rsidR="005546BB" w:rsidRPr="005546BB" w:rsidRDefault="00781F34" w:rsidP="00781F34">
      <w:pPr>
        <w:pBdr>
          <w:top w:val="nil"/>
          <w:left w:val="nil"/>
          <w:bottom w:val="nil"/>
          <w:right w:val="nil"/>
          <w:between w:val="nil"/>
        </w:pBdr>
        <w:spacing w:line="240" w:lineRule="auto"/>
        <w:ind w:leftChars="0" w:left="0" w:firstLineChars="0" w:firstLine="0"/>
        <w:rPr>
          <w:rFonts w:ascii="Arial" w:eastAsia="Cutive" w:hAnsi="Arial" w:cs="Arial"/>
          <w:bCs/>
          <w:color w:val="000000"/>
        </w:rPr>
      </w:pPr>
      <w:r w:rsidRPr="005546BB">
        <w:rPr>
          <w:rFonts w:ascii="Arial" w:eastAsia="Cutive" w:hAnsi="Arial" w:cs="Arial"/>
          <w:bCs/>
          <w:color w:val="000000"/>
        </w:rPr>
        <w:t>Film a diapositiv</w:t>
      </w:r>
      <w:r w:rsidR="005546BB" w:rsidRPr="005546BB">
        <w:rPr>
          <w:rFonts w:ascii="Arial" w:eastAsia="Cutive" w:hAnsi="Arial" w:cs="Arial"/>
          <w:bCs/>
          <w:color w:val="000000"/>
        </w:rPr>
        <w:t xml:space="preserve"> 1946-1948</w:t>
      </w:r>
    </w:p>
    <w:p w:rsidR="005546BB" w:rsidRPr="005546BB" w:rsidRDefault="00912C7D" w:rsidP="00781F34">
      <w:pPr>
        <w:pBdr>
          <w:top w:val="nil"/>
          <w:left w:val="nil"/>
          <w:bottom w:val="nil"/>
          <w:right w:val="nil"/>
          <w:between w:val="nil"/>
        </w:pBdr>
        <w:spacing w:line="240" w:lineRule="auto"/>
        <w:ind w:leftChars="0" w:left="0" w:firstLineChars="0" w:firstLine="0"/>
        <w:rPr>
          <w:rFonts w:ascii="Arial" w:eastAsia="Cutive" w:hAnsi="Arial" w:cs="Arial"/>
          <w:bCs/>
          <w:color w:val="000000"/>
        </w:rPr>
      </w:pPr>
      <w:r w:rsidRPr="005546BB">
        <w:rPr>
          <w:rFonts w:ascii="Arial" w:eastAsia="Cutive" w:hAnsi="Arial" w:cs="Arial"/>
          <w:bCs/>
          <w:color w:val="000000"/>
        </w:rPr>
        <w:t>Film a divadlo</w:t>
      </w:r>
      <w:r w:rsidR="005546BB" w:rsidRPr="005546BB">
        <w:rPr>
          <w:rFonts w:ascii="Arial" w:eastAsia="Cutive" w:hAnsi="Arial" w:cs="Arial"/>
          <w:bCs/>
          <w:color w:val="000000"/>
        </w:rPr>
        <w:t xml:space="preserve"> 1957-1992</w:t>
      </w:r>
    </w:p>
    <w:p w:rsidR="005546BB" w:rsidRPr="005546BB" w:rsidRDefault="00912C7D" w:rsidP="00781F34">
      <w:pPr>
        <w:pBdr>
          <w:top w:val="nil"/>
          <w:left w:val="nil"/>
          <w:bottom w:val="nil"/>
          <w:right w:val="nil"/>
          <w:between w:val="nil"/>
        </w:pBdr>
        <w:spacing w:line="240" w:lineRule="auto"/>
        <w:ind w:leftChars="0" w:left="0" w:firstLineChars="0" w:firstLine="0"/>
        <w:rPr>
          <w:rFonts w:ascii="Arial" w:eastAsia="Cutive" w:hAnsi="Arial" w:cs="Arial"/>
          <w:bCs/>
          <w:color w:val="000000"/>
        </w:rPr>
      </w:pPr>
      <w:r w:rsidRPr="005546BB">
        <w:rPr>
          <w:rFonts w:ascii="Arial" w:eastAsia="Cutive" w:hAnsi="Arial" w:cs="Arial"/>
          <w:bCs/>
          <w:color w:val="000000"/>
        </w:rPr>
        <w:t>Filmová kartotéka 1946-1947</w:t>
      </w:r>
      <w:r w:rsidR="00061A9A">
        <w:rPr>
          <w:rFonts w:ascii="Arial" w:eastAsia="Cutive" w:hAnsi="Arial" w:cs="Arial"/>
          <w:bCs/>
          <w:color w:val="000000"/>
        </w:rPr>
        <w:t xml:space="preserve"> (</w:t>
      </w:r>
      <w:r w:rsidR="00510CF8">
        <w:rPr>
          <w:rStyle w:val="hgkelc"/>
        </w:rPr>
        <w:t>UUID již přiděleno)</w:t>
      </w:r>
    </w:p>
    <w:p w:rsidR="00781F34" w:rsidRPr="005546BB" w:rsidRDefault="00741C21" w:rsidP="00781F34">
      <w:pPr>
        <w:pBdr>
          <w:top w:val="nil"/>
          <w:left w:val="nil"/>
          <w:bottom w:val="nil"/>
          <w:right w:val="nil"/>
          <w:between w:val="nil"/>
        </w:pBdr>
        <w:spacing w:line="240" w:lineRule="auto"/>
        <w:ind w:leftChars="0" w:left="0" w:firstLineChars="0" w:firstLine="0"/>
        <w:rPr>
          <w:rFonts w:ascii="Arial" w:eastAsia="Cutive" w:hAnsi="Arial" w:cs="Arial"/>
          <w:bCs/>
          <w:color w:val="000000"/>
        </w:rPr>
      </w:pPr>
      <w:r w:rsidRPr="005546BB">
        <w:rPr>
          <w:rFonts w:ascii="Arial" w:eastAsia="Cutive" w:hAnsi="Arial" w:cs="Arial"/>
          <w:bCs/>
          <w:color w:val="000000"/>
        </w:rPr>
        <w:t>Listy pro umění a kritiku</w:t>
      </w:r>
      <w:r w:rsidR="00B47D1B" w:rsidRPr="005546BB">
        <w:rPr>
          <w:rFonts w:ascii="Arial" w:eastAsia="Cutive" w:hAnsi="Arial" w:cs="Arial"/>
          <w:bCs/>
          <w:color w:val="000000"/>
        </w:rPr>
        <w:t xml:space="preserve"> 1933-1937 </w:t>
      </w:r>
    </w:p>
    <w:p w:rsidR="00781F34" w:rsidRPr="00CF19CA" w:rsidRDefault="00781F34" w:rsidP="00781F34">
      <w:pPr>
        <w:pBdr>
          <w:top w:val="nil"/>
          <w:left w:val="nil"/>
          <w:bottom w:val="nil"/>
          <w:right w:val="nil"/>
          <w:between w:val="nil"/>
        </w:pBdr>
        <w:spacing w:line="240" w:lineRule="auto"/>
        <w:ind w:leftChars="0" w:left="0" w:firstLineChars="0" w:firstLine="0"/>
        <w:rPr>
          <w:rFonts w:ascii="Arial" w:eastAsia="Cutive" w:hAnsi="Arial" w:cs="Arial"/>
          <w:color w:val="000000"/>
        </w:rPr>
      </w:pPr>
    </w:p>
    <w:p w:rsidR="00CF7ACB" w:rsidRPr="00912C7D" w:rsidRDefault="002A0D47" w:rsidP="00C337D9">
      <w:pPr>
        <w:numPr>
          <w:ilvl w:val="2"/>
          <w:numId w:val="5"/>
        </w:numPr>
        <w:pBdr>
          <w:top w:val="nil"/>
          <w:left w:val="nil"/>
          <w:bottom w:val="nil"/>
          <w:right w:val="nil"/>
          <w:between w:val="nil"/>
        </w:pBdr>
        <w:spacing w:line="240" w:lineRule="auto"/>
        <w:ind w:left="0" w:hanging="2"/>
        <w:rPr>
          <w:rFonts w:ascii="Arial" w:eastAsia="Cutive" w:hAnsi="Arial" w:cs="Arial"/>
        </w:rPr>
      </w:pPr>
      <w:r w:rsidRPr="00912C7D">
        <w:rPr>
          <w:rFonts w:ascii="Arial" w:eastAsia="Cutive" w:hAnsi="Arial" w:cs="Arial"/>
          <w:b/>
        </w:rPr>
        <w:t>titul</w:t>
      </w:r>
      <w:r w:rsidR="00292E11" w:rsidRPr="00912C7D">
        <w:rPr>
          <w:rFonts w:ascii="Arial" w:eastAsia="Cutive" w:hAnsi="Arial" w:cs="Arial"/>
          <w:b/>
        </w:rPr>
        <w:t>y</w:t>
      </w:r>
      <w:r w:rsidR="00CF19CA" w:rsidRPr="00912C7D">
        <w:rPr>
          <w:rFonts w:ascii="Arial" w:eastAsia="Cutive" w:hAnsi="Arial" w:cs="Arial"/>
          <w:b/>
        </w:rPr>
        <w:t xml:space="preserve"> k digitalizaci</w:t>
      </w:r>
      <w:r w:rsidRPr="00912C7D">
        <w:rPr>
          <w:rFonts w:ascii="Arial" w:eastAsia="Cutive" w:hAnsi="Arial" w:cs="Arial"/>
          <w:b/>
        </w:rPr>
        <w:t xml:space="preserve">, kde se nebude tvořit mikrofilm:  </w:t>
      </w:r>
    </w:p>
    <w:tbl>
      <w:tblPr>
        <w:tblW w:w="0" w:type="auto"/>
        <w:tblInd w:w="-38" w:type="dxa"/>
        <w:tblLayout w:type="fixed"/>
        <w:tblCellMar>
          <w:left w:w="30" w:type="dxa"/>
          <w:right w:w="30" w:type="dxa"/>
        </w:tblCellMar>
        <w:tblLook w:val="0000"/>
      </w:tblPr>
      <w:tblGrid>
        <w:gridCol w:w="6899"/>
        <w:gridCol w:w="875"/>
        <w:gridCol w:w="1150"/>
      </w:tblGrid>
      <w:tr w:rsidR="00A34FB8" w:rsidRPr="005546BB" w:rsidTr="005546BB">
        <w:trPr>
          <w:trHeight w:val="278"/>
        </w:trPr>
        <w:tc>
          <w:tcPr>
            <w:tcW w:w="6899" w:type="dxa"/>
          </w:tcPr>
          <w:p w:rsidR="00A34FB8" w:rsidRPr="005546BB" w:rsidRDefault="00A34FB8">
            <w:pPr>
              <w:suppressAutoHyphens w:val="0"/>
              <w:autoSpaceDE w:val="0"/>
              <w:autoSpaceDN w:val="0"/>
              <w:adjustRightInd w:val="0"/>
              <w:spacing w:line="240" w:lineRule="auto"/>
              <w:ind w:leftChars="0" w:left="0" w:firstLineChars="0" w:firstLine="0"/>
              <w:textDirection w:val="lrTb"/>
              <w:textAlignment w:val="auto"/>
              <w:outlineLvl w:val="9"/>
              <w:rPr>
                <w:rFonts w:ascii="Arial" w:hAnsi="Arial" w:cs="Arial"/>
                <w:color w:val="000000"/>
                <w:position w:val="0"/>
              </w:rPr>
            </w:pPr>
            <w:r w:rsidRPr="005546BB">
              <w:rPr>
                <w:rFonts w:ascii="Arial" w:hAnsi="Arial" w:cs="Arial"/>
                <w:color w:val="000000"/>
                <w:position w:val="0"/>
              </w:rPr>
              <w:t>Zvířátka a Petrovští</w:t>
            </w:r>
          </w:p>
        </w:tc>
        <w:tc>
          <w:tcPr>
            <w:tcW w:w="875" w:type="dxa"/>
          </w:tcPr>
          <w:p w:rsidR="00A34FB8" w:rsidRPr="005546BB" w:rsidRDefault="00A34FB8">
            <w:pPr>
              <w:suppressAutoHyphens w:val="0"/>
              <w:autoSpaceDE w:val="0"/>
              <w:autoSpaceDN w:val="0"/>
              <w:adjustRightInd w:val="0"/>
              <w:spacing w:line="240" w:lineRule="auto"/>
              <w:ind w:leftChars="0" w:left="0" w:firstLineChars="0" w:firstLine="0"/>
              <w:jc w:val="right"/>
              <w:textDirection w:val="lrTb"/>
              <w:textAlignment w:val="auto"/>
              <w:outlineLvl w:val="9"/>
              <w:rPr>
                <w:rFonts w:ascii="Arial" w:hAnsi="Arial" w:cs="Arial"/>
                <w:color w:val="000000"/>
                <w:position w:val="0"/>
              </w:rPr>
            </w:pPr>
          </w:p>
        </w:tc>
        <w:tc>
          <w:tcPr>
            <w:tcW w:w="1150" w:type="dxa"/>
            <w:shd w:val="solid" w:color="FFFFFF" w:fill="auto"/>
          </w:tcPr>
          <w:p w:rsidR="00A34FB8" w:rsidRPr="005546BB" w:rsidRDefault="00A34FB8">
            <w:pPr>
              <w:suppressAutoHyphens w:val="0"/>
              <w:autoSpaceDE w:val="0"/>
              <w:autoSpaceDN w:val="0"/>
              <w:adjustRightInd w:val="0"/>
              <w:spacing w:line="240" w:lineRule="auto"/>
              <w:ind w:leftChars="0" w:left="0" w:firstLineChars="0" w:firstLine="0"/>
              <w:textDirection w:val="lrTb"/>
              <w:textAlignment w:val="auto"/>
              <w:outlineLvl w:val="9"/>
              <w:rPr>
                <w:rFonts w:ascii="Arial" w:hAnsi="Arial" w:cs="Arial"/>
                <w:color w:val="000000"/>
                <w:position w:val="0"/>
              </w:rPr>
            </w:pPr>
          </w:p>
        </w:tc>
      </w:tr>
      <w:tr w:rsidR="00A34FB8" w:rsidRPr="005546BB" w:rsidTr="005546BB">
        <w:trPr>
          <w:trHeight w:val="278"/>
        </w:trPr>
        <w:tc>
          <w:tcPr>
            <w:tcW w:w="6899" w:type="dxa"/>
            <w:shd w:val="solid" w:color="FFFFFF" w:fill="auto"/>
          </w:tcPr>
          <w:p w:rsidR="00A34FB8" w:rsidRPr="005546BB" w:rsidRDefault="00A34FB8">
            <w:pPr>
              <w:suppressAutoHyphens w:val="0"/>
              <w:autoSpaceDE w:val="0"/>
              <w:autoSpaceDN w:val="0"/>
              <w:adjustRightInd w:val="0"/>
              <w:spacing w:line="240" w:lineRule="auto"/>
              <w:ind w:leftChars="0" w:left="0" w:firstLineChars="0" w:firstLine="0"/>
              <w:textDirection w:val="lrTb"/>
              <w:textAlignment w:val="auto"/>
              <w:outlineLvl w:val="9"/>
              <w:rPr>
                <w:rFonts w:ascii="Arial" w:hAnsi="Arial" w:cs="Arial"/>
                <w:color w:val="000000"/>
                <w:position w:val="0"/>
              </w:rPr>
            </w:pPr>
            <w:r w:rsidRPr="005546BB">
              <w:rPr>
                <w:rFonts w:ascii="Arial" w:hAnsi="Arial" w:cs="Arial"/>
                <w:color w:val="000000"/>
                <w:position w:val="0"/>
              </w:rPr>
              <w:t>Zasadil dědek řepu</w:t>
            </w:r>
          </w:p>
        </w:tc>
        <w:tc>
          <w:tcPr>
            <w:tcW w:w="875" w:type="dxa"/>
            <w:shd w:val="solid" w:color="FFFFFF" w:fill="auto"/>
          </w:tcPr>
          <w:p w:rsidR="00A34FB8" w:rsidRPr="005546BB" w:rsidRDefault="00A34FB8">
            <w:pPr>
              <w:suppressAutoHyphens w:val="0"/>
              <w:autoSpaceDE w:val="0"/>
              <w:autoSpaceDN w:val="0"/>
              <w:adjustRightInd w:val="0"/>
              <w:spacing w:line="240" w:lineRule="auto"/>
              <w:ind w:leftChars="0" w:left="0" w:firstLineChars="0" w:firstLine="0"/>
              <w:jc w:val="right"/>
              <w:textDirection w:val="lrTb"/>
              <w:textAlignment w:val="auto"/>
              <w:outlineLvl w:val="9"/>
              <w:rPr>
                <w:rFonts w:ascii="Arial" w:hAnsi="Arial" w:cs="Arial"/>
                <w:color w:val="000000"/>
                <w:position w:val="0"/>
              </w:rPr>
            </w:pPr>
          </w:p>
        </w:tc>
        <w:tc>
          <w:tcPr>
            <w:tcW w:w="1150" w:type="dxa"/>
            <w:shd w:val="solid" w:color="FFFFFF" w:fill="auto"/>
          </w:tcPr>
          <w:p w:rsidR="00A34FB8" w:rsidRPr="005546BB" w:rsidRDefault="00A34FB8">
            <w:pPr>
              <w:suppressAutoHyphens w:val="0"/>
              <w:autoSpaceDE w:val="0"/>
              <w:autoSpaceDN w:val="0"/>
              <w:adjustRightInd w:val="0"/>
              <w:spacing w:line="240" w:lineRule="auto"/>
              <w:ind w:leftChars="0" w:left="0" w:firstLineChars="0" w:firstLine="0"/>
              <w:textDirection w:val="lrTb"/>
              <w:textAlignment w:val="auto"/>
              <w:outlineLvl w:val="9"/>
              <w:rPr>
                <w:rFonts w:ascii="Arial" w:hAnsi="Arial" w:cs="Arial"/>
                <w:color w:val="000000"/>
                <w:position w:val="0"/>
              </w:rPr>
            </w:pPr>
          </w:p>
        </w:tc>
      </w:tr>
      <w:tr w:rsidR="00A34FB8" w:rsidRPr="005546BB" w:rsidTr="005546BB">
        <w:trPr>
          <w:trHeight w:val="278"/>
        </w:trPr>
        <w:tc>
          <w:tcPr>
            <w:tcW w:w="6899" w:type="dxa"/>
            <w:shd w:val="solid" w:color="FFFFFF" w:fill="auto"/>
          </w:tcPr>
          <w:p w:rsidR="00A34FB8" w:rsidRPr="005546BB" w:rsidRDefault="00A34FB8">
            <w:pPr>
              <w:suppressAutoHyphens w:val="0"/>
              <w:autoSpaceDE w:val="0"/>
              <w:autoSpaceDN w:val="0"/>
              <w:adjustRightInd w:val="0"/>
              <w:spacing w:line="240" w:lineRule="auto"/>
              <w:ind w:leftChars="0" w:left="0" w:firstLineChars="0" w:firstLine="0"/>
              <w:textDirection w:val="lrTb"/>
              <w:textAlignment w:val="auto"/>
              <w:outlineLvl w:val="9"/>
              <w:rPr>
                <w:rFonts w:ascii="Arial" w:hAnsi="Arial" w:cs="Arial"/>
                <w:color w:val="000000"/>
                <w:position w:val="0"/>
              </w:rPr>
            </w:pPr>
            <w:r w:rsidRPr="005546BB">
              <w:rPr>
                <w:rFonts w:ascii="Arial" w:hAnsi="Arial" w:cs="Arial"/>
                <w:color w:val="000000"/>
                <w:position w:val="0"/>
              </w:rPr>
              <w:t>Kinematografické museum</w:t>
            </w:r>
          </w:p>
        </w:tc>
        <w:tc>
          <w:tcPr>
            <w:tcW w:w="875" w:type="dxa"/>
            <w:shd w:val="solid" w:color="FFFFFF" w:fill="auto"/>
          </w:tcPr>
          <w:p w:rsidR="00A34FB8" w:rsidRPr="005546BB" w:rsidRDefault="00A34FB8">
            <w:pPr>
              <w:suppressAutoHyphens w:val="0"/>
              <w:autoSpaceDE w:val="0"/>
              <w:autoSpaceDN w:val="0"/>
              <w:adjustRightInd w:val="0"/>
              <w:spacing w:line="240" w:lineRule="auto"/>
              <w:ind w:leftChars="0" w:left="0" w:firstLineChars="0" w:firstLine="0"/>
              <w:jc w:val="right"/>
              <w:textDirection w:val="lrTb"/>
              <w:textAlignment w:val="auto"/>
              <w:outlineLvl w:val="9"/>
              <w:rPr>
                <w:rFonts w:ascii="Arial" w:hAnsi="Arial" w:cs="Arial"/>
                <w:color w:val="000000"/>
                <w:position w:val="0"/>
              </w:rPr>
            </w:pPr>
          </w:p>
        </w:tc>
        <w:tc>
          <w:tcPr>
            <w:tcW w:w="1150" w:type="dxa"/>
          </w:tcPr>
          <w:p w:rsidR="00A34FB8" w:rsidRPr="005546BB" w:rsidRDefault="00A34FB8">
            <w:pPr>
              <w:suppressAutoHyphens w:val="0"/>
              <w:autoSpaceDE w:val="0"/>
              <w:autoSpaceDN w:val="0"/>
              <w:adjustRightInd w:val="0"/>
              <w:spacing w:line="240" w:lineRule="auto"/>
              <w:ind w:leftChars="0" w:left="0" w:firstLineChars="0" w:firstLine="0"/>
              <w:textDirection w:val="lrTb"/>
              <w:textAlignment w:val="auto"/>
              <w:outlineLvl w:val="9"/>
              <w:rPr>
                <w:rFonts w:ascii="Arial" w:hAnsi="Arial" w:cs="Arial"/>
                <w:color w:val="000000"/>
                <w:position w:val="0"/>
              </w:rPr>
            </w:pPr>
          </w:p>
        </w:tc>
      </w:tr>
      <w:tr w:rsidR="00A34FB8" w:rsidRPr="005546BB" w:rsidTr="005546BB">
        <w:trPr>
          <w:trHeight w:val="278"/>
        </w:trPr>
        <w:tc>
          <w:tcPr>
            <w:tcW w:w="6899" w:type="dxa"/>
            <w:shd w:val="solid" w:color="FFFFFF" w:fill="auto"/>
          </w:tcPr>
          <w:p w:rsidR="00A34FB8" w:rsidRPr="005546BB" w:rsidRDefault="00A34FB8">
            <w:pPr>
              <w:suppressAutoHyphens w:val="0"/>
              <w:autoSpaceDE w:val="0"/>
              <w:autoSpaceDN w:val="0"/>
              <w:adjustRightInd w:val="0"/>
              <w:spacing w:line="240" w:lineRule="auto"/>
              <w:ind w:leftChars="0" w:left="0" w:firstLineChars="0" w:firstLine="0"/>
              <w:textDirection w:val="lrTb"/>
              <w:textAlignment w:val="auto"/>
              <w:outlineLvl w:val="9"/>
              <w:rPr>
                <w:rFonts w:ascii="Arial" w:hAnsi="Arial" w:cs="Arial"/>
                <w:color w:val="000000"/>
                <w:position w:val="0"/>
              </w:rPr>
            </w:pPr>
            <w:r w:rsidRPr="005546BB">
              <w:rPr>
                <w:rFonts w:ascii="Arial" w:hAnsi="Arial" w:cs="Arial"/>
                <w:color w:val="000000"/>
                <w:position w:val="0"/>
              </w:rPr>
              <w:t>Filmová světla</w:t>
            </w:r>
          </w:p>
        </w:tc>
        <w:tc>
          <w:tcPr>
            <w:tcW w:w="875" w:type="dxa"/>
            <w:shd w:val="solid" w:color="FFFFFF" w:fill="auto"/>
          </w:tcPr>
          <w:p w:rsidR="00A34FB8" w:rsidRPr="005546BB" w:rsidRDefault="00A34FB8">
            <w:pPr>
              <w:suppressAutoHyphens w:val="0"/>
              <w:autoSpaceDE w:val="0"/>
              <w:autoSpaceDN w:val="0"/>
              <w:adjustRightInd w:val="0"/>
              <w:spacing w:line="240" w:lineRule="auto"/>
              <w:ind w:leftChars="0" w:left="0" w:firstLineChars="0" w:firstLine="0"/>
              <w:jc w:val="right"/>
              <w:textDirection w:val="lrTb"/>
              <w:textAlignment w:val="auto"/>
              <w:outlineLvl w:val="9"/>
              <w:rPr>
                <w:rFonts w:ascii="Arial" w:hAnsi="Arial" w:cs="Arial"/>
                <w:color w:val="000000"/>
                <w:position w:val="0"/>
              </w:rPr>
            </w:pPr>
          </w:p>
        </w:tc>
        <w:tc>
          <w:tcPr>
            <w:tcW w:w="1150" w:type="dxa"/>
          </w:tcPr>
          <w:p w:rsidR="00A34FB8" w:rsidRPr="005546BB" w:rsidRDefault="00A34FB8">
            <w:pPr>
              <w:suppressAutoHyphens w:val="0"/>
              <w:autoSpaceDE w:val="0"/>
              <w:autoSpaceDN w:val="0"/>
              <w:adjustRightInd w:val="0"/>
              <w:spacing w:line="240" w:lineRule="auto"/>
              <w:ind w:leftChars="0" w:left="0" w:firstLineChars="0" w:firstLine="0"/>
              <w:textDirection w:val="lrTb"/>
              <w:textAlignment w:val="auto"/>
              <w:outlineLvl w:val="9"/>
              <w:rPr>
                <w:rFonts w:ascii="Arial" w:hAnsi="Arial" w:cs="Arial"/>
                <w:color w:val="000000"/>
                <w:position w:val="0"/>
              </w:rPr>
            </w:pPr>
          </w:p>
        </w:tc>
      </w:tr>
      <w:tr w:rsidR="00A34FB8" w:rsidRPr="005546BB" w:rsidTr="005546BB">
        <w:trPr>
          <w:trHeight w:val="278"/>
        </w:trPr>
        <w:tc>
          <w:tcPr>
            <w:tcW w:w="6899" w:type="dxa"/>
            <w:shd w:val="solid" w:color="FFFFFF" w:fill="auto"/>
          </w:tcPr>
          <w:p w:rsidR="00A34FB8" w:rsidRPr="005546BB" w:rsidRDefault="00A34FB8">
            <w:pPr>
              <w:suppressAutoHyphens w:val="0"/>
              <w:autoSpaceDE w:val="0"/>
              <w:autoSpaceDN w:val="0"/>
              <w:adjustRightInd w:val="0"/>
              <w:spacing w:line="240" w:lineRule="auto"/>
              <w:ind w:leftChars="0" w:left="0" w:firstLineChars="0" w:firstLine="0"/>
              <w:textDirection w:val="lrTb"/>
              <w:textAlignment w:val="auto"/>
              <w:outlineLvl w:val="9"/>
              <w:rPr>
                <w:rFonts w:ascii="Arial" w:hAnsi="Arial" w:cs="Arial"/>
                <w:color w:val="000000"/>
                <w:position w:val="0"/>
              </w:rPr>
            </w:pPr>
            <w:r w:rsidRPr="005546BB">
              <w:rPr>
                <w:rFonts w:ascii="Arial" w:hAnsi="Arial" w:cs="Arial"/>
                <w:color w:val="000000"/>
                <w:position w:val="0"/>
              </w:rPr>
              <w:t>Jak jsem je viděl</w:t>
            </w:r>
          </w:p>
        </w:tc>
        <w:tc>
          <w:tcPr>
            <w:tcW w:w="875" w:type="dxa"/>
          </w:tcPr>
          <w:p w:rsidR="00A34FB8" w:rsidRPr="005546BB" w:rsidRDefault="00A34FB8">
            <w:pPr>
              <w:suppressAutoHyphens w:val="0"/>
              <w:autoSpaceDE w:val="0"/>
              <w:autoSpaceDN w:val="0"/>
              <w:adjustRightInd w:val="0"/>
              <w:spacing w:line="240" w:lineRule="auto"/>
              <w:ind w:leftChars="0" w:left="0" w:firstLineChars="0" w:firstLine="0"/>
              <w:jc w:val="right"/>
              <w:textDirection w:val="lrTb"/>
              <w:textAlignment w:val="auto"/>
              <w:outlineLvl w:val="9"/>
              <w:rPr>
                <w:rFonts w:ascii="Arial" w:hAnsi="Arial" w:cs="Arial"/>
                <w:color w:val="000000"/>
                <w:position w:val="0"/>
              </w:rPr>
            </w:pPr>
          </w:p>
        </w:tc>
        <w:tc>
          <w:tcPr>
            <w:tcW w:w="1150" w:type="dxa"/>
          </w:tcPr>
          <w:p w:rsidR="00A34FB8" w:rsidRPr="005546BB" w:rsidRDefault="00A34FB8">
            <w:pPr>
              <w:suppressAutoHyphens w:val="0"/>
              <w:autoSpaceDE w:val="0"/>
              <w:autoSpaceDN w:val="0"/>
              <w:adjustRightInd w:val="0"/>
              <w:spacing w:line="240" w:lineRule="auto"/>
              <w:ind w:leftChars="0" w:left="0" w:firstLineChars="0" w:firstLine="0"/>
              <w:textDirection w:val="lrTb"/>
              <w:textAlignment w:val="auto"/>
              <w:outlineLvl w:val="9"/>
              <w:rPr>
                <w:rFonts w:ascii="Arial" w:hAnsi="Arial" w:cs="Arial"/>
                <w:color w:val="000000"/>
                <w:position w:val="0"/>
              </w:rPr>
            </w:pPr>
          </w:p>
        </w:tc>
      </w:tr>
    </w:tbl>
    <w:p w:rsidR="00670AEC" w:rsidRPr="00670AEC" w:rsidRDefault="00CF19CA" w:rsidP="00314142">
      <w:pPr>
        <w:pBdr>
          <w:top w:val="nil"/>
          <w:left w:val="nil"/>
          <w:bottom w:val="nil"/>
          <w:right w:val="nil"/>
          <w:between w:val="nil"/>
        </w:pBdr>
        <w:spacing w:line="240" w:lineRule="auto"/>
        <w:ind w:leftChars="0" w:left="0" w:firstLineChars="0" w:firstLine="0"/>
        <w:rPr>
          <w:rFonts w:ascii="Arial" w:eastAsia="Cutive" w:hAnsi="Arial" w:cs="Arial"/>
        </w:rPr>
      </w:pPr>
      <w:r w:rsidRPr="00670AEC">
        <w:rPr>
          <w:rFonts w:ascii="Arial" w:eastAsia="Cutive" w:hAnsi="Arial" w:cs="Arial"/>
        </w:rPr>
        <w:t xml:space="preserve">Systematický katalog knih o filmu - doplněk 1987-1988 </w:t>
      </w:r>
      <w:r w:rsidR="00510CF8">
        <w:rPr>
          <w:rFonts w:ascii="Arial" w:eastAsia="Cutive" w:hAnsi="Arial" w:cs="Arial"/>
        </w:rPr>
        <w:t>(</w:t>
      </w:r>
      <w:r w:rsidR="00510CF8">
        <w:rPr>
          <w:rStyle w:val="hgkelc"/>
        </w:rPr>
        <w:t>UUID již přiděleno)</w:t>
      </w:r>
    </w:p>
    <w:p w:rsidR="00510CF8" w:rsidRDefault="00912C7D" w:rsidP="00314142">
      <w:pPr>
        <w:pBdr>
          <w:top w:val="nil"/>
          <w:left w:val="nil"/>
          <w:bottom w:val="nil"/>
          <w:right w:val="nil"/>
          <w:between w:val="nil"/>
        </w:pBdr>
        <w:spacing w:line="240" w:lineRule="auto"/>
        <w:ind w:leftChars="0" w:left="0" w:firstLineChars="0" w:firstLine="0"/>
        <w:rPr>
          <w:rStyle w:val="hgkelc"/>
        </w:rPr>
      </w:pPr>
      <w:r w:rsidRPr="00670AEC">
        <w:rPr>
          <w:rFonts w:ascii="Arial" w:eastAsia="Cutive" w:hAnsi="Arial" w:cs="Arial"/>
        </w:rPr>
        <w:t xml:space="preserve">Filmový přehled č. 21/1961, č. 2/1965, </w:t>
      </w:r>
      <w:r w:rsidR="00510CF8">
        <w:rPr>
          <w:rFonts w:ascii="Arial" w:eastAsia="Cutive" w:hAnsi="Arial" w:cs="Arial"/>
        </w:rPr>
        <w:t>(</w:t>
      </w:r>
      <w:r w:rsidR="00510CF8">
        <w:rPr>
          <w:rStyle w:val="hgkelc"/>
        </w:rPr>
        <w:t>UUID již přiděleno)</w:t>
      </w:r>
    </w:p>
    <w:p w:rsidR="00912C7D" w:rsidRPr="00670AEC" w:rsidRDefault="00912C7D" w:rsidP="00314142">
      <w:pPr>
        <w:pBdr>
          <w:top w:val="nil"/>
          <w:left w:val="nil"/>
          <w:bottom w:val="nil"/>
          <w:right w:val="nil"/>
          <w:between w:val="nil"/>
        </w:pBdr>
        <w:spacing w:line="240" w:lineRule="auto"/>
        <w:ind w:leftChars="0" w:left="0" w:firstLineChars="0" w:firstLine="0"/>
        <w:rPr>
          <w:rFonts w:ascii="Arial" w:eastAsia="Cutive" w:hAnsi="Arial" w:cs="Arial"/>
        </w:rPr>
      </w:pPr>
      <w:r w:rsidRPr="00670AEC">
        <w:rPr>
          <w:rFonts w:ascii="Arial" w:eastAsia="Cutive" w:hAnsi="Arial" w:cs="Arial"/>
        </w:rPr>
        <w:t>Filmový informační bulletin č. 15-19/1975</w:t>
      </w:r>
      <w:r w:rsidR="00510CF8">
        <w:rPr>
          <w:rFonts w:ascii="Arial" w:eastAsia="Cutive" w:hAnsi="Arial" w:cs="Arial"/>
        </w:rPr>
        <w:t xml:space="preserve"> (</w:t>
      </w:r>
      <w:r w:rsidR="00510CF8">
        <w:rPr>
          <w:rStyle w:val="hgkelc"/>
        </w:rPr>
        <w:t>UUID již přiděleno)</w:t>
      </w:r>
    </w:p>
    <w:p w:rsidR="00912C7D" w:rsidRPr="00670AEC" w:rsidRDefault="00912C7D" w:rsidP="00314142">
      <w:pPr>
        <w:pBdr>
          <w:top w:val="nil"/>
          <w:left w:val="nil"/>
          <w:bottom w:val="nil"/>
          <w:right w:val="nil"/>
          <w:between w:val="nil"/>
        </w:pBdr>
        <w:spacing w:line="240" w:lineRule="auto"/>
        <w:ind w:leftChars="0" w:left="0" w:firstLineChars="0" w:firstLine="0"/>
        <w:rPr>
          <w:rFonts w:ascii="Arial" w:eastAsia="Cutive" w:hAnsi="Arial" w:cs="Arial"/>
        </w:rPr>
      </w:pPr>
      <w:r w:rsidRPr="00670AEC">
        <w:rPr>
          <w:rFonts w:ascii="Arial" w:eastAsia="Cutive" w:hAnsi="Arial" w:cs="Arial"/>
        </w:rPr>
        <w:t>Československý krátký film v letech 1922-1945</w:t>
      </w:r>
      <w:r w:rsidR="00D96516">
        <w:rPr>
          <w:rFonts w:ascii="Arial" w:eastAsia="Cutive" w:hAnsi="Arial" w:cs="Arial"/>
        </w:rPr>
        <w:t>, s. 89 a 90</w:t>
      </w:r>
      <w:r w:rsidR="00510CF8">
        <w:rPr>
          <w:rFonts w:ascii="Arial" w:eastAsia="Cutive" w:hAnsi="Arial" w:cs="Arial"/>
        </w:rPr>
        <w:t xml:space="preserve"> (</w:t>
      </w:r>
      <w:r w:rsidR="00510CF8">
        <w:rPr>
          <w:rStyle w:val="hgkelc"/>
        </w:rPr>
        <w:t>UUID již přiděleno)</w:t>
      </w:r>
    </w:p>
    <w:p w:rsidR="00CF7ACB" w:rsidRPr="005A5C8C" w:rsidRDefault="002A0D47">
      <w:pPr>
        <w:keepNext/>
        <w:numPr>
          <w:ilvl w:val="0"/>
          <w:numId w:val="5"/>
        </w:num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lastRenderedPageBreak/>
        <w:t>zhotovení archivního negativu u v</w:t>
      </w:r>
      <w:r w:rsidRPr="005A5C8C">
        <w:rPr>
          <w:rFonts w:ascii="Arial" w:eastAsia="Cutive" w:hAnsi="Arial" w:cs="Arial"/>
        </w:rPr>
        <w:t>y</w:t>
      </w:r>
      <w:r w:rsidRPr="005A5C8C">
        <w:rPr>
          <w:rFonts w:ascii="Arial" w:eastAsia="Cutive" w:hAnsi="Arial" w:cs="Arial"/>
          <w:color w:val="000000"/>
        </w:rPr>
        <w:t xml:space="preserve">braných titulů </w:t>
      </w:r>
      <w:r w:rsidRPr="005A5C8C">
        <w:rPr>
          <w:rFonts w:ascii="Arial" w:eastAsia="Cutive" w:hAnsi="Arial" w:cs="Arial"/>
          <w:b/>
          <w:color w:val="000000"/>
        </w:rPr>
        <w:t>(každý titul samostatný svitek)</w:t>
      </w:r>
    </w:p>
    <w:p w:rsidR="00CF7ACB" w:rsidRPr="005A5C8C" w:rsidRDefault="002A0D47">
      <w:pPr>
        <w:keepNext/>
        <w:numPr>
          <w:ilvl w:val="0"/>
          <w:numId w:val="5"/>
        </w:num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 xml:space="preserve">zhotovení negativní kopie (matriční) </w:t>
      </w:r>
      <w:r w:rsidRPr="005A5C8C">
        <w:rPr>
          <w:rFonts w:ascii="Arial" w:eastAsia="Cutive" w:hAnsi="Arial" w:cs="Arial"/>
        </w:rPr>
        <w:t>u vybraných titulů</w:t>
      </w:r>
      <w:r w:rsidRPr="005A5C8C">
        <w:rPr>
          <w:rFonts w:ascii="Arial" w:eastAsia="Cutive" w:hAnsi="Arial" w:cs="Arial"/>
          <w:color w:val="000000"/>
        </w:rPr>
        <w:t xml:space="preserve"> z archivního negativu (každý titul samostatný svitek)</w:t>
      </w:r>
    </w:p>
    <w:p w:rsidR="00CF7ACB" w:rsidRPr="005A5C8C" w:rsidRDefault="002A0D47">
      <w:pPr>
        <w:keepNext/>
        <w:numPr>
          <w:ilvl w:val="0"/>
          <w:numId w:val="5"/>
        </w:numPr>
        <w:pBdr>
          <w:top w:val="nil"/>
          <w:left w:val="nil"/>
          <w:bottom w:val="nil"/>
          <w:right w:val="nil"/>
          <w:between w:val="nil"/>
        </w:pBdr>
        <w:spacing w:line="240" w:lineRule="auto"/>
        <w:ind w:left="0" w:hanging="2"/>
        <w:rPr>
          <w:rFonts w:ascii="Arial" w:eastAsia="Cutive" w:hAnsi="Arial" w:cs="Arial"/>
          <w:color w:val="000000"/>
          <w:sz w:val="28"/>
          <w:szCs w:val="28"/>
        </w:rPr>
      </w:pPr>
      <w:r w:rsidRPr="005A5C8C">
        <w:rPr>
          <w:rFonts w:ascii="Arial" w:eastAsia="Cutive" w:hAnsi="Arial" w:cs="Arial"/>
          <w:color w:val="000000"/>
        </w:rPr>
        <w:t xml:space="preserve">pro metadata v části a) využít bibliografické záznamy zpracované Objednatelem a uložené v databázi arl.nfa.cz Objednatele ve formátu UNIMARC, Objednatel dodá exportní soubory ve formátu .iso po výzvě Zhotovitele </w:t>
      </w:r>
    </w:p>
    <w:p w:rsidR="00CF7ACB" w:rsidRPr="005A5C8C" w:rsidRDefault="002A0D47">
      <w:pPr>
        <w:keepNext/>
        <w:numPr>
          <w:ilvl w:val="0"/>
          <w:numId w:val="5"/>
        </w:numPr>
        <w:pBdr>
          <w:top w:val="nil"/>
          <w:left w:val="nil"/>
          <w:bottom w:val="nil"/>
          <w:right w:val="nil"/>
          <w:between w:val="nil"/>
        </w:pBdr>
        <w:spacing w:line="240" w:lineRule="auto"/>
        <w:ind w:left="0" w:hanging="2"/>
        <w:rPr>
          <w:rFonts w:ascii="Arial" w:eastAsia="Cutive" w:hAnsi="Arial" w:cs="Arial"/>
          <w:color w:val="000000"/>
          <w:sz w:val="28"/>
          <w:szCs w:val="28"/>
        </w:rPr>
      </w:pPr>
      <w:r w:rsidRPr="005A5C8C">
        <w:rPr>
          <w:rFonts w:ascii="Arial" w:eastAsia="Cutive" w:hAnsi="Arial" w:cs="Arial"/>
          <w:color w:val="000000"/>
        </w:rPr>
        <w:t>převoz dokumentů (předloh) k mikrofilmování a digitalizaci ze sídla Knihovny NFA do místa plnění zhotovitele a zpět spolu s hotovou zakázkou na náklady zhotovitele.</w:t>
      </w:r>
      <w:r w:rsidRPr="005A5C8C">
        <w:rPr>
          <w:rFonts w:ascii="Arial" w:eastAsia="Cutive" w:hAnsi="Arial" w:cs="Arial"/>
          <w:b/>
          <w:color w:val="000000"/>
        </w:rPr>
        <w:t>(dále společně také jen „Dílo“ nebo „Plnění“)</w:t>
      </w:r>
    </w:p>
    <w:p w:rsidR="00CF7ACB" w:rsidRPr="005A5C8C" w:rsidRDefault="00CF7ACB">
      <w:pPr>
        <w:keepNext/>
        <w:pBdr>
          <w:top w:val="nil"/>
          <w:left w:val="nil"/>
          <w:bottom w:val="nil"/>
          <w:right w:val="nil"/>
          <w:between w:val="nil"/>
        </w:pBdr>
        <w:spacing w:line="240" w:lineRule="auto"/>
        <w:ind w:left="0" w:hanging="2"/>
        <w:jc w:val="both"/>
        <w:rPr>
          <w:rFonts w:ascii="Arial" w:eastAsia="Cutive" w:hAnsi="Arial" w:cs="Arial"/>
          <w:color w:val="000000"/>
        </w:rPr>
      </w:pPr>
    </w:p>
    <w:p w:rsidR="00CF7ACB" w:rsidRPr="005A5C8C" w:rsidRDefault="002A0D47">
      <w:pPr>
        <w:keepNext/>
        <w:pBdr>
          <w:top w:val="nil"/>
          <w:left w:val="nil"/>
          <w:bottom w:val="nil"/>
          <w:right w:val="nil"/>
          <w:between w:val="nil"/>
        </w:pBdr>
        <w:spacing w:line="240" w:lineRule="auto"/>
        <w:ind w:left="0" w:hanging="2"/>
        <w:jc w:val="both"/>
        <w:rPr>
          <w:rFonts w:ascii="Arial" w:eastAsia="Cutive" w:hAnsi="Arial" w:cs="Arial"/>
          <w:color w:val="000000"/>
        </w:rPr>
      </w:pPr>
      <w:r w:rsidRPr="005A5C8C">
        <w:rPr>
          <w:rFonts w:ascii="Arial" w:eastAsia="Cutive" w:hAnsi="Arial" w:cs="Arial"/>
          <w:color w:val="000000"/>
        </w:rPr>
        <w:t>2.2. Zhotovitel se zavazuje, že pro Objednatele zhotoví:</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2.2.1</w:t>
      </w:r>
      <w:r w:rsidRPr="005A5C8C">
        <w:rPr>
          <w:rFonts w:ascii="Arial" w:eastAsia="Cutive" w:hAnsi="Arial" w:cs="Arial"/>
          <w:color w:val="000000"/>
        </w:rPr>
        <w:tab/>
      </w:r>
      <w:r w:rsidRPr="005A5C8C">
        <w:rPr>
          <w:rFonts w:ascii="Arial" w:eastAsia="Cutive" w:hAnsi="Arial" w:cs="Arial"/>
          <w:b/>
          <w:color w:val="000000"/>
        </w:rPr>
        <w:t>archivní negativy</w:t>
      </w:r>
      <w:r w:rsidRPr="005A5C8C">
        <w:rPr>
          <w:rFonts w:ascii="Arial" w:eastAsia="Cutive" w:hAnsi="Arial" w:cs="Arial"/>
          <w:color w:val="000000"/>
        </w:rPr>
        <w:t xml:space="preserve"> na mikrografický neperforovaný jemnozrnný film 35 mm/30,5 m. Mikrofilm bude zhotoven tak, aby splňoval požadavky pro následné skenování. Strany dokumentů s bílými okraji budou podkládány černým papírem; strany s černými okraji budou podkládány bílým papírem. Mezery mezi poli budou stejné, min. 5 mm. D</w:t>
      </w:r>
      <w:r w:rsidRPr="005A5C8C">
        <w:rPr>
          <w:rFonts w:ascii="Arial" w:eastAsia="Cutive" w:hAnsi="Arial" w:cs="Arial"/>
          <w:color w:val="000000"/>
          <w:vertAlign w:val="superscript"/>
        </w:rPr>
        <w:t>max</w:t>
      </w:r>
      <w:r w:rsidRPr="005A5C8C">
        <w:rPr>
          <w:rFonts w:ascii="Arial" w:eastAsia="Cutive" w:hAnsi="Arial" w:cs="Arial"/>
          <w:color w:val="000000"/>
        </w:rPr>
        <w:t xml:space="preserve"> v rozsahu 0,8 až 1,2. </w:t>
      </w:r>
      <w:r w:rsidRPr="005A5C8C">
        <w:rPr>
          <w:rFonts w:ascii="Arial" w:eastAsia="Cutive" w:hAnsi="Arial" w:cs="Arial"/>
          <w:smallCaps/>
          <w:color w:val="000000"/>
        </w:rPr>
        <w:t>R</w:t>
      </w:r>
      <w:r w:rsidRPr="005A5C8C">
        <w:rPr>
          <w:rFonts w:ascii="Arial" w:eastAsia="Cutive" w:hAnsi="Arial" w:cs="Arial"/>
          <w:color w:val="000000"/>
        </w:rPr>
        <w:t>ozlišovací schopnost 120 čar na mm a vyšší. Čitelnost všech snímkovaných stran bude odpovídat originálnímu dokumentu. Svitek mikrofilmu bude na začátku a na konci opatřen zaváděcím proužkem bez záznamů v délce min. 500 mm, navinutý na cívce a uložen v krabičce z nekyselé lepenky. Na začátku filmu budou před prvním snímkem dokumentu nasnímkovány diagnostické předlohy (při shodném faktoru zmenšení jako u snímkovaného dokumentu):</w:t>
      </w:r>
    </w:p>
    <w:p w:rsidR="00CF7ACB" w:rsidRPr="005A5C8C" w:rsidRDefault="002A0D47">
      <w:pPr>
        <w:numPr>
          <w:ilvl w:val="0"/>
          <w:numId w:val="3"/>
        </w:num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test chart No. 1 dle normy ISO 4087</w:t>
      </w:r>
    </w:p>
    <w:p w:rsidR="00CF7ACB" w:rsidRPr="005A5C8C" w:rsidRDefault="002A0D47">
      <w:pPr>
        <w:numPr>
          <w:ilvl w:val="0"/>
          <w:numId w:val="3"/>
        </w:num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test chart No. 2 dle normy ISO 4087</w:t>
      </w:r>
    </w:p>
    <w:p w:rsidR="00CF7ACB" w:rsidRPr="005A5C8C" w:rsidRDefault="002A0D47">
      <w:pPr>
        <w:numPr>
          <w:ilvl w:val="0"/>
          <w:numId w:val="3"/>
        </w:num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papírové pravítko</w:t>
      </w:r>
    </w:p>
    <w:p w:rsidR="00CF7ACB" w:rsidRPr="005A5C8C" w:rsidRDefault="002A0D47">
      <w:pPr>
        <w:numPr>
          <w:ilvl w:val="0"/>
          <w:numId w:val="3"/>
        </w:num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použitý faktor zmenšení</w:t>
      </w:r>
    </w:p>
    <w:p w:rsidR="00CF7ACB" w:rsidRPr="005A5C8C" w:rsidRDefault="00CF7ACB">
      <w:pPr>
        <w:pBdr>
          <w:top w:val="nil"/>
          <w:left w:val="nil"/>
          <w:bottom w:val="nil"/>
          <w:right w:val="nil"/>
          <w:between w:val="nil"/>
        </w:pBdr>
        <w:spacing w:line="240" w:lineRule="auto"/>
        <w:ind w:left="0" w:hanging="2"/>
        <w:rPr>
          <w:rFonts w:ascii="Arial" w:eastAsia="Cutive" w:hAnsi="Arial" w:cs="Arial"/>
          <w:color w:val="000000"/>
        </w:rPr>
      </w:pP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 xml:space="preserve">          Na začátku filmu budou nasnímkovány technické předlohy dle normy ISO (symbol „START“, </w:t>
      </w:r>
      <w:r w:rsidRPr="005A5C8C">
        <w:rPr>
          <w:rFonts w:ascii="Arial" w:eastAsia="Cutive" w:hAnsi="Arial" w:cs="Arial"/>
          <w:smallCaps/>
          <w:color w:val="000000"/>
        </w:rPr>
        <w:t>I</w:t>
      </w:r>
      <w:r w:rsidRPr="005A5C8C">
        <w:rPr>
          <w:rFonts w:ascii="Arial" w:eastAsia="Cutive" w:hAnsi="Arial" w:cs="Arial"/>
          <w:color w:val="000000"/>
        </w:rPr>
        <w:t xml:space="preserve">dentifikační předloha, Bibliografická předloha, Obsahová předloha). Na konci svitku Identifikační předloha a symbol „END“. Na celém svitku bude použit pouze jediný faktor zmenšení. Pokud to nebude možné, změna faktoru zmenšení bude vyznačena pomocí snímku s informací, jaký faktor zmenšení následuje. Snímkovány budou zásadně 2 strany dokumentu na 1 pole mikrofilmu. Pokud je druhá strana prázdná, snímkuje se také (nemění se rozměr obrazového pole). Je-li film lepen, bude před i za místem spoje prázdná část filmu v délce alespoň 2 polí (nebo opakované přeškrtnuté snímky). </w:t>
      </w:r>
    </w:p>
    <w:p w:rsidR="00CF7ACB" w:rsidRPr="005A5C8C" w:rsidRDefault="002A0D47">
      <w:pPr>
        <w:keepNext/>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2.2.2</w:t>
      </w:r>
      <w:r w:rsidRPr="005A5C8C">
        <w:rPr>
          <w:rFonts w:ascii="Arial" w:eastAsia="Cutive" w:hAnsi="Arial" w:cs="Arial"/>
          <w:b/>
          <w:color w:val="000000"/>
        </w:rPr>
        <w:t xml:space="preserve"> negativní kopie</w:t>
      </w:r>
      <w:r w:rsidRPr="005A5C8C">
        <w:rPr>
          <w:rFonts w:ascii="Arial" w:eastAsia="Cutive" w:hAnsi="Arial" w:cs="Arial"/>
          <w:color w:val="000000"/>
        </w:rPr>
        <w:t xml:space="preserve"> z archivního negativu na přímo kopírující film (Direct Duplicating Film 35 mm/30,5 m). </w:t>
      </w:r>
      <w:r w:rsidRPr="005A5C8C">
        <w:rPr>
          <w:rFonts w:ascii="Arial" w:eastAsia="Cutive" w:hAnsi="Arial" w:cs="Arial"/>
          <w:smallCaps/>
          <w:color w:val="000000"/>
        </w:rPr>
        <w:t>N</w:t>
      </w:r>
      <w:r w:rsidRPr="005A5C8C">
        <w:rPr>
          <w:rFonts w:ascii="Arial" w:eastAsia="Cutive" w:hAnsi="Arial" w:cs="Arial"/>
          <w:color w:val="000000"/>
        </w:rPr>
        <w:t>egativní kopie filmu bude splňovat následující požadavky:</w:t>
      </w:r>
    </w:p>
    <w:p w:rsidR="00CF7ACB" w:rsidRPr="005A5C8C" w:rsidRDefault="002A0D47">
      <w:pPr>
        <w:keepNext/>
        <w:numPr>
          <w:ilvl w:val="0"/>
          <w:numId w:val="7"/>
        </w:num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D</w:t>
      </w:r>
      <w:r w:rsidRPr="005A5C8C">
        <w:rPr>
          <w:rFonts w:ascii="Arial" w:eastAsia="Cutive" w:hAnsi="Arial" w:cs="Arial"/>
          <w:color w:val="000000"/>
          <w:vertAlign w:val="superscript"/>
        </w:rPr>
        <w:t>max</w:t>
      </w:r>
      <w:r w:rsidRPr="005A5C8C">
        <w:rPr>
          <w:rFonts w:ascii="Arial" w:eastAsia="Cutive" w:hAnsi="Arial" w:cs="Arial"/>
          <w:color w:val="000000"/>
        </w:rPr>
        <w:t xml:space="preserve">  = 0,8 až 1,2.</w:t>
      </w:r>
    </w:p>
    <w:p w:rsidR="00CF7ACB" w:rsidRPr="005A5C8C" w:rsidRDefault="002A0D47">
      <w:pPr>
        <w:keepNext/>
        <w:numPr>
          <w:ilvl w:val="0"/>
          <w:numId w:val="7"/>
        </w:num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rozlišovací schopnost 120 čar na mm</w:t>
      </w:r>
    </w:p>
    <w:p w:rsidR="00CF7ACB" w:rsidRPr="005A5C8C" w:rsidRDefault="002A0D47">
      <w:pPr>
        <w:keepNext/>
        <w:numPr>
          <w:ilvl w:val="0"/>
          <w:numId w:val="7"/>
        </w:num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zaváděcí pásy min. 500 mm na začátku i na konci svitku</w:t>
      </w:r>
    </w:p>
    <w:p w:rsidR="00CF7ACB" w:rsidRPr="005A5C8C" w:rsidRDefault="002A0D47">
      <w:pPr>
        <w:keepNext/>
        <w:numPr>
          <w:ilvl w:val="0"/>
          <w:numId w:val="7"/>
        </w:num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svitek navinut na cívce a uložen v krabičce z nekyselé lepenky</w:t>
      </w:r>
    </w:p>
    <w:p w:rsidR="00CF7ACB" w:rsidRPr="005A5C8C" w:rsidRDefault="002A0D47">
      <w:pPr>
        <w:keepNext/>
        <w:numPr>
          <w:ilvl w:val="0"/>
          <w:numId w:val="7"/>
        </w:num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čitelnost všech stran dokumentu odpovídající originálnímu dokumentu</w:t>
      </w:r>
    </w:p>
    <w:p w:rsidR="00CF7ACB" w:rsidRPr="005A5C8C" w:rsidRDefault="00CF7ACB">
      <w:pPr>
        <w:keepNext/>
        <w:pBdr>
          <w:top w:val="nil"/>
          <w:left w:val="nil"/>
          <w:bottom w:val="nil"/>
          <w:right w:val="nil"/>
          <w:between w:val="nil"/>
        </w:pBdr>
        <w:spacing w:line="240" w:lineRule="auto"/>
        <w:ind w:left="0" w:hanging="2"/>
        <w:rPr>
          <w:rFonts w:ascii="Arial" w:eastAsia="Cutive" w:hAnsi="Arial" w:cs="Arial"/>
          <w:b/>
          <w:color w:val="000000"/>
        </w:rPr>
      </w:pPr>
    </w:p>
    <w:p w:rsidR="00CF7ACB" w:rsidRPr="005A5C8C" w:rsidRDefault="002A0D47">
      <w:pPr>
        <w:pBdr>
          <w:top w:val="nil"/>
          <w:left w:val="nil"/>
          <w:bottom w:val="nil"/>
          <w:right w:val="nil"/>
          <w:between w:val="nil"/>
        </w:pBdr>
        <w:tabs>
          <w:tab w:val="left" w:pos="427"/>
        </w:tabs>
        <w:spacing w:line="240" w:lineRule="auto"/>
        <w:ind w:left="0" w:hanging="2"/>
        <w:rPr>
          <w:rFonts w:ascii="Arial" w:eastAsia="Cutive" w:hAnsi="Arial" w:cs="Arial"/>
          <w:color w:val="000000"/>
        </w:rPr>
      </w:pPr>
      <w:r w:rsidRPr="005A5C8C">
        <w:rPr>
          <w:rFonts w:ascii="Arial" w:eastAsia="Cutive" w:hAnsi="Arial" w:cs="Arial"/>
          <w:color w:val="000000"/>
        </w:rPr>
        <w:t>2.2.3</w:t>
      </w:r>
      <w:r w:rsidRPr="005A5C8C">
        <w:rPr>
          <w:rFonts w:ascii="Arial" w:eastAsia="Cutive" w:hAnsi="Arial" w:cs="Arial"/>
          <w:b/>
          <w:color w:val="000000"/>
        </w:rPr>
        <w:t xml:space="preserve"> digitální obrazové soubory dle platné metodiky VISK7 202</w:t>
      </w:r>
      <w:r w:rsidR="00C337D9" w:rsidRPr="005A5C8C">
        <w:rPr>
          <w:rFonts w:ascii="Arial" w:eastAsia="Cutive" w:hAnsi="Arial" w:cs="Arial"/>
          <w:b/>
          <w:color w:val="000000"/>
        </w:rPr>
        <w:t>3</w:t>
      </w:r>
      <w:r w:rsidRPr="005A5C8C">
        <w:rPr>
          <w:rFonts w:ascii="Arial" w:eastAsia="Cutive" w:hAnsi="Arial" w:cs="Arial"/>
          <w:b/>
          <w:color w:val="000000"/>
          <w:vertAlign w:val="superscript"/>
        </w:rPr>
        <w:footnoteReference w:id="3"/>
      </w:r>
      <w:r w:rsidRPr="005A5C8C">
        <w:rPr>
          <w:rFonts w:ascii="Arial" w:eastAsia="Cutive" w:hAnsi="Arial" w:cs="Arial"/>
          <w:color w:val="000000"/>
        </w:rPr>
        <w:t>:</w:t>
      </w:r>
    </w:p>
    <w:p w:rsidR="00CF7ACB" w:rsidRPr="005A5C8C" w:rsidRDefault="002A0D47">
      <w:pPr>
        <w:numPr>
          <w:ilvl w:val="0"/>
          <w:numId w:val="10"/>
        </w:numPr>
        <w:pBdr>
          <w:top w:val="nil"/>
          <w:left w:val="nil"/>
          <w:bottom w:val="nil"/>
          <w:right w:val="nil"/>
          <w:between w:val="nil"/>
        </w:pBdr>
        <w:tabs>
          <w:tab w:val="left" w:pos="427"/>
        </w:tabs>
        <w:spacing w:line="240" w:lineRule="auto"/>
        <w:ind w:left="0" w:hanging="2"/>
        <w:rPr>
          <w:rFonts w:ascii="Arial" w:eastAsia="Cutive" w:hAnsi="Arial" w:cs="Arial"/>
          <w:color w:val="000000"/>
        </w:rPr>
      </w:pPr>
      <w:r w:rsidRPr="005A5C8C">
        <w:rPr>
          <w:rFonts w:ascii="Arial" w:eastAsia="Cutive" w:hAnsi="Arial" w:cs="Arial"/>
          <w:color w:val="000000"/>
        </w:rPr>
        <w:t>vytvoření identifikační předlohy</w:t>
      </w:r>
    </w:p>
    <w:p w:rsidR="00CF7ACB" w:rsidRPr="005A5C8C" w:rsidRDefault="002A0D47">
      <w:pPr>
        <w:numPr>
          <w:ilvl w:val="0"/>
          <w:numId w:val="10"/>
        </w:numPr>
        <w:pBdr>
          <w:top w:val="nil"/>
          <w:left w:val="nil"/>
          <w:bottom w:val="nil"/>
          <w:right w:val="nil"/>
          <w:between w:val="nil"/>
        </w:pBdr>
        <w:tabs>
          <w:tab w:val="left" w:pos="427"/>
        </w:tabs>
        <w:spacing w:line="240" w:lineRule="auto"/>
        <w:ind w:left="0" w:hanging="2"/>
        <w:rPr>
          <w:rFonts w:ascii="Arial" w:eastAsia="Cutive" w:hAnsi="Arial" w:cs="Arial"/>
          <w:color w:val="000000"/>
        </w:rPr>
      </w:pPr>
      <w:r w:rsidRPr="005A5C8C">
        <w:rPr>
          <w:rFonts w:ascii="Arial" w:eastAsia="Cutive" w:hAnsi="Arial" w:cs="Arial"/>
          <w:color w:val="000000"/>
        </w:rPr>
        <w:t>vytvoření bibliografické předlohy včetně seznamu všech chybějících a poškozených částí</w:t>
      </w:r>
    </w:p>
    <w:p w:rsidR="00CF7ACB" w:rsidRPr="005A5C8C" w:rsidRDefault="002A0D47">
      <w:pPr>
        <w:numPr>
          <w:ilvl w:val="0"/>
          <w:numId w:val="10"/>
        </w:numPr>
        <w:pBdr>
          <w:top w:val="nil"/>
          <w:left w:val="nil"/>
          <w:bottom w:val="nil"/>
          <w:right w:val="nil"/>
          <w:between w:val="nil"/>
        </w:pBdr>
        <w:tabs>
          <w:tab w:val="left" w:pos="427"/>
        </w:tabs>
        <w:spacing w:line="240" w:lineRule="auto"/>
        <w:ind w:left="0" w:hanging="2"/>
        <w:rPr>
          <w:rFonts w:ascii="Arial" w:eastAsia="Cutive" w:hAnsi="Arial" w:cs="Arial"/>
          <w:color w:val="000000"/>
        </w:rPr>
      </w:pPr>
      <w:r w:rsidRPr="005A5C8C">
        <w:rPr>
          <w:rFonts w:ascii="Arial" w:eastAsia="Cutive" w:hAnsi="Arial" w:cs="Arial"/>
          <w:color w:val="000000"/>
        </w:rPr>
        <w:lastRenderedPageBreak/>
        <w:t xml:space="preserve">vytvoření obsahové předlohy </w:t>
      </w:r>
    </w:p>
    <w:p w:rsidR="00CF7ACB" w:rsidRPr="005A5C8C" w:rsidRDefault="002A0D47">
      <w:pPr>
        <w:numPr>
          <w:ilvl w:val="0"/>
          <w:numId w:val="10"/>
        </w:numPr>
        <w:pBdr>
          <w:top w:val="nil"/>
          <w:left w:val="nil"/>
          <w:bottom w:val="nil"/>
          <w:right w:val="nil"/>
          <w:between w:val="nil"/>
        </w:pBdr>
        <w:tabs>
          <w:tab w:val="left" w:pos="427"/>
        </w:tabs>
        <w:spacing w:line="240" w:lineRule="auto"/>
        <w:ind w:left="0" w:hanging="2"/>
        <w:rPr>
          <w:rFonts w:ascii="Arial" w:eastAsia="Cutive" w:hAnsi="Arial" w:cs="Arial"/>
          <w:color w:val="000000"/>
        </w:rPr>
      </w:pPr>
      <w:r w:rsidRPr="005A5C8C">
        <w:rPr>
          <w:rFonts w:ascii="Arial" w:eastAsia="Cutive" w:hAnsi="Arial" w:cs="Arial"/>
          <w:color w:val="000000"/>
        </w:rPr>
        <w:t>vytvoření slovních návěští (česky a anglicky) pro chyby ve vazbě, stránkování, dataci, poškozené nebo chybějící předlohy a další nestandardnosti dokumentu vytvoření soupisu chyb a nestandardností v dokumentu (chybějící části dokumentu, omyly v číslování a paginaci, poškození narušující kontinuitu a srozumitelnost obsahu</w:t>
      </w:r>
    </w:p>
    <w:p w:rsidR="00CF7ACB" w:rsidRPr="005A5C8C" w:rsidRDefault="00CF7ACB">
      <w:pPr>
        <w:pBdr>
          <w:top w:val="nil"/>
          <w:left w:val="nil"/>
          <w:bottom w:val="nil"/>
          <w:right w:val="nil"/>
          <w:between w:val="nil"/>
        </w:pBdr>
        <w:tabs>
          <w:tab w:val="left" w:pos="427"/>
        </w:tabs>
        <w:spacing w:line="240" w:lineRule="auto"/>
        <w:ind w:left="0" w:hanging="2"/>
        <w:rPr>
          <w:rFonts w:ascii="Arial" w:eastAsia="Cutive" w:hAnsi="Arial" w:cs="Arial"/>
          <w:color w:val="000000"/>
        </w:rPr>
      </w:pPr>
    </w:p>
    <w:p w:rsidR="00CF7ACB" w:rsidRPr="005A5C8C" w:rsidRDefault="002A0D47">
      <w:pPr>
        <w:pBdr>
          <w:top w:val="nil"/>
          <w:left w:val="nil"/>
          <w:bottom w:val="nil"/>
          <w:right w:val="nil"/>
          <w:between w:val="nil"/>
        </w:pBdr>
        <w:tabs>
          <w:tab w:val="left" w:pos="0"/>
        </w:tabs>
        <w:spacing w:after="240" w:line="240" w:lineRule="auto"/>
        <w:ind w:left="0" w:hanging="2"/>
        <w:rPr>
          <w:rFonts w:ascii="Arial" w:eastAsia="Cutive" w:hAnsi="Arial" w:cs="Arial"/>
          <w:color w:val="000000"/>
        </w:rPr>
      </w:pPr>
      <w:r w:rsidRPr="005A5C8C">
        <w:rPr>
          <w:rFonts w:ascii="Arial" w:eastAsia="Cutive" w:hAnsi="Arial" w:cs="Arial"/>
          <w:color w:val="000000"/>
        </w:rPr>
        <w:t>2.2.4</w:t>
      </w:r>
      <w:r w:rsidRPr="005A5C8C">
        <w:rPr>
          <w:rFonts w:ascii="Arial" w:eastAsia="Cutive" w:hAnsi="Arial" w:cs="Arial"/>
          <w:b/>
          <w:color w:val="000000"/>
        </w:rPr>
        <w:t xml:space="preserve"> úpravu digitálních obrazových souborů a jejich konverzi pomocí OCR a metadata </w:t>
      </w:r>
    </w:p>
    <w:p w:rsidR="00CF7ACB" w:rsidRPr="005A5C8C" w:rsidRDefault="002A0D47">
      <w:pPr>
        <w:pBdr>
          <w:top w:val="nil"/>
          <w:left w:val="nil"/>
          <w:bottom w:val="nil"/>
          <w:right w:val="nil"/>
          <w:between w:val="nil"/>
        </w:pBdr>
        <w:tabs>
          <w:tab w:val="left" w:pos="142"/>
        </w:tabs>
        <w:spacing w:line="240" w:lineRule="auto"/>
        <w:ind w:left="0" w:hanging="2"/>
        <w:rPr>
          <w:rFonts w:ascii="Arial" w:eastAsia="Cutive" w:hAnsi="Arial" w:cs="Arial"/>
          <w:color w:val="000000"/>
        </w:rPr>
      </w:pPr>
      <w:r w:rsidRPr="005A5C8C">
        <w:rPr>
          <w:rFonts w:ascii="Arial" w:eastAsia="Cutive" w:hAnsi="Arial" w:cs="Arial"/>
          <w:color w:val="000000"/>
        </w:rPr>
        <w:t>2.2.5</w:t>
      </w:r>
      <w:r w:rsidRPr="005A5C8C">
        <w:rPr>
          <w:rFonts w:ascii="Arial" w:eastAsia="Cutive" w:hAnsi="Arial" w:cs="Arial"/>
          <w:b/>
          <w:color w:val="000000"/>
        </w:rPr>
        <w:t xml:space="preserve"> záznam komplexních PSB balíčků </w:t>
      </w:r>
    </w:p>
    <w:p w:rsidR="00CF7ACB" w:rsidRPr="005A5C8C" w:rsidRDefault="002A0D47">
      <w:pPr>
        <w:numPr>
          <w:ilvl w:val="0"/>
          <w:numId w:val="6"/>
        </w:num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 xml:space="preserve">pro systém Kramerius verze 5 </w:t>
      </w:r>
      <w:r w:rsidR="00C337D9" w:rsidRPr="005A5C8C">
        <w:rPr>
          <w:rFonts w:ascii="Arial" w:eastAsia="Cutive" w:hAnsi="Arial" w:cs="Arial"/>
          <w:color w:val="000000"/>
        </w:rPr>
        <w:t xml:space="preserve">a vyšší </w:t>
      </w:r>
      <w:r w:rsidRPr="005A5C8C">
        <w:rPr>
          <w:rFonts w:ascii="Arial" w:eastAsia="Cutive" w:hAnsi="Arial" w:cs="Arial"/>
          <w:color w:val="000000"/>
        </w:rPr>
        <w:t>podle platné metodiky VISK7 20</w:t>
      </w:r>
      <w:r w:rsidRPr="005A5C8C">
        <w:rPr>
          <w:rFonts w:ascii="Arial" w:eastAsia="Cutive" w:hAnsi="Arial" w:cs="Arial"/>
        </w:rPr>
        <w:t>2</w:t>
      </w:r>
      <w:r w:rsidR="009450EF" w:rsidRPr="005A5C8C">
        <w:rPr>
          <w:rFonts w:ascii="Arial" w:eastAsia="Cutive" w:hAnsi="Arial" w:cs="Arial"/>
        </w:rPr>
        <w:t>3</w:t>
      </w:r>
    </w:p>
    <w:p w:rsidR="00CF7ACB" w:rsidRPr="005A5C8C" w:rsidRDefault="002A0D47">
      <w:pPr>
        <w:numPr>
          <w:ilvl w:val="0"/>
          <w:numId w:val="6"/>
        </w:num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předání komplexních PSB balíčků na výměnný HD dodaný Objednavatelem</w:t>
      </w:r>
    </w:p>
    <w:p w:rsidR="00CF7ACB" w:rsidRPr="005A5C8C" w:rsidRDefault="002A0D47">
      <w:pPr>
        <w:numPr>
          <w:ilvl w:val="0"/>
          <w:numId w:val="6"/>
        </w:num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 xml:space="preserve">předání komplexních PSB balíčků do Národní knihovny ČR dle jejich metodiky předávacích protokolů na </w:t>
      </w:r>
      <w:r w:rsidRPr="005A5C8C">
        <w:rPr>
          <w:rFonts w:ascii="Arial" w:eastAsia="Cutive" w:hAnsi="Arial" w:cs="Arial"/>
        </w:rPr>
        <w:t>základě</w:t>
      </w:r>
      <w:r w:rsidRPr="005A5C8C">
        <w:rPr>
          <w:rFonts w:ascii="Arial" w:eastAsia="Cutive" w:hAnsi="Arial" w:cs="Arial"/>
          <w:color w:val="000000"/>
        </w:rPr>
        <w:t xml:space="preserve"> pověření NFA</w:t>
      </w:r>
    </w:p>
    <w:p w:rsidR="00CF7ACB" w:rsidRPr="005A5C8C" w:rsidRDefault="00CF7ACB">
      <w:pPr>
        <w:pBdr>
          <w:top w:val="nil"/>
          <w:left w:val="nil"/>
          <w:bottom w:val="nil"/>
          <w:right w:val="nil"/>
          <w:between w:val="nil"/>
        </w:pBdr>
        <w:spacing w:line="240" w:lineRule="auto"/>
        <w:ind w:left="0" w:hanging="2"/>
        <w:rPr>
          <w:rFonts w:ascii="Arial" w:eastAsia="Cutive" w:hAnsi="Arial" w:cs="Arial"/>
          <w:color w:val="000000"/>
        </w:rPr>
      </w:pP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 xml:space="preserve">Podrobný popis činnosti Zhotovitele je obsažen v Příloze č. 1 této smlouvy – Specifikace služeb. </w:t>
      </w:r>
      <w:r w:rsidRPr="005A5C8C">
        <w:rPr>
          <w:rFonts w:ascii="Arial" w:eastAsia="Cutive" w:hAnsi="Arial" w:cs="Arial"/>
          <w:b/>
          <w:color w:val="000000"/>
        </w:rPr>
        <w:t>(dále také společně jen „Dílo“ nebo „Plnění“)</w:t>
      </w:r>
    </w:p>
    <w:p w:rsidR="00CF7ACB" w:rsidRPr="005A5C8C" w:rsidRDefault="00CF7ACB">
      <w:pPr>
        <w:pBdr>
          <w:top w:val="nil"/>
          <w:left w:val="nil"/>
          <w:bottom w:val="nil"/>
          <w:right w:val="nil"/>
          <w:between w:val="nil"/>
        </w:pBdr>
        <w:spacing w:line="240" w:lineRule="auto"/>
        <w:ind w:left="0" w:hanging="2"/>
        <w:rPr>
          <w:rFonts w:ascii="Arial" w:eastAsia="Cutive" w:hAnsi="Arial" w:cs="Arial"/>
          <w:color w:val="000000"/>
        </w:rPr>
      </w:pP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2.3 Zhotovitel se zavazuje poskytnout Plnění v souladu s platnými právními předpisy, jakož i v souladu se všemi normami obsahujícími technické specifikace a technická řešení, technické a technologické postupy nebo jiná určující kritéria k zajištění, že materiály, výrobky, postupy a služby dodávané a poskytované v rámci Plnění, vyhovují účelu Smlouvy, jakož i ostatní závazné dokumentaci a veškerým zadávacím podmínkám Veřejné zakázky a této Smlouvy.</w:t>
      </w:r>
    </w:p>
    <w:p w:rsidR="00CF7ACB" w:rsidRPr="005A5C8C" w:rsidRDefault="00CF7ACB">
      <w:pPr>
        <w:pBdr>
          <w:top w:val="nil"/>
          <w:left w:val="nil"/>
          <w:bottom w:val="nil"/>
          <w:right w:val="nil"/>
          <w:between w:val="nil"/>
        </w:pBdr>
        <w:spacing w:line="240" w:lineRule="auto"/>
        <w:ind w:left="0" w:hanging="2"/>
        <w:rPr>
          <w:rFonts w:ascii="Arial" w:eastAsia="Cutive" w:hAnsi="Arial" w:cs="Arial"/>
          <w:color w:val="000000"/>
        </w:rPr>
      </w:pP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 xml:space="preserve">2.4 Zhotovitel prohlašuje, že Plnění není plněním nemožným a že Smlouvu uzavírá po pečlivém zvážení všech možných důsledků, že se seznámil s předmětem této Smlouvy, a že Plnění může být dokončeno způsobem a v termínech stanovených touto Smlouvou. </w:t>
      </w:r>
    </w:p>
    <w:p w:rsidR="00CF7ACB" w:rsidRPr="005A5C8C" w:rsidRDefault="00CF7ACB">
      <w:pPr>
        <w:pBdr>
          <w:top w:val="nil"/>
          <w:left w:val="nil"/>
          <w:bottom w:val="nil"/>
          <w:right w:val="nil"/>
          <w:between w:val="nil"/>
        </w:pBdr>
        <w:spacing w:line="240" w:lineRule="auto"/>
        <w:ind w:left="0" w:hanging="2"/>
        <w:rPr>
          <w:rFonts w:ascii="Arial" w:eastAsia="Cutive" w:hAnsi="Arial" w:cs="Arial"/>
          <w:color w:val="000000"/>
        </w:rPr>
      </w:pPr>
    </w:p>
    <w:p w:rsidR="00CF7ACB" w:rsidRPr="005A5C8C" w:rsidRDefault="00CF7ACB">
      <w:pPr>
        <w:pBdr>
          <w:top w:val="nil"/>
          <w:left w:val="nil"/>
          <w:bottom w:val="nil"/>
          <w:right w:val="nil"/>
          <w:between w:val="nil"/>
        </w:pBdr>
        <w:spacing w:line="240" w:lineRule="auto"/>
        <w:ind w:left="0" w:hanging="2"/>
        <w:rPr>
          <w:rFonts w:ascii="Arial" w:eastAsia="Cutive" w:hAnsi="Arial" w:cs="Arial"/>
          <w:color w:val="000000"/>
        </w:rPr>
      </w:pPr>
    </w:p>
    <w:p w:rsidR="00CF7ACB" w:rsidRPr="005A5C8C" w:rsidRDefault="002A0D47">
      <w:pPr>
        <w:keepNext/>
        <w:pBdr>
          <w:top w:val="nil"/>
          <w:left w:val="nil"/>
          <w:bottom w:val="nil"/>
          <w:right w:val="nil"/>
          <w:between w:val="nil"/>
        </w:pBdr>
        <w:spacing w:line="240" w:lineRule="auto"/>
        <w:ind w:left="0" w:hanging="2"/>
        <w:jc w:val="center"/>
        <w:rPr>
          <w:rFonts w:ascii="Arial" w:eastAsia="Cutive" w:hAnsi="Arial" w:cs="Arial"/>
          <w:color w:val="000000"/>
        </w:rPr>
      </w:pPr>
      <w:r w:rsidRPr="005A5C8C">
        <w:rPr>
          <w:rFonts w:ascii="Arial" w:eastAsia="Cutive" w:hAnsi="Arial" w:cs="Arial"/>
          <w:b/>
          <w:color w:val="000000"/>
        </w:rPr>
        <w:t>Čl. 3</w:t>
      </w:r>
    </w:p>
    <w:p w:rsidR="00CF7ACB" w:rsidRPr="005A5C8C" w:rsidRDefault="002A0D47">
      <w:pPr>
        <w:keepNext/>
        <w:pBdr>
          <w:top w:val="nil"/>
          <w:left w:val="nil"/>
          <w:bottom w:val="nil"/>
          <w:right w:val="nil"/>
          <w:between w:val="nil"/>
        </w:pBdr>
        <w:spacing w:line="240" w:lineRule="auto"/>
        <w:ind w:left="0" w:hanging="2"/>
        <w:jc w:val="center"/>
        <w:rPr>
          <w:rFonts w:ascii="Arial" w:eastAsia="Cutive" w:hAnsi="Arial" w:cs="Arial"/>
          <w:color w:val="000000"/>
        </w:rPr>
      </w:pPr>
      <w:r w:rsidRPr="005A5C8C">
        <w:rPr>
          <w:rFonts w:ascii="Arial" w:eastAsia="Cutive" w:hAnsi="Arial" w:cs="Arial"/>
          <w:b/>
          <w:smallCaps/>
          <w:color w:val="000000"/>
        </w:rPr>
        <w:t>MÍSTO A ČAS PLNĚNÍ</w:t>
      </w:r>
    </w:p>
    <w:p w:rsidR="00CF7ACB" w:rsidRPr="005A5C8C" w:rsidRDefault="00CF7ACB">
      <w:pPr>
        <w:keepNext/>
        <w:pBdr>
          <w:top w:val="nil"/>
          <w:left w:val="nil"/>
          <w:bottom w:val="nil"/>
          <w:right w:val="nil"/>
          <w:between w:val="nil"/>
        </w:pBdr>
        <w:spacing w:line="240" w:lineRule="auto"/>
        <w:ind w:left="0" w:hanging="2"/>
        <w:jc w:val="both"/>
        <w:rPr>
          <w:rFonts w:ascii="Arial" w:eastAsia="Cutive" w:hAnsi="Arial" w:cs="Arial"/>
          <w:color w:val="000000"/>
        </w:rPr>
      </w:pP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 xml:space="preserve">3.1 Místem převzetí a dodání Díla nebo některé jeho dokončené části je </w:t>
      </w:r>
      <w:r w:rsidRPr="005A5C8C">
        <w:rPr>
          <w:rFonts w:ascii="Arial" w:eastAsia="Cutive" w:hAnsi="Arial" w:cs="Arial"/>
          <w:b/>
          <w:color w:val="000000"/>
        </w:rPr>
        <w:t>Knihovna Národního filmového archivu, Bartolomějská 11, 110 00 Praha 1</w:t>
      </w:r>
      <w:r w:rsidRPr="005A5C8C">
        <w:rPr>
          <w:rFonts w:ascii="Arial" w:eastAsia="Cutive" w:hAnsi="Arial" w:cs="Arial"/>
          <w:color w:val="000000"/>
        </w:rPr>
        <w:t xml:space="preserve"> a to po předchozím projednání a odsouhlasení termínu a konkrétní hodiny předání Díla s přejímajícím, kterým je oprávněná osoba dle této Smlouvy (čl. 10.6.4). Dílo je možno </w:t>
      </w:r>
      <w:r w:rsidRPr="005A5C8C">
        <w:rPr>
          <w:rFonts w:ascii="Arial" w:eastAsia="Cutive" w:hAnsi="Arial" w:cs="Arial"/>
        </w:rPr>
        <w:t xml:space="preserve">přebírat i ve vícero termínech. O převzetí předloh Díla bude oprávněnými osobami obou stran podepsán předávací protokol. Protokol bude vyhotoven ve dvou výtiscích – stejnopisech, každá smluvní strana obdrží jeden výtisk. </w:t>
      </w:r>
    </w:p>
    <w:p w:rsidR="00CF7ACB" w:rsidRPr="005A5C8C" w:rsidRDefault="002A0D47">
      <w:pPr>
        <w:pBdr>
          <w:top w:val="nil"/>
          <w:left w:val="nil"/>
          <w:bottom w:val="nil"/>
          <w:right w:val="nil"/>
          <w:between w:val="nil"/>
        </w:pBdr>
        <w:spacing w:line="240" w:lineRule="auto"/>
        <w:ind w:left="0" w:hanging="2"/>
        <w:rPr>
          <w:rFonts w:ascii="Arial" w:eastAsia="Cutive" w:hAnsi="Arial" w:cs="Arial"/>
          <w:b/>
        </w:rPr>
      </w:pPr>
      <w:r w:rsidRPr="005A5C8C">
        <w:rPr>
          <w:rFonts w:ascii="Arial" w:eastAsia="Cutive" w:hAnsi="Arial" w:cs="Arial"/>
          <w:color w:val="000000"/>
        </w:rPr>
        <w:t>3.2 Zhotovitel se zavazuje provést a předat kompletní dokončené Dílo dle Čl. 1 a Čl. 2 této Smlouvy v termínu</w:t>
      </w:r>
      <w:r w:rsidRPr="005A5C8C">
        <w:rPr>
          <w:rFonts w:ascii="Arial" w:eastAsia="Cutive" w:hAnsi="Arial" w:cs="Arial"/>
          <w:b/>
        </w:rPr>
        <w:t xml:space="preserve"> do 30. 11. 202</w:t>
      </w:r>
      <w:r w:rsidR="00C852AD" w:rsidRPr="005A5C8C">
        <w:rPr>
          <w:rFonts w:ascii="Arial" w:eastAsia="Cutive" w:hAnsi="Arial" w:cs="Arial"/>
          <w:b/>
        </w:rPr>
        <w:t>3</w:t>
      </w:r>
      <w:r w:rsidRPr="005A5C8C">
        <w:rPr>
          <w:rFonts w:ascii="Arial" w:eastAsia="Cutive" w:hAnsi="Arial" w:cs="Arial"/>
          <w:b/>
        </w:rPr>
        <w:t>.</w:t>
      </w:r>
    </w:p>
    <w:p w:rsidR="00CF7ACB" w:rsidRPr="005A5C8C" w:rsidRDefault="002A0D47">
      <w:pPr>
        <w:pBdr>
          <w:top w:val="nil"/>
          <w:left w:val="nil"/>
          <w:bottom w:val="nil"/>
          <w:right w:val="nil"/>
          <w:between w:val="nil"/>
        </w:pBdr>
        <w:spacing w:line="240" w:lineRule="auto"/>
        <w:ind w:left="0" w:hanging="2"/>
        <w:rPr>
          <w:rFonts w:ascii="Arial" w:eastAsia="Cutive" w:hAnsi="Arial" w:cs="Arial"/>
        </w:rPr>
      </w:pPr>
      <w:r w:rsidRPr="005A5C8C">
        <w:rPr>
          <w:rFonts w:ascii="Arial" w:eastAsia="Cutive" w:hAnsi="Arial" w:cs="Arial"/>
        </w:rPr>
        <w:t xml:space="preserve">3.3 Zhotovitel se zavazuje sledovat průběžně rozsah realizovaného Díla, tak aby nebyly překročeny cenové a platební podmínky viz </w:t>
      </w:r>
      <w:r w:rsidRPr="005A5C8C">
        <w:rPr>
          <w:rFonts w:ascii="Arial" w:eastAsia="Cutive" w:hAnsi="Arial" w:cs="Arial"/>
          <w:b/>
        </w:rPr>
        <w:t>Čl. 5,</w:t>
      </w:r>
      <w:r w:rsidRPr="005A5C8C">
        <w:rPr>
          <w:rFonts w:ascii="Arial" w:eastAsia="Cutive" w:hAnsi="Arial" w:cs="Arial"/>
        </w:rPr>
        <w:t xml:space="preserve"> a v případě jejich naplnění/dosažení na to Objednavatele včas upozornit a práce zastavit, aby nedošlo k jejich překročení, a domluvit se na dalším postupu.</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 xml:space="preserve">3.4 Plnění podle Čl. 1 a Čl. 2 této Smlouvy bude zahájeno bezprostředně po podpisu Smlouvy oběma smluvními stranami. </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lastRenderedPageBreak/>
        <w:t>3.5 Objednatel se zavazuje, že zajistí včasné předávání předloh</w:t>
      </w:r>
      <w:r w:rsidRPr="005A5C8C">
        <w:rPr>
          <w:rFonts w:ascii="Arial" w:eastAsia="Cutive" w:hAnsi="Arial" w:cs="Arial"/>
        </w:rPr>
        <w:t xml:space="preserve"> (poslední předávka do 31. </w:t>
      </w:r>
      <w:r w:rsidR="00A92D89">
        <w:rPr>
          <w:rFonts w:ascii="Arial" w:eastAsia="Cutive" w:hAnsi="Arial" w:cs="Arial"/>
        </w:rPr>
        <w:t>července</w:t>
      </w:r>
      <w:r w:rsidRPr="005A5C8C">
        <w:rPr>
          <w:rFonts w:ascii="Arial" w:eastAsia="Cutive" w:hAnsi="Arial" w:cs="Arial"/>
        </w:rPr>
        <w:t xml:space="preserve"> 202</w:t>
      </w:r>
      <w:r w:rsidR="00026932" w:rsidRPr="005A5C8C">
        <w:rPr>
          <w:rFonts w:ascii="Arial" w:eastAsia="Cutive" w:hAnsi="Arial" w:cs="Arial"/>
        </w:rPr>
        <w:t>3</w:t>
      </w:r>
      <w:r w:rsidRPr="005A5C8C">
        <w:rPr>
          <w:rFonts w:ascii="Arial" w:eastAsia="Cutive" w:hAnsi="Arial" w:cs="Arial"/>
        </w:rPr>
        <w:t>)</w:t>
      </w:r>
      <w:r w:rsidRPr="005A5C8C">
        <w:rPr>
          <w:rFonts w:ascii="Arial" w:eastAsia="Cutive" w:hAnsi="Arial" w:cs="Arial"/>
          <w:color w:val="000000"/>
        </w:rPr>
        <w:t>, a to ihned po podepsání Smlouvy, aby Zhotovitel mohl splnit požadované termíny a dodržet závazky týkající se kvality Díla.</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3.6 Objednatel se zavazuje zaplatit Zhotoviteli za řádně a včas poskytnuté Plnění cenu dohodnutou v této Smlouvě.</w:t>
      </w:r>
    </w:p>
    <w:p w:rsidR="00CF7ACB" w:rsidRPr="005A5C8C" w:rsidRDefault="002A0D47">
      <w:pPr>
        <w:widowControl w:val="0"/>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3.7 Provádění Díla bude Zhotovitel realizovat na svém vlastním technickém vybavení ve svých prostorách, což však nezakládá jakýkoliv nárok Zhotovitele na navýšení ceny Plnění.</w:t>
      </w:r>
    </w:p>
    <w:p w:rsidR="00CF7ACB" w:rsidRPr="005A5C8C" w:rsidRDefault="00CF7ACB">
      <w:pPr>
        <w:widowControl w:val="0"/>
        <w:pBdr>
          <w:top w:val="nil"/>
          <w:left w:val="nil"/>
          <w:bottom w:val="nil"/>
          <w:right w:val="nil"/>
          <w:between w:val="nil"/>
        </w:pBdr>
        <w:spacing w:line="240" w:lineRule="auto"/>
        <w:ind w:left="0" w:hanging="2"/>
        <w:rPr>
          <w:rFonts w:ascii="Arial" w:eastAsia="Cutive" w:hAnsi="Arial" w:cs="Arial"/>
          <w:color w:val="000000"/>
        </w:rPr>
      </w:pPr>
    </w:p>
    <w:p w:rsidR="00CF7ACB" w:rsidRPr="005A5C8C" w:rsidRDefault="002A0D47">
      <w:pPr>
        <w:widowControl w:val="0"/>
        <w:pBdr>
          <w:top w:val="nil"/>
          <w:left w:val="nil"/>
          <w:bottom w:val="nil"/>
          <w:right w:val="nil"/>
          <w:between w:val="nil"/>
        </w:pBdr>
        <w:spacing w:line="240" w:lineRule="auto"/>
        <w:ind w:left="0" w:hanging="2"/>
        <w:jc w:val="center"/>
        <w:rPr>
          <w:rFonts w:ascii="Arial" w:eastAsia="Cutive" w:hAnsi="Arial" w:cs="Arial"/>
          <w:color w:val="000000"/>
        </w:rPr>
      </w:pPr>
      <w:r w:rsidRPr="005A5C8C">
        <w:rPr>
          <w:rFonts w:ascii="Arial" w:eastAsia="Cutive" w:hAnsi="Arial" w:cs="Arial"/>
          <w:b/>
          <w:color w:val="000000"/>
        </w:rPr>
        <w:t>Čl. 4</w:t>
      </w:r>
    </w:p>
    <w:p w:rsidR="00CF7ACB" w:rsidRPr="005A5C8C" w:rsidRDefault="002A0D47">
      <w:pPr>
        <w:widowControl w:val="0"/>
        <w:pBdr>
          <w:top w:val="nil"/>
          <w:left w:val="nil"/>
          <w:bottom w:val="nil"/>
          <w:right w:val="nil"/>
          <w:between w:val="nil"/>
        </w:pBdr>
        <w:spacing w:line="240" w:lineRule="auto"/>
        <w:ind w:left="0" w:hanging="2"/>
        <w:jc w:val="center"/>
        <w:rPr>
          <w:rFonts w:ascii="Arial" w:eastAsia="Cutive" w:hAnsi="Arial" w:cs="Arial"/>
          <w:color w:val="000000"/>
        </w:rPr>
      </w:pPr>
      <w:r w:rsidRPr="005A5C8C">
        <w:rPr>
          <w:rFonts w:ascii="Arial" w:eastAsia="Cutive" w:hAnsi="Arial" w:cs="Arial"/>
          <w:b/>
          <w:smallCaps/>
          <w:color w:val="000000"/>
        </w:rPr>
        <w:t>UJEDNÁNÍ O KVALITĚ DÍLA A ZÁRUKÁCH</w:t>
      </w:r>
    </w:p>
    <w:p w:rsidR="00CF7ACB" w:rsidRPr="005A5C8C" w:rsidRDefault="00CF7ACB">
      <w:pPr>
        <w:widowControl w:val="0"/>
        <w:pBdr>
          <w:top w:val="nil"/>
          <w:left w:val="nil"/>
          <w:bottom w:val="nil"/>
          <w:right w:val="nil"/>
          <w:between w:val="nil"/>
        </w:pBdr>
        <w:spacing w:line="240" w:lineRule="auto"/>
        <w:ind w:left="0" w:hanging="2"/>
        <w:jc w:val="both"/>
        <w:rPr>
          <w:rFonts w:ascii="Arial" w:eastAsia="Cutive" w:hAnsi="Arial" w:cs="Arial"/>
          <w:color w:val="000000"/>
        </w:rPr>
      </w:pPr>
    </w:p>
    <w:p w:rsidR="00CF7ACB" w:rsidRPr="005A5C8C" w:rsidRDefault="002A0D47">
      <w:pPr>
        <w:widowControl w:val="0"/>
        <w:pBdr>
          <w:top w:val="nil"/>
          <w:left w:val="nil"/>
          <w:bottom w:val="nil"/>
          <w:right w:val="nil"/>
          <w:between w:val="nil"/>
        </w:pBdr>
        <w:spacing w:line="240" w:lineRule="auto"/>
        <w:ind w:left="0" w:hanging="2"/>
        <w:jc w:val="both"/>
        <w:rPr>
          <w:rFonts w:ascii="Arial" w:eastAsia="Cutive" w:hAnsi="Arial" w:cs="Arial"/>
          <w:color w:val="000000"/>
        </w:rPr>
      </w:pPr>
      <w:r w:rsidRPr="005A5C8C">
        <w:rPr>
          <w:rFonts w:ascii="Arial" w:eastAsia="Cutive" w:hAnsi="Arial" w:cs="Arial"/>
          <w:smallCaps/>
          <w:color w:val="000000"/>
        </w:rPr>
        <w:t>4.1 P</w:t>
      </w:r>
      <w:r w:rsidRPr="005A5C8C">
        <w:rPr>
          <w:rFonts w:ascii="Arial" w:eastAsia="Cutive" w:hAnsi="Arial" w:cs="Arial"/>
          <w:color w:val="000000"/>
        </w:rPr>
        <w:t xml:space="preserve">odmínkou pro převzetí Díla Objednatelem je splnění všech bodů Čl. 1 a Čl. 2 této Smlouvy. Při převzetí části Díla bude oprávněnými osobami obou stran podepsán předávací protokol, v němž budou uvedeny součásti předávané části Díla a vyjádření Objednatele ke splnění specifikací. Protokol bude vyhotoven ve dvou výtiscích – stejnopisech, každá smluvní strana obdrží jeden výtisk. </w:t>
      </w:r>
    </w:p>
    <w:p w:rsidR="00CF7ACB" w:rsidRPr="005A5C8C" w:rsidRDefault="002A0D47">
      <w:pPr>
        <w:widowControl w:val="0"/>
        <w:pBdr>
          <w:top w:val="nil"/>
          <w:left w:val="nil"/>
          <w:bottom w:val="nil"/>
          <w:right w:val="nil"/>
          <w:between w:val="nil"/>
        </w:pBdr>
        <w:spacing w:line="240" w:lineRule="auto"/>
        <w:ind w:left="0" w:hanging="2"/>
        <w:jc w:val="both"/>
        <w:rPr>
          <w:rFonts w:ascii="Arial" w:eastAsia="Cutive" w:hAnsi="Arial" w:cs="Arial"/>
          <w:color w:val="000000"/>
        </w:rPr>
      </w:pPr>
      <w:r w:rsidRPr="005A5C8C">
        <w:rPr>
          <w:rFonts w:ascii="Arial" w:eastAsia="Cutive" w:hAnsi="Arial" w:cs="Arial"/>
          <w:color w:val="000000"/>
        </w:rPr>
        <w:t>4.2 Předávací protokol musí obsahovat tyto údaje:</w:t>
      </w:r>
    </w:p>
    <w:p w:rsidR="00CF7ACB" w:rsidRPr="005A5C8C" w:rsidRDefault="002A0D47">
      <w:pPr>
        <w:keepNext/>
        <w:numPr>
          <w:ilvl w:val="1"/>
          <w:numId w:val="8"/>
        </w:numPr>
        <w:pBdr>
          <w:top w:val="nil"/>
          <w:left w:val="nil"/>
          <w:bottom w:val="nil"/>
          <w:right w:val="nil"/>
          <w:between w:val="nil"/>
        </w:pBdr>
        <w:spacing w:line="240" w:lineRule="auto"/>
        <w:ind w:left="0" w:hanging="2"/>
        <w:jc w:val="both"/>
        <w:rPr>
          <w:rFonts w:ascii="Arial" w:eastAsia="Cutive" w:hAnsi="Arial" w:cs="Arial"/>
          <w:color w:val="000000"/>
        </w:rPr>
      </w:pPr>
      <w:r w:rsidRPr="005A5C8C">
        <w:rPr>
          <w:rFonts w:ascii="Arial" w:eastAsia="Cutive" w:hAnsi="Arial" w:cs="Arial"/>
          <w:color w:val="000000"/>
        </w:rPr>
        <w:t>označení názvu dokladu s uvedením jeho evidenčního čísla;</w:t>
      </w:r>
    </w:p>
    <w:p w:rsidR="00CF7ACB" w:rsidRPr="005A5C8C" w:rsidRDefault="002A0D47">
      <w:pPr>
        <w:keepNext/>
        <w:numPr>
          <w:ilvl w:val="1"/>
          <w:numId w:val="8"/>
        </w:numPr>
        <w:pBdr>
          <w:top w:val="nil"/>
          <w:left w:val="nil"/>
          <w:bottom w:val="nil"/>
          <w:right w:val="nil"/>
          <w:between w:val="nil"/>
        </w:pBdr>
        <w:spacing w:line="240" w:lineRule="auto"/>
        <w:ind w:left="0" w:hanging="2"/>
        <w:jc w:val="both"/>
        <w:rPr>
          <w:rFonts w:ascii="Arial" w:eastAsia="Cutive" w:hAnsi="Arial" w:cs="Arial"/>
          <w:color w:val="000000"/>
        </w:rPr>
      </w:pPr>
      <w:r w:rsidRPr="005A5C8C">
        <w:rPr>
          <w:rFonts w:ascii="Arial" w:eastAsia="Cutive" w:hAnsi="Arial" w:cs="Arial"/>
          <w:color w:val="000000"/>
        </w:rPr>
        <w:t>obchodní firmu, sídlo a místo podnikání Zhotovitele s uvedením IČ a DIČ a údaje dle § 435 občanského zákoníku;</w:t>
      </w:r>
    </w:p>
    <w:p w:rsidR="00CF7ACB" w:rsidRPr="005A5C8C" w:rsidRDefault="002A0D47">
      <w:pPr>
        <w:keepNext/>
        <w:numPr>
          <w:ilvl w:val="1"/>
          <w:numId w:val="8"/>
        </w:numPr>
        <w:pBdr>
          <w:top w:val="nil"/>
          <w:left w:val="nil"/>
          <w:bottom w:val="nil"/>
          <w:right w:val="nil"/>
          <w:between w:val="nil"/>
        </w:pBdr>
        <w:spacing w:line="240" w:lineRule="auto"/>
        <w:ind w:left="0" w:hanging="2"/>
        <w:jc w:val="both"/>
        <w:rPr>
          <w:rFonts w:ascii="Arial" w:eastAsia="Cutive" w:hAnsi="Arial" w:cs="Arial"/>
          <w:color w:val="000000"/>
        </w:rPr>
      </w:pPr>
      <w:r w:rsidRPr="005A5C8C">
        <w:rPr>
          <w:rFonts w:ascii="Arial" w:eastAsia="Cutive" w:hAnsi="Arial" w:cs="Arial"/>
          <w:color w:val="000000"/>
        </w:rPr>
        <w:t>název a sídlo Objednatele s uvedením IČ a DIČ;</w:t>
      </w:r>
    </w:p>
    <w:p w:rsidR="00CF7ACB" w:rsidRPr="005A5C8C" w:rsidRDefault="002A0D47">
      <w:pPr>
        <w:keepNext/>
        <w:numPr>
          <w:ilvl w:val="1"/>
          <w:numId w:val="8"/>
        </w:numPr>
        <w:pBdr>
          <w:top w:val="nil"/>
          <w:left w:val="nil"/>
          <w:bottom w:val="nil"/>
          <w:right w:val="nil"/>
          <w:between w:val="nil"/>
        </w:pBdr>
        <w:spacing w:line="240" w:lineRule="auto"/>
        <w:ind w:left="0" w:hanging="2"/>
        <w:jc w:val="both"/>
        <w:rPr>
          <w:rFonts w:ascii="Arial" w:eastAsia="Cutive" w:hAnsi="Arial" w:cs="Arial"/>
          <w:color w:val="000000"/>
        </w:rPr>
      </w:pPr>
      <w:r w:rsidRPr="005A5C8C">
        <w:rPr>
          <w:rFonts w:ascii="Arial" w:eastAsia="Cutive" w:hAnsi="Arial" w:cs="Arial"/>
          <w:color w:val="000000"/>
        </w:rPr>
        <w:t>číslo smlouvy, podle které se uskutečňuje plnění;</w:t>
      </w:r>
    </w:p>
    <w:p w:rsidR="00CF7ACB" w:rsidRPr="005A5C8C" w:rsidRDefault="002A0D47">
      <w:pPr>
        <w:keepNext/>
        <w:numPr>
          <w:ilvl w:val="1"/>
          <w:numId w:val="8"/>
        </w:numPr>
        <w:pBdr>
          <w:top w:val="nil"/>
          <w:left w:val="nil"/>
          <w:bottom w:val="nil"/>
          <w:right w:val="nil"/>
          <w:between w:val="nil"/>
        </w:pBdr>
        <w:spacing w:line="240" w:lineRule="auto"/>
        <w:ind w:left="0" w:hanging="2"/>
        <w:jc w:val="both"/>
        <w:rPr>
          <w:rFonts w:ascii="Arial" w:eastAsia="Cutive" w:hAnsi="Arial" w:cs="Arial"/>
          <w:color w:val="000000"/>
        </w:rPr>
      </w:pPr>
      <w:r w:rsidRPr="005A5C8C">
        <w:rPr>
          <w:rFonts w:ascii="Arial" w:eastAsia="Cutive" w:hAnsi="Arial" w:cs="Arial"/>
          <w:color w:val="000000"/>
        </w:rPr>
        <w:t>seznam dokumentů k provedení Díla;</w:t>
      </w:r>
    </w:p>
    <w:p w:rsidR="00CF7ACB" w:rsidRPr="005A5C8C" w:rsidRDefault="002A0D47">
      <w:pPr>
        <w:keepNext/>
        <w:numPr>
          <w:ilvl w:val="1"/>
          <w:numId w:val="8"/>
        </w:numPr>
        <w:pBdr>
          <w:top w:val="nil"/>
          <w:left w:val="nil"/>
          <w:bottom w:val="nil"/>
          <w:right w:val="nil"/>
          <w:between w:val="nil"/>
        </w:pBdr>
        <w:spacing w:line="240" w:lineRule="auto"/>
        <w:ind w:left="0" w:hanging="2"/>
        <w:jc w:val="both"/>
        <w:rPr>
          <w:rFonts w:ascii="Arial" w:eastAsia="Cutive" w:hAnsi="Arial" w:cs="Arial"/>
          <w:color w:val="000000"/>
        </w:rPr>
      </w:pPr>
      <w:r w:rsidRPr="005A5C8C">
        <w:rPr>
          <w:rFonts w:ascii="Arial" w:eastAsia="Cutive" w:hAnsi="Arial" w:cs="Arial"/>
          <w:color w:val="000000"/>
        </w:rPr>
        <w:t>jméno oprávněné osoby Zhotovitele (viz bod 10.6.3), razítko a podpis této odpovědné osoby;</w:t>
      </w:r>
    </w:p>
    <w:p w:rsidR="00CF7ACB" w:rsidRPr="005A5C8C" w:rsidRDefault="002A0D47">
      <w:pPr>
        <w:widowControl w:val="0"/>
        <w:numPr>
          <w:ilvl w:val="1"/>
          <w:numId w:val="8"/>
        </w:numPr>
        <w:pBdr>
          <w:top w:val="nil"/>
          <w:left w:val="nil"/>
          <w:bottom w:val="nil"/>
          <w:right w:val="nil"/>
          <w:between w:val="nil"/>
        </w:pBdr>
        <w:spacing w:line="240" w:lineRule="auto"/>
        <w:ind w:left="0" w:hanging="2"/>
        <w:jc w:val="both"/>
        <w:rPr>
          <w:rFonts w:ascii="Arial" w:eastAsia="Cutive" w:hAnsi="Arial" w:cs="Arial"/>
          <w:color w:val="000000"/>
        </w:rPr>
      </w:pPr>
      <w:r w:rsidRPr="005A5C8C">
        <w:rPr>
          <w:rFonts w:ascii="Arial" w:eastAsia="Cutive" w:hAnsi="Arial" w:cs="Arial"/>
          <w:color w:val="000000"/>
        </w:rPr>
        <w:t>jméno oprávněné osoby Objednatele, razítko, datum převzetí a podpis této odpovědné osoby.</w:t>
      </w:r>
    </w:p>
    <w:p w:rsidR="00CF7ACB" w:rsidRPr="005A5C8C" w:rsidRDefault="00CF7ACB">
      <w:pPr>
        <w:widowControl w:val="0"/>
        <w:pBdr>
          <w:top w:val="nil"/>
          <w:left w:val="nil"/>
          <w:bottom w:val="nil"/>
          <w:right w:val="nil"/>
          <w:between w:val="nil"/>
        </w:pBdr>
        <w:spacing w:line="240" w:lineRule="auto"/>
        <w:ind w:left="0" w:hanging="2"/>
        <w:rPr>
          <w:rFonts w:ascii="Arial" w:eastAsia="Cutive" w:hAnsi="Arial" w:cs="Arial"/>
          <w:color w:val="000000"/>
        </w:rPr>
      </w:pPr>
    </w:p>
    <w:p w:rsidR="00CF7ACB" w:rsidRPr="005A5C8C" w:rsidRDefault="002A0D47">
      <w:pPr>
        <w:widowControl w:val="0"/>
        <w:pBdr>
          <w:top w:val="nil"/>
          <w:left w:val="nil"/>
          <w:bottom w:val="nil"/>
          <w:right w:val="nil"/>
          <w:between w:val="nil"/>
        </w:pBdr>
        <w:spacing w:line="240" w:lineRule="auto"/>
        <w:ind w:left="0" w:hanging="2"/>
        <w:jc w:val="both"/>
        <w:rPr>
          <w:rFonts w:ascii="Arial" w:eastAsia="Cutive" w:hAnsi="Arial" w:cs="Arial"/>
          <w:color w:val="000000"/>
        </w:rPr>
      </w:pPr>
      <w:r w:rsidRPr="005A5C8C">
        <w:rPr>
          <w:rFonts w:ascii="Arial" w:eastAsia="Cutive" w:hAnsi="Arial" w:cs="Arial"/>
          <w:color w:val="000000"/>
        </w:rPr>
        <w:t>4.3 Zhotovitel je povinen zabezpečit bezplatné skladování a zajištění převzatých věcí k provedení Díla a již zhotovených částí Díla proti ztrátám, odcizení a poškození, a to až do doby jejich předání Objednateli v místě předání Díla.</w:t>
      </w:r>
    </w:p>
    <w:p w:rsidR="00CF7ACB" w:rsidRPr="005A5C8C" w:rsidRDefault="002A0D47">
      <w:pPr>
        <w:widowControl w:val="0"/>
        <w:pBdr>
          <w:top w:val="nil"/>
          <w:left w:val="nil"/>
          <w:bottom w:val="nil"/>
          <w:right w:val="nil"/>
          <w:between w:val="nil"/>
        </w:pBdr>
        <w:spacing w:line="240" w:lineRule="auto"/>
        <w:ind w:left="0" w:hanging="2"/>
        <w:jc w:val="both"/>
        <w:rPr>
          <w:rFonts w:ascii="Arial" w:eastAsia="Cutive" w:hAnsi="Arial" w:cs="Arial"/>
          <w:color w:val="000000"/>
        </w:rPr>
      </w:pPr>
      <w:r w:rsidRPr="005A5C8C">
        <w:rPr>
          <w:rFonts w:ascii="Arial" w:eastAsia="Cutive" w:hAnsi="Arial" w:cs="Arial"/>
          <w:color w:val="000000"/>
        </w:rPr>
        <w:t>4.4 Objednatel není povinen převzít Dílo, které vykazuje nedostatky nebo odporuje Smlouvě. O této skutečnosti oprávněné osoby smluvních stran ihned vyhotoví zápis, který potvrdí podpisem. Zhotovitel je v tomto případě povinen dodat Dílo náhradním plněním.</w:t>
      </w:r>
    </w:p>
    <w:p w:rsidR="00CF7ACB" w:rsidRPr="005A5C8C" w:rsidRDefault="002A0D47">
      <w:pPr>
        <w:widowControl w:val="0"/>
        <w:pBdr>
          <w:top w:val="nil"/>
          <w:left w:val="nil"/>
          <w:bottom w:val="nil"/>
          <w:right w:val="nil"/>
          <w:between w:val="nil"/>
        </w:pBdr>
        <w:spacing w:line="240" w:lineRule="auto"/>
        <w:ind w:left="0" w:hanging="2"/>
        <w:jc w:val="both"/>
        <w:rPr>
          <w:rFonts w:ascii="Arial" w:eastAsia="Cutive" w:hAnsi="Arial" w:cs="Arial"/>
          <w:color w:val="000000"/>
        </w:rPr>
      </w:pPr>
      <w:r w:rsidRPr="005A5C8C">
        <w:rPr>
          <w:rFonts w:ascii="Arial" w:eastAsia="Cutive" w:hAnsi="Arial" w:cs="Arial"/>
          <w:color w:val="000000"/>
        </w:rPr>
        <w:t>4.5 Objednatel je oprávněn prostřednictvím pověřených pracovníků provádět průběžnou kontrolu provádění Díla.</w:t>
      </w:r>
    </w:p>
    <w:p w:rsidR="00CF7ACB" w:rsidRPr="005A5C8C" w:rsidRDefault="002A0D47">
      <w:pPr>
        <w:widowControl w:val="0"/>
        <w:pBdr>
          <w:top w:val="nil"/>
          <w:left w:val="nil"/>
          <w:bottom w:val="nil"/>
          <w:right w:val="nil"/>
          <w:between w:val="nil"/>
        </w:pBdr>
        <w:spacing w:line="240" w:lineRule="auto"/>
        <w:ind w:left="0" w:hanging="2"/>
        <w:jc w:val="both"/>
        <w:rPr>
          <w:rFonts w:ascii="Arial" w:eastAsia="Cutive" w:hAnsi="Arial" w:cs="Arial"/>
          <w:color w:val="000000"/>
        </w:rPr>
      </w:pPr>
      <w:r w:rsidRPr="005A5C8C">
        <w:rPr>
          <w:rFonts w:ascii="Arial" w:eastAsia="Cutive" w:hAnsi="Arial" w:cs="Arial"/>
          <w:color w:val="000000"/>
        </w:rPr>
        <w:t>4.6 Dojde-li při provádění Díla ke změnám oproti sjednanému rozsahu Díla na základě zjištění Zhotovitele (tzv. vícepráce), je Zhotovitel povinen o této skutečnosti neprodleně písemně informovat oprávněnou osobu Objednatele a započaté práce na provádění Díla přerušit. Za „vícepráce" lze pokládat pouze takové práce, které jsou objektivně doložené, nezbytné k dokončení a předání Díla, které vyvstaly až v průběhu realizace Díla a nebyly předvídatelné před uzavřením Smlouvy. Zhotovitel je současně povinen uvést soupis změn v provedení Díla, tyto změny ocenit a odůvodnit. K tomu zpracuje kalkulaci v Kč s uvedením počtu hodin potřebných na provedení „víceprací" a jejich cenu, druhy potřebných materiálů a jejich cenu, případně uvede další konkrétní související náklady. Změny v provádění Díla nesmí Zhotovitel zahájit před podepsáním dodatku ke Smlouvě, ve kterém smluvní strany dohodnou i případnou změnu ceny za Dílo a změnu doby provedení Díla.</w:t>
      </w:r>
    </w:p>
    <w:p w:rsidR="00CF7ACB" w:rsidRPr="005A5C8C" w:rsidRDefault="002A0D47">
      <w:pPr>
        <w:widowControl w:val="0"/>
        <w:pBdr>
          <w:top w:val="nil"/>
          <w:left w:val="nil"/>
          <w:bottom w:val="nil"/>
          <w:right w:val="nil"/>
          <w:between w:val="nil"/>
        </w:pBdr>
        <w:spacing w:line="240" w:lineRule="auto"/>
        <w:ind w:left="0" w:hanging="2"/>
        <w:jc w:val="both"/>
        <w:rPr>
          <w:rFonts w:ascii="Arial" w:eastAsia="Cutive" w:hAnsi="Arial" w:cs="Arial"/>
          <w:color w:val="000000"/>
        </w:rPr>
      </w:pPr>
      <w:r w:rsidRPr="005A5C8C">
        <w:rPr>
          <w:rFonts w:ascii="Arial" w:eastAsia="Cutive" w:hAnsi="Arial" w:cs="Arial"/>
          <w:color w:val="000000"/>
        </w:rPr>
        <w:lastRenderedPageBreak/>
        <w:t>4.7 Dílo, které již v průběhu provádění Díla vykazuje nedostatky nebo odporuje Smlouvě, musí Zhotovitel nahradit na vlastní náklady bezvadným provedením. Vznikne-li tímto Objednateli škoda, hradí ji Zhotovitel.</w:t>
      </w:r>
    </w:p>
    <w:p w:rsidR="00CF7ACB" w:rsidRPr="005A5C8C" w:rsidRDefault="002A0D47">
      <w:pPr>
        <w:widowControl w:val="0"/>
        <w:pBdr>
          <w:top w:val="nil"/>
          <w:left w:val="nil"/>
          <w:bottom w:val="nil"/>
          <w:right w:val="nil"/>
          <w:between w:val="nil"/>
        </w:pBdr>
        <w:spacing w:line="240" w:lineRule="auto"/>
        <w:ind w:left="0" w:hanging="2"/>
        <w:jc w:val="both"/>
        <w:rPr>
          <w:rFonts w:ascii="Arial" w:eastAsia="Cutive" w:hAnsi="Arial" w:cs="Arial"/>
          <w:color w:val="000000"/>
        </w:rPr>
      </w:pPr>
      <w:r w:rsidRPr="005A5C8C">
        <w:rPr>
          <w:rFonts w:ascii="Arial" w:eastAsia="Cutive" w:hAnsi="Arial" w:cs="Arial"/>
          <w:color w:val="000000"/>
        </w:rPr>
        <w:t>4.8 Objednatel si vyhrazuje právo kontroly podkladové dokumentace pro kalkulaci fakturované ceny (tj. např. mzdové podklady, materiálové výdejky, daňové doklady - faktury apod.) za Dílo, a to v době od zahájení plnění Díla až do doby jednoho roku po provedení a předání kompletně dokončeného Díla. Předložení dokumentace ke kontrole si Objednatel vyžádá písemně.</w:t>
      </w:r>
    </w:p>
    <w:p w:rsidR="00CF7ACB" w:rsidRPr="005A5C8C" w:rsidRDefault="002A0D47">
      <w:pPr>
        <w:widowControl w:val="0"/>
        <w:pBdr>
          <w:top w:val="nil"/>
          <w:left w:val="nil"/>
          <w:bottom w:val="nil"/>
          <w:right w:val="nil"/>
          <w:between w:val="nil"/>
        </w:pBdr>
        <w:spacing w:line="240" w:lineRule="auto"/>
        <w:ind w:left="0" w:hanging="2"/>
        <w:jc w:val="both"/>
        <w:rPr>
          <w:rFonts w:ascii="Arial" w:eastAsia="Cutive" w:hAnsi="Arial" w:cs="Arial"/>
          <w:color w:val="000000"/>
        </w:rPr>
      </w:pPr>
      <w:r w:rsidRPr="005A5C8C">
        <w:rPr>
          <w:rFonts w:ascii="Arial" w:eastAsia="Cutive" w:hAnsi="Arial" w:cs="Arial"/>
          <w:color w:val="000000"/>
        </w:rPr>
        <w:t>4.9 Původcem odpadu, který při provádění Díla vznikne, je Zhotovitel. Zhotovitel zajistí odstranění tohoto odpadu v souladu se zákonem č. 185/2001 Sb., o odpadech a o změně některých zákonů, ve znění pozdějších předpisů.</w:t>
      </w:r>
    </w:p>
    <w:p w:rsidR="00CF7ACB" w:rsidRPr="005A5C8C" w:rsidRDefault="002A0D47">
      <w:pPr>
        <w:widowControl w:val="0"/>
        <w:pBdr>
          <w:top w:val="nil"/>
          <w:left w:val="nil"/>
          <w:bottom w:val="nil"/>
          <w:right w:val="nil"/>
          <w:between w:val="nil"/>
        </w:pBdr>
        <w:spacing w:line="240" w:lineRule="auto"/>
        <w:ind w:left="0" w:hanging="2"/>
        <w:jc w:val="both"/>
        <w:rPr>
          <w:rFonts w:ascii="Arial" w:eastAsia="Cutive" w:hAnsi="Arial" w:cs="Arial"/>
          <w:color w:val="000000"/>
        </w:rPr>
      </w:pPr>
      <w:r w:rsidRPr="005A5C8C">
        <w:rPr>
          <w:rFonts w:ascii="Arial" w:eastAsia="Cutive" w:hAnsi="Arial" w:cs="Arial"/>
          <w:color w:val="000000"/>
        </w:rPr>
        <w:t xml:space="preserve">4.10 </w:t>
      </w:r>
      <w:r w:rsidRPr="005A5C8C">
        <w:rPr>
          <w:rFonts w:ascii="Arial" w:eastAsia="Cutive" w:hAnsi="Arial" w:cs="Arial"/>
        </w:rPr>
        <w:t>Požadovaná kvalita prováděného Díla je vymezena výzvou Objednatele formou průzkumu trhu - cenové poptávky nabídkou Zhotovitele (Příloha č. 2 Smlouvy - tabulka)</w:t>
      </w:r>
      <w:r w:rsidRPr="005A5C8C">
        <w:rPr>
          <w:rFonts w:ascii="Arial" w:eastAsia="Cutive" w:hAnsi="Arial" w:cs="Arial"/>
          <w:color w:val="FF0000"/>
        </w:rPr>
        <w:t xml:space="preserve">, </w:t>
      </w:r>
      <w:r w:rsidRPr="005A5C8C">
        <w:rPr>
          <w:rFonts w:ascii="Arial" w:eastAsia="Cutive" w:hAnsi="Arial" w:cs="Arial"/>
          <w:color w:val="000000"/>
        </w:rPr>
        <w:t>obecně závaznými právními předpisy a ČSN. Pokud porušením podmínek uvedených ve výzvě Objednatele, nabídce Zhotovitele, právních předpisů a ČSN vznikne škoda, nese ji pouze Zhotovitel a je povinen tuto škodu uhradit.</w:t>
      </w:r>
    </w:p>
    <w:p w:rsidR="00CF7ACB" w:rsidRPr="005A5C8C" w:rsidRDefault="002A0D47">
      <w:pPr>
        <w:widowControl w:val="0"/>
        <w:pBdr>
          <w:top w:val="nil"/>
          <w:left w:val="nil"/>
          <w:bottom w:val="nil"/>
          <w:right w:val="nil"/>
          <w:between w:val="nil"/>
        </w:pBdr>
        <w:spacing w:line="240" w:lineRule="auto"/>
        <w:ind w:left="0" w:hanging="2"/>
        <w:jc w:val="both"/>
        <w:rPr>
          <w:rFonts w:ascii="Arial" w:eastAsia="Cutive" w:hAnsi="Arial" w:cs="Arial"/>
          <w:color w:val="000000"/>
        </w:rPr>
      </w:pPr>
      <w:r w:rsidRPr="005A5C8C">
        <w:rPr>
          <w:rFonts w:ascii="Arial" w:eastAsia="Cutive" w:hAnsi="Arial" w:cs="Arial"/>
          <w:color w:val="000000"/>
        </w:rPr>
        <w:t>4.11 Zhotovitel je povinen pojistit věci předané Objednatelem Zhotoviteli k provádění Díla na celou dobu provádění Díla, a to nejméně na částku 5 mil. Kč, což doloží kopií pojistné smlouvy, která bude tvořit Přílohu č. 4 této Smlouvy.</w:t>
      </w:r>
    </w:p>
    <w:p w:rsidR="00CF7ACB" w:rsidRPr="005A5C8C" w:rsidRDefault="002A0D47">
      <w:pPr>
        <w:widowControl w:val="0"/>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4.12 Zhotovitel neručí za vady, k jejichž vzniku došlo až po předání jednotlivých částí Díla Objednateli.</w:t>
      </w:r>
    </w:p>
    <w:p w:rsidR="00CF7ACB" w:rsidRPr="005A5C8C" w:rsidRDefault="002A0D47">
      <w:pPr>
        <w:widowControl w:val="0"/>
        <w:pBdr>
          <w:top w:val="nil"/>
          <w:left w:val="nil"/>
          <w:bottom w:val="nil"/>
          <w:right w:val="nil"/>
          <w:between w:val="nil"/>
        </w:pBdr>
        <w:spacing w:line="240" w:lineRule="auto"/>
        <w:ind w:left="0" w:hanging="2"/>
        <w:jc w:val="both"/>
        <w:rPr>
          <w:rFonts w:ascii="Arial" w:eastAsia="Cutive" w:hAnsi="Arial" w:cs="Arial"/>
          <w:color w:val="000000"/>
        </w:rPr>
      </w:pPr>
      <w:r w:rsidRPr="005A5C8C">
        <w:rPr>
          <w:rFonts w:ascii="Arial" w:eastAsia="Cutive" w:hAnsi="Arial" w:cs="Arial"/>
          <w:color w:val="000000"/>
        </w:rPr>
        <w:t>4.13 Objednatel se zavazuje, že řádně dokončený předmět Díla nebo jeho část převezme a zaplatí za jeho provedení dohodnutou cenu dle podmínek stanovených touto Smlouvou a poskytne Zhotoviteli součinnost nutnou k řádnému provedení Díla.</w:t>
      </w:r>
    </w:p>
    <w:p w:rsidR="00CF7ACB" w:rsidRPr="005A5C8C" w:rsidRDefault="002A0D47">
      <w:pPr>
        <w:widowControl w:val="0"/>
        <w:pBdr>
          <w:top w:val="nil"/>
          <w:left w:val="nil"/>
          <w:bottom w:val="nil"/>
          <w:right w:val="nil"/>
          <w:between w:val="nil"/>
        </w:pBdr>
        <w:spacing w:line="240" w:lineRule="auto"/>
        <w:ind w:left="0" w:hanging="2"/>
        <w:jc w:val="both"/>
        <w:rPr>
          <w:rFonts w:ascii="Arial" w:eastAsia="Cutive" w:hAnsi="Arial" w:cs="Arial"/>
          <w:color w:val="000000"/>
        </w:rPr>
      </w:pPr>
      <w:r w:rsidRPr="005A5C8C">
        <w:rPr>
          <w:rFonts w:ascii="Arial" w:eastAsia="Cutive" w:hAnsi="Arial" w:cs="Arial"/>
          <w:color w:val="000000"/>
        </w:rPr>
        <w:t>4.14 Každé nesplnění podmínek této Smlouvy kteroukoliv smluvní stranou nebude neplněním závazku ani důvodem k povinnosti vyrovnání škod, jestliže takové nesplnění bude zaviněno výskytem události, bránící řádnému plnění smluvních povinností, která nemohla být rozumně předpokládána a které nemohlo být zabráněno (vyšší moc). Za okolnost vyšší moci se nepovažují chyby nebo zanedbání ze strany Zhotovitele, výpadky v dodávce energie a ve výrobě, místní a podnikové stávky a pod. Vyšší mocí není selhání subdodavatele, pokud by nenastalo z důvodů shora uvedených.</w:t>
      </w:r>
    </w:p>
    <w:p w:rsidR="00CF7ACB" w:rsidRPr="005A5C8C" w:rsidRDefault="002A0D47">
      <w:pPr>
        <w:widowControl w:val="0"/>
        <w:pBdr>
          <w:top w:val="nil"/>
          <w:left w:val="nil"/>
          <w:bottom w:val="nil"/>
          <w:right w:val="nil"/>
          <w:between w:val="nil"/>
        </w:pBdr>
        <w:spacing w:line="240" w:lineRule="auto"/>
        <w:ind w:left="0" w:hanging="2"/>
        <w:jc w:val="both"/>
        <w:rPr>
          <w:rFonts w:ascii="Arial" w:eastAsia="Cutive" w:hAnsi="Arial" w:cs="Arial"/>
          <w:color w:val="000000"/>
        </w:rPr>
      </w:pPr>
      <w:r w:rsidRPr="005A5C8C">
        <w:rPr>
          <w:rFonts w:ascii="Arial" w:eastAsia="Cutive" w:hAnsi="Arial" w:cs="Arial"/>
          <w:color w:val="000000"/>
        </w:rPr>
        <w:t>4.15 Nastane-li případ vyšší moci, pak strana uplatňující nároky způsobené vyšší mocí je povinna předložit druhé smluvní straně doklady, prokazující existenci vyšší moci.</w:t>
      </w:r>
    </w:p>
    <w:p w:rsidR="00CF7ACB" w:rsidRPr="005A5C8C" w:rsidRDefault="002A0D47">
      <w:pPr>
        <w:widowControl w:val="0"/>
        <w:pBdr>
          <w:top w:val="nil"/>
          <w:left w:val="nil"/>
          <w:bottom w:val="nil"/>
          <w:right w:val="nil"/>
          <w:between w:val="nil"/>
        </w:pBdr>
        <w:tabs>
          <w:tab w:val="left" w:pos="426"/>
        </w:tabs>
        <w:spacing w:line="240" w:lineRule="auto"/>
        <w:ind w:left="0" w:hanging="2"/>
        <w:jc w:val="both"/>
        <w:rPr>
          <w:rFonts w:ascii="Arial" w:eastAsia="Cutive" w:hAnsi="Arial" w:cs="Arial"/>
          <w:color w:val="000000"/>
        </w:rPr>
      </w:pPr>
      <w:r w:rsidRPr="005A5C8C">
        <w:rPr>
          <w:rFonts w:ascii="Arial" w:eastAsia="Cutive" w:hAnsi="Arial" w:cs="Arial"/>
          <w:color w:val="000000"/>
        </w:rPr>
        <w:t>4.16 Jestliže je zřejmé, že jako důsledek vyšší moci Zhotovitel nebude schopen splnit podmínky této Smlouvy, je povinen v době, kdy tuto skutečnost zjistí, bezodkladně o tom uvědomit Objednatele. O dalším postupu se smluvní strany dohodnou následně.</w:t>
      </w:r>
    </w:p>
    <w:p w:rsidR="00CF7ACB" w:rsidRPr="005A5C8C" w:rsidRDefault="002A0D47">
      <w:pPr>
        <w:widowControl w:val="0"/>
        <w:pBdr>
          <w:top w:val="nil"/>
          <w:left w:val="nil"/>
          <w:bottom w:val="nil"/>
          <w:right w:val="nil"/>
          <w:between w:val="nil"/>
        </w:pBdr>
        <w:tabs>
          <w:tab w:val="left" w:pos="426"/>
        </w:tabs>
        <w:spacing w:line="240" w:lineRule="auto"/>
        <w:ind w:left="0" w:hanging="2"/>
        <w:jc w:val="both"/>
        <w:rPr>
          <w:rFonts w:ascii="Arial" w:eastAsia="Cutive" w:hAnsi="Arial" w:cs="Arial"/>
          <w:color w:val="000000"/>
        </w:rPr>
      </w:pPr>
      <w:r w:rsidRPr="005A5C8C">
        <w:rPr>
          <w:rFonts w:ascii="Arial" w:eastAsia="Cutive" w:hAnsi="Arial" w:cs="Arial"/>
          <w:color w:val="000000"/>
        </w:rPr>
        <w:t>4.17 Jestliže kterákoliv ze smluvních stran nebude moci plnit své smluvní závazky z důvodu vyšší moci po dobu delší než dva kalendářní měsíce, smluvní strany se následně dohodnou o dalším postupu.</w:t>
      </w:r>
    </w:p>
    <w:p w:rsidR="00CF7ACB" w:rsidRPr="005A5C8C" w:rsidRDefault="002A0D47">
      <w:pPr>
        <w:keepNext/>
        <w:pBdr>
          <w:top w:val="nil"/>
          <w:left w:val="nil"/>
          <w:bottom w:val="nil"/>
          <w:right w:val="nil"/>
          <w:between w:val="nil"/>
        </w:pBdr>
        <w:spacing w:line="240" w:lineRule="auto"/>
        <w:ind w:left="0" w:hanging="2"/>
        <w:jc w:val="both"/>
        <w:rPr>
          <w:rFonts w:ascii="Arial" w:eastAsia="Cutive" w:hAnsi="Arial" w:cs="Arial"/>
          <w:color w:val="000000"/>
        </w:rPr>
      </w:pPr>
      <w:r w:rsidRPr="005A5C8C">
        <w:rPr>
          <w:rFonts w:ascii="Arial" w:eastAsia="Cutive" w:hAnsi="Arial" w:cs="Arial"/>
          <w:color w:val="000000"/>
        </w:rPr>
        <w:t>4.18 Eventuální změny právních předpisů v oblasti závazkových vztahů nebo jiné skutečnosti platné v okamžiku podpisu této Smlouvy, o kterých smluvní strany věděly nebo vědět mohly, nemohou být vykládány jako příčiny vyšší moci.</w:t>
      </w:r>
    </w:p>
    <w:p w:rsidR="00CF7ACB" w:rsidRPr="005A5C8C" w:rsidRDefault="00CF7ACB">
      <w:pPr>
        <w:keepNext/>
        <w:pBdr>
          <w:top w:val="nil"/>
          <w:left w:val="nil"/>
          <w:bottom w:val="nil"/>
          <w:right w:val="nil"/>
          <w:between w:val="nil"/>
        </w:pBdr>
        <w:spacing w:line="240" w:lineRule="auto"/>
        <w:ind w:left="0" w:hanging="2"/>
        <w:jc w:val="both"/>
        <w:rPr>
          <w:rFonts w:ascii="Arial" w:eastAsia="Cutive" w:hAnsi="Arial" w:cs="Arial"/>
          <w:color w:val="000000"/>
        </w:rPr>
      </w:pPr>
    </w:p>
    <w:p w:rsidR="00CF7ACB" w:rsidRPr="005A5C8C" w:rsidRDefault="00CF7ACB">
      <w:pPr>
        <w:pBdr>
          <w:top w:val="nil"/>
          <w:left w:val="nil"/>
          <w:bottom w:val="nil"/>
          <w:right w:val="nil"/>
          <w:between w:val="nil"/>
        </w:pBdr>
        <w:spacing w:line="240" w:lineRule="auto"/>
        <w:ind w:left="0" w:hanging="2"/>
        <w:rPr>
          <w:rFonts w:ascii="Arial" w:eastAsia="Cutive" w:hAnsi="Arial" w:cs="Arial"/>
          <w:color w:val="000000"/>
        </w:rPr>
      </w:pPr>
    </w:p>
    <w:p w:rsidR="00CF7ACB" w:rsidRPr="005A5C8C" w:rsidRDefault="002A0D47">
      <w:pPr>
        <w:keepNext/>
        <w:pBdr>
          <w:top w:val="nil"/>
          <w:left w:val="nil"/>
          <w:bottom w:val="nil"/>
          <w:right w:val="nil"/>
          <w:between w:val="nil"/>
        </w:pBdr>
        <w:spacing w:line="240" w:lineRule="auto"/>
        <w:ind w:left="0" w:hanging="2"/>
        <w:jc w:val="center"/>
        <w:rPr>
          <w:rFonts w:ascii="Arial" w:eastAsia="Cutive" w:hAnsi="Arial" w:cs="Arial"/>
          <w:color w:val="000000"/>
        </w:rPr>
      </w:pPr>
      <w:r w:rsidRPr="005A5C8C">
        <w:rPr>
          <w:rFonts w:ascii="Arial" w:eastAsia="Cutive" w:hAnsi="Arial" w:cs="Arial"/>
          <w:b/>
          <w:color w:val="000000"/>
        </w:rPr>
        <w:t>Čl. 5</w:t>
      </w:r>
    </w:p>
    <w:p w:rsidR="00CF7ACB" w:rsidRPr="005A5C8C" w:rsidRDefault="002A0D47">
      <w:pPr>
        <w:keepNext/>
        <w:pBdr>
          <w:top w:val="nil"/>
          <w:left w:val="nil"/>
          <w:bottom w:val="nil"/>
          <w:right w:val="nil"/>
          <w:between w:val="nil"/>
        </w:pBdr>
        <w:spacing w:line="240" w:lineRule="auto"/>
        <w:ind w:left="0" w:hanging="2"/>
        <w:jc w:val="center"/>
        <w:rPr>
          <w:rFonts w:ascii="Arial" w:eastAsia="Cutive" w:hAnsi="Arial" w:cs="Arial"/>
          <w:color w:val="000000"/>
        </w:rPr>
      </w:pPr>
      <w:r w:rsidRPr="005A5C8C">
        <w:rPr>
          <w:rFonts w:ascii="Arial" w:eastAsia="Cutive" w:hAnsi="Arial" w:cs="Arial"/>
          <w:b/>
          <w:smallCaps/>
          <w:color w:val="000000"/>
        </w:rPr>
        <w:t>CENOVÉ A PLATEBNÍ PODMÍNKY</w:t>
      </w:r>
    </w:p>
    <w:p w:rsidR="00CF7ACB" w:rsidRPr="005A5C8C" w:rsidRDefault="00CF7ACB">
      <w:pPr>
        <w:pBdr>
          <w:top w:val="nil"/>
          <w:left w:val="nil"/>
          <w:bottom w:val="nil"/>
          <w:right w:val="nil"/>
          <w:between w:val="nil"/>
        </w:pBdr>
        <w:spacing w:line="240" w:lineRule="auto"/>
        <w:ind w:left="0" w:hanging="2"/>
        <w:rPr>
          <w:rFonts w:ascii="Arial" w:eastAsia="Cutive" w:hAnsi="Arial" w:cs="Arial"/>
          <w:color w:val="000000"/>
        </w:rPr>
      </w:pP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 xml:space="preserve">5.1 Objednatel se zavazuje zaplatit Zhotoviteli za provedené práce dle Čl. 2 této Smlouvy ceny </w:t>
      </w:r>
      <w:r w:rsidRPr="005A5C8C">
        <w:rPr>
          <w:rFonts w:ascii="Arial" w:eastAsia="Cutive" w:hAnsi="Arial" w:cs="Arial"/>
          <w:b/>
          <w:color w:val="000000"/>
        </w:rPr>
        <w:t>podle přehledné tabulky</w:t>
      </w:r>
      <w:r w:rsidR="002F7B2F">
        <w:rPr>
          <w:rFonts w:ascii="Arial" w:eastAsia="Cutive" w:hAnsi="Arial" w:cs="Arial"/>
          <w:b/>
          <w:color w:val="000000"/>
        </w:rPr>
        <w:t xml:space="preserve"> (náklady </w:t>
      </w:r>
      <w:r w:rsidR="001A5298">
        <w:rPr>
          <w:rFonts w:ascii="Arial" w:eastAsia="Cutive" w:hAnsi="Arial" w:cs="Arial"/>
          <w:b/>
          <w:color w:val="000000"/>
        </w:rPr>
        <w:t>za stránku</w:t>
      </w:r>
      <w:r w:rsidR="002F7B2F">
        <w:rPr>
          <w:rFonts w:ascii="Arial" w:eastAsia="Cutive" w:hAnsi="Arial" w:cs="Arial"/>
          <w:b/>
          <w:color w:val="000000"/>
        </w:rPr>
        <w:t>)</w:t>
      </w:r>
      <w:r w:rsidRPr="005A5C8C">
        <w:rPr>
          <w:rFonts w:ascii="Arial" w:eastAsia="Cutive" w:hAnsi="Arial" w:cs="Arial"/>
          <w:b/>
          <w:color w:val="000000"/>
        </w:rPr>
        <w:t xml:space="preserve"> uvedené v Příloze č. 2 této Smlouvy.</w:t>
      </w:r>
      <w:r w:rsidRPr="002F7B2F">
        <w:rPr>
          <w:rFonts w:ascii="Arial" w:eastAsia="Cutive" w:hAnsi="Arial" w:cs="Arial"/>
          <w:b/>
        </w:rPr>
        <w:t xml:space="preserve">Celková cena </w:t>
      </w:r>
      <w:r w:rsidR="001A5298">
        <w:rPr>
          <w:rFonts w:ascii="Arial" w:eastAsia="Cutive" w:hAnsi="Arial" w:cs="Arial"/>
          <w:b/>
        </w:rPr>
        <w:t>za digitalizaci bude rovna</w:t>
      </w:r>
      <w:r w:rsidRPr="002F7B2F">
        <w:rPr>
          <w:rFonts w:ascii="Arial" w:eastAsia="Cutive" w:hAnsi="Arial" w:cs="Arial"/>
          <w:b/>
        </w:rPr>
        <w:t xml:space="preserve"> část</w:t>
      </w:r>
      <w:r w:rsidR="001A5298">
        <w:rPr>
          <w:rFonts w:ascii="Arial" w:eastAsia="Cutive" w:hAnsi="Arial" w:cs="Arial"/>
          <w:b/>
        </w:rPr>
        <w:t>ce</w:t>
      </w:r>
      <w:r w:rsidR="0001268D">
        <w:rPr>
          <w:rFonts w:ascii="Arial" w:eastAsia="Cutive" w:hAnsi="Arial" w:cs="Arial"/>
          <w:b/>
        </w:rPr>
        <w:t xml:space="preserve"> xxxxxxx</w:t>
      </w:r>
      <w:r w:rsidRPr="002F7B2F">
        <w:rPr>
          <w:rFonts w:ascii="Arial" w:eastAsia="Cutive" w:hAnsi="Arial" w:cs="Arial"/>
          <w:b/>
        </w:rPr>
        <w:t xml:space="preserve"> Kč včetně </w:t>
      </w:r>
      <w:r w:rsidRPr="002F7B2F">
        <w:rPr>
          <w:rFonts w:ascii="Arial" w:eastAsia="Cutive" w:hAnsi="Arial" w:cs="Arial"/>
          <w:b/>
        </w:rPr>
        <w:lastRenderedPageBreak/>
        <w:t xml:space="preserve">DPH </w:t>
      </w:r>
      <w:r w:rsidRPr="005A5C8C">
        <w:rPr>
          <w:rFonts w:ascii="Arial" w:eastAsia="Cutive" w:hAnsi="Arial" w:cs="Arial"/>
          <w:b/>
          <w:color w:val="000000"/>
        </w:rPr>
        <w:t xml:space="preserve">s tím, že v tom </w:t>
      </w:r>
      <w:r w:rsidR="001A5298">
        <w:rPr>
          <w:rFonts w:ascii="Arial" w:eastAsia="Cutive" w:hAnsi="Arial" w:cs="Arial"/>
          <w:b/>
          <w:color w:val="000000"/>
        </w:rPr>
        <w:t xml:space="preserve">budou </w:t>
      </w:r>
      <w:r w:rsidRPr="005A5C8C">
        <w:rPr>
          <w:rFonts w:ascii="Arial" w:eastAsia="Cutive" w:hAnsi="Arial" w:cs="Arial"/>
          <w:b/>
        </w:rPr>
        <w:t>zahrnut</w:t>
      </w:r>
      <w:r w:rsidR="001A5298">
        <w:rPr>
          <w:rFonts w:ascii="Arial" w:eastAsia="Cutive" w:hAnsi="Arial" w:cs="Arial"/>
          <w:b/>
        </w:rPr>
        <w:t>y</w:t>
      </w:r>
      <w:r w:rsidRPr="005A5C8C">
        <w:rPr>
          <w:rFonts w:ascii="Arial" w:eastAsia="Cutive" w:hAnsi="Arial" w:cs="Arial"/>
          <w:b/>
          <w:color w:val="000000"/>
        </w:rPr>
        <w:t xml:space="preserve"> náklad</w:t>
      </w:r>
      <w:r w:rsidRPr="005A5C8C">
        <w:rPr>
          <w:rFonts w:ascii="Arial" w:eastAsia="Cutive" w:hAnsi="Arial" w:cs="Arial"/>
          <w:b/>
        </w:rPr>
        <w:t xml:space="preserve">y na přípravu, vlastní digitalizaci, </w:t>
      </w:r>
      <w:r w:rsidR="001A5298">
        <w:rPr>
          <w:rFonts w:ascii="Arial" w:eastAsia="Cutive" w:hAnsi="Arial" w:cs="Arial"/>
          <w:b/>
        </w:rPr>
        <w:t xml:space="preserve">ořezy, </w:t>
      </w:r>
      <w:r w:rsidRPr="005A5C8C">
        <w:rPr>
          <w:rFonts w:ascii="Arial" w:eastAsia="Cutive" w:hAnsi="Arial" w:cs="Arial"/>
          <w:b/>
        </w:rPr>
        <w:t>metadata, OCR</w:t>
      </w:r>
      <w:r w:rsidR="001A5298">
        <w:rPr>
          <w:rFonts w:ascii="Arial" w:eastAsia="Cutive" w:hAnsi="Arial" w:cs="Arial"/>
          <w:b/>
        </w:rPr>
        <w:t>,</w:t>
      </w:r>
      <w:r w:rsidRPr="005A5C8C">
        <w:rPr>
          <w:rFonts w:ascii="Arial" w:eastAsia="Cutive" w:hAnsi="Arial" w:cs="Arial"/>
          <w:b/>
        </w:rPr>
        <w:t xml:space="preserve"> tvorb</w:t>
      </w:r>
      <w:r w:rsidR="001A5298">
        <w:rPr>
          <w:rFonts w:ascii="Arial" w:eastAsia="Cutive" w:hAnsi="Arial" w:cs="Arial"/>
          <w:b/>
        </w:rPr>
        <w:t>a</w:t>
      </w:r>
      <w:r w:rsidRPr="005A5C8C">
        <w:rPr>
          <w:rFonts w:ascii="Arial" w:eastAsia="Cutive" w:hAnsi="Arial" w:cs="Arial"/>
          <w:b/>
        </w:rPr>
        <w:t xml:space="preserve"> PSB</w:t>
      </w:r>
      <w:r w:rsidR="00CB1D71">
        <w:rPr>
          <w:rFonts w:ascii="Arial" w:eastAsia="Cutive" w:hAnsi="Arial" w:cs="Arial"/>
          <w:b/>
        </w:rPr>
        <w:t xml:space="preserve"> a</w:t>
      </w:r>
      <w:r w:rsidR="001A5298">
        <w:rPr>
          <w:rFonts w:ascii="Arial" w:eastAsia="Cutive" w:hAnsi="Arial" w:cs="Arial"/>
          <w:b/>
        </w:rPr>
        <w:t xml:space="preserve"> přepravu</w:t>
      </w:r>
      <w:r w:rsidRPr="005A5C8C">
        <w:rPr>
          <w:rFonts w:ascii="Arial" w:eastAsia="Cutive" w:hAnsi="Arial" w:cs="Arial"/>
          <w:b/>
        </w:rPr>
        <w:t xml:space="preserve">a nepřesáhnou tuto </w:t>
      </w:r>
      <w:r w:rsidR="00CB1D71">
        <w:rPr>
          <w:rFonts w:ascii="Arial" w:eastAsia="Cutive" w:hAnsi="Arial" w:cs="Arial"/>
          <w:b/>
        </w:rPr>
        <w:t xml:space="preserve">výši </w:t>
      </w:r>
      <w:r w:rsidRPr="005A5C8C">
        <w:rPr>
          <w:rFonts w:ascii="Arial" w:eastAsia="Cutive" w:hAnsi="Arial" w:cs="Arial"/>
          <w:b/>
        </w:rPr>
        <w:t>částk</w:t>
      </w:r>
      <w:r w:rsidR="00CB1D71">
        <w:rPr>
          <w:rFonts w:ascii="Arial" w:eastAsia="Cutive" w:hAnsi="Arial" w:cs="Arial"/>
          <w:b/>
        </w:rPr>
        <w:t>y</w:t>
      </w:r>
      <w:r w:rsidRPr="005A5C8C">
        <w:rPr>
          <w:rFonts w:ascii="Arial" w:eastAsia="Cutive" w:hAnsi="Arial" w:cs="Arial"/>
          <w:b/>
        </w:rPr>
        <w:t xml:space="preserve"> dotace o více než </w:t>
      </w:r>
      <w:r w:rsidR="001647BE">
        <w:rPr>
          <w:rFonts w:ascii="Arial" w:eastAsia="Cutive" w:hAnsi="Arial" w:cs="Arial"/>
          <w:b/>
        </w:rPr>
        <w:t>xxxxx</w:t>
      </w:r>
      <w:r w:rsidRPr="005A5C8C">
        <w:rPr>
          <w:rFonts w:ascii="Arial" w:eastAsia="Cutive" w:hAnsi="Arial" w:cs="Arial"/>
          <w:b/>
        </w:rPr>
        <w:t xml:space="preserve"> Kč včetně DPH</w:t>
      </w:r>
      <w:r w:rsidRPr="005A5C8C">
        <w:rPr>
          <w:rFonts w:ascii="Arial" w:eastAsia="Cutive" w:hAnsi="Arial" w:cs="Arial"/>
          <w:color w:val="000000"/>
        </w:rPr>
        <w:t xml:space="preserve">. </w:t>
      </w:r>
      <w:r w:rsidR="00507340" w:rsidRPr="00640415">
        <w:rPr>
          <w:rFonts w:ascii="Arial" w:eastAsia="Cutive" w:hAnsi="Arial" w:cs="Arial"/>
          <w:b/>
          <w:bCs/>
          <w:color w:val="000000"/>
        </w:rPr>
        <w:t>Náklady na mikrosnímkování</w:t>
      </w:r>
      <w:r w:rsidR="008B4DC2" w:rsidRPr="00640415">
        <w:rPr>
          <w:rFonts w:ascii="Arial" w:eastAsia="Cutive" w:hAnsi="Arial" w:cs="Arial"/>
          <w:b/>
          <w:bCs/>
          <w:color w:val="000000"/>
        </w:rPr>
        <w:t>podle přehledné tabulky (náklady na stránku)</w:t>
      </w:r>
      <w:r w:rsidR="00AC6FB9" w:rsidRPr="00640415">
        <w:rPr>
          <w:rFonts w:ascii="Arial" w:eastAsia="Cutive" w:hAnsi="Arial" w:cs="Arial"/>
          <w:b/>
          <w:bCs/>
          <w:color w:val="000000"/>
        </w:rPr>
        <w:t xml:space="preserve"> nepřesáhnou částku</w:t>
      </w:r>
      <w:r w:rsidR="00640415" w:rsidRPr="00640415">
        <w:rPr>
          <w:rFonts w:ascii="Arial" w:eastAsia="Cutive" w:hAnsi="Arial" w:cs="Arial"/>
          <w:b/>
          <w:bCs/>
          <w:color w:val="000000"/>
        </w:rPr>
        <w:t xml:space="preserve"> </w:t>
      </w:r>
      <w:r w:rsidR="001647BE">
        <w:rPr>
          <w:rFonts w:ascii="Arial" w:eastAsia="Cutive" w:hAnsi="Arial" w:cs="Arial"/>
          <w:b/>
          <w:bCs/>
          <w:color w:val="000000"/>
        </w:rPr>
        <w:t>xxxxx</w:t>
      </w:r>
      <w:r w:rsidR="00640415" w:rsidRPr="00640415">
        <w:rPr>
          <w:rFonts w:ascii="Arial" w:eastAsia="Cutive" w:hAnsi="Arial" w:cs="Arial"/>
          <w:b/>
          <w:bCs/>
          <w:color w:val="000000"/>
        </w:rPr>
        <w:t xml:space="preserve"> Kč</w:t>
      </w:r>
      <w:r w:rsidR="00AC6FB9" w:rsidRPr="00640415">
        <w:rPr>
          <w:rFonts w:ascii="Arial" w:eastAsia="Cutive" w:hAnsi="Arial" w:cs="Arial"/>
          <w:b/>
          <w:bCs/>
          <w:color w:val="000000"/>
        </w:rPr>
        <w:t xml:space="preserve"> včetně DPH.</w:t>
      </w:r>
      <w:r w:rsidRPr="005A5C8C">
        <w:rPr>
          <w:rFonts w:ascii="Arial" w:eastAsia="Cutive" w:hAnsi="Arial" w:cs="Arial"/>
          <w:color w:val="000000"/>
        </w:rPr>
        <w:t>T</w:t>
      </w:r>
      <w:r w:rsidR="00CB1D71">
        <w:rPr>
          <w:rFonts w:ascii="Arial" w:eastAsia="Cutive" w:hAnsi="Arial" w:cs="Arial"/>
          <w:color w:val="000000"/>
        </w:rPr>
        <w:t>y</w:t>
      </w:r>
      <w:r w:rsidRPr="005A5C8C">
        <w:rPr>
          <w:rFonts w:ascii="Arial" w:eastAsia="Cutive" w:hAnsi="Arial" w:cs="Arial"/>
          <w:color w:val="000000"/>
        </w:rPr>
        <w:t>to částk</w:t>
      </w:r>
      <w:r w:rsidR="00CB1D71">
        <w:rPr>
          <w:rFonts w:ascii="Arial" w:eastAsia="Cutive" w:hAnsi="Arial" w:cs="Arial"/>
          <w:color w:val="000000"/>
        </w:rPr>
        <w:t>y</w:t>
      </w:r>
      <w:r w:rsidRPr="005A5C8C">
        <w:rPr>
          <w:rFonts w:ascii="Arial" w:eastAsia="Cutive" w:hAnsi="Arial" w:cs="Arial"/>
          <w:color w:val="000000"/>
        </w:rPr>
        <w:t xml:space="preserve"> zahrnuj</w:t>
      </w:r>
      <w:r w:rsidR="00CB1D71">
        <w:rPr>
          <w:rFonts w:ascii="Arial" w:eastAsia="Cutive" w:hAnsi="Arial" w:cs="Arial"/>
          <w:color w:val="000000"/>
        </w:rPr>
        <w:t>í</w:t>
      </w:r>
      <w:r w:rsidRPr="005A5C8C">
        <w:rPr>
          <w:rFonts w:ascii="Arial" w:eastAsia="Cutive" w:hAnsi="Arial" w:cs="Arial"/>
          <w:color w:val="000000"/>
        </w:rPr>
        <w:t xml:space="preserve"> veškeré náklady Zhotovitele spojené s přípravou a realizací zakázky, včetně nákladů na pojištění a amortizaci zařízení. Uvedená cena je stanovena dohodou Objednatele a Zhotovitele podle zákona č. 526/1990 Sb., o cenách (v aktuálním znění), a je to cena konečná a pevná.</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 xml:space="preserve">5.2 Zhotovitel je oprávněn fakturovat vždy po splnění jednotlivé činnosti dle Čl. 2 této Smlouvy a po </w:t>
      </w:r>
      <w:r w:rsidRPr="005A5C8C">
        <w:rPr>
          <w:rFonts w:ascii="Arial" w:eastAsia="Cutive" w:hAnsi="Arial" w:cs="Arial"/>
          <w:color w:val="000000"/>
          <w:u w:val="single"/>
        </w:rPr>
        <w:t>převzetí dokončené části Díla Objednatelem</w:t>
      </w:r>
      <w:r w:rsidRPr="005A5C8C">
        <w:rPr>
          <w:rFonts w:ascii="Arial" w:eastAsia="Cutive" w:hAnsi="Arial" w:cs="Arial"/>
          <w:color w:val="000000"/>
        </w:rPr>
        <w:t xml:space="preserve">. </w:t>
      </w:r>
      <w:r w:rsidRPr="00CB1D71">
        <w:rPr>
          <w:rFonts w:ascii="Arial" w:eastAsia="Cutive" w:hAnsi="Arial" w:cs="Arial"/>
          <w:b/>
          <w:bCs/>
          <w:color w:val="000000"/>
        </w:rPr>
        <w:t>Celková částka bude stanovena podle rozsahu předávané části Díla</w:t>
      </w:r>
      <w:r w:rsidR="00CB1D71" w:rsidRPr="00CB1D71">
        <w:rPr>
          <w:rFonts w:ascii="Arial" w:eastAsia="Cutive" w:hAnsi="Arial" w:cs="Arial"/>
          <w:b/>
          <w:bCs/>
          <w:color w:val="000000"/>
        </w:rPr>
        <w:t xml:space="preserve"> a bude</w:t>
      </w:r>
      <w:r w:rsidR="008B4DC2">
        <w:rPr>
          <w:rFonts w:ascii="Arial" w:eastAsia="Cutive" w:hAnsi="Arial" w:cs="Arial"/>
          <w:b/>
          <w:bCs/>
          <w:color w:val="000000"/>
        </w:rPr>
        <w:t xml:space="preserve"> vždy</w:t>
      </w:r>
      <w:r w:rsidR="00CB1D71" w:rsidRPr="00CB1D71">
        <w:rPr>
          <w:rFonts w:ascii="Arial" w:eastAsia="Cutive" w:hAnsi="Arial" w:cs="Arial"/>
          <w:b/>
          <w:bCs/>
          <w:color w:val="000000"/>
        </w:rPr>
        <w:t xml:space="preserve"> rozdělena na 2 faktury pro mikrosnímkování (náklady NFA) a digitalizaci (nadlimitní položka – dotace) zvlášť.</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5.3 Faktur</w:t>
      </w:r>
      <w:r w:rsidR="00CB1D71">
        <w:rPr>
          <w:rFonts w:ascii="Arial" w:eastAsia="Cutive" w:hAnsi="Arial" w:cs="Arial"/>
          <w:color w:val="000000"/>
        </w:rPr>
        <w:t>y</w:t>
      </w:r>
      <w:r w:rsidRPr="005A5C8C">
        <w:rPr>
          <w:rFonts w:ascii="Arial" w:eastAsia="Cutive" w:hAnsi="Arial" w:cs="Arial"/>
          <w:color w:val="000000"/>
        </w:rPr>
        <w:t xml:space="preserve"> musí splňovat náležitosti daňového dokladu ve smyslu zákona číslo 563/1991 Sb., ve znění pozdějších předpisů, a§ 435 občanského zákoníku. </w:t>
      </w:r>
      <w:r w:rsidRPr="00D75C02">
        <w:rPr>
          <w:rFonts w:ascii="Arial" w:eastAsia="Cutive" w:hAnsi="Arial" w:cs="Arial"/>
          <w:b/>
          <w:bCs/>
          <w:color w:val="000000"/>
        </w:rPr>
        <w:t xml:space="preserve">Na faktuře musí být dále uvedeno: číslo smlouvy Objednatele, </w:t>
      </w:r>
      <w:r w:rsidR="00D75C02" w:rsidRPr="00D75C02">
        <w:rPr>
          <w:rFonts w:ascii="Arial" w:eastAsia="Cutive" w:hAnsi="Arial" w:cs="Arial"/>
          <w:b/>
          <w:bCs/>
          <w:color w:val="000000"/>
        </w:rPr>
        <w:t>viz hlavička smlouvy</w:t>
      </w:r>
      <w:r w:rsidRPr="005A5C8C">
        <w:rPr>
          <w:rFonts w:ascii="Arial" w:eastAsia="Cutive" w:hAnsi="Arial" w:cs="Arial"/>
          <w:b/>
          <w:color w:val="000000"/>
        </w:rPr>
        <w:t xml:space="preserve">, </w:t>
      </w:r>
      <w:r w:rsidRPr="005A5C8C">
        <w:rPr>
          <w:rFonts w:ascii="Arial" w:eastAsia="Cutive" w:hAnsi="Arial" w:cs="Arial"/>
          <w:color w:val="000000"/>
        </w:rPr>
        <w:t>způsob stanovení a celková výše fakturované částky, označení peněžního ústavu Zhotovitele a číslo jeho účtu, lhůta splatnosti podle této Smlouvy, jméno a příjmení oprávněné osoby Zhotovitele, podpis oprávněné osoby za Zhotovitele, jméno a příjmení oprávněné osoby Objednavatele. Přílohou</w:t>
      </w:r>
      <w:r w:rsidR="00507340">
        <w:rPr>
          <w:rFonts w:ascii="Arial" w:eastAsia="Cutive" w:hAnsi="Arial" w:cs="Arial"/>
          <w:color w:val="000000"/>
        </w:rPr>
        <w:t xml:space="preserve"> obou</w:t>
      </w:r>
      <w:r w:rsidRPr="005A5C8C">
        <w:rPr>
          <w:rFonts w:ascii="Arial" w:eastAsia="Cutive" w:hAnsi="Arial" w:cs="Arial"/>
          <w:color w:val="000000"/>
        </w:rPr>
        <w:t xml:space="preserve"> faktur bude předávací protokol dle článku 4.1 této Smlouvy.</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 xml:space="preserve">5.4 Dílo musí být provedeno nejpozději do </w:t>
      </w:r>
      <w:r w:rsidRPr="005A5C8C">
        <w:rPr>
          <w:rFonts w:ascii="Arial" w:eastAsia="Cutive" w:hAnsi="Arial" w:cs="Arial"/>
          <w:b/>
          <w:color w:val="000000"/>
        </w:rPr>
        <w:t>30. 11. 20</w:t>
      </w:r>
      <w:r w:rsidRPr="005A5C8C">
        <w:rPr>
          <w:rFonts w:ascii="Arial" w:eastAsia="Cutive" w:hAnsi="Arial" w:cs="Arial"/>
          <w:b/>
        </w:rPr>
        <w:t>2</w:t>
      </w:r>
      <w:r w:rsidR="00C852AD" w:rsidRPr="005A5C8C">
        <w:rPr>
          <w:rFonts w:ascii="Arial" w:eastAsia="Cutive" w:hAnsi="Arial" w:cs="Arial"/>
          <w:b/>
        </w:rPr>
        <w:t>3</w:t>
      </w:r>
      <w:r w:rsidRPr="005A5C8C">
        <w:rPr>
          <w:rFonts w:ascii="Arial" w:eastAsia="Cutive" w:hAnsi="Arial" w:cs="Arial"/>
          <w:color w:val="000000"/>
        </w:rPr>
        <w:t xml:space="preserve">. Poslední termín pro konečné vyúčtování a fakturaci a předání poslední části Díla Objednateli je </w:t>
      </w:r>
      <w:r w:rsidRPr="005A5C8C">
        <w:rPr>
          <w:rFonts w:ascii="Arial" w:eastAsia="Cutive" w:hAnsi="Arial" w:cs="Arial"/>
        </w:rPr>
        <w:t>30</w:t>
      </w:r>
      <w:r w:rsidRPr="005A5C8C">
        <w:rPr>
          <w:rFonts w:ascii="Arial" w:eastAsia="Cutive" w:hAnsi="Arial" w:cs="Arial"/>
          <w:color w:val="000000"/>
        </w:rPr>
        <w:t>. 11. 20</w:t>
      </w:r>
      <w:r w:rsidRPr="005A5C8C">
        <w:rPr>
          <w:rFonts w:ascii="Arial" w:eastAsia="Cutive" w:hAnsi="Arial" w:cs="Arial"/>
        </w:rPr>
        <w:t>2</w:t>
      </w:r>
      <w:r w:rsidR="00C852AD" w:rsidRPr="005A5C8C">
        <w:rPr>
          <w:rFonts w:ascii="Arial" w:eastAsia="Cutive" w:hAnsi="Arial" w:cs="Arial"/>
        </w:rPr>
        <w:t>3</w:t>
      </w:r>
      <w:r w:rsidRPr="005A5C8C">
        <w:rPr>
          <w:rFonts w:ascii="Arial" w:eastAsia="Cutive" w:hAnsi="Arial" w:cs="Arial"/>
          <w:color w:val="000000"/>
        </w:rPr>
        <w:t xml:space="preserve">. Celková vyfakturovaná částka musí odpovídat skutečně poskytnutému Plnění </w:t>
      </w:r>
      <w:r w:rsidRPr="005A5C8C">
        <w:rPr>
          <w:rFonts w:ascii="Arial" w:eastAsia="Cutive" w:hAnsi="Arial" w:cs="Arial"/>
        </w:rPr>
        <w:t xml:space="preserve">a </w:t>
      </w:r>
      <w:r w:rsidRPr="005A5C8C">
        <w:rPr>
          <w:rFonts w:ascii="Arial" w:eastAsia="Cutive" w:hAnsi="Arial" w:cs="Arial"/>
          <w:color w:val="000000"/>
        </w:rPr>
        <w:t>nesmí přesáhnout celkovou cenu stanovenou touto Smlouvou.</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 xml:space="preserve">5.5 Splatnost faktury je 20 dní ode dne prokazatelného doručení jejího originálu Objednateli. </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 xml:space="preserve">5.6 Splatností se rozumí den odepsání fakturované částky z účtu Objednatele. </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5.7 Prokazatelným datem doručení je příjmové razítko podatelny Objednatele nebo datum podpisu dokladu o převzetí platebního dokladu oprávněným pracovníkem Objednatele.</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5.8 Objednatel je oprávněn vrátit Zhotoviteli před dnem splatnosti bez zaplacení fakturu, která nemá náležitosti uvedené výše, fakturovaná částka neodpovídá rozsahu předaného Plnění nebo má jiné vady s uvedením důvodu vrácení. Zhotovitel je povinen podle povahy vad fakturu opravit nebo nově vyhotovit. Oprávněným vrácením faktury přestává běžet původní lhůta splatnosti. Nová lhůta splatnosti běží znovu ode dne doručení opravené nebo nově vystavené faktury.</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5.9 V případě neproplacení částky na základě bezvadné faktury do termínu splatnosti je Zhotovitel oprávněn účtovat Objednateli úrok z prodlení ve výši 0,03 % z dlužné částky za každý den prodlení.</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5.10 Zhotovitel odešle Objednateli daňový doklad (fakturu) po podpisu Předávacího protokolu po předání a převzetí Díla nebo jeho části, a to do 10 pracovních dnů. Fakturu je Zhotovitel povinen doporučeně odeslat ve dvojím vyhotovení</w:t>
      </w:r>
      <w:r w:rsidRPr="005A5C8C">
        <w:rPr>
          <w:rFonts w:ascii="Arial" w:eastAsia="Cutive" w:hAnsi="Arial" w:cs="Arial"/>
        </w:rPr>
        <w:t xml:space="preserve"> na podatelnu NFA nebo </w:t>
      </w:r>
      <w:r w:rsidRPr="005A5C8C">
        <w:rPr>
          <w:rFonts w:ascii="Arial" w:eastAsia="Cutive" w:hAnsi="Arial" w:cs="Arial"/>
          <w:b/>
          <w:bCs/>
        </w:rPr>
        <w:t>e-mailem na uctarna@nfa.cz</w:t>
      </w:r>
      <w:r w:rsidRPr="005A5C8C">
        <w:rPr>
          <w:rFonts w:ascii="Arial" w:eastAsia="Cutive" w:hAnsi="Arial" w:cs="Arial"/>
          <w:color w:val="000000"/>
        </w:rPr>
        <w:t xml:space="preserve"> a </w:t>
      </w:r>
      <w:r w:rsidRPr="005A5C8C">
        <w:rPr>
          <w:rFonts w:ascii="Arial" w:eastAsia="Cutive" w:hAnsi="Arial" w:cs="Arial"/>
        </w:rPr>
        <w:t>současně</w:t>
      </w:r>
      <w:r w:rsidRPr="005A5C8C">
        <w:rPr>
          <w:rFonts w:ascii="Arial" w:eastAsia="Cutive" w:hAnsi="Arial" w:cs="Arial"/>
          <w:color w:val="000000"/>
        </w:rPr>
        <w:t xml:space="preserve"> do kopie na e-mail oprávněné osob</w:t>
      </w:r>
      <w:r w:rsidRPr="005A5C8C">
        <w:rPr>
          <w:rFonts w:ascii="Arial" w:eastAsia="Cutive" w:hAnsi="Arial" w:cs="Arial"/>
        </w:rPr>
        <w:t>y za Objednavatele</w:t>
      </w:r>
      <w:r w:rsidRPr="005A5C8C">
        <w:rPr>
          <w:rFonts w:ascii="Arial" w:eastAsia="Cutive" w:hAnsi="Arial" w:cs="Arial"/>
          <w:color w:val="000000"/>
        </w:rPr>
        <w:t xml:space="preserve"> vi</w:t>
      </w:r>
      <w:r w:rsidRPr="005A5C8C">
        <w:rPr>
          <w:rFonts w:ascii="Arial" w:eastAsia="Cutive" w:hAnsi="Arial" w:cs="Arial"/>
        </w:rPr>
        <w:t>z 10.1.6.4.</w:t>
      </w:r>
    </w:p>
    <w:p w:rsidR="00CF7ACB" w:rsidRPr="005A5C8C" w:rsidRDefault="002A0D47">
      <w:pPr>
        <w:widowControl w:val="0"/>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5.11 Faktura se považuje za uhrazenou okamžikem odepsání fakturované částky z účtu Objednatele a jejím odesláním na účet Zhotovitele.</w:t>
      </w:r>
    </w:p>
    <w:p w:rsidR="00CF7ACB" w:rsidRPr="005A5C8C" w:rsidRDefault="002A0D47">
      <w:pPr>
        <w:widowControl w:val="0"/>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5.12 Objednatel neposkytuje zálohové platby.</w:t>
      </w:r>
    </w:p>
    <w:p w:rsidR="00CF7ACB" w:rsidRPr="005A5C8C" w:rsidRDefault="00CF7ACB">
      <w:pPr>
        <w:widowControl w:val="0"/>
        <w:pBdr>
          <w:top w:val="nil"/>
          <w:left w:val="nil"/>
          <w:bottom w:val="nil"/>
          <w:right w:val="nil"/>
          <w:between w:val="nil"/>
        </w:pBdr>
        <w:spacing w:line="240" w:lineRule="auto"/>
        <w:ind w:left="0" w:hanging="2"/>
        <w:jc w:val="both"/>
        <w:rPr>
          <w:rFonts w:ascii="Arial" w:eastAsia="Cutive" w:hAnsi="Arial" w:cs="Arial"/>
          <w:color w:val="000000"/>
        </w:rPr>
      </w:pPr>
    </w:p>
    <w:p w:rsidR="00CF7ACB" w:rsidRPr="005A5C8C" w:rsidRDefault="002A0D47">
      <w:pPr>
        <w:widowControl w:val="0"/>
        <w:pBdr>
          <w:top w:val="nil"/>
          <w:left w:val="nil"/>
          <w:bottom w:val="nil"/>
          <w:right w:val="nil"/>
          <w:between w:val="nil"/>
        </w:pBdr>
        <w:spacing w:line="240" w:lineRule="auto"/>
        <w:ind w:left="0" w:hanging="2"/>
        <w:jc w:val="center"/>
        <w:rPr>
          <w:rFonts w:ascii="Arial" w:eastAsia="Cutive" w:hAnsi="Arial" w:cs="Arial"/>
          <w:color w:val="000000"/>
        </w:rPr>
      </w:pPr>
      <w:r w:rsidRPr="005A5C8C">
        <w:rPr>
          <w:rFonts w:ascii="Arial" w:eastAsia="Cutive" w:hAnsi="Arial" w:cs="Arial"/>
          <w:b/>
          <w:color w:val="000000"/>
        </w:rPr>
        <w:t>Čl. 6</w:t>
      </w:r>
    </w:p>
    <w:p w:rsidR="00CF7ACB" w:rsidRPr="005A5C8C" w:rsidRDefault="002A0D47">
      <w:pPr>
        <w:widowControl w:val="0"/>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b/>
          <w:smallCaps/>
          <w:color w:val="000000"/>
        </w:rPr>
        <w:lastRenderedPageBreak/>
        <w:t>PROVÁDĚNÍ DÍLA, VLASTNICTVÍ A ODPOVĚDNOST ZA ŠKODU, ZÁRUKA ZA JAKOST A PRÁVA Z VADNÉHO PLNĚNÍ</w:t>
      </w:r>
    </w:p>
    <w:p w:rsidR="00CF7ACB" w:rsidRPr="005A5C8C" w:rsidRDefault="00CF7ACB">
      <w:pPr>
        <w:widowControl w:val="0"/>
        <w:pBdr>
          <w:top w:val="nil"/>
          <w:left w:val="nil"/>
          <w:bottom w:val="nil"/>
          <w:right w:val="nil"/>
          <w:between w:val="nil"/>
        </w:pBdr>
        <w:spacing w:line="240" w:lineRule="auto"/>
        <w:ind w:left="0" w:hanging="2"/>
        <w:jc w:val="both"/>
        <w:rPr>
          <w:rFonts w:ascii="Arial" w:eastAsia="Cutive" w:hAnsi="Arial" w:cs="Arial"/>
          <w:color w:val="000000"/>
        </w:rPr>
      </w:pPr>
    </w:p>
    <w:p w:rsidR="00CF7ACB" w:rsidRPr="005A5C8C" w:rsidRDefault="002A0D47">
      <w:pPr>
        <w:widowControl w:val="0"/>
        <w:pBdr>
          <w:top w:val="nil"/>
          <w:left w:val="nil"/>
          <w:bottom w:val="nil"/>
          <w:right w:val="nil"/>
          <w:between w:val="nil"/>
        </w:pBdr>
        <w:spacing w:line="240" w:lineRule="auto"/>
        <w:ind w:left="0" w:hanging="2"/>
        <w:jc w:val="both"/>
        <w:rPr>
          <w:rFonts w:ascii="Arial" w:eastAsia="Cutive" w:hAnsi="Arial" w:cs="Arial"/>
          <w:color w:val="000000"/>
        </w:rPr>
      </w:pPr>
      <w:r w:rsidRPr="005A5C8C">
        <w:rPr>
          <w:rFonts w:ascii="Arial" w:eastAsia="Cutive" w:hAnsi="Arial" w:cs="Arial"/>
          <w:color w:val="000000"/>
        </w:rPr>
        <w:t>6.1 Zhotovitel je povinen zajistit při přepravě a zpracování předloh takové podmínky, aby nemohlo dojít k jakémukoliv poškození nebo ztrátám dokumentů.</w:t>
      </w:r>
    </w:p>
    <w:p w:rsidR="00CF7ACB" w:rsidRPr="005A5C8C" w:rsidRDefault="002A0D47">
      <w:pPr>
        <w:widowControl w:val="0"/>
        <w:pBdr>
          <w:top w:val="nil"/>
          <w:left w:val="nil"/>
          <w:bottom w:val="nil"/>
          <w:right w:val="nil"/>
          <w:between w:val="nil"/>
        </w:pBdr>
        <w:spacing w:line="240" w:lineRule="auto"/>
        <w:ind w:left="0" w:hanging="2"/>
        <w:jc w:val="both"/>
        <w:rPr>
          <w:rFonts w:ascii="Arial" w:eastAsia="Cutive" w:hAnsi="Arial" w:cs="Arial"/>
          <w:color w:val="000000"/>
        </w:rPr>
      </w:pPr>
      <w:r w:rsidRPr="005A5C8C">
        <w:rPr>
          <w:rFonts w:ascii="Arial" w:eastAsia="Cutive" w:hAnsi="Arial" w:cs="Arial"/>
          <w:color w:val="000000"/>
        </w:rPr>
        <w:t>6.2 Veškeré práce musí provádět výhradně zaměstnanci Zhotovitele, kteří mají příslušnou kvalifikaci a jsou prokazatelně poučeni o podmínkách zacházení s archiváliemi.</w:t>
      </w:r>
    </w:p>
    <w:p w:rsidR="00CF7ACB" w:rsidRPr="005A5C8C" w:rsidRDefault="002A0D47">
      <w:pPr>
        <w:widowControl w:val="0"/>
        <w:pBdr>
          <w:top w:val="nil"/>
          <w:left w:val="nil"/>
          <w:bottom w:val="nil"/>
          <w:right w:val="nil"/>
          <w:between w:val="nil"/>
        </w:pBdr>
        <w:spacing w:line="240" w:lineRule="auto"/>
        <w:ind w:left="0" w:hanging="2"/>
        <w:jc w:val="both"/>
        <w:rPr>
          <w:rFonts w:ascii="Arial" w:eastAsia="Cutive" w:hAnsi="Arial" w:cs="Arial"/>
          <w:color w:val="000000"/>
        </w:rPr>
      </w:pPr>
      <w:r w:rsidRPr="005A5C8C">
        <w:rPr>
          <w:rFonts w:ascii="Arial" w:eastAsia="Cutive" w:hAnsi="Arial" w:cs="Arial"/>
          <w:color w:val="000000"/>
        </w:rPr>
        <w:t>6.3 Zhotovitel ručí za to, že zařízení používaná při zpracování Díla jsou v náležitém technickém stavu, který je zárukou správné splnění sjednaného předmětu smlouvy a nemůže způsobit poškození předloh.</w:t>
      </w:r>
    </w:p>
    <w:p w:rsidR="00CF7ACB" w:rsidRPr="005A5C8C" w:rsidRDefault="002A0D47">
      <w:pPr>
        <w:widowControl w:val="0"/>
        <w:pBdr>
          <w:top w:val="nil"/>
          <w:left w:val="nil"/>
          <w:bottom w:val="nil"/>
          <w:right w:val="nil"/>
          <w:between w:val="nil"/>
        </w:pBdr>
        <w:spacing w:line="240" w:lineRule="auto"/>
        <w:ind w:left="0" w:hanging="2"/>
        <w:jc w:val="both"/>
        <w:rPr>
          <w:rFonts w:ascii="Arial" w:eastAsia="Cutive" w:hAnsi="Arial" w:cs="Arial"/>
        </w:rPr>
      </w:pPr>
      <w:r w:rsidRPr="005A5C8C">
        <w:rPr>
          <w:rFonts w:ascii="Arial" w:eastAsia="Cutive" w:hAnsi="Arial" w:cs="Arial"/>
          <w:color w:val="000000"/>
        </w:rPr>
        <w:t xml:space="preserve">6.4 </w:t>
      </w:r>
      <w:r w:rsidRPr="005A5C8C">
        <w:rPr>
          <w:rFonts w:ascii="Arial" w:eastAsia="Cutive" w:hAnsi="Arial" w:cs="Arial"/>
        </w:rPr>
        <w:t>Objednatel upozorní Zhotovitele na stav předloh předávaných ke skenování a tuto skutečnost uvede do Přílohy č. 2 -„Předávacího protokolu předloh“.</w:t>
      </w:r>
    </w:p>
    <w:p w:rsidR="00CF7ACB" w:rsidRPr="005A5C8C" w:rsidRDefault="002A0D47">
      <w:pPr>
        <w:widowControl w:val="0"/>
        <w:pBdr>
          <w:top w:val="nil"/>
          <w:left w:val="nil"/>
          <w:bottom w:val="nil"/>
          <w:right w:val="nil"/>
          <w:between w:val="nil"/>
        </w:pBdr>
        <w:spacing w:line="240" w:lineRule="auto"/>
        <w:ind w:left="0" w:hanging="2"/>
        <w:jc w:val="both"/>
        <w:rPr>
          <w:rFonts w:ascii="Arial" w:eastAsia="Cutive" w:hAnsi="Arial" w:cs="Arial"/>
          <w:color w:val="000000"/>
        </w:rPr>
      </w:pPr>
      <w:r w:rsidRPr="005A5C8C">
        <w:rPr>
          <w:rFonts w:ascii="Arial" w:eastAsia="Cutive" w:hAnsi="Arial" w:cs="Arial"/>
          <w:color w:val="000000"/>
        </w:rPr>
        <w:t>6.5 Pokud Zhotovitel objeví během zpracování vady na předlohách, které nebyly známy při předávání, okamžitě to oznámí oprávněné osobě Objednatele a projedná s ní další postup. O takovém jednání pořídí záznam, který následně parafuje oprávněná osoba Objednatele.</w:t>
      </w:r>
    </w:p>
    <w:p w:rsidR="00CF7ACB" w:rsidRPr="005A5C8C" w:rsidRDefault="002A0D47">
      <w:pPr>
        <w:widowControl w:val="0"/>
        <w:pBdr>
          <w:top w:val="nil"/>
          <w:left w:val="nil"/>
          <w:bottom w:val="nil"/>
          <w:right w:val="nil"/>
          <w:between w:val="nil"/>
        </w:pBdr>
        <w:spacing w:line="240" w:lineRule="auto"/>
        <w:ind w:left="0" w:hanging="2"/>
        <w:jc w:val="both"/>
        <w:rPr>
          <w:rFonts w:ascii="Arial" w:eastAsia="Cutive" w:hAnsi="Arial" w:cs="Arial"/>
          <w:color w:val="000000"/>
        </w:rPr>
      </w:pPr>
      <w:r w:rsidRPr="005A5C8C">
        <w:rPr>
          <w:rFonts w:ascii="Arial" w:eastAsia="Cutive" w:hAnsi="Arial" w:cs="Arial"/>
          <w:color w:val="000000"/>
        </w:rPr>
        <w:t>6.6 Pro zabezpečení řádného plnění předmětu Smlouvy může Zhotovitel zajišťovat plnění prostřednictvím dalších subdodavatelů, ale ručí za příslušnou kvalifikaci subdodavatele viz článek 6.2.</w:t>
      </w:r>
    </w:p>
    <w:p w:rsidR="00CF7ACB" w:rsidRPr="005A5C8C" w:rsidRDefault="002A0D47">
      <w:pPr>
        <w:widowControl w:val="0"/>
        <w:pBdr>
          <w:top w:val="nil"/>
          <w:left w:val="nil"/>
          <w:bottom w:val="nil"/>
          <w:right w:val="nil"/>
          <w:between w:val="nil"/>
        </w:pBdr>
        <w:spacing w:line="240" w:lineRule="auto"/>
        <w:ind w:left="0" w:hanging="2"/>
        <w:jc w:val="both"/>
        <w:rPr>
          <w:rFonts w:ascii="Arial" w:eastAsia="Cutive" w:hAnsi="Arial" w:cs="Arial"/>
          <w:color w:val="000000"/>
        </w:rPr>
      </w:pPr>
      <w:r w:rsidRPr="005A5C8C">
        <w:rPr>
          <w:rFonts w:ascii="Arial" w:eastAsia="Cutive" w:hAnsi="Arial" w:cs="Arial"/>
          <w:color w:val="000000"/>
        </w:rPr>
        <w:t>6.7 V případě dle článku 6.6 Zhotovitel nese odpovědnost za řádné plnění Smlouvy, jako by Dílo zhotovil sám.</w:t>
      </w:r>
    </w:p>
    <w:p w:rsidR="00CF7ACB" w:rsidRPr="005A5C8C" w:rsidRDefault="002A0D47">
      <w:pPr>
        <w:widowControl w:val="0"/>
        <w:pBdr>
          <w:top w:val="nil"/>
          <w:left w:val="nil"/>
          <w:bottom w:val="nil"/>
          <w:right w:val="nil"/>
          <w:between w:val="nil"/>
        </w:pBdr>
        <w:spacing w:line="240" w:lineRule="auto"/>
        <w:ind w:left="0" w:hanging="2"/>
        <w:jc w:val="both"/>
        <w:rPr>
          <w:rFonts w:ascii="Arial" w:eastAsia="Cutive" w:hAnsi="Arial" w:cs="Arial"/>
          <w:color w:val="000000"/>
        </w:rPr>
      </w:pPr>
      <w:r w:rsidRPr="005A5C8C">
        <w:rPr>
          <w:rFonts w:ascii="Arial" w:eastAsia="Cutive" w:hAnsi="Arial" w:cs="Arial"/>
          <w:color w:val="000000"/>
        </w:rPr>
        <w:t>6.8 Vlastnické právo k Dílu nebo jeho části přechází na Objednatele okamžikem předání a převzetí dokončené části Díla a podpisem Předávacího protokolu.</w:t>
      </w:r>
    </w:p>
    <w:p w:rsidR="00CF7ACB" w:rsidRPr="005A5C8C" w:rsidRDefault="002A0D47">
      <w:pPr>
        <w:widowControl w:val="0"/>
        <w:pBdr>
          <w:top w:val="nil"/>
          <w:left w:val="nil"/>
          <w:bottom w:val="nil"/>
          <w:right w:val="nil"/>
          <w:between w:val="nil"/>
        </w:pBdr>
        <w:spacing w:line="240" w:lineRule="auto"/>
        <w:ind w:left="0" w:hanging="2"/>
        <w:jc w:val="both"/>
        <w:rPr>
          <w:rFonts w:ascii="Arial" w:eastAsia="Cutive" w:hAnsi="Arial" w:cs="Arial"/>
          <w:color w:val="000000"/>
        </w:rPr>
      </w:pPr>
      <w:r w:rsidRPr="005A5C8C">
        <w:rPr>
          <w:rFonts w:ascii="Arial" w:eastAsia="Cutive" w:hAnsi="Arial" w:cs="Arial"/>
          <w:color w:val="000000"/>
        </w:rPr>
        <w:t>6.9 Za nebezpečí škody na jednotlivých částech prováděného Díla až do jejich předání Objednateli odpovídá Zhotovitel.</w:t>
      </w:r>
    </w:p>
    <w:p w:rsidR="00CF7ACB" w:rsidRPr="005A5C8C" w:rsidRDefault="002A0D47">
      <w:pPr>
        <w:widowControl w:val="0"/>
        <w:pBdr>
          <w:top w:val="nil"/>
          <w:left w:val="nil"/>
          <w:bottom w:val="nil"/>
          <w:right w:val="nil"/>
          <w:between w:val="nil"/>
        </w:pBdr>
        <w:spacing w:line="240" w:lineRule="auto"/>
        <w:ind w:left="0" w:hanging="2"/>
        <w:jc w:val="both"/>
        <w:rPr>
          <w:rFonts w:ascii="Arial" w:eastAsia="Cutive" w:hAnsi="Arial" w:cs="Arial"/>
          <w:color w:val="000000"/>
        </w:rPr>
      </w:pPr>
      <w:r w:rsidRPr="005A5C8C">
        <w:rPr>
          <w:rFonts w:ascii="Arial" w:eastAsia="Cutive" w:hAnsi="Arial" w:cs="Arial"/>
          <w:color w:val="000000"/>
        </w:rPr>
        <w:t>6.10Zhotovitel se zavazuje zajistit, že jím předané Dílo bude odpovídat všem požadavkům vyplývajícím z této Smlouvy, jejích příloh a z platných právních předpisů.</w:t>
      </w:r>
    </w:p>
    <w:p w:rsidR="00CF7ACB" w:rsidRPr="005A5C8C" w:rsidRDefault="002A0D47">
      <w:pPr>
        <w:widowControl w:val="0"/>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6.11 Zhotovitel prohlašuje, že dodané Dílo není zatíženo žádnými právy třetích osob. Zhotovitel odpovídá za případné porušení práv z průmyslového nebo jiného duševního vlastnictví třetích osob.</w:t>
      </w:r>
    </w:p>
    <w:p w:rsidR="00CF7ACB" w:rsidRPr="005A5C8C" w:rsidRDefault="002A0D47">
      <w:pPr>
        <w:widowControl w:val="0"/>
        <w:pBdr>
          <w:top w:val="nil"/>
          <w:left w:val="nil"/>
          <w:bottom w:val="nil"/>
          <w:right w:val="nil"/>
          <w:between w:val="nil"/>
        </w:pBdr>
        <w:spacing w:line="240" w:lineRule="auto"/>
        <w:ind w:left="0" w:hanging="2"/>
        <w:jc w:val="both"/>
        <w:rPr>
          <w:rFonts w:ascii="Arial" w:eastAsia="Cutive" w:hAnsi="Arial" w:cs="Arial"/>
          <w:color w:val="000000"/>
        </w:rPr>
      </w:pPr>
      <w:r w:rsidRPr="005A5C8C">
        <w:rPr>
          <w:rFonts w:ascii="Arial" w:eastAsia="Cutive" w:hAnsi="Arial" w:cs="Arial"/>
          <w:color w:val="000000"/>
        </w:rPr>
        <w:t>6.12 Dílo má vady, jestliže neodpovídá požadavkům uvedeným v této Smlouvě a jejích Přílohách.</w:t>
      </w:r>
    </w:p>
    <w:p w:rsidR="00CF7ACB" w:rsidRPr="005A5C8C" w:rsidRDefault="002A0D47">
      <w:pPr>
        <w:widowControl w:val="0"/>
        <w:pBdr>
          <w:top w:val="nil"/>
          <w:left w:val="nil"/>
          <w:bottom w:val="nil"/>
          <w:right w:val="nil"/>
          <w:between w:val="nil"/>
        </w:pBdr>
        <w:spacing w:line="240" w:lineRule="auto"/>
        <w:ind w:left="0" w:hanging="2"/>
        <w:jc w:val="both"/>
        <w:rPr>
          <w:rFonts w:ascii="Arial" w:eastAsia="Cutive" w:hAnsi="Arial" w:cs="Arial"/>
          <w:color w:val="000000"/>
        </w:rPr>
      </w:pPr>
      <w:r w:rsidRPr="005A5C8C">
        <w:rPr>
          <w:rFonts w:ascii="Arial" w:eastAsia="Cutive" w:hAnsi="Arial" w:cs="Arial"/>
          <w:color w:val="000000"/>
        </w:rPr>
        <w:t>6.13 Objednatel má práva z vadného plnění z vad, které má Dílo při převzetí Objednatelem, byť se vady projeví až později. Objednatel má právo z vadného plnění také z vad vzniklých po převzetí Díla Objednatelem, pokud je Zhotovitel způsobil porušením své povinnosti. Dále se uplatní právní úprava odpovědnosti za vady upravená v občanském zákoníku.</w:t>
      </w:r>
    </w:p>
    <w:p w:rsidR="00CF7ACB" w:rsidRPr="005A5C8C" w:rsidRDefault="002A0D47">
      <w:pPr>
        <w:widowControl w:val="0"/>
        <w:pBdr>
          <w:top w:val="nil"/>
          <w:left w:val="nil"/>
          <w:bottom w:val="nil"/>
          <w:right w:val="nil"/>
          <w:between w:val="nil"/>
        </w:pBdr>
        <w:spacing w:line="240" w:lineRule="auto"/>
        <w:ind w:left="0" w:hanging="2"/>
        <w:jc w:val="both"/>
        <w:rPr>
          <w:rFonts w:ascii="Arial" w:eastAsia="Cutive" w:hAnsi="Arial" w:cs="Arial"/>
          <w:color w:val="000000"/>
        </w:rPr>
      </w:pPr>
      <w:r w:rsidRPr="005A5C8C">
        <w:rPr>
          <w:rFonts w:ascii="Arial" w:eastAsia="Cutive" w:hAnsi="Arial" w:cs="Arial"/>
          <w:color w:val="000000"/>
        </w:rPr>
        <w:t xml:space="preserve">6.14 Zhotovitel poskytuje Objednateli záruku za jakost (dále jen „Záruka“) dodaného díla ve smyslu ustanovení § 2619 a § 2113 občanského zákoníku po dobu 24 měsíců. Práva z vadného plnění se řídí stanoveními § 2615 a násl. občanského zákoníku. </w:t>
      </w:r>
    </w:p>
    <w:p w:rsidR="00CF7ACB" w:rsidRPr="005A5C8C" w:rsidRDefault="002A0D47">
      <w:pPr>
        <w:widowControl w:val="0"/>
        <w:pBdr>
          <w:top w:val="nil"/>
          <w:left w:val="nil"/>
          <w:bottom w:val="nil"/>
          <w:right w:val="nil"/>
          <w:between w:val="nil"/>
        </w:pBdr>
        <w:spacing w:line="240" w:lineRule="auto"/>
        <w:ind w:left="0" w:hanging="2"/>
        <w:jc w:val="both"/>
        <w:rPr>
          <w:rFonts w:ascii="Arial" w:eastAsia="Cutive" w:hAnsi="Arial" w:cs="Arial"/>
        </w:rPr>
      </w:pPr>
      <w:r w:rsidRPr="005A5C8C">
        <w:rPr>
          <w:rFonts w:ascii="Arial" w:eastAsia="Cutive" w:hAnsi="Arial" w:cs="Arial"/>
          <w:color w:val="000000"/>
        </w:rPr>
        <w:t xml:space="preserve">6.15 Záruční doba začíná běžet dnem převzetí Díla, případně převzetím jednotlivých částí Díla, Objednatelem. Záruční doba se staví po dobu, po kterou nemůže Objednatel Dílo nebo jeho část řádně užívat pro vady, za které nese odpovědnost Zhotovitel. Pro nahlášení a odstraňování vad v rámci Záruky platí podmínky uvedené v odst. 6.15 a násl. tohoto článku Smlouvy. 6.16 Práva z vadného plnění se uplatňují písemně (e-mailem) u oprávněné osoby Zhotovitele bezodkladně po zjištění vady. Zjištěná vada musí být konkrétně popsána a musí být uvedeno, jak se projevuje. Dále může Objednatel uvést své požadavky, jakým způsobem požaduje vadu odstranit. Zhotovitel se vyjádří do 5 pracovních dnů po obdržení písemného oznámení. Pokud tak neučiní, </w:t>
      </w:r>
      <w:r w:rsidRPr="005A5C8C">
        <w:rPr>
          <w:rFonts w:ascii="Arial" w:eastAsia="Cutive" w:hAnsi="Arial" w:cs="Arial"/>
          <w:color w:val="000000"/>
        </w:rPr>
        <w:lastRenderedPageBreak/>
        <w:t>má se za to, že práva z vadného plnění uznal v plném rozsahu.</w:t>
      </w:r>
    </w:p>
    <w:p w:rsidR="00CF7ACB" w:rsidRPr="005A5C8C" w:rsidRDefault="002A0D47">
      <w:pPr>
        <w:widowControl w:val="0"/>
        <w:pBdr>
          <w:top w:val="nil"/>
          <w:left w:val="nil"/>
          <w:bottom w:val="nil"/>
          <w:right w:val="nil"/>
          <w:between w:val="nil"/>
        </w:pBdr>
        <w:spacing w:line="240" w:lineRule="auto"/>
        <w:ind w:left="0" w:hanging="2"/>
        <w:jc w:val="both"/>
        <w:rPr>
          <w:rFonts w:ascii="Arial" w:eastAsia="Cutive" w:hAnsi="Arial" w:cs="Arial"/>
        </w:rPr>
      </w:pPr>
      <w:r w:rsidRPr="005A5C8C">
        <w:rPr>
          <w:rFonts w:ascii="Arial" w:eastAsia="Cutive" w:hAnsi="Arial" w:cs="Arial"/>
          <w:color w:val="000000"/>
        </w:rPr>
        <w:t>6.16 Zhotovitel zahájí odstraňování vad nejpozději do 5 dnů po uznání vadného plnění. Vady budou odstraněny Zhotovitelem nejpozději do 30 dnů od uznání práva z vadného plnění. O odstranění vady bude sepsán a zástupci oprávněnými osobami smluvních stran podepsán „Protokol o odstranění vady díla“.</w:t>
      </w:r>
    </w:p>
    <w:p w:rsidR="00CF7ACB" w:rsidRPr="005A5C8C" w:rsidRDefault="002A0D47">
      <w:pPr>
        <w:keepNext/>
        <w:pBdr>
          <w:top w:val="nil"/>
          <w:left w:val="nil"/>
          <w:bottom w:val="nil"/>
          <w:right w:val="nil"/>
          <w:between w:val="nil"/>
        </w:pBdr>
        <w:spacing w:line="240" w:lineRule="auto"/>
        <w:ind w:left="0" w:hanging="2"/>
        <w:jc w:val="center"/>
        <w:rPr>
          <w:rFonts w:ascii="Arial" w:eastAsia="Cutive" w:hAnsi="Arial" w:cs="Arial"/>
          <w:color w:val="000000"/>
        </w:rPr>
      </w:pPr>
      <w:r w:rsidRPr="005A5C8C">
        <w:rPr>
          <w:rFonts w:ascii="Arial" w:eastAsia="Cutive" w:hAnsi="Arial" w:cs="Arial"/>
          <w:b/>
          <w:color w:val="000000"/>
        </w:rPr>
        <w:t>Čl. 7</w:t>
      </w:r>
    </w:p>
    <w:p w:rsidR="00CF7ACB" w:rsidRPr="005A5C8C" w:rsidRDefault="002A0D47">
      <w:pPr>
        <w:keepNext/>
        <w:pBdr>
          <w:top w:val="nil"/>
          <w:left w:val="nil"/>
          <w:bottom w:val="nil"/>
          <w:right w:val="nil"/>
          <w:between w:val="nil"/>
        </w:pBdr>
        <w:spacing w:line="240" w:lineRule="auto"/>
        <w:ind w:left="0" w:hanging="2"/>
        <w:jc w:val="center"/>
        <w:rPr>
          <w:rFonts w:ascii="Arial" w:eastAsia="Cutive" w:hAnsi="Arial" w:cs="Arial"/>
          <w:color w:val="000000"/>
        </w:rPr>
      </w:pPr>
      <w:r w:rsidRPr="005A5C8C">
        <w:rPr>
          <w:rFonts w:ascii="Arial" w:eastAsia="Cutive" w:hAnsi="Arial" w:cs="Arial"/>
          <w:b/>
          <w:smallCaps/>
          <w:color w:val="000000"/>
        </w:rPr>
        <w:t>ODSTOUPENÍ OD SMLOUVY A ZÁNIK ZÁVAZKŮ</w:t>
      </w:r>
    </w:p>
    <w:p w:rsidR="00CF7ACB" w:rsidRPr="005A5C8C" w:rsidRDefault="00CF7ACB">
      <w:pPr>
        <w:keepNext/>
        <w:pBdr>
          <w:top w:val="nil"/>
          <w:left w:val="nil"/>
          <w:bottom w:val="nil"/>
          <w:right w:val="nil"/>
          <w:between w:val="nil"/>
        </w:pBdr>
        <w:spacing w:line="240" w:lineRule="auto"/>
        <w:ind w:left="0" w:hanging="2"/>
        <w:jc w:val="both"/>
        <w:rPr>
          <w:rFonts w:ascii="Arial" w:eastAsia="Cutive" w:hAnsi="Arial" w:cs="Arial"/>
          <w:color w:val="000000"/>
        </w:rPr>
      </w:pPr>
    </w:p>
    <w:p w:rsidR="00CF7ACB" w:rsidRPr="005A5C8C" w:rsidRDefault="002A0D47">
      <w:pPr>
        <w:keepNext/>
        <w:pBdr>
          <w:top w:val="nil"/>
          <w:left w:val="nil"/>
          <w:bottom w:val="nil"/>
          <w:right w:val="nil"/>
          <w:between w:val="nil"/>
        </w:pBdr>
        <w:spacing w:line="240" w:lineRule="auto"/>
        <w:ind w:left="0" w:hanging="2"/>
        <w:jc w:val="both"/>
        <w:rPr>
          <w:rFonts w:ascii="Arial" w:eastAsia="Cutive" w:hAnsi="Arial" w:cs="Arial"/>
          <w:color w:val="000000"/>
        </w:rPr>
      </w:pPr>
      <w:r w:rsidRPr="005A5C8C">
        <w:rPr>
          <w:rFonts w:ascii="Arial" w:eastAsia="Cutive" w:hAnsi="Arial" w:cs="Arial"/>
          <w:color w:val="000000"/>
        </w:rPr>
        <w:t xml:space="preserve">7.1 </w:t>
      </w:r>
      <w:r w:rsidRPr="005A5C8C">
        <w:rPr>
          <w:rFonts w:ascii="Arial" w:eastAsia="Cutive" w:hAnsi="Arial" w:cs="Arial"/>
          <w:color w:val="000000"/>
        </w:rPr>
        <w:tab/>
        <w:t>Každá ze smluvních stran je oprávněna odstoupit od Smlouvy při podstatném nebo opakovaném porušení smluvních závazků druhou smluvní stranou.</w:t>
      </w:r>
    </w:p>
    <w:p w:rsidR="00CF7ACB" w:rsidRPr="005A5C8C" w:rsidRDefault="002A0D47">
      <w:pPr>
        <w:keepNext/>
        <w:pBdr>
          <w:top w:val="nil"/>
          <w:left w:val="nil"/>
          <w:bottom w:val="nil"/>
          <w:right w:val="nil"/>
          <w:between w:val="nil"/>
        </w:pBdr>
        <w:spacing w:line="240" w:lineRule="auto"/>
        <w:ind w:left="0" w:hanging="2"/>
        <w:jc w:val="both"/>
        <w:rPr>
          <w:rFonts w:ascii="Arial" w:eastAsia="Cutive" w:hAnsi="Arial" w:cs="Arial"/>
          <w:color w:val="000000"/>
        </w:rPr>
      </w:pPr>
      <w:r w:rsidRPr="005A5C8C">
        <w:rPr>
          <w:rFonts w:ascii="Arial" w:eastAsia="Cutive" w:hAnsi="Arial" w:cs="Arial"/>
          <w:color w:val="000000"/>
        </w:rPr>
        <w:t xml:space="preserve">7.2 </w:t>
      </w:r>
      <w:r w:rsidRPr="005A5C8C">
        <w:rPr>
          <w:rFonts w:ascii="Arial" w:eastAsia="Cutive" w:hAnsi="Arial" w:cs="Arial"/>
          <w:color w:val="000000"/>
        </w:rPr>
        <w:tab/>
        <w:t>Dojde-li k odstoupení od Smlouvy ze strany Objednatele v době provádění Smlouvy z důvodů nezaviněných Zhotovitelem, je Objednatel povinen zaplatit Zhotoviteli účelně vynaložené a prokazatelné náklady na provádění Díla a Zhotovitel je povinen předat Objednateli všechny podklady poskytnuté Objednatelem a dílčí výsledky rozpracovaného Díla.</w:t>
      </w:r>
    </w:p>
    <w:p w:rsidR="00CF7ACB" w:rsidRPr="005A5C8C" w:rsidRDefault="002A0D47">
      <w:pPr>
        <w:keepNext/>
        <w:pBdr>
          <w:top w:val="nil"/>
          <w:left w:val="nil"/>
          <w:bottom w:val="nil"/>
          <w:right w:val="nil"/>
          <w:between w:val="nil"/>
        </w:pBdr>
        <w:spacing w:line="240" w:lineRule="auto"/>
        <w:ind w:left="0" w:hanging="2"/>
        <w:jc w:val="both"/>
        <w:rPr>
          <w:rFonts w:ascii="Arial" w:eastAsia="Cutive" w:hAnsi="Arial" w:cs="Arial"/>
          <w:color w:val="000000"/>
        </w:rPr>
      </w:pPr>
      <w:r w:rsidRPr="005A5C8C">
        <w:rPr>
          <w:rFonts w:ascii="Arial" w:eastAsia="Cutive" w:hAnsi="Arial" w:cs="Arial"/>
          <w:color w:val="000000"/>
        </w:rPr>
        <w:t xml:space="preserve">7.3 </w:t>
      </w:r>
      <w:r w:rsidRPr="005A5C8C">
        <w:rPr>
          <w:rFonts w:ascii="Arial" w:eastAsia="Cutive" w:hAnsi="Arial" w:cs="Arial"/>
          <w:color w:val="000000"/>
        </w:rPr>
        <w:tab/>
        <w:t>Za podstatné porušení smluvních závazků se považuje:</w:t>
      </w:r>
    </w:p>
    <w:p w:rsidR="00CF7ACB" w:rsidRPr="005A5C8C" w:rsidRDefault="002A0D47">
      <w:pPr>
        <w:keepNext/>
        <w:pBdr>
          <w:top w:val="nil"/>
          <w:left w:val="nil"/>
          <w:bottom w:val="nil"/>
          <w:right w:val="nil"/>
          <w:between w:val="nil"/>
        </w:pBdr>
        <w:spacing w:line="240" w:lineRule="auto"/>
        <w:ind w:left="0" w:hanging="2"/>
        <w:jc w:val="both"/>
        <w:rPr>
          <w:rFonts w:ascii="Arial" w:eastAsia="Cutive" w:hAnsi="Arial" w:cs="Arial"/>
          <w:color w:val="000000"/>
        </w:rPr>
      </w:pPr>
      <w:r w:rsidRPr="005A5C8C">
        <w:rPr>
          <w:rFonts w:ascii="Arial" w:eastAsia="Cutive" w:hAnsi="Arial" w:cs="Arial"/>
          <w:color w:val="000000"/>
        </w:rPr>
        <w:t xml:space="preserve">           ze strany Zhotovitele opakované poskytování nekvalitního Plnění, na které byl Zhotovitel Objednatelem opakovaně a bezvýsledně písemně upozorněn;</w:t>
      </w:r>
    </w:p>
    <w:p w:rsidR="00CF7ACB" w:rsidRPr="005A5C8C" w:rsidRDefault="002A0D47">
      <w:pPr>
        <w:keepNext/>
        <w:pBdr>
          <w:top w:val="nil"/>
          <w:left w:val="nil"/>
          <w:bottom w:val="nil"/>
          <w:right w:val="nil"/>
          <w:between w:val="nil"/>
        </w:pBdr>
        <w:spacing w:line="240" w:lineRule="auto"/>
        <w:ind w:left="0" w:hanging="2"/>
        <w:jc w:val="both"/>
        <w:rPr>
          <w:rFonts w:ascii="Arial" w:eastAsia="Cutive" w:hAnsi="Arial" w:cs="Arial"/>
          <w:color w:val="000000"/>
        </w:rPr>
      </w:pPr>
      <w:r w:rsidRPr="005A5C8C">
        <w:rPr>
          <w:rFonts w:ascii="Arial" w:eastAsia="Cutive" w:hAnsi="Arial" w:cs="Arial"/>
          <w:color w:val="000000"/>
        </w:rPr>
        <w:t xml:space="preserve">           ze strany Objednatele opakované neplnění sjednané součinnosti, přičemž byl Objednatel na tato neplnění Zhotovitelem prokazatelně opakovaně a bezvýsledně písemně upozorněn.</w:t>
      </w:r>
    </w:p>
    <w:p w:rsidR="00CF7ACB" w:rsidRPr="005A5C8C" w:rsidRDefault="002A0D47">
      <w:pPr>
        <w:keepNext/>
        <w:pBdr>
          <w:top w:val="nil"/>
          <w:left w:val="nil"/>
          <w:bottom w:val="nil"/>
          <w:right w:val="nil"/>
          <w:between w:val="nil"/>
        </w:pBdr>
        <w:spacing w:line="240" w:lineRule="auto"/>
        <w:ind w:left="0" w:hanging="2"/>
        <w:jc w:val="both"/>
        <w:rPr>
          <w:rFonts w:ascii="Arial" w:eastAsia="Cutive" w:hAnsi="Arial" w:cs="Arial"/>
          <w:color w:val="000000"/>
        </w:rPr>
      </w:pPr>
      <w:r w:rsidRPr="005A5C8C">
        <w:rPr>
          <w:rFonts w:ascii="Arial" w:eastAsia="Cutive" w:hAnsi="Arial" w:cs="Arial"/>
          <w:color w:val="000000"/>
        </w:rPr>
        <w:t>7.4 Smluvní strany se dohodly, že závazek ze smluvního vztahu zaniká v těchto případech:</w:t>
      </w:r>
    </w:p>
    <w:p w:rsidR="00CF7ACB" w:rsidRPr="005A5C8C" w:rsidRDefault="002A0D47">
      <w:pPr>
        <w:keepNext/>
        <w:pBdr>
          <w:top w:val="nil"/>
          <w:left w:val="nil"/>
          <w:bottom w:val="nil"/>
          <w:right w:val="nil"/>
          <w:between w:val="nil"/>
        </w:pBdr>
        <w:tabs>
          <w:tab w:val="left" w:pos="567"/>
        </w:tabs>
        <w:spacing w:line="240" w:lineRule="auto"/>
        <w:ind w:left="0" w:hanging="2"/>
        <w:jc w:val="both"/>
        <w:rPr>
          <w:rFonts w:ascii="Arial" w:eastAsia="Cutive" w:hAnsi="Arial" w:cs="Arial"/>
          <w:color w:val="000000"/>
        </w:rPr>
      </w:pPr>
      <w:r w:rsidRPr="005A5C8C">
        <w:rPr>
          <w:rFonts w:ascii="Arial" w:eastAsia="Cutive" w:hAnsi="Arial" w:cs="Arial"/>
          <w:color w:val="000000"/>
        </w:rPr>
        <w:t>a) splněním všech závazků řádně a včas;</w:t>
      </w:r>
    </w:p>
    <w:p w:rsidR="00CF7ACB" w:rsidRPr="005A5C8C" w:rsidRDefault="002A0D47">
      <w:pPr>
        <w:keepNext/>
        <w:pBdr>
          <w:top w:val="nil"/>
          <w:left w:val="nil"/>
          <w:bottom w:val="nil"/>
          <w:right w:val="nil"/>
          <w:between w:val="nil"/>
        </w:pBdr>
        <w:tabs>
          <w:tab w:val="left" w:pos="567"/>
          <w:tab w:val="left" w:pos="709"/>
          <w:tab w:val="left" w:pos="993"/>
        </w:tabs>
        <w:spacing w:line="240" w:lineRule="auto"/>
        <w:ind w:left="0" w:hanging="2"/>
        <w:jc w:val="both"/>
        <w:rPr>
          <w:rFonts w:ascii="Arial" w:eastAsia="Cutive" w:hAnsi="Arial" w:cs="Arial"/>
          <w:color w:val="000000"/>
        </w:rPr>
      </w:pPr>
      <w:r w:rsidRPr="005A5C8C">
        <w:rPr>
          <w:rFonts w:ascii="Arial" w:eastAsia="Cutive" w:hAnsi="Arial" w:cs="Arial"/>
          <w:color w:val="000000"/>
        </w:rPr>
        <w:t>b) dohodou smluvních stran při vzájemném vyrovnání účelně vynaložených a prokazatelně doložených nákladů ke dni zániku Smlouvy;</w:t>
      </w:r>
    </w:p>
    <w:p w:rsidR="00CF7ACB" w:rsidRPr="005A5C8C" w:rsidRDefault="002A0D47">
      <w:pPr>
        <w:keepNext/>
        <w:pBdr>
          <w:top w:val="nil"/>
          <w:left w:val="nil"/>
          <w:bottom w:val="nil"/>
          <w:right w:val="nil"/>
          <w:between w:val="nil"/>
        </w:pBdr>
        <w:tabs>
          <w:tab w:val="left" w:pos="567"/>
          <w:tab w:val="left" w:pos="709"/>
          <w:tab w:val="left" w:pos="993"/>
        </w:tabs>
        <w:spacing w:after="240" w:line="240" w:lineRule="auto"/>
        <w:ind w:left="0" w:hanging="2"/>
        <w:jc w:val="both"/>
        <w:rPr>
          <w:rFonts w:ascii="Arial" w:eastAsia="Cutive" w:hAnsi="Arial" w:cs="Arial"/>
          <w:color w:val="000000"/>
        </w:rPr>
      </w:pPr>
      <w:r w:rsidRPr="005A5C8C">
        <w:rPr>
          <w:rFonts w:ascii="Arial" w:eastAsia="Cutive" w:hAnsi="Arial" w:cs="Arial"/>
          <w:color w:val="000000"/>
        </w:rPr>
        <w:t>c) jednostranným odstoupením od Smlouvy některou ze smluvních stran pro její podstatné a opakované porušení.</w:t>
      </w:r>
    </w:p>
    <w:p w:rsidR="00CF7ACB" w:rsidRPr="005A5C8C" w:rsidRDefault="002A0D47">
      <w:pPr>
        <w:keepNext/>
        <w:pBdr>
          <w:top w:val="nil"/>
          <w:left w:val="nil"/>
          <w:bottom w:val="nil"/>
          <w:right w:val="nil"/>
          <w:between w:val="nil"/>
        </w:pBdr>
        <w:spacing w:line="240" w:lineRule="auto"/>
        <w:ind w:left="0" w:hanging="2"/>
        <w:jc w:val="center"/>
        <w:rPr>
          <w:rFonts w:ascii="Arial" w:eastAsia="Cutive" w:hAnsi="Arial" w:cs="Arial"/>
          <w:color w:val="000000"/>
        </w:rPr>
      </w:pPr>
      <w:r w:rsidRPr="005A5C8C">
        <w:rPr>
          <w:rFonts w:ascii="Arial" w:eastAsia="Cutive" w:hAnsi="Arial" w:cs="Arial"/>
          <w:b/>
          <w:color w:val="000000"/>
        </w:rPr>
        <w:t>Čl. 8</w:t>
      </w:r>
    </w:p>
    <w:p w:rsidR="00CF7ACB" w:rsidRPr="005A5C8C" w:rsidRDefault="002A0D47">
      <w:pPr>
        <w:keepNext/>
        <w:pBdr>
          <w:top w:val="nil"/>
          <w:left w:val="nil"/>
          <w:bottom w:val="nil"/>
          <w:right w:val="nil"/>
          <w:between w:val="nil"/>
        </w:pBdr>
        <w:spacing w:line="240" w:lineRule="auto"/>
        <w:ind w:left="0" w:hanging="2"/>
        <w:jc w:val="center"/>
        <w:rPr>
          <w:rFonts w:ascii="Arial" w:eastAsia="Cutive" w:hAnsi="Arial" w:cs="Arial"/>
          <w:color w:val="000000"/>
        </w:rPr>
      </w:pPr>
      <w:r w:rsidRPr="005A5C8C">
        <w:rPr>
          <w:rFonts w:ascii="Arial" w:eastAsia="Cutive" w:hAnsi="Arial" w:cs="Arial"/>
          <w:b/>
          <w:smallCaps/>
          <w:color w:val="000000"/>
        </w:rPr>
        <w:t>USTANOVENÍ O OCHRANĚ ZAMĚSTNANCŮ</w:t>
      </w:r>
    </w:p>
    <w:p w:rsidR="00CF7ACB" w:rsidRPr="005A5C8C" w:rsidRDefault="00CF7ACB">
      <w:pPr>
        <w:keepNext/>
        <w:pBdr>
          <w:top w:val="nil"/>
          <w:left w:val="nil"/>
          <w:bottom w:val="nil"/>
          <w:right w:val="nil"/>
          <w:between w:val="nil"/>
        </w:pBdr>
        <w:spacing w:line="240" w:lineRule="auto"/>
        <w:ind w:left="0" w:hanging="2"/>
        <w:jc w:val="both"/>
        <w:rPr>
          <w:rFonts w:ascii="Arial" w:eastAsia="Cutive" w:hAnsi="Arial" w:cs="Arial"/>
          <w:color w:val="000000"/>
        </w:rPr>
      </w:pPr>
    </w:p>
    <w:p w:rsidR="00CF7ACB" w:rsidRPr="005A5C8C" w:rsidRDefault="002A0D47">
      <w:pPr>
        <w:widowControl w:val="0"/>
        <w:pBdr>
          <w:top w:val="nil"/>
          <w:left w:val="nil"/>
          <w:bottom w:val="nil"/>
          <w:right w:val="nil"/>
          <w:between w:val="nil"/>
        </w:pBdr>
        <w:spacing w:line="240" w:lineRule="auto"/>
        <w:ind w:left="0" w:hanging="2"/>
        <w:jc w:val="both"/>
        <w:rPr>
          <w:rFonts w:ascii="Arial" w:eastAsia="Cutive" w:hAnsi="Arial" w:cs="Arial"/>
          <w:color w:val="000000"/>
        </w:rPr>
      </w:pPr>
      <w:r w:rsidRPr="005A5C8C">
        <w:rPr>
          <w:rFonts w:ascii="Arial" w:eastAsia="Cutive" w:hAnsi="Arial" w:cs="Arial"/>
          <w:color w:val="000000"/>
        </w:rPr>
        <w:t>8.1 Zhotovitel zabezpečí poučení svých zaměstnanců o všeobecných předpisech bezpečnosti a ochrany zdraví při práci a zavazuje se dodržovat všechny technické a bezpečnostní předpisy. Zhotovitel zodpovídá za své zaměstnance a ponese případné důsledky porušení těchto předpisů.</w:t>
      </w:r>
    </w:p>
    <w:p w:rsidR="00CF7ACB" w:rsidRPr="005A5C8C" w:rsidRDefault="00CF7ACB">
      <w:pPr>
        <w:widowControl w:val="0"/>
        <w:pBdr>
          <w:top w:val="nil"/>
          <w:left w:val="nil"/>
          <w:bottom w:val="nil"/>
          <w:right w:val="nil"/>
          <w:between w:val="nil"/>
        </w:pBdr>
        <w:spacing w:line="240" w:lineRule="auto"/>
        <w:ind w:left="0" w:hanging="2"/>
        <w:rPr>
          <w:rFonts w:ascii="Arial" w:eastAsia="Cutive" w:hAnsi="Arial" w:cs="Arial"/>
          <w:color w:val="000000"/>
        </w:rPr>
      </w:pPr>
    </w:p>
    <w:p w:rsidR="00CF7ACB" w:rsidRPr="005A5C8C" w:rsidRDefault="00CF7ACB">
      <w:pPr>
        <w:widowControl w:val="0"/>
        <w:pBdr>
          <w:top w:val="nil"/>
          <w:left w:val="nil"/>
          <w:bottom w:val="nil"/>
          <w:right w:val="nil"/>
          <w:between w:val="nil"/>
        </w:pBdr>
        <w:spacing w:line="240" w:lineRule="auto"/>
        <w:ind w:left="0" w:hanging="2"/>
        <w:rPr>
          <w:rFonts w:ascii="Arial" w:eastAsia="Cutive" w:hAnsi="Arial" w:cs="Arial"/>
          <w:color w:val="000000"/>
        </w:rPr>
      </w:pPr>
    </w:p>
    <w:p w:rsidR="00CF7ACB" w:rsidRPr="005A5C8C" w:rsidRDefault="002A0D47">
      <w:pPr>
        <w:widowControl w:val="0"/>
        <w:pBdr>
          <w:top w:val="nil"/>
          <w:left w:val="nil"/>
          <w:bottom w:val="nil"/>
          <w:right w:val="nil"/>
          <w:between w:val="nil"/>
        </w:pBdr>
        <w:spacing w:line="240" w:lineRule="auto"/>
        <w:ind w:left="0" w:hanging="2"/>
        <w:jc w:val="center"/>
        <w:rPr>
          <w:rFonts w:ascii="Arial" w:eastAsia="Cutive" w:hAnsi="Arial" w:cs="Arial"/>
          <w:color w:val="000000"/>
        </w:rPr>
      </w:pPr>
      <w:r w:rsidRPr="005A5C8C">
        <w:rPr>
          <w:rFonts w:ascii="Arial" w:eastAsia="Cutive" w:hAnsi="Arial" w:cs="Arial"/>
          <w:b/>
          <w:color w:val="000000"/>
        </w:rPr>
        <w:t>Čl. 9</w:t>
      </w:r>
    </w:p>
    <w:p w:rsidR="00CF7ACB" w:rsidRPr="005A5C8C" w:rsidRDefault="002A0D47">
      <w:pPr>
        <w:widowControl w:val="0"/>
        <w:pBdr>
          <w:top w:val="nil"/>
          <w:left w:val="nil"/>
          <w:bottom w:val="nil"/>
          <w:right w:val="nil"/>
          <w:between w:val="nil"/>
        </w:pBdr>
        <w:spacing w:after="240" w:line="240" w:lineRule="auto"/>
        <w:ind w:left="0" w:hanging="2"/>
        <w:jc w:val="center"/>
        <w:rPr>
          <w:rFonts w:ascii="Arial" w:eastAsia="Cutive" w:hAnsi="Arial" w:cs="Arial"/>
          <w:color w:val="000000"/>
        </w:rPr>
      </w:pPr>
      <w:r w:rsidRPr="005A5C8C">
        <w:rPr>
          <w:rFonts w:ascii="Arial" w:eastAsia="Cutive" w:hAnsi="Arial" w:cs="Arial"/>
          <w:b/>
          <w:smallCaps/>
          <w:color w:val="000000"/>
        </w:rPr>
        <w:t>SMLUVNÍ POKUTY A ÚROKY Z PRODLENÍ</w:t>
      </w:r>
    </w:p>
    <w:p w:rsidR="00CF7ACB" w:rsidRPr="005A5C8C" w:rsidRDefault="002A0D47">
      <w:pPr>
        <w:widowControl w:val="0"/>
        <w:pBdr>
          <w:top w:val="nil"/>
          <w:left w:val="nil"/>
          <w:bottom w:val="nil"/>
          <w:right w:val="nil"/>
          <w:between w:val="nil"/>
        </w:pBdr>
        <w:tabs>
          <w:tab w:val="left" w:pos="426"/>
        </w:tabs>
        <w:spacing w:line="240" w:lineRule="auto"/>
        <w:ind w:left="0" w:hanging="2"/>
        <w:jc w:val="both"/>
        <w:rPr>
          <w:rFonts w:ascii="Arial" w:eastAsia="Cutive" w:hAnsi="Arial" w:cs="Arial"/>
          <w:color w:val="000000"/>
        </w:rPr>
      </w:pPr>
      <w:r w:rsidRPr="005A5C8C">
        <w:rPr>
          <w:rFonts w:ascii="Arial" w:eastAsia="Cutive" w:hAnsi="Arial" w:cs="Arial"/>
          <w:color w:val="000000"/>
        </w:rPr>
        <w:t>9.1 Smluvní strana je v prodlení s plněním svého závazku, který pro smluvní stranu vyplývá ze Smlouvy anebo platných právních předpisů, jestliže jej nesplní řádně a včas. Žádná ze smluvních stran není v prodlení s plněním svého závazku v důsledku prodlení druhé smluvní strany.</w:t>
      </w:r>
    </w:p>
    <w:p w:rsidR="00CF7ACB" w:rsidRPr="005A5C8C" w:rsidRDefault="002A0D47">
      <w:pPr>
        <w:widowControl w:val="0"/>
        <w:pBdr>
          <w:top w:val="nil"/>
          <w:left w:val="nil"/>
          <w:bottom w:val="nil"/>
          <w:right w:val="nil"/>
          <w:between w:val="nil"/>
        </w:pBdr>
        <w:tabs>
          <w:tab w:val="left" w:pos="426"/>
        </w:tabs>
        <w:spacing w:line="240" w:lineRule="auto"/>
        <w:ind w:left="0" w:hanging="2"/>
        <w:jc w:val="both"/>
        <w:rPr>
          <w:rFonts w:ascii="Arial" w:eastAsia="Cutive" w:hAnsi="Arial" w:cs="Arial"/>
          <w:color w:val="000000"/>
        </w:rPr>
      </w:pPr>
      <w:r w:rsidRPr="005A5C8C">
        <w:rPr>
          <w:rFonts w:ascii="Arial" w:eastAsia="Cutive" w:hAnsi="Arial" w:cs="Arial"/>
          <w:color w:val="000000"/>
        </w:rPr>
        <w:t xml:space="preserve">9.2 Zhotovitel je povinen zaplatit Objednateli v případě prodlení s provedením díla v termínu uvedeném v čl. 3 odst. 3.2 Smlouvy, smluvní pokutu ve výši </w:t>
      </w:r>
      <w:r w:rsidRPr="005A5C8C">
        <w:rPr>
          <w:rFonts w:ascii="Arial" w:eastAsia="Cutive" w:hAnsi="Arial" w:cs="Arial"/>
          <w:b/>
          <w:color w:val="000000"/>
        </w:rPr>
        <w:t>0,05 %</w:t>
      </w:r>
      <w:r w:rsidRPr="005A5C8C">
        <w:rPr>
          <w:rFonts w:ascii="Arial" w:eastAsia="Cutive" w:hAnsi="Arial" w:cs="Arial"/>
          <w:color w:val="000000"/>
        </w:rPr>
        <w:t xml:space="preserve">za každý započatý den prodlení, a to až do úplného splnění závazku nebo do zániku smluvního vztahu. Tím není dotčen čl. 9.6 smlouvy. </w:t>
      </w:r>
    </w:p>
    <w:p w:rsidR="00CF7ACB" w:rsidRPr="005A5C8C" w:rsidRDefault="002A0D47">
      <w:pPr>
        <w:widowControl w:val="0"/>
        <w:pBdr>
          <w:top w:val="nil"/>
          <w:left w:val="nil"/>
          <w:bottom w:val="nil"/>
          <w:right w:val="nil"/>
          <w:between w:val="nil"/>
        </w:pBdr>
        <w:tabs>
          <w:tab w:val="left" w:pos="426"/>
        </w:tabs>
        <w:spacing w:line="240" w:lineRule="auto"/>
        <w:ind w:left="0" w:hanging="2"/>
        <w:jc w:val="both"/>
        <w:rPr>
          <w:rFonts w:ascii="Arial" w:eastAsia="Cutive" w:hAnsi="Arial" w:cs="Arial"/>
          <w:color w:val="000000"/>
        </w:rPr>
      </w:pPr>
      <w:r w:rsidRPr="005A5C8C">
        <w:rPr>
          <w:rFonts w:ascii="Arial" w:eastAsia="Cutive" w:hAnsi="Arial" w:cs="Arial"/>
          <w:color w:val="000000"/>
        </w:rPr>
        <w:t xml:space="preserve">9.3 Zhotovitel zaplatí Objednateli v případě nedodržení sjednaného termínu odstranění </w:t>
      </w:r>
      <w:r w:rsidRPr="005A5C8C">
        <w:rPr>
          <w:rFonts w:ascii="Arial" w:eastAsia="Cutive" w:hAnsi="Arial" w:cs="Arial"/>
          <w:color w:val="000000"/>
        </w:rPr>
        <w:lastRenderedPageBreak/>
        <w:t>reklamované vady zjištěné v záruční době smluvní pokutu ve výši 500,00 Kčza každý započatý den prodlení, a to až do podpisu protokolu o odstranění vady. Okamžik práva fakturace smluvní pokuty vzniká prvním dnem prodlení.</w:t>
      </w:r>
    </w:p>
    <w:p w:rsidR="00CF7ACB" w:rsidRPr="005A5C8C" w:rsidRDefault="002A0D47">
      <w:pPr>
        <w:widowControl w:val="0"/>
        <w:pBdr>
          <w:top w:val="nil"/>
          <w:left w:val="nil"/>
          <w:bottom w:val="nil"/>
          <w:right w:val="nil"/>
          <w:between w:val="nil"/>
        </w:pBdr>
        <w:tabs>
          <w:tab w:val="left" w:pos="426"/>
        </w:tabs>
        <w:spacing w:line="240" w:lineRule="auto"/>
        <w:ind w:left="0" w:hanging="2"/>
        <w:jc w:val="both"/>
        <w:rPr>
          <w:rFonts w:ascii="Arial" w:eastAsia="Cutive" w:hAnsi="Arial" w:cs="Arial"/>
          <w:color w:val="000000"/>
        </w:rPr>
      </w:pPr>
      <w:r w:rsidRPr="005A5C8C">
        <w:rPr>
          <w:rFonts w:ascii="Arial" w:eastAsia="Cutive" w:hAnsi="Arial" w:cs="Arial"/>
          <w:color w:val="000000"/>
        </w:rPr>
        <w:t>9.4Objednatel je povinen zaplatit Zhotoviteli za prodlení s úhradou faktury úrok z prodlení za každý započatý den prodlení ve výši stanovené nařízením vlády č. 351/2013 Sb., kterým se určuje výše úroků a pokut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rsidR="00CF7ACB" w:rsidRPr="005A5C8C" w:rsidRDefault="002A0D47">
      <w:pPr>
        <w:widowControl w:val="0"/>
        <w:pBdr>
          <w:top w:val="nil"/>
          <w:left w:val="nil"/>
          <w:bottom w:val="nil"/>
          <w:right w:val="nil"/>
          <w:between w:val="nil"/>
        </w:pBdr>
        <w:tabs>
          <w:tab w:val="left" w:pos="426"/>
        </w:tabs>
        <w:spacing w:line="240" w:lineRule="auto"/>
        <w:ind w:left="0" w:hanging="2"/>
        <w:jc w:val="both"/>
        <w:rPr>
          <w:rFonts w:ascii="Arial" w:eastAsia="Cutive" w:hAnsi="Arial" w:cs="Arial"/>
          <w:color w:val="000000"/>
        </w:rPr>
      </w:pPr>
      <w:r w:rsidRPr="005A5C8C">
        <w:rPr>
          <w:rFonts w:ascii="Arial" w:eastAsia="Cutive" w:hAnsi="Arial" w:cs="Arial"/>
          <w:color w:val="000000"/>
        </w:rPr>
        <w:t xml:space="preserve"> 9.5 Smluvní pokuty a úroky z prodlení jsou splatné ihned po doručení vyúčtování druhé smluvní straně.</w:t>
      </w:r>
    </w:p>
    <w:p w:rsidR="00CF7ACB" w:rsidRPr="005A5C8C" w:rsidRDefault="002A0D47">
      <w:pPr>
        <w:widowControl w:val="0"/>
        <w:pBdr>
          <w:top w:val="nil"/>
          <w:left w:val="nil"/>
          <w:bottom w:val="nil"/>
          <w:right w:val="nil"/>
          <w:between w:val="nil"/>
        </w:pBdr>
        <w:tabs>
          <w:tab w:val="left" w:pos="426"/>
        </w:tabs>
        <w:spacing w:line="240" w:lineRule="auto"/>
        <w:ind w:left="0" w:hanging="2"/>
        <w:jc w:val="both"/>
        <w:rPr>
          <w:rFonts w:ascii="Arial" w:eastAsia="Cutive" w:hAnsi="Arial" w:cs="Arial"/>
          <w:color w:val="000000"/>
        </w:rPr>
      </w:pPr>
      <w:r w:rsidRPr="005A5C8C">
        <w:rPr>
          <w:rFonts w:ascii="Arial" w:eastAsia="Cutive" w:hAnsi="Arial" w:cs="Arial"/>
          <w:color w:val="000000"/>
        </w:rPr>
        <w:t xml:space="preserve"> 9.6Smluvní pokuty a úrok z prodlení hradí povinná smluvní strana bez ohledu na to, zda a v jaké výši vznikla druhé smluvní straně v této souvislosti škoda. Náhrada škody je vymahatelná samostatně a v plné výši vedle smluvních pokut a úroku z prodlení.</w:t>
      </w:r>
    </w:p>
    <w:p w:rsidR="00CF7ACB" w:rsidRPr="005A5C8C" w:rsidRDefault="00CF7ACB">
      <w:pPr>
        <w:widowControl w:val="0"/>
        <w:pBdr>
          <w:top w:val="nil"/>
          <w:left w:val="nil"/>
          <w:bottom w:val="nil"/>
          <w:right w:val="nil"/>
          <w:between w:val="nil"/>
        </w:pBdr>
        <w:spacing w:line="240" w:lineRule="auto"/>
        <w:ind w:left="0" w:hanging="2"/>
        <w:rPr>
          <w:rFonts w:ascii="Arial" w:eastAsia="Cutive" w:hAnsi="Arial" w:cs="Arial"/>
          <w:color w:val="000000"/>
        </w:rPr>
      </w:pPr>
    </w:p>
    <w:p w:rsidR="00CF7ACB" w:rsidRPr="005A5C8C" w:rsidRDefault="002A0D47">
      <w:pPr>
        <w:widowControl w:val="0"/>
        <w:pBdr>
          <w:top w:val="nil"/>
          <w:left w:val="nil"/>
          <w:bottom w:val="nil"/>
          <w:right w:val="nil"/>
          <w:between w:val="nil"/>
        </w:pBdr>
        <w:spacing w:line="240" w:lineRule="auto"/>
        <w:ind w:left="0" w:hanging="2"/>
        <w:jc w:val="center"/>
        <w:rPr>
          <w:rFonts w:ascii="Arial" w:eastAsia="Cutive" w:hAnsi="Arial" w:cs="Arial"/>
          <w:color w:val="000000"/>
        </w:rPr>
      </w:pPr>
      <w:r w:rsidRPr="005A5C8C">
        <w:rPr>
          <w:rFonts w:ascii="Arial" w:eastAsia="Cutive" w:hAnsi="Arial" w:cs="Arial"/>
          <w:b/>
          <w:color w:val="000000"/>
        </w:rPr>
        <w:t>Čl. 10</w:t>
      </w:r>
    </w:p>
    <w:p w:rsidR="00CF7ACB" w:rsidRPr="005A5C8C" w:rsidRDefault="002A0D47">
      <w:pPr>
        <w:widowControl w:val="0"/>
        <w:pBdr>
          <w:top w:val="nil"/>
          <w:left w:val="nil"/>
          <w:bottom w:val="nil"/>
          <w:right w:val="nil"/>
          <w:between w:val="nil"/>
        </w:pBdr>
        <w:spacing w:line="240" w:lineRule="auto"/>
        <w:ind w:left="0" w:hanging="2"/>
        <w:jc w:val="center"/>
        <w:rPr>
          <w:rFonts w:ascii="Arial" w:eastAsia="Cutive" w:hAnsi="Arial" w:cs="Arial"/>
          <w:color w:val="000000"/>
        </w:rPr>
      </w:pPr>
      <w:r w:rsidRPr="005A5C8C">
        <w:rPr>
          <w:rFonts w:ascii="Arial" w:eastAsia="Cutive" w:hAnsi="Arial" w:cs="Arial"/>
          <w:b/>
          <w:smallCaps/>
          <w:color w:val="000000"/>
        </w:rPr>
        <w:t>ZÁVĚREČNÁ A ZVLÁŠTNÍ USTANOVENÍ</w:t>
      </w:r>
    </w:p>
    <w:p w:rsidR="00CF7ACB" w:rsidRPr="005A5C8C" w:rsidRDefault="00CF7ACB">
      <w:pPr>
        <w:widowControl w:val="0"/>
        <w:pBdr>
          <w:top w:val="nil"/>
          <w:left w:val="nil"/>
          <w:bottom w:val="nil"/>
          <w:right w:val="nil"/>
          <w:between w:val="nil"/>
        </w:pBdr>
        <w:spacing w:line="240" w:lineRule="auto"/>
        <w:ind w:left="0" w:hanging="2"/>
        <w:jc w:val="both"/>
        <w:rPr>
          <w:rFonts w:ascii="Arial" w:eastAsia="Cutive" w:hAnsi="Arial" w:cs="Arial"/>
          <w:color w:val="000000"/>
        </w:rPr>
      </w:pPr>
    </w:p>
    <w:p w:rsidR="00CF7ACB" w:rsidRPr="005A5C8C" w:rsidRDefault="002A0D47">
      <w:pPr>
        <w:widowControl w:val="0"/>
        <w:pBdr>
          <w:top w:val="nil"/>
          <w:left w:val="nil"/>
          <w:bottom w:val="nil"/>
          <w:right w:val="nil"/>
          <w:between w:val="nil"/>
        </w:pBdr>
        <w:tabs>
          <w:tab w:val="left" w:pos="709"/>
        </w:tabs>
        <w:spacing w:line="240" w:lineRule="auto"/>
        <w:ind w:left="0" w:hanging="2"/>
        <w:jc w:val="both"/>
        <w:rPr>
          <w:rFonts w:ascii="Arial" w:eastAsia="Cutive" w:hAnsi="Arial" w:cs="Arial"/>
          <w:color w:val="000000"/>
        </w:rPr>
      </w:pPr>
      <w:r w:rsidRPr="005A5C8C">
        <w:rPr>
          <w:rFonts w:ascii="Arial" w:eastAsia="Cutive" w:hAnsi="Arial" w:cs="Arial"/>
          <w:color w:val="000000"/>
        </w:rPr>
        <w:t>10.1 Zhotovitel není oprávněn bez předchozího písemného souhlasu Objednatele převést na třetí osobu úplně ani z části práva nebo povinnosti, které pro Zhotovitele vyplývají z této Smlouvy.</w:t>
      </w:r>
    </w:p>
    <w:p w:rsidR="00CF7ACB" w:rsidRPr="005A5C8C" w:rsidRDefault="002A0D47">
      <w:pPr>
        <w:widowControl w:val="0"/>
        <w:pBdr>
          <w:top w:val="nil"/>
          <w:left w:val="nil"/>
          <w:bottom w:val="nil"/>
          <w:right w:val="nil"/>
          <w:between w:val="nil"/>
        </w:pBdr>
        <w:tabs>
          <w:tab w:val="left" w:pos="709"/>
        </w:tabs>
        <w:spacing w:line="240" w:lineRule="auto"/>
        <w:ind w:left="0" w:hanging="2"/>
        <w:jc w:val="both"/>
        <w:rPr>
          <w:rFonts w:ascii="Arial" w:eastAsia="Cutive" w:hAnsi="Arial" w:cs="Arial"/>
          <w:color w:val="FF0000"/>
        </w:rPr>
      </w:pPr>
      <w:r w:rsidRPr="005A5C8C">
        <w:rPr>
          <w:rFonts w:ascii="Arial" w:eastAsia="Cutive" w:hAnsi="Arial" w:cs="Arial"/>
          <w:color w:val="000000"/>
        </w:rPr>
        <w:t xml:space="preserve">10.2 </w:t>
      </w:r>
      <w:r w:rsidRPr="005A5C8C">
        <w:rPr>
          <w:rFonts w:ascii="Arial" w:eastAsia="Cutive" w:hAnsi="Arial" w:cs="Arial"/>
        </w:rPr>
        <w:t>Smlouva bude vyhotovena v elektronické podobě a zveřejněna v Registru smluv a dále ve dvou výtiscích podepsaných oběma smluvními stranami, z nichž každý, jestliže obsahuje podpisy zmocněnců obou smluvních stran, bude považován za originál</w:t>
      </w:r>
      <w:r w:rsidRPr="005A5C8C">
        <w:rPr>
          <w:rFonts w:ascii="Arial" w:eastAsia="Cutive" w:hAnsi="Arial" w:cs="Arial"/>
          <w:color w:val="FF0000"/>
        </w:rPr>
        <w:t>.</w:t>
      </w:r>
    </w:p>
    <w:p w:rsidR="00CF7ACB" w:rsidRPr="005A5C8C" w:rsidRDefault="002A0D47">
      <w:pPr>
        <w:widowControl w:val="0"/>
        <w:pBdr>
          <w:top w:val="nil"/>
          <w:left w:val="nil"/>
          <w:bottom w:val="nil"/>
          <w:right w:val="nil"/>
          <w:between w:val="nil"/>
        </w:pBdr>
        <w:tabs>
          <w:tab w:val="left" w:pos="709"/>
        </w:tabs>
        <w:spacing w:line="240" w:lineRule="auto"/>
        <w:ind w:left="0" w:hanging="2"/>
        <w:jc w:val="both"/>
        <w:rPr>
          <w:rFonts w:ascii="Arial" w:eastAsia="Cutive" w:hAnsi="Arial" w:cs="Arial"/>
          <w:color w:val="000000"/>
        </w:rPr>
      </w:pPr>
      <w:r w:rsidRPr="005A5C8C">
        <w:rPr>
          <w:rFonts w:ascii="Arial" w:eastAsia="Cutive" w:hAnsi="Arial" w:cs="Arial"/>
          <w:color w:val="000000"/>
        </w:rPr>
        <w:t>10.3 Tato Smlouva představuje úplnou dohodu smluvních stran o předmětu této Smlouvy.</w:t>
      </w:r>
    </w:p>
    <w:p w:rsidR="00CF7ACB" w:rsidRPr="005A5C8C" w:rsidRDefault="002A0D47">
      <w:pPr>
        <w:widowControl w:val="0"/>
        <w:pBdr>
          <w:top w:val="nil"/>
          <w:left w:val="nil"/>
          <w:bottom w:val="nil"/>
          <w:right w:val="nil"/>
          <w:between w:val="nil"/>
        </w:pBdr>
        <w:tabs>
          <w:tab w:val="left" w:pos="709"/>
        </w:tabs>
        <w:spacing w:line="240" w:lineRule="auto"/>
        <w:ind w:left="0" w:hanging="2"/>
        <w:jc w:val="both"/>
        <w:rPr>
          <w:rFonts w:ascii="Arial" w:eastAsia="Cutive" w:hAnsi="Arial" w:cs="Arial"/>
          <w:color w:val="000000"/>
        </w:rPr>
      </w:pPr>
      <w:r w:rsidRPr="005A5C8C">
        <w:rPr>
          <w:rFonts w:ascii="Arial" w:eastAsia="Cutive" w:hAnsi="Arial" w:cs="Arial"/>
          <w:color w:val="000000"/>
        </w:rPr>
        <w:t>10.4 Ustanovení této Smlouvy lze měnit a doplňovat formou písemných dodatků po vzájemné dohodě obou smluvních stran. Dodatky musí být jako takové označeny, číslovány nepřerušenou číselnou řadou a podepsány oprávněnými osobami obou smluvních stran. Poté se stávají nedílnou součástí smlouvy.</w:t>
      </w:r>
    </w:p>
    <w:p w:rsidR="00CF7ACB" w:rsidRPr="005A5C8C" w:rsidRDefault="002A0D47">
      <w:pPr>
        <w:widowControl w:val="0"/>
        <w:pBdr>
          <w:top w:val="nil"/>
          <w:left w:val="nil"/>
          <w:bottom w:val="nil"/>
          <w:right w:val="nil"/>
          <w:between w:val="nil"/>
        </w:pBdr>
        <w:tabs>
          <w:tab w:val="left" w:pos="709"/>
        </w:tabs>
        <w:spacing w:line="240" w:lineRule="auto"/>
        <w:ind w:left="0" w:hanging="2"/>
        <w:jc w:val="both"/>
        <w:rPr>
          <w:rFonts w:ascii="Arial" w:eastAsia="Cutive" w:hAnsi="Arial" w:cs="Arial"/>
          <w:color w:val="000000"/>
        </w:rPr>
      </w:pPr>
      <w:r w:rsidRPr="005A5C8C">
        <w:rPr>
          <w:rFonts w:ascii="Arial" w:eastAsia="Cutive" w:hAnsi="Arial" w:cs="Arial"/>
          <w:color w:val="000000"/>
        </w:rPr>
        <w:t>10.5 Za smluvní stranu „Objednatel“ může právní úkony související se Smlouvou činit pouze generální ředitel NFA.</w:t>
      </w:r>
    </w:p>
    <w:p w:rsidR="00CF7ACB" w:rsidRPr="005A5C8C" w:rsidRDefault="002A0D47">
      <w:pPr>
        <w:widowControl w:val="0"/>
        <w:pBdr>
          <w:top w:val="nil"/>
          <w:left w:val="nil"/>
          <w:bottom w:val="nil"/>
          <w:right w:val="nil"/>
          <w:between w:val="nil"/>
        </w:pBdr>
        <w:tabs>
          <w:tab w:val="left" w:pos="709"/>
        </w:tabs>
        <w:spacing w:line="240" w:lineRule="auto"/>
        <w:ind w:left="0" w:hanging="2"/>
        <w:rPr>
          <w:rFonts w:ascii="Arial" w:eastAsia="Cutive" w:hAnsi="Arial" w:cs="Arial"/>
          <w:color w:val="000000"/>
        </w:rPr>
      </w:pPr>
      <w:r w:rsidRPr="005A5C8C">
        <w:rPr>
          <w:rFonts w:ascii="Arial" w:eastAsia="Cutive" w:hAnsi="Arial" w:cs="Arial"/>
          <w:color w:val="000000"/>
        </w:rPr>
        <w:t xml:space="preserve">10.6 Každá ze smluvních stran jmenuje oprávněnou osobu, popř. zástupce oprávněné osoby. </w:t>
      </w:r>
    </w:p>
    <w:p w:rsidR="00CF7ACB" w:rsidRPr="005A5C8C" w:rsidRDefault="002A0D47">
      <w:pPr>
        <w:widowControl w:val="0"/>
        <w:numPr>
          <w:ilvl w:val="3"/>
          <w:numId w:val="9"/>
        </w:numPr>
        <w:pBdr>
          <w:top w:val="nil"/>
          <w:left w:val="nil"/>
          <w:bottom w:val="nil"/>
          <w:right w:val="nil"/>
          <w:between w:val="nil"/>
        </w:pBdr>
        <w:spacing w:after="120" w:line="240" w:lineRule="auto"/>
        <w:ind w:left="0" w:hanging="2"/>
        <w:rPr>
          <w:rFonts w:ascii="Arial" w:eastAsia="Cutive" w:hAnsi="Arial" w:cs="Arial"/>
          <w:color w:val="000000"/>
        </w:rPr>
      </w:pPr>
      <w:r w:rsidRPr="005A5C8C">
        <w:rPr>
          <w:rFonts w:ascii="Arial" w:eastAsia="Cutive" w:hAnsi="Arial" w:cs="Arial"/>
          <w:color w:val="000000"/>
        </w:rPr>
        <w:t>Oprávněné osoby jsou oprávněny jménem stran přejímat nebo odevzdávat hotové Dílo nebo jeho jednotlivé dokončené části, podepisovat Předávací protokoly a faktury, vytýkat vady nebo výtky týkající se vad přijímat a plnit další povinnosti oprávněné osoby dle této Smlouvy.</w:t>
      </w:r>
    </w:p>
    <w:p w:rsidR="00CF7ACB" w:rsidRPr="005A5C8C" w:rsidRDefault="002A0D47">
      <w:pPr>
        <w:widowControl w:val="0"/>
        <w:numPr>
          <w:ilvl w:val="3"/>
          <w:numId w:val="9"/>
        </w:numPr>
        <w:pBdr>
          <w:top w:val="nil"/>
          <w:left w:val="nil"/>
          <w:bottom w:val="nil"/>
          <w:right w:val="nil"/>
          <w:between w:val="nil"/>
        </w:pBdr>
        <w:spacing w:after="120" w:line="240" w:lineRule="auto"/>
        <w:ind w:left="0" w:hanging="2"/>
        <w:rPr>
          <w:rFonts w:ascii="Arial" w:eastAsia="Cutive" w:hAnsi="Arial" w:cs="Arial"/>
          <w:color w:val="000000"/>
        </w:rPr>
      </w:pPr>
      <w:r w:rsidRPr="005A5C8C">
        <w:rPr>
          <w:rFonts w:ascii="Arial" w:eastAsia="Cutive" w:hAnsi="Arial" w:cs="Arial"/>
          <w:color w:val="000000"/>
        </w:rPr>
        <w:t>Oprávněné osoby nejsou zmocněny k jednání, jež by mělo za přímý následek změnu této Smlouvy nebo jejího předmětu.</w:t>
      </w:r>
    </w:p>
    <w:p w:rsidR="00CF7ACB" w:rsidRPr="001647BE" w:rsidRDefault="002A0D47">
      <w:pPr>
        <w:widowControl w:val="0"/>
        <w:numPr>
          <w:ilvl w:val="3"/>
          <w:numId w:val="9"/>
        </w:numPr>
        <w:pBdr>
          <w:top w:val="nil"/>
          <w:left w:val="nil"/>
          <w:bottom w:val="nil"/>
          <w:right w:val="nil"/>
          <w:between w:val="nil"/>
        </w:pBdr>
        <w:tabs>
          <w:tab w:val="left" w:pos="1276"/>
        </w:tabs>
        <w:spacing w:after="120" w:line="240" w:lineRule="auto"/>
        <w:ind w:left="0" w:hanging="2"/>
        <w:rPr>
          <w:rFonts w:ascii="Arial" w:eastAsia="Cutive" w:hAnsi="Arial" w:cs="Arial"/>
          <w:color w:val="000000"/>
        </w:rPr>
      </w:pPr>
      <w:r w:rsidRPr="001647BE">
        <w:rPr>
          <w:rFonts w:ascii="Arial" w:eastAsia="Cutive" w:hAnsi="Arial" w:cs="Arial"/>
          <w:color w:val="000000"/>
        </w:rPr>
        <w:t xml:space="preserve">Za Zhotovitele je oprávněnou osobou ve smyslu tohoto ustanovení </w:t>
      </w:r>
      <w:r w:rsidR="001647BE">
        <w:rPr>
          <w:rFonts w:ascii="Arial" w:eastAsia="Cutive" w:hAnsi="Arial" w:cs="Arial"/>
          <w:color w:val="000000"/>
        </w:rPr>
        <w:t>xxxxx</w:t>
      </w:r>
      <w:r w:rsidRPr="001647BE">
        <w:rPr>
          <w:rFonts w:ascii="Arial" w:eastAsia="Cutive" w:hAnsi="Arial" w:cs="Arial"/>
          <w:color w:val="000000"/>
        </w:rPr>
        <w:t>; k dispozici na tel. čísle:</w:t>
      </w:r>
      <w:r w:rsidR="001647BE">
        <w:rPr>
          <w:rFonts w:ascii="Arial" w:eastAsia="Cutive" w:hAnsi="Arial" w:cs="Arial"/>
          <w:color w:val="000000"/>
        </w:rPr>
        <w:t xml:space="preserve">xxxx </w:t>
      </w:r>
      <w:r w:rsidRPr="001647BE">
        <w:rPr>
          <w:rFonts w:ascii="Arial" w:eastAsia="Cutive" w:hAnsi="Arial" w:cs="Arial"/>
          <w:color w:val="000000"/>
        </w:rPr>
        <w:t xml:space="preserve">nebo e-mailu: </w:t>
      </w:r>
      <w:r w:rsidR="001647BE">
        <w:rPr>
          <w:rFonts w:ascii="Arial" w:eastAsia="Cutive" w:hAnsi="Arial" w:cs="Arial"/>
          <w:color w:val="000000"/>
        </w:rPr>
        <w:t>xxxxxx</w:t>
      </w:r>
    </w:p>
    <w:p w:rsidR="00CF7ACB" w:rsidRPr="005A5C8C" w:rsidRDefault="002A0D47" w:rsidP="001647BE">
      <w:pPr>
        <w:widowControl w:val="0"/>
        <w:numPr>
          <w:ilvl w:val="3"/>
          <w:numId w:val="9"/>
        </w:numPr>
        <w:pBdr>
          <w:top w:val="nil"/>
          <w:left w:val="nil"/>
          <w:bottom w:val="nil"/>
          <w:right w:val="nil"/>
          <w:between w:val="nil"/>
        </w:pBdr>
        <w:tabs>
          <w:tab w:val="left" w:pos="1276"/>
        </w:tabs>
        <w:spacing w:after="120" w:line="240" w:lineRule="auto"/>
        <w:ind w:left="0" w:hanging="2"/>
        <w:rPr>
          <w:rFonts w:ascii="Arial" w:eastAsia="Cutive" w:hAnsi="Arial" w:cs="Arial"/>
          <w:color w:val="000000"/>
        </w:rPr>
      </w:pPr>
      <w:r w:rsidRPr="005A5C8C">
        <w:rPr>
          <w:rFonts w:ascii="Arial" w:eastAsia="Cutive" w:hAnsi="Arial" w:cs="Arial"/>
          <w:color w:val="000000"/>
        </w:rPr>
        <w:t xml:space="preserve">Za Objednatele je oprávněnou osobou ve smyslu tohoto ustanovení </w:t>
      </w:r>
      <w:r w:rsidR="001647BE">
        <w:rPr>
          <w:rFonts w:ascii="Arial" w:eastAsia="Cutive" w:hAnsi="Arial" w:cs="Arial"/>
          <w:color w:val="000000"/>
        </w:rPr>
        <w:t>xxxxxx</w:t>
      </w:r>
    </w:p>
    <w:p w:rsidR="00CF7ACB" w:rsidRPr="005A5C8C" w:rsidRDefault="002A0D47">
      <w:pPr>
        <w:widowControl w:val="0"/>
        <w:pBdr>
          <w:top w:val="nil"/>
          <w:left w:val="nil"/>
          <w:bottom w:val="nil"/>
          <w:right w:val="nil"/>
          <w:between w:val="nil"/>
        </w:pBdr>
        <w:tabs>
          <w:tab w:val="left" w:pos="709"/>
        </w:tabs>
        <w:spacing w:line="240" w:lineRule="auto"/>
        <w:ind w:left="0" w:hanging="2"/>
        <w:jc w:val="both"/>
        <w:rPr>
          <w:rFonts w:ascii="Arial" w:eastAsia="Cutive" w:hAnsi="Arial" w:cs="Arial"/>
          <w:color w:val="000000"/>
        </w:rPr>
      </w:pPr>
      <w:r w:rsidRPr="005A5C8C">
        <w:rPr>
          <w:rFonts w:ascii="Arial" w:eastAsia="Cutive" w:hAnsi="Arial" w:cs="Arial"/>
          <w:color w:val="000000"/>
        </w:rPr>
        <w:t xml:space="preserve">10.7 Smluvní strany se dohodly, že si bezodkladně sdělí skutečnosti, které se týkají změn některého ze základních identifikačních údajů, včetně právního nástupnictví. </w:t>
      </w:r>
    </w:p>
    <w:p w:rsidR="00CF7ACB" w:rsidRPr="005A5C8C" w:rsidRDefault="002A0D47">
      <w:pPr>
        <w:widowControl w:val="0"/>
        <w:pBdr>
          <w:top w:val="nil"/>
          <w:left w:val="nil"/>
          <w:bottom w:val="nil"/>
          <w:right w:val="nil"/>
          <w:between w:val="nil"/>
        </w:pBdr>
        <w:tabs>
          <w:tab w:val="left" w:pos="709"/>
        </w:tabs>
        <w:spacing w:line="240" w:lineRule="auto"/>
        <w:ind w:left="0" w:hanging="2"/>
        <w:jc w:val="both"/>
        <w:rPr>
          <w:rFonts w:ascii="Arial" w:eastAsia="Cutive" w:hAnsi="Arial" w:cs="Arial"/>
          <w:color w:val="000000"/>
        </w:rPr>
      </w:pPr>
      <w:r w:rsidRPr="005A5C8C">
        <w:rPr>
          <w:rFonts w:ascii="Arial" w:eastAsia="Cutive" w:hAnsi="Arial" w:cs="Arial"/>
          <w:color w:val="000000"/>
        </w:rPr>
        <w:t>10.8 Zhotovitel souhlasí s uveřejněním údajů v této Smlouvě s výjimkou ustanovení, která obsahují utajované informace nebo obchodní tajemství, které musí být ve Smlouvě výslovně označeny.</w:t>
      </w:r>
    </w:p>
    <w:p w:rsidR="00CF7ACB" w:rsidRPr="005A5C8C" w:rsidRDefault="002A0D47">
      <w:pPr>
        <w:widowControl w:val="0"/>
        <w:pBdr>
          <w:top w:val="nil"/>
          <w:left w:val="nil"/>
          <w:bottom w:val="nil"/>
          <w:right w:val="nil"/>
          <w:between w:val="nil"/>
        </w:pBdr>
        <w:tabs>
          <w:tab w:val="left" w:pos="709"/>
        </w:tabs>
        <w:spacing w:line="240" w:lineRule="auto"/>
        <w:ind w:left="0" w:hanging="2"/>
        <w:jc w:val="both"/>
        <w:rPr>
          <w:rFonts w:ascii="Arial" w:eastAsia="Cutive" w:hAnsi="Arial" w:cs="Arial"/>
          <w:color w:val="000000"/>
        </w:rPr>
      </w:pPr>
      <w:r w:rsidRPr="005A5C8C">
        <w:rPr>
          <w:rFonts w:ascii="Arial" w:eastAsia="Cutive" w:hAnsi="Arial" w:cs="Arial"/>
          <w:color w:val="000000"/>
        </w:rPr>
        <w:lastRenderedPageBreak/>
        <w:t>10.9 Jednacím jazykem při jakémkoli ústním jednání či písemném styku, souvisejícím s plněním této Smlouvy, je český jazyk.</w:t>
      </w:r>
    </w:p>
    <w:p w:rsidR="00CF7ACB" w:rsidRPr="005A5C8C" w:rsidRDefault="00CF7ACB">
      <w:pPr>
        <w:widowControl w:val="0"/>
        <w:pBdr>
          <w:top w:val="nil"/>
          <w:left w:val="nil"/>
          <w:bottom w:val="nil"/>
          <w:right w:val="nil"/>
          <w:between w:val="nil"/>
        </w:pBdr>
        <w:spacing w:after="120" w:line="240" w:lineRule="auto"/>
        <w:ind w:left="0" w:hanging="2"/>
        <w:rPr>
          <w:rFonts w:ascii="Arial" w:eastAsia="Cutive" w:hAnsi="Arial" w:cs="Arial"/>
          <w:color w:val="000000"/>
        </w:rPr>
      </w:pPr>
    </w:p>
    <w:p w:rsidR="00CF7ACB" w:rsidRPr="005A5C8C" w:rsidRDefault="002A0D47">
      <w:pPr>
        <w:widowControl w:val="0"/>
        <w:pBdr>
          <w:top w:val="nil"/>
          <w:left w:val="nil"/>
          <w:bottom w:val="nil"/>
          <w:right w:val="nil"/>
          <w:between w:val="nil"/>
        </w:pBdr>
        <w:tabs>
          <w:tab w:val="left" w:pos="851"/>
        </w:tabs>
        <w:spacing w:line="240" w:lineRule="auto"/>
        <w:ind w:left="0" w:hanging="2"/>
        <w:jc w:val="both"/>
        <w:rPr>
          <w:rFonts w:ascii="Arial" w:eastAsia="Cutive" w:hAnsi="Arial" w:cs="Arial"/>
          <w:color w:val="000000"/>
        </w:rPr>
      </w:pPr>
      <w:r w:rsidRPr="005A5C8C">
        <w:rPr>
          <w:rFonts w:ascii="Arial" w:eastAsia="Cutive" w:hAnsi="Arial" w:cs="Arial"/>
          <w:color w:val="000000"/>
        </w:rPr>
        <w:t>10.10 Právní vztahy mezi smluvními stranami se řídí právním řádem České republiky.</w:t>
      </w:r>
    </w:p>
    <w:p w:rsidR="00CF7ACB" w:rsidRPr="005A5C8C" w:rsidRDefault="002A0D47">
      <w:pPr>
        <w:widowControl w:val="0"/>
        <w:pBdr>
          <w:top w:val="nil"/>
          <w:left w:val="nil"/>
          <w:bottom w:val="nil"/>
          <w:right w:val="nil"/>
          <w:between w:val="nil"/>
        </w:pBdr>
        <w:tabs>
          <w:tab w:val="left" w:pos="709"/>
        </w:tabs>
        <w:spacing w:line="240" w:lineRule="auto"/>
        <w:ind w:left="0" w:hanging="2"/>
        <w:jc w:val="both"/>
        <w:rPr>
          <w:rFonts w:ascii="Arial" w:eastAsia="Cutive" w:hAnsi="Arial" w:cs="Arial"/>
          <w:color w:val="000000"/>
        </w:rPr>
      </w:pPr>
      <w:r w:rsidRPr="005A5C8C">
        <w:rPr>
          <w:rFonts w:ascii="Arial" w:eastAsia="Cutive" w:hAnsi="Arial" w:cs="Arial"/>
          <w:color w:val="000000"/>
        </w:rPr>
        <w:t xml:space="preserve">10.11 Právní vztahy výslovně neupravené touto smlouvou, se řídí zákonem č. 89/2012 Sb., občanský zákoník, a příslušnými právními předpisy České republiky. </w:t>
      </w:r>
    </w:p>
    <w:p w:rsidR="00CF7ACB" w:rsidRPr="005A5C8C" w:rsidRDefault="002A0D47">
      <w:pPr>
        <w:widowControl w:val="0"/>
        <w:pBdr>
          <w:top w:val="nil"/>
          <w:left w:val="nil"/>
          <w:bottom w:val="nil"/>
          <w:right w:val="nil"/>
          <w:between w:val="nil"/>
        </w:pBdr>
        <w:tabs>
          <w:tab w:val="left" w:pos="709"/>
        </w:tabs>
        <w:spacing w:line="240" w:lineRule="auto"/>
        <w:ind w:left="0" w:hanging="2"/>
        <w:jc w:val="both"/>
        <w:rPr>
          <w:rFonts w:ascii="Arial" w:eastAsia="Cutive" w:hAnsi="Arial" w:cs="Arial"/>
          <w:color w:val="000000"/>
        </w:rPr>
      </w:pPr>
      <w:r w:rsidRPr="005A5C8C">
        <w:rPr>
          <w:rFonts w:ascii="Arial" w:eastAsia="Cutive" w:hAnsi="Arial" w:cs="Arial"/>
          <w:color w:val="000000"/>
        </w:rPr>
        <w:t xml:space="preserve">10.12 Smluvní strany prohlašují, že jim nejsou známy žádné skutečnosti, které by uzavření smlouvy vylučovaly, a berou na vědomí, že v plném rozsahu nesou veškeré právní důsledky plynoucí z vědomě jimi udaných nepravdivých údajů. Na důkaz svého souhlasu s obsahem Smlouvy připojují pod </w:t>
      </w:r>
      <w:r w:rsidRPr="005A5C8C">
        <w:rPr>
          <w:rFonts w:ascii="Arial" w:eastAsia="Cutive" w:hAnsi="Arial" w:cs="Arial"/>
        </w:rPr>
        <w:t>ní</w:t>
      </w:r>
      <w:r w:rsidRPr="005A5C8C">
        <w:rPr>
          <w:rFonts w:ascii="Arial" w:eastAsia="Cutive" w:hAnsi="Arial" w:cs="Arial"/>
          <w:color w:val="000000"/>
        </w:rPr>
        <w:t xml:space="preserve"> své podpisy.</w:t>
      </w:r>
    </w:p>
    <w:p w:rsidR="00CF7ACB" w:rsidRPr="005A5C8C" w:rsidRDefault="002A0D47">
      <w:pPr>
        <w:widowControl w:val="0"/>
        <w:pBdr>
          <w:top w:val="nil"/>
          <w:left w:val="nil"/>
          <w:bottom w:val="nil"/>
          <w:right w:val="nil"/>
          <w:between w:val="nil"/>
        </w:pBdr>
        <w:tabs>
          <w:tab w:val="left" w:pos="851"/>
        </w:tabs>
        <w:spacing w:line="240" w:lineRule="auto"/>
        <w:ind w:left="0" w:hanging="2"/>
        <w:jc w:val="both"/>
        <w:rPr>
          <w:rFonts w:ascii="Arial" w:eastAsia="Cutive" w:hAnsi="Arial" w:cs="Arial"/>
          <w:color w:val="000000"/>
        </w:rPr>
      </w:pPr>
      <w:r w:rsidRPr="005A5C8C">
        <w:rPr>
          <w:rFonts w:ascii="Arial" w:eastAsia="Cutive" w:hAnsi="Arial" w:cs="Arial"/>
          <w:color w:val="000000"/>
        </w:rPr>
        <w:t>10.13 Smluvní strany níže svým podpisem stvrzují, že si Smlouvu před jejím podpisem přečetly, s jejím obsahem souhlasí, a tato je sepsána podle jejich pravé a skutečné vůle, srozumitelně a určitě, nikoli v tísni za nápadně nevýhodných podmínek.</w:t>
      </w:r>
    </w:p>
    <w:p w:rsidR="00CF7ACB" w:rsidRPr="005A5C8C" w:rsidRDefault="002A0D47">
      <w:pPr>
        <w:widowControl w:val="0"/>
        <w:pBdr>
          <w:top w:val="nil"/>
          <w:left w:val="nil"/>
          <w:bottom w:val="nil"/>
          <w:right w:val="nil"/>
          <w:between w:val="nil"/>
        </w:pBdr>
        <w:tabs>
          <w:tab w:val="left" w:pos="851"/>
        </w:tabs>
        <w:spacing w:line="240" w:lineRule="auto"/>
        <w:ind w:left="0" w:hanging="2"/>
        <w:jc w:val="both"/>
        <w:rPr>
          <w:rFonts w:ascii="Arial" w:eastAsia="Cutive" w:hAnsi="Arial" w:cs="Arial"/>
          <w:color w:val="000000"/>
        </w:rPr>
      </w:pPr>
      <w:r w:rsidRPr="005A5C8C">
        <w:rPr>
          <w:rFonts w:ascii="Arial" w:eastAsia="Cutive" w:hAnsi="Arial" w:cs="Arial"/>
          <w:color w:val="000000"/>
        </w:rPr>
        <w:t>10.14 Smlouva nabývá platnosti a účinnosti dnem jejího podpisu poslední smluvní stranou.</w:t>
      </w:r>
    </w:p>
    <w:p w:rsidR="00CF7ACB" w:rsidRPr="005A5C8C" w:rsidRDefault="002A0D47">
      <w:pPr>
        <w:widowControl w:val="0"/>
        <w:pBdr>
          <w:top w:val="nil"/>
          <w:left w:val="nil"/>
          <w:bottom w:val="nil"/>
          <w:right w:val="nil"/>
          <w:between w:val="nil"/>
        </w:pBdr>
        <w:tabs>
          <w:tab w:val="left" w:pos="851"/>
        </w:tabs>
        <w:spacing w:line="240" w:lineRule="auto"/>
        <w:ind w:left="0" w:hanging="2"/>
        <w:jc w:val="both"/>
        <w:rPr>
          <w:rFonts w:ascii="Arial" w:eastAsia="Cutive" w:hAnsi="Arial" w:cs="Arial"/>
          <w:color w:val="000000"/>
        </w:rPr>
      </w:pPr>
      <w:r w:rsidRPr="005A5C8C">
        <w:rPr>
          <w:rFonts w:ascii="Arial" w:eastAsia="Cutive" w:hAnsi="Arial" w:cs="Arial"/>
          <w:color w:val="000000"/>
        </w:rPr>
        <w:t>10.15 Nedílnou součástí Smlouvy jsou Přílohy:</w:t>
      </w:r>
    </w:p>
    <w:p w:rsidR="00CF7ACB" w:rsidRPr="005A5C8C" w:rsidRDefault="002A0D47">
      <w:pPr>
        <w:widowControl w:val="0"/>
        <w:pBdr>
          <w:top w:val="nil"/>
          <w:left w:val="nil"/>
          <w:bottom w:val="nil"/>
          <w:right w:val="nil"/>
          <w:between w:val="nil"/>
        </w:pBdr>
        <w:spacing w:line="240" w:lineRule="auto"/>
        <w:ind w:left="0" w:hanging="2"/>
        <w:jc w:val="both"/>
        <w:rPr>
          <w:rFonts w:ascii="Arial" w:eastAsia="Cutive" w:hAnsi="Arial" w:cs="Arial"/>
          <w:color w:val="000000"/>
        </w:rPr>
      </w:pPr>
      <w:r w:rsidRPr="005A5C8C">
        <w:rPr>
          <w:rFonts w:ascii="Arial" w:eastAsia="Cutive" w:hAnsi="Arial" w:cs="Arial"/>
          <w:color w:val="000000"/>
        </w:rPr>
        <w:t xml:space="preserve">Příloha č. 1 - „Specifikace služeb“  </w:t>
      </w:r>
    </w:p>
    <w:p w:rsidR="00CF7ACB" w:rsidRPr="005A5C8C" w:rsidRDefault="002A0D47">
      <w:pPr>
        <w:widowControl w:val="0"/>
        <w:pBdr>
          <w:top w:val="nil"/>
          <w:left w:val="nil"/>
          <w:bottom w:val="nil"/>
          <w:right w:val="nil"/>
          <w:between w:val="nil"/>
        </w:pBdr>
        <w:spacing w:line="240" w:lineRule="auto"/>
        <w:ind w:left="0" w:hanging="2"/>
        <w:jc w:val="both"/>
        <w:rPr>
          <w:rFonts w:ascii="Arial" w:eastAsia="Cutive" w:hAnsi="Arial" w:cs="Arial"/>
          <w:color w:val="000000"/>
        </w:rPr>
      </w:pPr>
      <w:r w:rsidRPr="005A5C8C">
        <w:rPr>
          <w:rFonts w:ascii="Arial" w:eastAsia="Cutive" w:hAnsi="Arial" w:cs="Arial"/>
          <w:color w:val="000000"/>
        </w:rPr>
        <w:t xml:space="preserve">Příloha č. </w:t>
      </w:r>
      <w:r w:rsidRPr="005A5C8C">
        <w:rPr>
          <w:rFonts w:ascii="Arial" w:eastAsia="Cutive" w:hAnsi="Arial" w:cs="Arial"/>
        </w:rPr>
        <w:t>2</w:t>
      </w:r>
      <w:r w:rsidRPr="005A5C8C">
        <w:rPr>
          <w:rFonts w:ascii="Arial" w:eastAsia="Cutive" w:hAnsi="Arial" w:cs="Arial"/>
          <w:color w:val="000000"/>
        </w:rPr>
        <w:t xml:space="preserve"> – „Seznam titulů vi</w:t>
      </w:r>
      <w:r w:rsidRPr="005A5C8C">
        <w:rPr>
          <w:rFonts w:ascii="Arial" w:eastAsia="Cutive" w:hAnsi="Arial" w:cs="Arial"/>
        </w:rPr>
        <w:t>z Předáv</w:t>
      </w:r>
      <w:r w:rsidR="00CE2ED3">
        <w:rPr>
          <w:rFonts w:ascii="Arial" w:eastAsia="Cutive" w:hAnsi="Arial" w:cs="Arial"/>
        </w:rPr>
        <w:t>a</w:t>
      </w:r>
      <w:r w:rsidRPr="005A5C8C">
        <w:rPr>
          <w:rFonts w:ascii="Arial" w:eastAsia="Cutive" w:hAnsi="Arial" w:cs="Arial"/>
        </w:rPr>
        <w:t>cí protokoly předloh</w:t>
      </w:r>
      <w:r w:rsidRPr="005A5C8C">
        <w:rPr>
          <w:rFonts w:ascii="Arial" w:eastAsia="Cutive" w:hAnsi="Arial" w:cs="Arial"/>
          <w:color w:val="000000"/>
        </w:rPr>
        <w:t xml:space="preserve">“ - </w:t>
      </w:r>
    </w:p>
    <w:p w:rsidR="00CF7ACB" w:rsidRPr="005A5C8C" w:rsidRDefault="002A0D47">
      <w:pPr>
        <w:widowControl w:val="0"/>
        <w:pBdr>
          <w:top w:val="nil"/>
          <w:left w:val="nil"/>
          <w:bottom w:val="nil"/>
          <w:right w:val="nil"/>
          <w:between w:val="nil"/>
        </w:pBdr>
        <w:spacing w:line="240" w:lineRule="auto"/>
        <w:ind w:left="0" w:hanging="2"/>
        <w:jc w:val="both"/>
        <w:rPr>
          <w:rFonts w:ascii="Arial" w:eastAsia="Cutive" w:hAnsi="Arial" w:cs="Arial"/>
          <w:color w:val="000000"/>
        </w:rPr>
      </w:pPr>
      <w:r w:rsidRPr="005A5C8C">
        <w:rPr>
          <w:rFonts w:ascii="Arial" w:eastAsia="Cutive" w:hAnsi="Arial" w:cs="Arial"/>
          <w:color w:val="000000"/>
        </w:rPr>
        <w:t xml:space="preserve">Příloha č. </w:t>
      </w:r>
      <w:r w:rsidRPr="005A5C8C">
        <w:rPr>
          <w:rFonts w:ascii="Arial" w:eastAsia="Cutive" w:hAnsi="Arial" w:cs="Arial"/>
        </w:rPr>
        <w:t>3</w:t>
      </w:r>
      <w:r w:rsidRPr="005A5C8C">
        <w:rPr>
          <w:rFonts w:ascii="Arial" w:eastAsia="Cutive" w:hAnsi="Arial" w:cs="Arial"/>
          <w:color w:val="000000"/>
        </w:rPr>
        <w:t xml:space="preserve"> – „Cenová nabídka – tabulka shodná s </w:t>
      </w:r>
      <w:r w:rsidRPr="005A5C8C">
        <w:rPr>
          <w:rFonts w:ascii="Arial" w:eastAsia="Cutive" w:hAnsi="Arial" w:cs="Arial"/>
        </w:rPr>
        <w:t>průzkumem</w:t>
      </w:r>
      <w:r w:rsidRPr="005A5C8C">
        <w:rPr>
          <w:rFonts w:ascii="Arial" w:eastAsia="Cutive" w:hAnsi="Arial" w:cs="Arial"/>
          <w:color w:val="000000"/>
        </w:rPr>
        <w:t xml:space="preserve"> trhu“ </w:t>
      </w:r>
      <w:r w:rsidR="00616569" w:rsidRPr="00044BAB">
        <w:rPr>
          <w:rFonts w:ascii="Arial" w:hAnsi="Arial" w:cs="Arial"/>
          <w:color w:val="000000"/>
          <w:sz w:val="22"/>
          <w:szCs w:val="22"/>
        </w:rPr>
        <w:t>NFA1497/2023</w:t>
      </w:r>
    </w:p>
    <w:p w:rsidR="00CF7ACB" w:rsidRPr="005A5C8C" w:rsidRDefault="002A0D47">
      <w:pPr>
        <w:widowControl w:val="0"/>
        <w:ind w:left="0" w:hanging="2"/>
        <w:jc w:val="both"/>
        <w:rPr>
          <w:rFonts w:ascii="Arial" w:eastAsia="Cutive" w:hAnsi="Arial" w:cs="Arial"/>
        </w:rPr>
      </w:pPr>
      <w:r w:rsidRPr="005A5C8C">
        <w:rPr>
          <w:rFonts w:ascii="Arial" w:eastAsia="Cutive" w:hAnsi="Arial" w:cs="Arial"/>
        </w:rPr>
        <w:t>Příloha č. 4 - „Pojistná smlouva zhotovitele“ –</w:t>
      </w:r>
    </w:p>
    <w:p w:rsidR="00CF7ACB" w:rsidRPr="005A5C8C" w:rsidRDefault="00CF7ACB">
      <w:pPr>
        <w:widowControl w:val="0"/>
        <w:pBdr>
          <w:top w:val="nil"/>
          <w:left w:val="nil"/>
          <w:bottom w:val="nil"/>
          <w:right w:val="nil"/>
          <w:between w:val="nil"/>
        </w:pBdr>
        <w:spacing w:line="240" w:lineRule="auto"/>
        <w:ind w:left="0" w:hanging="2"/>
        <w:jc w:val="both"/>
        <w:rPr>
          <w:rFonts w:ascii="Arial" w:eastAsia="Cutive" w:hAnsi="Arial" w:cs="Arial"/>
          <w:color w:val="000000"/>
        </w:rPr>
      </w:pPr>
    </w:p>
    <w:tbl>
      <w:tblPr>
        <w:tblStyle w:val="a0"/>
        <w:tblW w:w="8747" w:type="dxa"/>
        <w:tblInd w:w="0" w:type="dxa"/>
        <w:tblLayout w:type="fixed"/>
        <w:tblLook w:val="0000"/>
      </w:tblPr>
      <w:tblGrid>
        <w:gridCol w:w="4268"/>
        <w:gridCol w:w="139"/>
        <w:gridCol w:w="20"/>
        <w:gridCol w:w="140"/>
        <w:gridCol w:w="4180"/>
      </w:tblGrid>
      <w:tr w:rsidR="00CF7ACB" w:rsidRPr="005A5C8C">
        <w:trPr>
          <w:trHeight w:val="596"/>
        </w:trPr>
        <w:tc>
          <w:tcPr>
            <w:tcW w:w="4411" w:type="dxa"/>
            <w:gridSpan w:val="2"/>
          </w:tcPr>
          <w:p w:rsidR="00CF7ACB" w:rsidRPr="005A5C8C" w:rsidRDefault="002A0D47">
            <w:pPr>
              <w:widowControl w:val="0"/>
              <w:pBdr>
                <w:top w:val="nil"/>
                <w:left w:val="nil"/>
                <w:bottom w:val="nil"/>
                <w:right w:val="nil"/>
                <w:between w:val="nil"/>
              </w:pBdr>
              <w:spacing w:line="240" w:lineRule="auto"/>
              <w:ind w:left="0" w:hanging="2"/>
              <w:jc w:val="both"/>
              <w:rPr>
                <w:rFonts w:ascii="Arial" w:eastAsia="Cutive" w:hAnsi="Arial" w:cs="Arial"/>
                <w:color w:val="000000"/>
              </w:rPr>
            </w:pPr>
            <w:r w:rsidRPr="005A5C8C">
              <w:rPr>
                <w:rFonts w:ascii="Arial" w:eastAsia="Cutive" w:hAnsi="Arial" w:cs="Arial"/>
                <w:color w:val="000000"/>
              </w:rPr>
              <w:t xml:space="preserve">V Praze dne </w:t>
            </w:r>
          </w:p>
          <w:p w:rsidR="00CF7ACB" w:rsidRPr="005A5C8C" w:rsidRDefault="00CF7ACB">
            <w:pPr>
              <w:widowControl w:val="0"/>
              <w:pBdr>
                <w:top w:val="nil"/>
                <w:left w:val="nil"/>
                <w:bottom w:val="nil"/>
                <w:right w:val="nil"/>
                <w:between w:val="nil"/>
              </w:pBdr>
              <w:spacing w:line="240" w:lineRule="auto"/>
              <w:ind w:left="0" w:hanging="2"/>
              <w:jc w:val="both"/>
              <w:rPr>
                <w:rFonts w:ascii="Arial" w:eastAsia="Cutive" w:hAnsi="Arial" w:cs="Arial"/>
                <w:color w:val="000000"/>
              </w:rPr>
            </w:pPr>
          </w:p>
        </w:tc>
        <w:tc>
          <w:tcPr>
            <w:tcW w:w="154" w:type="dxa"/>
            <w:gridSpan w:val="2"/>
          </w:tcPr>
          <w:p w:rsidR="00CF7ACB" w:rsidRPr="005A5C8C" w:rsidRDefault="00CF7ACB">
            <w:pPr>
              <w:widowControl w:val="0"/>
              <w:pBdr>
                <w:top w:val="nil"/>
                <w:left w:val="nil"/>
                <w:bottom w:val="nil"/>
                <w:right w:val="nil"/>
                <w:between w:val="nil"/>
              </w:pBdr>
              <w:spacing w:line="240" w:lineRule="auto"/>
              <w:ind w:left="0" w:hanging="2"/>
              <w:jc w:val="both"/>
              <w:rPr>
                <w:rFonts w:ascii="Arial" w:eastAsia="Cutive" w:hAnsi="Arial" w:cs="Arial"/>
                <w:color w:val="000000"/>
              </w:rPr>
            </w:pPr>
          </w:p>
        </w:tc>
        <w:tc>
          <w:tcPr>
            <w:tcW w:w="4183" w:type="dxa"/>
          </w:tcPr>
          <w:p w:rsidR="00CF7ACB" w:rsidRPr="005A5C8C" w:rsidRDefault="002A0D47">
            <w:pPr>
              <w:widowControl w:val="0"/>
              <w:pBdr>
                <w:top w:val="nil"/>
                <w:left w:val="nil"/>
                <w:bottom w:val="nil"/>
                <w:right w:val="nil"/>
                <w:between w:val="nil"/>
              </w:pBdr>
              <w:spacing w:line="240" w:lineRule="auto"/>
              <w:ind w:left="0" w:hanging="2"/>
              <w:jc w:val="both"/>
              <w:rPr>
                <w:rFonts w:ascii="Arial" w:eastAsia="Cutive" w:hAnsi="Arial" w:cs="Arial"/>
                <w:color w:val="000000"/>
              </w:rPr>
            </w:pPr>
            <w:r w:rsidRPr="005A5C8C">
              <w:rPr>
                <w:rFonts w:ascii="Arial" w:eastAsia="Cutive" w:hAnsi="Arial" w:cs="Arial"/>
                <w:color w:val="000000"/>
              </w:rPr>
              <w:t>Ve               dne</w:t>
            </w:r>
          </w:p>
        </w:tc>
      </w:tr>
      <w:tr w:rsidR="00CF7ACB" w:rsidRPr="005A5C8C">
        <w:trPr>
          <w:trHeight w:val="833"/>
        </w:trPr>
        <w:tc>
          <w:tcPr>
            <w:tcW w:w="4272" w:type="dxa"/>
          </w:tcPr>
          <w:p w:rsidR="00CF7ACB" w:rsidRPr="005A5C8C" w:rsidRDefault="002A0D47">
            <w:pPr>
              <w:widowControl w:val="0"/>
              <w:pBdr>
                <w:top w:val="nil"/>
                <w:left w:val="nil"/>
                <w:bottom w:val="nil"/>
                <w:right w:val="nil"/>
                <w:between w:val="nil"/>
              </w:pBdr>
              <w:spacing w:line="240" w:lineRule="auto"/>
              <w:ind w:left="0" w:hanging="2"/>
              <w:jc w:val="both"/>
              <w:rPr>
                <w:rFonts w:ascii="Arial" w:eastAsia="Cutive" w:hAnsi="Arial" w:cs="Arial"/>
                <w:color w:val="000000"/>
              </w:rPr>
            </w:pPr>
            <w:r w:rsidRPr="005A5C8C">
              <w:rPr>
                <w:rFonts w:ascii="Arial" w:eastAsia="Cutive" w:hAnsi="Arial" w:cs="Arial"/>
                <w:i/>
                <w:color w:val="000000"/>
              </w:rPr>
              <w:t>……………………………………</w:t>
            </w:r>
          </w:p>
          <w:p w:rsidR="00CF7ACB" w:rsidRPr="005A5C8C" w:rsidRDefault="002A0D47">
            <w:pPr>
              <w:widowControl w:val="0"/>
              <w:pBdr>
                <w:top w:val="nil"/>
                <w:left w:val="nil"/>
                <w:bottom w:val="nil"/>
                <w:right w:val="nil"/>
                <w:between w:val="nil"/>
              </w:pBdr>
              <w:spacing w:line="240" w:lineRule="auto"/>
              <w:ind w:left="0" w:hanging="2"/>
              <w:jc w:val="both"/>
              <w:rPr>
                <w:rFonts w:ascii="Arial" w:eastAsia="Cutive" w:hAnsi="Arial" w:cs="Arial"/>
                <w:color w:val="000000"/>
              </w:rPr>
            </w:pPr>
            <w:r w:rsidRPr="005A5C8C">
              <w:rPr>
                <w:rFonts w:ascii="Arial" w:eastAsia="Cutive" w:hAnsi="Arial" w:cs="Arial"/>
                <w:color w:val="000000"/>
              </w:rPr>
              <w:t>PhDr. Michal Bregant,</w:t>
            </w:r>
          </w:p>
          <w:p w:rsidR="00CF7ACB" w:rsidRPr="005A5C8C" w:rsidRDefault="002A0D47">
            <w:pPr>
              <w:widowControl w:val="0"/>
              <w:pBdr>
                <w:top w:val="nil"/>
                <w:left w:val="nil"/>
                <w:bottom w:val="nil"/>
                <w:right w:val="nil"/>
                <w:between w:val="nil"/>
              </w:pBdr>
              <w:spacing w:line="240" w:lineRule="auto"/>
              <w:ind w:left="0" w:hanging="2"/>
              <w:jc w:val="both"/>
              <w:rPr>
                <w:rFonts w:ascii="Arial" w:eastAsia="Cutive" w:hAnsi="Arial" w:cs="Arial"/>
                <w:color w:val="000000"/>
              </w:rPr>
            </w:pPr>
            <w:r w:rsidRPr="005A5C8C">
              <w:rPr>
                <w:rFonts w:ascii="Arial" w:eastAsia="Cutive" w:hAnsi="Arial" w:cs="Arial"/>
                <w:color w:val="000000"/>
              </w:rPr>
              <w:t>generální ředitel NFA</w:t>
            </w:r>
          </w:p>
          <w:p w:rsidR="00CF7ACB" w:rsidRPr="005A5C8C" w:rsidRDefault="00CF7ACB">
            <w:pPr>
              <w:pBdr>
                <w:top w:val="nil"/>
                <w:left w:val="nil"/>
                <w:bottom w:val="nil"/>
                <w:right w:val="nil"/>
                <w:between w:val="nil"/>
              </w:pBdr>
              <w:spacing w:line="240" w:lineRule="auto"/>
              <w:ind w:left="0" w:hanging="2"/>
              <w:rPr>
                <w:rFonts w:ascii="Arial" w:eastAsia="Cutive" w:hAnsi="Arial" w:cs="Arial"/>
                <w:color w:val="000000"/>
              </w:rPr>
            </w:pPr>
          </w:p>
          <w:p w:rsidR="00CF7ACB" w:rsidRPr="005A5C8C" w:rsidRDefault="00CF7ACB">
            <w:pPr>
              <w:pBdr>
                <w:top w:val="nil"/>
                <w:left w:val="nil"/>
                <w:bottom w:val="nil"/>
                <w:right w:val="nil"/>
                <w:between w:val="nil"/>
              </w:pBdr>
              <w:spacing w:line="240" w:lineRule="auto"/>
              <w:ind w:left="0" w:hanging="2"/>
              <w:rPr>
                <w:rFonts w:ascii="Arial" w:eastAsia="Cutive" w:hAnsi="Arial" w:cs="Arial"/>
                <w:color w:val="000000"/>
              </w:rPr>
            </w:pPr>
          </w:p>
          <w:p w:rsidR="00CF7ACB" w:rsidRPr="005A5C8C" w:rsidRDefault="00CF7ACB">
            <w:pPr>
              <w:pBdr>
                <w:top w:val="nil"/>
                <w:left w:val="nil"/>
                <w:bottom w:val="nil"/>
                <w:right w:val="nil"/>
                <w:between w:val="nil"/>
              </w:pBdr>
              <w:spacing w:line="240" w:lineRule="auto"/>
              <w:ind w:left="0" w:hanging="2"/>
              <w:rPr>
                <w:rFonts w:ascii="Arial" w:eastAsia="Cutive" w:hAnsi="Arial" w:cs="Arial"/>
                <w:color w:val="000000"/>
              </w:rPr>
            </w:pPr>
          </w:p>
        </w:tc>
        <w:tc>
          <w:tcPr>
            <w:tcW w:w="154" w:type="dxa"/>
            <w:gridSpan w:val="2"/>
          </w:tcPr>
          <w:p w:rsidR="00CF7ACB" w:rsidRPr="005A5C8C" w:rsidRDefault="00CF7ACB">
            <w:pPr>
              <w:widowControl w:val="0"/>
              <w:pBdr>
                <w:top w:val="nil"/>
                <w:left w:val="nil"/>
                <w:bottom w:val="nil"/>
                <w:right w:val="nil"/>
                <w:between w:val="nil"/>
              </w:pBdr>
              <w:spacing w:line="240" w:lineRule="auto"/>
              <w:ind w:left="0" w:hanging="2"/>
              <w:jc w:val="both"/>
              <w:rPr>
                <w:rFonts w:ascii="Arial" w:eastAsia="Cutive" w:hAnsi="Arial" w:cs="Arial"/>
                <w:color w:val="000000"/>
              </w:rPr>
            </w:pPr>
          </w:p>
        </w:tc>
        <w:tc>
          <w:tcPr>
            <w:tcW w:w="4322" w:type="dxa"/>
            <w:gridSpan w:val="2"/>
          </w:tcPr>
          <w:p w:rsidR="00CF7ACB" w:rsidRPr="005A5C8C" w:rsidRDefault="002A0D47">
            <w:pPr>
              <w:widowControl w:val="0"/>
              <w:pBdr>
                <w:top w:val="nil"/>
                <w:left w:val="nil"/>
                <w:bottom w:val="nil"/>
                <w:right w:val="nil"/>
                <w:between w:val="nil"/>
              </w:pBdr>
              <w:spacing w:line="240" w:lineRule="auto"/>
              <w:ind w:left="0" w:hanging="2"/>
              <w:jc w:val="both"/>
              <w:rPr>
                <w:rFonts w:ascii="Arial" w:eastAsia="Cutive" w:hAnsi="Arial" w:cs="Arial"/>
                <w:color w:val="000000"/>
              </w:rPr>
            </w:pPr>
            <w:r w:rsidRPr="005A5C8C">
              <w:rPr>
                <w:rFonts w:ascii="Arial" w:eastAsia="Cutive" w:hAnsi="Arial" w:cs="Arial"/>
                <w:i/>
                <w:color w:val="000000"/>
              </w:rPr>
              <w:t>……………………………………</w:t>
            </w:r>
          </w:p>
          <w:p w:rsidR="00CF7ACB" w:rsidRPr="005A5C8C" w:rsidRDefault="00CF7ACB">
            <w:pPr>
              <w:pBdr>
                <w:top w:val="nil"/>
                <w:left w:val="nil"/>
                <w:bottom w:val="nil"/>
                <w:right w:val="nil"/>
                <w:between w:val="nil"/>
              </w:pBdr>
              <w:spacing w:line="240" w:lineRule="auto"/>
              <w:ind w:left="0" w:hanging="2"/>
              <w:rPr>
                <w:rFonts w:ascii="Arial" w:eastAsia="Cutive" w:hAnsi="Arial" w:cs="Arial"/>
                <w:color w:val="000000"/>
              </w:rPr>
            </w:pPr>
          </w:p>
        </w:tc>
      </w:tr>
      <w:tr w:rsidR="00CF7ACB" w:rsidRPr="005A5C8C">
        <w:trPr>
          <w:trHeight w:val="160"/>
        </w:trPr>
        <w:tc>
          <w:tcPr>
            <w:tcW w:w="4411" w:type="dxa"/>
            <w:gridSpan w:val="2"/>
            <w:vAlign w:val="center"/>
          </w:tcPr>
          <w:p w:rsidR="00CF7ACB" w:rsidRPr="005A5C8C" w:rsidRDefault="002A0D47">
            <w:pPr>
              <w:widowControl w:val="0"/>
              <w:pBdr>
                <w:top w:val="nil"/>
                <w:left w:val="nil"/>
                <w:bottom w:val="nil"/>
                <w:right w:val="nil"/>
                <w:between w:val="nil"/>
              </w:pBdr>
              <w:spacing w:line="240" w:lineRule="auto"/>
              <w:ind w:left="0" w:hanging="2"/>
              <w:jc w:val="both"/>
              <w:rPr>
                <w:rFonts w:ascii="Arial" w:eastAsia="Cutive" w:hAnsi="Arial" w:cs="Arial"/>
                <w:color w:val="000000"/>
              </w:rPr>
            </w:pPr>
            <w:r w:rsidRPr="005A5C8C">
              <w:rPr>
                <w:rFonts w:ascii="Arial" w:eastAsia="Cutive" w:hAnsi="Arial" w:cs="Arial"/>
                <w:i/>
                <w:color w:val="000000"/>
              </w:rPr>
              <w:t>Podpis a razítko Objednatele</w:t>
            </w:r>
          </w:p>
        </w:tc>
        <w:tc>
          <w:tcPr>
            <w:tcW w:w="154" w:type="dxa"/>
            <w:gridSpan w:val="2"/>
          </w:tcPr>
          <w:p w:rsidR="00CF7ACB" w:rsidRPr="005A5C8C" w:rsidRDefault="00CF7ACB">
            <w:pPr>
              <w:widowControl w:val="0"/>
              <w:pBdr>
                <w:top w:val="nil"/>
                <w:left w:val="nil"/>
                <w:bottom w:val="nil"/>
                <w:right w:val="nil"/>
                <w:between w:val="nil"/>
              </w:pBdr>
              <w:spacing w:line="240" w:lineRule="auto"/>
              <w:ind w:left="0" w:hanging="2"/>
              <w:jc w:val="both"/>
              <w:rPr>
                <w:rFonts w:ascii="Arial" w:eastAsia="Cutive" w:hAnsi="Arial" w:cs="Arial"/>
                <w:color w:val="000000"/>
              </w:rPr>
            </w:pPr>
          </w:p>
        </w:tc>
        <w:tc>
          <w:tcPr>
            <w:tcW w:w="4183" w:type="dxa"/>
            <w:vAlign w:val="center"/>
          </w:tcPr>
          <w:p w:rsidR="00CF7ACB" w:rsidRPr="005A5C8C" w:rsidRDefault="002A0D47">
            <w:pPr>
              <w:widowControl w:val="0"/>
              <w:pBdr>
                <w:top w:val="nil"/>
                <w:left w:val="nil"/>
                <w:bottom w:val="nil"/>
                <w:right w:val="nil"/>
                <w:between w:val="nil"/>
              </w:pBdr>
              <w:spacing w:line="240" w:lineRule="auto"/>
              <w:ind w:left="0" w:hanging="2"/>
              <w:jc w:val="both"/>
              <w:rPr>
                <w:rFonts w:ascii="Arial" w:eastAsia="Cutive" w:hAnsi="Arial" w:cs="Arial"/>
                <w:color w:val="000000"/>
              </w:rPr>
            </w:pPr>
            <w:r w:rsidRPr="005A5C8C">
              <w:rPr>
                <w:rFonts w:ascii="Arial" w:eastAsia="Cutive" w:hAnsi="Arial" w:cs="Arial"/>
                <w:i/>
                <w:color w:val="000000"/>
              </w:rPr>
              <w:t>Podpis a razítko Zhotovitele</w:t>
            </w:r>
          </w:p>
        </w:tc>
      </w:tr>
    </w:tbl>
    <w:p w:rsidR="00CF7ACB" w:rsidRPr="005A5C8C" w:rsidRDefault="002A0D47">
      <w:pPr>
        <w:keepNext/>
        <w:pBdr>
          <w:top w:val="nil"/>
          <w:left w:val="nil"/>
          <w:bottom w:val="nil"/>
          <w:right w:val="nil"/>
          <w:between w:val="nil"/>
        </w:pBdr>
        <w:spacing w:before="240" w:after="60" w:line="240" w:lineRule="auto"/>
        <w:ind w:left="1" w:hanging="3"/>
        <w:jc w:val="center"/>
        <w:rPr>
          <w:rFonts w:ascii="Arial" w:eastAsia="Cutive" w:hAnsi="Arial" w:cs="Arial"/>
          <w:b/>
          <w:color w:val="000000"/>
          <w:sz w:val="32"/>
          <w:szCs w:val="32"/>
        </w:rPr>
      </w:pPr>
      <w:r w:rsidRPr="005A5C8C">
        <w:rPr>
          <w:rFonts w:ascii="Arial" w:eastAsia="Cutive" w:hAnsi="Arial" w:cs="Arial"/>
          <w:b/>
          <w:color w:val="000000"/>
          <w:sz w:val="32"/>
          <w:szCs w:val="32"/>
        </w:rPr>
        <w:t>Přílohy</w:t>
      </w:r>
    </w:p>
    <w:p w:rsidR="00CF7ACB" w:rsidRPr="005A5C8C" w:rsidRDefault="002A0D47">
      <w:pPr>
        <w:pStyle w:val="Nadpis1"/>
        <w:ind w:left="1" w:hanging="3"/>
        <w:rPr>
          <w:rFonts w:ascii="Arial" w:hAnsi="Arial" w:cs="Arial"/>
          <w:sz w:val="28"/>
          <w:szCs w:val="28"/>
        </w:rPr>
      </w:pPr>
      <w:bookmarkStart w:id="1" w:name="_heading=h.re1p59dfthts" w:colFirst="0" w:colLast="0"/>
      <w:bookmarkEnd w:id="1"/>
      <w:r w:rsidRPr="005A5C8C">
        <w:rPr>
          <w:rFonts w:ascii="Arial" w:hAnsi="Arial" w:cs="Arial"/>
          <w:sz w:val="28"/>
          <w:szCs w:val="28"/>
        </w:rPr>
        <w:t>Příloha č. 1 Specifikace služeb</w:t>
      </w:r>
    </w:p>
    <w:p w:rsidR="00CF7ACB" w:rsidRPr="005A5C8C" w:rsidRDefault="00CF7ACB">
      <w:pPr>
        <w:keepNext/>
        <w:pBdr>
          <w:top w:val="nil"/>
          <w:left w:val="nil"/>
          <w:bottom w:val="nil"/>
          <w:right w:val="nil"/>
          <w:between w:val="nil"/>
        </w:pBdr>
        <w:spacing w:line="240" w:lineRule="auto"/>
        <w:ind w:left="0" w:hanging="2"/>
        <w:jc w:val="both"/>
        <w:rPr>
          <w:rFonts w:ascii="Arial" w:eastAsia="Cutive" w:hAnsi="Arial" w:cs="Arial"/>
          <w:color w:val="000000"/>
        </w:rPr>
      </w:pPr>
    </w:p>
    <w:p w:rsidR="00CF7ACB" w:rsidRPr="005A5C8C" w:rsidRDefault="002A0D47" w:rsidP="00A16A33">
      <w:pPr>
        <w:keepNext/>
        <w:pBdr>
          <w:top w:val="nil"/>
          <w:left w:val="nil"/>
          <w:bottom w:val="nil"/>
          <w:right w:val="nil"/>
          <w:between w:val="nil"/>
        </w:pBdr>
        <w:spacing w:line="240" w:lineRule="auto"/>
        <w:ind w:left="0" w:hanging="2"/>
        <w:jc w:val="both"/>
        <w:rPr>
          <w:rFonts w:ascii="Arial" w:eastAsia="Cutive" w:hAnsi="Arial" w:cs="Arial"/>
          <w:b/>
          <w:color w:val="000000"/>
        </w:rPr>
      </w:pPr>
      <w:r w:rsidRPr="005A5C8C">
        <w:rPr>
          <w:rFonts w:ascii="Arial" w:eastAsia="Cutive" w:hAnsi="Arial" w:cs="Arial"/>
          <w:b/>
          <w:color w:val="000000"/>
        </w:rPr>
        <w:t>Digitalizace periodik a monografií dle standardů NDK pro Knihovnu NFA- sigla ABC135</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 xml:space="preserve">Formáty dokumentů jsou ve většině případů do A4, výjimečně A3. Jedná se o dokumenty postižené degradací papíru, který je zažloutlý až zahnědlý, často s nekvalitním tiskem. </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V jednom svazku se mohou vyskytovat rozdíly v optických vlastnostech dokumentu (kontrast, barva papíru, sytost písma). Zdrojové soubory ve formátu JPEG 2000 mohou mít velikost od cca 300 KB až po 7 MB (komprimované).</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 xml:space="preserve">Předpokládaný objem </w:t>
      </w:r>
      <w:r w:rsidRPr="00E31D2F">
        <w:rPr>
          <w:rFonts w:ascii="Arial" w:eastAsia="Cutive" w:hAnsi="Arial" w:cs="Arial"/>
          <w:color w:val="000000"/>
        </w:rPr>
        <w:t xml:space="preserve">zakázky je </w:t>
      </w:r>
      <w:r w:rsidR="00E31D2F" w:rsidRPr="00E31D2F">
        <w:rPr>
          <w:rFonts w:ascii="Arial" w:eastAsia="Cutive" w:hAnsi="Arial" w:cs="Arial"/>
          <w:color w:val="000000"/>
        </w:rPr>
        <w:t>33</w:t>
      </w:r>
      <w:r w:rsidRPr="00E31D2F">
        <w:rPr>
          <w:rFonts w:ascii="Arial" w:eastAsia="Cutive" w:hAnsi="Arial" w:cs="Arial"/>
          <w:color w:val="000000"/>
        </w:rPr>
        <w:t xml:space="preserve"> 000 stran dokumentů</w:t>
      </w:r>
      <w:r w:rsidR="00DB3EDD">
        <w:rPr>
          <w:rFonts w:ascii="Arial" w:eastAsia="Cutive" w:hAnsi="Arial" w:cs="Arial"/>
          <w:color w:val="000000"/>
        </w:rPr>
        <w:t>,</w:t>
      </w:r>
      <w:r w:rsidRPr="00E31D2F">
        <w:rPr>
          <w:rFonts w:ascii="Arial" w:eastAsia="Cutive" w:hAnsi="Arial" w:cs="Arial"/>
          <w:color w:val="000000"/>
        </w:rPr>
        <w:t>prázdné ruby listů se nedigitalizují.</w:t>
      </w:r>
    </w:p>
    <w:p w:rsidR="00CF7ACB" w:rsidRPr="005A5C8C" w:rsidRDefault="00CF7ACB">
      <w:pPr>
        <w:pBdr>
          <w:top w:val="nil"/>
          <w:left w:val="nil"/>
          <w:bottom w:val="nil"/>
          <w:right w:val="nil"/>
          <w:between w:val="nil"/>
        </w:pBdr>
        <w:spacing w:line="240" w:lineRule="auto"/>
        <w:ind w:left="0" w:hanging="2"/>
        <w:rPr>
          <w:rFonts w:ascii="Arial" w:eastAsia="Cutive" w:hAnsi="Arial" w:cs="Arial"/>
          <w:color w:val="000000"/>
        </w:rPr>
      </w:pPr>
    </w:p>
    <w:p w:rsidR="00CF7ACB" w:rsidRPr="005A5C8C" w:rsidRDefault="002A0D47">
      <w:pPr>
        <w:pBdr>
          <w:top w:val="nil"/>
          <w:left w:val="nil"/>
          <w:bottom w:val="nil"/>
          <w:right w:val="nil"/>
          <w:between w:val="nil"/>
        </w:pBdr>
        <w:spacing w:after="60" w:line="240" w:lineRule="auto"/>
        <w:ind w:left="0" w:hanging="2"/>
        <w:jc w:val="center"/>
        <w:rPr>
          <w:rFonts w:ascii="Arial" w:eastAsia="Cutive" w:hAnsi="Arial" w:cs="Arial"/>
          <w:color w:val="000000"/>
        </w:rPr>
      </w:pPr>
      <w:r w:rsidRPr="005A5C8C">
        <w:rPr>
          <w:rFonts w:ascii="Arial" w:eastAsia="Cutive" w:hAnsi="Arial" w:cs="Arial"/>
          <w:color w:val="000000"/>
        </w:rPr>
        <w:t xml:space="preserve"> Specifikace veřejné zakázky</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Specifikace formátů a kvalitativní požadavky:</w:t>
      </w:r>
    </w:p>
    <w:p w:rsidR="00CF7ACB" w:rsidRPr="005A5C8C" w:rsidRDefault="00CF7ACB">
      <w:pPr>
        <w:pBdr>
          <w:top w:val="nil"/>
          <w:left w:val="nil"/>
          <w:bottom w:val="nil"/>
          <w:right w:val="nil"/>
          <w:between w:val="nil"/>
        </w:pBdr>
        <w:spacing w:line="240" w:lineRule="auto"/>
        <w:ind w:left="0" w:hanging="2"/>
        <w:rPr>
          <w:rFonts w:ascii="Arial" w:eastAsia="Cutive" w:hAnsi="Arial" w:cs="Arial"/>
          <w:color w:val="000000"/>
        </w:rPr>
      </w:pP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lastRenderedPageBreak/>
        <w:t xml:space="preserve">Závazné specifikace formátu dat a metadat jsou definované na webové adrese: </w:t>
      </w:r>
    </w:p>
    <w:p w:rsidR="00CF7ACB" w:rsidRPr="005A5C8C" w:rsidRDefault="002A0D47">
      <w:pPr>
        <w:ind w:left="0" w:hanging="2"/>
        <w:rPr>
          <w:rFonts w:ascii="Arial" w:eastAsia="Cutive" w:hAnsi="Arial" w:cs="Arial"/>
        </w:rPr>
      </w:pPr>
      <w:r w:rsidRPr="005A5C8C">
        <w:rPr>
          <w:rFonts w:ascii="Arial" w:eastAsia="Cutive" w:hAnsi="Arial" w:cs="Arial"/>
        </w:rPr>
        <w:t>http://www.ndk.cz/standardy-digitalizace</w:t>
      </w:r>
    </w:p>
    <w:p w:rsidR="00CF7ACB" w:rsidRPr="005A5C8C" w:rsidRDefault="002A0D47">
      <w:pPr>
        <w:pBdr>
          <w:top w:val="nil"/>
          <w:left w:val="nil"/>
          <w:bottom w:val="nil"/>
          <w:right w:val="nil"/>
          <w:between w:val="nil"/>
        </w:pBdr>
        <w:spacing w:line="240" w:lineRule="auto"/>
        <w:ind w:left="0" w:hanging="2"/>
        <w:rPr>
          <w:rFonts w:ascii="Arial" w:eastAsia="Cutive" w:hAnsi="Arial" w:cs="Arial"/>
        </w:rPr>
      </w:pPr>
      <w:r w:rsidRPr="005A5C8C">
        <w:rPr>
          <w:rFonts w:ascii="Arial" w:eastAsia="Cutive" w:hAnsi="Arial" w:cs="Arial"/>
        </w:rPr>
        <w:t>Zpracování metadat musí odpovídat aktuální verzi specifikací pro periodika, analytický popis a pro monografie dle zadávací dokumentace pro VISK7 202</w:t>
      </w:r>
      <w:r w:rsidR="00C852AD" w:rsidRPr="005A5C8C">
        <w:rPr>
          <w:rFonts w:ascii="Arial" w:eastAsia="Cutive" w:hAnsi="Arial" w:cs="Arial"/>
        </w:rPr>
        <w:t>3</w:t>
      </w:r>
      <w:r w:rsidRPr="005A5C8C">
        <w:rPr>
          <w:rFonts w:ascii="Arial" w:eastAsia="Cutive" w:hAnsi="Arial" w:cs="Arial"/>
        </w:rPr>
        <w:t>.</w:t>
      </w:r>
    </w:p>
    <w:p w:rsidR="00CF7ACB" w:rsidRPr="005A5C8C" w:rsidRDefault="002A0D47">
      <w:pPr>
        <w:pBdr>
          <w:top w:val="nil"/>
          <w:left w:val="nil"/>
          <w:bottom w:val="nil"/>
          <w:right w:val="nil"/>
          <w:between w:val="nil"/>
        </w:pBdr>
        <w:spacing w:line="240" w:lineRule="auto"/>
        <w:ind w:left="0" w:hanging="2"/>
        <w:rPr>
          <w:rFonts w:ascii="Arial" w:eastAsia="Cutive" w:hAnsi="Arial" w:cs="Arial"/>
        </w:rPr>
      </w:pPr>
      <w:r w:rsidRPr="005A5C8C">
        <w:rPr>
          <w:rFonts w:ascii="Arial" w:eastAsia="Cutive" w:hAnsi="Arial" w:cs="Arial"/>
        </w:rPr>
        <w:t>Všechny tyto podmínky jsou pro Zhotovitele závazné.</w:t>
      </w:r>
    </w:p>
    <w:p w:rsidR="00CF7ACB" w:rsidRPr="005A5C8C" w:rsidRDefault="00CF7ACB">
      <w:pPr>
        <w:pBdr>
          <w:top w:val="nil"/>
          <w:left w:val="nil"/>
          <w:bottom w:val="nil"/>
          <w:right w:val="nil"/>
          <w:between w:val="nil"/>
        </w:pBdr>
        <w:spacing w:line="240" w:lineRule="auto"/>
        <w:ind w:left="0" w:hanging="2"/>
        <w:rPr>
          <w:rFonts w:ascii="Arial" w:eastAsia="Cutive" w:hAnsi="Arial" w:cs="Arial"/>
          <w:color w:val="000000"/>
        </w:rPr>
      </w:pP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Požadavky na kvalitativní parametry:</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Čitelnost digitálního dokumentu musí odpovídat čitelnosti originální předlohy (svazku).</w:t>
      </w:r>
    </w:p>
    <w:p w:rsidR="00CF7ACB" w:rsidRPr="005A5C8C" w:rsidRDefault="00CF7ACB">
      <w:pPr>
        <w:pBdr>
          <w:top w:val="nil"/>
          <w:left w:val="nil"/>
          <w:bottom w:val="nil"/>
          <w:right w:val="nil"/>
          <w:between w:val="nil"/>
        </w:pBdr>
        <w:spacing w:line="240" w:lineRule="auto"/>
        <w:ind w:left="0" w:hanging="2"/>
        <w:rPr>
          <w:rFonts w:ascii="Arial" w:eastAsia="Cutive" w:hAnsi="Arial" w:cs="Arial"/>
          <w:color w:val="000000"/>
        </w:rPr>
      </w:pP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Požadované součásti poskytované služby:</w:t>
      </w:r>
    </w:p>
    <w:p w:rsidR="00CF7ACB" w:rsidRPr="005A5C8C" w:rsidRDefault="00CF7ACB">
      <w:pPr>
        <w:pBdr>
          <w:top w:val="nil"/>
          <w:left w:val="nil"/>
          <w:bottom w:val="nil"/>
          <w:right w:val="nil"/>
          <w:between w:val="nil"/>
        </w:pBdr>
        <w:spacing w:line="240" w:lineRule="auto"/>
        <w:ind w:left="0" w:hanging="2"/>
        <w:rPr>
          <w:rFonts w:ascii="Arial" w:eastAsia="Cutive" w:hAnsi="Arial" w:cs="Arial"/>
          <w:color w:val="000000"/>
        </w:rPr>
      </w:pP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Zhotovitel provede:</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b/>
          <w:color w:val="000000"/>
        </w:rPr>
        <w:t>1. Přípravu dokumentů</w:t>
      </w:r>
      <w:r w:rsidRPr="005A5C8C">
        <w:rPr>
          <w:rFonts w:ascii="Arial" w:eastAsia="Cutive" w:hAnsi="Arial" w:cs="Arial"/>
          <w:color w:val="000000"/>
        </w:rPr>
        <w:t xml:space="preserve"> ke skenování, zkontroluje souslednost stran a zjistí případné chybějící strany. O výsledném přesném počtu stran k digitalizaci informuje Objednatele. Taktéž neprodleně informuje Objednatele o případných chybějících stranách, aby tento mohl zajistit jejich doplnění. Jakékoliv zjištěné komplikace, či varianty zpracování příloh bude konzultovat s Objednavatelem.</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b/>
          <w:color w:val="000000"/>
        </w:rPr>
        <w:t>2. Skenování do formátu JPEG 2000 s bitově bezztrátovou kompresí a s rozlišením 300dpi a vyšší</w:t>
      </w:r>
      <w:r w:rsidRPr="005A5C8C">
        <w:rPr>
          <w:rFonts w:ascii="Arial" w:eastAsia="Cutive" w:hAnsi="Arial" w:cs="Arial"/>
          <w:color w:val="000000"/>
        </w:rPr>
        <w:t xml:space="preserve"> pomocí knižního skeneru, nebo obdobného zařízení šetrného vůči vázaným publikacím. Za šetrné se považuje bezdotykové skenování, při kterém se kniha neobrací hřbetem vzhůru, je položena na podložce, která umožňuje vyrovnání rozdílu tloušťky levé a pravé části otevřené knihy, a které používá šetrné osvětlení s UV, popř. IR filtry. U dokumentů, u kterých nehrozí poškození, je možné použít skenování přes přítlačné sklo. Během zpracování nesmí dojít k poškození dokumentu, nesmí být zlomen hřbet, natržena vazba apod. Objednatel si je vědom toho, že některé dokumenty jsou ohroženy degradací kyselého papíru a že u těchto dokumentů může dojít k drobnému poškození stran. Zhotovitel musí k takovým dokumentům přistupovat s maximální opatrností. Výsledné zdrojové obrazové soubory obsahující po 1 straně dokumentu se požadují ve formátu JPEG 2000 s bitově bezztrátovou kompresí a s rozlišením 300dpi a vyšší a s barevnou hloubkou scanneru 24 bit s věrným podáním barev. </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 xml:space="preserve">  Obrazové soubory pro archivní účely musí splňovat veškeré parametry uvedené ve sloupci Master Copy/I. Archival Copy dle výše uvedené specifikace. </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b/>
          <w:color w:val="000000"/>
        </w:rPr>
        <w:t>3. Konverzi archivních dat do formátu JPEG 2000 s vizuálně bezztrátovou kompresí a s rozlišením 300dpi a vyšší</w:t>
      </w:r>
      <w:r w:rsidRPr="005A5C8C">
        <w:rPr>
          <w:rFonts w:ascii="Arial" w:eastAsia="Cutive" w:hAnsi="Arial" w:cs="Arial"/>
          <w:color w:val="000000"/>
        </w:rPr>
        <w:t>, tedy na data uživatelská. Obrazové soubory pro uživatelské účely pak musí splňovat veškeré parametry uvedené ve sloupci Production Master Copy dle výše uvedené specifikace. Všechny tyto podmínky jsou pro zhotovitele závazné.</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b/>
          <w:color w:val="000000"/>
        </w:rPr>
        <w:t>4. Úprava obrazových souborů</w:t>
      </w:r>
      <w:r w:rsidRPr="005A5C8C">
        <w:rPr>
          <w:rFonts w:ascii="Arial" w:eastAsia="Cutive" w:hAnsi="Arial" w:cs="Arial"/>
          <w:color w:val="000000"/>
        </w:rPr>
        <w:t xml:space="preserve"> - ořez cca 1 mm vně okraje dokumentu, narovnání podle řádků textu. Veškeré úpravy obrazů se budou provádět na archivních souborech, uživatelský soubor se bude generovat po všech úpravách. Uživatelská i archivní kopie musí mít stejný rozměr (v pixelech) a stejné rozlišení (v DPI).</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b/>
          <w:color w:val="000000"/>
        </w:rPr>
        <w:t xml:space="preserve">5. Konverze obrazových souborů pomocí OCR </w:t>
      </w:r>
      <w:r w:rsidRPr="005A5C8C">
        <w:rPr>
          <w:rFonts w:ascii="Arial" w:eastAsia="Cutive" w:hAnsi="Arial" w:cs="Arial"/>
          <w:color w:val="000000"/>
        </w:rPr>
        <w:t>do textového formátu s úspěšností rozpoznávání min. 95%. V rámci konverze do textového formátu je požadováno vytvoření souborů ve formátu ALTO XML, dle specifikace uvedené výše. Soubor ALTO xml poskytující informace o souřadnicích textových informací vhodných pro vyhledávání bude generován z uživatelské kopie. Poté již nesmí být obrazové soubory upravovány. V případě nutnosti musí být znovu po úpravě vytvořen soubor ALTO xml.</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b/>
          <w:color w:val="000000"/>
        </w:rPr>
        <w:t>6. Vytvoření popisných údajů – bibliografických metadata technických a administrativních metadat</w:t>
      </w:r>
      <w:r w:rsidRPr="005A5C8C">
        <w:rPr>
          <w:rFonts w:ascii="Arial" w:eastAsia="Cutive" w:hAnsi="Arial" w:cs="Arial"/>
          <w:color w:val="000000"/>
        </w:rPr>
        <w:t xml:space="preserve"> (bibliografického záznamu a struktury dokumentu) ve standardu MODS a DublinCore musí plně respektovat veškerá ujednání, dle specifikace </w:t>
      </w:r>
      <w:r w:rsidRPr="005A5C8C">
        <w:rPr>
          <w:rFonts w:ascii="Arial" w:eastAsia="Cutive" w:hAnsi="Arial" w:cs="Arial"/>
          <w:color w:val="000000"/>
        </w:rPr>
        <w:lastRenderedPageBreak/>
        <w:t xml:space="preserve">uvedené výše. </w:t>
      </w:r>
      <w:r w:rsidRPr="005A5C8C">
        <w:rPr>
          <w:rFonts w:ascii="Arial" w:eastAsia="Cutive" w:hAnsi="Arial" w:cs="Arial"/>
          <w:b/>
          <w:color w:val="000000"/>
        </w:rPr>
        <w:t xml:space="preserve">Digitální dokument musí obsahovat metadata pro všechny části (strany) dokumentu. Indexní údaje musí odkazovat na správné části dokumentu (např. strana 4 v metadatech musí odpovídat straně 4 v dokumentu). </w:t>
      </w:r>
      <w:r w:rsidRPr="005A5C8C">
        <w:rPr>
          <w:rFonts w:ascii="Arial" w:eastAsia="Cutive" w:hAnsi="Arial" w:cs="Arial"/>
          <w:color w:val="000000"/>
        </w:rPr>
        <w:t>Nezbytnou součást metadat tvoří údaje o chybějících částech dokumentu (strany, čísla, přílohy apod.), nesprávné údaje o stránkování, o dataci a číslování dílčích částí (denních, týdenních, měsíčních výtisků, ročníků apod.).:</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b/>
          <w:color w:val="000000"/>
        </w:rPr>
        <w:t>7. Záznam komplexních dokumentů</w:t>
      </w:r>
      <w:r w:rsidRPr="005A5C8C">
        <w:rPr>
          <w:rFonts w:ascii="Arial" w:eastAsia="Cutive" w:hAnsi="Arial" w:cs="Arial"/>
          <w:color w:val="000000"/>
        </w:rPr>
        <w:t>. Zhotovitel zajistí tvorbu dokumentů ve struktuře PSP balíčků ve formátu METS dle specifikace uvedené výše. Struktura digitálního dokumentu musí respektovat základní strukturu PSP balíčku definovanou tamtéž, přičemž jeho základními prvky musí být:</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 xml:space="preserve">1. archivní kopie (1 MC pro každou stránku) </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 xml:space="preserve">2. uživatelské kopie (1 UC pro každou vzniklou MC, tedy stránku) </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 xml:space="preserve">3. OCR - ALTO XML soubor pro každou stránku </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4. OCR TXT soubor - pro možnost stáhnout si jen text dokumentu</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 xml:space="preserve">    (tam, kde kvalita OCR je odpovídající), vyhledávání/indexace. </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 xml:space="preserve">5. metadata pro MC </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 xml:space="preserve">a. bibliografická metadata </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 xml:space="preserve">b. strukturální metadata </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 xml:space="preserve">c. technická metadata </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 xml:space="preserve">d. administrativní metadata </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6. kontrolní metadatové soubory (s kontrolními součty a údaji o vzniku dat apod.)</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b/>
          <w:color w:val="000000"/>
        </w:rPr>
        <w:t>8. Zaznamenání celého strukturovaného souboru</w:t>
      </w:r>
      <w:r w:rsidRPr="005A5C8C">
        <w:rPr>
          <w:rFonts w:ascii="Arial" w:eastAsia="Cutive" w:hAnsi="Arial" w:cs="Arial"/>
          <w:color w:val="000000"/>
        </w:rPr>
        <w:t xml:space="preserve"> s komplexními digitálními dokumenty PSP balíček na zapůjčeném HD </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b/>
          <w:color w:val="000000"/>
        </w:rPr>
        <w:t>9. Na základě pověření/udělení souhlasu NFA předání dat dle metodiky VISK7 do Národní knihovny ČR</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b/>
          <w:color w:val="000000"/>
        </w:rPr>
        <w:t>10. Doprava dokumentů</w:t>
      </w:r>
      <w:r w:rsidRPr="005A5C8C">
        <w:rPr>
          <w:rFonts w:ascii="Arial" w:eastAsia="Cutive" w:hAnsi="Arial" w:cs="Arial"/>
          <w:color w:val="000000"/>
        </w:rPr>
        <w:t xml:space="preserve"> pro skenování z Knihovny NFA do místa realizace zakázky (sídla poskytovatele) a zpět.</w:t>
      </w:r>
    </w:p>
    <w:p w:rsidR="00CF7ACB" w:rsidRPr="005A5C8C" w:rsidRDefault="00CF7ACB">
      <w:pPr>
        <w:keepNext/>
        <w:pBdr>
          <w:top w:val="nil"/>
          <w:left w:val="nil"/>
          <w:bottom w:val="nil"/>
          <w:right w:val="nil"/>
          <w:between w:val="nil"/>
        </w:pBdr>
        <w:spacing w:line="240" w:lineRule="auto"/>
        <w:ind w:left="0" w:hanging="2"/>
        <w:jc w:val="both"/>
        <w:rPr>
          <w:rFonts w:ascii="Arial" w:eastAsia="Cutive" w:hAnsi="Arial" w:cs="Arial"/>
          <w:color w:val="000000"/>
          <w:u w:val="single"/>
        </w:rPr>
      </w:pPr>
    </w:p>
    <w:p w:rsidR="00CF7ACB" w:rsidRPr="005A5C8C" w:rsidRDefault="00CF7ACB">
      <w:pPr>
        <w:ind w:left="0" w:hanging="2"/>
        <w:rPr>
          <w:rFonts w:ascii="Arial" w:eastAsia="Cutive" w:hAnsi="Arial" w:cs="Arial"/>
        </w:rPr>
      </w:pPr>
    </w:p>
    <w:p w:rsidR="00CF7ACB" w:rsidRPr="005A5C8C" w:rsidRDefault="002A0D47">
      <w:pPr>
        <w:ind w:left="0" w:hanging="2"/>
        <w:rPr>
          <w:rFonts w:ascii="Arial" w:eastAsia="Cutive" w:hAnsi="Arial" w:cs="Arial"/>
        </w:rPr>
      </w:pPr>
      <w:r w:rsidRPr="005A5C8C">
        <w:rPr>
          <w:rFonts w:ascii="Arial" w:eastAsia="Cutive" w:hAnsi="Arial" w:cs="Arial"/>
        </w:rPr>
        <w:t xml:space="preserve"> Požadavky na zpracování mikrofilmů pro Knihovnu NFA - sigla ABC135 </w:t>
      </w:r>
    </w:p>
    <w:p w:rsidR="00CF7ACB" w:rsidRPr="005A5C8C" w:rsidRDefault="00CF7ACB">
      <w:pPr>
        <w:keepNext/>
        <w:pBdr>
          <w:top w:val="nil"/>
          <w:left w:val="nil"/>
          <w:bottom w:val="nil"/>
          <w:right w:val="nil"/>
          <w:between w:val="nil"/>
        </w:pBdr>
        <w:spacing w:line="240" w:lineRule="auto"/>
        <w:ind w:left="0" w:hanging="2"/>
        <w:jc w:val="both"/>
        <w:rPr>
          <w:rFonts w:ascii="Arial" w:eastAsia="Cutive" w:hAnsi="Arial" w:cs="Arial"/>
          <w:color w:val="000000"/>
        </w:rPr>
      </w:pPr>
    </w:p>
    <w:p w:rsidR="00CF7ACB" w:rsidRPr="005A5C8C" w:rsidRDefault="002A0D47">
      <w:pPr>
        <w:pBdr>
          <w:top w:val="nil"/>
          <w:left w:val="nil"/>
          <w:bottom w:val="nil"/>
          <w:right w:val="nil"/>
          <w:between w:val="nil"/>
        </w:pBdr>
        <w:spacing w:after="60" w:line="240" w:lineRule="auto"/>
        <w:ind w:left="0" w:hanging="2"/>
        <w:jc w:val="center"/>
        <w:rPr>
          <w:rFonts w:ascii="Arial" w:eastAsia="Cutive" w:hAnsi="Arial" w:cs="Arial"/>
          <w:color w:val="000000"/>
        </w:rPr>
      </w:pPr>
      <w:r w:rsidRPr="005A5C8C">
        <w:rPr>
          <w:rFonts w:ascii="Arial" w:eastAsia="Cutive" w:hAnsi="Arial" w:cs="Arial"/>
          <w:color w:val="000000"/>
        </w:rPr>
        <w:t>1. Příprava dokumentů</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V rámci přípravy dokumentů musí Zhotovitel zajistit provedení následujících operací:</w:t>
      </w:r>
    </w:p>
    <w:p w:rsidR="00CF7ACB" w:rsidRPr="005A5C8C" w:rsidRDefault="002A0D47">
      <w:pPr>
        <w:numPr>
          <w:ilvl w:val="0"/>
          <w:numId w:val="4"/>
        </w:num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Vytvoření identifikační předlohy</w:t>
      </w:r>
    </w:p>
    <w:p w:rsidR="00CF7ACB" w:rsidRPr="005A5C8C" w:rsidRDefault="002A0D47">
      <w:pPr>
        <w:numPr>
          <w:ilvl w:val="0"/>
          <w:numId w:val="4"/>
        </w:num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 xml:space="preserve"> Doplnění bibliografické předlohy dodané Objednatelem o seznam poškozených částí, které z hlediska Zhotovitele není možné mikrofilmovat</w:t>
      </w:r>
    </w:p>
    <w:p w:rsidR="00CF7ACB" w:rsidRPr="005A5C8C" w:rsidRDefault="002A0D47">
      <w:pPr>
        <w:numPr>
          <w:ilvl w:val="0"/>
          <w:numId w:val="4"/>
        </w:num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 xml:space="preserve"> Vytvoření obsahové předlohy</w:t>
      </w:r>
    </w:p>
    <w:p w:rsidR="00CF7ACB" w:rsidRPr="005A5C8C" w:rsidRDefault="002A0D47">
      <w:pPr>
        <w:numPr>
          <w:ilvl w:val="0"/>
          <w:numId w:val="4"/>
        </w:num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 xml:space="preserve"> Vytvoření slovních návěští (česky a anglicky) pro chyby ve vazbě, stránkování, dataci, poškození nebo chybějící předlohy a další nestandardnosti dokumentu</w:t>
      </w:r>
    </w:p>
    <w:p w:rsidR="00CF7ACB" w:rsidRPr="005A5C8C" w:rsidRDefault="002A0D47">
      <w:pPr>
        <w:numPr>
          <w:ilvl w:val="0"/>
          <w:numId w:val="4"/>
        </w:num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 xml:space="preserve"> Před započetím prací musí Zhotovitel prolistováním celého dokumentu zjistit chyby ve stránkování a číslování výtisků, chybně svázaná čísla a strany a další nestandardnosti, které uvede v seznamu poškozených a chybějících částí. Objednatel k tomu dodá podklady, které vznikly při výběru jednotlivých svazků</w:t>
      </w:r>
    </w:p>
    <w:p w:rsidR="00CF7ACB" w:rsidRPr="005A5C8C" w:rsidRDefault="002A0D47">
      <w:pPr>
        <w:numPr>
          <w:ilvl w:val="0"/>
          <w:numId w:val="4"/>
        </w:num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 xml:space="preserve"> Pokud bude snímání prováděno z důvodu doplnění chybějících částí nebo existence mutací z více exemplářů, musí zajistit správné pořadí na mikrofilmu i v digitálním souboru</w:t>
      </w:r>
    </w:p>
    <w:p w:rsidR="00CF7ACB" w:rsidRPr="005A5C8C" w:rsidRDefault="00CF7ACB">
      <w:pPr>
        <w:pBdr>
          <w:top w:val="nil"/>
          <w:left w:val="nil"/>
          <w:bottom w:val="nil"/>
          <w:right w:val="nil"/>
          <w:between w:val="nil"/>
        </w:pBdr>
        <w:spacing w:line="240" w:lineRule="auto"/>
        <w:ind w:left="0" w:hanging="2"/>
        <w:rPr>
          <w:rFonts w:ascii="Arial" w:eastAsia="Cutive" w:hAnsi="Arial" w:cs="Arial"/>
          <w:color w:val="000000"/>
        </w:rPr>
      </w:pPr>
    </w:p>
    <w:p w:rsidR="00CF7ACB" w:rsidRPr="005A5C8C" w:rsidRDefault="002A0D47">
      <w:pPr>
        <w:pBdr>
          <w:top w:val="nil"/>
          <w:left w:val="nil"/>
          <w:bottom w:val="nil"/>
          <w:right w:val="nil"/>
          <w:between w:val="nil"/>
        </w:pBdr>
        <w:spacing w:after="60" w:line="240" w:lineRule="auto"/>
        <w:ind w:left="0" w:hanging="2"/>
        <w:jc w:val="center"/>
        <w:rPr>
          <w:rFonts w:ascii="Arial" w:eastAsia="Cutive" w:hAnsi="Arial" w:cs="Arial"/>
          <w:color w:val="000000"/>
        </w:rPr>
      </w:pPr>
      <w:r w:rsidRPr="005A5C8C">
        <w:rPr>
          <w:rFonts w:ascii="Arial" w:eastAsia="Cutive" w:hAnsi="Arial" w:cs="Arial"/>
          <w:color w:val="000000"/>
        </w:rPr>
        <w:t>2.  Prohlížení</w:t>
      </w:r>
    </w:p>
    <w:p w:rsidR="00CF7ACB" w:rsidRPr="005A5C8C" w:rsidRDefault="002A0D47">
      <w:pPr>
        <w:numPr>
          <w:ilvl w:val="0"/>
          <w:numId w:val="12"/>
        </w:num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b/>
          <w:color w:val="000000"/>
        </w:rPr>
        <w:lastRenderedPageBreak/>
        <w:t>závady</w:t>
      </w:r>
      <w:r w:rsidRPr="005A5C8C">
        <w:rPr>
          <w:rFonts w:ascii="Arial" w:eastAsia="Cutive" w:hAnsi="Arial" w:cs="Arial"/>
          <w:color w:val="000000"/>
        </w:rPr>
        <w:t xml:space="preserve">, které jsou zjištěny při prohlížení originálu, se zapisují do </w:t>
      </w:r>
      <w:r w:rsidRPr="005A5C8C">
        <w:rPr>
          <w:rFonts w:ascii="Arial" w:eastAsia="Cutive" w:hAnsi="Arial" w:cs="Arial"/>
          <w:b/>
          <w:color w:val="000000"/>
        </w:rPr>
        <w:t xml:space="preserve">soupisu chyb a nestandardností. </w:t>
      </w:r>
      <w:r w:rsidRPr="005A5C8C">
        <w:rPr>
          <w:rFonts w:ascii="Arial" w:eastAsia="Cutive" w:hAnsi="Arial" w:cs="Arial"/>
          <w:color w:val="000000"/>
        </w:rPr>
        <w:t xml:space="preserve">Kromě toho se vytvářejí tzv. </w:t>
      </w:r>
      <w:r w:rsidRPr="005A5C8C">
        <w:rPr>
          <w:rFonts w:ascii="Arial" w:eastAsia="Cutive" w:hAnsi="Arial" w:cs="Arial"/>
          <w:b/>
          <w:color w:val="000000"/>
        </w:rPr>
        <w:t>návěští</w:t>
      </w:r>
      <w:r w:rsidRPr="005A5C8C">
        <w:rPr>
          <w:rFonts w:ascii="Arial" w:eastAsia="Cutive" w:hAnsi="Arial" w:cs="Arial"/>
          <w:color w:val="000000"/>
        </w:rPr>
        <w:t xml:space="preserve"> závad dokumentu (informace o chybách, poškozeních, chybějících částech apod.)</w:t>
      </w:r>
    </w:p>
    <w:p w:rsidR="00CF7ACB" w:rsidRPr="005A5C8C" w:rsidRDefault="002A0D47">
      <w:pPr>
        <w:numPr>
          <w:ilvl w:val="0"/>
          <w:numId w:val="12"/>
        </w:num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b/>
          <w:color w:val="000000"/>
        </w:rPr>
        <w:t xml:space="preserve">soupis chyba nestandardností </w:t>
      </w:r>
      <w:r w:rsidRPr="005A5C8C">
        <w:rPr>
          <w:rFonts w:ascii="Arial" w:eastAsia="Cutive" w:hAnsi="Arial" w:cs="Arial"/>
          <w:color w:val="000000"/>
        </w:rPr>
        <w:t>se snímá na začátku svazku (viz výše bod</w:t>
      </w:r>
      <w:r w:rsidRPr="005A5C8C">
        <w:rPr>
          <w:rFonts w:ascii="Arial" w:eastAsia="Cutive" w:hAnsi="Arial" w:cs="Arial"/>
          <w:b/>
          <w:color w:val="000000"/>
        </w:rPr>
        <w:t xml:space="preserve"> 1</w:t>
      </w:r>
      <w:r w:rsidRPr="005A5C8C">
        <w:rPr>
          <w:rFonts w:ascii="Arial" w:eastAsia="Cutive" w:hAnsi="Arial" w:cs="Arial"/>
          <w:color w:val="000000"/>
        </w:rPr>
        <w:t>)</w:t>
      </w:r>
    </w:p>
    <w:p w:rsidR="00CF7ACB" w:rsidRPr="005A5C8C" w:rsidRDefault="002A0D47">
      <w:pPr>
        <w:numPr>
          <w:ilvl w:val="0"/>
          <w:numId w:val="12"/>
        </w:num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b/>
          <w:color w:val="000000"/>
        </w:rPr>
        <w:t xml:space="preserve">návěští závad dokumentu </w:t>
      </w:r>
      <w:r w:rsidRPr="005A5C8C">
        <w:rPr>
          <w:rFonts w:ascii="Arial" w:eastAsia="Cutive" w:hAnsi="Arial" w:cs="Arial"/>
          <w:color w:val="000000"/>
        </w:rPr>
        <w:t>se vkládají na konkrétní místa výskytu nedostatků, např.:</w:t>
      </w:r>
    </w:p>
    <w:p w:rsidR="00CF7ACB" w:rsidRPr="005A5C8C" w:rsidRDefault="00CF7ACB">
      <w:pPr>
        <w:pBdr>
          <w:top w:val="nil"/>
          <w:left w:val="nil"/>
          <w:bottom w:val="nil"/>
          <w:right w:val="nil"/>
          <w:between w:val="nil"/>
        </w:pBdr>
        <w:spacing w:line="240" w:lineRule="auto"/>
        <w:ind w:left="0" w:hanging="2"/>
        <w:rPr>
          <w:rFonts w:ascii="Arial" w:eastAsia="Cutive" w:hAnsi="Arial" w:cs="Arial"/>
          <w:color w:val="000000"/>
          <w:u w:val="single"/>
        </w:rPr>
      </w:pP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 xml:space="preserve">            „Chybný údaj“ – vypsat chyby</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 xml:space="preserve">            „Chybějící údaj“ – vypsat chyby</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 xml:space="preserve">            „Chybějící strany“ </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 xml:space="preserve">            „Chybějící čísla“</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 xml:space="preserve">            „Poškozená předloha“ </w:t>
      </w: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 xml:space="preserve">           atd.</w:t>
      </w:r>
    </w:p>
    <w:p w:rsidR="00CF7ACB" w:rsidRPr="005A5C8C" w:rsidRDefault="00CF7ACB">
      <w:pPr>
        <w:pBdr>
          <w:top w:val="nil"/>
          <w:left w:val="nil"/>
          <w:bottom w:val="nil"/>
          <w:right w:val="nil"/>
          <w:between w:val="nil"/>
        </w:pBdr>
        <w:spacing w:line="240" w:lineRule="auto"/>
        <w:ind w:left="0" w:hanging="2"/>
        <w:rPr>
          <w:rFonts w:ascii="Arial" w:eastAsia="Cutive" w:hAnsi="Arial" w:cs="Arial"/>
          <w:color w:val="000000"/>
        </w:rPr>
      </w:pPr>
    </w:p>
    <w:p w:rsidR="00CF7ACB" w:rsidRPr="005A5C8C" w:rsidRDefault="002A0D47">
      <w:pPr>
        <w:numPr>
          <w:ilvl w:val="0"/>
          <w:numId w:val="12"/>
        </w:numPr>
        <w:pBdr>
          <w:top w:val="nil"/>
          <w:left w:val="nil"/>
          <w:bottom w:val="nil"/>
          <w:right w:val="nil"/>
          <w:between w:val="nil"/>
        </w:pBdr>
        <w:spacing w:line="240" w:lineRule="auto"/>
        <w:ind w:left="0" w:hanging="2"/>
        <w:jc w:val="center"/>
        <w:rPr>
          <w:rFonts w:ascii="Arial" w:eastAsia="Cutive" w:hAnsi="Arial" w:cs="Arial"/>
          <w:color w:val="000000"/>
        </w:rPr>
      </w:pPr>
      <w:r w:rsidRPr="005A5C8C">
        <w:rPr>
          <w:rFonts w:ascii="Arial" w:eastAsia="Cutive" w:hAnsi="Arial" w:cs="Arial"/>
          <w:color w:val="000000"/>
        </w:rPr>
        <w:t xml:space="preserve">návěští, která zachycují chyby dané pro </w:t>
      </w:r>
      <w:r w:rsidRPr="005A5C8C">
        <w:rPr>
          <w:rFonts w:ascii="Arial" w:eastAsia="Cutive" w:hAnsi="Arial" w:cs="Arial"/>
          <w:b/>
          <w:color w:val="000000"/>
        </w:rPr>
        <w:t>celý svazek</w:t>
      </w:r>
      <w:r w:rsidRPr="005A5C8C">
        <w:rPr>
          <w:rFonts w:ascii="Arial" w:eastAsia="Cutive" w:hAnsi="Arial" w:cs="Arial"/>
          <w:color w:val="000000"/>
        </w:rPr>
        <w:t>, jsou snímána na začátku dokumentu, např.</w:t>
      </w:r>
    </w:p>
    <w:p w:rsidR="00CF7ACB" w:rsidRPr="005A5C8C" w:rsidRDefault="002A0D47">
      <w:pPr>
        <w:pBdr>
          <w:top w:val="nil"/>
          <w:left w:val="nil"/>
          <w:bottom w:val="nil"/>
          <w:right w:val="nil"/>
          <w:between w:val="nil"/>
        </w:pBdr>
        <w:spacing w:line="240" w:lineRule="auto"/>
        <w:ind w:left="0" w:hanging="2"/>
        <w:jc w:val="center"/>
        <w:rPr>
          <w:rFonts w:ascii="Arial" w:eastAsia="Cutive" w:hAnsi="Arial" w:cs="Arial"/>
          <w:color w:val="000000"/>
        </w:rPr>
      </w:pPr>
      <w:r w:rsidRPr="005A5C8C">
        <w:rPr>
          <w:rFonts w:ascii="Arial" w:eastAsia="Cutive" w:hAnsi="Arial" w:cs="Arial"/>
          <w:color w:val="000000"/>
        </w:rPr>
        <w:t xml:space="preserve">     „Poškozená předloha v celém svazku“</w:t>
      </w:r>
    </w:p>
    <w:p w:rsidR="00CF7ACB" w:rsidRPr="005A5C8C" w:rsidRDefault="002A0D47">
      <w:pPr>
        <w:pBdr>
          <w:top w:val="nil"/>
          <w:left w:val="nil"/>
          <w:bottom w:val="nil"/>
          <w:right w:val="nil"/>
          <w:between w:val="nil"/>
        </w:pBdr>
        <w:spacing w:line="240" w:lineRule="auto"/>
        <w:ind w:left="0" w:hanging="2"/>
        <w:jc w:val="center"/>
        <w:rPr>
          <w:rFonts w:ascii="Arial" w:eastAsia="Cutive" w:hAnsi="Arial" w:cs="Arial"/>
          <w:color w:val="000000"/>
        </w:rPr>
      </w:pPr>
      <w:r w:rsidRPr="005A5C8C">
        <w:rPr>
          <w:rFonts w:ascii="Arial" w:eastAsia="Cutive" w:hAnsi="Arial" w:cs="Arial"/>
          <w:color w:val="000000"/>
        </w:rPr>
        <w:t xml:space="preserve">    „Nekvalitní předloha v celém svazku“</w:t>
      </w:r>
    </w:p>
    <w:p w:rsidR="00CF7ACB" w:rsidRPr="005A5C8C" w:rsidRDefault="002A0D47">
      <w:pPr>
        <w:numPr>
          <w:ilvl w:val="0"/>
          <w:numId w:val="2"/>
        </w:numPr>
        <w:pBdr>
          <w:top w:val="nil"/>
          <w:left w:val="nil"/>
          <w:bottom w:val="nil"/>
          <w:right w:val="nil"/>
          <w:between w:val="nil"/>
        </w:pBdr>
        <w:spacing w:line="240" w:lineRule="auto"/>
        <w:ind w:left="0" w:hanging="2"/>
        <w:jc w:val="center"/>
        <w:rPr>
          <w:rFonts w:ascii="Arial" w:eastAsia="Cutive" w:hAnsi="Arial" w:cs="Arial"/>
          <w:color w:val="000000"/>
        </w:rPr>
      </w:pPr>
      <w:r w:rsidRPr="005A5C8C">
        <w:rPr>
          <w:rFonts w:ascii="Arial" w:eastAsia="Cutive" w:hAnsi="Arial" w:cs="Arial"/>
          <w:color w:val="000000"/>
        </w:rPr>
        <w:t xml:space="preserve">tato návěští dáváme téměř </w:t>
      </w:r>
      <w:r w:rsidRPr="005A5C8C">
        <w:rPr>
          <w:rFonts w:ascii="Arial" w:eastAsia="Cutive" w:hAnsi="Arial" w:cs="Arial"/>
          <w:color w:val="000000"/>
          <w:u w:val="single"/>
        </w:rPr>
        <w:t>vždy</w:t>
      </w:r>
      <w:r w:rsidRPr="005A5C8C">
        <w:rPr>
          <w:rFonts w:ascii="Arial" w:eastAsia="Cutive" w:hAnsi="Arial" w:cs="Arial"/>
          <w:color w:val="000000"/>
        </w:rPr>
        <w:t>, neboť se vesměs jedná o starší tituly, postižené degradací papíru i vazby</w:t>
      </w:r>
    </w:p>
    <w:p w:rsidR="00CF7ACB" w:rsidRPr="005A5C8C" w:rsidRDefault="00CF7ACB">
      <w:pPr>
        <w:pBdr>
          <w:top w:val="nil"/>
          <w:left w:val="nil"/>
          <w:bottom w:val="nil"/>
          <w:right w:val="nil"/>
          <w:between w:val="nil"/>
        </w:pBdr>
        <w:spacing w:line="240" w:lineRule="auto"/>
        <w:ind w:left="0" w:hanging="2"/>
        <w:rPr>
          <w:rFonts w:ascii="Arial" w:eastAsia="Cutive" w:hAnsi="Arial" w:cs="Arial"/>
          <w:color w:val="000000"/>
        </w:rPr>
      </w:pPr>
    </w:p>
    <w:p w:rsidR="00CF7ACB" w:rsidRPr="005A5C8C" w:rsidRDefault="00CF7ACB">
      <w:pPr>
        <w:pBdr>
          <w:top w:val="nil"/>
          <w:left w:val="nil"/>
          <w:bottom w:val="nil"/>
          <w:right w:val="nil"/>
          <w:between w:val="nil"/>
        </w:pBdr>
        <w:spacing w:line="240" w:lineRule="auto"/>
        <w:ind w:left="0" w:hanging="2"/>
        <w:rPr>
          <w:rFonts w:ascii="Arial" w:eastAsia="Cutive" w:hAnsi="Arial" w:cs="Arial"/>
          <w:color w:val="000000"/>
        </w:rPr>
      </w:pPr>
    </w:p>
    <w:p w:rsidR="00CF7ACB" w:rsidRPr="005A5C8C" w:rsidRDefault="002A0D47">
      <w:pPr>
        <w:widowControl w:val="0"/>
        <w:numPr>
          <w:ilvl w:val="0"/>
          <w:numId w:val="1"/>
        </w:numPr>
        <w:pBdr>
          <w:top w:val="nil"/>
          <w:left w:val="nil"/>
          <w:bottom w:val="nil"/>
          <w:right w:val="nil"/>
          <w:between w:val="nil"/>
        </w:pBdr>
        <w:spacing w:line="240" w:lineRule="auto"/>
        <w:ind w:left="0" w:hanging="2"/>
        <w:rPr>
          <w:rFonts w:ascii="Arial" w:eastAsia="Cutive" w:hAnsi="Arial" w:cs="Arial"/>
          <w:color w:val="000000"/>
          <w:u w:val="single"/>
        </w:rPr>
      </w:pPr>
      <w:r w:rsidRPr="005A5C8C">
        <w:rPr>
          <w:rFonts w:ascii="Arial" w:eastAsia="Cutive" w:hAnsi="Arial" w:cs="Arial"/>
          <w:b/>
          <w:color w:val="000000"/>
        </w:rPr>
        <w:t>Knihařské zásahy</w:t>
      </w:r>
      <w:r w:rsidRPr="005A5C8C">
        <w:rPr>
          <w:rFonts w:ascii="Arial" w:eastAsia="Cutive" w:hAnsi="Arial" w:cs="Arial"/>
          <w:color w:val="000000"/>
        </w:rPr>
        <w:t xml:space="preserve">, nezbytné ke snímkování originálního dokumentu, je nutné předem dohodnout s Objednatelem. Objednatel vyžaduje šetrné zacházení s vazbou (nerozvazovat). V případěvýskytu vložených objektů, zpravidla složených map, obrázků, tabulek </w:t>
      </w:r>
      <w:r w:rsidRPr="005A5C8C">
        <w:rPr>
          <w:rFonts w:ascii="Arial" w:eastAsia="Cutive" w:hAnsi="Arial" w:cs="Arial"/>
          <w:color w:val="000000"/>
          <w:u w:val="single"/>
        </w:rPr>
        <w:t xml:space="preserve">většího či menšího formátu, </w:t>
      </w:r>
      <w:r w:rsidRPr="005A5C8C">
        <w:rPr>
          <w:rFonts w:ascii="Arial" w:eastAsia="Cutive" w:hAnsi="Arial" w:cs="Arial"/>
          <w:color w:val="000000"/>
        </w:rPr>
        <w:t>musí pracovník zajišťující přípravu upozornit obsluhu mikrografické nebo hybridní kamery na změnu formátu ve svazku a označit konkrétní místo</w:t>
      </w:r>
      <w:r w:rsidRPr="005A5C8C">
        <w:rPr>
          <w:rFonts w:ascii="Arial" w:eastAsia="Cutive" w:hAnsi="Arial" w:cs="Arial"/>
          <w:b/>
          <w:color w:val="000000"/>
        </w:rPr>
        <w:t xml:space="preserve"> výskytu změny formátu. </w:t>
      </w:r>
      <w:r w:rsidRPr="005A5C8C">
        <w:rPr>
          <w:rFonts w:ascii="Arial" w:eastAsia="Cutive" w:hAnsi="Arial" w:cs="Arial"/>
          <w:color w:val="000000"/>
        </w:rPr>
        <w:t xml:space="preserve">Na základě upozornění z přípravy je tento faktor zmenšení nasnímán na mikrofilm u prvních obrazců a dále před vloženým objektem s odlišným rozměrem (např. 7,5/18). Tuto změnu faktoru zmenšení je nutno vyznačit pomocí snímku „návěští“ s informací, jaký faktor zmenšení následuje. Za snímkem „návěští“ je třeba nasnímkovat kompletní sestavu diagnostických předloh tak jako na začátku filmu. Současně budou všechny použité faktory zmenšení uvedeny na průvodce archivního negativu (viz bod č. 3 – Průvodka archivního mikrofilmu.“) na jednom svitku mikrofilmu může být nasnímáno maximálně celkem </w:t>
      </w:r>
      <w:r w:rsidRPr="005A5C8C">
        <w:rPr>
          <w:rFonts w:ascii="Arial" w:eastAsia="Cutive" w:hAnsi="Arial" w:cs="Arial"/>
          <w:b/>
          <w:color w:val="000000"/>
        </w:rPr>
        <w:t xml:space="preserve">620 </w:t>
      </w:r>
      <w:r w:rsidRPr="005A5C8C">
        <w:rPr>
          <w:rFonts w:ascii="Arial" w:eastAsia="Cutive" w:hAnsi="Arial" w:cs="Arial"/>
          <w:b/>
          <w:color w:val="000000"/>
          <w:u w:val="single"/>
        </w:rPr>
        <w:t>polí.</w:t>
      </w:r>
    </w:p>
    <w:p w:rsidR="00CF7ACB" w:rsidRPr="005A5C8C" w:rsidRDefault="00CF7ACB">
      <w:pPr>
        <w:widowControl w:val="0"/>
        <w:pBdr>
          <w:top w:val="nil"/>
          <w:left w:val="nil"/>
          <w:bottom w:val="nil"/>
          <w:right w:val="nil"/>
          <w:between w:val="nil"/>
        </w:pBdr>
        <w:spacing w:line="240" w:lineRule="auto"/>
        <w:ind w:left="0" w:hanging="2"/>
        <w:rPr>
          <w:rFonts w:ascii="Arial" w:eastAsia="Cutive" w:hAnsi="Arial" w:cs="Arial"/>
          <w:color w:val="000000"/>
          <w:u w:val="single"/>
        </w:rPr>
      </w:pPr>
    </w:p>
    <w:p w:rsidR="00CF7ACB" w:rsidRPr="005A5C8C" w:rsidRDefault="00CF7ACB">
      <w:pPr>
        <w:widowControl w:val="0"/>
        <w:pBdr>
          <w:top w:val="nil"/>
          <w:left w:val="nil"/>
          <w:bottom w:val="nil"/>
          <w:right w:val="nil"/>
          <w:between w:val="nil"/>
        </w:pBdr>
        <w:spacing w:line="240" w:lineRule="auto"/>
        <w:ind w:left="0" w:hanging="2"/>
        <w:rPr>
          <w:rFonts w:ascii="Arial" w:eastAsia="Cutive" w:hAnsi="Arial" w:cs="Arial"/>
          <w:color w:val="000000"/>
          <w:u w:val="single"/>
        </w:rPr>
      </w:pPr>
    </w:p>
    <w:p w:rsidR="00CF7ACB" w:rsidRPr="005A5C8C" w:rsidRDefault="002A0D47">
      <w:pPr>
        <w:pBdr>
          <w:top w:val="nil"/>
          <w:left w:val="nil"/>
          <w:bottom w:val="nil"/>
          <w:right w:val="nil"/>
          <w:between w:val="nil"/>
        </w:pBdr>
        <w:spacing w:after="60" w:line="240" w:lineRule="auto"/>
        <w:ind w:left="0" w:hanging="2"/>
        <w:jc w:val="center"/>
        <w:rPr>
          <w:rFonts w:ascii="Arial" w:eastAsia="Cutive" w:hAnsi="Arial" w:cs="Arial"/>
          <w:color w:val="000000"/>
        </w:rPr>
      </w:pPr>
      <w:r w:rsidRPr="005A5C8C">
        <w:rPr>
          <w:rFonts w:ascii="Arial" w:eastAsia="Cutive" w:hAnsi="Arial" w:cs="Arial"/>
          <w:color w:val="000000"/>
        </w:rPr>
        <w:t>3.  Pořadí snímků na svitku</w:t>
      </w:r>
    </w:p>
    <w:p w:rsidR="00CF7ACB" w:rsidRPr="005A5C8C" w:rsidRDefault="00CF7ACB">
      <w:pPr>
        <w:widowControl w:val="0"/>
        <w:pBdr>
          <w:top w:val="nil"/>
          <w:left w:val="nil"/>
          <w:bottom w:val="nil"/>
          <w:right w:val="nil"/>
          <w:between w:val="nil"/>
        </w:pBdr>
        <w:spacing w:line="240" w:lineRule="auto"/>
        <w:ind w:left="0" w:hanging="2"/>
        <w:rPr>
          <w:rFonts w:ascii="Arial" w:eastAsia="Cutive" w:hAnsi="Arial" w:cs="Arial"/>
          <w:color w:val="000000"/>
          <w:u w:val="single"/>
        </w:rPr>
      </w:pPr>
    </w:p>
    <w:p w:rsidR="00CF7ACB" w:rsidRPr="005A5C8C" w:rsidRDefault="002A0D47">
      <w:pPr>
        <w:widowControl w:val="0"/>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b/>
          <w:color w:val="000000"/>
        </w:rPr>
        <w:t>Pořadí snímků na svitku</w:t>
      </w:r>
      <w:r w:rsidRPr="005A5C8C">
        <w:rPr>
          <w:rFonts w:ascii="Arial" w:eastAsia="Cutive" w:hAnsi="Arial" w:cs="Arial"/>
          <w:color w:val="000000"/>
        </w:rPr>
        <w:t xml:space="preserve"> zobrazuje předepsané pořadí při snímání jednotlivých předloh a vlastního textu u monografií a u periodik. Zhotovitel musí při snímkování zachovat stejnou polohu dokumentu na stole kamery v obou směrech. </w:t>
      </w:r>
    </w:p>
    <w:p w:rsidR="00CF7ACB" w:rsidRPr="005A5C8C" w:rsidRDefault="002A0D47">
      <w:pPr>
        <w:widowControl w:val="0"/>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 xml:space="preserve">V některých případech je nutné vykrývat levou nebo pravou polovinu pole (levou nebo pravou stranu dokumentu). Jedná se a) o první pole se začátkem dokumentu, kde se vykrývá většinou levá strana, b) při snímkování chybějících částí z jiného exempláře, kdy se může vykrývat levá i pravá strana, nebo c) snímkování zachovalých částí z jiného exempláře místo poškozených v původním svazku, apod. Vykrytí musí být provedeno čistým bílým papírem nebo kartonem shodného formátu s formátem dokumentu. </w:t>
      </w:r>
    </w:p>
    <w:p w:rsidR="00CF7ACB" w:rsidRPr="005A5C8C" w:rsidRDefault="002A0D47">
      <w:pPr>
        <w:widowControl w:val="0"/>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 xml:space="preserve">Návěští, která upozorňují na problémy ve vazbě, paginaci stánek, číslování denních výtisků, příloh a mimořádných vydání, chyby v číslování ročníků nebo v jejich dataci a </w:t>
      </w:r>
      <w:r w:rsidRPr="005A5C8C">
        <w:rPr>
          <w:rFonts w:ascii="Arial" w:eastAsia="Cutive" w:hAnsi="Arial" w:cs="Arial"/>
          <w:color w:val="000000"/>
        </w:rPr>
        <w:lastRenderedPageBreak/>
        <w:t>jiné nestandardnosti, se pokládají na příslušné stránky a snímkují. Poté se vyjmou, načež na mikrofilm jsou zachyceny dané strany; dále se pokračuje v normálním snímkování dokumentu.</w:t>
      </w:r>
    </w:p>
    <w:p w:rsidR="00CF7ACB" w:rsidRPr="005A5C8C" w:rsidRDefault="00CF7ACB">
      <w:pPr>
        <w:widowControl w:val="0"/>
        <w:pBdr>
          <w:top w:val="nil"/>
          <w:left w:val="nil"/>
          <w:bottom w:val="nil"/>
          <w:right w:val="nil"/>
          <w:between w:val="nil"/>
        </w:pBdr>
        <w:spacing w:line="240" w:lineRule="auto"/>
        <w:ind w:left="0" w:hanging="2"/>
        <w:rPr>
          <w:rFonts w:ascii="Arial" w:eastAsia="Cutive" w:hAnsi="Arial" w:cs="Arial"/>
          <w:color w:val="000000"/>
        </w:rPr>
      </w:pPr>
    </w:p>
    <w:p w:rsidR="00CF7ACB" w:rsidRPr="005A5C8C" w:rsidRDefault="002A0D47">
      <w:pPr>
        <w:pBdr>
          <w:top w:val="nil"/>
          <w:left w:val="nil"/>
          <w:bottom w:val="nil"/>
          <w:right w:val="nil"/>
          <w:between w:val="nil"/>
        </w:pBdr>
        <w:spacing w:after="60" w:line="240" w:lineRule="auto"/>
        <w:ind w:left="0" w:hanging="2"/>
        <w:jc w:val="center"/>
        <w:rPr>
          <w:rFonts w:ascii="Arial" w:eastAsia="Cutive" w:hAnsi="Arial" w:cs="Arial"/>
          <w:color w:val="000000"/>
        </w:rPr>
      </w:pPr>
      <w:r w:rsidRPr="005A5C8C">
        <w:rPr>
          <w:rFonts w:ascii="Arial" w:eastAsia="Cutive" w:hAnsi="Arial" w:cs="Arial"/>
          <w:color w:val="000000"/>
        </w:rPr>
        <w:t>4.  Průvodka archivního mikrofilmu</w:t>
      </w:r>
    </w:p>
    <w:p w:rsidR="00CF7ACB" w:rsidRPr="005A5C8C" w:rsidRDefault="00CF7ACB">
      <w:pPr>
        <w:widowControl w:val="0"/>
        <w:pBdr>
          <w:top w:val="nil"/>
          <w:left w:val="nil"/>
          <w:bottom w:val="nil"/>
          <w:right w:val="nil"/>
          <w:between w:val="nil"/>
        </w:pBdr>
        <w:spacing w:line="240" w:lineRule="auto"/>
        <w:ind w:left="0" w:hanging="2"/>
        <w:rPr>
          <w:rFonts w:ascii="Arial" w:eastAsia="Cutive" w:hAnsi="Arial" w:cs="Arial"/>
          <w:color w:val="000000"/>
        </w:rPr>
      </w:pPr>
    </w:p>
    <w:p w:rsidR="00CF7ACB" w:rsidRPr="005A5C8C" w:rsidRDefault="002A0D47">
      <w:pPr>
        <w:widowControl w:val="0"/>
        <w:pBdr>
          <w:top w:val="nil"/>
          <w:left w:val="nil"/>
          <w:bottom w:val="nil"/>
          <w:right w:val="nil"/>
          <w:between w:val="nil"/>
        </w:pBdr>
        <w:spacing w:line="240" w:lineRule="auto"/>
        <w:ind w:left="0" w:hanging="2"/>
        <w:rPr>
          <w:rFonts w:ascii="Arial" w:eastAsia="Cutive" w:hAnsi="Arial" w:cs="Arial"/>
          <w:color w:val="0000FF"/>
        </w:rPr>
      </w:pPr>
      <w:r w:rsidRPr="005A5C8C">
        <w:rPr>
          <w:rFonts w:ascii="Arial" w:eastAsia="Cutive" w:hAnsi="Arial" w:cs="Arial"/>
          <w:color w:val="000000"/>
        </w:rPr>
        <w:t xml:space="preserve">Formulář bude vytištěn v papírové podobě se všemi vyplněnými údaji (na přední straně průvodky) a vložen do krabičky k originálnímu negativu.  </w:t>
      </w:r>
    </w:p>
    <w:p w:rsidR="00CF7ACB" w:rsidRPr="005A5C8C" w:rsidRDefault="002A0D47">
      <w:pPr>
        <w:widowControl w:val="0"/>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b/>
          <w:color w:val="000000"/>
        </w:rPr>
        <w:t xml:space="preserve">Upozornění: </w:t>
      </w:r>
    </w:p>
    <w:p w:rsidR="00CF7ACB" w:rsidRPr="005A5C8C" w:rsidRDefault="002A0D47">
      <w:pPr>
        <w:widowControl w:val="0"/>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Názvy do průvodky, na bibliografický záznam i na popisky krycích proužků včetně popisků na krabičku archivního negativu se zapisují v té podobě, jak je uvedeno ve snímané předloze a upřesněno v katalogizačním záznamu (je nepřípustné nahrazovat v rozporu s předlohou malá písmena verzálami).</w:t>
      </w:r>
    </w:p>
    <w:p w:rsidR="00CF7ACB" w:rsidRPr="005A5C8C" w:rsidRDefault="002A0D47">
      <w:pPr>
        <w:pStyle w:val="Nadpis1"/>
        <w:ind w:left="1" w:hanging="3"/>
        <w:rPr>
          <w:rFonts w:ascii="Arial" w:eastAsia="Cutive" w:hAnsi="Arial" w:cs="Arial"/>
        </w:rPr>
      </w:pPr>
      <w:bookmarkStart w:id="2" w:name="_heading=h.6gdqawvi6nbn" w:colFirst="0" w:colLast="0"/>
      <w:bookmarkEnd w:id="2"/>
      <w:r w:rsidRPr="005A5C8C">
        <w:rPr>
          <w:rFonts w:ascii="Arial" w:eastAsia="Cutive" w:hAnsi="Arial" w:cs="Arial"/>
        </w:rPr>
        <w:t>Příloha č. 2 - Cenová nabídka – tabulka</w:t>
      </w:r>
    </w:p>
    <w:p w:rsidR="00CF7ACB" w:rsidRPr="005A5C8C" w:rsidRDefault="00CF7ACB">
      <w:pPr>
        <w:pBdr>
          <w:top w:val="nil"/>
          <w:left w:val="nil"/>
          <w:bottom w:val="nil"/>
          <w:right w:val="nil"/>
          <w:between w:val="nil"/>
        </w:pBdr>
        <w:spacing w:line="240" w:lineRule="auto"/>
        <w:ind w:left="0" w:hanging="2"/>
        <w:rPr>
          <w:rFonts w:ascii="Arial" w:eastAsia="Cutive" w:hAnsi="Arial" w:cs="Arial"/>
          <w:color w:val="000000"/>
        </w:rPr>
      </w:pPr>
    </w:p>
    <w:p w:rsidR="00CF7ACB" w:rsidRPr="005A5C8C" w:rsidRDefault="002A0D47">
      <w:pPr>
        <w:pBdr>
          <w:top w:val="nil"/>
          <w:left w:val="nil"/>
          <w:bottom w:val="nil"/>
          <w:right w:val="nil"/>
          <w:between w:val="nil"/>
        </w:pBdr>
        <w:spacing w:line="240" w:lineRule="auto"/>
        <w:ind w:left="0" w:hanging="2"/>
        <w:rPr>
          <w:rFonts w:ascii="Arial" w:eastAsia="Cutive" w:hAnsi="Arial" w:cs="Arial"/>
          <w:color w:val="000000"/>
        </w:rPr>
      </w:pPr>
      <w:r w:rsidRPr="005A5C8C">
        <w:rPr>
          <w:rFonts w:ascii="Arial" w:eastAsia="Cutive" w:hAnsi="Arial" w:cs="Arial"/>
          <w:color w:val="000000"/>
        </w:rPr>
        <w:t>Cena zahrnuje veškeré náklady Zhotovitele včetně dopravy. (Cenová nabídka</w:t>
      </w:r>
      <w:r w:rsidR="002A5EAC">
        <w:rPr>
          <w:rFonts w:ascii="Arial" w:eastAsia="Cutive" w:hAnsi="Arial" w:cs="Arial"/>
          <w:color w:val="000000"/>
        </w:rPr>
        <w:t xml:space="preserve"> za stránku</w:t>
      </w:r>
      <w:r w:rsidRPr="005A5C8C">
        <w:rPr>
          <w:rFonts w:ascii="Arial" w:eastAsia="Cutive" w:hAnsi="Arial" w:cs="Arial"/>
          <w:color w:val="000000"/>
        </w:rPr>
        <w:t xml:space="preserve"> je shodná s nabídkouuvedenou v </w:t>
      </w:r>
      <w:r w:rsidRPr="005A5C8C">
        <w:rPr>
          <w:rFonts w:ascii="Arial" w:eastAsia="Cutive" w:hAnsi="Arial" w:cs="Arial"/>
        </w:rPr>
        <w:t>průzkumu</w:t>
      </w:r>
      <w:r w:rsidRPr="005A5C8C">
        <w:rPr>
          <w:rFonts w:ascii="Arial" w:eastAsia="Cutive" w:hAnsi="Arial" w:cs="Arial"/>
          <w:color w:val="000000"/>
        </w:rPr>
        <w:t xml:space="preserve"> trhu</w:t>
      </w:r>
      <w:r w:rsidR="000A1C92" w:rsidRPr="00044BAB">
        <w:rPr>
          <w:rFonts w:ascii="Arial" w:hAnsi="Arial" w:cs="Arial"/>
          <w:color w:val="000000"/>
          <w:sz w:val="22"/>
          <w:szCs w:val="22"/>
        </w:rPr>
        <w:t xml:space="preserve">NFA1497/2023 </w:t>
      </w:r>
    </w:p>
    <w:p w:rsidR="00CF7ACB" w:rsidRPr="005A5C8C" w:rsidRDefault="00CF7ACB">
      <w:pPr>
        <w:pBdr>
          <w:top w:val="nil"/>
          <w:left w:val="nil"/>
          <w:bottom w:val="nil"/>
          <w:right w:val="nil"/>
          <w:between w:val="nil"/>
        </w:pBdr>
        <w:spacing w:line="240" w:lineRule="auto"/>
        <w:ind w:left="0" w:hanging="2"/>
        <w:rPr>
          <w:rFonts w:ascii="Arial" w:eastAsia="Cutive" w:hAnsi="Arial" w:cs="Arial"/>
          <w:color w:val="000000"/>
        </w:rPr>
      </w:pPr>
    </w:p>
    <w:p w:rsidR="00CF7ACB" w:rsidRPr="005A5C8C" w:rsidRDefault="002A0D47">
      <w:pPr>
        <w:pStyle w:val="Nadpis1"/>
        <w:ind w:left="1" w:hanging="3"/>
        <w:rPr>
          <w:rFonts w:ascii="Arial" w:eastAsia="Cutive" w:hAnsi="Arial" w:cs="Arial"/>
          <w:b w:val="0"/>
        </w:rPr>
      </w:pPr>
      <w:bookmarkStart w:id="3" w:name="_heading=h.mt02yru9ghb0" w:colFirst="0" w:colLast="0"/>
      <w:bookmarkEnd w:id="3"/>
      <w:r w:rsidRPr="005A5C8C">
        <w:rPr>
          <w:rFonts w:ascii="Arial" w:eastAsia="Cutive" w:hAnsi="Arial" w:cs="Arial"/>
        </w:rPr>
        <w:t xml:space="preserve">Příloha č. 3 – Seznam titulů k reformátování (předávací protokoly k mikrosnímkování + digitalizaci) </w:t>
      </w:r>
      <w:r w:rsidR="0053502E">
        <w:rPr>
          <w:rFonts w:ascii="Arial" w:eastAsia="Cutive" w:hAnsi="Arial" w:cs="Arial"/>
        </w:rPr>
        <w:t>– 6 protokolů</w:t>
      </w:r>
    </w:p>
    <w:p w:rsidR="00CF7ACB" w:rsidRPr="005A5C8C" w:rsidRDefault="002A0D47">
      <w:pPr>
        <w:pStyle w:val="Nadpis1"/>
        <w:ind w:left="1" w:hanging="3"/>
        <w:rPr>
          <w:rFonts w:ascii="Arial" w:eastAsia="Cutive" w:hAnsi="Arial" w:cs="Arial"/>
          <w:b w:val="0"/>
          <w:sz w:val="24"/>
          <w:szCs w:val="24"/>
        </w:rPr>
      </w:pPr>
      <w:bookmarkStart w:id="4" w:name="_heading=h.1xyi23a41sfm" w:colFirst="0" w:colLast="0"/>
      <w:bookmarkEnd w:id="4"/>
      <w:r w:rsidRPr="005A5C8C">
        <w:rPr>
          <w:rFonts w:ascii="Arial" w:eastAsia="Cutive" w:hAnsi="Arial" w:cs="Arial"/>
        </w:rPr>
        <w:t>Příloha č. 4 - Pojistná smlouva zhotovitele</w:t>
      </w:r>
    </w:p>
    <w:p w:rsidR="00CF7ACB" w:rsidRPr="005A5C8C" w:rsidRDefault="00CF7ACB">
      <w:pPr>
        <w:pBdr>
          <w:top w:val="nil"/>
          <w:left w:val="nil"/>
          <w:bottom w:val="nil"/>
          <w:right w:val="nil"/>
          <w:between w:val="nil"/>
        </w:pBdr>
        <w:spacing w:line="240" w:lineRule="auto"/>
        <w:ind w:left="0" w:hanging="2"/>
        <w:rPr>
          <w:rFonts w:ascii="Arial" w:eastAsia="Cutive" w:hAnsi="Arial" w:cs="Arial"/>
          <w:color w:val="000000"/>
        </w:rPr>
      </w:pPr>
    </w:p>
    <w:p w:rsidR="00CF7ACB" w:rsidRPr="005A5C8C" w:rsidRDefault="00CF7ACB">
      <w:pPr>
        <w:pBdr>
          <w:top w:val="nil"/>
          <w:left w:val="nil"/>
          <w:bottom w:val="nil"/>
          <w:right w:val="nil"/>
          <w:between w:val="nil"/>
        </w:pBdr>
        <w:spacing w:line="240" w:lineRule="auto"/>
        <w:ind w:left="0" w:hanging="2"/>
        <w:rPr>
          <w:rFonts w:ascii="Arial" w:eastAsia="Cutive" w:hAnsi="Arial" w:cs="Arial"/>
          <w:color w:val="000000"/>
        </w:rPr>
      </w:pPr>
    </w:p>
    <w:p w:rsidR="00CF7ACB" w:rsidRPr="005A5C8C" w:rsidRDefault="00CF7ACB">
      <w:pPr>
        <w:keepNext/>
        <w:pBdr>
          <w:top w:val="nil"/>
          <w:left w:val="nil"/>
          <w:bottom w:val="nil"/>
          <w:right w:val="nil"/>
          <w:between w:val="nil"/>
        </w:pBdr>
        <w:spacing w:line="240" w:lineRule="auto"/>
        <w:ind w:left="0" w:hanging="2"/>
        <w:jc w:val="both"/>
        <w:rPr>
          <w:rFonts w:ascii="Arial" w:eastAsia="Cutive" w:hAnsi="Arial" w:cs="Arial"/>
          <w:color w:val="000000"/>
        </w:rPr>
      </w:pPr>
    </w:p>
    <w:p w:rsidR="00CF7ACB" w:rsidRPr="005A5C8C" w:rsidRDefault="00CF7ACB">
      <w:pPr>
        <w:keepNext/>
        <w:pBdr>
          <w:top w:val="nil"/>
          <w:left w:val="nil"/>
          <w:bottom w:val="nil"/>
          <w:right w:val="nil"/>
          <w:between w:val="nil"/>
        </w:pBdr>
        <w:spacing w:line="240" w:lineRule="auto"/>
        <w:ind w:left="0" w:hanging="2"/>
        <w:jc w:val="both"/>
        <w:rPr>
          <w:rFonts w:ascii="Arial" w:eastAsia="Cutive" w:hAnsi="Arial" w:cs="Arial"/>
          <w:color w:val="000000"/>
        </w:rPr>
      </w:pPr>
    </w:p>
    <w:p w:rsidR="00CF7ACB" w:rsidRPr="005A5C8C" w:rsidRDefault="00CF7ACB">
      <w:pPr>
        <w:pBdr>
          <w:top w:val="nil"/>
          <w:left w:val="nil"/>
          <w:bottom w:val="nil"/>
          <w:right w:val="nil"/>
          <w:between w:val="nil"/>
        </w:pBdr>
        <w:spacing w:line="240" w:lineRule="auto"/>
        <w:ind w:left="0" w:hanging="2"/>
        <w:rPr>
          <w:rFonts w:ascii="Arial" w:eastAsia="Cutive" w:hAnsi="Arial" w:cs="Arial"/>
          <w:color w:val="000000"/>
        </w:rPr>
      </w:pPr>
    </w:p>
    <w:sectPr w:rsidR="00CF7ACB" w:rsidRPr="005A5C8C" w:rsidSect="003F75A0">
      <w:headerReference w:type="even" r:id="rId9"/>
      <w:headerReference w:type="default" r:id="rId10"/>
      <w:footerReference w:type="default" r:id="rId11"/>
      <w:headerReference w:type="first" r:id="rId12"/>
      <w:pgSz w:w="11906" w:h="16838"/>
      <w:pgMar w:top="1417" w:right="1394" w:bottom="850" w:left="1559" w:header="709" w:footer="1134" w:gutter="0"/>
      <w:pgNumType w:start="1"/>
      <w:cols w:space="708" w:equalWidth="0">
        <w:col w:w="940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9FB" w:rsidRDefault="000D29FB">
      <w:pPr>
        <w:spacing w:line="240" w:lineRule="auto"/>
        <w:ind w:left="0" w:hanging="2"/>
      </w:pPr>
      <w:r>
        <w:separator/>
      </w:r>
    </w:p>
  </w:endnote>
  <w:endnote w:type="continuationSeparator" w:id="1">
    <w:p w:rsidR="000D29FB" w:rsidRDefault="000D29FB">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utive">
    <w:altName w:val="Calibri"/>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xecutive 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ACB" w:rsidRDefault="003F225F">
    <w:pPr>
      <w:ind w:left="0" w:hanging="2"/>
      <w:jc w:val="right"/>
    </w:pPr>
    <w:r>
      <w:rPr>
        <w:rFonts w:ascii="Calibri" w:eastAsia="Calibri" w:hAnsi="Calibri" w:cs="Calibri"/>
        <w:b/>
        <w:sz w:val="22"/>
        <w:szCs w:val="22"/>
      </w:rPr>
      <w:fldChar w:fldCharType="begin"/>
    </w:r>
    <w:r w:rsidR="002A0D47">
      <w:rPr>
        <w:rFonts w:ascii="Calibri" w:eastAsia="Calibri" w:hAnsi="Calibri" w:cs="Calibri"/>
        <w:b/>
        <w:sz w:val="22"/>
        <w:szCs w:val="22"/>
      </w:rPr>
      <w:instrText>PAGE</w:instrText>
    </w:r>
    <w:r>
      <w:rPr>
        <w:rFonts w:ascii="Calibri" w:eastAsia="Calibri" w:hAnsi="Calibri" w:cs="Calibri"/>
        <w:b/>
        <w:sz w:val="22"/>
        <w:szCs w:val="22"/>
      </w:rPr>
      <w:fldChar w:fldCharType="separate"/>
    </w:r>
    <w:r w:rsidR="0001268D">
      <w:rPr>
        <w:rFonts w:ascii="Calibri" w:eastAsia="Calibri" w:hAnsi="Calibri" w:cs="Calibri"/>
        <w:b/>
        <w:noProof/>
        <w:sz w:val="22"/>
        <w:szCs w:val="22"/>
      </w:rPr>
      <w:t>7</w:t>
    </w:r>
    <w:r>
      <w:rPr>
        <w:rFonts w:ascii="Calibri" w:eastAsia="Calibri" w:hAnsi="Calibri" w:cs="Calibri"/>
        <w:b/>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9FB" w:rsidRDefault="000D29FB">
      <w:pPr>
        <w:spacing w:line="240" w:lineRule="auto"/>
        <w:ind w:left="0" w:hanging="2"/>
      </w:pPr>
      <w:r>
        <w:separator/>
      </w:r>
    </w:p>
  </w:footnote>
  <w:footnote w:type="continuationSeparator" w:id="1">
    <w:p w:rsidR="000D29FB" w:rsidRDefault="000D29FB">
      <w:pPr>
        <w:spacing w:line="240" w:lineRule="auto"/>
        <w:ind w:left="0" w:hanging="2"/>
      </w:pPr>
      <w:r>
        <w:continuationSeparator/>
      </w:r>
    </w:p>
  </w:footnote>
  <w:footnote w:id="2">
    <w:p w:rsidR="00CF7ACB" w:rsidRDefault="002A0D47">
      <w:pPr>
        <w:pBdr>
          <w:top w:val="nil"/>
          <w:left w:val="nil"/>
          <w:bottom w:val="nil"/>
          <w:right w:val="nil"/>
          <w:between w:val="nil"/>
        </w:pBdr>
        <w:spacing w:line="240" w:lineRule="auto"/>
        <w:ind w:left="0" w:hanging="2"/>
        <w:rPr>
          <w:rFonts w:ascii="Cutive" w:eastAsia="Cutive" w:hAnsi="Cutive" w:cs="Cutive"/>
          <w:color w:val="000000"/>
          <w:sz w:val="20"/>
          <w:szCs w:val="20"/>
        </w:rPr>
      </w:pPr>
      <w:r>
        <w:rPr>
          <w:vertAlign w:val="superscript"/>
        </w:rPr>
        <w:footnoteRef/>
      </w:r>
      <w:r>
        <w:rPr>
          <w:rFonts w:ascii="Cutive" w:eastAsia="Cutive" w:hAnsi="Cutive" w:cs="Cutive"/>
          <w:color w:val="000000"/>
          <w:sz w:val="20"/>
          <w:szCs w:val="20"/>
        </w:rPr>
        <w:t xml:space="preserve"> http://visk.nkp.cz/visk-7</w:t>
      </w:r>
    </w:p>
  </w:footnote>
  <w:footnote w:id="3">
    <w:p w:rsidR="00CF7ACB" w:rsidRDefault="002A0D47">
      <w:pPr>
        <w:pBdr>
          <w:top w:val="nil"/>
          <w:left w:val="nil"/>
          <w:bottom w:val="nil"/>
          <w:right w:val="nil"/>
          <w:between w:val="nil"/>
        </w:pBdr>
        <w:spacing w:line="240" w:lineRule="auto"/>
        <w:ind w:left="0" w:hanging="2"/>
        <w:rPr>
          <w:color w:val="000000"/>
          <w:sz w:val="20"/>
          <w:szCs w:val="20"/>
        </w:rPr>
      </w:pPr>
      <w:r>
        <w:rPr>
          <w:vertAlign w:val="superscript"/>
        </w:rPr>
        <w:footnoteRef/>
      </w:r>
      <w:r>
        <w:rPr>
          <w:color w:val="000000"/>
          <w:sz w:val="20"/>
          <w:szCs w:val="20"/>
        </w:rPr>
        <w:t xml:space="preserve"> Ke stažení na </w:t>
      </w:r>
      <w:hyperlink r:id="rId1">
        <w:r>
          <w:rPr>
            <w:color w:val="000000"/>
            <w:sz w:val="20"/>
            <w:szCs w:val="20"/>
          </w:rPr>
          <w:t>http://visk.nkp.cz/VISK7</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ACB" w:rsidRDefault="00CF7ACB">
    <w:pPr>
      <w:widowControl w:val="0"/>
      <w:pBdr>
        <w:top w:val="nil"/>
        <w:left w:val="nil"/>
        <w:bottom w:val="nil"/>
        <w:right w:val="nil"/>
        <w:between w:val="nil"/>
      </w:pBdr>
      <w:spacing w:line="240" w:lineRule="auto"/>
      <w:ind w:left="0" w:hanging="2"/>
      <w:jc w:val="both"/>
      <w:rPr>
        <w:color w:val="000000"/>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ACB" w:rsidRDefault="00CF7ACB">
    <w:pPr>
      <w:pBdr>
        <w:top w:val="nil"/>
        <w:left w:val="nil"/>
        <w:bottom w:val="nil"/>
        <w:right w:val="nil"/>
        <w:between w:val="nil"/>
      </w:pBdr>
      <w:spacing w:line="240" w:lineRule="auto"/>
      <w:ind w:left="0" w:hanging="2"/>
      <w:rPr>
        <w:color w:val="000000"/>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ACB" w:rsidRDefault="00CF7ACB">
    <w:pPr>
      <w:widowControl w:val="0"/>
      <w:pBdr>
        <w:top w:val="nil"/>
        <w:left w:val="nil"/>
        <w:bottom w:val="nil"/>
        <w:right w:val="nil"/>
        <w:between w:val="nil"/>
      </w:pBdr>
      <w:spacing w:line="240" w:lineRule="auto"/>
      <w:ind w:left="0" w:hanging="2"/>
      <w:jc w:val="both"/>
      <w:rPr>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55D9"/>
    <w:multiLevelType w:val="multilevel"/>
    <w:tmpl w:val="578A9E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3C71581"/>
    <w:multiLevelType w:val="multilevel"/>
    <w:tmpl w:val="76F06D28"/>
    <w:lvl w:ilvl="0">
      <w:start w:val="1"/>
      <w:numFmt w:val="lowerLetter"/>
      <w:lvlText w:val="%1)"/>
      <w:lvlJc w:val="left"/>
      <w:pPr>
        <w:ind w:left="1005" w:hanging="437"/>
      </w:pPr>
      <w:rPr>
        <w:b w:val="0"/>
        <w:vertAlign w:val="baseline"/>
      </w:rPr>
    </w:lvl>
    <w:lvl w:ilvl="1">
      <w:start w:val="1"/>
      <w:numFmt w:val="lowerLetter"/>
      <w:lvlText w:val="%2."/>
      <w:lvlJc w:val="left"/>
      <w:pPr>
        <w:ind w:left="1583" w:hanging="360"/>
      </w:pPr>
      <w:rPr>
        <w:vertAlign w:val="baseline"/>
      </w:rPr>
    </w:lvl>
    <w:lvl w:ilvl="2">
      <w:start w:val="1"/>
      <w:numFmt w:val="lowerRoman"/>
      <w:lvlText w:val="%3."/>
      <w:lvlJc w:val="right"/>
      <w:pPr>
        <w:ind w:left="2303" w:hanging="180"/>
      </w:pPr>
      <w:rPr>
        <w:vertAlign w:val="baseline"/>
      </w:rPr>
    </w:lvl>
    <w:lvl w:ilvl="3">
      <w:start w:val="1"/>
      <w:numFmt w:val="decimal"/>
      <w:lvlText w:val="%4."/>
      <w:lvlJc w:val="left"/>
      <w:pPr>
        <w:ind w:left="3023" w:hanging="360"/>
      </w:pPr>
      <w:rPr>
        <w:vertAlign w:val="baseline"/>
      </w:rPr>
    </w:lvl>
    <w:lvl w:ilvl="4">
      <w:start w:val="1"/>
      <w:numFmt w:val="lowerLetter"/>
      <w:lvlText w:val="%5."/>
      <w:lvlJc w:val="left"/>
      <w:pPr>
        <w:ind w:left="3743" w:hanging="360"/>
      </w:pPr>
      <w:rPr>
        <w:vertAlign w:val="baseline"/>
      </w:rPr>
    </w:lvl>
    <w:lvl w:ilvl="5">
      <w:start w:val="1"/>
      <w:numFmt w:val="lowerRoman"/>
      <w:lvlText w:val="%6."/>
      <w:lvlJc w:val="right"/>
      <w:pPr>
        <w:ind w:left="4463" w:hanging="180"/>
      </w:pPr>
      <w:rPr>
        <w:vertAlign w:val="baseline"/>
      </w:rPr>
    </w:lvl>
    <w:lvl w:ilvl="6">
      <w:start w:val="1"/>
      <w:numFmt w:val="decimal"/>
      <w:lvlText w:val="%7."/>
      <w:lvlJc w:val="left"/>
      <w:pPr>
        <w:ind w:left="5183" w:hanging="360"/>
      </w:pPr>
      <w:rPr>
        <w:vertAlign w:val="baseline"/>
      </w:rPr>
    </w:lvl>
    <w:lvl w:ilvl="7">
      <w:start w:val="1"/>
      <w:numFmt w:val="lowerLetter"/>
      <w:lvlText w:val="%8."/>
      <w:lvlJc w:val="left"/>
      <w:pPr>
        <w:ind w:left="5903" w:hanging="360"/>
      </w:pPr>
      <w:rPr>
        <w:vertAlign w:val="baseline"/>
      </w:rPr>
    </w:lvl>
    <w:lvl w:ilvl="8">
      <w:start w:val="1"/>
      <w:numFmt w:val="lowerRoman"/>
      <w:lvlText w:val="%9."/>
      <w:lvlJc w:val="right"/>
      <w:pPr>
        <w:ind w:left="6623" w:hanging="180"/>
      </w:pPr>
      <w:rPr>
        <w:vertAlign w:val="baseline"/>
      </w:rPr>
    </w:lvl>
  </w:abstractNum>
  <w:abstractNum w:abstractNumId="2">
    <w:nsid w:val="0CB234F3"/>
    <w:multiLevelType w:val="multilevel"/>
    <w:tmpl w:val="243C8624"/>
    <w:lvl w:ilvl="0">
      <w:start w:val="1"/>
      <w:numFmt w:val="decimal"/>
      <w:lvlText w:val="%1"/>
      <w:lvlJc w:val="left"/>
      <w:pPr>
        <w:ind w:left="360" w:hanging="360"/>
      </w:pPr>
      <w:rPr>
        <w:vertAlign w:val="baseline"/>
      </w:rPr>
    </w:lvl>
    <w:lvl w:ilvl="1">
      <w:start w:val="1"/>
      <w:numFmt w:val="decimal"/>
      <w:lvlText w:val="%1.%2"/>
      <w:lvlJc w:val="left"/>
      <w:pPr>
        <w:ind w:left="425" w:hanging="425"/>
      </w:pPr>
      <w:rPr>
        <w:color w:val="00000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nsid w:val="17C52852"/>
    <w:multiLevelType w:val="multilevel"/>
    <w:tmpl w:val="0A6402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18C74AB4"/>
    <w:multiLevelType w:val="multilevel"/>
    <w:tmpl w:val="47668FC4"/>
    <w:lvl w:ilvl="0">
      <w:start w:val="1"/>
      <w:numFmt w:val="bullet"/>
      <w:lvlText w:val="-"/>
      <w:lvlJc w:val="left"/>
      <w:pPr>
        <w:ind w:left="960" w:hanging="360"/>
      </w:pPr>
      <w:rPr>
        <w:rFonts w:ascii="Times New Roman" w:eastAsia="Times New Roman" w:hAnsi="Times New Roman" w:cs="Times New Roman"/>
        <w:vertAlign w:val="baseline"/>
      </w:rPr>
    </w:lvl>
    <w:lvl w:ilvl="1">
      <w:start w:val="1"/>
      <w:numFmt w:val="bullet"/>
      <w:lvlText w:val="o"/>
      <w:lvlJc w:val="left"/>
      <w:pPr>
        <w:ind w:left="1680" w:hanging="360"/>
      </w:pPr>
      <w:rPr>
        <w:rFonts w:ascii="Courier New" w:eastAsia="Courier New" w:hAnsi="Courier New" w:cs="Courier New"/>
        <w:vertAlign w:val="baseline"/>
      </w:rPr>
    </w:lvl>
    <w:lvl w:ilvl="2">
      <w:start w:val="1"/>
      <w:numFmt w:val="bullet"/>
      <w:lvlText w:val="▪"/>
      <w:lvlJc w:val="left"/>
      <w:pPr>
        <w:ind w:left="2400" w:hanging="360"/>
      </w:pPr>
      <w:rPr>
        <w:rFonts w:ascii="Noto Sans Symbols" w:eastAsia="Noto Sans Symbols" w:hAnsi="Noto Sans Symbols" w:cs="Noto Sans Symbols"/>
        <w:vertAlign w:val="baseline"/>
      </w:rPr>
    </w:lvl>
    <w:lvl w:ilvl="3">
      <w:start w:val="1"/>
      <w:numFmt w:val="bullet"/>
      <w:lvlText w:val="●"/>
      <w:lvlJc w:val="left"/>
      <w:pPr>
        <w:ind w:left="3120" w:hanging="360"/>
      </w:pPr>
      <w:rPr>
        <w:rFonts w:ascii="Noto Sans Symbols" w:eastAsia="Noto Sans Symbols" w:hAnsi="Noto Sans Symbols" w:cs="Noto Sans Symbols"/>
        <w:vertAlign w:val="baseline"/>
      </w:rPr>
    </w:lvl>
    <w:lvl w:ilvl="4">
      <w:start w:val="1"/>
      <w:numFmt w:val="bullet"/>
      <w:lvlText w:val="o"/>
      <w:lvlJc w:val="left"/>
      <w:pPr>
        <w:ind w:left="3840" w:hanging="360"/>
      </w:pPr>
      <w:rPr>
        <w:rFonts w:ascii="Courier New" w:eastAsia="Courier New" w:hAnsi="Courier New" w:cs="Courier New"/>
        <w:vertAlign w:val="baseline"/>
      </w:rPr>
    </w:lvl>
    <w:lvl w:ilvl="5">
      <w:start w:val="1"/>
      <w:numFmt w:val="bullet"/>
      <w:lvlText w:val="▪"/>
      <w:lvlJc w:val="left"/>
      <w:pPr>
        <w:ind w:left="4560" w:hanging="360"/>
      </w:pPr>
      <w:rPr>
        <w:rFonts w:ascii="Noto Sans Symbols" w:eastAsia="Noto Sans Symbols" w:hAnsi="Noto Sans Symbols" w:cs="Noto Sans Symbols"/>
        <w:vertAlign w:val="baseline"/>
      </w:rPr>
    </w:lvl>
    <w:lvl w:ilvl="6">
      <w:start w:val="1"/>
      <w:numFmt w:val="bullet"/>
      <w:lvlText w:val="●"/>
      <w:lvlJc w:val="left"/>
      <w:pPr>
        <w:ind w:left="5280" w:hanging="360"/>
      </w:pPr>
      <w:rPr>
        <w:rFonts w:ascii="Noto Sans Symbols" w:eastAsia="Noto Sans Symbols" w:hAnsi="Noto Sans Symbols" w:cs="Noto Sans Symbols"/>
        <w:vertAlign w:val="baseline"/>
      </w:rPr>
    </w:lvl>
    <w:lvl w:ilvl="7">
      <w:start w:val="1"/>
      <w:numFmt w:val="bullet"/>
      <w:lvlText w:val="o"/>
      <w:lvlJc w:val="left"/>
      <w:pPr>
        <w:ind w:left="6000" w:hanging="360"/>
      </w:pPr>
      <w:rPr>
        <w:rFonts w:ascii="Courier New" w:eastAsia="Courier New" w:hAnsi="Courier New" w:cs="Courier New"/>
        <w:vertAlign w:val="baseline"/>
      </w:rPr>
    </w:lvl>
    <w:lvl w:ilvl="8">
      <w:start w:val="1"/>
      <w:numFmt w:val="bullet"/>
      <w:lvlText w:val="▪"/>
      <w:lvlJc w:val="left"/>
      <w:pPr>
        <w:ind w:left="6720" w:hanging="360"/>
      </w:pPr>
      <w:rPr>
        <w:rFonts w:ascii="Noto Sans Symbols" w:eastAsia="Noto Sans Symbols" w:hAnsi="Noto Sans Symbols" w:cs="Noto Sans Symbols"/>
        <w:vertAlign w:val="baseline"/>
      </w:rPr>
    </w:lvl>
  </w:abstractNum>
  <w:abstractNum w:abstractNumId="5">
    <w:nsid w:val="1B400C13"/>
    <w:multiLevelType w:val="multilevel"/>
    <w:tmpl w:val="BA643EF0"/>
    <w:lvl w:ilvl="0">
      <w:start w:val="1"/>
      <w:numFmt w:val="decimal"/>
      <w:pStyle w:val="RLTextlnkuslovan"/>
      <w:lvlText w:val="%1."/>
      <w:lvlJc w:val="left"/>
      <w:pPr>
        <w:tabs>
          <w:tab w:val="num" w:pos="720"/>
        </w:tabs>
        <w:ind w:left="720" w:hanging="720"/>
      </w:pPr>
    </w:lvl>
    <w:lvl w:ilvl="1">
      <w:start w:val="1"/>
      <w:numFmt w:val="decimal"/>
      <w:pStyle w:val="AAAsty"/>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4F20378"/>
    <w:multiLevelType w:val="multilevel"/>
    <w:tmpl w:val="7E4CA274"/>
    <w:lvl w:ilvl="0">
      <w:start w:val="1"/>
      <w:numFmt w:val="lowerLetter"/>
      <w:lvlText w:val="%1)"/>
      <w:lvlJc w:val="left"/>
      <w:pPr>
        <w:ind w:left="420" w:hanging="420"/>
      </w:pPr>
      <w:rPr>
        <w:vertAlign w:val="baseline"/>
      </w:rPr>
    </w:lvl>
    <w:lvl w:ilvl="1">
      <w:start w:val="2"/>
      <w:numFmt w:val="decimal"/>
      <w:lvlText w:val="%1.%2"/>
      <w:lvlJc w:val="left"/>
      <w:pPr>
        <w:ind w:left="420" w:hanging="4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nsid w:val="31967AC0"/>
    <w:multiLevelType w:val="multilevel"/>
    <w:tmpl w:val="CB70408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39F80BCA"/>
    <w:multiLevelType w:val="multilevel"/>
    <w:tmpl w:val="DDB6230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4423449A"/>
    <w:multiLevelType w:val="multilevel"/>
    <w:tmpl w:val="FD22BBCA"/>
    <w:lvl w:ilvl="0">
      <w:start w:val="1"/>
      <w:numFmt w:val="decimal"/>
      <w:lvlText w:val="%1"/>
      <w:lvlJc w:val="left"/>
      <w:pPr>
        <w:ind w:left="360" w:hanging="360"/>
      </w:pPr>
      <w:rPr>
        <w:vertAlign w:val="baseline"/>
      </w:rPr>
    </w:lvl>
    <w:lvl w:ilvl="1">
      <w:start w:val="1"/>
      <w:numFmt w:val="lowerLetter"/>
      <w:lvlText w:val="%2)"/>
      <w:lvlJc w:val="left"/>
      <w:pPr>
        <w:ind w:left="425" w:hanging="42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nsid w:val="4DF90BF8"/>
    <w:multiLevelType w:val="multilevel"/>
    <w:tmpl w:val="9F96ED1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1">
    <w:nsid w:val="625104AF"/>
    <w:multiLevelType w:val="multilevel"/>
    <w:tmpl w:val="D0BC7666"/>
    <w:lvl w:ilvl="0">
      <w:start w:val="10"/>
      <w:numFmt w:val="decimal"/>
      <w:lvlText w:val="%1"/>
      <w:lvlJc w:val="left"/>
      <w:pPr>
        <w:ind w:left="600" w:hanging="600"/>
      </w:pPr>
      <w:rPr>
        <w:rFonts w:ascii="Times New Roman" w:eastAsia="Times New Roman" w:hAnsi="Times New Roman" w:cs="Times New Roman"/>
        <w:sz w:val="24"/>
        <w:szCs w:val="24"/>
        <w:vertAlign w:val="baseline"/>
      </w:rPr>
    </w:lvl>
    <w:lvl w:ilvl="1">
      <w:start w:val="6"/>
      <w:numFmt w:val="decimal"/>
      <w:lvlText w:val="%1.%2"/>
      <w:lvlJc w:val="left"/>
      <w:pPr>
        <w:ind w:left="952" w:hanging="600"/>
      </w:pPr>
      <w:rPr>
        <w:rFonts w:ascii="Times New Roman" w:eastAsia="Times New Roman" w:hAnsi="Times New Roman" w:cs="Times New Roman"/>
        <w:sz w:val="24"/>
        <w:szCs w:val="24"/>
        <w:vertAlign w:val="baseline"/>
      </w:rPr>
    </w:lvl>
    <w:lvl w:ilvl="2">
      <w:start w:val="1"/>
      <w:numFmt w:val="decimal"/>
      <w:lvlText w:val="%1.%2.%3"/>
      <w:lvlJc w:val="left"/>
      <w:pPr>
        <w:ind w:left="1424" w:hanging="720"/>
      </w:pPr>
      <w:rPr>
        <w:rFonts w:ascii="Cutive" w:eastAsia="Cutive" w:hAnsi="Cutive" w:cs="Cutive"/>
        <w:sz w:val="24"/>
        <w:szCs w:val="24"/>
        <w:vertAlign w:val="baseline"/>
      </w:rPr>
    </w:lvl>
    <w:lvl w:ilvl="3">
      <w:start w:val="1"/>
      <w:numFmt w:val="decimal"/>
      <w:lvlText w:val="%1.%2.%3.%4"/>
      <w:lvlJc w:val="left"/>
      <w:pPr>
        <w:ind w:left="1287" w:hanging="720"/>
      </w:pPr>
      <w:rPr>
        <w:rFonts w:ascii="Times New Roman" w:eastAsia="Times New Roman" w:hAnsi="Times New Roman" w:cs="Times New Roman"/>
        <w:sz w:val="24"/>
        <w:szCs w:val="24"/>
        <w:vertAlign w:val="baseline"/>
      </w:rPr>
    </w:lvl>
    <w:lvl w:ilvl="4">
      <w:start w:val="1"/>
      <w:numFmt w:val="decimal"/>
      <w:lvlText w:val="%1.%2.%3.%4.%5"/>
      <w:lvlJc w:val="left"/>
      <w:pPr>
        <w:ind w:left="2488" w:hanging="1080"/>
      </w:pPr>
      <w:rPr>
        <w:rFonts w:ascii="Times New Roman" w:eastAsia="Times New Roman" w:hAnsi="Times New Roman" w:cs="Times New Roman"/>
        <w:sz w:val="24"/>
        <w:szCs w:val="24"/>
        <w:vertAlign w:val="baseline"/>
      </w:rPr>
    </w:lvl>
    <w:lvl w:ilvl="5">
      <w:start w:val="1"/>
      <w:numFmt w:val="decimal"/>
      <w:lvlText w:val="%1.%2.%3.%4.%5.%6"/>
      <w:lvlJc w:val="left"/>
      <w:pPr>
        <w:ind w:left="2840" w:hanging="1080"/>
      </w:pPr>
      <w:rPr>
        <w:rFonts w:ascii="Times New Roman" w:eastAsia="Times New Roman" w:hAnsi="Times New Roman" w:cs="Times New Roman"/>
        <w:sz w:val="24"/>
        <w:szCs w:val="24"/>
        <w:vertAlign w:val="baseline"/>
      </w:rPr>
    </w:lvl>
    <w:lvl w:ilvl="6">
      <w:start w:val="1"/>
      <w:numFmt w:val="decimal"/>
      <w:lvlText w:val="%1.%2.%3.%4.%5.%6.%7"/>
      <w:lvlJc w:val="left"/>
      <w:pPr>
        <w:ind w:left="3552" w:hanging="1440"/>
      </w:pPr>
      <w:rPr>
        <w:rFonts w:ascii="Times New Roman" w:eastAsia="Times New Roman" w:hAnsi="Times New Roman" w:cs="Times New Roman"/>
        <w:sz w:val="24"/>
        <w:szCs w:val="24"/>
        <w:vertAlign w:val="baseline"/>
      </w:rPr>
    </w:lvl>
    <w:lvl w:ilvl="7">
      <w:start w:val="1"/>
      <w:numFmt w:val="decimal"/>
      <w:lvlText w:val="%1.%2.%3.%4.%5.%6.%7.%8"/>
      <w:lvlJc w:val="left"/>
      <w:pPr>
        <w:ind w:left="3904" w:hanging="1440"/>
      </w:pPr>
      <w:rPr>
        <w:rFonts w:ascii="Times New Roman" w:eastAsia="Times New Roman" w:hAnsi="Times New Roman" w:cs="Times New Roman"/>
        <w:sz w:val="24"/>
        <w:szCs w:val="24"/>
        <w:vertAlign w:val="baseline"/>
      </w:rPr>
    </w:lvl>
    <w:lvl w:ilvl="8">
      <w:start w:val="1"/>
      <w:numFmt w:val="decimal"/>
      <w:lvlText w:val="%1.%2.%3.%4.%5.%6.%7.%8.%9"/>
      <w:lvlJc w:val="left"/>
      <w:pPr>
        <w:ind w:left="4616" w:hanging="1800"/>
      </w:pPr>
      <w:rPr>
        <w:rFonts w:ascii="Times New Roman" w:eastAsia="Times New Roman" w:hAnsi="Times New Roman" w:cs="Times New Roman"/>
        <w:sz w:val="24"/>
        <w:szCs w:val="24"/>
        <w:vertAlign w:val="baseline"/>
      </w:rPr>
    </w:lvl>
  </w:abstractNum>
  <w:abstractNum w:abstractNumId="12">
    <w:nsid w:val="74313FDC"/>
    <w:multiLevelType w:val="multilevel"/>
    <w:tmpl w:val="552E21F0"/>
    <w:lvl w:ilvl="0">
      <w:start w:val="1"/>
      <w:numFmt w:val="lowerLetter"/>
      <w:lvlText w:val="%1)"/>
      <w:lvlJc w:val="left"/>
      <w:pPr>
        <w:ind w:left="720" w:hanging="360"/>
      </w:pPr>
      <w:rPr>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2165"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0"/>
  </w:num>
  <w:num w:numId="2">
    <w:abstractNumId w:val="4"/>
  </w:num>
  <w:num w:numId="3">
    <w:abstractNumId w:val="7"/>
  </w:num>
  <w:num w:numId="4">
    <w:abstractNumId w:val="0"/>
  </w:num>
  <w:num w:numId="5">
    <w:abstractNumId w:val="12"/>
  </w:num>
  <w:num w:numId="6">
    <w:abstractNumId w:val="6"/>
  </w:num>
  <w:num w:numId="7">
    <w:abstractNumId w:val="8"/>
  </w:num>
  <w:num w:numId="8">
    <w:abstractNumId w:val="9"/>
  </w:num>
  <w:num w:numId="9">
    <w:abstractNumId w:val="11"/>
  </w:num>
  <w:num w:numId="10">
    <w:abstractNumId w:val="1"/>
  </w:num>
  <w:num w:numId="11">
    <w:abstractNumId w:val="2"/>
  </w:num>
  <w:num w:numId="12">
    <w:abstractNumId w:val="3"/>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CF7ACB"/>
    <w:rsid w:val="0001268D"/>
    <w:rsid w:val="00024D1E"/>
    <w:rsid w:val="00026932"/>
    <w:rsid w:val="00044BAB"/>
    <w:rsid w:val="00061A9A"/>
    <w:rsid w:val="00072F32"/>
    <w:rsid w:val="000A1C92"/>
    <w:rsid w:val="000D29FB"/>
    <w:rsid w:val="000E041E"/>
    <w:rsid w:val="001139BF"/>
    <w:rsid w:val="001647BE"/>
    <w:rsid w:val="001A5298"/>
    <w:rsid w:val="00291AFA"/>
    <w:rsid w:val="00292E11"/>
    <w:rsid w:val="002A0D47"/>
    <w:rsid w:val="002A5EAC"/>
    <w:rsid w:val="002B0E69"/>
    <w:rsid w:val="002F7B2F"/>
    <w:rsid w:val="00314142"/>
    <w:rsid w:val="003241A4"/>
    <w:rsid w:val="00340D2E"/>
    <w:rsid w:val="00354718"/>
    <w:rsid w:val="003F225F"/>
    <w:rsid w:val="003F75A0"/>
    <w:rsid w:val="00480406"/>
    <w:rsid w:val="004F4B23"/>
    <w:rsid w:val="00507340"/>
    <w:rsid w:val="00510CF8"/>
    <w:rsid w:val="0053502E"/>
    <w:rsid w:val="0053726B"/>
    <w:rsid w:val="005546BB"/>
    <w:rsid w:val="00577F96"/>
    <w:rsid w:val="005A5C8C"/>
    <w:rsid w:val="005E72C9"/>
    <w:rsid w:val="005F1B9D"/>
    <w:rsid w:val="00616569"/>
    <w:rsid w:val="00640415"/>
    <w:rsid w:val="00670AEC"/>
    <w:rsid w:val="006C02D3"/>
    <w:rsid w:val="006F01AE"/>
    <w:rsid w:val="007153E4"/>
    <w:rsid w:val="00741C21"/>
    <w:rsid w:val="00753AA7"/>
    <w:rsid w:val="00781F34"/>
    <w:rsid w:val="0082384D"/>
    <w:rsid w:val="00877DF1"/>
    <w:rsid w:val="008879A9"/>
    <w:rsid w:val="008B4DC2"/>
    <w:rsid w:val="008C49AA"/>
    <w:rsid w:val="00912C7D"/>
    <w:rsid w:val="009450EF"/>
    <w:rsid w:val="009653AA"/>
    <w:rsid w:val="00971934"/>
    <w:rsid w:val="00A16A33"/>
    <w:rsid w:val="00A34FB8"/>
    <w:rsid w:val="00A458CA"/>
    <w:rsid w:val="00A77032"/>
    <w:rsid w:val="00A92D89"/>
    <w:rsid w:val="00AB32CA"/>
    <w:rsid w:val="00AB7710"/>
    <w:rsid w:val="00AC6FB9"/>
    <w:rsid w:val="00AD53A5"/>
    <w:rsid w:val="00B47D1B"/>
    <w:rsid w:val="00BE5185"/>
    <w:rsid w:val="00C117CA"/>
    <w:rsid w:val="00C337D9"/>
    <w:rsid w:val="00C852AD"/>
    <w:rsid w:val="00CB1D71"/>
    <w:rsid w:val="00CD6024"/>
    <w:rsid w:val="00CE2ED3"/>
    <w:rsid w:val="00CF19CA"/>
    <w:rsid w:val="00CF7ACB"/>
    <w:rsid w:val="00D328AF"/>
    <w:rsid w:val="00D35A96"/>
    <w:rsid w:val="00D75C02"/>
    <w:rsid w:val="00D869D2"/>
    <w:rsid w:val="00D96516"/>
    <w:rsid w:val="00DA2EFA"/>
    <w:rsid w:val="00DA61D9"/>
    <w:rsid w:val="00DB3EDD"/>
    <w:rsid w:val="00DC0089"/>
    <w:rsid w:val="00E25D65"/>
    <w:rsid w:val="00E31D2F"/>
    <w:rsid w:val="00E965B9"/>
    <w:rsid w:val="00EB762F"/>
    <w:rsid w:val="00EF0C6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75A0"/>
    <w:pPr>
      <w:suppressAutoHyphens/>
      <w:spacing w:line="1" w:lineRule="atLeast"/>
      <w:ind w:leftChars="-1" w:left="-1" w:hangingChars="1" w:hanging="1"/>
      <w:textDirection w:val="btLr"/>
      <w:textAlignment w:val="top"/>
      <w:outlineLvl w:val="0"/>
    </w:pPr>
    <w:rPr>
      <w:position w:val="-1"/>
      <w:sz w:val="24"/>
      <w:szCs w:val="24"/>
    </w:rPr>
  </w:style>
  <w:style w:type="paragraph" w:styleId="Nadpis1">
    <w:name w:val="heading 1"/>
    <w:basedOn w:val="Normln"/>
    <w:next w:val="Normln"/>
    <w:uiPriority w:val="9"/>
    <w:qFormat/>
    <w:rsid w:val="003F75A0"/>
    <w:pPr>
      <w:keepNext/>
      <w:spacing w:before="240" w:after="60"/>
    </w:pPr>
    <w:rPr>
      <w:rFonts w:ascii="Cambria" w:hAnsi="Cambria"/>
      <w:b/>
      <w:bCs/>
      <w:kern w:val="32"/>
      <w:sz w:val="32"/>
      <w:szCs w:val="32"/>
    </w:rPr>
  </w:style>
  <w:style w:type="paragraph" w:styleId="Nadpis2">
    <w:name w:val="heading 2"/>
    <w:basedOn w:val="Normln"/>
    <w:next w:val="Normln"/>
    <w:uiPriority w:val="9"/>
    <w:semiHidden/>
    <w:unhideWhenUsed/>
    <w:qFormat/>
    <w:rsid w:val="003F75A0"/>
    <w:pPr>
      <w:keepNext/>
      <w:ind w:left="3402" w:hanging="3402"/>
      <w:jc w:val="both"/>
      <w:outlineLvl w:val="1"/>
    </w:pPr>
    <w:rPr>
      <w:szCs w:val="20"/>
    </w:rPr>
  </w:style>
  <w:style w:type="paragraph" w:styleId="Nadpis3">
    <w:name w:val="heading 3"/>
    <w:basedOn w:val="Normln"/>
    <w:next w:val="Normln"/>
    <w:uiPriority w:val="9"/>
    <w:semiHidden/>
    <w:unhideWhenUsed/>
    <w:qFormat/>
    <w:rsid w:val="003F75A0"/>
    <w:pPr>
      <w:keepNext/>
      <w:jc w:val="center"/>
      <w:outlineLvl w:val="2"/>
    </w:pPr>
    <w:rPr>
      <w:b/>
      <w:szCs w:val="20"/>
    </w:rPr>
  </w:style>
  <w:style w:type="paragraph" w:styleId="Nadpis4">
    <w:name w:val="heading 4"/>
    <w:basedOn w:val="Normln"/>
    <w:next w:val="Normln"/>
    <w:uiPriority w:val="9"/>
    <w:semiHidden/>
    <w:unhideWhenUsed/>
    <w:qFormat/>
    <w:rsid w:val="003F75A0"/>
    <w:pPr>
      <w:keepNext/>
      <w:spacing w:before="240" w:after="60"/>
      <w:outlineLvl w:val="3"/>
    </w:pPr>
    <w:rPr>
      <w:rFonts w:ascii="Calibri" w:hAnsi="Calibri"/>
      <w:b/>
      <w:bCs/>
      <w:sz w:val="28"/>
      <w:szCs w:val="28"/>
    </w:rPr>
  </w:style>
  <w:style w:type="paragraph" w:styleId="Nadpis5">
    <w:name w:val="heading 5"/>
    <w:basedOn w:val="Normln"/>
    <w:next w:val="Normln"/>
    <w:uiPriority w:val="9"/>
    <w:semiHidden/>
    <w:unhideWhenUsed/>
    <w:qFormat/>
    <w:rsid w:val="003F75A0"/>
    <w:pPr>
      <w:spacing w:before="240" w:after="60"/>
      <w:outlineLvl w:val="4"/>
    </w:pPr>
    <w:rPr>
      <w:rFonts w:ascii="Calibri" w:hAnsi="Calibri"/>
      <w:b/>
      <w:bCs/>
      <w:i/>
      <w:iCs/>
      <w:sz w:val="26"/>
      <w:szCs w:val="26"/>
    </w:rPr>
  </w:style>
  <w:style w:type="paragraph" w:styleId="Nadpis6">
    <w:name w:val="heading 6"/>
    <w:basedOn w:val="Normln"/>
    <w:next w:val="Normln"/>
    <w:uiPriority w:val="9"/>
    <w:semiHidden/>
    <w:unhideWhenUsed/>
    <w:qFormat/>
    <w:rsid w:val="003F75A0"/>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3F75A0"/>
    <w:tblPr>
      <w:tblCellMar>
        <w:top w:w="0" w:type="dxa"/>
        <w:left w:w="0" w:type="dxa"/>
        <w:bottom w:w="0" w:type="dxa"/>
        <w:right w:w="0" w:type="dxa"/>
      </w:tblCellMar>
    </w:tblPr>
  </w:style>
  <w:style w:type="paragraph" w:styleId="Nzev">
    <w:name w:val="Title"/>
    <w:basedOn w:val="Normln"/>
    <w:uiPriority w:val="10"/>
    <w:qFormat/>
    <w:rsid w:val="003F75A0"/>
    <w:pPr>
      <w:jc w:val="center"/>
    </w:pPr>
    <w:rPr>
      <w:b/>
      <w:caps/>
      <w:szCs w:val="20"/>
    </w:rPr>
  </w:style>
  <w:style w:type="paragraph" w:customStyle="1" w:styleId="Zkladntext21">
    <w:name w:val="Základní text 21"/>
    <w:basedOn w:val="Normln"/>
    <w:rsid w:val="003F75A0"/>
    <w:pPr>
      <w:widowControl w:val="0"/>
      <w:jc w:val="both"/>
    </w:pPr>
    <w:rPr>
      <w:szCs w:val="20"/>
    </w:rPr>
  </w:style>
  <w:style w:type="paragraph" w:styleId="Zkladntextodsazen">
    <w:name w:val="Body Text Indent"/>
    <w:basedOn w:val="Normln"/>
    <w:rsid w:val="003F75A0"/>
    <w:pPr>
      <w:ind w:left="3402" w:hanging="3402"/>
      <w:jc w:val="both"/>
    </w:pPr>
    <w:rPr>
      <w:szCs w:val="20"/>
    </w:rPr>
  </w:style>
  <w:style w:type="paragraph" w:customStyle="1" w:styleId="Zkladntextodsazen1">
    <w:name w:val="Základní text odsazený1"/>
    <w:basedOn w:val="Normln"/>
    <w:rsid w:val="003F75A0"/>
    <w:pPr>
      <w:spacing w:after="120"/>
      <w:ind w:left="283"/>
    </w:pPr>
    <w:rPr>
      <w:sz w:val="20"/>
      <w:szCs w:val="20"/>
    </w:rPr>
  </w:style>
  <w:style w:type="paragraph" w:styleId="Zkladntextodsazen2">
    <w:name w:val="Body Text Indent 2"/>
    <w:basedOn w:val="Normln"/>
    <w:rsid w:val="003F75A0"/>
    <w:pPr>
      <w:ind w:left="426" w:hanging="426"/>
      <w:jc w:val="both"/>
    </w:pPr>
    <w:rPr>
      <w:szCs w:val="20"/>
    </w:rPr>
  </w:style>
  <w:style w:type="paragraph" w:styleId="Zkladntextodsazen3">
    <w:name w:val="Body Text Indent 3"/>
    <w:basedOn w:val="Normln"/>
    <w:rsid w:val="003F75A0"/>
    <w:pPr>
      <w:spacing w:before="60"/>
      <w:ind w:left="851" w:hanging="425"/>
      <w:jc w:val="both"/>
    </w:pPr>
    <w:rPr>
      <w:szCs w:val="20"/>
    </w:rPr>
  </w:style>
  <w:style w:type="paragraph" w:styleId="Zkladntext">
    <w:name w:val="Body Text"/>
    <w:basedOn w:val="Normln"/>
    <w:rsid w:val="003F75A0"/>
    <w:pPr>
      <w:widowControl w:val="0"/>
      <w:jc w:val="both"/>
    </w:pPr>
    <w:rPr>
      <w:szCs w:val="20"/>
    </w:rPr>
  </w:style>
  <w:style w:type="paragraph" w:customStyle="1" w:styleId="Papagraf">
    <w:name w:val="Papagraf"/>
    <w:basedOn w:val="Normln"/>
    <w:rsid w:val="003F75A0"/>
    <w:pPr>
      <w:widowControl w:val="0"/>
      <w:spacing w:after="120"/>
      <w:ind w:left="284" w:hanging="284"/>
    </w:pPr>
    <w:rPr>
      <w:rFonts w:ascii="Arial" w:hAnsi="Arial"/>
      <w:sz w:val="20"/>
      <w:szCs w:val="20"/>
    </w:rPr>
  </w:style>
  <w:style w:type="paragraph" w:styleId="Zhlav">
    <w:name w:val="header"/>
    <w:basedOn w:val="Normln"/>
    <w:rsid w:val="003F75A0"/>
    <w:pPr>
      <w:widowControl w:val="0"/>
      <w:jc w:val="both"/>
    </w:pPr>
    <w:rPr>
      <w:sz w:val="20"/>
      <w:szCs w:val="20"/>
    </w:rPr>
  </w:style>
  <w:style w:type="paragraph" w:styleId="Zpat">
    <w:name w:val="footer"/>
    <w:basedOn w:val="Normln"/>
    <w:rsid w:val="003F75A0"/>
  </w:style>
  <w:style w:type="character" w:styleId="slostrnky">
    <w:name w:val="page number"/>
    <w:basedOn w:val="Standardnpsmoodstavce"/>
    <w:rsid w:val="003F75A0"/>
    <w:rPr>
      <w:w w:val="100"/>
      <w:position w:val="-1"/>
      <w:effect w:val="none"/>
      <w:vertAlign w:val="baseline"/>
      <w:cs w:val="0"/>
      <w:em w:val="none"/>
    </w:rPr>
  </w:style>
  <w:style w:type="character" w:styleId="Odkaznakoment">
    <w:name w:val="annotation reference"/>
    <w:rsid w:val="003F75A0"/>
    <w:rPr>
      <w:w w:val="100"/>
      <w:position w:val="-1"/>
      <w:sz w:val="16"/>
      <w:szCs w:val="16"/>
      <w:effect w:val="none"/>
      <w:vertAlign w:val="baseline"/>
      <w:cs w:val="0"/>
      <w:em w:val="none"/>
    </w:rPr>
  </w:style>
  <w:style w:type="paragraph" w:styleId="Textkomente">
    <w:name w:val="annotation text"/>
    <w:basedOn w:val="Normln"/>
    <w:rsid w:val="003F75A0"/>
    <w:rPr>
      <w:sz w:val="20"/>
      <w:szCs w:val="20"/>
    </w:rPr>
  </w:style>
  <w:style w:type="paragraph" w:styleId="Pedmtkomente">
    <w:name w:val="annotation subject"/>
    <w:basedOn w:val="Textkomente"/>
    <w:next w:val="Textkomente"/>
    <w:rsid w:val="003F75A0"/>
    <w:rPr>
      <w:b/>
      <w:bCs/>
    </w:rPr>
  </w:style>
  <w:style w:type="paragraph" w:styleId="Textbubliny">
    <w:name w:val="Balloon Text"/>
    <w:basedOn w:val="Normln"/>
    <w:rsid w:val="003F75A0"/>
    <w:rPr>
      <w:rFonts w:ascii="Tahoma" w:hAnsi="Tahoma" w:cs="Tahoma"/>
      <w:sz w:val="16"/>
      <w:szCs w:val="16"/>
    </w:rPr>
  </w:style>
  <w:style w:type="character" w:styleId="Hypertextovodkaz">
    <w:name w:val="Hyperlink"/>
    <w:rsid w:val="003F75A0"/>
    <w:rPr>
      <w:dstrike w:val="0"/>
      <w:color w:val="CC0000"/>
      <w:w w:val="100"/>
      <w:position w:val="-1"/>
      <w:u w:val="none"/>
      <w:effect w:val="none"/>
      <w:vertAlign w:val="baseline"/>
      <w:cs w:val="0"/>
      <w:em w:val="none"/>
    </w:rPr>
  </w:style>
  <w:style w:type="paragraph" w:styleId="Textpoznpodarou">
    <w:name w:val="footnote text"/>
    <w:basedOn w:val="Normln"/>
    <w:rsid w:val="003F75A0"/>
    <w:rPr>
      <w:sz w:val="20"/>
      <w:szCs w:val="20"/>
    </w:rPr>
  </w:style>
  <w:style w:type="character" w:styleId="Znakapoznpodarou">
    <w:name w:val="footnote reference"/>
    <w:rsid w:val="003F75A0"/>
    <w:rPr>
      <w:w w:val="100"/>
      <w:position w:val="-1"/>
      <w:effect w:val="none"/>
      <w:vertAlign w:val="superscript"/>
      <w:cs w:val="0"/>
      <w:em w:val="none"/>
    </w:rPr>
  </w:style>
  <w:style w:type="character" w:customStyle="1" w:styleId="Nadpis1Char">
    <w:name w:val="Nadpis 1 Char"/>
    <w:rsid w:val="003F75A0"/>
    <w:rPr>
      <w:rFonts w:ascii="Cambria" w:eastAsia="Times New Roman" w:hAnsi="Cambria" w:cs="Times New Roman"/>
      <w:b/>
      <w:bCs/>
      <w:w w:val="100"/>
      <w:kern w:val="32"/>
      <w:position w:val="-1"/>
      <w:sz w:val="32"/>
      <w:szCs w:val="32"/>
      <w:effect w:val="none"/>
      <w:vertAlign w:val="baseline"/>
      <w:cs w:val="0"/>
      <w:em w:val="none"/>
    </w:rPr>
  </w:style>
  <w:style w:type="character" w:customStyle="1" w:styleId="trzistetablelabel">
    <w:name w:val="trzistetablelabel"/>
    <w:rsid w:val="003F75A0"/>
    <w:rPr>
      <w:w w:val="100"/>
      <w:position w:val="-1"/>
      <w:effect w:val="none"/>
      <w:vertAlign w:val="baseline"/>
      <w:cs w:val="0"/>
      <w:em w:val="none"/>
    </w:rPr>
  </w:style>
  <w:style w:type="paragraph" w:styleId="Zkladntext3">
    <w:name w:val="Body Text 3"/>
    <w:basedOn w:val="Normln"/>
    <w:rsid w:val="003F75A0"/>
    <w:pPr>
      <w:spacing w:after="120"/>
    </w:pPr>
    <w:rPr>
      <w:sz w:val="16"/>
      <w:szCs w:val="16"/>
    </w:rPr>
  </w:style>
  <w:style w:type="character" w:customStyle="1" w:styleId="Zkladntext3Char">
    <w:name w:val="Základní text 3 Char"/>
    <w:rsid w:val="003F75A0"/>
    <w:rPr>
      <w:w w:val="100"/>
      <w:position w:val="-1"/>
      <w:sz w:val="16"/>
      <w:szCs w:val="16"/>
      <w:effect w:val="none"/>
      <w:vertAlign w:val="baseline"/>
      <w:cs w:val="0"/>
      <w:em w:val="none"/>
    </w:rPr>
  </w:style>
  <w:style w:type="paragraph" w:styleId="Zkladntext2">
    <w:name w:val="Body Text 2"/>
    <w:basedOn w:val="Normln"/>
    <w:rsid w:val="003F75A0"/>
    <w:pPr>
      <w:spacing w:after="120" w:line="480" w:lineRule="auto"/>
    </w:pPr>
  </w:style>
  <w:style w:type="character" w:customStyle="1" w:styleId="Zkladntext2Char">
    <w:name w:val="Základní text 2 Char"/>
    <w:rsid w:val="003F75A0"/>
    <w:rPr>
      <w:w w:val="100"/>
      <w:position w:val="-1"/>
      <w:sz w:val="24"/>
      <w:szCs w:val="24"/>
      <w:effect w:val="none"/>
      <w:vertAlign w:val="baseline"/>
      <w:cs w:val="0"/>
      <w:em w:val="none"/>
    </w:rPr>
  </w:style>
  <w:style w:type="paragraph" w:customStyle="1" w:styleId="BodyTextIndent1">
    <w:name w:val="Body Text Indent1"/>
    <w:basedOn w:val="Normln"/>
    <w:rsid w:val="003F75A0"/>
    <w:pPr>
      <w:overflowPunct w:val="0"/>
      <w:autoSpaceDE w:val="0"/>
      <w:autoSpaceDN w:val="0"/>
      <w:adjustRightInd w:val="0"/>
      <w:textAlignment w:val="baseline"/>
    </w:pPr>
    <w:rPr>
      <w:color w:val="000000"/>
      <w:sz w:val="20"/>
      <w:szCs w:val="20"/>
    </w:rPr>
  </w:style>
  <w:style w:type="paragraph" w:customStyle="1" w:styleId="standard">
    <w:name w:val="standard"/>
    <w:rsid w:val="003F75A0"/>
    <w:pPr>
      <w:widowControl w:val="0"/>
      <w:suppressAutoHyphens/>
      <w:autoSpaceDE w:val="0"/>
      <w:autoSpaceDN w:val="0"/>
      <w:adjustRightInd w:val="0"/>
      <w:spacing w:line="1" w:lineRule="atLeast"/>
      <w:ind w:leftChars="-1" w:left="-1" w:hangingChars="1" w:hanging="1"/>
      <w:textDirection w:val="btLr"/>
      <w:textAlignment w:val="top"/>
      <w:outlineLvl w:val="0"/>
    </w:pPr>
    <w:rPr>
      <w:position w:val="-1"/>
      <w:sz w:val="24"/>
      <w:lang w:val="en-US"/>
    </w:rPr>
  </w:style>
  <w:style w:type="character" w:customStyle="1" w:styleId="ZpatChar">
    <w:name w:val="Zápatí Char"/>
    <w:rsid w:val="003F75A0"/>
    <w:rPr>
      <w:w w:val="100"/>
      <w:position w:val="-1"/>
      <w:sz w:val="24"/>
      <w:szCs w:val="24"/>
      <w:effect w:val="none"/>
      <w:vertAlign w:val="baseline"/>
      <w:cs w:val="0"/>
      <w:em w:val="none"/>
    </w:rPr>
  </w:style>
  <w:style w:type="paragraph" w:styleId="Bezmezer">
    <w:name w:val="No Spacing"/>
    <w:rsid w:val="003F75A0"/>
    <w:pPr>
      <w:suppressAutoHyphens/>
      <w:spacing w:line="1" w:lineRule="atLeast"/>
      <w:ind w:leftChars="-1" w:left="-1" w:hangingChars="1" w:hanging="1"/>
      <w:textDirection w:val="btLr"/>
      <w:textAlignment w:val="top"/>
      <w:outlineLvl w:val="0"/>
    </w:pPr>
    <w:rPr>
      <w:position w:val="-1"/>
      <w:sz w:val="24"/>
      <w:szCs w:val="24"/>
    </w:rPr>
  </w:style>
  <w:style w:type="paragraph" w:styleId="Odstavecseseznamem">
    <w:name w:val="List Paragraph"/>
    <w:basedOn w:val="Normln"/>
    <w:rsid w:val="003F75A0"/>
    <w:pPr>
      <w:ind w:left="708"/>
    </w:pPr>
  </w:style>
  <w:style w:type="character" w:customStyle="1" w:styleId="Nadpis5Char">
    <w:name w:val="Nadpis 5 Char"/>
    <w:rsid w:val="003F75A0"/>
    <w:rPr>
      <w:rFonts w:ascii="Calibri" w:eastAsia="Times New Roman" w:hAnsi="Calibri" w:cs="Times New Roman"/>
      <w:b/>
      <w:bCs/>
      <w:i/>
      <w:iCs/>
      <w:w w:val="100"/>
      <w:position w:val="-1"/>
      <w:sz w:val="26"/>
      <w:szCs w:val="26"/>
      <w:effect w:val="none"/>
      <w:vertAlign w:val="baseline"/>
      <w:cs w:val="0"/>
      <w:em w:val="none"/>
    </w:rPr>
  </w:style>
  <w:style w:type="character" w:customStyle="1" w:styleId="Nadpis4Char">
    <w:name w:val="Nadpis 4 Char"/>
    <w:rsid w:val="003F75A0"/>
    <w:rPr>
      <w:rFonts w:ascii="Calibri" w:eastAsia="Times New Roman" w:hAnsi="Calibri" w:cs="Times New Roman"/>
      <w:b/>
      <w:bCs/>
      <w:w w:val="100"/>
      <w:position w:val="-1"/>
      <w:sz w:val="28"/>
      <w:szCs w:val="28"/>
      <w:effect w:val="none"/>
      <w:vertAlign w:val="baseline"/>
      <w:cs w:val="0"/>
      <w:em w:val="none"/>
    </w:rPr>
  </w:style>
  <w:style w:type="paragraph" w:customStyle="1" w:styleId="Rozvrendokumentu1">
    <w:name w:val="Rozvržení dokumentu1"/>
    <w:basedOn w:val="Normln"/>
    <w:rsid w:val="003F75A0"/>
    <w:rPr>
      <w:rFonts w:ascii="Tahoma" w:hAnsi="Tahoma"/>
      <w:sz w:val="16"/>
      <w:szCs w:val="16"/>
    </w:rPr>
  </w:style>
  <w:style w:type="character" w:customStyle="1" w:styleId="RozvrendokumentuChar">
    <w:name w:val="Rozvržení dokumentu Char"/>
    <w:rsid w:val="003F75A0"/>
    <w:rPr>
      <w:rFonts w:ascii="Tahoma" w:hAnsi="Tahoma" w:cs="Tahoma"/>
      <w:w w:val="100"/>
      <w:position w:val="-1"/>
      <w:sz w:val="16"/>
      <w:szCs w:val="16"/>
      <w:effect w:val="none"/>
      <w:vertAlign w:val="baseline"/>
      <w:cs w:val="0"/>
      <w:em w:val="none"/>
    </w:rPr>
  </w:style>
  <w:style w:type="paragraph" w:customStyle="1" w:styleId="Podtitul1">
    <w:name w:val="Podtitul1"/>
    <w:basedOn w:val="Normln"/>
    <w:next w:val="Normln"/>
    <w:rsid w:val="003F75A0"/>
    <w:pPr>
      <w:spacing w:after="60"/>
      <w:jc w:val="center"/>
      <w:outlineLvl w:val="1"/>
    </w:pPr>
    <w:rPr>
      <w:rFonts w:ascii="Cambria" w:hAnsi="Cambria"/>
    </w:rPr>
  </w:style>
  <w:style w:type="character" w:customStyle="1" w:styleId="PodtitulChar">
    <w:name w:val="Podtitul Char"/>
    <w:rsid w:val="003F75A0"/>
    <w:rPr>
      <w:rFonts w:ascii="Cambria" w:eastAsia="Times New Roman" w:hAnsi="Cambria" w:cs="Times New Roman"/>
      <w:w w:val="100"/>
      <w:position w:val="-1"/>
      <w:sz w:val="24"/>
      <w:szCs w:val="24"/>
      <w:effect w:val="none"/>
      <w:vertAlign w:val="baseline"/>
      <w:cs w:val="0"/>
      <w:em w:val="none"/>
    </w:rPr>
  </w:style>
  <w:style w:type="paragraph" w:customStyle="1" w:styleId="Text11">
    <w:name w:val="Text 1.1"/>
    <w:basedOn w:val="Normln"/>
    <w:rsid w:val="003F75A0"/>
    <w:pPr>
      <w:keepNext/>
      <w:spacing w:before="120"/>
      <w:ind w:left="561"/>
      <w:jc w:val="both"/>
    </w:pPr>
    <w:rPr>
      <w:sz w:val="20"/>
      <w:szCs w:val="20"/>
      <w:lang w:eastAsia="en-US"/>
    </w:rPr>
  </w:style>
  <w:style w:type="paragraph" w:customStyle="1" w:styleId="RLTextlnkuslovan">
    <w:name w:val="RL Text článku číslovaný"/>
    <w:basedOn w:val="Normln"/>
    <w:rsid w:val="003F75A0"/>
    <w:pPr>
      <w:numPr>
        <w:numId w:val="13"/>
      </w:numPr>
      <w:ind w:left="-1" w:hanging="1"/>
      <w:jc w:val="both"/>
    </w:pPr>
    <w:rPr>
      <w:sz w:val="20"/>
      <w:szCs w:val="20"/>
    </w:rPr>
  </w:style>
  <w:style w:type="character" w:customStyle="1" w:styleId="RLTextlnkuslovanChar">
    <w:name w:val="RL Text článku číslovaný Char"/>
    <w:rsid w:val="003F75A0"/>
    <w:rPr>
      <w:w w:val="100"/>
      <w:position w:val="-1"/>
      <w:effect w:val="none"/>
      <w:vertAlign w:val="baseline"/>
      <w:cs w:val="0"/>
      <w:em w:val="none"/>
    </w:rPr>
  </w:style>
  <w:style w:type="paragraph" w:customStyle="1" w:styleId="AAAsty">
    <w:name w:val="AAAstyů"/>
    <w:basedOn w:val="RLTextlnkuslovan"/>
    <w:rsid w:val="003F75A0"/>
    <w:pPr>
      <w:numPr>
        <w:ilvl w:val="1"/>
        <w:numId w:val="14"/>
      </w:numPr>
      <w:spacing w:after="120" w:line="240" w:lineRule="atLeast"/>
      <w:ind w:left="360" w:hanging="360"/>
      <w:jc w:val="left"/>
    </w:pPr>
    <w:rPr>
      <w:rFonts w:ascii="Executive Regular" w:eastAsia="Calibri" w:hAnsi="Executive Regular"/>
    </w:rPr>
  </w:style>
  <w:style w:type="character" w:customStyle="1" w:styleId="AAAstyChar">
    <w:name w:val="AAAstyů Char"/>
    <w:rsid w:val="003F75A0"/>
    <w:rPr>
      <w:rFonts w:ascii="Executive Regular" w:eastAsia="Calibri" w:hAnsi="Executive Regular"/>
      <w:w w:val="100"/>
      <w:position w:val="-1"/>
      <w:effect w:val="none"/>
      <w:vertAlign w:val="baseline"/>
      <w:cs w:val="0"/>
      <w:em w:val="none"/>
    </w:rPr>
  </w:style>
  <w:style w:type="paragraph" w:styleId="Revize">
    <w:name w:val="Revision"/>
    <w:rsid w:val="003F75A0"/>
    <w:pPr>
      <w:suppressAutoHyphens/>
      <w:spacing w:line="1" w:lineRule="atLeast"/>
      <w:ind w:leftChars="-1" w:left="-1" w:hangingChars="1" w:hanging="1"/>
      <w:textDirection w:val="btLr"/>
      <w:textAlignment w:val="top"/>
      <w:outlineLvl w:val="0"/>
    </w:pPr>
    <w:rPr>
      <w:position w:val="-1"/>
      <w:sz w:val="24"/>
      <w:szCs w:val="24"/>
    </w:rPr>
  </w:style>
  <w:style w:type="character" w:customStyle="1" w:styleId="object">
    <w:name w:val="object"/>
    <w:rsid w:val="003F75A0"/>
    <w:rPr>
      <w:w w:val="100"/>
      <w:position w:val="-1"/>
      <w:effect w:val="none"/>
      <w:vertAlign w:val="baseline"/>
      <w:cs w:val="0"/>
      <w:em w:val="none"/>
    </w:rPr>
  </w:style>
  <w:style w:type="paragraph" w:styleId="Podtitul">
    <w:name w:val="Subtitle"/>
    <w:basedOn w:val="Normln"/>
    <w:next w:val="Normln"/>
    <w:uiPriority w:val="11"/>
    <w:qFormat/>
    <w:rsid w:val="003F75A0"/>
    <w:pPr>
      <w:keepNext/>
      <w:keepLines/>
      <w:spacing w:before="240" w:after="60"/>
    </w:pPr>
    <w:rPr>
      <w:rFonts w:ascii="Cutive" w:eastAsia="Cutive" w:hAnsi="Cutive" w:cs="Cutive"/>
      <w:b/>
      <w:sz w:val="32"/>
      <w:szCs w:val="32"/>
    </w:rPr>
  </w:style>
  <w:style w:type="table" w:customStyle="1" w:styleId="a">
    <w:basedOn w:val="TableNormal"/>
    <w:rsid w:val="003F75A0"/>
    <w:rPr>
      <w:color w:val="000000"/>
    </w:rPr>
    <w:tblPr>
      <w:tblStyleRowBandSize w:val="1"/>
      <w:tblStyleColBandSize w:val="1"/>
      <w:tblCellMar>
        <w:top w:w="0" w:type="dxa"/>
        <w:left w:w="115" w:type="dxa"/>
        <w:bottom w:w="0" w:type="dxa"/>
        <w:right w:w="115" w:type="dxa"/>
      </w:tblCellMar>
    </w:tblPr>
    <w:tcPr>
      <w:shd w:val="clear" w:color="auto" w:fill="E6E6E6"/>
    </w:tc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0">
    <w:basedOn w:val="TableNormal"/>
    <w:rsid w:val="003F75A0"/>
    <w:tblPr>
      <w:tblStyleRowBandSize w:val="1"/>
      <w:tblStyleColBandSize w:val="1"/>
      <w:tblCellMar>
        <w:top w:w="0" w:type="dxa"/>
        <w:left w:w="70" w:type="dxa"/>
        <w:bottom w:w="0" w:type="dxa"/>
        <w:right w:w="70" w:type="dxa"/>
      </w:tblCellMar>
    </w:tblPr>
  </w:style>
  <w:style w:type="paragraph" w:styleId="Normlnweb">
    <w:name w:val="Normal (Web)"/>
    <w:basedOn w:val="Normln"/>
    <w:uiPriority w:val="99"/>
    <w:unhideWhenUsed/>
    <w:rsid w:val="005A5C8C"/>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character" w:customStyle="1" w:styleId="value">
    <w:name w:val="value"/>
    <w:basedOn w:val="Standardnpsmoodstavce"/>
    <w:rsid w:val="000E041E"/>
  </w:style>
  <w:style w:type="character" w:customStyle="1" w:styleId="hgkelc">
    <w:name w:val="hgkelc"/>
    <w:basedOn w:val="Standardnpsmoodstavce"/>
    <w:rsid w:val="00510CF8"/>
  </w:style>
</w:styles>
</file>

<file path=word/webSettings.xml><?xml version="1.0" encoding="utf-8"?>
<w:webSettings xmlns:r="http://schemas.openxmlformats.org/officeDocument/2006/relationships" xmlns:w="http://schemas.openxmlformats.org/wordprocessingml/2006/main">
  <w:divs>
    <w:div w:id="1947540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la.janaskova@nf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visk.nkp.cz/VISK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gAx7o+EEQ58bYZmrxKY/5U0dw==">AMUW2mX/ZlF8JsphnH4Y8bVSFxJbXElKGonR8ANOmdSWuMcCCljVjhMtgM6RzetMg6CSGlAUjFk2QnmpREHOy+Haa1LwZRy3SbLO07p+wreDll1hz8yoDblw6TcXOc00dEr1Y018kkBWCn0e4gdm5GT4cvhg1zi+MCQ+j1GWTkBTrKFUaq6NrAwDaiIg819C01Ky/DGO0oPmSnKpNwOSyEHdskYCq/VYWQ==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16</Pages>
  <Words>6184</Words>
  <Characters>36490</Characters>
  <Application>Microsoft Office Word</Application>
  <DocSecurity>0</DocSecurity>
  <Lines>304</Lines>
  <Paragraphs>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Janaskova</dc:creator>
  <cp:lastModifiedBy>Hana Soudková</cp:lastModifiedBy>
  <cp:revision>199</cp:revision>
  <cp:lastPrinted>2023-05-15T13:47:00Z</cp:lastPrinted>
  <dcterms:created xsi:type="dcterms:W3CDTF">2019-04-02T07:45:00Z</dcterms:created>
  <dcterms:modified xsi:type="dcterms:W3CDTF">2023-06-05T08:21:00Z</dcterms:modified>
</cp:coreProperties>
</file>