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252DC35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9D7701">
        <w:rPr>
          <w:rFonts w:asciiTheme="minorHAnsi" w:hAnsiTheme="minorHAnsi"/>
          <w:b/>
          <w:sz w:val="28"/>
          <w:szCs w:val="28"/>
        </w:rPr>
        <w:t>233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8AC5B75" w14:textId="77777777" w:rsidR="009662C6" w:rsidRPr="00634164" w:rsidRDefault="009662C6" w:rsidP="009662C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73D5637" w14:textId="77777777" w:rsidR="009662C6" w:rsidRPr="003A0FFC" w:rsidRDefault="009662C6" w:rsidP="009662C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OK Lokomotiva Pardubice, spolek,</w:t>
      </w:r>
    </w:p>
    <w:p w14:paraId="07217D76" w14:textId="77777777" w:rsidR="009662C6" w:rsidRPr="003A0FFC" w:rsidRDefault="009662C6" w:rsidP="009662C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sídlo: Palackého třída 2547, Zelené Předměstí, 530 02 Pardubice,</w:t>
      </w:r>
    </w:p>
    <w:p w14:paraId="2AD6C68D" w14:textId="77777777" w:rsidR="009662C6" w:rsidRPr="003A0FFC" w:rsidRDefault="009662C6" w:rsidP="009662C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IČO: 26606747,</w:t>
      </w:r>
      <w:r w:rsidRPr="003A0FFC">
        <w:rPr>
          <w:rFonts w:ascii="Calibri" w:hAnsi="Calibri"/>
          <w:color w:val="000000" w:themeColor="text1"/>
          <w:sz w:val="22"/>
          <w:szCs w:val="22"/>
        </w:rPr>
        <w:tab/>
      </w:r>
    </w:p>
    <w:p w14:paraId="0C8BC8EC" w14:textId="77777777" w:rsidR="009662C6" w:rsidRPr="003A0FFC" w:rsidRDefault="009662C6" w:rsidP="009662C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číslo bankovního účtu: 1069724001/5500,</w:t>
      </w:r>
    </w:p>
    <w:p w14:paraId="69A7B3F7" w14:textId="77777777" w:rsidR="009662C6" w:rsidRPr="00320AC5" w:rsidRDefault="009662C6" w:rsidP="009662C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zastoupený: Ing. Petrem Klimplem, předsedou</w:t>
      </w:r>
    </w:p>
    <w:p w14:paraId="61AFE757" w14:textId="77777777" w:rsidR="009662C6" w:rsidRPr="000F7E7A" w:rsidRDefault="009662C6" w:rsidP="009662C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ED29C2" w14:textId="37CDEA7E" w:rsidR="00B418F9" w:rsidRPr="002E3288" w:rsidRDefault="008D2316" w:rsidP="00235531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9662C6">
        <w:rPr>
          <w:rFonts w:asciiTheme="minorHAnsi" w:hAnsiTheme="minorHAnsi"/>
          <w:b/>
          <w:sz w:val="22"/>
          <w:szCs w:val="22"/>
        </w:rPr>
        <w:t>762.100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9662C6">
        <w:rPr>
          <w:rFonts w:asciiTheme="minorHAnsi" w:hAnsiTheme="minorHAnsi"/>
          <w:sz w:val="22"/>
          <w:szCs w:val="22"/>
        </w:rPr>
        <w:t>sedm set šedesát dva tisíce jedno sto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567A554" w14:textId="55CB7B40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9662C6">
        <w:rPr>
          <w:rFonts w:asciiTheme="minorHAnsi" w:hAnsiTheme="minorHAnsi"/>
          <w:b/>
          <w:sz w:val="22"/>
          <w:szCs w:val="22"/>
        </w:rPr>
        <w:t>146.100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9662C6">
        <w:rPr>
          <w:rFonts w:asciiTheme="minorHAnsi" w:hAnsiTheme="minorHAnsi"/>
          <w:sz w:val="22"/>
          <w:szCs w:val="22"/>
        </w:rPr>
        <w:t>jedno sto čtyřicet šest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43E8E04" w14:textId="02341092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662C6">
        <w:rPr>
          <w:rFonts w:asciiTheme="minorHAnsi" w:hAnsiTheme="minorHAnsi"/>
          <w:b/>
          <w:sz w:val="22"/>
          <w:szCs w:val="22"/>
        </w:rPr>
        <w:t>554.900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662C6">
        <w:rPr>
          <w:rFonts w:asciiTheme="minorHAnsi" w:hAnsiTheme="minorHAnsi"/>
          <w:sz w:val="22"/>
          <w:szCs w:val="22"/>
        </w:rPr>
        <w:t>pět set padesát čtyři tisíce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EDAE4BB" w14:textId="1482BE73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662C6">
        <w:rPr>
          <w:rFonts w:asciiTheme="minorHAnsi" w:hAnsiTheme="minorHAnsi"/>
          <w:b/>
          <w:sz w:val="22"/>
          <w:szCs w:val="22"/>
        </w:rPr>
        <w:t>61.100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662C6">
        <w:rPr>
          <w:rFonts w:asciiTheme="minorHAnsi" w:hAnsiTheme="minorHAnsi"/>
          <w:sz w:val="22"/>
          <w:szCs w:val="22"/>
        </w:rPr>
        <w:t>šedesát jeden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6D47DDC" w14:textId="162C65BB" w:rsidR="00B418F9" w:rsidRPr="00811AF4" w:rsidRDefault="00B418F9" w:rsidP="00B418F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76991AD7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9662C6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</w:t>
      </w:r>
      <w:r w:rsidR="009662C6">
        <w:rPr>
          <w:rFonts w:asciiTheme="minorHAnsi" w:hAnsiTheme="minorHAnsi"/>
          <w:sz w:val="22"/>
          <w:szCs w:val="22"/>
        </w:rPr>
        <w:t>ných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9662C6">
        <w:rPr>
          <w:rFonts w:asciiTheme="minorHAnsi" w:hAnsiTheme="minorHAnsi"/>
          <w:sz w:val="22"/>
          <w:szCs w:val="22"/>
        </w:rPr>
        <w:t>21.01.2023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9662C6">
        <w:rPr>
          <w:rFonts w:asciiTheme="minorHAnsi" w:hAnsiTheme="minorHAnsi"/>
          <w:sz w:val="22"/>
          <w:szCs w:val="22"/>
        </w:rPr>
        <w:t>10780</w:t>
      </w:r>
      <w:r w:rsidRPr="00235531">
        <w:rPr>
          <w:rFonts w:asciiTheme="minorHAnsi" w:hAnsiTheme="minorHAnsi"/>
          <w:sz w:val="22"/>
          <w:szCs w:val="22"/>
        </w:rPr>
        <w:t>/2023</w:t>
      </w:r>
      <w:r w:rsidR="009662C6">
        <w:rPr>
          <w:rFonts w:asciiTheme="minorHAnsi" w:hAnsiTheme="minorHAnsi"/>
          <w:sz w:val="22"/>
          <w:szCs w:val="22"/>
        </w:rPr>
        <w:t xml:space="preserve"> a MmP 10779/2023 a</w:t>
      </w:r>
      <w:r w:rsidRPr="00235531">
        <w:rPr>
          <w:rFonts w:asciiTheme="minorHAnsi" w:hAnsiTheme="minorHAnsi"/>
          <w:sz w:val="22"/>
          <w:szCs w:val="22"/>
        </w:rPr>
        <w:t xml:space="preserve"> v žádosti podané příjemcem dne </w:t>
      </w:r>
      <w:r w:rsidR="009662C6">
        <w:rPr>
          <w:rFonts w:asciiTheme="minorHAnsi" w:hAnsiTheme="minorHAnsi"/>
          <w:sz w:val="22"/>
          <w:szCs w:val="22"/>
        </w:rPr>
        <w:t>20.01.2023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9662C6">
        <w:rPr>
          <w:rFonts w:asciiTheme="minorHAnsi" w:hAnsiTheme="minorHAnsi"/>
          <w:sz w:val="22"/>
          <w:szCs w:val="22"/>
        </w:rPr>
        <w:t>10774</w:t>
      </w:r>
      <w:r w:rsidRPr="00235531">
        <w:rPr>
          <w:rFonts w:asciiTheme="minorHAnsi" w:hAnsiTheme="minorHAnsi"/>
          <w:sz w:val="22"/>
          <w:szCs w:val="22"/>
        </w:rPr>
        <w:t>/202</w:t>
      </w:r>
      <w:r w:rsidR="00F32745" w:rsidRPr="00235531">
        <w:rPr>
          <w:rFonts w:asciiTheme="minorHAnsi" w:hAnsiTheme="minorHAnsi"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 xml:space="preserve">,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0B72DCE5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2D5C9C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19A12D9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301EFB">
        <w:rPr>
          <w:rFonts w:asciiTheme="minorHAnsi" w:hAnsiTheme="minorHAnsi"/>
          <w:sz w:val="22"/>
          <w:szCs w:val="22"/>
        </w:rPr>
        <w:t>02.06.2023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5D4AC4AA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9662C6">
        <w:rPr>
          <w:rFonts w:asciiTheme="minorHAnsi" w:hAnsiTheme="minorHAnsi"/>
          <w:sz w:val="22"/>
          <w:szCs w:val="22"/>
        </w:rPr>
        <w:t>Ing. Petr Klimpl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B0307CA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9D7701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6978B209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7701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241A8F" w:rsidRDefault="00301EF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301EF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6E07" w14:textId="65724F15" w:rsidR="00D33211" w:rsidRDefault="00D33211">
    <w:pPr>
      <w:pStyle w:val="Zpat"/>
      <w:jc w:val="center"/>
    </w:pPr>
  </w:p>
  <w:p w14:paraId="4CF1E453" w14:textId="77777777" w:rsidR="00D33211" w:rsidRDefault="00D332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D5C9C"/>
    <w:rsid w:val="002E0237"/>
    <w:rsid w:val="002E3288"/>
    <w:rsid w:val="002E6D8D"/>
    <w:rsid w:val="002F00F9"/>
    <w:rsid w:val="0030161D"/>
    <w:rsid w:val="00301EFB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662C6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D7701"/>
    <w:rsid w:val="009E3FC7"/>
    <w:rsid w:val="009F0EE2"/>
    <w:rsid w:val="009F6DCB"/>
    <w:rsid w:val="00A00AE2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30646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211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A598B"/>
    <w:rsid w:val="00EB5E74"/>
    <w:rsid w:val="00EC36C7"/>
    <w:rsid w:val="00EC510D"/>
    <w:rsid w:val="00ED2D4B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f94004b3-5c85-4b6f-b2cb-b6e165aced0d"/>
    <ds:schemaRef ds:uri="http://schemas.openxmlformats.org/package/2006/metadata/core-properties"/>
    <ds:schemaRef ds:uri="df30a891-99dc-44a0-9782-3a4c8c525d86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2443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2019-03-25T07:57:00Z</cp:lastPrinted>
  <dcterms:created xsi:type="dcterms:W3CDTF">2023-04-11T20:20:00Z</dcterms:created>
  <dcterms:modified xsi:type="dcterms:W3CDTF">2023-06-02T11:02:00Z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