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B64C6">
        <w:trPr>
          <w:cantSplit/>
        </w:trPr>
        <w:tc>
          <w:tcPr>
            <w:tcW w:w="215" w:type="dxa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0B64C6">
        <w:trPr>
          <w:cantSplit/>
        </w:trPr>
        <w:tc>
          <w:tcPr>
            <w:tcW w:w="215" w:type="dxa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0B64C6" w:rsidRDefault="000B64C6"/>
        </w:tc>
        <w:tc>
          <w:tcPr>
            <w:tcW w:w="323" w:type="dxa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0B64C6">
        <w:trPr>
          <w:cantSplit/>
        </w:trPr>
        <w:tc>
          <w:tcPr>
            <w:tcW w:w="1830" w:type="dxa"/>
            <w:gridSpan w:val="3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830" w:type="dxa"/>
            <w:gridSpan w:val="3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373  41  Hluboká</w:t>
            </w:r>
            <w:proofErr w:type="gramEnd"/>
            <w:r>
              <w:rPr>
                <w:rFonts w:ascii="Arial" w:hAnsi="Arial"/>
                <w:sz w:val="18"/>
              </w:rPr>
              <w:t xml:space="preserve">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28125860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CZ28125860</w:t>
            </w:r>
          </w:p>
        </w:tc>
      </w:tr>
      <w:tr w:rsidR="000B64C6">
        <w:trPr>
          <w:cantSplit/>
        </w:trPr>
        <w:tc>
          <w:tcPr>
            <w:tcW w:w="1830" w:type="dxa"/>
            <w:gridSpan w:val="3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4-les-</w:t>
            </w:r>
            <w:proofErr w:type="spellStart"/>
            <w:r>
              <w:rPr>
                <w:rFonts w:ascii="Arial" w:hAnsi="Arial"/>
                <w:b/>
                <w:sz w:val="21"/>
              </w:rPr>
              <w:t>advertising</w:t>
            </w:r>
            <w:proofErr w:type="spellEnd"/>
            <w:proofErr w:type="gram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0B64C6">
        <w:trPr>
          <w:cantSplit/>
        </w:trPr>
        <w:tc>
          <w:tcPr>
            <w:tcW w:w="215" w:type="dxa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B64C6">
        <w:trPr>
          <w:cantSplit/>
        </w:trPr>
        <w:tc>
          <w:tcPr>
            <w:tcW w:w="215" w:type="dxa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Černé věže 294/19</w:t>
            </w:r>
          </w:p>
        </w:tc>
      </w:tr>
      <w:tr w:rsidR="000B64C6">
        <w:trPr>
          <w:cantSplit/>
        </w:trPr>
        <w:tc>
          <w:tcPr>
            <w:tcW w:w="1830" w:type="dxa"/>
            <w:gridSpan w:val="3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1</w:t>
            </w:r>
          </w:p>
        </w:tc>
      </w:tr>
      <w:tr w:rsidR="000B64C6">
        <w:trPr>
          <w:cantSplit/>
        </w:trPr>
        <w:tc>
          <w:tcPr>
            <w:tcW w:w="1830" w:type="dxa"/>
            <w:gridSpan w:val="3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370  01  České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Budějovice</w:t>
            </w:r>
          </w:p>
        </w:tc>
      </w:tr>
      <w:tr w:rsidR="000B64C6">
        <w:trPr>
          <w:cantSplit/>
        </w:trPr>
        <w:tc>
          <w:tcPr>
            <w:tcW w:w="5276" w:type="dxa"/>
            <w:gridSpan w:val="9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pronájem Billboardových ploch na červen 2023 - HR </w:t>
            </w:r>
            <w:proofErr w:type="spellStart"/>
            <w:r>
              <w:rPr>
                <w:rFonts w:ascii="Arial" w:hAnsi="Arial"/>
                <w:b/>
                <w:sz w:val="25"/>
              </w:rPr>
              <w:t>Giger</w:t>
            </w:r>
            <w:proofErr w:type="spellEnd"/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Pronájem Billboardových ploch</w:t>
            </w:r>
            <w:r w:rsidR="0031597C">
              <w:rPr>
                <w:rFonts w:ascii="Courier New" w:hAnsi="Courier New"/>
                <w:sz w:val="18"/>
              </w:rPr>
              <w:t xml:space="preserve"> č. </w:t>
            </w:r>
            <w:proofErr w:type="spellStart"/>
            <w:r w:rsidR="0031597C">
              <w:rPr>
                <w:rFonts w:ascii="Courier New" w:hAnsi="Courier New"/>
                <w:sz w:val="18"/>
              </w:rPr>
              <w:t>xxxx</w:t>
            </w:r>
            <w:proofErr w:type="spellEnd"/>
          </w:p>
          <w:p w:rsidR="0031597C" w:rsidRDefault="0031597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bookmarkStart w:id="0" w:name="_GoBack"/>
            <w:bookmarkEnd w:id="0"/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31597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xxxx</w:t>
            </w:r>
            <w:proofErr w:type="spellEnd"/>
            <w:r w:rsidR="00093A3C">
              <w:rPr>
                <w:rFonts w:ascii="Courier New" w:hAnsi="Courier New"/>
                <w:sz w:val="18"/>
              </w:rPr>
              <w:t xml:space="preserve"> na HR </w:t>
            </w:r>
            <w:proofErr w:type="spellStart"/>
            <w:r w:rsidR="00093A3C">
              <w:rPr>
                <w:rFonts w:ascii="Courier New" w:hAnsi="Courier New"/>
                <w:sz w:val="18"/>
              </w:rPr>
              <w:t>Giger</w:t>
            </w:r>
            <w:proofErr w:type="spellEnd"/>
            <w:r w:rsidR="00093A3C">
              <w:rPr>
                <w:rFonts w:ascii="Courier New" w:hAnsi="Courier New"/>
                <w:sz w:val="18"/>
              </w:rPr>
              <w:t>,</w:t>
            </w: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červen 2023</w:t>
            </w: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242 500.-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0B64C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64C6" w:rsidRDefault="000B64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0B64C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Hluboké</w:t>
            </w:r>
            <w:proofErr w:type="gramEnd"/>
            <w:r>
              <w:rPr>
                <w:rFonts w:ascii="Arial" w:hAnsi="Arial"/>
                <w:sz w:val="18"/>
              </w:rPr>
              <w:t xml:space="preserve"> nad Vltavou</w:t>
            </w:r>
          </w:p>
        </w:tc>
      </w:tr>
      <w:tr w:rsidR="000B64C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B64C6" w:rsidRDefault="0056289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31.05</w:t>
            </w:r>
            <w:r w:rsidR="00093A3C">
              <w:rPr>
                <w:rFonts w:ascii="Arial" w:hAnsi="Arial"/>
                <w:sz w:val="18"/>
              </w:rPr>
              <w:t>.2023</w:t>
            </w:r>
            <w:proofErr w:type="gramEnd"/>
          </w:p>
        </w:tc>
      </w:tr>
      <w:tr w:rsidR="000B64C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B64C6" w:rsidRDefault="0031597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0B64C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B64C6" w:rsidRDefault="0031597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0B64C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B64C6" w:rsidRDefault="0031597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0B64C6">
        <w:trPr>
          <w:cantSplit/>
        </w:trPr>
        <w:tc>
          <w:tcPr>
            <w:tcW w:w="215" w:type="dxa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0B64C6" w:rsidRDefault="00093A3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0B64C6">
        <w:trPr>
          <w:cantSplit/>
        </w:trPr>
        <w:tc>
          <w:tcPr>
            <w:tcW w:w="10769" w:type="dxa"/>
            <w:vAlign w:val="center"/>
          </w:tcPr>
          <w:p w:rsidR="000B64C6" w:rsidRDefault="000B64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93A3C" w:rsidRDefault="00093A3C"/>
    <w:sectPr w:rsidR="00093A3C" w:rsidSect="00551386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3F" w:rsidRDefault="00CC683F">
      <w:pPr>
        <w:spacing w:after="0" w:line="240" w:lineRule="auto"/>
      </w:pPr>
      <w:r>
        <w:separator/>
      </w:r>
    </w:p>
  </w:endnote>
  <w:endnote w:type="continuationSeparator" w:id="0">
    <w:p w:rsidR="00CC683F" w:rsidRDefault="00CC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3F" w:rsidRDefault="00CC683F">
      <w:pPr>
        <w:spacing w:after="0" w:line="240" w:lineRule="auto"/>
      </w:pPr>
      <w:r>
        <w:separator/>
      </w:r>
    </w:p>
  </w:footnote>
  <w:footnote w:type="continuationSeparator" w:id="0">
    <w:p w:rsidR="00CC683F" w:rsidRDefault="00CC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0B64C6">
      <w:trPr>
        <w:cantSplit/>
      </w:trPr>
      <w:tc>
        <w:tcPr>
          <w:tcW w:w="10769" w:type="dxa"/>
          <w:gridSpan w:val="2"/>
          <w:vAlign w:val="center"/>
        </w:tcPr>
        <w:p w:rsidR="000B64C6" w:rsidRDefault="000B64C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B64C6">
      <w:trPr>
        <w:cantSplit/>
      </w:trPr>
      <w:tc>
        <w:tcPr>
          <w:tcW w:w="5922" w:type="dxa"/>
          <w:vAlign w:val="center"/>
        </w:tcPr>
        <w:p w:rsidR="000B64C6" w:rsidRDefault="00093A3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0B64C6" w:rsidRDefault="00093A3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235</w:t>
          </w:r>
          <w:proofErr w:type="gramEnd"/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64C6"/>
    <w:rsid w:val="00093A3C"/>
    <w:rsid w:val="000B64C6"/>
    <w:rsid w:val="0031597C"/>
    <w:rsid w:val="00551386"/>
    <w:rsid w:val="00562892"/>
    <w:rsid w:val="00583A82"/>
    <w:rsid w:val="0060127A"/>
    <w:rsid w:val="00CC683F"/>
    <w:rsid w:val="00D1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3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3</cp:revision>
  <dcterms:created xsi:type="dcterms:W3CDTF">2023-06-02T10:32:00Z</dcterms:created>
  <dcterms:modified xsi:type="dcterms:W3CDTF">2023-06-02T10:38:00Z</dcterms:modified>
</cp:coreProperties>
</file>